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77E" w:rsidRPr="00A6677E" w:rsidRDefault="00A6677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542"/>
      <w:bookmarkEnd w:id="0"/>
      <w:r w:rsidRPr="00A6677E">
        <w:rPr>
          <w:rFonts w:ascii="Times New Roman" w:hAnsi="Times New Roman" w:cs="Times New Roman"/>
          <w:b/>
          <w:sz w:val="28"/>
          <w:szCs w:val="28"/>
        </w:rPr>
        <w:t>Бланк опросного листа</w:t>
      </w:r>
    </w:p>
    <w:p w:rsidR="00A6677E" w:rsidRPr="00A6677E" w:rsidRDefault="00A6677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77E">
        <w:rPr>
          <w:rFonts w:ascii="Times New Roman" w:hAnsi="Times New Roman" w:cs="Times New Roman"/>
          <w:b/>
          <w:sz w:val="28"/>
          <w:szCs w:val="28"/>
        </w:rPr>
        <w:t>для проведения публичных консультаций по проекту</w:t>
      </w:r>
    </w:p>
    <w:p w:rsidR="00A6677E" w:rsidRPr="00A6677E" w:rsidRDefault="00A6677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77E">
        <w:rPr>
          <w:rFonts w:ascii="Times New Roman" w:hAnsi="Times New Roman" w:cs="Times New Roman"/>
          <w:b/>
          <w:sz w:val="28"/>
          <w:szCs w:val="28"/>
        </w:rPr>
        <w:t>постановления Правительства Новосибирской области «О внесении изменений в постановление Правительства Новосибирской области от 23.11.2015 № 407-п»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данный бланк по электронной почте на адрес </w:t>
      </w:r>
      <w:hyperlink r:id="rId4" w:history="1">
        <w:r w:rsidRPr="001F08A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pdm</w:t>
        </w:r>
        <w:r w:rsidRPr="001F08A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1F08A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nso</w:t>
        </w:r>
        <w:r w:rsidRPr="001F08A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F08A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93F8C">
        <w:rPr>
          <w:rFonts w:ascii="Times New Roman" w:hAnsi="Times New Roman" w:cs="Times New Roman"/>
          <w:sz w:val="28"/>
          <w:szCs w:val="28"/>
        </w:rPr>
        <w:t>, не позднее 2</w:t>
      </w:r>
      <w:r w:rsidR="002D11F4">
        <w:rPr>
          <w:rFonts w:ascii="Times New Roman" w:hAnsi="Times New Roman" w:cs="Times New Roman"/>
          <w:sz w:val="28"/>
          <w:szCs w:val="28"/>
        </w:rPr>
        <w:t>5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58FA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2022 года</w:t>
      </w:r>
      <w:r w:rsidRPr="00A6677E">
        <w:rPr>
          <w:rFonts w:ascii="Times New Roman" w:hAnsi="Times New Roman" w:cs="Times New Roman"/>
          <w:sz w:val="28"/>
          <w:szCs w:val="28"/>
        </w:rPr>
        <w:t>. Разработчик проекта акта не будет иметь возможности проанализировать позиции, направленные ему после указанного срока.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Общие сведения о проекте акта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A6677E" w:rsidRPr="00A6677E">
        <w:tc>
          <w:tcPr>
            <w:tcW w:w="4535" w:type="dxa"/>
            <w:vAlign w:val="bottom"/>
          </w:tcPr>
          <w:p w:rsidR="00A6677E" w:rsidRPr="00A6677E" w:rsidRDefault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7E">
              <w:rPr>
                <w:rFonts w:ascii="Times New Roman" w:hAnsi="Times New Roman" w:cs="Times New Roman"/>
                <w:sz w:val="28"/>
                <w:szCs w:val="28"/>
              </w:rPr>
              <w:t>Сфера государственного регулирования</w:t>
            </w:r>
          </w:p>
        </w:tc>
        <w:tc>
          <w:tcPr>
            <w:tcW w:w="4535" w:type="dxa"/>
          </w:tcPr>
          <w:p w:rsidR="00A6677E" w:rsidRPr="00A6677E" w:rsidRDefault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Инвестиционная деятельность</w:t>
            </w:r>
          </w:p>
        </w:tc>
      </w:tr>
      <w:tr w:rsidR="00A6677E" w:rsidRPr="00A6677E" w:rsidTr="00A6677E">
        <w:tc>
          <w:tcPr>
            <w:tcW w:w="4535" w:type="dxa"/>
          </w:tcPr>
          <w:p w:rsidR="00A6677E" w:rsidRPr="00A6677E" w:rsidRDefault="00A6677E" w:rsidP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7E">
              <w:rPr>
                <w:rFonts w:ascii="Times New Roman" w:hAnsi="Times New Roman" w:cs="Times New Roman"/>
                <w:sz w:val="28"/>
                <w:szCs w:val="28"/>
              </w:rPr>
              <w:t>Вид и наименование</w:t>
            </w:r>
          </w:p>
        </w:tc>
        <w:tc>
          <w:tcPr>
            <w:tcW w:w="4535" w:type="dxa"/>
          </w:tcPr>
          <w:p w:rsidR="00A6677E" w:rsidRPr="00A6677E" w:rsidRDefault="00A6677E" w:rsidP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Новосибирской области «О внесении изменений в постановление Правительства Новосибирской области от 23.11.2015 № 407-п»</w:t>
            </w:r>
          </w:p>
        </w:tc>
      </w:tr>
      <w:tr w:rsidR="00A6677E" w:rsidRPr="00A6677E" w:rsidTr="00A6677E">
        <w:tc>
          <w:tcPr>
            <w:tcW w:w="4535" w:type="dxa"/>
          </w:tcPr>
          <w:p w:rsidR="00A6677E" w:rsidRPr="00A6677E" w:rsidRDefault="00A6677E" w:rsidP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7E">
              <w:rPr>
                <w:rFonts w:ascii="Times New Roman" w:hAnsi="Times New Roman" w:cs="Times New Roman"/>
                <w:sz w:val="28"/>
                <w:szCs w:val="28"/>
              </w:rPr>
              <w:t>Разработчик</w:t>
            </w:r>
          </w:p>
        </w:tc>
        <w:tc>
          <w:tcPr>
            <w:tcW w:w="4535" w:type="dxa"/>
          </w:tcPr>
          <w:p w:rsidR="00A6677E" w:rsidRPr="00A6677E" w:rsidRDefault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Новосибирской области</w:t>
            </w:r>
          </w:p>
        </w:tc>
      </w:tr>
      <w:tr w:rsidR="00A6677E" w:rsidRPr="00A6677E">
        <w:tc>
          <w:tcPr>
            <w:tcW w:w="4535" w:type="dxa"/>
            <w:vAlign w:val="bottom"/>
          </w:tcPr>
          <w:p w:rsidR="00A6677E" w:rsidRPr="00A6677E" w:rsidRDefault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7E">
              <w:rPr>
                <w:rFonts w:ascii="Times New Roman" w:hAnsi="Times New Roman" w:cs="Times New Roman"/>
                <w:sz w:val="28"/>
                <w:szCs w:val="28"/>
              </w:rPr>
              <w:t>Адрес страницы в ГИС Новосибирской области "Электронная демократия Новосибирской области", на которой размещалось уведомление о необходимости разработки проекта акта &lt;1&gt;</w:t>
            </w:r>
          </w:p>
        </w:tc>
        <w:tc>
          <w:tcPr>
            <w:tcW w:w="4535" w:type="dxa"/>
          </w:tcPr>
          <w:p w:rsidR="00A6677E" w:rsidRPr="00A6677E" w:rsidRDefault="002D11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anchor="/npa/bills/a98741dc-7974-49da-a4ce-63b5ed94b167" w:history="1">
              <w:r w:rsidR="00A6677E" w:rsidRPr="001F08A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https://dem.nso.ru/#/npa/bills/a98741dc-7974-49da-a4ce-63b5ed94b167</w:t>
              </w:r>
            </w:hyperlink>
            <w:r w:rsidR="00A667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Контактная информация об участнике публичных консультаций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A6677E" w:rsidRPr="00A6677E">
        <w:tc>
          <w:tcPr>
            <w:tcW w:w="4535" w:type="dxa"/>
          </w:tcPr>
          <w:p w:rsidR="00A6677E" w:rsidRPr="00A6677E" w:rsidRDefault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7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535" w:type="dxa"/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677E" w:rsidRPr="00A6677E">
        <w:tc>
          <w:tcPr>
            <w:tcW w:w="4535" w:type="dxa"/>
          </w:tcPr>
          <w:p w:rsidR="00A6677E" w:rsidRPr="00A6677E" w:rsidRDefault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7E">
              <w:rPr>
                <w:rFonts w:ascii="Times New Roman" w:hAnsi="Times New Roman" w:cs="Times New Roman"/>
                <w:sz w:val="28"/>
                <w:szCs w:val="28"/>
              </w:rPr>
              <w:t>Сфера деятельности</w:t>
            </w:r>
          </w:p>
        </w:tc>
        <w:tc>
          <w:tcPr>
            <w:tcW w:w="4535" w:type="dxa"/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677E" w:rsidRPr="00A6677E">
        <w:tc>
          <w:tcPr>
            <w:tcW w:w="4535" w:type="dxa"/>
          </w:tcPr>
          <w:p w:rsidR="00A6677E" w:rsidRPr="00A6677E" w:rsidRDefault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7E">
              <w:rPr>
                <w:rFonts w:ascii="Times New Roman" w:hAnsi="Times New Roman" w:cs="Times New Roman"/>
                <w:sz w:val="28"/>
                <w:szCs w:val="28"/>
              </w:rPr>
              <w:t>Ф.И.О. контактного лица</w:t>
            </w:r>
          </w:p>
        </w:tc>
        <w:tc>
          <w:tcPr>
            <w:tcW w:w="4535" w:type="dxa"/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677E" w:rsidRPr="00A6677E">
        <w:tc>
          <w:tcPr>
            <w:tcW w:w="4535" w:type="dxa"/>
          </w:tcPr>
          <w:p w:rsidR="00A6677E" w:rsidRPr="00A6677E" w:rsidRDefault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7E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535" w:type="dxa"/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677E" w:rsidRPr="00A6677E">
        <w:tc>
          <w:tcPr>
            <w:tcW w:w="4535" w:type="dxa"/>
          </w:tcPr>
          <w:p w:rsidR="00A6677E" w:rsidRPr="00A6677E" w:rsidRDefault="00A667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7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535" w:type="dxa"/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6677E"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вопросов,</w:t>
      </w:r>
    </w:p>
    <w:p w:rsidR="00A6677E" w:rsidRPr="00A6677E" w:rsidRDefault="00A6677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77E">
        <w:rPr>
          <w:rFonts w:ascii="Times New Roman" w:hAnsi="Times New Roman" w:cs="Times New Roman"/>
          <w:b/>
          <w:sz w:val="28"/>
          <w:szCs w:val="28"/>
        </w:rPr>
        <w:t>обсуждаемых в ходе проведения публичных консультаций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1. Затрагивает ли проект акта Вашу/Вашей организации деятельность?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Если нет, пропустите вопросы 1.1 - 1.5.</w:t>
      </w:r>
    </w:p>
    <w:p w:rsidR="00A6677E" w:rsidRPr="00A6677E" w:rsidRDefault="00A667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1.1. Понятно ли Вам содержание обязанностей, предусмотренных проектом акта?</w:t>
      </w:r>
    </w:p>
    <w:p w:rsidR="00A6677E" w:rsidRPr="00A6677E" w:rsidRDefault="00A667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Если нет, приведите эти обязанности или ссылку на соответствующий абзац, пункт, часть, статью проекта акта.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1.2. 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акта недостаточен?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1.3. Возможно ли исполнение нормативного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1.4. Если имеющегося имущества недостаточно для исполнения нормативного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>1.5. Если имеющегося количества работников недостаточно для исполнения нормативного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6677E">
        <w:rPr>
          <w:rFonts w:ascii="Times New Roman" w:hAnsi="Times New Roman" w:cs="Times New Roman"/>
          <w:sz w:val="28"/>
          <w:szCs w:val="28"/>
        </w:rPr>
        <w:t>. Предусматривает ли проект акта иные, не указанные Вами ранее обязанности, запреты и ограничения субъектов предпринимательской и (или) инвестиционной деятельности, кот</w:t>
      </w:r>
      <w:r>
        <w:rPr>
          <w:rFonts w:ascii="Times New Roman" w:hAnsi="Times New Roman" w:cs="Times New Roman"/>
          <w:sz w:val="28"/>
          <w:szCs w:val="28"/>
        </w:rPr>
        <w:t>орые, на Ваш взгляд, избыточны?</w:t>
      </w:r>
    </w:p>
    <w:p w:rsidR="00A6677E" w:rsidRPr="00A6677E" w:rsidRDefault="00A667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677E">
        <w:rPr>
          <w:rFonts w:ascii="Times New Roman" w:hAnsi="Times New Roman" w:cs="Times New Roman"/>
          <w:sz w:val="28"/>
          <w:szCs w:val="28"/>
        </w:rPr>
        <w:t>В частности</w:t>
      </w:r>
      <w:proofErr w:type="gramEnd"/>
      <w:r w:rsidRPr="00A6677E">
        <w:rPr>
          <w:rFonts w:ascii="Times New Roman" w:hAnsi="Times New Roman" w:cs="Times New Roman"/>
          <w:sz w:val="28"/>
          <w:szCs w:val="28"/>
        </w:rPr>
        <w:t>:</w:t>
      </w:r>
    </w:p>
    <w:p w:rsidR="00A6677E" w:rsidRPr="00A6677E" w:rsidRDefault="00A667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6677E">
        <w:rPr>
          <w:rFonts w:ascii="Times New Roman" w:hAnsi="Times New Roman" w:cs="Times New Roman"/>
          <w:sz w:val="28"/>
          <w:szCs w:val="28"/>
        </w:rPr>
        <w:t>.1. Не являются необходимыми для решения проблем, обозначенных разработчиком проекта акта в п. 1.1 сводного отчета: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6677E">
        <w:rPr>
          <w:rFonts w:ascii="Times New Roman" w:hAnsi="Times New Roman" w:cs="Times New Roman"/>
          <w:sz w:val="28"/>
          <w:szCs w:val="28"/>
        </w:rPr>
        <w:t>.2. Неисполнимы или исполнение которых сопряжено с несоразмерными затратами, иными чрезмерными сложностями: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6677E">
        <w:rPr>
          <w:rFonts w:ascii="Times New Roman" w:hAnsi="Times New Roman" w:cs="Times New Roman"/>
          <w:sz w:val="28"/>
          <w:szCs w:val="28"/>
        </w:rPr>
        <w:t>.3. Сформулированы таким образом, что их можно истолковать неоднозначно: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6677E">
        <w:rPr>
          <w:rFonts w:ascii="Times New Roman" w:hAnsi="Times New Roman" w:cs="Times New Roman"/>
          <w:sz w:val="28"/>
          <w:szCs w:val="28"/>
        </w:rPr>
        <w:t>.4. Иные избыточные обязанности, запреты и ограничения: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6677E">
        <w:rPr>
          <w:rFonts w:ascii="Times New Roman" w:hAnsi="Times New Roman" w:cs="Times New Roman"/>
          <w:sz w:val="28"/>
          <w:szCs w:val="28"/>
        </w:rPr>
        <w:t>. Содержит ли проект акта избыточные полномочия какого-либо органа власти? Если да, укажите их и по возможности обоснуйте избыточность.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6677E">
        <w:rPr>
          <w:rFonts w:ascii="Times New Roman" w:hAnsi="Times New Roman" w:cs="Times New Roman"/>
          <w:sz w:val="28"/>
          <w:szCs w:val="28"/>
        </w:rPr>
        <w:t>. Содержит ли проект 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6677E">
        <w:rPr>
          <w:rFonts w:ascii="Times New Roman" w:hAnsi="Times New Roman" w:cs="Times New Roman"/>
          <w:sz w:val="28"/>
          <w:szCs w:val="28"/>
        </w:rPr>
        <w:t xml:space="preserve">. Содержит ли проект акта положения, которые могут отрицательно воздействовать на состояние конкуренции в Новосибирской области? </w:t>
      </w:r>
    </w:p>
    <w:p w:rsidR="00A6677E" w:rsidRPr="00A6677E" w:rsidRDefault="00A667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677E">
        <w:rPr>
          <w:rFonts w:ascii="Times New Roman" w:hAnsi="Times New Roman" w:cs="Times New Roman"/>
          <w:sz w:val="28"/>
          <w:szCs w:val="28"/>
        </w:rPr>
        <w:lastRenderedPageBreak/>
        <w:t>В частности</w:t>
      </w:r>
      <w:proofErr w:type="gramEnd"/>
      <w:r w:rsidRPr="00A6677E">
        <w:rPr>
          <w:rFonts w:ascii="Times New Roman" w:hAnsi="Times New Roman" w:cs="Times New Roman"/>
          <w:sz w:val="28"/>
          <w:szCs w:val="28"/>
        </w:rPr>
        <w:t>:</w:t>
      </w:r>
    </w:p>
    <w:p w:rsidR="00A6677E" w:rsidRPr="00A6677E" w:rsidRDefault="00A667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6677E">
        <w:rPr>
          <w:rFonts w:ascii="Times New Roman" w:hAnsi="Times New Roman" w:cs="Times New Roman"/>
          <w:sz w:val="28"/>
          <w:szCs w:val="28"/>
        </w:rPr>
        <w:t>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6677E">
        <w:rPr>
          <w:rFonts w:ascii="Times New Roman" w:hAnsi="Times New Roman" w:cs="Times New Roman"/>
          <w:sz w:val="28"/>
          <w:szCs w:val="28"/>
        </w:rPr>
        <w:t>.2. Вводят прямые или косвенные ограничения на продажу товаров, выполнение работ, оказание услуг: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6677E">
        <w:rPr>
          <w:rFonts w:ascii="Times New Roman" w:hAnsi="Times New Roman" w:cs="Times New Roman"/>
          <w:sz w:val="28"/>
          <w:szCs w:val="28"/>
        </w:rPr>
        <w:t>.3. Иные положения: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6677E">
        <w:rPr>
          <w:rFonts w:ascii="Times New Roman" w:hAnsi="Times New Roman" w:cs="Times New Roman"/>
          <w:sz w:val="28"/>
          <w:szCs w:val="28"/>
        </w:rPr>
        <w:t>. Какие риски и негативные последствия, не указанные Вами выше, могут возникнуть в случае принятия нормативного акта в предложенной редакции?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A6677E">
        <w:rPr>
          <w:rFonts w:ascii="Times New Roman" w:hAnsi="Times New Roman" w:cs="Times New Roman"/>
          <w:sz w:val="28"/>
          <w:szCs w:val="28"/>
        </w:rPr>
        <w:t>. Иные недостатки проекта акта, не указанные выше: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A6677E">
        <w:rPr>
          <w:rFonts w:ascii="Times New Roman" w:hAnsi="Times New Roman" w:cs="Times New Roman"/>
          <w:sz w:val="28"/>
          <w:szCs w:val="28"/>
        </w:rPr>
        <w:t>. 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A6677E">
        <w:rPr>
          <w:rFonts w:ascii="Times New Roman" w:hAnsi="Times New Roman" w:cs="Times New Roman"/>
          <w:sz w:val="28"/>
          <w:szCs w:val="28"/>
        </w:rPr>
        <w:t>. Известны ли Вам способы регулирования, альтернативные содержанию проекта акта?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677E">
        <w:rPr>
          <w:rFonts w:ascii="Times New Roman" w:hAnsi="Times New Roman" w:cs="Times New Roman"/>
          <w:sz w:val="28"/>
          <w:szCs w:val="28"/>
        </w:rPr>
        <w:t xml:space="preserve">Если да, </w:t>
      </w:r>
      <w:r w:rsidR="00DC58FA">
        <w:rPr>
          <w:rFonts w:ascii="Times New Roman" w:hAnsi="Times New Roman" w:cs="Times New Roman"/>
          <w:sz w:val="28"/>
          <w:szCs w:val="28"/>
        </w:rPr>
        <w:t>ответьте также на вопросы 9</w:t>
      </w:r>
      <w:r w:rsidRPr="00A6677E">
        <w:rPr>
          <w:rFonts w:ascii="Times New Roman" w:hAnsi="Times New Roman" w:cs="Times New Roman"/>
          <w:sz w:val="28"/>
          <w:szCs w:val="28"/>
        </w:rPr>
        <w:t xml:space="preserve">.1 - </w:t>
      </w:r>
      <w:r w:rsidR="00DC58FA">
        <w:rPr>
          <w:rFonts w:ascii="Times New Roman" w:hAnsi="Times New Roman" w:cs="Times New Roman"/>
          <w:sz w:val="28"/>
          <w:szCs w:val="28"/>
        </w:rPr>
        <w:t>9</w:t>
      </w:r>
      <w:r w:rsidRPr="00A6677E">
        <w:rPr>
          <w:rFonts w:ascii="Times New Roman" w:hAnsi="Times New Roman" w:cs="Times New Roman"/>
          <w:sz w:val="28"/>
          <w:szCs w:val="28"/>
        </w:rPr>
        <w:t>.2.</w:t>
      </w:r>
    </w:p>
    <w:p w:rsidR="00A6677E" w:rsidRPr="00A6677E" w:rsidRDefault="00A667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Pr="00A6677E">
        <w:rPr>
          <w:rFonts w:ascii="Times New Roman" w:hAnsi="Times New Roman" w:cs="Times New Roman"/>
          <w:sz w:val="28"/>
          <w:szCs w:val="28"/>
        </w:rPr>
        <w:t>.1. Насколько верно, на Ваш взгляд, в п. 1.1 сводного отчета сформулирована проблема, для решения которой разработан проект акта? Актуальна ли такая проблема?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A6677E">
        <w:rPr>
          <w:rFonts w:ascii="Times New Roman" w:hAnsi="Times New Roman" w:cs="Times New Roman"/>
          <w:sz w:val="28"/>
          <w:szCs w:val="28"/>
        </w:rPr>
        <w:t>.2. 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A6677E" w:rsidRPr="00A6677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7E" w:rsidRPr="00A6677E" w:rsidRDefault="00A667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7E" w:rsidRPr="00A6677E" w:rsidRDefault="00A667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A6677E" w:rsidRPr="00A6677E" w:rsidSect="00A66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7E"/>
    <w:rsid w:val="002D11F4"/>
    <w:rsid w:val="00A6677E"/>
    <w:rsid w:val="00A761EF"/>
    <w:rsid w:val="00C90959"/>
    <w:rsid w:val="00D93F8C"/>
    <w:rsid w:val="00DC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0BB3"/>
  <w15:chartTrackingRefBased/>
  <w15:docId w15:val="{AEE8CD32-59DF-48B9-B443-22A8EBD2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7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67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67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67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67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667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67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6677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667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em.nso.ru/" TargetMode="External"/><Relationship Id="rId4" Type="http://schemas.openxmlformats.org/officeDocument/2006/relationships/hyperlink" Target="mailto:pdm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Зенкова Полина Леонидовна</dc:creator>
  <cp:keywords/>
  <dc:description/>
  <cp:lastModifiedBy>Прохорова Дарья Михайловна</cp:lastModifiedBy>
  <cp:revision>5</cp:revision>
  <dcterms:created xsi:type="dcterms:W3CDTF">2022-03-24T13:13:00Z</dcterms:created>
  <dcterms:modified xsi:type="dcterms:W3CDTF">2022-04-04T02:11:00Z</dcterms:modified>
</cp:coreProperties>
</file>