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1A" w:rsidRPr="004C66D7" w:rsidRDefault="0079791A" w:rsidP="009B48A8">
      <w:pPr>
        <w:jc w:val="center"/>
        <w:rPr>
          <w:b/>
          <w:sz w:val="28"/>
          <w:szCs w:val="28"/>
        </w:rPr>
      </w:pPr>
      <w:r w:rsidRPr="004C66D7">
        <w:rPr>
          <w:noProof/>
          <w:sz w:val="28"/>
          <w:szCs w:val="28"/>
        </w:rPr>
        <w:drawing>
          <wp:inline distT="0" distB="0" distL="0" distR="0" wp14:anchorId="01BAB9AF" wp14:editId="73722784">
            <wp:extent cx="452702" cy="561975"/>
            <wp:effectExtent l="0" t="0" r="5080" b="0"/>
            <wp:docPr id="1" name="Рисунок 1" descr="Коченевский р-герб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ченевский р-герб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45" r="2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1A" w:rsidRPr="004C66D7" w:rsidRDefault="0079791A" w:rsidP="00496DA4">
      <w:pPr>
        <w:jc w:val="center"/>
        <w:rPr>
          <w:b/>
          <w:sz w:val="28"/>
          <w:szCs w:val="28"/>
        </w:rPr>
      </w:pPr>
    </w:p>
    <w:p w:rsidR="0079791A" w:rsidRPr="004C66D7" w:rsidRDefault="0079791A" w:rsidP="00496DA4">
      <w:pPr>
        <w:jc w:val="center"/>
        <w:rPr>
          <w:b/>
          <w:sz w:val="28"/>
          <w:szCs w:val="28"/>
        </w:rPr>
      </w:pPr>
      <w:r w:rsidRPr="004C66D7">
        <w:rPr>
          <w:b/>
          <w:sz w:val="28"/>
          <w:szCs w:val="28"/>
        </w:rPr>
        <w:t>АДМИНИСТРАЦИЯ КОЧЕНЁВСКОГО РАЙОНА</w:t>
      </w:r>
    </w:p>
    <w:p w:rsidR="0079791A" w:rsidRPr="004C66D7" w:rsidRDefault="0079791A" w:rsidP="00496DA4">
      <w:pPr>
        <w:jc w:val="center"/>
        <w:rPr>
          <w:b/>
          <w:sz w:val="28"/>
          <w:szCs w:val="28"/>
        </w:rPr>
      </w:pPr>
      <w:r w:rsidRPr="004C66D7">
        <w:rPr>
          <w:b/>
          <w:sz w:val="28"/>
          <w:szCs w:val="28"/>
        </w:rPr>
        <w:t>НОВОСИБИРСКОЙ ОБЛАСТИ</w:t>
      </w:r>
    </w:p>
    <w:p w:rsidR="0079791A" w:rsidRPr="004C66D7" w:rsidRDefault="0079791A" w:rsidP="00496DA4">
      <w:pPr>
        <w:jc w:val="center"/>
        <w:rPr>
          <w:b/>
          <w:sz w:val="28"/>
          <w:szCs w:val="28"/>
        </w:rPr>
      </w:pPr>
    </w:p>
    <w:p w:rsidR="004C66D7" w:rsidRPr="004C66D7" w:rsidRDefault="004C66D7" w:rsidP="00496DA4">
      <w:pPr>
        <w:jc w:val="center"/>
        <w:rPr>
          <w:b/>
          <w:sz w:val="28"/>
          <w:szCs w:val="28"/>
        </w:rPr>
      </w:pPr>
      <w:proofErr w:type="gramStart"/>
      <w:r w:rsidRPr="004C66D7">
        <w:rPr>
          <w:b/>
          <w:sz w:val="28"/>
          <w:szCs w:val="28"/>
        </w:rPr>
        <w:t>Р</w:t>
      </w:r>
      <w:proofErr w:type="gramEnd"/>
      <w:r w:rsidRPr="004C66D7">
        <w:rPr>
          <w:b/>
          <w:sz w:val="28"/>
          <w:szCs w:val="28"/>
        </w:rPr>
        <w:t xml:space="preserve"> А С П О Р Я Ж Е Н И Е</w:t>
      </w:r>
    </w:p>
    <w:p w:rsidR="0079791A" w:rsidRPr="004C66D7" w:rsidRDefault="004C66D7" w:rsidP="00496DA4">
      <w:pPr>
        <w:jc w:val="center"/>
        <w:rPr>
          <w:b/>
          <w:sz w:val="28"/>
          <w:szCs w:val="28"/>
        </w:rPr>
      </w:pPr>
      <w:r w:rsidRPr="004C66D7">
        <w:rPr>
          <w:b/>
          <w:sz w:val="28"/>
          <w:szCs w:val="28"/>
        </w:rPr>
        <w:t>проект</w:t>
      </w:r>
    </w:p>
    <w:p w:rsidR="0079791A" w:rsidRPr="004C66D7" w:rsidRDefault="0079791A" w:rsidP="00496DA4">
      <w:pPr>
        <w:jc w:val="center"/>
        <w:rPr>
          <w:sz w:val="28"/>
          <w:szCs w:val="28"/>
        </w:rPr>
      </w:pPr>
    </w:p>
    <w:p w:rsidR="0079791A" w:rsidRPr="004C66D7" w:rsidRDefault="0079791A" w:rsidP="00496DA4">
      <w:pPr>
        <w:jc w:val="center"/>
        <w:rPr>
          <w:sz w:val="28"/>
          <w:szCs w:val="28"/>
        </w:rPr>
      </w:pPr>
      <w:r w:rsidRPr="004C66D7">
        <w:rPr>
          <w:sz w:val="28"/>
          <w:szCs w:val="28"/>
        </w:rPr>
        <w:t xml:space="preserve">от </w:t>
      </w:r>
      <w:r w:rsidR="004C66D7" w:rsidRPr="004C66D7">
        <w:rPr>
          <w:sz w:val="28"/>
          <w:szCs w:val="28"/>
        </w:rPr>
        <w:t xml:space="preserve"> _________</w:t>
      </w:r>
      <w:r w:rsidRPr="004C66D7">
        <w:rPr>
          <w:sz w:val="28"/>
          <w:szCs w:val="28"/>
        </w:rPr>
        <w:t>.201</w:t>
      </w:r>
      <w:r w:rsidR="004C66D7" w:rsidRPr="004C66D7">
        <w:rPr>
          <w:sz w:val="28"/>
          <w:szCs w:val="28"/>
        </w:rPr>
        <w:t>9</w:t>
      </w:r>
      <w:r w:rsidRPr="004C66D7">
        <w:rPr>
          <w:sz w:val="28"/>
          <w:szCs w:val="28"/>
        </w:rPr>
        <w:t xml:space="preserve">   №  </w:t>
      </w:r>
      <w:r w:rsidR="004C66D7" w:rsidRPr="004C66D7">
        <w:rPr>
          <w:sz w:val="28"/>
          <w:szCs w:val="28"/>
        </w:rPr>
        <w:t>______</w:t>
      </w:r>
    </w:p>
    <w:p w:rsidR="001A7A83" w:rsidRDefault="001A7A83" w:rsidP="00041967">
      <w:pPr>
        <w:widowControl w:val="0"/>
        <w:shd w:val="clear" w:color="auto" w:fill="FFFFFF"/>
        <w:autoSpaceDE w:val="0"/>
        <w:autoSpaceDN w:val="0"/>
        <w:adjustRightInd w:val="0"/>
        <w:ind w:left="10" w:firstLine="567"/>
        <w:jc w:val="center"/>
        <w:rPr>
          <w:sz w:val="28"/>
          <w:szCs w:val="28"/>
        </w:rPr>
      </w:pPr>
    </w:p>
    <w:p w:rsidR="00041967" w:rsidRDefault="00041967" w:rsidP="00041967">
      <w:pPr>
        <w:widowControl w:val="0"/>
        <w:shd w:val="clear" w:color="auto" w:fill="FFFFFF"/>
        <w:autoSpaceDE w:val="0"/>
        <w:autoSpaceDN w:val="0"/>
        <w:adjustRightInd w:val="0"/>
        <w:ind w:left="10" w:firstLine="567"/>
        <w:jc w:val="center"/>
        <w:rPr>
          <w:sz w:val="28"/>
          <w:szCs w:val="28"/>
        </w:rPr>
      </w:pPr>
    </w:p>
    <w:p w:rsidR="004C66D7" w:rsidRPr="004C66D7" w:rsidRDefault="004C66D7" w:rsidP="00041967">
      <w:pPr>
        <w:widowControl w:val="0"/>
        <w:shd w:val="clear" w:color="auto" w:fill="FFFFFF"/>
        <w:autoSpaceDE w:val="0"/>
        <w:autoSpaceDN w:val="0"/>
        <w:adjustRightInd w:val="0"/>
        <w:ind w:left="10" w:firstLine="567"/>
        <w:jc w:val="center"/>
        <w:rPr>
          <w:rFonts w:eastAsiaTheme="minorEastAsia"/>
          <w:sz w:val="28"/>
          <w:szCs w:val="28"/>
        </w:rPr>
      </w:pPr>
      <w:r w:rsidRPr="004C66D7">
        <w:rPr>
          <w:sz w:val="28"/>
          <w:szCs w:val="28"/>
        </w:rPr>
        <w:t>О создании рабочей группы по вопросам оказания имущественной</w:t>
      </w:r>
    </w:p>
    <w:p w:rsidR="004C66D7" w:rsidRPr="004C66D7" w:rsidRDefault="004C66D7" w:rsidP="00041967">
      <w:pPr>
        <w:widowControl w:val="0"/>
        <w:shd w:val="clear" w:color="auto" w:fill="FFFFFF"/>
        <w:autoSpaceDE w:val="0"/>
        <w:autoSpaceDN w:val="0"/>
        <w:adjustRightInd w:val="0"/>
        <w:ind w:left="19" w:firstLine="567"/>
        <w:jc w:val="center"/>
        <w:rPr>
          <w:rFonts w:eastAsiaTheme="minorEastAsia"/>
          <w:sz w:val="28"/>
          <w:szCs w:val="28"/>
        </w:rPr>
      </w:pPr>
      <w:r w:rsidRPr="004C66D7">
        <w:rPr>
          <w:sz w:val="28"/>
          <w:szCs w:val="28"/>
        </w:rPr>
        <w:t>поддержки субъектам малого и среднего предпринимательства</w:t>
      </w:r>
      <w:r w:rsidR="0083545F">
        <w:rPr>
          <w:sz w:val="28"/>
          <w:szCs w:val="28"/>
        </w:rPr>
        <w:t xml:space="preserve"> на территории Коченевского района Новосибирской области</w:t>
      </w:r>
    </w:p>
    <w:p w:rsidR="001A7A83" w:rsidRDefault="001A7A83" w:rsidP="00041967">
      <w:pPr>
        <w:widowControl w:val="0"/>
        <w:shd w:val="clear" w:color="auto" w:fill="FFFFFF"/>
        <w:autoSpaceDE w:val="0"/>
        <w:autoSpaceDN w:val="0"/>
        <w:adjustRightInd w:val="0"/>
        <w:ind w:left="19" w:right="5" w:firstLine="567"/>
        <w:jc w:val="both"/>
        <w:rPr>
          <w:spacing w:val="-4"/>
          <w:sz w:val="28"/>
          <w:szCs w:val="28"/>
        </w:rPr>
      </w:pPr>
    </w:p>
    <w:p w:rsidR="00041967" w:rsidRDefault="00041967" w:rsidP="00041967">
      <w:pPr>
        <w:widowControl w:val="0"/>
        <w:shd w:val="clear" w:color="auto" w:fill="FFFFFF"/>
        <w:autoSpaceDE w:val="0"/>
        <w:autoSpaceDN w:val="0"/>
        <w:adjustRightInd w:val="0"/>
        <w:ind w:left="19" w:right="5" w:firstLine="567"/>
        <w:jc w:val="both"/>
        <w:rPr>
          <w:spacing w:val="-4"/>
          <w:sz w:val="28"/>
          <w:szCs w:val="28"/>
        </w:rPr>
      </w:pPr>
    </w:p>
    <w:p w:rsidR="00041967" w:rsidRDefault="00041967" w:rsidP="00041967">
      <w:pPr>
        <w:widowControl w:val="0"/>
        <w:shd w:val="clear" w:color="auto" w:fill="FFFFFF"/>
        <w:autoSpaceDE w:val="0"/>
        <w:autoSpaceDN w:val="0"/>
        <w:adjustRightInd w:val="0"/>
        <w:ind w:left="19" w:right="5" w:firstLine="567"/>
        <w:jc w:val="both"/>
        <w:rPr>
          <w:spacing w:val="-4"/>
          <w:sz w:val="28"/>
          <w:szCs w:val="28"/>
        </w:rPr>
      </w:pPr>
    </w:p>
    <w:p w:rsidR="004562F9" w:rsidRPr="004C66D7" w:rsidRDefault="004C66D7" w:rsidP="00041967">
      <w:pPr>
        <w:widowControl w:val="0"/>
        <w:shd w:val="clear" w:color="auto" w:fill="FFFFFF"/>
        <w:autoSpaceDE w:val="0"/>
        <w:autoSpaceDN w:val="0"/>
        <w:adjustRightInd w:val="0"/>
        <w:ind w:left="19" w:right="5" w:firstLine="567"/>
        <w:jc w:val="both"/>
        <w:rPr>
          <w:rFonts w:eastAsiaTheme="minorEastAsia"/>
          <w:sz w:val="28"/>
          <w:szCs w:val="28"/>
        </w:rPr>
      </w:pPr>
      <w:r w:rsidRPr="004C66D7">
        <w:rPr>
          <w:spacing w:val="-4"/>
          <w:sz w:val="28"/>
          <w:szCs w:val="28"/>
        </w:rPr>
        <w:t xml:space="preserve">В соответствии с Федеральным законом </w:t>
      </w:r>
      <w:r w:rsidR="00963FA1" w:rsidRPr="004562F9">
        <w:rPr>
          <w:sz w:val="28"/>
          <w:szCs w:val="28"/>
          <w:lang w:eastAsia="en-US"/>
        </w:rPr>
        <w:t xml:space="preserve">от 24.07.2007  </w:t>
      </w:r>
      <w:r w:rsidRPr="004C66D7">
        <w:rPr>
          <w:spacing w:val="-4"/>
          <w:sz w:val="28"/>
          <w:szCs w:val="28"/>
        </w:rPr>
        <w:t xml:space="preserve">№ 209-ФЗ </w:t>
      </w:r>
      <w:r w:rsidRPr="004C66D7">
        <w:rPr>
          <w:sz w:val="28"/>
          <w:szCs w:val="28"/>
        </w:rPr>
        <w:t xml:space="preserve">«О развитии малого и среднего предпринимательства в Российской </w:t>
      </w:r>
      <w:r w:rsidRPr="004C66D7">
        <w:rPr>
          <w:spacing w:val="-5"/>
          <w:sz w:val="28"/>
          <w:szCs w:val="28"/>
        </w:rPr>
        <w:t>Федерации», в целях оказания имущественной поддержки субъектам малого и</w:t>
      </w:r>
      <w:r>
        <w:rPr>
          <w:spacing w:val="-5"/>
          <w:sz w:val="28"/>
          <w:szCs w:val="28"/>
        </w:rPr>
        <w:t xml:space="preserve"> </w:t>
      </w:r>
      <w:r w:rsidRPr="004C66D7">
        <w:rPr>
          <w:sz w:val="28"/>
          <w:szCs w:val="28"/>
        </w:rPr>
        <w:t>среднего предпринимательства на территории</w:t>
      </w:r>
      <w:r>
        <w:rPr>
          <w:sz w:val="28"/>
          <w:szCs w:val="28"/>
        </w:rPr>
        <w:t xml:space="preserve"> Коченевского района</w:t>
      </w:r>
      <w:r w:rsidR="00041967">
        <w:rPr>
          <w:sz w:val="28"/>
          <w:szCs w:val="28"/>
        </w:rPr>
        <w:t xml:space="preserve"> Новосибирской области</w:t>
      </w:r>
      <w:r w:rsidRPr="004C66D7">
        <w:rPr>
          <w:sz w:val="28"/>
          <w:szCs w:val="28"/>
        </w:rPr>
        <w:t>:</w:t>
      </w:r>
    </w:p>
    <w:p w:rsidR="004C66D7" w:rsidRDefault="004C66D7" w:rsidP="0004196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4C66D7">
        <w:rPr>
          <w:rFonts w:eastAsiaTheme="minorEastAsia"/>
          <w:spacing w:val="-23"/>
          <w:sz w:val="28"/>
          <w:szCs w:val="28"/>
        </w:rPr>
        <w:t>1.</w:t>
      </w:r>
      <w:r w:rsidR="009B48A8">
        <w:rPr>
          <w:rFonts w:eastAsiaTheme="minorEastAsia"/>
          <w:spacing w:val="-23"/>
          <w:sz w:val="28"/>
          <w:szCs w:val="28"/>
        </w:rPr>
        <w:t xml:space="preserve"> </w:t>
      </w:r>
      <w:r w:rsidRPr="004C66D7">
        <w:rPr>
          <w:spacing w:val="-1"/>
          <w:sz w:val="28"/>
          <w:szCs w:val="28"/>
        </w:rPr>
        <w:t>Создать рабочую группу по вопросам оказания имущественной</w:t>
      </w:r>
      <w:r w:rsidRPr="004C66D7">
        <w:rPr>
          <w:spacing w:val="-1"/>
          <w:sz w:val="28"/>
          <w:szCs w:val="28"/>
        </w:rPr>
        <w:br/>
      </w:r>
      <w:r w:rsidRPr="004C66D7">
        <w:rPr>
          <w:spacing w:val="-5"/>
          <w:sz w:val="28"/>
          <w:szCs w:val="28"/>
        </w:rPr>
        <w:t>поддержки субъектам малого и среднего предпринимательства на территории</w:t>
      </w:r>
      <w:r w:rsidR="009B48A8">
        <w:rPr>
          <w:spacing w:val="-5"/>
          <w:sz w:val="28"/>
          <w:szCs w:val="28"/>
        </w:rPr>
        <w:t xml:space="preserve"> Коченевского района Новосибирской области</w:t>
      </w:r>
      <w:r w:rsidRPr="004C66D7">
        <w:rPr>
          <w:i/>
          <w:iCs/>
          <w:sz w:val="28"/>
          <w:szCs w:val="28"/>
        </w:rPr>
        <w:t xml:space="preserve"> </w:t>
      </w:r>
      <w:r w:rsidRPr="004C66D7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</w:t>
      </w:r>
      <w:r w:rsidRPr="004C66D7">
        <w:rPr>
          <w:spacing w:val="-4"/>
          <w:sz w:val="28"/>
          <w:szCs w:val="28"/>
        </w:rPr>
        <w:t>рабочая группа) в составе</w:t>
      </w:r>
      <w:r w:rsidR="00041967">
        <w:rPr>
          <w:spacing w:val="-4"/>
          <w:sz w:val="28"/>
          <w:szCs w:val="28"/>
        </w:rPr>
        <w:t>,</w:t>
      </w:r>
      <w:r w:rsidRPr="004C66D7">
        <w:rPr>
          <w:spacing w:val="-4"/>
          <w:sz w:val="28"/>
          <w:szCs w:val="28"/>
        </w:rPr>
        <w:t xml:space="preserve"> согласно приложению № 1.</w:t>
      </w:r>
      <w:r>
        <w:rPr>
          <w:spacing w:val="-4"/>
          <w:sz w:val="28"/>
          <w:szCs w:val="28"/>
        </w:rPr>
        <w:t xml:space="preserve"> </w:t>
      </w:r>
    </w:p>
    <w:p w:rsidR="004C66D7" w:rsidRDefault="004C66D7" w:rsidP="0004196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4C66D7">
        <w:rPr>
          <w:sz w:val="28"/>
          <w:szCs w:val="28"/>
        </w:rPr>
        <w:t>Утвердить Положение о</w:t>
      </w:r>
      <w:r w:rsidR="00496DA4">
        <w:rPr>
          <w:sz w:val="28"/>
          <w:szCs w:val="28"/>
        </w:rPr>
        <w:t xml:space="preserve"> </w:t>
      </w:r>
      <w:r w:rsidRPr="004C66D7">
        <w:rPr>
          <w:sz w:val="28"/>
          <w:szCs w:val="28"/>
        </w:rPr>
        <w:t>рабочей группе</w:t>
      </w:r>
      <w:r w:rsidR="00041967">
        <w:rPr>
          <w:sz w:val="28"/>
          <w:szCs w:val="28"/>
        </w:rPr>
        <w:t>,</w:t>
      </w:r>
      <w:r w:rsidRPr="004C66D7">
        <w:rPr>
          <w:sz w:val="28"/>
          <w:szCs w:val="28"/>
        </w:rPr>
        <w:t xml:space="preserve"> согласно приложению № 2.</w:t>
      </w:r>
    </w:p>
    <w:p w:rsidR="0079791A" w:rsidRDefault="00041967" w:rsidP="007F2AC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4C66D7" w:rsidRPr="004C66D7">
        <w:rPr>
          <w:rFonts w:eastAsiaTheme="minorEastAsia"/>
          <w:sz w:val="28"/>
          <w:szCs w:val="28"/>
        </w:rPr>
        <w:t xml:space="preserve">. </w:t>
      </w:r>
      <w:proofErr w:type="gramStart"/>
      <w:r w:rsidR="004C66D7" w:rsidRPr="004C66D7">
        <w:rPr>
          <w:sz w:val="28"/>
          <w:szCs w:val="28"/>
        </w:rPr>
        <w:t>Контроль   за</w:t>
      </w:r>
      <w:proofErr w:type="gramEnd"/>
      <w:r w:rsidR="004C66D7" w:rsidRPr="004C66D7">
        <w:rPr>
          <w:sz w:val="28"/>
          <w:szCs w:val="28"/>
        </w:rPr>
        <w:t xml:space="preserve">   исполнением   </w:t>
      </w:r>
      <w:r w:rsidR="00496DA4">
        <w:rPr>
          <w:sz w:val="28"/>
          <w:szCs w:val="28"/>
        </w:rPr>
        <w:t xml:space="preserve">распоряжения </w:t>
      </w:r>
      <w:r w:rsidR="007F2AC4">
        <w:rPr>
          <w:sz w:val="28"/>
          <w:szCs w:val="28"/>
        </w:rPr>
        <w:t>оставляю за собой.</w:t>
      </w:r>
    </w:p>
    <w:p w:rsidR="00041967" w:rsidRDefault="00041967" w:rsidP="00041967">
      <w:pPr>
        <w:ind w:firstLine="567"/>
        <w:jc w:val="both"/>
        <w:rPr>
          <w:sz w:val="28"/>
          <w:szCs w:val="28"/>
        </w:rPr>
      </w:pPr>
    </w:p>
    <w:p w:rsidR="00041967" w:rsidRDefault="00041967" w:rsidP="00041967">
      <w:pPr>
        <w:ind w:firstLine="567"/>
        <w:jc w:val="both"/>
        <w:rPr>
          <w:sz w:val="28"/>
          <w:szCs w:val="28"/>
        </w:rPr>
      </w:pPr>
    </w:p>
    <w:p w:rsidR="00041967" w:rsidRDefault="00041967" w:rsidP="00041967">
      <w:pPr>
        <w:ind w:firstLine="567"/>
        <w:jc w:val="both"/>
        <w:rPr>
          <w:sz w:val="28"/>
          <w:szCs w:val="28"/>
        </w:rPr>
      </w:pPr>
    </w:p>
    <w:p w:rsidR="00041967" w:rsidRPr="004C66D7" w:rsidRDefault="00041967" w:rsidP="00041967">
      <w:pPr>
        <w:ind w:firstLine="567"/>
        <w:jc w:val="both"/>
        <w:rPr>
          <w:sz w:val="28"/>
          <w:szCs w:val="28"/>
        </w:rPr>
      </w:pPr>
    </w:p>
    <w:p w:rsidR="0079791A" w:rsidRPr="004C66D7" w:rsidRDefault="0079791A" w:rsidP="00041967">
      <w:pPr>
        <w:ind w:firstLine="567"/>
        <w:jc w:val="both"/>
        <w:rPr>
          <w:sz w:val="28"/>
          <w:szCs w:val="28"/>
        </w:rPr>
      </w:pPr>
    </w:p>
    <w:p w:rsidR="0079791A" w:rsidRPr="004C66D7" w:rsidRDefault="007F2AC4" w:rsidP="000419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района                                                                     Е.П. Антипов</w:t>
      </w:r>
    </w:p>
    <w:p w:rsidR="004C66D7" w:rsidRPr="004C66D7" w:rsidRDefault="004C66D7" w:rsidP="001A7A83">
      <w:pPr>
        <w:spacing w:after="120" w:line="360" w:lineRule="auto"/>
        <w:ind w:firstLine="567"/>
        <w:jc w:val="both"/>
        <w:rPr>
          <w:sz w:val="28"/>
          <w:szCs w:val="28"/>
        </w:rPr>
      </w:pPr>
      <w:r w:rsidRPr="004C66D7">
        <w:rPr>
          <w:sz w:val="28"/>
          <w:szCs w:val="28"/>
        </w:rPr>
        <w:br w:type="page"/>
      </w:r>
    </w:p>
    <w:p w:rsidR="0079791A" w:rsidRPr="004C66D7" w:rsidRDefault="0079791A" w:rsidP="00807606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07606">
        <w:rPr>
          <w:rFonts w:ascii="Times New Roman" w:hAnsi="Times New Roman" w:cs="Times New Roman"/>
          <w:sz w:val="28"/>
          <w:szCs w:val="28"/>
        </w:rPr>
        <w:t>№ 1</w:t>
      </w:r>
    </w:p>
    <w:p w:rsidR="0079791A" w:rsidRPr="004C66D7" w:rsidRDefault="00807606" w:rsidP="0080760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79791A" w:rsidRPr="004C66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791A" w:rsidRPr="004C66D7" w:rsidRDefault="0079791A" w:rsidP="0080760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</w:p>
    <w:p w:rsidR="0079791A" w:rsidRPr="004C66D7" w:rsidRDefault="0079791A" w:rsidP="0080760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9791A" w:rsidRPr="004C66D7" w:rsidRDefault="0079791A" w:rsidP="0080760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t xml:space="preserve">от </w:t>
      </w:r>
      <w:r w:rsidR="00807606">
        <w:rPr>
          <w:rFonts w:ascii="Times New Roman" w:hAnsi="Times New Roman" w:cs="Times New Roman"/>
          <w:sz w:val="28"/>
          <w:szCs w:val="28"/>
        </w:rPr>
        <w:t>________</w:t>
      </w:r>
      <w:r w:rsidRPr="004C66D7">
        <w:rPr>
          <w:rFonts w:ascii="Times New Roman" w:hAnsi="Times New Roman" w:cs="Times New Roman"/>
          <w:sz w:val="28"/>
          <w:szCs w:val="28"/>
        </w:rPr>
        <w:t>201</w:t>
      </w:r>
      <w:r w:rsidR="00807606">
        <w:rPr>
          <w:rFonts w:ascii="Times New Roman" w:hAnsi="Times New Roman" w:cs="Times New Roman"/>
          <w:sz w:val="28"/>
          <w:szCs w:val="28"/>
        </w:rPr>
        <w:t>9</w:t>
      </w:r>
      <w:r w:rsidRPr="004C66D7">
        <w:rPr>
          <w:rFonts w:ascii="Times New Roman" w:hAnsi="Times New Roman" w:cs="Times New Roman"/>
          <w:sz w:val="28"/>
          <w:szCs w:val="28"/>
        </w:rPr>
        <w:t xml:space="preserve">  №</w:t>
      </w:r>
      <w:r w:rsidR="004860E5" w:rsidRPr="004C66D7">
        <w:rPr>
          <w:rFonts w:ascii="Times New Roman" w:hAnsi="Times New Roman" w:cs="Times New Roman"/>
          <w:sz w:val="28"/>
          <w:szCs w:val="28"/>
        </w:rPr>
        <w:t xml:space="preserve"> </w:t>
      </w:r>
      <w:r w:rsidRPr="004C66D7">
        <w:rPr>
          <w:rFonts w:ascii="Times New Roman" w:hAnsi="Times New Roman" w:cs="Times New Roman"/>
          <w:sz w:val="28"/>
          <w:szCs w:val="28"/>
        </w:rPr>
        <w:t xml:space="preserve"> </w:t>
      </w:r>
      <w:r w:rsidR="00807606">
        <w:rPr>
          <w:rFonts w:ascii="Times New Roman" w:hAnsi="Times New Roman" w:cs="Times New Roman"/>
          <w:sz w:val="28"/>
          <w:szCs w:val="28"/>
        </w:rPr>
        <w:t>_____</w:t>
      </w:r>
      <w:r w:rsidR="007F2AC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07606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9791A" w:rsidRDefault="0079791A" w:rsidP="001A7A83">
      <w:pPr>
        <w:pStyle w:val="ConsPlusTitle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49C" w:rsidRDefault="006E349C" w:rsidP="001A7A83">
      <w:pPr>
        <w:pStyle w:val="ConsPlusTitle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EF7" w:rsidRPr="004D1EF7" w:rsidRDefault="004D1EF7" w:rsidP="004D1EF7">
      <w:pPr>
        <w:spacing w:after="1" w:line="22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4D1EF7">
        <w:rPr>
          <w:rFonts w:eastAsia="Calibri"/>
          <w:b/>
          <w:sz w:val="28"/>
          <w:szCs w:val="28"/>
          <w:lang w:eastAsia="en-US"/>
        </w:rPr>
        <w:t>СОСТАВ</w:t>
      </w:r>
    </w:p>
    <w:p w:rsidR="004D1EF7" w:rsidRPr="00807606" w:rsidRDefault="004D1EF7" w:rsidP="004D1EF7">
      <w:pPr>
        <w:spacing w:after="1" w:line="220" w:lineRule="atLeast"/>
        <w:jc w:val="center"/>
        <w:rPr>
          <w:rFonts w:eastAsia="Calibri"/>
          <w:sz w:val="28"/>
          <w:szCs w:val="28"/>
          <w:lang w:eastAsia="en-US"/>
        </w:rPr>
      </w:pPr>
      <w:r w:rsidRPr="00807606">
        <w:rPr>
          <w:rFonts w:eastAsia="Calibri"/>
          <w:sz w:val="28"/>
          <w:szCs w:val="28"/>
          <w:lang w:eastAsia="en-US"/>
        </w:rPr>
        <w:t xml:space="preserve">рабочей группы по вопросам оказания имущественной поддержки субъектам малого и среднего предпринимательства на территории </w:t>
      </w:r>
      <w:r w:rsidR="001A2C3C">
        <w:rPr>
          <w:rFonts w:eastAsia="Calibri"/>
          <w:sz w:val="28"/>
          <w:szCs w:val="28"/>
          <w:lang w:eastAsia="en-US"/>
        </w:rPr>
        <w:t xml:space="preserve">Коченевского </w:t>
      </w:r>
      <w:r w:rsidRPr="00807606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4D1EF7" w:rsidRDefault="004D1EF7" w:rsidP="004D1EF7">
      <w:pPr>
        <w:spacing w:after="1" w:line="220" w:lineRule="atLeast"/>
        <w:jc w:val="center"/>
        <w:rPr>
          <w:rFonts w:eastAsia="Calibri"/>
          <w:sz w:val="28"/>
          <w:szCs w:val="28"/>
          <w:lang w:eastAsia="en-US"/>
        </w:rPr>
      </w:pPr>
    </w:p>
    <w:p w:rsidR="006E349C" w:rsidRPr="004D1EF7" w:rsidRDefault="006E349C" w:rsidP="0044714B">
      <w:pPr>
        <w:spacing w:after="1" w:line="220" w:lineRule="atLeast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6380"/>
      </w:tblGrid>
      <w:tr w:rsidR="0044714B" w:rsidRPr="004D1EF7" w:rsidTr="00056779">
        <w:trPr>
          <w:trHeight w:val="451"/>
        </w:trPr>
        <w:tc>
          <w:tcPr>
            <w:tcW w:w="9889" w:type="dxa"/>
            <w:gridSpan w:val="3"/>
          </w:tcPr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</w:tr>
      <w:tr w:rsidR="00807606" w:rsidRPr="004D1EF7" w:rsidTr="00056779">
        <w:trPr>
          <w:trHeight w:val="327"/>
        </w:trPr>
        <w:tc>
          <w:tcPr>
            <w:tcW w:w="3084" w:type="dxa"/>
          </w:tcPr>
          <w:p w:rsidR="00807606" w:rsidRDefault="00807606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807606" w:rsidRPr="004D1EF7" w:rsidRDefault="00807606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807606" w:rsidRDefault="00807606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714B" w:rsidRPr="004D1EF7" w:rsidTr="00056779">
        <w:tc>
          <w:tcPr>
            <w:tcW w:w="3084" w:type="dxa"/>
          </w:tcPr>
          <w:p w:rsidR="0044714B" w:rsidRPr="004D1EF7" w:rsidRDefault="0044714B" w:rsidP="00044890">
            <w:pPr>
              <w:spacing w:after="1" w:line="220" w:lineRule="atLeast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Крылова Ирина Михайловна</w:t>
            </w:r>
          </w:p>
        </w:tc>
        <w:tc>
          <w:tcPr>
            <w:tcW w:w="425" w:type="dxa"/>
          </w:tcPr>
          <w:p w:rsidR="0044714B" w:rsidRPr="004D1EF7" w:rsidRDefault="0044714B" w:rsidP="00044890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4D1EF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</w:tcPr>
          <w:p w:rsidR="0044714B" w:rsidRPr="004D1EF7" w:rsidRDefault="0044714B" w:rsidP="00056779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4D1EF7">
              <w:rPr>
                <w:rFonts w:eastAsia="Calibri"/>
                <w:sz w:val="28"/>
                <w:szCs w:val="28"/>
                <w:lang w:eastAsia="en-US"/>
              </w:rPr>
              <w:t>аместитель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главы администрации </w:t>
            </w:r>
            <w:r w:rsidR="0005677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начальник управления экономического развития</w:t>
            </w:r>
          </w:p>
        </w:tc>
      </w:tr>
      <w:tr w:rsidR="0044714B" w:rsidRPr="004D1EF7" w:rsidTr="00056779">
        <w:tc>
          <w:tcPr>
            <w:tcW w:w="3084" w:type="dxa"/>
          </w:tcPr>
          <w:p w:rsidR="0044714B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4714B" w:rsidRPr="004D1EF7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44714B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714B" w:rsidRPr="004D1EF7" w:rsidTr="00056779">
        <w:tc>
          <w:tcPr>
            <w:tcW w:w="9889" w:type="dxa"/>
            <w:gridSpan w:val="3"/>
          </w:tcPr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Секретарь рабочей группы:</w:t>
            </w:r>
          </w:p>
        </w:tc>
      </w:tr>
      <w:tr w:rsidR="0044714B" w:rsidRPr="004D1EF7" w:rsidTr="00056779">
        <w:tc>
          <w:tcPr>
            <w:tcW w:w="3084" w:type="dxa"/>
          </w:tcPr>
          <w:p w:rsidR="0044714B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4714B" w:rsidRPr="004D1EF7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714B" w:rsidRPr="004D1EF7" w:rsidTr="00056779">
        <w:tc>
          <w:tcPr>
            <w:tcW w:w="3084" w:type="dxa"/>
            <w:hideMark/>
          </w:tcPr>
          <w:p w:rsidR="0044714B" w:rsidRDefault="0044714B" w:rsidP="0044714B">
            <w:pPr>
              <w:spacing w:after="1" w:line="220" w:lineRule="atLeast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Кузнецова Елена Викторовна</w:t>
            </w:r>
          </w:p>
          <w:p w:rsidR="00056779" w:rsidRPr="004D1EF7" w:rsidRDefault="00056779" w:rsidP="0044714B">
            <w:pPr>
              <w:spacing w:after="1" w:line="220" w:lineRule="atLeast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44714B" w:rsidRPr="004D1EF7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4D1EF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  <w:hideMark/>
          </w:tcPr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имущества и земельных отношений</w:t>
            </w:r>
          </w:p>
        </w:tc>
      </w:tr>
      <w:tr w:rsidR="0044714B" w:rsidRPr="004D1EF7" w:rsidTr="00056779">
        <w:tc>
          <w:tcPr>
            <w:tcW w:w="3084" w:type="dxa"/>
          </w:tcPr>
          <w:p w:rsidR="0044714B" w:rsidRDefault="0044714B" w:rsidP="0044714B">
            <w:pPr>
              <w:spacing w:after="1" w:line="220" w:lineRule="atLeast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4714B" w:rsidRPr="004D1EF7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714B" w:rsidRPr="004D1EF7" w:rsidTr="00056779">
        <w:tc>
          <w:tcPr>
            <w:tcW w:w="9889" w:type="dxa"/>
            <w:gridSpan w:val="3"/>
          </w:tcPr>
          <w:p w:rsidR="0044714B" w:rsidRDefault="0044714B" w:rsidP="0044714B">
            <w:pPr>
              <w:spacing w:after="1" w:line="220" w:lineRule="atLeast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Члены рабочей группы:</w:t>
            </w:r>
          </w:p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714B" w:rsidRPr="004D1EF7" w:rsidTr="00056779">
        <w:tc>
          <w:tcPr>
            <w:tcW w:w="3084" w:type="dxa"/>
          </w:tcPr>
          <w:p w:rsidR="0044714B" w:rsidRPr="004D1EF7" w:rsidRDefault="0044714B" w:rsidP="0044714B">
            <w:pPr>
              <w:spacing w:after="1" w:line="220" w:lineRule="atLeast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Пучкова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Ольга Анатольевна</w:t>
            </w:r>
          </w:p>
        </w:tc>
        <w:tc>
          <w:tcPr>
            <w:tcW w:w="425" w:type="dxa"/>
          </w:tcPr>
          <w:p w:rsidR="0044714B" w:rsidRPr="004D1EF7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4D1EF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</w:tcPr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4D1EF7">
              <w:rPr>
                <w:rFonts w:eastAsia="Calibri"/>
                <w:sz w:val="28"/>
                <w:szCs w:val="28"/>
                <w:lang w:eastAsia="en-US"/>
              </w:rPr>
              <w:t>аместитель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главы администрации</w:t>
            </w:r>
          </w:p>
        </w:tc>
      </w:tr>
      <w:tr w:rsidR="0044714B" w:rsidRPr="004D1EF7" w:rsidTr="00056779">
        <w:tc>
          <w:tcPr>
            <w:tcW w:w="3084" w:type="dxa"/>
          </w:tcPr>
          <w:p w:rsidR="0044714B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4714B" w:rsidRPr="004D1EF7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44714B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714B" w:rsidRPr="004D1EF7" w:rsidTr="00056779">
        <w:tc>
          <w:tcPr>
            <w:tcW w:w="3084" w:type="dxa"/>
          </w:tcPr>
          <w:p w:rsidR="0044714B" w:rsidRPr="004D1EF7" w:rsidRDefault="0044714B" w:rsidP="00044890">
            <w:pPr>
              <w:spacing w:after="1" w:line="220" w:lineRule="atLeast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Подлужный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Павел Александрович</w:t>
            </w:r>
          </w:p>
        </w:tc>
        <w:tc>
          <w:tcPr>
            <w:tcW w:w="425" w:type="dxa"/>
          </w:tcPr>
          <w:p w:rsidR="0044714B" w:rsidRPr="004D1EF7" w:rsidRDefault="0044714B" w:rsidP="00044890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4D1EF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</w:tcPr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имущества и </w:t>
            </w:r>
            <w:r w:rsidRPr="004D1EF7">
              <w:rPr>
                <w:rFonts w:eastAsia="Calibri"/>
                <w:sz w:val="28"/>
                <w:szCs w:val="28"/>
                <w:lang w:eastAsia="en-US"/>
              </w:rPr>
              <w:t>земельных отношений Новосибирской области</w:t>
            </w:r>
          </w:p>
        </w:tc>
      </w:tr>
      <w:tr w:rsidR="0044714B" w:rsidRPr="004D1EF7" w:rsidTr="00056779">
        <w:tc>
          <w:tcPr>
            <w:tcW w:w="3084" w:type="dxa"/>
          </w:tcPr>
          <w:p w:rsidR="0044714B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4714B" w:rsidRPr="004D1EF7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44714B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4714B" w:rsidRPr="004D1EF7" w:rsidTr="00056779">
        <w:tc>
          <w:tcPr>
            <w:tcW w:w="3084" w:type="dxa"/>
          </w:tcPr>
          <w:p w:rsidR="0044714B" w:rsidRDefault="0044714B" w:rsidP="0044714B">
            <w:pPr>
              <w:spacing w:after="1" w:line="220" w:lineRule="atLeast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Шаболина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Елена Алексеевна</w:t>
            </w:r>
          </w:p>
        </w:tc>
        <w:tc>
          <w:tcPr>
            <w:tcW w:w="425" w:type="dxa"/>
          </w:tcPr>
          <w:p w:rsidR="0044714B" w:rsidRPr="004D1EF7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4D1EF7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80" w:type="dxa"/>
          </w:tcPr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управления экономического развития</w:t>
            </w:r>
          </w:p>
        </w:tc>
      </w:tr>
      <w:tr w:rsidR="0044714B" w:rsidRPr="004D1EF7" w:rsidTr="00056779">
        <w:tc>
          <w:tcPr>
            <w:tcW w:w="3084" w:type="dxa"/>
          </w:tcPr>
          <w:p w:rsidR="0044714B" w:rsidRPr="004D1EF7" w:rsidRDefault="0044714B" w:rsidP="0044714B">
            <w:pPr>
              <w:spacing w:after="1" w:line="220" w:lineRule="atLeast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4714B" w:rsidRPr="004D1EF7" w:rsidRDefault="0044714B" w:rsidP="0044714B">
            <w:pPr>
              <w:spacing w:after="1" w:line="22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44714B" w:rsidRPr="004D1EF7" w:rsidRDefault="0044714B" w:rsidP="0044714B">
            <w:pPr>
              <w:spacing w:after="1" w:line="2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7606" w:rsidRDefault="00807606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807606" w:rsidRPr="004C66D7" w:rsidRDefault="00807606" w:rsidP="00807606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07606" w:rsidRPr="004C66D7" w:rsidRDefault="00807606" w:rsidP="0080760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807606" w:rsidRPr="004C66D7" w:rsidRDefault="00807606" w:rsidP="0080760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07606" w:rsidRPr="004C66D7" w:rsidRDefault="00807606" w:rsidP="0080760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</w:p>
    <w:p w:rsidR="00807606" w:rsidRPr="004C66D7" w:rsidRDefault="00807606" w:rsidP="0080760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807606" w:rsidRPr="004C66D7" w:rsidRDefault="00807606" w:rsidP="0080760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C66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C66D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66D7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_____-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4860E5" w:rsidRPr="004C66D7" w:rsidRDefault="004860E5" w:rsidP="00B57DB7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6D7" w:rsidRDefault="004C66D7" w:rsidP="00B57DB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9"/>
        <w:jc w:val="center"/>
        <w:rPr>
          <w:b/>
          <w:bCs/>
          <w:spacing w:val="-5"/>
          <w:sz w:val="28"/>
          <w:szCs w:val="28"/>
        </w:rPr>
      </w:pPr>
      <w:bookmarkStart w:id="0" w:name="P35"/>
      <w:bookmarkEnd w:id="0"/>
      <w:r>
        <w:rPr>
          <w:b/>
          <w:bCs/>
          <w:sz w:val="28"/>
          <w:szCs w:val="28"/>
        </w:rPr>
        <w:t>П</w:t>
      </w:r>
      <w:r w:rsidRPr="004C66D7">
        <w:rPr>
          <w:b/>
          <w:bCs/>
          <w:sz w:val="28"/>
          <w:szCs w:val="28"/>
        </w:rPr>
        <w:t xml:space="preserve">оложение </w:t>
      </w:r>
      <w:r w:rsidRPr="004C66D7">
        <w:rPr>
          <w:b/>
          <w:bCs/>
          <w:spacing w:val="-6"/>
          <w:sz w:val="28"/>
          <w:szCs w:val="28"/>
        </w:rPr>
        <w:t>о рабочей группе по вопросам оказания имущественной поддержки</w:t>
      </w:r>
      <w:r>
        <w:rPr>
          <w:b/>
          <w:bCs/>
          <w:spacing w:val="-6"/>
          <w:sz w:val="28"/>
          <w:szCs w:val="28"/>
        </w:rPr>
        <w:t xml:space="preserve"> </w:t>
      </w:r>
      <w:r w:rsidRPr="004C66D7">
        <w:rPr>
          <w:b/>
          <w:bCs/>
          <w:spacing w:val="-5"/>
          <w:sz w:val="28"/>
          <w:szCs w:val="28"/>
        </w:rPr>
        <w:t xml:space="preserve">субъектам малого и среднего предпринимательства </w:t>
      </w:r>
      <w:r w:rsidR="00126F14">
        <w:rPr>
          <w:b/>
          <w:bCs/>
          <w:spacing w:val="-5"/>
          <w:sz w:val="28"/>
          <w:szCs w:val="28"/>
        </w:rPr>
        <w:t>на территории Коченевского района</w:t>
      </w:r>
      <w:r w:rsidR="001A2C3C">
        <w:rPr>
          <w:b/>
          <w:bCs/>
          <w:spacing w:val="-5"/>
          <w:sz w:val="28"/>
          <w:szCs w:val="28"/>
        </w:rPr>
        <w:t xml:space="preserve"> Новосибирской области</w:t>
      </w:r>
    </w:p>
    <w:p w:rsidR="004C66D7" w:rsidRPr="004C66D7" w:rsidRDefault="004C66D7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firstLine="567"/>
        <w:jc w:val="center"/>
        <w:rPr>
          <w:rFonts w:eastAsiaTheme="minorEastAsia"/>
          <w:sz w:val="28"/>
          <w:szCs w:val="28"/>
        </w:rPr>
      </w:pPr>
      <w:r w:rsidRPr="004C66D7">
        <w:rPr>
          <w:rFonts w:eastAsiaTheme="minorEastAsia"/>
          <w:spacing w:val="-7"/>
          <w:sz w:val="28"/>
          <w:szCs w:val="28"/>
        </w:rPr>
        <w:t xml:space="preserve">1. </w:t>
      </w:r>
      <w:r w:rsidRPr="004C66D7">
        <w:rPr>
          <w:spacing w:val="-7"/>
          <w:sz w:val="28"/>
          <w:szCs w:val="28"/>
        </w:rPr>
        <w:t>Общие положения</w:t>
      </w:r>
    </w:p>
    <w:p w:rsidR="004C66D7" w:rsidRPr="004C66D7" w:rsidRDefault="004C66D7" w:rsidP="00056779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120"/>
        <w:ind w:left="10" w:firstLine="567"/>
        <w:jc w:val="both"/>
        <w:rPr>
          <w:rFonts w:eastAsiaTheme="minorEastAsia"/>
          <w:sz w:val="28"/>
          <w:szCs w:val="28"/>
        </w:rPr>
      </w:pPr>
      <w:r w:rsidRPr="004C66D7">
        <w:rPr>
          <w:rFonts w:eastAsiaTheme="minorEastAsia"/>
          <w:spacing w:val="-11"/>
          <w:sz w:val="28"/>
          <w:szCs w:val="28"/>
        </w:rPr>
        <w:t>1.1.</w:t>
      </w:r>
      <w:r w:rsidR="00476BC5">
        <w:rPr>
          <w:rFonts w:eastAsiaTheme="minorEastAsia"/>
          <w:spacing w:val="-11"/>
          <w:sz w:val="28"/>
          <w:szCs w:val="28"/>
        </w:rPr>
        <w:t xml:space="preserve"> </w:t>
      </w:r>
      <w:r w:rsidRPr="004C66D7">
        <w:rPr>
          <w:spacing w:val="-4"/>
          <w:sz w:val="28"/>
          <w:szCs w:val="28"/>
        </w:rPr>
        <w:t>Настоящее Положение определяет порядок деятельности рабочей</w:t>
      </w:r>
      <w:r w:rsidRPr="004C66D7">
        <w:rPr>
          <w:spacing w:val="-4"/>
          <w:sz w:val="28"/>
          <w:szCs w:val="28"/>
        </w:rPr>
        <w:br/>
        <w:t>группы по вопросам оказания имущественной поддержки субъектам малого и</w:t>
      </w:r>
      <w:r>
        <w:rPr>
          <w:spacing w:val="-4"/>
          <w:sz w:val="28"/>
          <w:szCs w:val="28"/>
        </w:rPr>
        <w:t xml:space="preserve"> </w:t>
      </w:r>
      <w:r w:rsidRPr="004C66D7">
        <w:rPr>
          <w:sz w:val="28"/>
          <w:szCs w:val="28"/>
        </w:rPr>
        <w:t>среднего предпринимательства на территори</w:t>
      </w:r>
      <w:r w:rsidR="001A2C3C">
        <w:rPr>
          <w:sz w:val="28"/>
          <w:szCs w:val="28"/>
        </w:rPr>
        <w:t>и Коченевского района Новосибирской области (</w:t>
      </w:r>
      <w:r w:rsidRPr="004C66D7">
        <w:rPr>
          <w:spacing w:val="-2"/>
          <w:sz w:val="28"/>
          <w:szCs w:val="28"/>
        </w:rPr>
        <w:t>далее - рабочая группа).</w:t>
      </w:r>
    </w:p>
    <w:p w:rsidR="00126F14" w:rsidRDefault="004C66D7" w:rsidP="00056779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120"/>
        <w:ind w:left="10" w:firstLine="567"/>
        <w:jc w:val="both"/>
        <w:rPr>
          <w:spacing w:val="-3"/>
          <w:sz w:val="28"/>
          <w:szCs w:val="28"/>
        </w:rPr>
      </w:pPr>
      <w:r w:rsidRPr="004C66D7">
        <w:rPr>
          <w:rFonts w:eastAsiaTheme="minorEastAsia"/>
          <w:spacing w:val="-12"/>
          <w:sz w:val="28"/>
          <w:szCs w:val="28"/>
        </w:rPr>
        <w:t>1.2.</w:t>
      </w:r>
      <w:r w:rsidR="00476BC5">
        <w:rPr>
          <w:rFonts w:eastAsiaTheme="minorEastAsia"/>
          <w:spacing w:val="-12"/>
          <w:sz w:val="28"/>
          <w:szCs w:val="28"/>
        </w:rPr>
        <w:t xml:space="preserve"> </w:t>
      </w:r>
      <w:r w:rsidRPr="004C66D7">
        <w:rPr>
          <w:spacing w:val="-3"/>
          <w:sz w:val="28"/>
          <w:szCs w:val="28"/>
        </w:rPr>
        <w:t>Целями деятельности рабочей группы являются:</w:t>
      </w:r>
      <w:r>
        <w:rPr>
          <w:spacing w:val="-3"/>
          <w:sz w:val="28"/>
          <w:szCs w:val="28"/>
        </w:rPr>
        <w:t xml:space="preserve"> </w:t>
      </w:r>
    </w:p>
    <w:p w:rsidR="004C66D7" w:rsidRPr="007C576A" w:rsidRDefault="004C66D7" w:rsidP="00056779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120"/>
        <w:ind w:left="10" w:firstLine="567"/>
        <w:jc w:val="both"/>
        <w:rPr>
          <w:color w:val="000000" w:themeColor="text1"/>
          <w:sz w:val="28"/>
          <w:szCs w:val="28"/>
        </w:rPr>
      </w:pPr>
      <w:r w:rsidRPr="004C66D7">
        <w:rPr>
          <w:rFonts w:eastAsiaTheme="minorEastAsia"/>
          <w:sz w:val="28"/>
          <w:szCs w:val="28"/>
        </w:rPr>
        <w:t>-</w:t>
      </w:r>
      <w:r w:rsidR="00E60C40">
        <w:rPr>
          <w:rFonts w:eastAsiaTheme="minorEastAsia"/>
          <w:sz w:val="28"/>
          <w:szCs w:val="28"/>
        </w:rPr>
        <w:t xml:space="preserve"> </w:t>
      </w:r>
      <w:r w:rsidRPr="004C66D7">
        <w:rPr>
          <w:spacing w:val="-2"/>
          <w:sz w:val="28"/>
          <w:szCs w:val="28"/>
        </w:rPr>
        <w:t>обеспечение единого подхода к организации оказания имущественной</w:t>
      </w:r>
      <w:r w:rsidRPr="004C66D7">
        <w:rPr>
          <w:spacing w:val="-2"/>
          <w:sz w:val="28"/>
          <w:szCs w:val="28"/>
        </w:rPr>
        <w:br/>
      </w:r>
      <w:r w:rsidRPr="004C66D7">
        <w:rPr>
          <w:sz w:val="28"/>
          <w:szCs w:val="28"/>
        </w:rPr>
        <w:t>поддержки субъектам малого и среднего предпринимательства (далее -</w:t>
      </w:r>
      <w:r>
        <w:rPr>
          <w:sz w:val="28"/>
          <w:szCs w:val="28"/>
        </w:rPr>
        <w:t xml:space="preserve"> </w:t>
      </w:r>
      <w:r w:rsidRPr="004C66D7">
        <w:rPr>
          <w:sz w:val="28"/>
          <w:szCs w:val="28"/>
        </w:rPr>
        <w:t>субъекты   МСП) на территории</w:t>
      </w:r>
      <w:r w:rsidR="00B57DB7">
        <w:rPr>
          <w:sz w:val="28"/>
          <w:szCs w:val="28"/>
        </w:rPr>
        <w:t xml:space="preserve"> Коченевского района</w:t>
      </w:r>
      <w:r w:rsidR="00B57DB7" w:rsidRPr="00B57DB7">
        <w:rPr>
          <w:sz w:val="28"/>
          <w:szCs w:val="28"/>
        </w:rPr>
        <w:t xml:space="preserve"> </w:t>
      </w:r>
      <w:r w:rsidR="00B57DB7" w:rsidRPr="00B57DB7">
        <w:rPr>
          <w:iCs/>
          <w:spacing w:val="-2"/>
          <w:sz w:val="28"/>
          <w:szCs w:val="28"/>
        </w:rPr>
        <w:t>Новосибирской области</w:t>
      </w:r>
      <w:r w:rsidRPr="007C576A">
        <w:rPr>
          <w:i/>
          <w:iCs/>
          <w:color w:val="000000" w:themeColor="text1"/>
          <w:spacing w:val="-1"/>
          <w:sz w:val="28"/>
          <w:szCs w:val="28"/>
        </w:rPr>
        <w:t xml:space="preserve">, </w:t>
      </w:r>
      <w:r w:rsidRPr="007C576A">
        <w:rPr>
          <w:color w:val="000000" w:themeColor="text1"/>
          <w:spacing w:val="-1"/>
          <w:sz w:val="28"/>
          <w:szCs w:val="28"/>
        </w:rPr>
        <w:t xml:space="preserve">в целях обеспечения равного доступа субъектов МСП к </w:t>
      </w:r>
      <w:r w:rsidRPr="007C576A">
        <w:rPr>
          <w:color w:val="000000" w:themeColor="text1"/>
          <w:sz w:val="28"/>
          <w:szCs w:val="28"/>
        </w:rPr>
        <w:t xml:space="preserve">мерам имущественной поддержки; </w:t>
      </w:r>
    </w:p>
    <w:p w:rsidR="004C66D7" w:rsidRDefault="004C66D7" w:rsidP="00056779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120"/>
        <w:ind w:left="10" w:firstLine="567"/>
        <w:jc w:val="both"/>
        <w:rPr>
          <w:i/>
          <w:iCs/>
          <w:spacing w:val="-4"/>
          <w:sz w:val="28"/>
          <w:szCs w:val="28"/>
        </w:rPr>
      </w:pPr>
      <w:r w:rsidRPr="004C66D7">
        <w:rPr>
          <w:rFonts w:eastAsiaTheme="minorEastAsia"/>
          <w:sz w:val="28"/>
          <w:szCs w:val="28"/>
        </w:rPr>
        <w:t>-</w:t>
      </w:r>
      <w:r w:rsidR="00E60C40">
        <w:rPr>
          <w:rFonts w:eastAsiaTheme="minorEastAsia"/>
          <w:sz w:val="28"/>
          <w:szCs w:val="28"/>
        </w:rPr>
        <w:t xml:space="preserve"> </w:t>
      </w:r>
      <w:r w:rsidRPr="004C66D7">
        <w:rPr>
          <w:sz w:val="28"/>
          <w:szCs w:val="28"/>
        </w:rPr>
        <w:t>выявление источников для пополнения перечней муниципального имущества, предусмотренных частью 4 статьи 18 Закона</w:t>
      </w:r>
      <w:r>
        <w:rPr>
          <w:sz w:val="28"/>
          <w:szCs w:val="28"/>
        </w:rPr>
        <w:t xml:space="preserve"> </w:t>
      </w:r>
      <w:r w:rsidRPr="004C66D7">
        <w:rPr>
          <w:sz w:val="28"/>
          <w:szCs w:val="28"/>
        </w:rPr>
        <w:t>№ 209-ФЗ (далее - Перечни) на территори</w:t>
      </w:r>
      <w:r w:rsidR="00126F14">
        <w:rPr>
          <w:sz w:val="28"/>
          <w:szCs w:val="28"/>
        </w:rPr>
        <w:t>и Коченевского района Новосибирской области;</w:t>
      </w:r>
      <w:r>
        <w:rPr>
          <w:i/>
          <w:iCs/>
          <w:spacing w:val="-4"/>
          <w:sz w:val="28"/>
          <w:szCs w:val="28"/>
        </w:rPr>
        <w:t xml:space="preserve"> </w:t>
      </w:r>
    </w:p>
    <w:p w:rsidR="004C66D7" w:rsidRDefault="004C66D7" w:rsidP="00056779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120"/>
        <w:ind w:left="10" w:firstLine="567"/>
        <w:jc w:val="both"/>
        <w:rPr>
          <w:spacing w:val="-3"/>
          <w:sz w:val="28"/>
          <w:szCs w:val="28"/>
        </w:rPr>
      </w:pPr>
      <w:r w:rsidRPr="004C66D7">
        <w:rPr>
          <w:rFonts w:eastAsiaTheme="minorEastAsia"/>
          <w:spacing w:val="-13"/>
          <w:sz w:val="28"/>
          <w:szCs w:val="28"/>
        </w:rPr>
        <w:t>1.</w:t>
      </w:r>
      <w:r w:rsidR="00126F14">
        <w:rPr>
          <w:rFonts w:eastAsiaTheme="minorEastAsia"/>
          <w:spacing w:val="-13"/>
          <w:sz w:val="28"/>
          <w:szCs w:val="28"/>
        </w:rPr>
        <w:t>3</w:t>
      </w:r>
      <w:r w:rsidRPr="004C66D7">
        <w:rPr>
          <w:rFonts w:eastAsiaTheme="minorEastAsia"/>
          <w:spacing w:val="-13"/>
          <w:sz w:val="28"/>
          <w:szCs w:val="28"/>
        </w:rPr>
        <w:t>.</w:t>
      </w:r>
      <w:r w:rsidR="00476BC5">
        <w:rPr>
          <w:rFonts w:eastAsiaTheme="minorEastAsia"/>
          <w:spacing w:val="-13"/>
          <w:sz w:val="28"/>
          <w:szCs w:val="28"/>
        </w:rPr>
        <w:t xml:space="preserve"> </w:t>
      </w:r>
      <w:r w:rsidRPr="004C66D7">
        <w:rPr>
          <w:sz w:val="28"/>
          <w:szCs w:val="28"/>
        </w:rPr>
        <w:t>Рабочая группа в своей деятельности руководствуется Законом</w:t>
      </w:r>
      <w:r w:rsidRPr="004C66D7">
        <w:rPr>
          <w:sz w:val="28"/>
          <w:szCs w:val="28"/>
        </w:rPr>
        <w:br/>
      </w:r>
      <w:r w:rsidRPr="004C66D7">
        <w:rPr>
          <w:spacing w:val="-4"/>
          <w:sz w:val="28"/>
          <w:szCs w:val="28"/>
        </w:rPr>
        <w:t>№ 209-ФЗ и иными федеральными законами, указами Президента Российской</w:t>
      </w:r>
      <w:r w:rsidRPr="004C66D7">
        <w:rPr>
          <w:spacing w:val="-4"/>
          <w:sz w:val="28"/>
          <w:szCs w:val="28"/>
        </w:rPr>
        <w:br/>
      </w:r>
      <w:r w:rsidRPr="004C66D7">
        <w:rPr>
          <w:spacing w:val="-1"/>
          <w:sz w:val="28"/>
          <w:szCs w:val="28"/>
        </w:rPr>
        <w:t>Федерации,    постановлениями    Правительства    Российской    Федерации,</w:t>
      </w:r>
      <w:r>
        <w:rPr>
          <w:spacing w:val="-1"/>
          <w:sz w:val="28"/>
          <w:szCs w:val="28"/>
        </w:rPr>
        <w:t xml:space="preserve"> </w:t>
      </w:r>
      <w:r w:rsidRPr="004C66D7">
        <w:rPr>
          <w:spacing w:val="-6"/>
          <w:sz w:val="28"/>
          <w:szCs w:val="28"/>
        </w:rPr>
        <w:t>законами и иными нормативными правовыми актами</w:t>
      </w:r>
      <w:r w:rsidR="00870649">
        <w:rPr>
          <w:spacing w:val="-6"/>
          <w:sz w:val="28"/>
          <w:szCs w:val="28"/>
        </w:rPr>
        <w:t xml:space="preserve"> Новосибирской области, </w:t>
      </w:r>
      <w:r w:rsidRPr="004C66D7">
        <w:rPr>
          <w:spacing w:val="-3"/>
          <w:sz w:val="28"/>
          <w:szCs w:val="28"/>
        </w:rPr>
        <w:t>а также настоящим Положением.</w:t>
      </w:r>
    </w:p>
    <w:p w:rsidR="00476BC5" w:rsidRDefault="00476BC5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0" w:firstLine="567"/>
        <w:jc w:val="both"/>
        <w:rPr>
          <w:spacing w:val="-5"/>
          <w:sz w:val="28"/>
          <w:szCs w:val="28"/>
        </w:rPr>
      </w:pPr>
      <w:r>
        <w:rPr>
          <w:rFonts w:eastAsiaTheme="minorEastAsia"/>
          <w:sz w:val="28"/>
          <w:szCs w:val="28"/>
        </w:rPr>
        <w:t>1.4. Р</w:t>
      </w:r>
      <w:r w:rsidRPr="004C66D7">
        <w:rPr>
          <w:sz w:val="28"/>
          <w:szCs w:val="28"/>
        </w:rPr>
        <w:t>абочая группа действует на постоянной основе, в составе</w:t>
      </w:r>
      <w:r>
        <w:rPr>
          <w:sz w:val="28"/>
          <w:szCs w:val="28"/>
        </w:rPr>
        <w:t xml:space="preserve"> </w:t>
      </w:r>
      <w:r w:rsidRPr="004C66D7">
        <w:rPr>
          <w:spacing w:val="-5"/>
          <w:sz w:val="28"/>
          <w:szCs w:val="28"/>
        </w:rPr>
        <w:t>согласно приложению №</w:t>
      </w:r>
      <w:r>
        <w:rPr>
          <w:spacing w:val="-5"/>
          <w:sz w:val="28"/>
          <w:szCs w:val="28"/>
        </w:rPr>
        <w:t xml:space="preserve"> </w:t>
      </w:r>
      <w:r w:rsidRPr="004C66D7">
        <w:rPr>
          <w:spacing w:val="-5"/>
          <w:sz w:val="28"/>
          <w:szCs w:val="28"/>
        </w:rPr>
        <w:t>1 к  настоящему распоряжению</w:t>
      </w:r>
      <w:r>
        <w:rPr>
          <w:spacing w:val="-5"/>
          <w:sz w:val="28"/>
          <w:szCs w:val="28"/>
        </w:rPr>
        <w:t>.</w:t>
      </w:r>
    </w:p>
    <w:p w:rsidR="005914EF" w:rsidRPr="004C66D7" w:rsidRDefault="005914EF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0" w:firstLine="567"/>
        <w:jc w:val="both"/>
        <w:rPr>
          <w:rFonts w:eastAsiaTheme="majorEastAsia"/>
          <w:b/>
          <w:bCs/>
          <w:kern w:val="28"/>
          <w:sz w:val="28"/>
          <w:szCs w:val="28"/>
        </w:rPr>
      </w:pPr>
    </w:p>
    <w:p w:rsidR="00870649" w:rsidRDefault="004C66D7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firstLine="567"/>
        <w:jc w:val="center"/>
        <w:rPr>
          <w:spacing w:val="-3"/>
          <w:sz w:val="28"/>
          <w:szCs w:val="28"/>
        </w:rPr>
      </w:pPr>
      <w:r w:rsidRPr="004C66D7">
        <w:rPr>
          <w:rFonts w:eastAsiaTheme="minorEastAsia"/>
          <w:spacing w:val="-3"/>
          <w:sz w:val="28"/>
          <w:szCs w:val="28"/>
        </w:rPr>
        <w:t xml:space="preserve">2. </w:t>
      </w:r>
      <w:r w:rsidRPr="004C66D7">
        <w:rPr>
          <w:spacing w:val="-3"/>
          <w:sz w:val="28"/>
          <w:szCs w:val="28"/>
        </w:rPr>
        <w:t>Задачи и функции рабочей группы</w:t>
      </w:r>
    </w:p>
    <w:p w:rsidR="00870649" w:rsidRDefault="004C66D7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firstLine="567"/>
        <w:jc w:val="both"/>
        <w:rPr>
          <w:sz w:val="28"/>
          <w:szCs w:val="28"/>
        </w:rPr>
      </w:pPr>
      <w:r w:rsidRPr="004C66D7">
        <w:rPr>
          <w:rFonts w:eastAsiaTheme="minorEastAsia"/>
          <w:spacing w:val="-5"/>
          <w:sz w:val="28"/>
          <w:szCs w:val="28"/>
        </w:rPr>
        <w:t>2.1.</w:t>
      </w:r>
      <w:r w:rsidR="00476BC5">
        <w:rPr>
          <w:rFonts w:eastAsiaTheme="minorEastAsia"/>
          <w:spacing w:val="-5"/>
          <w:sz w:val="28"/>
          <w:szCs w:val="28"/>
        </w:rPr>
        <w:t xml:space="preserve"> </w:t>
      </w:r>
      <w:r w:rsidRPr="004C66D7">
        <w:rPr>
          <w:sz w:val="28"/>
          <w:szCs w:val="28"/>
        </w:rPr>
        <w:t>Координация  оказания имущественной  поддержки  субъектам</w:t>
      </w:r>
      <w:r w:rsidR="00870649">
        <w:rPr>
          <w:sz w:val="28"/>
          <w:szCs w:val="28"/>
        </w:rPr>
        <w:t xml:space="preserve"> </w:t>
      </w:r>
      <w:r w:rsidRPr="004C66D7">
        <w:rPr>
          <w:sz w:val="28"/>
          <w:szCs w:val="28"/>
        </w:rPr>
        <w:t>МСП   на территори</w:t>
      </w:r>
      <w:r w:rsidR="00870649">
        <w:rPr>
          <w:sz w:val="28"/>
          <w:szCs w:val="28"/>
        </w:rPr>
        <w:t xml:space="preserve">и Коченевского района Новосибирской области; </w:t>
      </w:r>
    </w:p>
    <w:p w:rsidR="004C66D7" w:rsidRPr="004C66D7" w:rsidRDefault="004C66D7" w:rsidP="00056779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120"/>
        <w:ind w:left="19" w:right="53" w:firstLine="567"/>
        <w:jc w:val="both"/>
        <w:rPr>
          <w:rFonts w:eastAsiaTheme="minorEastAsia"/>
          <w:sz w:val="28"/>
          <w:szCs w:val="28"/>
        </w:rPr>
      </w:pPr>
      <w:r w:rsidRPr="004C66D7">
        <w:rPr>
          <w:rFonts w:eastAsiaTheme="minorEastAsia"/>
          <w:spacing w:val="-7"/>
          <w:sz w:val="28"/>
          <w:szCs w:val="28"/>
        </w:rPr>
        <w:t>2.</w:t>
      </w:r>
      <w:r w:rsidR="00870649">
        <w:rPr>
          <w:rFonts w:eastAsiaTheme="minorEastAsia"/>
          <w:spacing w:val="-7"/>
          <w:sz w:val="28"/>
          <w:szCs w:val="28"/>
        </w:rPr>
        <w:t>2</w:t>
      </w:r>
      <w:r w:rsidRPr="004C66D7">
        <w:rPr>
          <w:rFonts w:eastAsiaTheme="minorEastAsia"/>
          <w:spacing w:val="-7"/>
          <w:sz w:val="28"/>
          <w:szCs w:val="28"/>
        </w:rPr>
        <w:t>.</w:t>
      </w:r>
      <w:r w:rsidR="00476BC5">
        <w:rPr>
          <w:rFonts w:eastAsiaTheme="minorEastAsia"/>
          <w:spacing w:val="-7"/>
          <w:sz w:val="28"/>
          <w:szCs w:val="28"/>
        </w:rPr>
        <w:t xml:space="preserve"> </w:t>
      </w:r>
      <w:r w:rsidRPr="004C66D7">
        <w:rPr>
          <w:spacing w:val="-4"/>
          <w:sz w:val="28"/>
          <w:szCs w:val="28"/>
        </w:rPr>
        <w:t>Проведение анализа состава муниципального</w:t>
      </w:r>
      <w:r w:rsidR="00870649">
        <w:rPr>
          <w:spacing w:val="-4"/>
          <w:sz w:val="28"/>
          <w:szCs w:val="28"/>
        </w:rPr>
        <w:t xml:space="preserve"> </w:t>
      </w:r>
      <w:r w:rsidRPr="004C66D7">
        <w:rPr>
          <w:sz w:val="28"/>
          <w:szCs w:val="28"/>
        </w:rPr>
        <w:t>имущества для цели выявления источников пополнения Перечней</w:t>
      </w:r>
      <w:r w:rsidR="00870649">
        <w:rPr>
          <w:sz w:val="28"/>
          <w:szCs w:val="28"/>
        </w:rPr>
        <w:t xml:space="preserve"> </w:t>
      </w:r>
      <w:r w:rsidRPr="004C66D7">
        <w:rPr>
          <w:spacing w:val="-2"/>
          <w:sz w:val="28"/>
          <w:szCs w:val="28"/>
        </w:rPr>
        <w:t>осуществляется на основе информации, полученной по результатам:</w:t>
      </w:r>
    </w:p>
    <w:p w:rsidR="00B7150C" w:rsidRDefault="004C66D7" w:rsidP="0005677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120"/>
        <w:ind w:left="10" w:right="48" w:firstLine="567"/>
        <w:jc w:val="both"/>
        <w:rPr>
          <w:sz w:val="28"/>
          <w:szCs w:val="28"/>
        </w:rPr>
      </w:pPr>
      <w:proofErr w:type="gramStart"/>
      <w:r w:rsidRPr="004C66D7">
        <w:rPr>
          <w:spacing w:val="-11"/>
          <w:sz w:val="28"/>
          <w:szCs w:val="28"/>
        </w:rPr>
        <w:t>а)</w:t>
      </w:r>
      <w:r w:rsidRPr="004C66D7">
        <w:rPr>
          <w:sz w:val="28"/>
          <w:szCs w:val="28"/>
        </w:rPr>
        <w:tab/>
      </w:r>
      <w:r w:rsidR="00056779">
        <w:rPr>
          <w:sz w:val="28"/>
          <w:szCs w:val="28"/>
        </w:rPr>
        <w:t xml:space="preserve">выписок из реестра муниципального имущества, </w:t>
      </w:r>
      <w:r w:rsidRPr="004C66D7">
        <w:rPr>
          <w:spacing w:val="-2"/>
          <w:sz w:val="28"/>
          <w:szCs w:val="28"/>
        </w:rPr>
        <w:t>выписок из Единого государственного реестра недвижимости,</w:t>
      </w:r>
      <w:r w:rsidR="00E60C40">
        <w:rPr>
          <w:spacing w:val="-2"/>
          <w:sz w:val="28"/>
          <w:szCs w:val="28"/>
        </w:rPr>
        <w:t xml:space="preserve"> </w:t>
      </w:r>
      <w:r w:rsidRPr="004C66D7">
        <w:rPr>
          <w:sz w:val="28"/>
          <w:szCs w:val="28"/>
        </w:rPr>
        <w:t>иных документов об объектах казны и имуществе,</w:t>
      </w:r>
      <w:r w:rsidR="00E60C40">
        <w:rPr>
          <w:sz w:val="28"/>
          <w:szCs w:val="28"/>
        </w:rPr>
        <w:t xml:space="preserve"> </w:t>
      </w:r>
      <w:r w:rsidRPr="004C66D7">
        <w:rPr>
          <w:spacing w:val="-4"/>
          <w:sz w:val="28"/>
          <w:szCs w:val="28"/>
        </w:rPr>
        <w:t>закрепленном на праве хозяйственного ведения или оперативного управления</w:t>
      </w:r>
      <w:r w:rsidR="00E60C40">
        <w:rPr>
          <w:spacing w:val="-4"/>
          <w:sz w:val="28"/>
          <w:szCs w:val="28"/>
        </w:rPr>
        <w:t xml:space="preserve"> </w:t>
      </w:r>
      <w:r w:rsidRPr="004C66D7">
        <w:rPr>
          <w:spacing w:val="-4"/>
          <w:sz w:val="28"/>
          <w:szCs w:val="28"/>
        </w:rPr>
        <w:t>за муниципальным предприятием или учреждением, в том</w:t>
      </w:r>
      <w:r w:rsidR="00E60C40">
        <w:rPr>
          <w:spacing w:val="-4"/>
          <w:sz w:val="28"/>
          <w:szCs w:val="28"/>
        </w:rPr>
        <w:t xml:space="preserve"> </w:t>
      </w:r>
      <w:r w:rsidRPr="004C66D7">
        <w:rPr>
          <w:spacing w:val="-3"/>
          <w:sz w:val="28"/>
          <w:szCs w:val="28"/>
        </w:rPr>
        <w:t xml:space="preserve">числе </w:t>
      </w:r>
      <w:r w:rsidRPr="004C66D7">
        <w:rPr>
          <w:spacing w:val="-3"/>
          <w:sz w:val="28"/>
          <w:szCs w:val="28"/>
        </w:rPr>
        <w:lastRenderedPageBreak/>
        <w:t>неиспользуемом, неэффективно используемом или используемом не по</w:t>
      </w:r>
      <w:r w:rsidR="00E60C40">
        <w:rPr>
          <w:spacing w:val="-3"/>
          <w:sz w:val="28"/>
          <w:szCs w:val="28"/>
        </w:rPr>
        <w:t xml:space="preserve"> </w:t>
      </w:r>
      <w:r w:rsidRPr="004C66D7">
        <w:rPr>
          <w:spacing w:val="-3"/>
          <w:sz w:val="28"/>
          <w:szCs w:val="28"/>
        </w:rPr>
        <w:t>назначению, а также земельных участках, государственная собственность на</w:t>
      </w:r>
      <w:r w:rsidR="00E60C40">
        <w:rPr>
          <w:spacing w:val="-3"/>
          <w:sz w:val="28"/>
          <w:szCs w:val="28"/>
        </w:rPr>
        <w:t xml:space="preserve"> </w:t>
      </w:r>
      <w:r w:rsidRPr="004C66D7">
        <w:rPr>
          <w:spacing w:val="-2"/>
          <w:sz w:val="28"/>
          <w:szCs w:val="28"/>
        </w:rPr>
        <w:t xml:space="preserve">которые не разграничена, </w:t>
      </w:r>
      <w:r w:rsidR="00056779">
        <w:rPr>
          <w:spacing w:val="-2"/>
          <w:sz w:val="28"/>
          <w:szCs w:val="28"/>
        </w:rPr>
        <w:t>а также земельных участков, находящихся в муниципальной</w:t>
      </w:r>
      <w:proofErr w:type="gramEnd"/>
      <w:r w:rsidR="00056779">
        <w:rPr>
          <w:spacing w:val="-2"/>
          <w:sz w:val="28"/>
          <w:szCs w:val="28"/>
        </w:rPr>
        <w:t xml:space="preserve"> собственности,</w:t>
      </w:r>
      <w:r w:rsidR="007C576A">
        <w:rPr>
          <w:spacing w:val="-2"/>
          <w:sz w:val="28"/>
          <w:szCs w:val="28"/>
        </w:rPr>
        <w:t xml:space="preserve"> </w:t>
      </w:r>
      <w:r w:rsidRPr="004C66D7">
        <w:rPr>
          <w:sz w:val="28"/>
          <w:szCs w:val="28"/>
        </w:rPr>
        <w:t>бесхозяйном и ином имуществе;</w:t>
      </w:r>
      <w:r w:rsidR="00B7150C">
        <w:rPr>
          <w:sz w:val="28"/>
          <w:szCs w:val="28"/>
        </w:rPr>
        <w:t xml:space="preserve"> </w:t>
      </w:r>
    </w:p>
    <w:p w:rsidR="00E60C40" w:rsidRDefault="004C66D7" w:rsidP="0005677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120"/>
        <w:ind w:left="10" w:right="48" w:firstLine="567"/>
        <w:jc w:val="both"/>
        <w:rPr>
          <w:spacing w:val="-3"/>
          <w:sz w:val="28"/>
          <w:szCs w:val="28"/>
        </w:rPr>
      </w:pPr>
      <w:r w:rsidRPr="004C66D7">
        <w:rPr>
          <w:spacing w:val="-11"/>
          <w:sz w:val="28"/>
          <w:szCs w:val="28"/>
        </w:rPr>
        <w:t>б)</w:t>
      </w:r>
      <w:r w:rsidRPr="004C66D7">
        <w:rPr>
          <w:sz w:val="28"/>
          <w:szCs w:val="28"/>
        </w:rPr>
        <w:tab/>
        <w:t>обследования объектов муниципального</w:t>
      </w:r>
      <w:r w:rsidR="00E60C40">
        <w:rPr>
          <w:sz w:val="28"/>
          <w:szCs w:val="28"/>
        </w:rPr>
        <w:t xml:space="preserve"> </w:t>
      </w:r>
      <w:r w:rsidRPr="004C66D7">
        <w:rPr>
          <w:sz w:val="28"/>
          <w:szCs w:val="28"/>
        </w:rPr>
        <w:t>недвижимого имущества, в том числе земельных участков, на территори</w:t>
      </w:r>
      <w:r w:rsidR="00E60C40">
        <w:rPr>
          <w:sz w:val="28"/>
          <w:szCs w:val="28"/>
        </w:rPr>
        <w:t>и Коченевского района Новосибирской области</w:t>
      </w:r>
      <w:r w:rsidRPr="004C66D7">
        <w:rPr>
          <w:spacing w:val="-3"/>
          <w:sz w:val="28"/>
          <w:szCs w:val="28"/>
        </w:rPr>
        <w:t>;</w:t>
      </w:r>
      <w:r w:rsidR="00E60C40">
        <w:rPr>
          <w:spacing w:val="-3"/>
          <w:sz w:val="28"/>
          <w:szCs w:val="28"/>
        </w:rPr>
        <w:t xml:space="preserve"> </w:t>
      </w:r>
    </w:p>
    <w:p w:rsidR="00B7150C" w:rsidRDefault="004C66D7" w:rsidP="0005677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120"/>
        <w:ind w:right="58" w:firstLine="567"/>
        <w:jc w:val="both"/>
        <w:rPr>
          <w:sz w:val="28"/>
          <w:szCs w:val="28"/>
        </w:rPr>
      </w:pPr>
      <w:r w:rsidRPr="004C66D7">
        <w:rPr>
          <w:spacing w:val="-10"/>
          <w:sz w:val="28"/>
          <w:szCs w:val="28"/>
        </w:rPr>
        <w:t>в)</w:t>
      </w:r>
      <w:r w:rsidRPr="004C66D7">
        <w:rPr>
          <w:sz w:val="28"/>
          <w:szCs w:val="28"/>
        </w:rPr>
        <w:tab/>
      </w:r>
      <w:r w:rsidRPr="004C66D7">
        <w:rPr>
          <w:spacing w:val="-5"/>
          <w:sz w:val="28"/>
          <w:szCs w:val="28"/>
        </w:rPr>
        <w:t>предложений субъектов МСП, заинтересованных в получении в аренду</w:t>
      </w:r>
      <w:r w:rsidRPr="004C66D7">
        <w:rPr>
          <w:spacing w:val="-5"/>
          <w:sz w:val="28"/>
          <w:szCs w:val="28"/>
        </w:rPr>
        <w:br/>
      </w:r>
      <w:r w:rsidRPr="004C66D7">
        <w:rPr>
          <w:sz w:val="28"/>
          <w:szCs w:val="28"/>
        </w:rPr>
        <w:t>муниципального имущества.</w:t>
      </w:r>
      <w:r w:rsidR="00B7150C">
        <w:rPr>
          <w:sz w:val="28"/>
          <w:szCs w:val="28"/>
        </w:rPr>
        <w:t xml:space="preserve"> </w:t>
      </w:r>
    </w:p>
    <w:p w:rsidR="00B7150C" w:rsidRDefault="004C66D7" w:rsidP="0005677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120"/>
        <w:ind w:right="58" w:firstLine="567"/>
        <w:jc w:val="both"/>
        <w:rPr>
          <w:sz w:val="28"/>
          <w:szCs w:val="28"/>
        </w:rPr>
      </w:pPr>
      <w:r w:rsidRPr="004C66D7">
        <w:rPr>
          <w:rFonts w:eastAsiaTheme="minorEastAsia"/>
          <w:spacing w:val="-6"/>
          <w:sz w:val="28"/>
          <w:szCs w:val="28"/>
        </w:rPr>
        <w:t>2.</w:t>
      </w:r>
      <w:r w:rsidR="00056779">
        <w:rPr>
          <w:rFonts w:eastAsiaTheme="minorEastAsia"/>
          <w:spacing w:val="-6"/>
          <w:sz w:val="28"/>
          <w:szCs w:val="28"/>
        </w:rPr>
        <w:t>3</w:t>
      </w:r>
      <w:r w:rsidRPr="004C66D7">
        <w:rPr>
          <w:rFonts w:eastAsiaTheme="minorEastAsia"/>
          <w:spacing w:val="-6"/>
          <w:sz w:val="28"/>
          <w:szCs w:val="28"/>
        </w:rPr>
        <w:t>.</w:t>
      </w:r>
      <w:r w:rsidRPr="004C66D7">
        <w:rPr>
          <w:rFonts w:eastAsiaTheme="minorEastAsia"/>
          <w:sz w:val="28"/>
          <w:szCs w:val="28"/>
        </w:rPr>
        <w:tab/>
      </w:r>
      <w:r w:rsidRPr="004C66D7">
        <w:rPr>
          <w:sz w:val="28"/>
          <w:szCs w:val="28"/>
        </w:rPr>
        <w:t>Выработка рекомендаций и предложений в рамках оказания</w:t>
      </w:r>
      <w:r w:rsidR="00B7150C">
        <w:rPr>
          <w:sz w:val="28"/>
          <w:szCs w:val="28"/>
        </w:rPr>
        <w:t xml:space="preserve"> </w:t>
      </w:r>
      <w:r w:rsidRPr="004C66D7">
        <w:rPr>
          <w:sz w:val="28"/>
          <w:szCs w:val="28"/>
        </w:rPr>
        <w:t>имущественной поддержки субъектам МСП на территори</w:t>
      </w:r>
      <w:r w:rsidR="007C576A">
        <w:rPr>
          <w:sz w:val="28"/>
          <w:szCs w:val="28"/>
        </w:rPr>
        <w:t>и Коченевского района Новосибирской области,</w:t>
      </w:r>
      <w:r w:rsidRPr="004C66D7">
        <w:rPr>
          <w:i/>
          <w:iCs/>
          <w:spacing w:val="-3"/>
          <w:sz w:val="28"/>
          <w:szCs w:val="28"/>
        </w:rPr>
        <w:t xml:space="preserve"> </w:t>
      </w:r>
      <w:r w:rsidRPr="004C66D7">
        <w:rPr>
          <w:spacing w:val="-3"/>
          <w:sz w:val="28"/>
          <w:szCs w:val="28"/>
        </w:rPr>
        <w:t xml:space="preserve">в том числе по следующим </w:t>
      </w:r>
      <w:r w:rsidRPr="004C66D7">
        <w:rPr>
          <w:sz w:val="28"/>
          <w:szCs w:val="28"/>
        </w:rPr>
        <w:t>вопросам:</w:t>
      </w:r>
      <w:r w:rsidR="00B7150C">
        <w:rPr>
          <w:sz w:val="28"/>
          <w:szCs w:val="28"/>
        </w:rPr>
        <w:t xml:space="preserve"> </w:t>
      </w:r>
    </w:p>
    <w:p w:rsidR="00B7150C" w:rsidRDefault="004C66D7" w:rsidP="0005677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120"/>
        <w:ind w:right="58" w:firstLine="567"/>
        <w:jc w:val="both"/>
        <w:rPr>
          <w:sz w:val="28"/>
          <w:szCs w:val="28"/>
        </w:rPr>
      </w:pPr>
      <w:r w:rsidRPr="004C66D7">
        <w:rPr>
          <w:spacing w:val="-7"/>
          <w:sz w:val="28"/>
          <w:szCs w:val="28"/>
        </w:rPr>
        <w:t>а)</w:t>
      </w:r>
      <w:r w:rsidRPr="004C66D7">
        <w:rPr>
          <w:sz w:val="28"/>
          <w:szCs w:val="28"/>
        </w:rPr>
        <w:tab/>
        <w:t>формированию и дополнению Перечней, расширению состава имущества, вовлекаемого в имущественную поддержку;</w:t>
      </w:r>
      <w:r w:rsidR="00B7150C">
        <w:rPr>
          <w:sz w:val="28"/>
          <w:szCs w:val="28"/>
        </w:rPr>
        <w:t xml:space="preserve"> </w:t>
      </w:r>
    </w:p>
    <w:p w:rsidR="00B7150C" w:rsidRDefault="004C66D7" w:rsidP="0005677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120"/>
        <w:ind w:right="58" w:firstLine="567"/>
        <w:jc w:val="both"/>
        <w:rPr>
          <w:spacing w:val="-3"/>
          <w:sz w:val="28"/>
          <w:szCs w:val="28"/>
        </w:rPr>
      </w:pPr>
      <w:r w:rsidRPr="004C66D7">
        <w:rPr>
          <w:spacing w:val="-4"/>
          <w:sz w:val="28"/>
          <w:szCs w:val="28"/>
        </w:rPr>
        <w:t>б)</w:t>
      </w:r>
      <w:r w:rsidRPr="004C66D7">
        <w:rPr>
          <w:sz w:val="28"/>
          <w:szCs w:val="28"/>
        </w:rPr>
        <w:tab/>
        <w:t>замене объектов, включенных в Перечни и не востребованных</w:t>
      </w:r>
      <w:r w:rsidRPr="004C66D7">
        <w:rPr>
          <w:sz w:val="28"/>
          <w:szCs w:val="28"/>
        </w:rPr>
        <w:br/>
      </w:r>
      <w:r w:rsidRPr="004C66D7">
        <w:rPr>
          <w:spacing w:val="-3"/>
          <w:sz w:val="28"/>
          <w:szCs w:val="28"/>
        </w:rPr>
        <w:t>субъектами МСП, на другое имущество или по их иному использованию (по</w:t>
      </w:r>
      <w:r w:rsidRPr="004C66D7">
        <w:rPr>
          <w:spacing w:val="-3"/>
          <w:sz w:val="28"/>
          <w:szCs w:val="28"/>
        </w:rPr>
        <w:br/>
      </w:r>
      <w:r w:rsidRPr="004C66D7">
        <w:rPr>
          <w:spacing w:val="-2"/>
          <w:sz w:val="28"/>
          <w:szCs w:val="28"/>
        </w:rPr>
        <w:t>результатам анализа состава имущества Перечней, количества обращений</w:t>
      </w:r>
      <w:r w:rsidRPr="004C66D7">
        <w:rPr>
          <w:spacing w:val="-2"/>
          <w:sz w:val="28"/>
          <w:szCs w:val="28"/>
        </w:rPr>
        <w:br/>
      </w:r>
      <w:r w:rsidRPr="004C66D7">
        <w:rPr>
          <w:spacing w:val="-3"/>
          <w:sz w:val="28"/>
          <w:szCs w:val="28"/>
        </w:rPr>
        <w:t>субъектов МСП, итогов торгов на право заключения договоров аренды);</w:t>
      </w:r>
      <w:r w:rsidR="00B7150C">
        <w:rPr>
          <w:spacing w:val="-3"/>
          <w:sz w:val="28"/>
          <w:szCs w:val="28"/>
        </w:rPr>
        <w:t xml:space="preserve"> </w:t>
      </w:r>
    </w:p>
    <w:p w:rsidR="00B7150C" w:rsidRDefault="004C66D7" w:rsidP="0005677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120"/>
        <w:ind w:right="58" w:firstLine="567"/>
        <w:jc w:val="both"/>
        <w:rPr>
          <w:i/>
          <w:iCs/>
          <w:spacing w:val="-4"/>
          <w:sz w:val="28"/>
          <w:szCs w:val="28"/>
        </w:rPr>
      </w:pPr>
      <w:r w:rsidRPr="004C66D7">
        <w:rPr>
          <w:spacing w:val="-4"/>
          <w:sz w:val="28"/>
          <w:szCs w:val="28"/>
        </w:rPr>
        <w:t>в)</w:t>
      </w:r>
      <w:r w:rsidRPr="004C66D7">
        <w:rPr>
          <w:sz w:val="28"/>
          <w:szCs w:val="28"/>
        </w:rPr>
        <w:tab/>
      </w:r>
      <w:r w:rsidRPr="004C66D7">
        <w:rPr>
          <w:spacing w:val="-3"/>
          <w:sz w:val="28"/>
          <w:szCs w:val="28"/>
        </w:rPr>
        <w:t>установлению льготных условий предоставления в аренду имущества</w:t>
      </w:r>
      <w:r w:rsidRPr="009257E4">
        <w:rPr>
          <w:color w:val="FF0000"/>
          <w:spacing w:val="-2"/>
          <w:sz w:val="28"/>
          <w:szCs w:val="28"/>
        </w:rPr>
        <w:t xml:space="preserve"> </w:t>
      </w:r>
      <w:r w:rsidRPr="004C66D7">
        <w:rPr>
          <w:spacing w:val="-2"/>
          <w:sz w:val="28"/>
          <w:szCs w:val="28"/>
        </w:rPr>
        <w:t>для субъектов МСП на</w:t>
      </w:r>
      <w:r w:rsidR="007C576A">
        <w:rPr>
          <w:spacing w:val="-2"/>
          <w:sz w:val="28"/>
          <w:szCs w:val="28"/>
        </w:rPr>
        <w:t xml:space="preserve"> </w:t>
      </w:r>
      <w:r w:rsidRPr="004C66D7">
        <w:rPr>
          <w:spacing w:val="-3"/>
          <w:sz w:val="28"/>
          <w:szCs w:val="28"/>
        </w:rPr>
        <w:t>территори</w:t>
      </w:r>
      <w:r w:rsidR="007C576A">
        <w:rPr>
          <w:spacing w:val="-3"/>
          <w:sz w:val="28"/>
          <w:szCs w:val="28"/>
        </w:rPr>
        <w:t>и Коченевского района Новосибирской области;</w:t>
      </w:r>
    </w:p>
    <w:p w:rsidR="00B7150C" w:rsidRDefault="004C66D7" w:rsidP="0005677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120"/>
        <w:ind w:right="58" w:firstLine="567"/>
        <w:jc w:val="both"/>
        <w:rPr>
          <w:sz w:val="28"/>
          <w:szCs w:val="28"/>
        </w:rPr>
      </w:pPr>
      <w:r w:rsidRPr="004C66D7">
        <w:rPr>
          <w:spacing w:val="-8"/>
          <w:sz w:val="28"/>
          <w:szCs w:val="28"/>
        </w:rPr>
        <w:t>г)</w:t>
      </w:r>
      <w:r w:rsidRPr="004C66D7">
        <w:rPr>
          <w:sz w:val="28"/>
          <w:szCs w:val="28"/>
        </w:rPr>
        <w:tab/>
      </w:r>
      <w:r w:rsidRPr="004C66D7">
        <w:rPr>
          <w:spacing w:val="-2"/>
          <w:sz w:val="28"/>
          <w:szCs w:val="28"/>
        </w:rPr>
        <w:t>нормативному правовому регулированию оказания имущественной</w:t>
      </w:r>
      <w:r w:rsidRPr="004C66D7">
        <w:rPr>
          <w:spacing w:val="-2"/>
          <w:sz w:val="28"/>
          <w:szCs w:val="28"/>
        </w:rPr>
        <w:br/>
      </w:r>
      <w:r w:rsidRPr="004C66D7">
        <w:rPr>
          <w:spacing w:val="-5"/>
          <w:sz w:val="28"/>
          <w:szCs w:val="28"/>
        </w:rPr>
        <w:t>поддержки субъектам МСП, в том числе упрощению порядка получения такой</w:t>
      </w:r>
      <w:r w:rsidRPr="004C66D7">
        <w:rPr>
          <w:spacing w:val="-5"/>
          <w:sz w:val="28"/>
          <w:szCs w:val="28"/>
        </w:rPr>
        <w:br/>
      </w:r>
      <w:r w:rsidRPr="004C66D7">
        <w:rPr>
          <w:sz w:val="28"/>
          <w:szCs w:val="28"/>
        </w:rPr>
        <w:t>поддержки;</w:t>
      </w:r>
      <w:r w:rsidR="00B7150C">
        <w:rPr>
          <w:sz w:val="28"/>
          <w:szCs w:val="28"/>
        </w:rPr>
        <w:t xml:space="preserve"> </w:t>
      </w:r>
    </w:p>
    <w:p w:rsidR="00B7150C" w:rsidRDefault="004C66D7" w:rsidP="0005677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120"/>
        <w:ind w:right="58" w:firstLine="567"/>
        <w:jc w:val="both"/>
        <w:rPr>
          <w:sz w:val="28"/>
          <w:szCs w:val="28"/>
        </w:rPr>
      </w:pPr>
      <w:r w:rsidRPr="004C66D7">
        <w:rPr>
          <w:spacing w:val="-3"/>
          <w:sz w:val="28"/>
          <w:szCs w:val="28"/>
        </w:rPr>
        <w:t>д)</w:t>
      </w:r>
      <w:r w:rsidR="00476BC5">
        <w:rPr>
          <w:spacing w:val="-3"/>
          <w:sz w:val="28"/>
          <w:szCs w:val="28"/>
        </w:rPr>
        <w:t xml:space="preserve"> </w:t>
      </w:r>
      <w:r w:rsidRPr="004C66D7">
        <w:rPr>
          <w:spacing w:val="-3"/>
          <w:sz w:val="28"/>
          <w:szCs w:val="28"/>
        </w:rPr>
        <w:t>обеспечению информирования субъектов МСП об имущественной</w:t>
      </w:r>
      <w:r w:rsidRPr="004C66D7">
        <w:rPr>
          <w:spacing w:val="-3"/>
          <w:sz w:val="28"/>
          <w:szCs w:val="28"/>
        </w:rPr>
        <w:br/>
      </w:r>
      <w:r w:rsidRPr="004C66D7">
        <w:rPr>
          <w:sz w:val="28"/>
          <w:szCs w:val="28"/>
        </w:rPr>
        <w:t>поддержке;</w:t>
      </w:r>
      <w:r w:rsidR="00B7150C">
        <w:rPr>
          <w:sz w:val="28"/>
          <w:szCs w:val="28"/>
        </w:rPr>
        <w:t xml:space="preserve"> </w:t>
      </w:r>
    </w:p>
    <w:p w:rsidR="00B7150C" w:rsidRDefault="009257E4" w:rsidP="00056779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120"/>
        <w:ind w:right="58" w:firstLine="567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е</w:t>
      </w:r>
      <w:r w:rsidR="004C66D7" w:rsidRPr="004C66D7">
        <w:rPr>
          <w:spacing w:val="-8"/>
          <w:sz w:val="28"/>
          <w:szCs w:val="28"/>
        </w:rPr>
        <w:t>)</w:t>
      </w:r>
      <w:r w:rsidR="00476BC5">
        <w:rPr>
          <w:spacing w:val="-8"/>
          <w:sz w:val="28"/>
          <w:szCs w:val="28"/>
        </w:rPr>
        <w:t xml:space="preserve"> </w:t>
      </w:r>
      <w:r w:rsidR="004C66D7" w:rsidRPr="004C66D7">
        <w:rPr>
          <w:spacing w:val="-4"/>
          <w:sz w:val="28"/>
          <w:szCs w:val="28"/>
        </w:rPr>
        <w:t>совершенствованию</w:t>
      </w:r>
      <w:r w:rsidR="004C66D7" w:rsidRPr="004C66D7">
        <w:rPr>
          <w:sz w:val="28"/>
          <w:szCs w:val="28"/>
        </w:rPr>
        <w:tab/>
      </w:r>
      <w:r w:rsidR="00B7150C">
        <w:rPr>
          <w:sz w:val="28"/>
          <w:szCs w:val="28"/>
        </w:rPr>
        <w:t xml:space="preserve"> </w:t>
      </w:r>
      <w:r w:rsidR="004C66D7" w:rsidRPr="004C66D7">
        <w:rPr>
          <w:spacing w:val="-8"/>
          <w:sz w:val="28"/>
          <w:szCs w:val="28"/>
        </w:rPr>
        <w:t>порядка</w:t>
      </w:r>
      <w:r w:rsidR="00B7150C">
        <w:rPr>
          <w:spacing w:val="-8"/>
          <w:sz w:val="28"/>
          <w:szCs w:val="28"/>
        </w:rPr>
        <w:t xml:space="preserve"> </w:t>
      </w:r>
      <w:r w:rsidR="004C66D7" w:rsidRPr="004C66D7">
        <w:rPr>
          <w:spacing w:val="-2"/>
          <w:sz w:val="28"/>
          <w:szCs w:val="28"/>
        </w:rPr>
        <w:t>учета</w:t>
      </w:r>
      <w:r w:rsidR="00B7150C">
        <w:rPr>
          <w:spacing w:val="-2"/>
          <w:sz w:val="28"/>
          <w:szCs w:val="28"/>
        </w:rPr>
        <w:t xml:space="preserve"> </w:t>
      </w:r>
      <w:r w:rsidR="004C66D7" w:rsidRPr="004C66D7">
        <w:rPr>
          <w:spacing w:val="-3"/>
          <w:sz w:val="28"/>
          <w:szCs w:val="28"/>
        </w:rPr>
        <w:t>муниципального имущества, размещения</w:t>
      </w:r>
      <w:r w:rsidR="0081419F">
        <w:rPr>
          <w:spacing w:val="-3"/>
          <w:sz w:val="28"/>
          <w:szCs w:val="28"/>
        </w:rPr>
        <w:t xml:space="preserve"> </w:t>
      </w:r>
      <w:r w:rsidR="004C66D7" w:rsidRPr="004C66D7">
        <w:rPr>
          <w:spacing w:val="-3"/>
          <w:sz w:val="28"/>
          <w:szCs w:val="28"/>
        </w:rPr>
        <w:t>и</w:t>
      </w:r>
      <w:r w:rsidR="0081419F">
        <w:rPr>
          <w:spacing w:val="-3"/>
          <w:sz w:val="28"/>
          <w:szCs w:val="28"/>
        </w:rPr>
        <w:t xml:space="preserve"> </w:t>
      </w:r>
      <w:r w:rsidR="004C66D7" w:rsidRPr="004C66D7">
        <w:rPr>
          <w:spacing w:val="-3"/>
          <w:sz w:val="28"/>
          <w:szCs w:val="28"/>
        </w:rPr>
        <w:t>актуализации</w:t>
      </w:r>
      <w:r w:rsidR="00B7150C">
        <w:rPr>
          <w:spacing w:val="-3"/>
          <w:sz w:val="28"/>
          <w:szCs w:val="28"/>
        </w:rPr>
        <w:t xml:space="preserve"> </w:t>
      </w:r>
      <w:r w:rsidR="004C66D7" w:rsidRPr="004C66D7">
        <w:rPr>
          <w:spacing w:val="-3"/>
          <w:sz w:val="28"/>
          <w:szCs w:val="28"/>
        </w:rPr>
        <w:t>сведений</w:t>
      </w:r>
      <w:r w:rsidR="00B7150C">
        <w:rPr>
          <w:spacing w:val="-3"/>
          <w:sz w:val="28"/>
          <w:szCs w:val="28"/>
        </w:rPr>
        <w:t xml:space="preserve"> </w:t>
      </w:r>
      <w:r w:rsidR="004C66D7" w:rsidRPr="004C66D7">
        <w:rPr>
          <w:spacing w:val="-3"/>
          <w:sz w:val="28"/>
          <w:szCs w:val="28"/>
        </w:rPr>
        <w:t xml:space="preserve">о </w:t>
      </w:r>
      <w:r w:rsidR="00B7150C">
        <w:rPr>
          <w:spacing w:val="-3"/>
          <w:sz w:val="28"/>
          <w:szCs w:val="28"/>
        </w:rPr>
        <w:t>н</w:t>
      </w:r>
      <w:r w:rsidR="004C66D7" w:rsidRPr="004C66D7">
        <w:rPr>
          <w:spacing w:val="-3"/>
          <w:sz w:val="28"/>
          <w:szCs w:val="28"/>
        </w:rPr>
        <w:t>ем</w:t>
      </w:r>
      <w:r w:rsidR="00B7150C">
        <w:rPr>
          <w:spacing w:val="-3"/>
          <w:sz w:val="28"/>
          <w:szCs w:val="28"/>
        </w:rPr>
        <w:t xml:space="preserve"> </w:t>
      </w:r>
      <w:r w:rsidR="004C66D7" w:rsidRPr="004C66D7">
        <w:rPr>
          <w:spacing w:val="-3"/>
          <w:sz w:val="28"/>
          <w:szCs w:val="28"/>
        </w:rPr>
        <w:t>в</w:t>
      </w:r>
      <w:r w:rsidR="00B7150C">
        <w:rPr>
          <w:spacing w:val="-3"/>
          <w:sz w:val="28"/>
          <w:szCs w:val="28"/>
        </w:rPr>
        <w:t xml:space="preserve"> </w:t>
      </w:r>
      <w:r w:rsidR="004C66D7" w:rsidRPr="004C66D7">
        <w:rPr>
          <w:spacing w:val="-3"/>
          <w:sz w:val="28"/>
          <w:szCs w:val="28"/>
        </w:rPr>
        <w:t>информационно-телекоммуникационной сети «Интернет»</w:t>
      </w:r>
      <w:r w:rsidR="007C576A">
        <w:rPr>
          <w:spacing w:val="-3"/>
          <w:sz w:val="28"/>
          <w:szCs w:val="28"/>
        </w:rPr>
        <w:t>.</w:t>
      </w:r>
      <w:r w:rsidR="00B7150C">
        <w:rPr>
          <w:spacing w:val="-3"/>
          <w:sz w:val="28"/>
          <w:szCs w:val="28"/>
        </w:rPr>
        <w:t xml:space="preserve">  </w:t>
      </w:r>
    </w:p>
    <w:p w:rsidR="004C66D7" w:rsidRDefault="004C66D7" w:rsidP="00056779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120"/>
        <w:ind w:right="34" w:firstLine="567"/>
        <w:jc w:val="both"/>
        <w:rPr>
          <w:color w:val="000000" w:themeColor="text1"/>
          <w:sz w:val="28"/>
          <w:szCs w:val="28"/>
        </w:rPr>
      </w:pPr>
      <w:r w:rsidRPr="00056779">
        <w:rPr>
          <w:rFonts w:eastAsiaTheme="minorEastAsia"/>
          <w:color w:val="000000" w:themeColor="text1"/>
          <w:sz w:val="28"/>
          <w:szCs w:val="28"/>
        </w:rPr>
        <w:t>2.</w:t>
      </w:r>
      <w:r w:rsidR="00056779" w:rsidRPr="00056779">
        <w:rPr>
          <w:rFonts w:eastAsiaTheme="minorEastAsia"/>
          <w:color w:val="000000" w:themeColor="text1"/>
          <w:sz w:val="28"/>
          <w:szCs w:val="28"/>
        </w:rPr>
        <w:t>4</w:t>
      </w:r>
      <w:r w:rsidRPr="00056779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Pr="00056779">
        <w:rPr>
          <w:color w:val="000000" w:themeColor="text1"/>
          <w:sz w:val="28"/>
          <w:szCs w:val="28"/>
        </w:rPr>
        <w:t xml:space="preserve">Взаимодействие с </w:t>
      </w:r>
      <w:r w:rsidRPr="00056779">
        <w:rPr>
          <w:color w:val="000000" w:themeColor="text1"/>
          <w:spacing w:val="-2"/>
          <w:sz w:val="28"/>
          <w:szCs w:val="28"/>
        </w:rPr>
        <w:t xml:space="preserve">акционерным обществом «Федеральная корпорация по развитию малого и </w:t>
      </w:r>
      <w:r w:rsidRPr="00056779">
        <w:rPr>
          <w:color w:val="000000" w:themeColor="text1"/>
          <w:spacing w:val="-1"/>
          <w:sz w:val="28"/>
          <w:szCs w:val="28"/>
        </w:rPr>
        <w:t xml:space="preserve">среднего предпринимательства» по вопросам оказания имущественной </w:t>
      </w:r>
      <w:r w:rsidRPr="00056779">
        <w:rPr>
          <w:color w:val="000000" w:themeColor="text1"/>
          <w:sz w:val="28"/>
          <w:szCs w:val="28"/>
        </w:rPr>
        <w:t>поддержки субъектам МСП.</w:t>
      </w:r>
    </w:p>
    <w:p w:rsidR="005914EF" w:rsidRPr="00056779" w:rsidRDefault="005914EF" w:rsidP="00056779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120"/>
        <w:ind w:right="34" w:firstLine="567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4C66D7" w:rsidRPr="004C66D7" w:rsidRDefault="004C66D7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62" w:firstLine="567"/>
        <w:jc w:val="center"/>
        <w:rPr>
          <w:rFonts w:eastAsiaTheme="minorEastAsia"/>
          <w:sz w:val="28"/>
          <w:szCs w:val="28"/>
        </w:rPr>
      </w:pPr>
      <w:r w:rsidRPr="004C66D7">
        <w:rPr>
          <w:rFonts w:eastAsiaTheme="minorEastAsia"/>
          <w:spacing w:val="-11"/>
          <w:sz w:val="28"/>
          <w:szCs w:val="28"/>
        </w:rPr>
        <w:t xml:space="preserve">3. </w:t>
      </w:r>
      <w:r w:rsidRPr="004C66D7">
        <w:rPr>
          <w:spacing w:val="-11"/>
          <w:sz w:val="28"/>
          <w:szCs w:val="28"/>
        </w:rPr>
        <w:t>Права рабочей группы</w:t>
      </w:r>
    </w:p>
    <w:p w:rsidR="007C576A" w:rsidRDefault="004C66D7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right="10" w:firstLine="567"/>
        <w:jc w:val="both"/>
        <w:rPr>
          <w:sz w:val="28"/>
          <w:szCs w:val="28"/>
        </w:rPr>
      </w:pPr>
      <w:r w:rsidRPr="004C66D7">
        <w:rPr>
          <w:spacing w:val="-13"/>
          <w:sz w:val="28"/>
          <w:szCs w:val="28"/>
        </w:rPr>
        <w:t xml:space="preserve">В целях осуществления задач, предусмотренных разделом 2 настоящего </w:t>
      </w:r>
      <w:r w:rsidRPr="004C66D7">
        <w:rPr>
          <w:sz w:val="28"/>
          <w:szCs w:val="28"/>
        </w:rPr>
        <w:t>Положения, рабочая группа имеет право:</w:t>
      </w:r>
      <w:r w:rsidR="007C576A">
        <w:rPr>
          <w:sz w:val="28"/>
          <w:szCs w:val="28"/>
        </w:rPr>
        <w:t xml:space="preserve">  </w:t>
      </w:r>
    </w:p>
    <w:p w:rsidR="007C576A" w:rsidRDefault="00D072A3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right="10" w:firstLine="567"/>
        <w:jc w:val="both"/>
        <w:rPr>
          <w:spacing w:val="-13"/>
          <w:sz w:val="28"/>
          <w:szCs w:val="28"/>
        </w:rPr>
      </w:pPr>
      <w:r>
        <w:rPr>
          <w:spacing w:val="-11"/>
          <w:sz w:val="28"/>
          <w:szCs w:val="28"/>
        </w:rPr>
        <w:t xml:space="preserve">3.1. </w:t>
      </w:r>
      <w:r w:rsidR="004C66D7" w:rsidRPr="007C576A">
        <w:rPr>
          <w:spacing w:val="-11"/>
          <w:sz w:val="28"/>
          <w:szCs w:val="28"/>
        </w:rPr>
        <w:t xml:space="preserve">Рассматривать на своих заседаниях вопросы в соответствии с </w:t>
      </w:r>
      <w:r w:rsidR="004C66D7" w:rsidRPr="007C576A">
        <w:rPr>
          <w:spacing w:val="-13"/>
          <w:sz w:val="28"/>
          <w:szCs w:val="28"/>
        </w:rPr>
        <w:t>компетенцией рабочей группы, принимать соответствующие решения.</w:t>
      </w:r>
      <w:r w:rsidR="007C576A" w:rsidRPr="007C576A">
        <w:rPr>
          <w:spacing w:val="-13"/>
          <w:sz w:val="28"/>
          <w:szCs w:val="28"/>
        </w:rPr>
        <w:t xml:space="preserve"> </w:t>
      </w:r>
    </w:p>
    <w:p w:rsidR="007C576A" w:rsidRDefault="007C576A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right="10"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3.</w:t>
      </w:r>
      <w:r w:rsidR="00D072A3">
        <w:rPr>
          <w:spacing w:val="-12"/>
          <w:sz w:val="28"/>
          <w:szCs w:val="28"/>
        </w:rPr>
        <w:t>2</w:t>
      </w:r>
      <w:r>
        <w:rPr>
          <w:spacing w:val="-12"/>
          <w:sz w:val="28"/>
          <w:szCs w:val="28"/>
        </w:rPr>
        <w:t xml:space="preserve">. </w:t>
      </w:r>
      <w:r w:rsidR="004C66D7" w:rsidRPr="007C576A">
        <w:rPr>
          <w:spacing w:val="-12"/>
          <w:sz w:val="28"/>
          <w:szCs w:val="28"/>
        </w:rPr>
        <w:t>Запрашивать   информацию   и  материалы   о</w:t>
      </w:r>
      <w:r w:rsidR="004C66D7" w:rsidRPr="007C576A">
        <w:rPr>
          <w:spacing w:val="-14"/>
          <w:sz w:val="28"/>
          <w:szCs w:val="28"/>
        </w:rPr>
        <w:t>рганов местного самоуправления</w:t>
      </w:r>
      <w:r w:rsidRPr="007C576A">
        <w:rPr>
          <w:spacing w:val="-14"/>
          <w:sz w:val="28"/>
          <w:szCs w:val="28"/>
        </w:rPr>
        <w:t xml:space="preserve"> городских и сельских поселений</w:t>
      </w:r>
      <w:r w:rsidR="004C66D7" w:rsidRPr="007C576A">
        <w:rPr>
          <w:spacing w:val="-14"/>
          <w:sz w:val="28"/>
          <w:szCs w:val="28"/>
        </w:rPr>
        <w:t>, общественных объединений</w:t>
      </w:r>
      <w:r w:rsidRPr="007C576A">
        <w:rPr>
          <w:spacing w:val="-14"/>
          <w:sz w:val="28"/>
          <w:szCs w:val="28"/>
        </w:rPr>
        <w:t xml:space="preserve"> </w:t>
      </w:r>
      <w:r w:rsidR="004C66D7" w:rsidRPr="007C576A">
        <w:rPr>
          <w:spacing w:val="-9"/>
          <w:sz w:val="28"/>
          <w:szCs w:val="28"/>
        </w:rPr>
        <w:t xml:space="preserve">по  вопросам, </w:t>
      </w:r>
      <w:r w:rsidR="004C66D7" w:rsidRPr="007C576A">
        <w:rPr>
          <w:sz w:val="28"/>
          <w:szCs w:val="28"/>
        </w:rPr>
        <w:t>отнесенным к компетенции рабочей группы.</w:t>
      </w:r>
      <w:r>
        <w:rPr>
          <w:sz w:val="28"/>
          <w:szCs w:val="28"/>
        </w:rPr>
        <w:t xml:space="preserve"> </w:t>
      </w:r>
    </w:p>
    <w:p w:rsidR="00E32F48" w:rsidRDefault="00E32F48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right="10" w:firstLine="567"/>
        <w:jc w:val="both"/>
        <w:rPr>
          <w:sz w:val="28"/>
          <w:szCs w:val="28"/>
        </w:rPr>
      </w:pPr>
    </w:p>
    <w:p w:rsidR="00E32F48" w:rsidRDefault="00E32F48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right="10" w:firstLine="567"/>
        <w:jc w:val="both"/>
        <w:rPr>
          <w:sz w:val="28"/>
          <w:szCs w:val="28"/>
        </w:rPr>
      </w:pPr>
    </w:p>
    <w:p w:rsidR="007C576A" w:rsidRDefault="007C576A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5B8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C66D7" w:rsidRPr="004C66D7">
        <w:rPr>
          <w:spacing w:val="-1"/>
          <w:sz w:val="28"/>
          <w:szCs w:val="28"/>
        </w:rPr>
        <w:t xml:space="preserve">Направлять органам, уполномоченным на проведение </w:t>
      </w:r>
      <w:r w:rsidR="004C66D7" w:rsidRPr="004C66D7">
        <w:rPr>
          <w:spacing w:val="-13"/>
          <w:sz w:val="28"/>
          <w:szCs w:val="28"/>
        </w:rPr>
        <w:t xml:space="preserve">обследования объектов муниципального недвижимого </w:t>
      </w:r>
      <w:r w:rsidR="004C66D7" w:rsidRPr="004C66D7">
        <w:rPr>
          <w:spacing w:val="-4"/>
          <w:sz w:val="28"/>
          <w:szCs w:val="28"/>
        </w:rPr>
        <w:t>имущества, списки объектов недвижимости,</w:t>
      </w:r>
      <w:r w:rsidR="00056779">
        <w:rPr>
          <w:spacing w:val="-4"/>
          <w:sz w:val="28"/>
          <w:szCs w:val="28"/>
        </w:rPr>
        <w:t xml:space="preserve"> в </w:t>
      </w:r>
      <w:proofErr w:type="spellStart"/>
      <w:r w:rsidR="00056779">
        <w:rPr>
          <w:spacing w:val="-4"/>
          <w:sz w:val="28"/>
          <w:szCs w:val="28"/>
        </w:rPr>
        <w:t>т.ч</w:t>
      </w:r>
      <w:proofErr w:type="spellEnd"/>
      <w:r w:rsidR="00056779">
        <w:rPr>
          <w:spacing w:val="-4"/>
          <w:sz w:val="28"/>
          <w:szCs w:val="28"/>
        </w:rPr>
        <w:t xml:space="preserve">. земельные участки, </w:t>
      </w:r>
      <w:r w:rsidR="004C66D7" w:rsidRPr="004C66D7">
        <w:rPr>
          <w:spacing w:val="-4"/>
          <w:sz w:val="28"/>
          <w:szCs w:val="28"/>
        </w:rPr>
        <w:t xml:space="preserve"> в отношении которых </w:t>
      </w:r>
      <w:r w:rsidR="004C66D7" w:rsidRPr="004C66D7">
        <w:rPr>
          <w:spacing w:val="-12"/>
          <w:sz w:val="28"/>
          <w:szCs w:val="28"/>
        </w:rPr>
        <w:t xml:space="preserve">предлагается провести обследование и (или) представить дополнительную </w:t>
      </w:r>
      <w:r w:rsidR="004C66D7" w:rsidRPr="004C66D7">
        <w:rPr>
          <w:sz w:val="28"/>
          <w:szCs w:val="28"/>
        </w:rPr>
        <w:t>информацию.</w:t>
      </w:r>
    </w:p>
    <w:p w:rsidR="005914EF" w:rsidRDefault="005914EF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8" w:right="10" w:firstLine="567"/>
        <w:jc w:val="both"/>
        <w:rPr>
          <w:sz w:val="28"/>
          <w:szCs w:val="28"/>
        </w:rPr>
      </w:pPr>
    </w:p>
    <w:p w:rsidR="004C66D7" w:rsidRPr="004C66D7" w:rsidRDefault="004C66D7" w:rsidP="00056779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567"/>
        <w:jc w:val="center"/>
        <w:rPr>
          <w:rFonts w:eastAsiaTheme="minorEastAsia"/>
          <w:sz w:val="28"/>
          <w:szCs w:val="28"/>
        </w:rPr>
      </w:pPr>
      <w:r w:rsidRPr="004C66D7">
        <w:rPr>
          <w:rFonts w:eastAsiaTheme="minorEastAsia"/>
          <w:spacing w:val="-13"/>
          <w:sz w:val="28"/>
          <w:szCs w:val="28"/>
        </w:rPr>
        <w:t xml:space="preserve">4. </w:t>
      </w:r>
      <w:r w:rsidRPr="004C66D7">
        <w:rPr>
          <w:spacing w:val="-13"/>
          <w:sz w:val="28"/>
          <w:szCs w:val="28"/>
        </w:rPr>
        <w:t>Порядок деятельности рабочей группы</w:t>
      </w:r>
    </w:p>
    <w:p w:rsidR="004C66D7" w:rsidRPr="004C66D7" w:rsidRDefault="00FF4C92" w:rsidP="00056779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120"/>
        <w:ind w:right="34" w:firstLine="567"/>
        <w:jc w:val="both"/>
        <w:rPr>
          <w:rFonts w:eastAsiaTheme="minorEastAsia"/>
          <w:spacing w:val="-15"/>
          <w:sz w:val="28"/>
          <w:szCs w:val="28"/>
        </w:rPr>
      </w:pPr>
      <w:r>
        <w:rPr>
          <w:spacing w:val="-6"/>
          <w:sz w:val="28"/>
          <w:szCs w:val="28"/>
        </w:rPr>
        <w:t xml:space="preserve">4.1. </w:t>
      </w:r>
      <w:r w:rsidR="004C66D7" w:rsidRPr="004C66D7">
        <w:rPr>
          <w:spacing w:val="-6"/>
          <w:sz w:val="28"/>
          <w:szCs w:val="28"/>
        </w:rPr>
        <w:t xml:space="preserve">Рабочая группа состоит из председателя рабочей группы, </w:t>
      </w:r>
      <w:r w:rsidR="004C66D7" w:rsidRPr="004C66D7">
        <w:rPr>
          <w:spacing w:val="-13"/>
          <w:sz w:val="28"/>
          <w:szCs w:val="28"/>
        </w:rPr>
        <w:t>секретаря рабочей группы</w:t>
      </w:r>
      <w:r w:rsidR="00E820D1">
        <w:rPr>
          <w:spacing w:val="-13"/>
          <w:sz w:val="28"/>
          <w:szCs w:val="28"/>
        </w:rPr>
        <w:t xml:space="preserve"> и </w:t>
      </w:r>
      <w:r w:rsidR="004C66D7" w:rsidRPr="004C66D7">
        <w:rPr>
          <w:spacing w:val="-13"/>
          <w:sz w:val="28"/>
          <w:szCs w:val="28"/>
        </w:rPr>
        <w:t xml:space="preserve">членов </w:t>
      </w:r>
      <w:r w:rsidR="004C66D7" w:rsidRPr="004C66D7">
        <w:rPr>
          <w:sz w:val="28"/>
          <w:szCs w:val="28"/>
        </w:rPr>
        <w:t>рабочей</w:t>
      </w:r>
      <w:r w:rsidR="006F764E">
        <w:rPr>
          <w:sz w:val="28"/>
          <w:szCs w:val="28"/>
        </w:rPr>
        <w:t xml:space="preserve"> группы</w:t>
      </w:r>
      <w:r w:rsidR="004C66D7" w:rsidRPr="004C66D7">
        <w:rPr>
          <w:sz w:val="28"/>
          <w:szCs w:val="28"/>
        </w:rPr>
        <w:t>.</w:t>
      </w:r>
    </w:p>
    <w:p w:rsidR="00FF4C92" w:rsidRDefault="00FF4C92" w:rsidP="00056779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120"/>
        <w:ind w:right="24"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4.2. </w:t>
      </w:r>
      <w:r w:rsidR="004C66D7" w:rsidRPr="004C66D7">
        <w:rPr>
          <w:spacing w:val="-6"/>
          <w:sz w:val="28"/>
          <w:szCs w:val="28"/>
        </w:rPr>
        <w:t xml:space="preserve">В заседаниях рабочей группы могут принимать участие </w:t>
      </w:r>
      <w:r w:rsidR="004C66D7" w:rsidRPr="004C66D7">
        <w:rPr>
          <w:spacing w:val="-13"/>
          <w:sz w:val="28"/>
          <w:szCs w:val="28"/>
        </w:rPr>
        <w:t xml:space="preserve">приглашенные заинтересованные лица, в том числе представители субъектов </w:t>
      </w:r>
      <w:r w:rsidR="004C66D7" w:rsidRPr="004C66D7">
        <w:rPr>
          <w:sz w:val="28"/>
          <w:szCs w:val="28"/>
        </w:rPr>
        <w:t>МСП, с правом совещательного голоса</w:t>
      </w:r>
      <w:r>
        <w:rPr>
          <w:sz w:val="28"/>
          <w:szCs w:val="28"/>
        </w:rPr>
        <w:t xml:space="preserve">. </w:t>
      </w:r>
    </w:p>
    <w:p w:rsidR="004C66D7" w:rsidRPr="00FF4C92" w:rsidRDefault="00FF4C92" w:rsidP="00056779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120"/>
        <w:ind w:right="24" w:firstLine="567"/>
        <w:jc w:val="both"/>
        <w:rPr>
          <w:rFonts w:eastAsiaTheme="minorEastAsia"/>
          <w:spacing w:val="-15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C66D7" w:rsidRPr="00FF4C92">
        <w:rPr>
          <w:spacing w:val="-14"/>
          <w:sz w:val="28"/>
          <w:szCs w:val="28"/>
        </w:rPr>
        <w:t xml:space="preserve">Заседания рабочей группы проводятся </w:t>
      </w:r>
      <w:r w:rsidR="004C66D7" w:rsidRPr="00FF4C92">
        <w:rPr>
          <w:spacing w:val="-5"/>
          <w:sz w:val="28"/>
          <w:szCs w:val="28"/>
        </w:rPr>
        <w:t xml:space="preserve">по мере </w:t>
      </w:r>
      <w:r w:rsidR="004C66D7" w:rsidRPr="00FF4C92">
        <w:rPr>
          <w:spacing w:val="-14"/>
          <w:sz w:val="28"/>
          <w:szCs w:val="28"/>
        </w:rPr>
        <w:t>необходимости</w:t>
      </w:r>
      <w:r w:rsidR="004C66D7" w:rsidRPr="00FF4C92">
        <w:rPr>
          <w:spacing w:val="-12"/>
          <w:sz w:val="28"/>
          <w:szCs w:val="28"/>
        </w:rPr>
        <w:t>.</w:t>
      </w:r>
    </w:p>
    <w:p w:rsidR="004C66D7" w:rsidRPr="004C66D7" w:rsidRDefault="00FF4C92" w:rsidP="00056779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120"/>
        <w:ind w:left="5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pacing w:val="-14"/>
          <w:sz w:val="28"/>
          <w:szCs w:val="28"/>
        </w:rPr>
        <w:t xml:space="preserve">4.4. </w:t>
      </w:r>
      <w:r w:rsidR="004C66D7" w:rsidRPr="004C66D7">
        <w:rPr>
          <w:spacing w:val="-6"/>
          <w:sz w:val="28"/>
          <w:szCs w:val="28"/>
        </w:rPr>
        <w:t xml:space="preserve">Повестка дня заседания рабочей группы </w:t>
      </w:r>
      <w:r w:rsidR="004C66D7" w:rsidRPr="004C66D7">
        <w:rPr>
          <w:spacing w:val="-12"/>
          <w:sz w:val="28"/>
          <w:szCs w:val="28"/>
        </w:rPr>
        <w:t xml:space="preserve">секретарем рабочей группы </w:t>
      </w:r>
      <w:r w:rsidR="00305B8B">
        <w:rPr>
          <w:spacing w:val="-12"/>
          <w:sz w:val="28"/>
          <w:szCs w:val="28"/>
        </w:rPr>
        <w:t xml:space="preserve">доводится до сведения </w:t>
      </w:r>
      <w:r w:rsidR="004C66D7" w:rsidRPr="004C66D7">
        <w:rPr>
          <w:spacing w:val="-12"/>
          <w:sz w:val="28"/>
          <w:szCs w:val="28"/>
        </w:rPr>
        <w:t>член</w:t>
      </w:r>
      <w:r w:rsidR="00056779">
        <w:rPr>
          <w:spacing w:val="-12"/>
          <w:sz w:val="28"/>
          <w:szCs w:val="28"/>
        </w:rPr>
        <w:t>ов</w:t>
      </w:r>
      <w:r w:rsidR="006F764E">
        <w:rPr>
          <w:spacing w:val="-12"/>
          <w:sz w:val="28"/>
          <w:szCs w:val="28"/>
        </w:rPr>
        <w:t xml:space="preserve"> </w:t>
      </w:r>
      <w:r w:rsidR="004C66D7" w:rsidRPr="004C66D7">
        <w:rPr>
          <w:spacing w:val="-14"/>
          <w:sz w:val="28"/>
          <w:szCs w:val="28"/>
        </w:rPr>
        <w:t>рабочей группы не позднее</w:t>
      </w:r>
      <w:r w:rsidR="00305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4C66D7" w:rsidRPr="004C66D7">
        <w:rPr>
          <w:spacing w:val="-14"/>
          <w:sz w:val="28"/>
          <w:szCs w:val="28"/>
        </w:rPr>
        <w:t>рабочих дней до даты проведения заседания</w:t>
      </w:r>
      <w:r w:rsidR="004C66D7" w:rsidRPr="004C66D7">
        <w:rPr>
          <w:spacing w:val="-13"/>
          <w:sz w:val="28"/>
          <w:szCs w:val="28"/>
        </w:rPr>
        <w:t>.</w:t>
      </w:r>
    </w:p>
    <w:p w:rsidR="004C66D7" w:rsidRPr="004C66D7" w:rsidRDefault="00FF4C92" w:rsidP="00056779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120"/>
        <w:ind w:right="5" w:firstLine="567"/>
        <w:jc w:val="both"/>
        <w:rPr>
          <w:rFonts w:eastAsiaTheme="minorEastAsia"/>
          <w:spacing w:val="-11"/>
          <w:sz w:val="28"/>
          <w:szCs w:val="28"/>
        </w:rPr>
      </w:pPr>
      <w:r>
        <w:rPr>
          <w:spacing w:val="-15"/>
          <w:sz w:val="28"/>
          <w:szCs w:val="28"/>
        </w:rPr>
        <w:t xml:space="preserve">4.5. </w:t>
      </w:r>
      <w:r w:rsidR="004C66D7" w:rsidRPr="004C66D7">
        <w:rPr>
          <w:spacing w:val="-15"/>
          <w:sz w:val="28"/>
          <w:szCs w:val="28"/>
        </w:rPr>
        <w:t>Заседания рабочей группы проводит председатель рабочей группы</w:t>
      </w:r>
      <w:r w:rsidR="00056779">
        <w:rPr>
          <w:spacing w:val="-15"/>
          <w:sz w:val="28"/>
          <w:szCs w:val="28"/>
        </w:rPr>
        <w:t>.</w:t>
      </w:r>
    </w:p>
    <w:p w:rsidR="00FF4C92" w:rsidRDefault="00FF4C92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4.6. </w:t>
      </w:r>
      <w:r w:rsidR="004C66D7" w:rsidRPr="00FF4C92">
        <w:rPr>
          <w:spacing w:val="-13"/>
          <w:sz w:val="28"/>
          <w:szCs w:val="28"/>
        </w:rPr>
        <w:t>Председатель рабочей группы:</w:t>
      </w:r>
      <w:r w:rsidRPr="00FF4C92">
        <w:rPr>
          <w:spacing w:val="-13"/>
          <w:sz w:val="28"/>
          <w:szCs w:val="28"/>
        </w:rPr>
        <w:t xml:space="preserve"> </w:t>
      </w:r>
    </w:p>
    <w:p w:rsidR="00FF4C92" w:rsidRDefault="00305B8B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- </w:t>
      </w:r>
      <w:r w:rsidR="004C66D7" w:rsidRPr="00FF4C92">
        <w:rPr>
          <w:spacing w:val="-13"/>
          <w:sz w:val="28"/>
          <w:szCs w:val="28"/>
        </w:rPr>
        <w:t>организует деятельность рабочей группы;</w:t>
      </w:r>
    </w:p>
    <w:p w:rsidR="00305B8B" w:rsidRDefault="00305B8B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- </w:t>
      </w:r>
      <w:r w:rsidRPr="004C66D7">
        <w:rPr>
          <w:spacing w:val="-12"/>
          <w:sz w:val="28"/>
          <w:szCs w:val="28"/>
        </w:rPr>
        <w:t>ведет заседания рабочей группы;</w:t>
      </w:r>
    </w:p>
    <w:p w:rsidR="00FF4C92" w:rsidRDefault="00305B8B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="004C66D7" w:rsidRPr="004C66D7">
        <w:rPr>
          <w:spacing w:val="-10"/>
          <w:sz w:val="28"/>
          <w:szCs w:val="28"/>
        </w:rPr>
        <w:t xml:space="preserve">принимает решение о времени и месте проведения заседания рабочей </w:t>
      </w:r>
      <w:r w:rsidR="004C66D7" w:rsidRPr="004C66D7">
        <w:rPr>
          <w:sz w:val="28"/>
          <w:szCs w:val="28"/>
        </w:rPr>
        <w:t>группы;</w:t>
      </w:r>
      <w:r w:rsidR="00FF4C92">
        <w:rPr>
          <w:sz w:val="28"/>
          <w:szCs w:val="28"/>
        </w:rPr>
        <w:t xml:space="preserve"> </w:t>
      </w:r>
    </w:p>
    <w:p w:rsidR="00FF4C92" w:rsidRDefault="00305B8B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4C66D7" w:rsidRPr="004C66D7">
        <w:rPr>
          <w:spacing w:val="-1"/>
          <w:sz w:val="28"/>
          <w:szCs w:val="28"/>
        </w:rPr>
        <w:t xml:space="preserve">утверждает повестку дня заседания рабочей группы и порядок ее </w:t>
      </w:r>
      <w:r w:rsidR="004C66D7" w:rsidRPr="004C66D7">
        <w:rPr>
          <w:sz w:val="28"/>
          <w:szCs w:val="28"/>
        </w:rPr>
        <w:t>работы;</w:t>
      </w:r>
      <w:r w:rsidR="00FF4C92">
        <w:rPr>
          <w:sz w:val="28"/>
          <w:szCs w:val="28"/>
        </w:rPr>
        <w:t xml:space="preserve"> </w:t>
      </w:r>
    </w:p>
    <w:p w:rsidR="00FF4C92" w:rsidRDefault="00305B8B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4C66D7" w:rsidRPr="004C66D7">
        <w:rPr>
          <w:spacing w:val="-3"/>
          <w:sz w:val="28"/>
          <w:szCs w:val="28"/>
        </w:rPr>
        <w:t xml:space="preserve">определяет порядок рассмотрения вопросов на заседании рабочей </w:t>
      </w:r>
      <w:r w:rsidR="004C66D7" w:rsidRPr="004C66D7">
        <w:rPr>
          <w:sz w:val="28"/>
          <w:szCs w:val="28"/>
        </w:rPr>
        <w:t>группы;</w:t>
      </w:r>
    </w:p>
    <w:p w:rsidR="00FF4C92" w:rsidRDefault="00305B8B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="004C66D7" w:rsidRPr="004C66D7">
        <w:rPr>
          <w:spacing w:val="-10"/>
          <w:sz w:val="28"/>
          <w:szCs w:val="28"/>
        </w:rPr>
        <w:t xml:space="preserve">принимает решение по оперативным вопросам деятельности рабочей </w:t>
      </w:r>
      <w:r w:rsidR="004C66D7" w:rsidRPr="004C66D7">
        <w:rPr>
          <w:sz w:val="28"/>
          <w:szCs w:val="28"/>
        </w:rPr>
        <w:t>группы, которые возникают в ходе ее работы;</w:t>
      </w:r>
    </w:p>
    <w:p w:rsidR="00FF4C92" w:rsidRDefault="00305B8B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- </w:t>
      </w:r>
      <w:r w:rsidR="004C66D7" w:rsidRPr="004C66D7">
        <w:rPr>
          <w:spacing w:val="-13"/>
          <w:sz w:val="28"/>
          <w:szCs w:val="28"/>
        </w:rPr>
        <w:t>подписывает протоколы заседаний рабочей группы.</w:t>
      </w:r>
      <w:r w:rsidR="00FF4C92">
        <w:rPr>
          <w:spacing w:val="-13"/>
          <w:sz w:val="28"/>
          <w:szCs w:val="28"/>
        </w:rPr>
        <w:t xml:space="preserve"> </w:t>
      </w:r>
    </w:p>
    <w:p w:rsidR="00FF4C92" w:rsidRDefault="004C66D7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3"/>
          <w:sz w:val="28"/>
          <w:szCs w:val="28"/>
        </w:rPr>
      </w:pPr>
      <w:r w:rsidRPr="004C66D7">
        <w:rPr>
          <w:rFonts w:eastAsiaTheme="minorEastAsia"/>
          <w:spacing w:val="-13"/>
          <w:sz w:val="28"/>
          <w:szCs w:val="28"/>
        </w:rPr>
        <w:t>4.7.</w:t>
      </w:r>
      <w:r w:rsidR="00305B8B">
        <w:rPr>
          <w:rFonts w:eastAsiaTheme="minorEastAsia"/>
          <w:sz w:val="28"/>
          <w:szCs w:val="28"/>
        </w:rPr>
        <w:t xml:space="preserve"> </w:t>
      </w:r>
      <w:r w:rsidRPr="004C66D7">
        <w:rPr>
          <w:spacing w:val="-13"/>
          <w:sz w:val="28"/>
          <w:szCs w:val="28"/>
        </w:rPr>
        <w:t>Секретарь рабочей группы:</w:t>
      </w:r>
    </w:p>
    <w:p w:rsidR="00FF4C92" w:rsidRDefault="00305B8B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- </w:t>
      </w:r>
      <w:r w:rsidR="004C66D7" w:rsidRPr="004C66D7">
        <w:rPr>
          <w:spacing w:val="-12"/>
          <w:sz w:val="28"/>
          <w:szCs w:val="28"/>
        </w:rPr>
        <w:t xml:space="preserve">осуществляет организационные мероприятия, связанные с подготовкой </w:t>
      </w:r>
      <w:r w:rsidR="004C66D7" w:rsidRPr="004C66D7">
        <w:rPr>
          <w:sz w:val="28"/>
          <w:szCs w:val="28"/>
        </w:rPr>
        <w:t>заседания рабочей группы;</w:t>
      </w:r>
    </w:p>
    <w:p w:rsidR="00FF4C92" w:rsidRDefault="00305B8B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="004C66D7" w:rsidRPr="004C66D7">
        <w:rPr>
          <w:spacing w:val="-7"/>
          <w:sz w:val="28"/>
          <w:szCs w:val="28"/>
        </w:rPr>
        <w:t xml:space="preserve">доводит до сведения членов рабочей группы повестку дня заседания </w:t>
      </w:r>
      <w:r w:rsidR="004C66D7" w:rsidRPr="004C66D7">
        <w:rPr>
          <w:sz w:val="28"/>
          <w:szCs w:val="28"/>
        </w:rPr>
        <w:t>рабочей группы;</w:t>
      </w:r>
    </w:p>
    <w:p w:rsidR="00FF4C92" w:rsidRDefault="009D2703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4C66D7" w:rsidRPr="004C66D7">
        <w:rPr>
          <w:spacing w:val="-8"/>
          <w:sz w:val="28"/>
          <w:szCs w:val="28"/>
        </w:rPr>
        <w:t xml:space="preserve">информирует членов рабочей группы о времени и месте проведения </w:t>
      </w:r>
      <w:r w:rsidR="004C66D7" w:rsidRPr="004C66D7">
        <w:rPr>
          <w:sz w:val="28"/>
          <w:szCs w:val="28"/>
        </w:rPr>
        <w:t>заседаний;</w:t>
      </w:r>
    </w:p>
    <w:p w:rsidR="00FF4C92" w:rsidRDefault="009D2703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- </w:t>
      </w:r>
      <w:r w:rsidR="004C66D7" w:rsidRPr="004C66D7">
        <w:rPr>
          <w:spacing w:val="-13"/>
          <w:sz w:val="28"/>
          <w:szCs w:val="28"/>
        </w:rPr>
        <w:t>оформляет протоколы заседаний рабочей группы;</w:t>
      </w:r>
    </w:p>
    <w:p w:rsidR="00FF4C92" w:rsidRDefault="009D2703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4C66D7" w:rsidRPr="004C66D7">
        <w:rPr>
          <w:spacing w:val="-6"/>
          <w:sz w:val="28"/>
          <w:szCs w:val="28"/>
        </w:rPr>
        <w:t xml:space="preserve">организует подготовку материалов к заседаниям рабочей группы, а </w:t>
      </w:r>
      <w:r w:rsidR="004C66D7" w:rsidRPr="004C66D7">
        <w:rPr>
          <w:sz w:val="28"/>
          <w:szCs w:val="28"/>
        </w:rPr>
        <w:t>также проектов ее решений.</w:t>
      </w:r>
      <w:r w:rsidR="00FF4C92">
        <w:rPr>
          <w:sz w:val="28"/>
          <w:szCs w:val="28"/>
        </w:rPr>
        <w:t xml:space="preserve"> </w:t>
      </w:r>
    </w:p>
    <w:p w:rsidR="005914EF" w:rsidRDefault="005914EF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5914EF" w:rsidRDefault="005914EF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5914EF" w:rsidRDefault="005914EF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5914EF" w:rsidRDefault="005914EF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F4C92" w:rsidRDefault="004C66D7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3"/>
          <w:sz w:val="28"/>
          <w:szCs w:val="28"/>
        </w:rPr>
      </w:pPr>
      <w:r w:rsidRPr="004C66D7">
        <w:rPr>
          <w:rFonts w:eastAsiaTheme="minorEastAsia"/>
          <w:spacing w:val="-15"/>
          <w:sz w:val="28"/>
          <w:szCs w:val="28"/>
        </w:rPr>
        <w:t>4.8.</w:t>
      </w:r>
      <w:r w:rsidR="00FF4C92">
        <w:rPr>
          <w:rFonts w:eastAsiaTheme="minorEastAsia"/>
          <w:sz w:val="28"/>
          <w:szCs w:val="28"/>
        </w:rPr>
        <w:t xml:space="preserve"> </w:t>
      </w:r>
      <w:r w:rsidRPr="004C66D7">
        <w:rPr>
          <w:spacing w:val="-13"/>
          <w:sz w:val="28"/>
          <w:szCs w:val="28"/>
        </w:rPr>
        <w:t>Члены рабочей группы:</w:t>
      </w:r>
    </w:p>
    <w:p w:rsidR="00FF4C92" w:rsidRDefault="00FF4C92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- </w:t>
      </w:r>
      <w:r w:rsidR="004C66D7" w:rsidRPr="004C66D7">
        <w:rPr>
          <w:spacing w:val="-12"/>
          <w:sz w:val="28"/>
          <w:szCs w:val="28"/>
        </w:rPr>
        <w:t>вносят предложения по повестке дня заседания рабочей группы;</w:t>
      </w:r>
    </w:p>
    <w:p w:rsidR="00FF4C92" w:rsidRDefault="00FF4C92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- </w:t>
      </w:r>
      <w:r w:rsidR="004C66D7" w:rsidRPr="004C66D7">
        <w:rPr>
          <w:spacing w:val="-15"/>
          <w:sz w:val="28"/>
          <w:szCs w:val="28"/>
        </w:rPr>
        <w:t xml:space="preserve">участвуют в заседаниях рабочей группы и обсуждении рассматриваемых </w:t>
      </w:r>
      <w:r w:rsidR="004C66D7" w:rsidRPr="004C66D7">
        <w:rPr>
          <w:sz w:val="28"/>
          <w:szCs w:val="28"/>
        </w:rPr>
        <w:t>на них вопросах;</w:t>
      </w:r>
    </w:p>
    <w:p w:rsidR="00FF4C92" w:rsidRDefault="00FF4C92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- </w:t>
      </w:r>
      <w:r w:rsidR="004C66D7" w:rsidRPr="004C66D7">
        <w:rPr>
          <w:spacing w:val="-12"/>
          <w:sz w:val="28"/>
          <w:szCs w:val="28"/>
        </w:rPr>
        <w:t>участвуют в подготовке и принятии решений рабочей группы;</w:t>
      </w:r>
    </w:p>
    <w:p w:rsidR="00FF4C92" w:rsidRDefault="00FF4C92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C66D7" w:rsidRPr="004C66D7">
        <w:rPr>
          <w:spacing w:val="-2"/>
          <w:sz w:val="28"/>
          <w:szCs w:val="28"/>
        </w:rPr>
        <w:t xml:space="preserve">представляют секретарю рабочей группы материалы по вопросам, </w:t>
      </w:r>
      <w:r w:rsidR="004C66D7" w:rsidRPr="004C66D7">
        <w:rPr>
          <w:spacing w:val="-13"/>
          <w:sz w:val="28"/>
          <w:szCs w:val="28"/>
        </w:rPr>
        <w:t>подлежащим рассмотрению на заседании рабочей группы.</w:t>
      </w:r>
    </w:p>
    <w:p w:rsidR="00FF4C92" w:rsidRDefault="004C66D7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pacing w:val="-12"/>
          <w:sz w:val="28"/>
          <w:szCs w:val="28"/>
        </w:rPr>
      </w:pPr>
      <w:r w:rsidRPr="004C66D7">
        <w:rPr>
          <w:spacing w:val="-11"/>
          <w:sz w:val="28"/>
          <w:szCs w:val="28"/>
        </w:rPr>
        <w:t xml:space="preserve">Заседание рабочей группы считается правомочным, если на нем </w:t>
      </w:r>
      <w:r w:rsidRPr="004C66D7">
        <w:rPr>
          <w:spacing w:val="-12"/>
          <w:sz w:val="28"/>
          <w:szCs w:val="28"/>
        </w:rPr>
        <w:t>присутствует не мене</w:t>
      </w:r>
      <w:r w:rsidR="009D2703">
        <w:rPr>
          <w:spacing w:val="-12"/>
          <w:sz w:val="28"/>
          <w:szCs w:val="28"/>
        </w:rPr>
        <w:t xml:space="preserve">е 2/3 </w:t>
      </w:r>
      <w:r w:rsidRPr="004C66D7">
        <w:rPr>
          <w:spacing w:val="-12"/>
          <w:sz w:val="28"/>
          <w:szCs w:val="28"/>
        </w:rPr>
        <w:t>от общего числа членов рабочей группы.</w:t>
      </w:r>
      <w:r w:rsidR="00FF4C92">
        <w:rPr>
          <w:spacing w:val="-12"/>
          <w:sz w:val="28"/>
          <w:szCs w:val="28"/>
        </w:rPr>
        <w:t xml:space="preserve"> </w:t>
      </w:r>
    </w:p>
    <w:p w:rsidR="00FF4C92" w:rsidRDefault="00FF4C92" w:rsidP="00056779">
      <w:pPr>
        <w:widowControl w:val="0"/>
        <w:shd w:val="clear" w:color="auto" w:fill="FFFFFF"/>
        <w:tabs>
          <w:tab w:val="left" w:pos="629"/>
          <w:tab w:val="left" w:pos="128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4.9.  </w:t>
      </w:r>
      <w:r w:rsidR="004C66D7" w:rsidRPr="004C66D7">
        <w:rPr>
          <w:spacing w:val="-12"/>
          <w:sz w:val="28"/>
          <w:szCs w:val="28"/>
        </w:rPr>
        <w:t xml:space="preserve">При отсутствии кворума рабочей группы созывается повторное </w:t>
      </w:r>
      <w:r w:rsidR="004C66D7" w:rsidRPr="004C66D7">
        <w:rPr>
          <w:sz w:val="28"/>
          <w:szCs w:val="28"/>
        </w:rPr>
        <w:t>заседание рабочей группы.</w:t>
      </w:r>
    </w:p>
    <w:p w:rsidR="009D2703" w:rsidRDefault="00FF4C92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4C66D7" w:rsidRPr="00B57DB7">
        <w:rPr>
          <w:spacing w:val="-8"/>
          <w:sz w:val="28"/>
          <w:szCs w:val="28"/>
        </w:rPr>
        <w:t xml:space="preserve">Члены рабочей группы участвуют в ее заседаниях без права замены. </w:t>
      </w:r>
    </w:p>
    <w:p w:rsidR="00FF4C92" w:rsidRDefault="00FF4C92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4.11. </w:t>
      </w:r>
      <w:r w:rsidR="004C66D7" w:rsidRPr="004C66D7">
        <w:rPr>
          <w:spacing w:val="-5"/>
          <w:sz w:val="28"/>
          <w:szCs w:val="28"/>
        </w:rPr>
        <w:t xml:space="preserve">Члены рабочей группы имеют право выражать особое мнение по рассматриваемым на заседаниях рабочей группы вопросам, которое заносится </w:t>
      </w:r>
      <w:r w:rsidR="004C66D7" w:rsidRPr="004C66D7">
        <w:rPr>
          <w:sz w:val="28"/>
          <w:szCs w:val="28"/>
        </w:rPr>
        <w:t>в протокол заседания рабочей группы.</w:t>
      </w:r>
    </w:p>
    <w:p w:rsidR="00FF4C92" w:rsidRDefault="00FF4C92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4.1</w:t>
      </w:r>
      <w:r w:rsidR="00853518">
        <w:rPr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. </w:t>
      </w:r>
      <w:r w:rsidR="004C66D7" w:rsidRPr="004C66D7">
        <w:rPr>
          <w:spacing w:val="-5"/>
          <w:sz w:val="28"/>
          <w:szCs w:val="28"/>
        </w:rPr>
        <w:t xml:space="preserve">При голосовании каждый член рабочей группы имеет один голос. </w:t>
      </w:r>
      <w:r w:rsidR="004C66D7" w:rsidRPr="004C66D7">
        <w:rPr>
          <w:sz w:val="28"/>
          <w:szCs w:val="28"/>
        </w:rPr>
        <w:t xml:space="preserve">Решения рабочей группы принимаются большинством голосов </w:t>
      </w:r>
      <w:r w:rsidR="004C66D7" w:rsidRPr="004C66D7">
        <w:rPr>
          <w:spacing w:val="-4"/>
          <w:sz w:val="28"/>
          <w:szCs w:val="28"/>
        </w:rPr>
        <w:t xml:space="preserve">присутствующих на заседании членов рабочей группы </w:t>
      </w:r>
      <w:r w:rsidR="004C66D7" w:rsidRPr="004C66D7">
        <w:rPr>
          <w:spacing w:val="-3"/>
          <w:sz w:val="28"/>
          <w:szCs w:val="28"/>
        </w:rPr>
        <w:t xml:space="preserve">и оформляются протоколом заседания рабочей группы. </w:t>
      </w:r>
      <w:r w:rsidR="004C66D7" w:rsidRPr="004C66D7">
        <w:rPr>
          <w:spacing w:val="-5"/>
          <w:sz w:val="28"/>
          <w:szCs w:val="28"/>
        </w:rPr>
        <w:t xml:space="preserve">При равном количестве голосов при голосовании решающим является </w:t>
      </w:r>
      <w:r w:rsidR="004C66D7" w:rsidRPr="004C66D7">
        <w:rPr>
          <w:sz w:val="28"/>
          <w:szCs w:val="28"/>
        </w:rPr>
        <w:t>голос председателя рабочей группы.</w:t>
      </w:r>
    </w:p>
    <w:p w:rsidR="00FF4C92" w:rsidRDefault="00FF4C92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pacing w:val="-3"/>
          <w:sz w:val="28"/>
          <w:szCs w:val="28"/>
        </w:rPr>
      </w:pPr>
      <w:r w:rsidRPr="00FF4C92">
        <w:rPr>
          <w:sz w:val="28"/>
          <w:szCs w:val="28"/>
        </w:rPr>
        <w:t>4.1</w:t>
      </w:r>
      <w:r w:rsidR="00853518">
        <w:rPr>
          <w:sz w:val="28"/>
          <w:szCs w:val="28"/>
        </w:rPr>
        <w:t>3</w:t>
      </w:r>
      <w:r w:rsidRPr="00FF4C92">
        <w:rPr>
          <w:sz w:val="28"/>
          <w:szCs w:val="28"/>
        </w:rPr>
        <w:t xml:space="preserve">. </w:t>
      </w:r>
      <w:r w:rsidR="004C66D7" w:rsidRPr="00FF4C92">
        <w:rPr>
          <w:sz w:val="28"/>
          <w:szCs w:val="28"/>
        </w:rPr>
        <w:t>Протокол заседания рабочей группы оформляется секретарем</w:t>
      </w:r>
      <w:r>
        <w:rPr>
          <w:sz w:val="28"/>
          <w:szCs w:val="28"/>
        </w:rPr>
        <w:t xml:space="preserve"> </w:t>
      </w:r>
      <w:r w:rsidR="004C66D7" w:rsidRPr="004C66D7">
        <w:rPr>
          <w:sz w:val="28"/>
          <w:szCs w:val="28"/>
        </w:rPr>
        <w:t>Рабочей группы в течение</w:t>
      </w:r>
      <w:r w:rsidR="009D2703">
        <w:rPr>
          <w:sz w:val="28"/>
          <w:szCs w:val="28"/>
        </w:rPr>
        <w:t xml:space="preserve"> 3 р</w:t>
      </w:r>
      <w:r w:rsidR="004C66D7" w:rsidRPr="004C66D7">
        <w:rPr>
          <w:sz w:val="28"/>
          <w:szCs w:val="28"/>
        </w:rPr>
        <w:t xml:space="preserve">абочих дней </w:t>
      </w:r>
      <w:proofErr w:type="gramStart"/>
      <w:r w:rsidR="004C66D7" w:rsidRPr="004C66D7">
        <w:rPr>
          <w:sz w:val="28"/>
          <w:szCs w:val="28"/>
        </w:rPr>
        <w:t>с даты проведения</w:t>
      </w:r>
      <w:proofErr w:type="gramEnd"/>
      <w:r w:rsidR="004C66D7" w:rsidRPr="004C66D7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</w:t>
      </w:r>
      <w:r w:rsidR="004C66D7" w:rsidRPr="004C66D7">
        <w:rPr>
          <w:spacing w:val="-3"/>
          <w:sz w:val="28"/>
          <w:szCs w:val="28"/>
        </w:rPr>
        <w:t>рабочей группы, подписывается председателем рабочей группы.</w:t>
      </w:r>
      <w:r>
        <w:rPr>
          <w:spacing w:val="-3"/>
          <w:sz w:val="28"/>
          <w:szCs w:val="28"/>
        </w:rPr>
        <w:t xml:space="preserve"> </w:t>
      </w:r>
    </w:p>
    <w:p w:rsidR="00FF4C92" w:rsidRDefault="004C66D7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pacing w:val="-3"/>
          <w:sz w:val="28"/>
          <w:szCs w:val="28"/>
        </w:rPr>
      </w:pPr>
      <w:r w:rsidRPr="004C66D7">
        <w:rPr>
          <w:rFonts w:eastAsiaTheme="minorEastAsia"/>
          <w:spacing w:val="-7"/>
          <w:sz w:val="28"/>
          <w:szCs w:val="28"/>
        </w:rPr>
        <w:t>4.1</w:t>
      </w:r>
      <w:r w:rsidR="00853518">
        <w:rPr>
          <w:rFonts w:eastAsiaTheme="minorEastAsia"/>
          <w:spacing w:val="-7"/>
          <w:sz w:val="28"/>
          <w:szCs w:val="28"/>
        </w:rPr>
        <w:t>4</w:t>
      </w:r>
      <w:r w:rsidRPr="004C66D7">
        <w:rPr>
          <w:rFonts w:eastAsiaTheme="minorEastAsia"/>
          <w:spacing w:val="-7"/>
          <w:sz w:val="28"/>
          <w:szCs w:val="28"/>
        </w:rPr>
        <w:t>.</w:t>
      </w:r>
      <w:r w:rsidR="00853518">
        <w:rPr>
          <w:rFonts w:eastAsiaTheme="minorEastAsia"/>
          <w:spacing w:val="-7"/>
          <w:sz w:val="28"/>
          <w:szCs w:val="28"/>
        </w:rPr>
        <w:t xml:space="preserve"> </w:t>
      </w:r>
      <w:r w:rsidRPr="004C66D7">
        <w:rPr>
          <w:spacing w:val="-3"/>
          <w:sz w:val="28"/>
          <w:szCs w:val="28"/>
        </w:rPr>
        <w:t>В протоколе заседания рабочей группы указываются:</w:t>
      </w:r>
      <w:r w:rsidR="00FF4C92">
        <w:rPr>
          <w:spacing w:val="-3"/>
          <w:sz w:val="28"/>
          <w:szCs w:val="28"/>
        </w:rPr>
        <w:t xml:space="preserve">  </w:t>
      </w:r>
    </w:p>
    <w:p w:rsidR="00FF4C92" w:rsidRDefault="009D2703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FF4C92">
        <w:rPr>
          <w:rFonts w:eastAsiaTheme="minorEastAsia"/>
          <w:sz w:val="28"/>
          <w:szCs w:val="28"/>
        </w:rPr>
        <w:t>д</w:t>
      </w:r>
      <w:r w:rsidR="004C66D7" w:rsidRPr="004C66D7">
        <w:rPr>
          <w:spacing w:val="-4"/>
          <w:sz w:val="28"/>
          <w:szCs w:val="28"/>
        </w:rPr>
        <w:t>ата, время и место проведения заседания рабочей группы;</w:t>
      </w:r>
      <w:r w:rsidR="00FF4C92">
        <w:rPr>
          <w:spacing w:val="-4"/>
          <w:sz w:val="28"/>
          <w:szCs w:val="28"/>
        </w:rPr>
        <w:t xml:space="preserve">  </w:t>
      </w:r>
    </w:p>
    <w:p w:rsidR="00FF4C92" w:rsidRDefault="009D2703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6D7" w:rsidRPr="004C66D7">
        <w:rPr>
          <w:sz w:val="28"/>
          <w:szCs w:val="28"/>
        </w:rPr>
        <w:t>номер протокола;</w:t>
      </w:r>
      <w:r w:rsidR="00FF4C92">
        <w:rPr>
          <w:sz w:val="28"/>
          <w:szCs w:val="28"/>
        </w:rPr>
        <w:t xml:space="preserve"> </w:t>
      </w:r>
    </w:p>
    <w:p w:rsidR="00FF4C92" w:rsidRDefault="009D2703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C66D7" w:rsidRPr="004C66D7">
        <w:rPr>
          <w:spacing w:val="-2"/>
          <w:sz w:val="28"/>
          <w:szCs w:val="28"/>
        </w:rPr>
        <w:t xml:space="preserve">список членов рабочей группы, принявших участие в обсуждении </w:t>
      </w:r>
      <w:r w:rsidR="004C66D7" w:rsidRPr="004C66D7">
        <w:rPr>
          <w:spacing w:val="-3"/>
          <w:sz w:val="28"/>
          <w:szCs w:val="28"/>
        </w:rPr>
        <w:t xml:space="preserve">вопросов, рассматриваемых на заседании рабочей группы, а также список </w:t>
      </w:r>
      <w:r w:rsidR="004C66D7" w:rsidRPr="004C66D7">
        <w:rPr>
          <w:sz w:val="28"/>
          <w:szCs w:val="28"/>
        </w:rPr>
        <w:t>приглашенных на заседание рабочей группы лиц;</w:t>
      </w:r>
      <w:r w:rsidR="00FF4C92">
        <w:rPr>
          <w:sz w:val="28"/>
          <w:szCs w:val="28"/>
        </w:rPr>
        <w:t xml:space="preserve"> </w:t>
      </w:r>
    </w:p>
    <w:p w:rsidR="00FF4C92" w:rsidRDefault="009D2703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4C66D7" w:rsidRPr="004C66D7">
        <w:rPr>
          <w:spacing w:val="-4"/>
          <w:sz w:val="28"/>
          <w:szCs w:val="28"/>
        </w:rPr>
        <w:t xml:space="preserve">принятое решение по каждому вопросу, рассмотренному на заседании </w:t>
      </w:r>
      <w:r w:rsidR="004C66D7" w:rsidRPr="004C66D7">
        <w:rPr>
          <w:sz w:val="28"/>
          <w:szCs w:val="28"/>
        </w:rPr>
        <w:t>рабочей группы;</w:t>
      </w:r>
      <w:r w:rsidR="00FF4C92">
        <w:rPr>
          <w:sz w:val="28"/>
          <w:szCs w:val="28"/>
        </w:rPr>
        <w:t xml:space="preserve"> </w:t>
      </w:r>
    </w:p>
    <w:p w:rsidR="00FF4C92" w:rsidRDefault="009D2703" w:rsidP="00056779">
      <w:pPr>
        <w:widowControl w:val="0"/>
        <w:shd w:val="clear" w:color="auto" w:fill="FFFFFF"/>
        <w:tabs>
          <w:tab w:val="left" w:pos="629"/>
          <w:tab w:val="left" w:pos="1277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4C66D7" w:rsidRPr="004C66D7">
        <w:rPr>
          <w:spacing w:val="-4"/>
          <w:sz w:val="28"/>
          <w:szCs w:val="28"/>
        </w:rPr>
        <w:t xml:space="preserve">итоги голосования по каждому вопросу, рассмотренному на заседании </w:t>
      </w:r>
      <w:r w:rsidR="004C66D7" w:rsidRPr="004C66D7">
        <w:rPr>
          <w:sz w:val="28"/>
          <w:szCs w:val="28"/>
        </w:rPr>
        <w:t>рабочей группы.</w:t>
      </w:r>
      <w:bookmarkStart w:id="1" w:name="_GoBack"/>
      <w:bookmarkEnd w:id="1"/>
    </w:p>
    <w:sectPr w:rsidR="00FF4C92" w:rsidSect="00FB58BA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52FA06"/>
    <w:lvl w:ilvl="0">
      <w:numFmt w:val="bullet"/>
      <w:lvlText w:val="*"/>
      <w:lvlJc w:val="left"/>
    </w:lvl>
  </w:abstractNum>
  <w:abstractNum w:abstractNumId="1">
    <w:nsid w:val="102763F2"/>
    <w:multiLevelType w:val="singleLevel"/>
    <w:tmpl w:val="AD041638"/>
    <w:lvl w:ilvl="0">
      <w:start w:val="2"/>
      <w:numFmt w:val="decimal"/>
      <w:lvlText w:val="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">
    <w:nsid w:val="1E776B0B"/>
    <w:multiLevelType w:val="singleLevel"/>
    <w:tmpl w:val="BA001AFC"/>
    <w:lvl w:ilvl="0">
      <w:start w:val="3"/>
      <w:numFmt w:val="decimal"/>
      <w:lvlText w:val="3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3066664D"/>
    <w:multiLevelType w:val="singleLevel"/>
    <w:tmpl w:val="AB7A194C"/>
    <w:lvl w:ilvl="0">
      <w:start w:val="9"/>
      <w:numFmt w:val="decimal"/>
      <w:lvlText w:val="4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4">
    <w:nsid w:val="42021A8F"/>
    <w:multiLevelType w:val="singleLevel"/>
    <w:tmpl w:val="33AA5624"/>
    <w:lvl w:ilvl="0">
      <w:start w:val="1"/>
      <w:numFmt w:val="decimal"/>
      <w:lvlText w:val="4.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5">
    <w:nsid w:val="4F92609B"/>
    <w:multiLevelType w:val="singleLevel"/>
    <w:tmpl w:val="B4222EB4"/>
    <w:lvl w:ilvl="0">
      <w:start w:val="1"/>
      <w:numFmt w:val="decimal"/>
      <w:lvlText w:val="3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6">
    <w:nsid w:val="596E123C"/>
    <w:multiLevelType w:val="multilevel"/>
    <w:tmpl w:val="73EA3152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5BF50E83"/>
    <w:multiLevelType w:val="multilevel"/>
    <w:tmpl w:val="C21E800E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667F5F5A"/>
    <w:multiLevelType w:val="multilevel"/>
    <w:tmpl w:val="B9FA20D2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754D6E47"/>
    <w:multiLevelType w:val="singleLevel"/>
    <w:tmpl w:val="DD4AE4C8"/>
    <w:lvl w:ilvl="0">
      <w:start w:val="12"/>
      <w:numFmt w:val="decimal"/>
      <w:lvlText w:val="4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0">
    <w:nsid w:val="7FE2637A"/>
    <w:multiLevelType w:val="singleLevel"/>
    <w:tmpl w:val="1B620986"/>
    <w:lvl w:ilvl="0">
      <w:start w:val="5"/>
      <w:numFmt w:val="decimal"/>
      <w:lvlText w:val="4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2D"/>
    <w:rsid w:val="00041967"/>
    <w:rsid w:val="00056779"/>
    <w:rsid w:val="000741FD"/>
    <w:rsid w:val="000A26E0"/>
    <w:rsid w:val="000E6605"/>
    <w:rsid w:val="00106374"/>
    <w:rsid w:val="00126F14"/>
    <w:rsid w:val="001A2C3C"/>
    <w:rsid w:val="001A7A83"/>
    <w:rsid w:val="00211507"/>
    <w:rsid w:val="00305B8B"/>
    <w:rsid w:val="00310F42"/>
    <w:rsid w:val="00333E87"/>
    <w:rsid w:val="0036167F"/>
    <w:rsid w:val="003C072D"/>
    <w:rsid w:val="003F241F"/>
    <w:rsid w:val="0044714B"/>
    <w:rsid w:val="004562F9"/>
    <w:rsid w:val="00476BC5"/>
    <w:rsid w:val="004860E5"/>
    <w:rsid w:val="00493938"/>
    <w:rsid w:val="00496DA4"/>
    <w:rsid w:val="004C66D7"/>
    <w:rsid w:val="004D1EF7"/>
    <w:rsid w:val="005914EF"/>
    <w:rsid w:val="00593099"/>
    <w:rsid w:val="005932EE"/>
    <w:rsid w:val="005C6856"/>
    <w:rsid w:val="006E349C"/>
    <w:rsid w:val="006F764E"/>
    <w:rsid w:val="007273A4"/>
    <w:rsid w:val="00741D97"/>
    <w:rsid w:val="0076784B"/>
    <w:rsid w:val="007740BE"/>
    <w:rsid w:val="0079791A"/>
    <w:rsid w:val="007C4D80"/>
    <w:rsid w:val="007C576A"/>
    <w:rsid w:val="007F2AC4"/>
    <w:rsid w:val="00807606"/>
    <w:rsid w:val="0081419F"/>
    <w:rsid w:val="0083545F"/>
    <w:rsid w:val="00853518"/>
    <w:rsid w:val="00870649"/>
    <w:rsid w:val="008A7C55"/>
    <w:rsid w:val="008B2137"/>
    <w:rsid w:val="00900AD8"/>
    <w:rsid w:val="009257E4"/>
    <w:rsid w:val="00960238"/>
    <w:rsid w:val="00963FA1"/>
    <w:rsid w:val="00973B5C"/>
    <w:rsid w:val="009B48A8"/>
    <w:rsid w:val="009D2703"/>
    <w:rsid w:val="00A57213"/>
    <w:rsid w:val="00A7193D"/>
    <w:rsid w:val="00B429C5"/>
    <w:rsid w:val="00B57DB7"/>
    <w:rsid w:val="00B7150C"/>
    <w:rsid w:val="00C9613F"/>
    <w:rsid w:val="00D072A3"/>
    <w:rsid w:val="00D40835"/>
    <w:rsid w:val="00E06AFE"/>
    <w:rsid w:val="00E32F48"/>
    <w:rsid w:val="00E60C40"/>
    <w:rsid w:val="00E820D1"/>
    <w:rsid w:val="00EC6AD9"/>
    <w:rsid w:val="00F91C9A"/>
    <w:rsid w:val="00FB58BA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7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66D7"/>
    <w:pPr>
      <w:ind w:left="720"/>
      <w:contextualSpacing/>
    </w:pPr>
  </w:style>
  <w:style w:type="table" w:styleId="a6">
    <w:name w:val="Table Grid"/>
    <w:basedOn w:val="a1"/>
    <w:uiPriority w:val="59"/>
    <w:rsid w:val="004D1EF7"/>
    <w:pPr>
      <w:spacing w:after="1" w:line="220" w:lineRule="atLeast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7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66D7"/>
    <w:pPr>
      <w:ind w:left="720"/>
      <w:contextualSpacing/>
    </w:pPr>
  </w:style>
  <w:style w:type="table" w:styleId="a6">
    <w:name w:val="Table Grid"/>
    <w:basedOn w:val="a1"/>
    <w:uiPriority w:val="59"/>
    <w:rsid w:val="004D1EF7"/>
    <w:pPr>
      <w:spacing w:after="1" w:line="220" w:lineRule="atLeast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Лысенко Елена Сергеевна</cp:lastModifiedBy>
  <cp:revision>3</cp:revision>
  <cp:lastPrinted>2019-11-28T09:38:00Z</cp:lastPrinted>
  <dcterms:created xsi:type="dcterms:W3CDTF">2019-12-05T01:03:00Z</dcterms:created>
  <dcterms:modified xsi:type="dcterms:W3CDTF">2019-12-05T01:15:00Z</dcterms:modified>
</cp:coreProperties>
</file>