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21" w:rsidRDefault="00DA1821" w:rsidP="00DA1821">
      <w:pPr>
        <w:pStyle w:val="af2"/>
        <w:rPr>
          <w:color w:val="000000"/>
        </w:rPr>
      </w:pPr>
      <w:r>
        <w:rPr>
          <w:noProof/>
          <w:color w:val="000000"/>
        </w:rPr>
        <w:drawing>
          <wp:inline distT="0" distB="0" distL="0" distR="0">
            <wp:extent cx="6299835" cy="8669994"/>
            <wp:effectExtent l="19050" t="0" r="5715" b="0"/>
            <wp:docPr id="4" name="Рисунок 1" descr="C:\Users\Анжелика\Desktop\дог.купли-продаж 2014г\img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желика\Desktop\дог.купли-продаж 2014г\img340.jpg"/>
                    <pic:cNvPicPr>
                      <a:picLocks noChangeAspect="1" noChangeArrowheads="1"/>
                    </pic:cNvPicPr>
                  </pic:nvPicPr>
                  <pic:blipFill>
                    <a:blip r:embed="rId7" cstate="print"/>
                    <a:srcRect/>
                    <a:stretch>
                      <a:fillRect/>
                    </a:stretch>
                  </pic:blipFill>
                  <pic:spPr bwMode="auto">
                    <a:xfrm>
                      <a:off x="0" y="0"/>
                      <a:ext cx="6299835" cy="8669994"/>
                    </a:xfrm>
                    <a:prstGeom prst="rect">
                      <a:avLst/>
                    </a:prstGeom>
                    <a:noFill/>
                    <a:ln w="9525">
                      <a:noFill/>
                      <a:miter lim="800000"/>
                      <a:headEnd/>
                      <a:tailEnd/>
                    </a:ln>
                  </pic:spPr>
                </pic:pic>
              </a:graphicData>
            </a:graphic>
          </wp:inline>
        </w:drawing>
      </w:r>
    </w:p>
    <w:p w:rsidR="00DA1821" w:rsidRDefault="00DA1821" w:rsidP="004E45A9">
      <w:pPr>
        <w:pStyle w:val="af2"/>
        <w:jc w:val="right"/>
        <w:rPr>
          <w:color w:val="000000"/>
        </w:rPr>
      </w:pPr>
    </w:p>
    <w:p w:rsidR="00DA1821" w:rsidRDefault="00DA1821" w:rsidP="004E45A9">
      <w:pPr>
        <w:pStyle w:val="af2"/>
        <w:jc w:val="right"/>
        <w:rPr>
          <w:color w:val="000000"/>
        </w:rPr>
      </w:pPr>
    </w:p>
    <w:p w:rsidR="004E45A9" w:rsidRDefault="004A66B6" w:rsidP="00D46A51">
      <w:pPr>
        <w:spacing w:before="0" w:beforeAutospacing="0"/>
        <w:ind w:right="1"/>
        <w:jc w:val="right"/>
      </w:pPr>
      <w:r w:rsidRPr="004A66B6">
        <w:lastRenderedPageBreak/>
        <w:t xml:space="preserve">                                                                                                                                                                                                                                                                                                                                                                                                                                                                                                                                                                                                                                                                                                                                                                                                                                                                                                                                                                                                                                                                                                                                                                                                                                                                                                                                                                                                                                                                                                                                                                                                                                                                                                                                                                                                                                                                                                                                                                                                                                                                                                                                                                                                                                                                                                                                                                                                                                                                                                                                                                                                                                                                                                                                                                                                                                                                                                                                                                                                                </w:t>
      </w:r>
    </w:p>
    <w:p w:rsidR="00D46A51" w:rsidRPr="00D46A51" w:rsidRDefault="00D46A51" w:rsidP="00D46A51">
      <w:pPr>
        <w:spacing w:before="0" w:beforeAutospacing="0"/>
        <w:ind w:right="1"/>
        <w:jc w:val="right"/>
      </w:pPr>
      <w:r w:rsidRPr="00D46A51">
        <w:t>ПРИЛОЖЕНИЕ № 1</w:t>
      </w:r>
    </w:p>
    <w:p w:rsidR="00D46A51" w:rsidRPr="00D46A51" w:rsidRDefault="00D46A51" w:rsidP="00D46A51">
      <w:pPr>
        <w:spacing w:before="0" w:beforeAutospacing="0"/>
        <w:ind w:right="1"/>
        <w:jc w:val="right"/>
      </w:pPr>
      <w:r w:rsidRPr="00D46A51">
        <w:t>к постановлению администрации</w:t>
      </w:r>
    </w:p>
    <w:p w:rsidR="00D46A51" w:rsidRPr="00D46A51" w:rsidRDefault="00D46A51" w:rsidP="00D46A51">
      <w:pPr>
        <w:spacing w:before="0" w:beforeAutospacing="0"/>
        <w:ind w:right="1"/>
        <w:jc w:val="right"/>
      </w:pPr>
      <w:r w:rsidRPr="00D46A51">
        <w:t>Чановского района</w:t>
      </w:r>
    </w:p>
    <w:p w:rsidR="00D46A51" w:rsidRPr="00D46A51" w:rsidRDefault="00D46A51" w:rsidP="00D46A51">
      <w:pPr>
        <w:spacing w:before="0" w:beforeAutospacing="0"/>
        <w:ind w:right="1"/>
        <w:jc w:val="right"/>
      </w:pPr>
      <w:r w:rsidRPr="00D46A51">
        <w:t>Новосибирской области</w:t>
      </w:r>
    </w:p>
    <w:p w:rsidR="00D46A51" w:rsidRPr="00165B84" w:rsidRDefault="00D46A51" w:rsidP="00D46A51">
      <w:pPr>
        <w:spacing w:before="0" w:beforeAutospacing="0"/>
        <w:jc w:val="right"/>
        <w:rPr>
          <w:b/>
          <w:bCs/>
        </w:rPr>
      </w:pPr>
      <w:r w:rsidRPr="00D46A51">
        <w:t>от ___________ № _____</w:t>
      </w:r>
    </w:p>
    <w:p w:rsidR="004A66B6" w:rsidRPr="004A66B6" w:rsidRDefault="004A66B6" w:rsidP="00D46A51">
      <w:pPr>
        <w:spacing w:before="0" w:beforeAutospacing="0"/>
        <w:ind w:left="5387"/>
      </w:pPr>
    </w:p>
    <w:p w:rsidR="005B4692" w:rsidRPr="005B4692" w:rsidRDefault="004A66B6" w:rsidP="00D46A51">
      <w:pPr>
        <w:spacing w:before="0" w:beforeAutospacing="0"/>
        <w:ind w:left="113" w:firstLine="708"/>
        <w:jc w:val="center"/>
        <w:rPr>
          <w:b/>
        </w:rPr>
      </w:pPr>
      <w:r w:rsidRPr="005B4692">
        <w:rPr>
          <w:b/>
        </w:rPr>
        <w:t>Административный регламент</w:t>
      </w:r>
    </w:p>
    <w:p w:rsidR="005B4692" w:rsidRPr="005B4692" w:rsidRDefault="004A66B6" w:rsidP="00D46A51">
      <w:pPr>
        <w:spacing w:before="0" w:beforeAutospacing="0"/>
        <w:ind w:left="113"/>
        <w:jc w:val="center"/>
        <w:rPr>
          <w:b/>
        </w:rPr>
      </w:pPr>
      <w:r w:rsidRPr="005B4692">
        <w:rPr>
          <w:b/>
        </w:rPr>
        <w:t>предоставления муниципальной услуги</w:t>
      </w:r>
      <w:r w:rsidR="005B4692" w:rsidRPr="005B4692">
        <w:rPr>
          <w:b/>
        </w:rPr>
        <w:t xml:space="preserve"> </w:t>
      </w:r>
      <w:r w:rsidR="00D46A51">
        <w:rPr>
          <w:b/>
        </w:rPr>
        <w:t>по проведению аукциона, а также образованию</w:t>
      </w:r>
      <w:r w:rsidR="005B4692" w:rsidRPr="005B4692">
        <w:rPr>
          <w:b/>
        </w:rPr>
        <w:t xml:space="preserve"> земельного участка для его продажи или предоставления в аренду путем проведения аукциона по инициативе заинтересова</w:t>
      </w:r>
      <w:r w:rsidR="00D46A51">
        <w:rPr>
          <w:b/>
        </w:rPr>
        <w:t>нных в предоставлении земельного участка граждан или юридических лиц</w:t>
      </w:r>
    </w:p>
    <w:p w:rsidR="004A66B6" w:rsidRPr="004A66B6" w:rsidRDefault="004A66B6" w:rsidP="004A66B6">
      <w:pPr>
        <w:spacing w:after="100" w:afterAutospacing="1"/>
        <w:jc w:val="center"/>
      </w:pPr>
      <w:r w:rsidRPr="004A66B6">
        <w:t>1. Общие положения</w:t>
      </w:r>
    </w:p>
    <w:p w:rsidR="005B4692" w:rsidRDefault="004A66B6" w:rsidP="005B4692">
      <w:pPr>
        <w:autoSpaceDE w:val="0"/>
        <w:autoSpaceDN w:val="0"/>
        <w:adjustRightInd w:val="0"/>
        <w:ind w:firstLine="708"/>
        <w:jc w:val="both"/>
      </w:pPr>
      <w:r w:rsidRPr="004A66B6">
        <w:t xml:space="preserve">1.1. Предметом регулирования настоящего административного регламента являются </w:t>
      </w:r>
      <w:r w:rsidRPr="004A66B6">
        <w:rPr>
          <w:rFonts w:eastAsia="Calibri"/>
          <w:bC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4A66B6">
        <w:rPr>
          <w:rFonts w:eastAsia="Calibri"/>
        </w:rPr>
        <w:t xml:space="preserve">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w:t>
      </w:r>
      <w:r w:rsidRPr="004A66B6">
        <w:rPr>
          <w:rFonts w:eastAsia="Calibri"/>
          <w:bCs/>
        </w:rPr>
        <w:t xml:space="preserve">а также особенности выполнения административных процедур в многофункциональных центрах </w:t>
      </w:r>
      <w:r w:rsidRPr="004A66B6">
        <w:t>при предоставлении муниципальной услуги по </w:t>
      </w:r>
      <w:r w:rsidR="005B4692">
        <w:t>проведению аукциона, а также образованию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w:t>
      </w:r>
    </w:p>
    <w:p w:rsidR="00650AF1" w:rsidRPr="001B093D" w:rsidRDefault="005B4692" w:rsidP="00650AF1">
      <w:pPr>
        <w:autoSpaceDE w:val="0"/>
        <w:autoSpaceDN w:val="0"/>
        <w:adjustRightInd w:val="0"/>
        <w:spacing w:before="0" w:beforeAutospacing="0"/>
        <w:ind w:firstLine="709"/>
        <w:jc w:val="both"/>
        <w:rPr>
          <w:rFonts w:eastAsia="Calibri"/>
          <w:bCs/>
        </w:rPr>
      </w:pPr>
      <w:r>
        <w:rPr>
          <w:rFonts w:eastAsia="Calibri"/>
        </w:rPr>
        <w:t>1.2. </w:t>
      </w:r>
      <w:r w:rsidR="00650AF1" w:rsidRPr="001B093D">
        <w:rPr>
          <w:rFonts w:eastAsia="Calibri"/>
          <w:bCs/>
        </w:rPr>
        <w:t xml:space="preserve">Заявителем может выступать </w:t>
      </w:r>
      <w:r w:rsidR="00B07AEE">
        <w:rPr>
          <w:rFonts w:eastAsia="Calibri"/>
          <w:bCs/>
        </w:rPr>
        <w:t>граждане</w:t>
      </w:r>
      <w:r w:rsidR="00650AF1" w:rsidRPr="001B093D">
        <w:rPr>
          <w:rFonts w:eastAsia="Calibri"/>
          <w:bCs/>
        </w:rPr>
        <w:t>, юридическ</w:t>
      </w:r>
      <w:r w:rsidR="00B07AEE">
        <w:rPr>
          <w:rFonts w:eastAsia="Calibri"/>
          <w:bCs/>
        </w:rPr>
        <w:t>ие лица</w:t>
      </w:r>
      <w:r w:rsidR="00650AF1" w:rsidRPr="001B093D">
        <w:rPr>
          <w:rFonts w:eastAsia="Calibri"/>
          <w:bCs/>
        </w:rPr>
        <w:t xml:space="preserve">, </w:t>
      </w:r>
      <w:r w:rsidR="00B07AEE">
        <w:rPr>
          <w:rFonts w:eastAsiaTheme="minorHAnsi"/>
          <w:lang w:eastAsia="en-US"/>
        </w:rPr>
        <w:t>крестьянские (фермерские) хозяйства.</w:t>
      </w:r>
    </w:p>
    <w:p w:rsidR="004A66B6" w:rsidRDefault="004A66B6" w:rsidP="00BA2FAA">
      <w:pPr>
        <w:autoSpaceDE w:val="0"/>
        <w:autoSpaceDN w:val="0"/>
        <w:adjustRightInd w:val="0"/>
        <w:spacing w:before="0" w:beforeAutospacing="0"/>
        <w:ind w:firstLine="708"/>
        <w:jc w:val="both"/>
        <w:rPr>
          <w:rFonts w:eastAsia="Calibri"/>
        </w:rPr>
      </w:pPr>
    </w:p>
    <w:p w:rsidR="004A66B6" w:rsidRPr="004A66B6" w:rsidRDefault="004A66B6" w:rsidP="004A66B6">
      <w:pPr>
        <w:widowControl w:val="0"/>
        <w:autoSpaceDE w:val="0"/>
        <w:autoSpaceDN w:val="0"/>
        <w:adjustRightInd w:val="0"/>
        <w:spacing w:before="0" w:beforeAutospacing="0"/>
        <w:jc w:val="center"/>
        <w:rPr>
          <w:rFonts w:eastAsia="Calibri"/>
        </w:rPr>
      </w:pPr>
      <w:r w:rsidRPr="004A66B6">
        <w:rPr>
          <w:rFonts w:eastAsia="Calibri"/>
        </w:rPr>
        <w:t>2. Стандарт предоставления муниципальной услуги</w:t>
      </w:r>
    </w:p>
    <w:p w:rsidR="004A66B6" w:rsidRPr="004A66B6" w:rsidRDefault="004A66B6" w:rsidP="004A66B6">
      <w:pPr>
        <w:widowControl w:val="0"/>
        <w:autoSpaceDE w:val="0"/>
        <w:autoSpaceDN w:val="0"/>
        <w:adjustRightInd w:val="0"/>
        <w:spacing w:before="0" w:beforeAutospacing="0"/>
        <w:ind w:firstLine="540"/>
        <w:jc w:val="center"/>
        <w:rPr>
          <w:rFonts w:eastAsia="Calibri"/>
        </w:rPr>
      </w:pP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 xml:space="preserve">2.1. Наименование муниципальной услуги: </w:t>
      </w:r>
      <w:r w:rsidR="00650AF1">
        <w:t>проведение аукциона, а также образование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w:t>
      </w:r>
      <w:r w:rsidRPr="004A66B6">
        <w:t>.</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2.2. Муниципальная услуга предоставляется администрацией </w:t>
      </w:r>
      <w:r w:rsidR="008C461D">
        <w:rPr>
          <w:rFonts w:eastAsia="Calibri"/>
        </w:rPr>
        <w:t>Чановского</w:t>
      </w:r>
      <w:r w:rsidRPr="004A66B6">
        <w:rPr>
          <w:rFonts w:eastAsia="Calibri"/>
        </w:rPr>
        <w:t xml:space="preserve"> района Новосибирской области (далее - администрация). Муниципальная услуга в части приема, обработки и регистрации заявлений от заявителей об оказании муниципальной услуги, прием, обработка и регистрация иных заявлений, обращений, жалоб, запросов, связанных с оказанием муниципальной услуги, а также предоставлении документов и/или информации и выдача результатов оказанных муниципальных услуг (по средствам почтового отправления или </w:t>
      </w:r>
      <w:r w:rsidRPr="004A66B6">
        <w:rPr>
          <w:rFonts w:eastAsia="Calibri"/>
        </w:rPr>
        <w:lastRenderedPageBreak/>
        <w:t xml:space="preserve">нарочно при личном обращении) осуществляется в </w:t>
      </w:r>
      <w:r w:rsidR="008C461D">
        <w:rPr>
          <w:rFonts w:eastAsia="Calibri"/>
        </w:rPr>
        <w:t>администрации Чановского района Новосибирской области</w:t>
      </w:r>
      <w:r w:rsidRPr="004A66B6">
        <w:rPr>
          <w:rFonts w:eastAsia="Calibri"/>
        </w:rPr>
        <w:t xml:space="preserve"> (далее - учреждение), в соответствии с данным административным регламентом. </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2.3. Результатом предоставления муниципальной услуги является:</w:t>
      </w:r>
    </w:p>
    <w:p w:rsidR="004A66B6" w:rsidRDefault="004A66B6" w:rsidP="004A66B6">
      <w:pPr>
        <w:autoSpaceDE w:val="0"/>
        <w:autoSpaceDN w:val="0"/>
        <w:adjustRightInd w:val="0"/>
        <w:spacing w:before="0" w:beforeAutospacing="0"/>
        <w:ind w:firstLine="708"/>
        <w:jc w:val="both"/>
      </w:pPr>
      <w:r w:rsidRPr="004A66B6">
        <w:rPr>
          <w:rFonts w:eastAsia="Calibri"/>
        </w:rPr>
        <w:t>2.3.1. </w:t>
      </w:r>
      <w:r w:rsidR="00651282">
        <w:t>решение об утверждении схемы расположения земельного участка на кадастровом плане территории</w:t>
      </w:r>
      <w:r w:rsidRPr="004A66B6">
        <w:t>.</w:t>
      </w:r>
    </w:p>
    <w:p w:rsidR="00651282" w:rsidRDefault="00651282" w:rsidP="004A66B6">
      <w:pPr>
        <w:autoSpaceDE w:val="0"/>
        <w:autoSpaceDN w:val="0"/>
        <w:adjustRightInd w:val="0"/>
        <w:spacing w:before="0" w:beforeAutospacing="0"/>
        <w:ind w:firstLine="708"/>
        <w:jc w:val="both"/>
      </w:pPr>
      <w:r>
        <w:t>2.3.2. решение об отказе в утверждении схемы расположения земельного участка на кадастровом плане территории.</w:t>
      </w:r>
    </w:p>
    <w:p w:rsidR="00651282" w:rsidRDefault="00651282" w:rsidP="004A66B6">
      <w:pPr>
        <w:autoSpaceDE w:val="0"/>
        <w:autoSpaceDN w:val="0"/>
        <w:adjustRightInd w:val="0"/>
        <w:spacing w:before="0" w:beforeAutospacing="0"/>
        <w:ind w:firstLine="708"/>
        <w:jc w:val="both"/>
      </w:pPr>
      <w:r>
        <w:t>2.3.3. решение о проведении аукциона в отношении земельного участка.</w:t>
      </w:r>
    </w:p>
    <w:p w:rsidR="00651282" w:rsidRPr="004A66B6" w:rsidRDefault="00651282" w:rsidP="004A66B6">
      <w:pPr>
        <w:autoSpaceDE w:val="0"/>
        <w:autoSpaceDN w:val="0"/>
        <w:adjustRightInd w:val="0"/>
        <w:spacing w:before="0" w:beforeAutospacing="0"/>
        <w:ind w:firstLine="708"/>
        <w:jc w:val="both"/>
        <w:rPr>
          <w:rFonts w:eastAsia="Calibri"/>
        </w:rPr>
      </w:pPr>
      <w:r>
        <w:t>2.3.4. решение об отказе в проведении аукциона в отношении земельного участка.</w:t>
      </w:r>
    </w:p>
    <w:p w:rsidR="004A66B6" w:rsidRPr="004A66B6" w:rsidRDefault="004A66B6" w:rsidP="004A66B6">
      <w:pPr>
        <w:autoSpaceDE w:val="0"/>
        <w:autoSpaceDN w:val="0"/>
        <w:adjustRightInd w:val="0"/>
        <w:spacing w:before="0" w:beforeAutospacing="0"/>
        <w:ind w:firstLine="709"/>
        <w:jc w:val="both"/>
      </w:pPr>
      <w:r w:rsidRPr="004A66B6">
        <w:rPr>
          <w:rFonts w:eastAsia="Calibri"/>
        </w:rPr>
        <w:t>2.3.</w:t>
      </w:r>
      <w:r w:rsidR="00651282">
        <w:rPr>
          <w:rFonts w:eastAsia="Calibri"/>
        </w:rPr>
        <w:t>5</w:t>
      </w:r>
      <w:r w:rsidRPr="004A66B6">
        <w:rPr>
          <w:rFonts w:eastAsia="Calibri"/>
        </w:rPr>
        <w:t xml:space="preserve">. отказ в </w:t>
      </w:r>
      <w:r w:rsidRPr="004A66B6">
        <w:t xml:space="preserve">предоставлении </w:t>
      </w:r>
      <w:r w:rsidR="00650AF1">
        <w:t>муниципальной услуги</w:t>
      </w:r>
      <w:r w:rsidRPr="004A66B6">
        <w:t>.</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2.4. Информация о месте нахождения, графике работы, справочных телефонах администрации и учреждения, об адресе электронной почты и официального сайта администрации </w:t>
      </w:r>
      <w:r w:rsidR="008C461D">
        <w:rPr>
          <w:rFonts w:eastAsia="Calibri"/>
        </w:rPr>
        <w:t>Чановского</w:t>
      </w:r>
      <w:r w:rsidRPr="004A66B6">
        <w:rPr>
          <w:rFonts w:eastAsia="Calibri"/>
        </w:rPr>
        <w:t xml:space="preserve"> района Новосибирской области.</w:t>
      </w:r>
    </w:p>
    <w:p w:rsidR="004A66B6" w:rsidRPr="004A66B6" w:rsidRDefault="004A66B6" w:rsidP="004A66B6">
      <w:pPr>
        <w:spacing w:before="0" w:beforeAutospacing="0"/>
        <w:ind w:firstLine="709"/>
        <w:jc w:val="both"/>
      </w:pPr>
      <w:r w:rsidRPr="004A66B6">
        <w:rPr>
          <w:rFonts w:eastAsia="Calibri"/>
        </w:rPr>
        <w:t xml:space="preserve">2.4.1. Место нахождения администрации: </w:t>
      </w:r>
      <w:r w:rsidR="008C461D">
        <w:rPr>
          <w:rFonts w:eastAsia="Calibri"/>
        </w:rPr>
        <w:t>632301</w:t>
      </w:r>
      <w:r w:rsidRPr="004A66B6">
        <w:rPr>
          <w:rFonts w:eastAsia="Calibri"/>
        </w:rPr>
        <w:t xml:space="preserve">, </w:t>
      </w:r>
      <w:r w:rsidR="008C461D">
        <w:rPr>
          <w:rFonts w:eastAsia="Calibri"/>
        </w:rPr>
        <w:t>Новосибирская область, Чановской район, р.п. чаны, ул. Советская, 118</w:t>
      </w:r>
      <w:r w:rsidRPr="004A66B6">
        <w:t>, контактный тел. (383) </w:t>
      </w:r>
      <w:r w:rsidR="008C461D">
        <w:t>21-885.</w:t>
      </w:r>
    </w:p>
    <w:p w:rsidR="004A66B6" w:rsidRPr="004A66B6" w:rsidRDefault="004A66B6" w:rsidP="004A66B6">
      <w:pPr>
        <w:spacing w:before="0" w:beforeAutospacing="0"/>
        <w:ind w:firstLine="709"/>
        <w:jc w:val="both"/>
        <w:rPr>
          <w:rFonts w:eastAsia="Calibri"/>
        </w:rPr>
      </w:pPr>
      <w:r w:rsidRPr="004A66B6">
        <w:t>Официальный сайт администрации в информационно-телекоммуникационной сети Интернет: </w:t>
      </w:r>
      <w:r w:rsidR="008C461D" w:rsidRPr="008C461D">
        <w:t>www.chany.nso.ru</w:t>
      </w:r>
      <w:r w:rsidR="008C461D">
        <w:t>.</w:t>
      </w:r>
    </w:p>
    <w:p w:rsidR="004A66B6" w:rsidRPr="004A66B6" w:rsidRDefault="004A66B6" w:rsidP="004A66B6">
      <w:pPr>
        <w:spacing w:before="0" w:beforeAutospacing="0"/>
        <w:ind w:firstLine="709"/>
        <w:jc w:val="both"/>
      </w:pPr>
      <w:r w:rsidRPr="004A66B6">
        <w:rPr>
          <w:rFonts w:eastAsia="Calibri"/>
        </w:rPr>
        <w:t>2.4.2. Место нахождения учреждения:</w:t>
      </w:r>
      <w:r w:rsidRPr="004A66B6">
        <w:t xml:space="preserve"> </w:t>
      </w:r>
      <w:r w:rsidR="008C461D">
        <w:t>632201, Новосибирская область, Чановский район, ул. Советская, 118.</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2.4.3. График работы учреждения с заявите</w:t>
      </w:r>
      <w:r w:rsidR="00D46A51">
        <w:rPr>
          <w:rFonts w:eastAsia="Calibri"/>
        </w:rPr>
        <w:t>лями: понедельник - четверг: с 8.45</w:t>
      </w:r>
      <w:r w:rsidR="008C461D">
        <w:rPr>
          <w:rFonts w:eastAsia="Calibri"/>
        </w:rPr>
        <w:t xml:space="preserve"> до 18.00, пятница: с 9.00 до 17</w:t>
      </w:r>
      <w:r w:rsidR="008C461D" w:rsidRPr="004A66B6">
        <w:rPr>
          <w:rFonts w:eastAsia="Calibri"/>
        </w:rPr>
        <w:t>.00 час</w:t>
      </w:r>
      <w:r w:rsidR="008C461D">
        <w:rPr>
          <w:rFonts w:eastAsia="Calibri"/>
        </w:rPr>
        <w:t>, обед: 13.00-14.00</w:t>
      </w:r>
      <w:r w:rsidRPr="004A66B6">
        <w:rPr>
          <w:rFonts w:eastAsia="Calibri"/>
        </w:rPr>
        <w:t>; выходные дни: суббота, воскресенье.</w:t>
      </w:r>
    </w:p>
    <w:p w:rsidR="004A66B6" w:rsidRPr="004A66B6" w:rsidRDefault="004A66B6" w:rsidP="004A66B6">
      <w:pPr>
        <w:spacing w:before="0" w:beforeAutospacing="0"/>
        <w:ind w:firstLine="709"/>
        <w:jc w:val="both"/>
      </w:pPr>
      <w:r w:rsidRPr="004A66B6">
        <w:t>2.5.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4A66B6" w:rsidRPr="004A66B6" w:rsidRDefault="004A66B6" w:rsidP="004A66B6">
      <w:pPr>
        <w:spacing w:before="0" w:beforeAutospacing="0"/>
        <w:ind w:firstLine="709"/>
        <w:jc w:val="both"/>
      </w:pPr>
      <w:r w:rsidRPr="004A66B6">
        <w:t xml:space="preserve">- Федеральная налоговая служба, http://www.nalog.ru; </w:t>
      </w:r>
    </w:p>
    <w:p w:rsidR="004A66B6" w:rsidRPr="004A66B6" w:rsidRDefault="004A66B6" w:rsidP="004A66B6">
      <w:pPr>
        <w:spacing w:before="0" w:beforeAutospacing="0"/>
        <w:ind w:firstLine="709"/>
        <w:jc w:val="both"/>
      </w:pPr>
      <w:r w:rsidRPr="004A66B6">
        <w:t>- Федеральная служба государственной регистрации, кадастра и картографии, http://www.rosreestr.ru.</w:t>
      </w:r>
    </w:p>
    <w:p w:rsidR="004A66B6" w:rsidRPr="004A66B6" w:rsidRDefault="004A66B6" w:rsidP="004A66B6">
      <w:pPr>
        <w:widowControl w:val="0"/>
        <w:spacing w:before="0" w:beforeAutospacing="0"/>
        <w:ind w:firstLine="709"/>
        <w:jc w:val="both"/>
      </w:pPr>
      <w:r w:rsidRPr="004A66B6">
        <w:t>Информация по вопросам предоставления муниципальной услуги, а также информирование о стадии, результатах рассмотрения документов по заявлению, предоставляется:</w:t>
      </w:r>
    </w:p>
    <w:p w:rsidR="004A66B6" w:rsidRPr="004A66B6" w:rsidRDefault="004A66B6" w:rsidP="004A66B6">
      <w:pPr>
        <w:widowControl w:val="0"/>
        <w:spacing w:before="0" w:beforeAutospacing="0"/>
        <w:ind w:firstLine="709"/>
        <w:jc w:val="both"/>
      </w:pPr>
      <w:r w:rsidRPr="004A66B6">
        <w:t>- по телефонам учреждения;</w:t>
      </w:r>
    </w:p>
    <w:p w:rsidR="004A66B6" w:rsidRPr="004A66B6" w:rsidRDefault="004A66B6" w:rsidP="004A66B6">
      <w:pPr>
        <w:widowControl w:val="0"/>
        <w:spacing w:before="0" w:beforeAutospacing="0"/>
        <w:ind w:firstLine="709"/>
        <w:jc w:val="both"/>
      </w:pPr>
      <w:r w:rsidRPr="004A66B6">
        <w:t>- по телефонам многофункционального центра предоставления государственных и муниципальных услуг Новосибирской области (далее – МФЦ);</w:t>
      </w:r>
    </w:p>
    <w:p w:rsidR="004A66B6" w:rsidRPr="004A66B6" w:rsidRDefault="004A66B6" w:rsidP="004A66B6">
      <w:pPr>
        <w:widowControl w:val="0"/>
        <w:spacing w:before="0" w:beforeAutospacing="0"/>
        <w:ind w:firstLine="709"/>
        <w:jc w:val="both"/>
      </w:pPr>
      <w:r w:rsidRPr="004A66B6">
        <w:t>- по письменным обращениям, направленным в адрес учреждения или в адрес МФЦ;</w:t>
      </w:r>
    </w:p>
    <w:p w:rsidR="004A66B6" w:rsidRPr="004A66B6" w:rsidRDefault="004A66B6" w:rsidP="004A66B6">
      <w:pPr>
        <w:spacing w:before="0" w:beforeAutospacing="0"/>
        <w:ind w:firstLine="709"/>
        <w:jc w:val="both"/>
      </w:pPr>
      <w:r w:rsidRPr="004A66B6">
        <w:t>- при личном обращении заявителя в учреждение или в МФЦ;</w:t>
      </w:r>
    </w:p>
    <w:p w:rsidR="004A66B6" w:rsidRPr="004A66B6" w:rsidRDefault="004A66B6" w:rsidP="004A66B6">
      <w:pPr>
        <w:spacing w:before="0" w:beforeAutospacing="0"/>
        <w:ind w:firstLine="709"/>
        <w:jc w:val="both"/>
      </w:pPr>
      <w:r w:rsidRPr="004A66B6">
        <w:t>- по электронной почте;</w:t>
      </w:r>
    </w:p>
    <w:p w:rsidR="004A66B6" w:rsidRPr="004A66B6" w:rsidRDefault="004A66B6" w:rsidP="004A66B6">
      <w:pPr>
        <w:spacing w:before="0" w:beforeAutospacing="0"/>
        <w:ind w:firstLine="709"/>
        <w:jc w:val="both"/>
      </w:pPr>
      <w:r w:rsidRPr="004A66B6">
        <w:t>- на официальном сайте администрации в информационно-телекоммуникационной сети Интернет;</w:t>
      </w:r>
    </w:p>
    <w:p w:rsidR="004A66B6" w:rsidRPr="004A66B6" w:rsidRDefault="004A66B6" w:rsidP="004A66B6">
      <w:pPr>
        <w:spacing w:before="0" w:beforeAutospacing="0"/>
        <w:ind w:firstLine="709"/>
        <w:jc w:val="both"/>
      </w:pPr>
      <w:r w:rsidRPr="004A66B6">
        <w:t>- на информационных стендах учреждения, МФЦ;</w:t>
      </w:r>
    </w:p>
    <w:p w:rsidR="004A66B6" w:rsidRPr="004A66B6" w:rsidRDefault="004A66B6" w:rsidP="004A66B6">
      <w:pPr>
        <w:autoSpaceDE w:val="0"/>
        <w:autoSpaceDN w:val="0"/>
        <w:adjustRightInd w:val="0"/>
        <w:spacing w:before="0" w:beforeAutospacing="0"/>
        <w:ind w:firstLine="709"/>
        <w:jc w:val="both"/>
        <w:rPr>
          <w:rFonts w:eastAsia="Calibri"/>
        </w:rPr>
      </w:pPr>
      <w:r w:rsidRPr="004A66B6">
        <w:lastRenderedPageBreak/>
        <w:t xml:space="preserve">- на Едином портале </w:t>
      </w:r>
      <w:r w:rsidRPr="004A66B6">
        <w:rPr>
          <w:rFonts w:eastAsia="Calibri"/>
        </w:rPr>
        <w:t>государственных и муниципальных услуг.</w:t>
      </w:r>
    </w:p>
    <w:p w:rsidR="004A66B6" w:rsidRPr="004A66B6" w:rsidRDefault="004A66B6" w:rsidP="004A66B6">
      <w:pPr>
        <w:spacing w:before="0" w:beforeAutospacing="0"/>
        <w:ind w:firstLine="709"/>
        <w:jc w:val="both"/>
      </w:pPr>
      <w:r w:rsidRPr="004A66B6">
        <w:t>2.6. Предоставление муниципальной услуги осуществляется в соответствии с действующим законодательством Российской Федерации:  </w:t>
      </w:r>
    </w:p>
    <w:p w:rsidR="004A66B6" w:rsidRPr="004A66B6" w:rsidRDefault="004A66B6" w:rsidP="004A66B6">
      <w:pPr>
        <w:spacing w:before="0" w:beforeAutospacing="0"/>
        <w:ind w:firstLine="709"/>
        <w:jc w:val="both"/>
      </w:pPr>
      <w:r w:rsidRPr="004A66B6">
        <w:t>- Гражданским кодексом Российской Федерации (часть первая) от 30.11.1994 г. № 51-ФЗ;</w:t>
      </w:r>
    </w:p>
    <w:p w:rsidR="004A66B6" w:rsidRPr="004A66B6" w:rsidRDefault="004A66B6" w:rsidP="004A66B6">
      <w:pPr>
        <w:spacing w:before="0" w:beforeAutospacing="0"/>
        <w:ind w:firstLine="709"/>
        <w:jc w:val="both"/>
      </w:pPr>
      <w:r w:rsidRPr="004A66B6">
        <w:t>- Гражданским кодексом Российской Федерации (часть вторая) от 26.01.1996 г. № 14-ФЗ;</w:t>
      </w:r>
    </w:p>
    <w:p w:rsidR="004A66B6" w:rsidRPr="004A66B6" w:rsidRDefault="004A66B6" w:rsidP="004A66B6">
      <w:pPr>
        <w:spacing w:before="0" w:beforeAutospacing="0"/>
        <w:ind w:firstLine="709"/>
        <w:jc w:val="both"/>
      </w:pPr>
      <w:r w:rsidRPr="004A66B6">
        <w:t>- Земельным кодексом Российской Федерации от 25.10.2001 г. № 136-ФЗ;</w:t>
      </w:r>
    </w:p>
    <w:p w:rsidR="004A66B6" w:rsidRPr="004A66B6" w:rsidRDefault="004A66B6" w:rsidP="004A66B6">
      <w:pPr>
        <w:widowControl w:val="0"/>
        <w:autoSpaceDE w:val="0"/>
        <w:autoSpaceDN w:val="0"/>
        <w:adjustRightInd w:val="0"/>
        <w:spacing w:before="0" w:beforeAutospacing="0"/>
        <w:ind w:firstLine="709"/>
        <w:jc w:val="both"/>
      </w:pPr>
      <w:r w:rsidRPr="004A66B6">
        <w:t>- Федеральным законом от 24.07.2007 г. № 221-ФЗ «О государственном кадастре недвижимости»;</w:t>
      </w:r>
    </w:p>
    <w:p w:rsidR="004A66B6" w:rsidRPr="004A66B6" w:rsidRDefault="004A66B6" w:rsidP="004A66B6">
      <w:pPr>
        <w:spacing w:before="0" w:beforeAutospacing="0"/>
        <w:ind w:firstLine="709"/>
        <w:jc w:val="both"/>
      </w:pPr>
      <w:r w:rsidRPr="004A66B6">
        <w:t>- Федеральным законом от 25.10.2001 г. № 137-ФЗ «О введении в действие Земельного кодекса Российской Федерации»;</w:t>
      </w:r>
    </w:p>
    <w:p w:rsidR="004A66B6" w:rsidRPr="004A66B6" w:rsidRDefault="004A66B6" w:rsidP="004A66B6">
      <w:pPr>
        <w:spacing w:before="0" w:beforeAutospacing="0"/>
        <w:ind w:firstLine="709"/>
        <w:jc w:val="both"/>
      </w:pPr>
      <w:r w:rsidRPr="004A66B6">
        <w:t>- Федеральным законом от 06.10.2003 г. № 131-ФЗ «Об общих принципах организации местного самоуправления в Российской Федерации»;</w:t>
      </w:r>
    </w:p>
    <w:p w:rsidR="004A66B6" w:rsidRPr="004A66B6" w:rsidRDefault="004A66B6" w:rsidP="004A66B6">
      <w:pPr>
        <w:spacing w:before="0" w:beforeAutospacing="0"/>
        <w:ind w:firstLine="709"/>
        <w:jc w:val="both"/>
      </w:pPr>
      <w:r w:rsidRPr="004A66B6">
        <w:t>- Федеральным законом от 02.05.2006 г. № 59-ФЗ «О порядке рассмотрения обращений граждан Российской Федерации»;</w:t>
      </w:r>
    </w:p>
    <w:p w:rsidR="004A66B6" w:rsidRPr="004A66B6" w:rsidRDefault="004A66B6" w:rsidP="004A66B6">
      <w:pPr>
        <w:spacing w:before="0" w:beforeAutospacing="0"/>
        <w:ind w:firstLine="709"/>
        <w:jc w:val="both"/>
      </w:pPr>
      <w:r w:rsidRPr="004A66B6">
        <w:t>- Федеральным законом от 27.07.2010 г. № 210-ФЗ «Об организации предоставления государственных и муниципальных услуг»;</w:t>
      </w:r>
    </w:p>
    <w:p w:rsidR="004A66B6" w:rsidRPr="004A66B6" w:rsidRDefault="004A66B6" w:rsidP="004A66B6">
      <w:pPr>
        <w:spacing w:before="0" w:beforeAutospacing="0"/>
        <w:ind w:firstLine="709"/>
        <w:jc w:val="both"/>
      </w:pPr>
      <w:r w:rsidRPr="004A66B6">
        <w:t>- Уставом Новосибирского района Новосибирской области, принятым решением Совета депутатов Новосибирского района Новосибирской области от 26.04.2012 г. № 1.</w:t>
      </w: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 xml:space="preserve">2.7. Для получения информации о порядке предоставления </w:t>
      </w:r>
      <w:r w:rsidR="00651282">
        <w:rPr>
          <w:rFonts w:eastAsia="Calibri"/>
        </w:rPr>
        <w:t>муниципальной услуги</w:t>
      </w:r>
      <w:r w:rsidRPr="004A66B6">
        <w:rPr>
          <w:rFonts w:eastAsia="Calibri"/>
        </w:rPr>
        <w:t>, о ходе предоставления муниципальной услуги заявитель по своему усмотрению обращается</w:t>
      </w:r>
      <w:r w:rsidR="00651282">
        <w:rPr>
          <w:rFonts w:eastAsia="Calibri"/>
        </w:rPr>
        <w:t>:</w:t>
      </w: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 xml:space="preserve">2.7.1. В устной форме лично в часы приема учреждения или по телефону в соответствии с режимом работы учреждения. </w:t>
      </w: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При устном обращении </w:t>
      </w:r>
      <w:r w:rsidR="00651282" w:rsidRPr="004A66B6">
        <w:rPr>
          <w:rFonts w:eastAsia="Calibri"/>
        </w:rPr>
        <w:t>заявителя</w:t>
      </w:r>
      <w:r w:rsidR="00651282">
        <w:rPr>
          <w:rFonts w:eastAsia="Calibri"/>
        </w:rPr>
        <w:t xml:space="preserve"> </w:t>
      </w:r>
      <w:r w:rsidRPr="004A66B6">
        <w:rPr>
          <w:rFonts w:eastAsia="Calibri"/>
        </w:rPr>
        <w:t>по телефону за информацией по вопросам предоставления муниципальной услуги, в том числе о ходе предоставления муниципальной услуги, специалист учреждения осуществляет устное информирование по телефону обратившегося за информацией заявителя.</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Устное информирование каждого обратившегося за информацией осуществляется не более 15 минут.</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Если для подготовки ответа на устное обращение требуется более 15 минут, специалист учреждения, осуществляющий устное информирование, предлагает заявителю обратиться с заявлением в письменной форме в соответствии с режимом работы учреждения с заявителями.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2.7.2. В письменной </w:t>
      </w:r>
      <w:r w:rsidRPr="00E77B0D">
        <w:rPr>
          <w:rFonts w:eastAsia="Calibri"/>
        </w:rPr>
        <w:t>форме лично</w:t>
      </w:r>
      <w:r w:rsidRPr="004A66B6">
        <w:rPr>
          <w:rFonts w:eastAsia="Calibri"/>
        </w:rPr>
        <w:t xml:space="preserve"> или почтовым отправлением, направленным в адрес учреждения, администрации, в электронной форме, в том числе через Единый портал государственных и муниципальных услуг.</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lastRenderedPageBreak/>
        <w:t xml:space="preserve">При получении от заявителя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Ответ направляется по почтовому адресу, указанному в </w:t>
      </w:r>
      <w:r w:rsidRPr="00EA4A02">
        <w:rPr>
          <w:rFonts w:eastAsia="Calibri"/>
        </w:rPr>
        <w:t>обращении,</w:t>
      </w:r>
      <w:r w:rsidRPr="004A66B6">
        <w:rPr>
          <w:rFonts w:eastAsia="Calibri"/>
        </w:rPr>
        <w:t xml:space="preserve"> или по адресу электронной почты, указанному в обращении, или через Единый портал государственных и муниципальных услуг. Дополнительно ответ выдается заявителю лично по его требованию. Требование о выдаче ответа лично заявителю должно быть отражено в его письменном обращении.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В письменном ответе на обращение заявителя излагаются ответы на заданные заявителем вопросы.</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Письменный ответ подписывается уполномоченным на то лицом. В письменном ответе указываются фамилия и инициалы, а также номер телефона исполнителя. </w:t>
      </w:r>
    </w:p>
    <w:p w:rsidR="004A66B6" w:rsidRPr="004A66B6" w:rsidRDefault="0022219B" w:rsidP="004A66B6">
      <w:pPr>
        <w:autoSpaceDE w:val="0"/>
        <w:autoSpaceDN w:val="0"/>
        <w:adjustRightInd w:val="0"/>
        <w:spacing w:before="0" w:beforeAutospacing="0"/>
        <w:ind w:firstLine="709"/>
        <w:jc w:val="both"/>
        <w:rPr>
          <w:rFonts w:eastAsia="Calibri"/>
        </w:rPr>
      </w:pPr>
      <w:r>
        <w:rPr>
          <w:rFonts w:eastAsia="Calibri"/>
        </w:rPr>
        <w:t>В случае</w:t>
      </w:r>
      <w:r w:rsidR="004A66B6" w:rsidRPr="004A66B6">
        <w:rPr>
          <w:rFonts w:eastAsia="Calibri"/>
        </w:rPr>
        <w:t xml:space="preserve"> если в письменном обращении не указаны фамилия заявителя,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При личном обращении заявителя в учреждение, МФЦ, регистрацию письменного обращения осуществляет ответственный сотрудник за прием и регистрацию обращений непосредственно в присутствии заявителя. При ином способе обращения заявителя регистрация обращения осуществляется в течение дня с момента поступления обращения.</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Ответ на обращение заявителя готовится и направляется заявителю в течение 30</w:t>
      </w:r>
      <w:r w:rsidR="002F3566">
        <w:rPr>
          <w:rFonts w:eastAsia="Calibri"/>
        </w:rPr>
        <w:t xml:space="preserve"> (тридцати)</w:t>
      </w:r>
      <w:r w:rsidRPr="004A66B6">
        <w:rPr>
          <w:rFonts w:eastAsia="Calibri"/>
        </w:rPr>
        <w:t xml:space="preserve"> дней со дня получения обращения. </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2.8. Информационные, справочные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Информационные стенды оборудуются визуальной текстовой информацией, содержащей справочные сведения по муниципальной услуге, перечень документов, необходимых для получения муниципальной услуги, и образцы заполнения документов для получения муниципальной услуги.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данной муниципальной услуги.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На столах размещаются образцы документов, канцелярские принадлежности.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lastRenderedPageBreak/>
        <w:t>2.9. Информационные стенды содержат информацию по вопросам предоставления муниципальной услуги: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1) о порядке предоставления муниципальной услуги; </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 текст административного регламента с приложениями;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3) образцы заполнения документов, необходимых для получения муниципальной услуги;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4) график работы, номера справочных телефонов, адреса электронной почты и официального сайта администрации;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xml:space="preserve">5) информацию о специалистах, ответственных за предоставление муниципальной услуги, с указанием номера кабинета, в котором предоставляется муниципальная услуга; </w:t>
      </w:r>
    </w:p>
    <w:p w:rsidR="004A66B6" w:rsidRPr="004A66B6" w:rsidRDefault="004A66B6" w:rsidP="004A66B6">
      <w:pPr>
        <w:tabs>
          <w:tab w:val="left" w:pos="6900"/>
        </w:tabs>
        <w:autoSpaceDE w:val="0"/>
        <w:autoSpaceDN w:val="0"/>
        <w:adjustRightInd w:val="0"/>
        <w:spacing w:before="0" w:beforeAutospacing="0"/>
        <w:ind w:firstLine="709"/>
        <w:jc w:val="both"/>
        <w:rPr>
          <w:rFonts w:eastAsia="Calibri"/>
        </w:rPr>
      </w:pPr>
      <w:r w:rsidRPr="004A66B6">
        <w:rPr>
          <w:rFonts w:eastAsia="Calibri"/>
        </w:rPr>
        <w:t>6) выдержки из нормативных правовых актов, содержащих нормы, регулирующие деятельность по предоставлению муниципальной услуги.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2.10.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2.11. Время регистрации документов заявителя на предоставление муниципальной услуги составляет не более 20 минут.</w:t>
      </w:r>
    </w:p>
    <w:p w:rsidR="004A66B6" w:rsidRPr="004A66B6" w:rsidRDefault="004A66B6" w:rsidP="004A66B6">
      <w:pPr>
        <w:widowControl w:val="0"/>
        <w:spacing w:before="0" w:beforeAutospacing="0"/>
        <w:ind w:firstLine="709"/>
        <w:jc w:val="both"/>
      </w:pPr>
      <w:r w:rsidRPr="004A66B6">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срок рассмотрения обращения может быть продлен, но не более чем на 30 (тридцать) дней. О продлении срока рассмотрения обращения ответственный специалист в обязательном порядке письменно уведомляет заявителя.</w:t>
      </w:r>
    </w:p>
    <w:p w:rsidR="004A66B6" w:rsidRPr="004A66B6" w:rsidRDefault="004A66B6" w:rsidP="004A66B6">
      <w:pPr>
        <w:widowControl w:val="0"/>
        <w:spacing w:before="0" w:beforeAutospacing="0"/>
        <w:ind w:firstLine="709"/>
        <w:jc w:val="both"/>
      </w:pPr>
      <w:r w:rsidRPr="004A66B6">
        <w:t>2.12.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4A66B6" w:rsidRPr="004A66B6" w:rsidRDefault="004A66B6" w:rsidP="004A66B6">
      <w:pPr>
        <w:spacing w:before="0" w:beforeAutospacing="0"/>
        <w:ind w:firstLine="709"/>
        <w:jc w:val="both"/>
      </w:pPr>
      <w:r w:rsidRPr="004A66B6">
        <w:t>- непосредственно заявителем при личном посещении учреждения, администрации;</w:t>
      </w:r>
    </w:p>
    <w:p w:rsidR="004A66B6" w:rsidRPr="004A66B6" w:rsidRDefault="004A66B6" w:rsidP="004A66B6">
      <w:pPr>
        <w:spacing w:before="0" w:beforeAutospacing="0"/>
        <w:ind w:firstLine="709"/>
        <w:jc w:val="both"/>
      </w:pPr>
      <w:r w:rsidRPr="004A66B6">
        <w:t>- направляются заказным письмом с уведомлением о вручении. В этом случае направляются копии документов, заверенные надлежащим образом в соответствии с действующим законодательством. Оригиналы документов не направляются;</w:t>
      </w:r>
    </w:p>
    <w:p w:rsidR="004A66B6" w:rsidRPr="004A66B6" w:rsidRDefault="004A66B6" w:rsidP="004A66B6">
      <w:pPr>
        <w:spacing w:before="0" w:beforeAutospacing="0"/>
        <w:ind w:firstLine="709"/>
        <w:jc w:val="both"/>
      </w:pPr>
      <w:r w:rsidRPr="004A66B6">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4A66B6" w:rsidRPr="004A66B6" w:rsidRDefault="004A66B6" w:rsidP="004A66B6">
      <w:pPr>
        <w:spacing w:before="0" w:beforeAutospacing="0"/>
        <w:ind w:firstLine="709"/>
        <w:jc w:val="both"/>
      </w:pPr>
      <w:r w:rsidRPr="004A66B6">
        <w:t xml:space="preserve">- передаются оператору МФЦ в соответствии с п.2.21 </w:t>
      </w:r>
      <w:r w:rsidRPr="004A66B6">
        <w:rPr>
          <w:rFonts w:eastAsia="Calibri"/>
        </w:rPr>
        <w:t>административного регламента.</w:t>
      </w:r>
    </w:p>
    <w:p w:rsidR="004A66B6" w:rsidRPr="004A66B6" w:rsidRDefault="004A66B6" w:rsidP="004A66B6">
      <w:pPr>
        <w:spacing w:before="0" w:beforeAutospacing="0"/>
        <w:ind w:firstLine="709"/>
        <w:jc w:val="both"/>
      </w:pPr>
      <w:r w:rsidRPr="002F3566">
        <w:t>2.13. Документы, предоставляемые заявителем для получения муниципальной услуги:</w:t>
      </w:r>
    </w:p>
    <w:p w:rsidR="00BB1DE7" w:rsidRPr="00BB1DE7" w:rsidRDefault="004536C6" w:rsidP="004536C6">
      <w:pPr>
        <w:pStyle w:val="a3"/>
        <w:autoSpaceDE w:val="0"/>
        <w:autoSpaceDN w:val="0"/>
        <w:adjustRightInd w:val="0"/>
        <w:spacing w:before="0" w:beforeAutospacing="0"/>
        <w:ind w:left="0" w:firstLine="540"/>
        <w:jc w:val="both"/>
        <w:rPr>
          <w:rFonts w:eastAsia="Calibri"/>
        </w:rPr>
      </w:pPr>
      <w:r>
        <w:rPr>
          <w:rFonts w:eastAsia="Calibri"/>
        </w:rPr>
        <w:lastRenderedPageBreak/>
        <w:t xml:space="preserve">1) </w:t>
      </w:r>
      <w:r w:rsidR="004A66B6" w:rsidRPr="00BB1DE7">
        <w:rPr>
          <w:rFonts w:eastAsia="Calibri"/>
        </w:rPr>
        <w:t xml:space="preserve">письменное </w:t>
      </w:r>
      <w:hyperlink r:id="rId8" w:history="1">
        <w:r w:rsidR="004A66B6" w:rsidRPr="00BB1DE7">
          <w:rPr>
            <w:rFonts w:eastAsia="Calibri"/>
          </w:rPr>
          <w:t>заявление</w:t>
        </w:r>
      </w:hyperlink>
      <w:r w:rsidR="00BB1DE7">
        <w:t xml:space="preserve"> об утверждении схемы расположения земельного участка,</w:t>
      </w:r>
      <w:r w:rsidR="008E3672">
        <w:t xml:space="preserve"> в случае </w:t>
      </w:r>
      <w:r w:rsidR="00BB1DE7">
        <w:t>если</w:t>
      </w:r>
      <w:r w:rsidR="008E3672">
        <w:t xml:space="preserve"> земельный участок предстоит образовать и</w:t>
      </w:r>
      <w:r w:rsidR="00BB1DE7">
        <w:t xml:space="preserve"> не утвержден проект межевания территории, в границах которой предусмотрено образование земельного участка (</w:t>
      </w:r>
      <w:r w:rsidR="000E6C5F">
        <w:t>п</w:t>
      </w:r>
      <w:r w:rsidR="008E3672">
        <w:t xml:space="preserve">о форме указанной в </w:t>
      </w:r>
      <w:r w:rsidR="00BB1DE7" w:rsidRPr="00BB1DE7">
        <w:rPr>
          <w:rFonts w:eastAsia="Calibri"/>
        </w:rPr>
        <w:t>Приложении 1)</w:t>
      </w:r>
      <w:r w:rsidR="00BB1DE7">
        <w:rPr>
          <w:rFonts w:eastAsia="Calibri"/>
        </w:rPr>
        <w:t>.</w:t>
      </w:r>
    </w:p>
    <w:p w:rsidR="004A66B6" w:rsidRPr="00BB1DE7" w:rsidRDefault="004A66B6" w:rsidP="00BB1DE7">
      <w:pPr>
        <w:autoSpaceDE w:val="0"/>
        <w:autoSpaceDN w:val="0"/>
        <w:adjustRightInd w:val="0"/>
        <w:spacing w:before="0" w:beforeAutospacing="0"/>
        <w:ind w:firstLine="540"/>
        <w:jc w:val="both"/>
        <w:rPr>
          <w:rFonts w:eastAsia="Calibri"/>
        </w:rPr>
      </w:pPr>
      <w:r w:rsidRPr="00BB1DE7">
        <w:rPr>
          <w:rFonts w:eastAsia="Calibri"/>
        </w:rPr>
        <w:t xml:space="preserve">В заявлении </w:t>
      </w:r>
      <w:r w:rsidR="00BB1DE7">
        <w:t>об утверждении схемы</w:t>
      </w:r>
      <w:r w:rsidR="008E3672">
        <w:t xml:space="preserve"> расположения земельного участка</w:t>
      </w:r>
      <w:r w:rsidRPr="00BB1DE7">
        <w:rPr>
          <w:rFonts w:eastAsia="Calibri"/>
        </w:rPr>
        <w:t xml:space="preserve"> указыва</w:t>
      </w:r>
      <w:r w:rsidR="008E3672">
        <w:rPr>
          <w:rFonts w:eastAsia="Calibri"/>
        </w:rPr>
        <w:t>ю</w:t>
      </w:r>
      <w:r w:rsidRPr="00BB1DE7">
        <w:rPr>
          <w:rFonts w:eastAsia="Calibri"/>
        </w:rPr>
        <w:t>тся:</w:t>
      </w:r>
    </w:p>
    <w:p w:rsidR="004A66B6" w:rsidRPr="004A66B6" w:rsidRDefault="000E6C5F" w:rsidP="004A66B6">
      <w:pPr>
        <w:autoSpaceDE w:val="0"/>
        <w:autoSpaceDN w:val="0"/>
        <w:adjustRightInd w:val="0"/>
        <w:spacing w:before="0" w:beforeAutospacing="0"/>
        <w:ind w:firstLine="540"/>
        <w:jc w:val="both"/>
        <w:rPr>
          <w:rFonts w:eastAsia="Calibri"/>
        </w:rPr>
      </w:pPr>
      <w:r>
        <w:rPr>
          <w:rFonts w:eastAsia="Calibri"/>
        </w:rPr>
        <w:t xml:space="preserve">- фамилия, имя и </w:t>
      </w:r>
      <w:r w:rsidRPr="004A66B6">
        <w:rPr>
          <w:rFonts w:eastAsia="Calibri"/>
        </w:rPr>
        <w:t>(при наличии)</w:t>
      </w:r>
      <w:r w:rsidR="004A66B6" w:rsidRPr="004A66B6">
        <w:rPr>
          <w:rFonts w:eastAsia="Calibri"/>
        </w:rPr>
        <w:t xml:space="preserve"> отчество, место жительства заявителя и реквизиты документа, удостоверяющего личность заявителя (для гражданина);</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цель использования земельного участка;</w:t>
      </w:r>
    </w:p>
    <w:p w:rsid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почтовый адрес и (или) адрес электронн</w:t>
      </w:r>
      <w:r w:rsidR="000E6C5F">
        <w:rPr>
          <w:rFonts w:eastAsia="Calibri"/>
        </w:rPr>
        <w:t>ой почты для связи с заявителем;</w:t>
      </w:r>
    </w:p>
    <w:p w:rsidR="008E3672" w:rsidRPr="004A66B6" w:rsidRDefault="000E6C5F" w:rsidP="008E3672">
      <w:pPr>
        <w:autoSpaceDE w:val="0"/>
        <w:autoSpaceDN w:val="0"/>
        <w:adjustRightInd w:val="0"/>
        <w:spacing w:before="0" w:beforeAutospacing="0"/>
        <w:ind w:firstLine="540"/>
        <w:jc w:val="both"/>
        <w:rPr>
          <w:rFonts w:eastAsia="Calibri"/>
        </w:rPr>
      </w:pPr>
      <w:r>
        <w:rPr>
          <w:rFonts w:eastAsia="Calibri"/>
        </w:rPr>
        <w:t>-</w:t>
      </w:r>
      <w:r w:rsidR="008E3672" w:rsidRPr="004A66B6">
        <w:rPr>
          <w:rFonts w:eastAsia="Calibri"/>
        </w:rPr>
        <w:t xml:space="preserve"> информацию о порядке уведомления</w:t>
      </w:r>
      <w:r>
        <w:rPr>
          <w:rFonts w:eastAsia="Calibri"/>
        </w:rPr>
        <w:t xml:space="preserve"> заявителя</w:t>
      </w:r>
      <w:r w:rsidR="008E3672" w:rsidRPr="004A66B6">
        <w:rPr>
          <w:rFonts w:eastAsia="Calibri"/>
        </w:rPr>
        <w:t xml:space="preserve"> о результата</w:t>
      </w:r>
      <w:r>
        <w:rPr>
          <w:rFonts w:eastAsia="Calibri"/>
        </w:rPr>
        <w:t>х оказания муниципальной услуги;</w:t>
      </w:r>
    </w:p>
    <w:p w:rsidR="008E3672" w:rsidRDefault="00432D71" w:rsidP="004A66B6">
      <w:pPr>
        <w:autoSpaceDE w:val="0"/>
        <w:autoSpaceDN w:val="0"/>
        <w:adjustRightInd w:val="0"/>
        <w:spacing w:before="0" w:beforeAutospacing="0"/>
        <w:ind w:firstLine="540"/>
        <w:jc w:val="both"/>
        <w:rPr>
          <w:rFonts w:eastAsia="Calibri"/>
        </w:rPr>
      </w:pPr>
      <w:r>
        <w:rPr>
          <w:rFonts w:eastAsia="Calibri"/>
        </w:rPr>
        <w:t>2) схема расположения земельного участка на кадастровом плане территории, подготовленная в соответствии с требованиями ст.11.10 Земельного кодекса Российской Федерации.</w:t>
      </w:r>
    </w:p>
    <w:p w:rsidR="004A66B6" w:rsidRPr="004A66B6" w:rsidRDefault="000E6C5F" w:rsidP="004A66B6">
      <w:pPr>
        <w:autoSpaceDE w:val="0"/>
        <w:autoSpaceDN w:val="0"/>
        <w:adjustRightInd w:val="0"/>
        <w:spacing w:before="0" w:beforeAutospacing="0"/>
        <w:ind w:firstLine="540"/>
        <w:jc w:val="both"/>
        <w:rPr>
          <w:rFonts w:eastAsia="Calibri"/>
        </w:rPr>
      </w:pPr>
      <w:r>
        <w:rPr>
          <w:rFonts w:eastAsia="Calibri"/>
        </w:rPr>
        <w:t>3</w:t>
      </w:r>
      <w:r w:rsidR="004A66B6" w:rsidRPr="004A66B6">
        <w:rPr>
          <w:rFonts w:eastAsia="Calibri"/>
        </w:rPr>
        <w:t xml:space="preserve">) письменное </w:t>
      </w:r>
      <w:hyperlink r:id="rId9" w:history="1">
        <w:r w:rsidR="004A66B6" w:rsidRPr="004A66B6">
          <w:rPr>
            <w:rFonts w:eastAsia="Calibri"/>
          </w:rPr>
          <w:t>заявление</w:t>
        </w:r>
      </w:hyperlink>
      <w:r w:rsidR="004A66B6" w:rsidRPr="004A66B6">
        <w:t xml:space="preserve"> </w:t>
      </w:r>
      <w:r w:rsidR="004A66B6" w:rsidRPr="004A66B6">
        <w:rPr>
          <w:rFonts w:eastAsia="Calibri"/>
        </w:rPr>
        <w:t xml:space="preserve">о </w:t>
      </w:r>
      <w:r w:rsidR="00235381">
        <w:rPr>
          <w:rFonts w:eastAsia="Calibri"/>
        </w:rPr>
        <w:t>проведении аукциона в отношении земельного участка</w:t>
      </w:r>
      <w:r>
        <w:rPr>
          <w:rFonts w:eastAsia="Calibri"/>
        </w:rPr>
        <w:t>, в случае если земельный участок образован и сведения о нем содержатся в Государственном кадастре.</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xml:space="preserve">В заявлении о </w:t>
      </w:r>
      <w:r w:rsidR="000E6C5F">
        <w:rPr>
          <w:rFonts w:eastAsia="Calibri"/>
        </w:rPr>
        <w:t xml:space="preserve">проведении </w:t>
      </w:r>
      <w:r w:rsidR="00235381">
        <w:rPr>
          <w:rFonts w:eastAsia="Calibri"/>
        </w:rPr>
        <w:t>аукциона</w:t>
      </w:r>
      <w:r w:rsidRPr="004A66B6">
        <w:rPr>
          <w:rFonts w:eastAsia="Calibri"/>
        </w:rPr>
        <w:t xml:space="preserve"> указываются:</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фамилия, имя и (при наличии) отчество, место жительства заявителя, реквизиты документа, удостоверяющего личность заявителя (для гражданина);</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кадастровый номер земельного участка</w:t>
      </w:r>
      <w:r w:rsidR="000E6C5F">
        <w:rPr>
          <w:rFonts w:eastAsia="Calibri"/>
        </w:rPr>
        <w:t>;</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цель использования земельного участка;</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t>- почтовый адрес и (или) адрес электронн</w:t>
      </w:r>
      <w:r w:rsidR="000E6C5F">
        <w:rPr>
          <w:rFonts w:eastAsia="Calibri"/>
        </w:rPr>
        <w:t>ой почты для связи с заявителем;</w:t>
      </w:r>
    </w:p>
    <w:p w:rsidR="000E6C5F" w:rsidRDefault="000E6C5F" w:rsidP="004A66B6">
      <w:pPr>
        <w:autoSpaceDE w:val="0"/>
        <w:autoSpaceDN w:val="0"/>
        <w:adjustRightInd w:val="0"/>
        <w:spacing w:before="0" w:beforeAutospacing="0"/>
        <w:ind w:firstLine="709"/>
        <w:jc w:val="both"/>
        <w:rPr>
          <w:rFonts w:eastAsia="Calibri"/>
        </w:rPr>
      </w:pPr>
      <w:bookmarkStart w:id="0" w:name="Par11"/>
      <w:bookmarkEnd w:id="0"/>
      <w:r>
        <w:rPr>
          <w:rFonts w:eastAsia="Calibri"/>
        </w:rPr>
        <w:t>-</w:t>
      </w:r>
      <w:r w:rsidRPr="004A66B6">
        <w:rPr>
          <w:rFonts w:eastAsia="Calibri"/>
        </w:rPr>
        <w:t xml:space="preserve"> информацию о порядке уведомления</w:t>
      </w:r>
      <w:r>
        <w:rPr>
          <w:rFonts w:eastAsia="Calibri"/>
        </w:rPr>
        <w:t xml:space="preserve"> заявителя</w:t>
      </w:r>
      <w:r w:rsidRPr="004A66B6">
        <w:rPr>
          <w:rFonts w:eastAsia="Calibri"/>
        </w:rPr>
        <w:t xml:space="preserve"> о результатах оказания муниципальной услуги</w:t>
      </w:r>
      <w:r>
        <w:rPr>
          <w:rFonts w:eastAsia="Calibri"/>
        </w:rPr>
        <w:t>;</w:t>
      </w:r>
      <w:r w:rsidRPr="004A66B6">
        <w:rPr>
          <w:rFonts w:eastAsia="Calibri"/>
        </w:rPr>
        <w:t xml:space="preserve"> </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3) копи</w:t>
      </w:r>
      <w:r w:rsidR="000E6C5F">
        <w:rPr>
          <w:rFonts w:eastAsia="Calibri"/>
        </w:rPr>
        <w:t>я</w:t>
      </w:r>
      <w:r w:rsidRPr="004A66B6">
        <w:rPr>
          <w:rFonts w:eastAsia="Calibri"/>
        </w:rPr>
        <w:t xml:space="preserve"> документа, удостоверяющего личность заявителя (заявителей); </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4) копи</w:t>
      </w:r>
      <w:r w:rsidR="000E6C5F">
        <w:rPr>
          <w:rFonts w:eastAsia="Calibri"/>
        </w:rPr>
        <w:t>я</w:t>
      </w:r>
      <w:r w:rsidRPr="004A66B6">
        <w:rPr>
          <w:rFonts w:eastAsia="Calibri"/>
        </w:rPr>
        <w:t xml:space="preserve"> документа, удостоверяющего права (полномочия) представителя заявителя, если с заявлением обращается представитель заявителя (заявителей).</w:t>
      </w:r>
    </w:p>
    <w:p w:rsidR="004A66B6" w:rsidRPr="004A66B6" w:rsidRDefault="004A66B6" w:rsidP="00C944C1">
      <w:pPr>
        <w:autoSpaceDE w:val="0"/>
        <w:autoSpaceDN w:val="0"/>
        <w:adjustRightInd w:val="0"/>
        <w:spacing w:before="0" w:beforeAutospacing="0"/>
        <w:ind w:firstLine="708"/>
        <w:jc w:val="both"/>
        <w:rPr>
          <w:rFonts w:eastAsia="Calibri"/>
        </w:rPr>
      </w:pPr>
      <w:r w:rsidRPr="004A66B6">
        <w:rPr>
          <w:rFonts w:eastAsia="Calibri"/>
        </w:rPr>
        <w:t> Расходы по предоставлению копий документов несет заявитель.</w:t>
      </w:r>
    </w:p>
    <w:p w:rsidR="004A66B6" w:rsidRPr="004A66B6" w:rsidRDefault="004A66B6" w:rsidP="004A66B6">
      <w:pPr>
        <w:spacing w:before="0" w:beforeAutospacing="0"/>
        <w:ind w:firstLine="709"/>
        <w:jc w:val="both"/>
      </w:pPr>
      <w:r w:rsidRPr="004A66B6">
        <w:t>2.14. Основания для отказа в приеме документов:</w:t>
      </w:r>
    </w:p>
    <w:p w:rsidR="004A66B6" w:rsidRPr="004A66B6" w:rsidRDefault="004A66B6" w:rsidP="004A66B6">
      <w:pPr>
        <w:spacing w:before="0" w:beforeAutospacing="0"/>
        <w:ind w:firstLine="709"/>
        <w:jc w:val="both"/>
      </w:pPr>
      <w:r w:rsidRPr="004A66B6">
        <w:t>- непредъявление заявителем документа, удостоверяющего его личность;</w:t>
      </w:r>
    </w:p>
    <w:p w:rsidR="004A66B6" w:rsidRPr="004A66B6" w:rsidRDefault="004A66B6" w:rsidP="004A66B6">
      <w:pPr>
        <w:spacing w:before="0" w:beforeAutospacing="0"/>
        <w:ind w:firstLine="709"/>
        <w:jc w:val="both"/>
      </w:pPr>
      <w:r w:rsidRPr="004A66B6">
        <w:t>- обращение неуполномоченного лица;</w:t>
      </w:r>
    </w:p>
    <w:p w:rsidR="004A66B6" w:rsidRPr="004A66B6" w:rsidRDefault="004A66B6" w:rsidP="004A66B6">
      <w:pPr>
        <w:spacing w:before="0" w:beforeAutospacing="0"/>
        <w:ind w:firstLine="709"/>
        <w:jc w:val="both"/>
      </w:pPr>
      <w:r w:rsidRPr="004A66B6">
        <w:t>- отсутствие документов, которые заявитель указывает в своем обращении в качестве приложения.</w:t>
      </w:r>
      <w:r w:rsidRPr="004A66B6">
        <w:rPr>
          <w:color w:val="FF0000"/>
        </w:rPr>
        <w:t xml:space="preserve"> </w:t>
      </w:r>
      <w:r w:rsidRPr="004A66B6">
        <w:t xml:space="preserve">При принятии обращения по требованию Заявителя, в </w:t>
      </w:r>
      <w:r w:rsidRPr="004A66B6">
        <w:lastRenderedPageBreak/>
        <w:t>тексте обращения делается об этом отметка и заверяется (подтверждается) подписью Заявителя.</w:t>
      </w:r>
    </w:p>
    <w:p w:rsidR="004A66B6" w:rsidRDefault="004A66B6" w:rsidP="004A66B6">
      <w:pPr>
        <w:spacing w:before="0" w:beforeAutospacing="0"/>
        <w:ind w:firstLine="709"/>
        <w:jc w:val="both"/>
      </w:pPr>
      <w:r w:rsidRPr="004A66B6">
        <w:t>2.15. Документы и информация, запрашиваемая, в том числе, в электронной форме по каналам межведомственного взаимодействия:</w:t>
      </w:r>
    </w:p>
    <w:p w:rsidR="000E6C5F" w:rsidRDefault="000E6C5F" w:rsidP="004A66B6">
      <w:pPr>
        <w:spacing w:before="0" w:beforeAutospacing="0"/>
        <w:ind w:firstLine="709"/>
        <w:jc w:val="both"/>
      </w:pPr>
      <w:r>
        <w:t>- краткая выписка по индивидуальному предпринимателю;</w:t>
      </w:r>
    </w:p>
    <w:p w:rsidR="000E6C5F" w:rsidRDefault="000E6C5F" w:rsidP="004A66B6">
      <w:pPr>
        <w:spacing w:before="0" w:beforeAutospacing="0"/>
        <w:ind w:firstLine="709"/>
        <w:jc w:val="both"/>
      </w:pPr>
      <w:r>
        <w:t>- краткая выписка по юридическому лицу;</w:t>
      </w:r>
    </w:p>
    <w:p w:rsidR="000E6C5F" w:rsidRDefault="000E6C5F" w:rsidP="000E6C5F">
      <w:pPr>
        <w:spacing w:before="0" w:beforeAutospacing="0"/>
        <w:ind w:firstLine="709"/>
        <w:jc w:val="both"/>
      </w:pPr>
      <w:r>
        <w:t>- полная выписка по индивидуальному предпринимателю;</w:t>
      </w:r>
    </w:p>
    <w:p w:rsidR="000E6C5F" w:rsidRDefault="000E6C5F" w:rsidP="004A66B6">
      <w:pPr>
        <w:spacing w:before="0" w:beforeAutospacing="0"/>
        <w:ind w:firstLine="709"/>
        <w:jc w:val="both"/>
      </w:pPr>
      <w:r>
        <w:t>-</w:t>
      </w:r>
      <w:r w:rsidRPr="000E6C5F">
        <w:t xml:space="preserve"> </w:t>
      </w:r>
      <w:r>
        <w:t>полная выписка по юридическому лицу;</w:t>
      </w:r>
    </w:p>
    <w:p w:rsidR="000E6C5F" w:rsidRDefault="000E6C5F" w:rsidP="004A66B6">
      <w:pPr>
        <w:spacing w:before="0" w:beforeAutospacing="0"/>
        <w:ind w:firstLine="709"/>
        <w:jc w:val="both"/>
      </w:pPr>
      <w:r>
        <w:t>- запрос индивидуального номера налогоплательщика физического лица;</w:t>
      </w:r>
    </w:p>
    <w:p w:rsidR="007C380A" w:rsidRPr="004A66B6" w:rsidRDefault="007C380A" w:rsidP="004A66B6">
      <w:pPr>
        <w:spacing w:before="0" w:beforeAutospacing="0"/>
        <w:ind w:firstLine="709"/>
        <w:jc w:val="both"/>
      </w:pPr>
      <w:r>
        <w:t>- кадастровый паспорт земельного участка;</w:t>
      </w:r>
    </w:p>
    <w:p w:rsidR="007C380A" w:rsidRDefault="004A66B6" w:rsidP="004A66B6">
      <w:pPr>
        <w:spacing w:before="0" w:beforeAutospacing="0"/>
        <w:ind w:firstLine="709"/>
        <w:jc w:val="both"/>
      </w:pPr>
      <w:r w:rsidRPr="004A66B6">
        <w:t>- кадастровая выписка земельного участка</w:t>
      </w:r>
      <w:r w:rsidR="007C380A">
        <w:t>;</w:t>
      </w:r>
      <w:r w:rsidRPr="004A66B6">
        <w:t xml:space="preserve"> </w:t>
      </w:r>
    </w:p>
    <w:p w:rsidR="004A66B6" w:rsidRDefault="004A66B6" w:rsidP="004A66B6">
      <w:pPr>
        <w:spacing w:before="0" w:beforeAutospacing="0"/>
        <w:ind w:firstLine="709"/>
        <w:jc w:val="both"/>
      </w:pPr>
      <w:r w:rsidRPr="004A66B6">
        <w:t>- выписка из Единого государственного реестра прав на</w:t>
      </w:r>
      <w:r w:rsidR="007C380A">
        <w:t xml:space="preserve"> объект</w:t>
      </w:r>
      <w:r w:rsidRPr="004A66B6">
        <w:t xml:space="preserve"> недвижимо</w:t>
      </w:r>
      <w:r w:rsidR="007C380A">
        <w:t>го</w:t>
      </w:r>
      <w:r w:rsidRPr="004A66B6">
        <w:t xml:space="preserve"> имуществ</w:t>
      </w:r>
      <w:r w:rsidR="007C380A">
        <w:t>а;</w:t>
      </w:r>
    </w:p>
    <w:p w:rsidR="007C380A" w:rsidRDefault="007C380A" w:rsidP="007C380A">
      <w:pPr>
        <w:spacing w:before="0" w:beforeAutospacing="0"/>
        <w:ind w:firstLine="709"/>
        <w:jc w:val="both"/>
      </w:pPr>
      <w:r w:rsidRPr="004A66B6">
        <w:t xml:space="preserve">- выписка из Единого государственного реестра прав </w:t>
      </w:r>
      <w:r>
        <w:t>о правах отдельного лица на объект недвижимого имущества;</w:t>
      </w:r>
    </w:p>
    <w:p w:rsidR="007C380A" w:rsidRDefault="007C380A" w:rsidP="007C380A">
      <w:pPr>
        <w:spacing w:before="0" w:beforeAutospacing="0"/>
        <w:ind w:firstLine="709"/>
        <w:jc w:val="both"/>
      </w:pPr>
      <w:r w:rsidRPr="004A66B6">
        <w:t xml:space="preserve">- выписка из Единого государственного реестра прав </w:t>
      </w:r>
      <w:r>
        <w:t>о признании правообладателя недееспособным;</w:t>
      </w:r>
    </w:p>
    <w:p w:rsidR="007C380A" w:rsidRDefault="007C380A" w:rsidP="007C380A">
      <w:pPr>
        <w:spacing w:before="0" w:beforeAutospacing="0"/>
        <w:ind w:firstLine="709"/>
        <w:jc w:val="both"/>
      </w:pPr>
      <w:r>
        <w:t>- запрос справки о содержании правоустанавливающего документа;</w:t>
      </w:r>
    </w:p>
    <w:p w:rsidR="007C380A" w:rsidRDefault="007C380A" w:rsidP="007C380A">
      <w:pPr>
        <w:spacing w:before="0" w:beforeAutospacing="0"/>
        <w:ind w:firstLine="709"/>
        <w:jc w:val="both"/>
      </w:pPr>
      <w:r>
        <w:t>-</w:t>
      </w:r>
      <w:r w:rsidRPr="004A66B6">
        <w:t> выписка из Единого государственного реестра прав</w:t>
      </w:r>
      <w:r>
        <w:t xml:space="preserve"> о переходе прав </w:t>
      </w:r>
      <w:r w:rsidRPr="004A66B6">
        <w:t xml:space="preserve"> на</w:t>
      </w:r>
      <w:r>
        <w:t xml:space="preserve"> объект</w:t>
      </w:r>
      <w:r w:rsidRPr="004A66B6">
        <w:t xml:space="preserve"> недвижимо</w:t>
      </w:r>
      <w:r>
        <w:t>го</w:t>
      </w:r>
      <w:r w:rsidRPr="004A66B6">
        <w:t xml:space="preserve"> имуществ</w:t>
      </w:r>
      <w:r>
        <w:t>а;</w:t>
      </w:r>
    </w:p>
    <w:p w:rsidR="007C380A" w:rsidRDefault="007C380A" w:rsidP="007C380A">
      <w:pPr>
        <w:spacing w:before="0" w:beforeAutospacing="0"/>
        <w:ind w:firstLine="709"/>
        <w:jc w:val="both"/>
      </w:pPr>
      <w:r>
        <w:t>- кадастровый план территории;</w:t>
      </w:r>
    </w:p>
    <w:p w:rsidR="004A66B6" w:rsidRPr="004A66B6" w:rsidRDefault="004A66B6" w:rsidP="004A66B6">
      <w:pPr>
        <w:spacing w:before="0" w:beforeAutospacing="0"/>
        <w:ind w:firstLine="709"/>
        <w:jc w:val="both"/>
      </w:pPr>
      <w:r w:rsidRPr="004A66B6">
        <w:t>В случае наличия у заявителя вышеуказанных документов и информации, заявитель вправе самостоятельно представить их в учреждение, администрацию.</w:t>
      </w:r>
    </w:p>
    <w:p w:rsidR="004A66B6" w:rsidRPr="004A66B6" w:rsidRDefault="004A66B6" w:rsidP="004A66B6">
      <w:pPr>
        <w:widowControl w:val="0"/>
        <w:spacing w:before="0" w:beforeAutospacing="0"/>
        <w:ind w:firstLine="709"/>
        <w:jc w:val="both"/>
      </w:pPr>
      <w:r w:rsidRPr="004A66B6">
        <w:t>Запрещается требовать от заявителя:</w:t>
      </w:r>
    </w:p>
    <w:p w:rsidR="004A66B6" w:rsidRPr="004A66B6" w:rsidRDefault="004A66B6" w:rsidP="004A66B6">
      <w:pPr>
        <w:widowControl w:val="0"/>
        <w:spacing w:before="0" w:beforeAutospacing="0"/>
        <w:ind w:firstLine="709"/>
        <w:jc w:val="both"/>
      </w:pPr>
      <w:r w:rsidRPr="004A66B6">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66B6" w:rsidRDefault="004A66B6" w:rsidP="004A66B6">
      <w:pPr>
        <w:widowControl w:val="0"/>
        <w:spacing w:before="0" w:beforeAutospacing="0"/>
        <w:ind w:firstLine="709"/>
        <w:jc w:val="both"/>
      </w:pPr>
      <w:r w:rsidRPr="004A66B6">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2.1</w:t>
      </w:r>
      <w:r w:rsidR="003B505E">
        <w:t>3. административного регламента;</w:t>
      </w:r>
    </w:p>
    <w:p w:rsidR="003B505E" w:rsidRPr="00DE7347" w:rsidRDefault="003B505E" w:rsidP="003B505E">
      <w:pPr>
        <w:pStyle w:val="a4"/>
        <w:spacing w:before="0" w:beforeAutospacing="0" w:after="0" w:afterAutospacing="0"/>
        <w:ind w:firstLine="709"/>
        <w:jc w:val="both"/>
        <w:rPr>
          <w:color w:val="000000"/>
          <w:sz w:val="28"/>
          <w:szCs w:val="28"/>
        </w:rPr>
      </w:pPr>
      <w:r>
        <w:rPr>
          <w:color w:val="000000"/>
          <w:sz w:val="28"/>
          <w:szCs w:val="28"/>
        </w:rPr>
        <w:t>-п</w:t>
      </w:r>
      <w:r w:rsidRPr="00DE7347">
        <w:rPr>
          <w:color w:val="000000"/>
          <w:sz w:val="28"/>
          <w:szCs w:val="28"/>
        </w:rPr>
        <w:t>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B505E" w:rsidRPr="00DE7347" w:rsidRDefault="003B505E" w:rsidP="003B505E">
      <w:pPr>
        <w:pStyle w:val="a4"/>
        <w:spacing w:before="0" w:beforeAutospacing="0" w:after="0" w:afterAutospacing="0"/>
        <w:ind w:firstLine="709"/>
        <w:jc w:val="both"/>
        <w:rPr>
          <w:color w:val="000000"/>
          <w:sz w:val="28"/>
          <w:szCs w:val="28"/>
        </w:rPr>
      </w:pPr>
      <w:r w:rsidRPr="00DE7347">
        <w:rPr>
          <w:color w:val="000000"/>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B505E" w:rsidRPr="007D2997" w:rsidRDefault="003B505E" w:rsidP="003B505E">
      <w:pPr>
        <w:pStyle w:val="a4"/>
        <w:spacing w:before="0" w:beforeAutospacing="0" w:after="0" w:afterAutospacing="0"/>
        <w:ind w:firstLine="709"/>
        <w:jc w:val="both"/>
        <w:rPr>
          <w:color w:val="000000"/>
          <w:spacing w:val="3"/>
          <w:sz w:val="28"/>
          <w:szCs w:val="28"/>
        </w:rPr>
      </w:pPr>
      <w:r w:rsidRPr="007D2997">
        <w:rPr>
          <w:color w:val="000000"/>
          <w:spacing w:val="3"/>
          <w:sz w:val="28"/>
          <w:szCs w:val="28"/>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B505E" w:rsidRPr="007D2997" w:rsidRDefault="003B505E" w:rsidP="003B505E">
      <w:pPr>
        <w:pStyle w:val="a4"/>
        <w:spacing w:before="0" w:beforeAutospacing="0" w:after="0" w:afterAutospacing="0"/>
        <w:ind w:firstLine="709"/>
        <w:jc w:val="both"/>
        <w:rPr>
          <w:color w:val="000000"/>
          <w:spacing w:val="3"/>
          <w:sz w:val="28"/>
          <w:szCs w:val="28"/>
        </w:rPr>
      </w:pPr>
      <w:r w:rsidRPr="007D2997">
        <w:rPr>
          <w:color w:val="000000"/>
          <w:spacing w:val="3"/>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B505E" w:rsidRPr="004A66B6" w:rsidRDefault="003B505E" w:rsidP="003B505E">
      <w:pPr>
        <w:widowControl w:val="0"/>
        <w:spacing w:before="0" w:beforeAutospacing="0"/>
        <w:ind w:firstLine="709"/>
        <w:jc w:val="both"/>
      </w:pPr>
      <w:r w:rsidRPr="007D2997">
        <w:rPr>
          <w:color w:val="000000"/>
          <w:spacing w:val="3"/>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w:t>
      </w:r>
      <w:r>
        <w:rPr>
          <w:color w:val="000000"/>
          <w:spacing w:val="3"/>
        </w:rPr>
        <w:t>1.1</w:t>
      </w:r>
      <w:r w:rsidRPr="007D2997">
        <w:rPr>
          <w:color w:val="000000"/>
          <w:spacing w:val="3"/>
        </w:rPr>
        <w:t xml:space="preserve">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w:t>
      </w:r>
      <w:r>
        <w:rPr>
          <w:color w:val="000000"/>
          <w:spacing w:val="3"/>
        </w:rPr>
        <w:t>1.1</w:t>
      </w:r>
      <w:r w:rsidRPr="007D2997">
        <w:rPr>
          <w:color w:val="000000"/>
          <w:spacing w:val="3"/>
          <w:vertAlign w:val="superscript"/>
        </w:rPr>
        <w:t> </w:t>
      </w:r>
      <w:r w:rsidRPr="007D2997">
        <w:rPr>
          <w:color w:val="000000"/>
          <w:spacing w:val="3"/>
        </w:rPr>
        <w:t>статьи 16 настоящего Федерального закона, уведомляется заявитель, а также приносятся извинен</w:t>
      </w:r>
      <w:r>
        <w:rPr>
          <w:color w:val="000000"/>
          <w:spacing w:val="3"/>
        </w:rPr>
        <w:t>ия за доставленные неудобства.</w:t>
      </w:r>
    </w:p>
    <w:p w:rsidR="004A66B6" w:rsidRPr="004A66B6" w:rsidRDefault="004A66B6" w:rsidP="004A66B6">
      <w:pPr>
        <w:spacing w:before="0" w:beforeAutospacing="0"/>
        <w:ind w:firstLine="709"/>
        <w:jc w:val="both"/>
      </w:pPr>
      <w:r w:rsidRPr="004A66B6">
        <w:t>2.16. Муниципальная услуга предоставляется бесплатно.</w:t>
      </w:r>
    </w:p>
    <w:p w:rsidR="004A66B6" w:rsidRDefault="004A66B6" w:rsidP="004A66B6">
      <w:pPr>
        <w:spacing w:before="0" w:beforeAutospacing="0"/>
        <w:ind w:firstLine="709"/>
        <w:jc w:val="both"/>
      </w:pPr>
      <w:r w:rsidRPr="004A66B6">
        <w:t>2.17. </w:t>
      </w:r>
      <w:r w:rsidR="007C380A">
        <w:t xml:space="preserve"> Основания для о</w:t>
      </w:r>
      <w:r w:rsidRPr="004A66B6">
        <w:t>тказ</w:t>
      </w:r>
      <w:r w:rsidR="007C380A">
        <w:t>а</w:t>
      </w:r>
      <w:r w:rsidRPr="004A66B6">
        <w:t xml:space="preserve"> заявителю в предоставлении муниципальной услуги,</w:t>
      </w:r>
      <w:r w:rsidR="007C380A">
        <w:t xml:space="preserve"> в случае,</w:t>
      </w:r>
      <w:r w:rsidRPr="004A66B6">
        <w:t xml:space="preserve"> если</w:t>
      </w:r>
      <w:r w:rsidR="00991AF6">
        <w:t xml:space="preserve"> </w:t>
      </w:r>
      <w:r w:rsidR="00991AF6">
        <w:rPr>
          <w:rFonts w:eastAsia="Calibri"/>
        </w:rPr>
        <w:t>испрашиваемый земельный участок предстоит образовать в соответствии со схемой расположения земельного участка на кадастровом плане территории</w:t>
      </w:r>
      <w:r w:rsidR="00BD6F41">
        <w:rPr>
          <w:rFonts w:eastAsia="Calibri"/>
        </w:rPr>
        <w:t xml:space="preserve"> </w:t>
      </w:r>
      <w:r w:rsidR="00991AF6">
        <w:rPr>
          <w:rFonts w:eastAsia="Calibri"/>
        </w:rPr>
        <w:t>в случаях</w:t>
      </w:r>
      <w:r w:rsidRPr="004A66B6">
        <w:t>:</w:t>
      </w:r>
    </w:p>
    <w:p w:rsidR="00991AF6" w:rsidRDefault="00E13FE2" w:rsidP="00991AF6">
      <w:pPr>
        <w:autoSpaceDE w:val="0"/>
        <w:autoSpaceDN w:val="0"/>
        <w:adjustRightInd w:val="0"/>
        <w:spacing w:before="0" w:beforeAutospacing="0"/>
        <w:ind w:firstLine="540"/>
        <w:jc w:val="both"/>
        <w:rPr>
          <w:rFonts w:eastAsiaTheme="minorHAnsi"/>
          <w:lang w:eastAsia="en-US"/>
        </w:rPr>
      </w:pPr>
      <w:r>
        <w:rPr>
          <w:rFonts w:eastAsiaTheme="minorHAnsi"/>
          <w:lang w:eastAsia="en-US"/>
        </w:rPr>
        <w:t>-</w:t>
      </w:r>
      <w:r w:rsidR="00991AF6">
        <w:rPr>
          <w:rFonts w:eastAsiaTheme="minorHAnsi"/>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0" w:history="1">
        <w:r w:rsidR="00991AF6" w:rsidRPr="00991AF6">
          <w:rPr>
            <w:rFonts w:eastAsiaTheme="minorHAnsi"/>
            <w:lang w:eastAsia="en-US"/>
          </w:rPr>
          <w:t>пунктом 12</w:t>
        </w:r>
      </w:hyperlink>
      <w:r w:rsidR="00991AF6">
        <w:rPr>
          <w:rFonts w:eastAsiaTheme="minorHAnsi"/>
          <w:lang w:eastAsia="en-US"/>
        </w:rPr>
        <w:t xml:space="preserve"> статьи 11.10 Земельного кодекса Российской Федерации;</w:t>
      </w:r>
    </w:p>
    <w:p w:rsidR="00991AF6" w:rsidRDefault="00E13FE2" w:rsidP="00991AF6">
      <w:pPr>
        <w:autoSpaceDE w:val="0"/>
        <w:autoSpaceDN w:val="0"/>
        <w:adjustRightInd w:val="0"/>
        <w:spacing w:before="0" w:beforeAutospacing="0"/>
        <w:ind w:firstLine="540"/>
        <w:jc w:val="both"/>
        <w:rPr>
          <w:rFonts w:eastAsiaTheme="minorHAnsi"/>
          <w:lang w:eastAsia="en-US"/>
        </w:rPr>
      </w:pPr>
      <w:r>
        <w:rPr>
          <w:rFonts w:eastAsiaTheme="minorHAnsi"/>
          <w:lang w:eastAsia="en-US"/>
        </w:rPr>
        <w:t>-</w:t>
      </w:r>
      <w:r w:rsidR="00991AF6">
        <w:rPr>
          <w:rFonts w:eastAsiaTheme="minorHAnsi"/>
          <w:lang w:eastAsia="en-US"/>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1AF6" w:rsidRDefault="00E13FE2" w:rsidP="00991AF6">
      <w:pPr>
        <w:autoSpaceDE w:val="0"/>
        <w:autoSpaceDN w:val="0"/>
        <w:adjustRightInd w:val="0"/>
        <w:spacing w:before="0" w:beforeAutospacing="0"/>
        <w:ind w:firstLine="540"/>
        <w:jc w:val="both"/>
        <w:rPr>
          <w:rFonts w:eastAsiaTheme="minorHAnsi"/>
          <w:lang w:eastAsia="en-US"/>
        </w:rPr>
      </w:pPr>
      <w:r>
        <w:rPr>
          <w:rFonts w:eastAsiaTheme="minorHAnsi"/>
          <w:lang w:eastAsia="en-US"/>
        </w:rPr>
        <w:t>-</w:t>
      </w:r>
      <w:r w:rsidR="00991AF6">
        <w:rPr>
          <w:rFonts w:eastAsiaTheme="minorHAnsi"/>
          <w:lang w:eastAsia="en-US"/>
        </w:rPr>
        <w:t xml:space="preserve"> разработка схемы расположения земельного участка с нарушением предусмотренных </w:t>
      </w:r>
      <w:hyperlink r:id="rId11" w:history="1">
        <w:r w:rsidR="00991AF6" w:rsidRPr="00991AF6">
          <w:rPr>
            <w:rFonts w:eastAsiaTheme="minorHAnsi"/>
            <w:lang w:eastAsia="en-US"/>
          </w:rPr>
          <w:t>статьей 11.9</w:t>
        </w:r>
      </w:hyperlink>
      <w:r w:rsidR="00991AF6">
        <w:rPr>
          <w:rFonts w:eastAsiaTheme="minorHAnsi"/>
          <w:lang w:eastAsia="en-US"/>
        </w:rPr>
        <w:t xml:space="preserve"> Земельного </w:t>
      </w:r>
      <w:r>
        <w:rPr>
          <w:rFonts w:eastAsiaTheme="minorHAnsi"/>
          <w:lang w:eastAsia="en-US"/>
        </w:rPr>
        <w:t>к</w:t>
      </w:r>
      <w:r w:rsidR="00991AF6">
        <w:rPr>
          <w:rFonts w:eastAsiaTheme="minorHAnsi"/>
          <w:lang w:eastAsia="en-US"/>
        </w:rPr>
        <w:t>одекса Российской Федерации требований к образуемым земельным участкам;</w:t>
      </w:r>
    </w:p>
    <w:p w:rsidR="00991AF6" w:rsidRDefault="00E13FE2" w:rsidP="00991AF6">
      <w:pPr>
        <w:autoSpaceDE w:val="0"/>
        <w:autoSpaceDN w:val="0"/>
        <w:adjustRightInd w:val="0"/>
        <w:spacing w:before="0" w:beforeAutospacing="0"/>
        <w:ind w:firstLine="540"/>
        <w:jc w:val="both"/>
        <w:rPr>
          <w:rFonts w:eastAsiaTheme="minorHAnsi"/>
          <w:lang w:eastAsia="en-US"/>
        </w:rPr>
      </w:pPr>
      <w:r>
        <w:rPr>
          <w:rFonts w:eastAsiaTheme="minorHAnsi"/>
          <w:lang w:eastAsia="en-US"/>
        </w:rPr>
        <w:t>-</w:t>
      </w:r>
      <w:r w:rsidR="00991AF6">
        <w:rPr>
          <w:rFonts w:eastAsiaTheme="minorHAnsi"/>
          <w:lang w:eastAsia="en-US"/>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91AF6" w:rsidRDefault="00E13FE2" w:rsidP="00991AF6">
      <w:pPr>
        <w:autoSpaceDE w:val="0"/>
        <w:autoSpaceDN w:val="0"/>
        <w:adjustRightInd w:val="0"/>
        <w:spacing w:before="0" w:beforeAutospacing="0"/>
        <w:ind w:firstLine="540"/>
        <w:jc w:val="both"/>
        <w:rPr>
          <w:rFonts w:eastAsiaTheme="minorHAnsi"/>
          <w:lang w:eastAsia="en-US"/>
        </w:rPr>
      </w:pPr>
      <w:r>
        <w:rPr>
          <w:rFonts w:eastAsiaTheme="minorHAnsi"/>
          <w:lang w:eastAsia="en-US"/>
        </w:rPr>
        <w:lastRenderedPageBreak/>
        <w:t>-</w:t>
      </w:r>
      <w:r w:rsidR="00991AF6">
        <w:rPr>
          <w:rFonts w:eastAsiaTheme="minorHAnsi"/>
          <w:lang w:eastAsia="en-US"/>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C380A" w:rsidRDefault="007C380A" w:rsidP="007C380A">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C380A" w:rsidRDefault="007C380A" w:rsidP="007C380A">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не отнесен к определенной категории земель;</w:t>
      </w:r>
    </w:p>
    <w:p w:rsidR="007C380A" w:rsidRDefault="007C380A" w:rsidP="007C380A">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C380A" w:rsidRDefault="007C380A" w:rsidP="007C380A">
      <w:pPr>
        <w:autoSpaceDE w:val="0"/>
        <w:autoSpaceDN w:val="0"/>
        <w:adjustRightInd w:val="0"/>
        <w:spacing w:before="0" w:beforeAutospacing="0"/>
        <w:ind w:firstLine="540"/>
        <w:jc w:val="both"/>
        <w:rPr>
          <w:rFonts w:eastAsiaTheme="minorHAnsi"/>
          <w:lang w:eastAsia="en-US"/>
        </w:rPr>
      </w:pPr>
      <w:r>
        <w:rPr>
          <w:rFonts w:eastAsiaTheme="minorHAnsi"/>
          <w:lang w:eastAsia="en-US"/>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2" w:history="1">
        <w:r w:rsidRPr="007C380A">
          <w:rPr>
            <w:rFonts w:eastAsiaTheme="minorHAnsi"/>
            <w:lang w:eastAsia="en-US"/>
          </w:rPr>
          <w:t>пунктом 3 статьи 39.36</w:t>
        </w:r>
      </w:hyperlink>
      <w:r>
        <w:rPr>
          <w:rFonts w:eastAsiaTheme="minorHAnsi"/>
          <w:lang w:eastAsia="en-US"/>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7C380A" w:rsidRDefault="007C380A" w:rsidP="007C380A">
      <w:pPr>
        <w:autoSpaceDE w:val="0"/>
        <w:autoSpaceDN w:val="0"/>
        <w:adjustRightInd w:val="0"/>
        <w:spacing w:before="0" w:beforeAutospacing="0"/>
        <w:ind w:firstLine="540"/>
        <w:jc w:val="both"/>
        <w:rPr>
          <w:rFonts w:eastAsiaTheme="minorHAnsi"/>
          <w:lang w:eastAsia="en-US"/>
        </w:rPr>
      </w:pPr>
      <w:r>
        <w:rPr>
          <w:rFonts w:eastAsiaTheme="minorHAnsi"/>
          <w:lang w:eastAsia="en-US"/>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принято решение о предварительном согласовании его предоставления;</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lastRenderedPageBreak/>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F1E01" w:rsidRDefault="000F1E01" w:rsidP="000F1E01">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1AF6" w:rsidRDefault="000F1E01" w:rsidP="00991AF6">
      <w:pPr>
        <w:autoSpaceDE w:val="0"/>
        <w:autoSpaceDN w:val="0"/>
        <w:adjustRightInd w:val="0"/>
        <w:spacing w:before="0" w:beforeAutospacing="0"/>
        <w:ind w:firstLine="540"/>
        <w:jc w:val="both"/>
        <w:rPr>
          <w:rFonts w:eastAsiaTheme="minorHAnsi"/>
          <w:lang w:eastAsia="en-US"/>
        </w:rPr>
      </w:pPr>
      <w:r>
        <w:t>Основания для о</w:t>
      </w:r>
      <w:r w:rsidR="00991AF6" w:rsidRPr="004A66B6">
        <w:t>тказ</w:t>
      </w:r>
      <w:r>
        <w:t>а</w:t>
      </w:r>
      <w:r w:rsidR="00991AF6" w:rsidRPr="004A66B6">
        <w:t xml:space="preserve"> заявителю в предоставлении муниципальной услуги,</w:t>
      </w:r>
      <w:r>
        <w:t xml:space="preserve"> в случае,</w:t>
      </w:r>
      <w:r w:rsidR="00991AF6" w:rsidRPr="004A66B6">
        <w:t xml:space="preserve"> если</w:t>
      </w:r>
      <w:r>
        <w:t xml:space="preserve"> земельный участок</w:t>
      </w:r>
      <w:r w:rsidR="00991AF6">
        <w:t xml:space="preserve"> </w:t>
      </w:r>
      <w:r>
        <w:t xml:space="preserve">образован и сведения о нем содержатся в Государственном кадастре недвижимости </w:t>
      </w:r>
      <w:r w:rsidR="00991AF6">
        <w:rPr>
          <w:rFonts w:eastAsia="Calibri"/>
        </w:rPr>
        <w:t xml:space="preserve"> в случаях:</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Calibri"/>
        </w:rPr>
        <w:t>-</w:t>
      </w:r>
      <w:r>
        <w:rPr>
          <w:rFonts w:eastAsiaTheme="minorHAnsi"/>
          <w:lang w:eastAsia="en-US"/>
        </w:rPr>
        <w:t xml:space="preserve"> границы земельного участка подлежат уточнению в соответствии с требованиями Федерального </w:t>
      </w:r>
      <w:hyperlink r:id="rId13" w:history="1">
        <w:r w:rsidRPr="00E13FE2">
          <w:rPr>
            <w:rFonts w:eastAsiaTheme="minorHAnsi"/>
            <w:lang w:eastAsia="en-US"/>
          </w:rPr>
          <w:t>закона</w:t>
        </w:r>
      </w:hyperlink>
      <w:r>
        <w:rPr>
          <w:rFonts w:eastAsiaTheme="minorHAnsi"/>
          <w:lang w:eastAsia="en-US"/>
        </w:rPr>
        <w:t xml:space="preserve"> </w:t>
      </w:r>
      <w:r w:rsidRPr="004A66B6">
        <w:t>от 24.07.2007 г. № 221-ФЗ</w:t>
      </w:r>
      <w:r>
        <w:rPr>
          <w:rFonts w:eastAsiaTheme="minorHAnsi"/>
          <w:lang w:eastAsia="en-US"/>
        </w:rPr>
        <w:t xml:space="preserve"> "О государственном кадастре недвижимости";</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не отнесен к определенной категории земель;</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4" w:history="1">
        <w:r w:rsidRPr="00E13FE2">
          <w:rPr>
            <w:rFonts w:eastAsiaTheme="minorHAnsi"/>
            <w:lang w:eastAsia="en-US"/>
          </w:rPr>
          <w:t>пунктом 3 статьи 39.36</w:t>
        </w:r>
      </w:hyperlink>
      <w:r>
        <w:rPr>
          <w:rFonts w:eastAsiaTheme="minorHAnsi"/>
          <w:lang w:eastAsia="en-US"/>
        </w:rPr>
        <w:t xml:space="preserve"> Земельного кодекса Российской Федерации и размещение которого не </w:t>
      </w:r>
      <w:r>
        <w:rPr>
          <w:rFonts w:eastAsiaTheme="minorHAnsi"/>
          <w:lang w:eastAsia="en-US"/>
        </w:rPr>
        <w:lastRenderedPageBreak/>
        <w:t>препятствует использованию такого земельного участка в соответствии с его разрешенным использованием;</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принято решение о предварительном согласовании его предоставления;</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13FE2" w:rsidRDefault="00E13FE2" w:rsidP="00E13FE2">
      <w:pPr>
        <w:autoSpaceDE w:val="0"/>
        <w:autoSpaceDN w:val="0"/>
        <w:adjustRightInd w:val="0"/>
        <w:spacing w:before="0" w:beforeAutospacing="0"/>
        <w:ind w:firstLine="540"/>
        <w:jc w:val="both"/>
        <w:rPr>
          <w:rFonts w:eastAsiaTheme="minorHAnsi"/>
          <w:lang w:eastAsia="en-US"/>
        </w:rPr>
      </w:pPr>
      <w:r>
        <w:rPr>
          <w:rFonts w:eastAsiaTheme="minorHAnsi"/>
          <w:lang w:eastAsia="en-US"/>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66B6" w:rsidRPr="004A66B6" w:rsidRDefault="00E13FE2" w:rsidP="004A66B6">
      <w:pPr>
        <w:autoSpaceDE w:val="0"/>
        <w:autoSpaceDN w:val="0"/>
        <w:adjustRightInd w:val="0"/>
        <w:spacing w:before="0" w:beforeAutospacing="0"/>
        <w:ind w:firstLine="708"/>
        <w:jc w:val="both"/>
        <w:rPr>
          <w:rFonts w:eastAsia="Calibri"/>
        </w:rPr>
      </w:pPr>
      <w:r w:rsidRPr="004A66B6">
        <w:rPr>
          <w:rFonts w:eastAsia="Calibri"/>
        </w:rPr>
        <w:lastRenderedPageBreak/>
        <w:t xml:space="preserve"> </w:t>
      </w:r>
      <w:r w:rsidR="004A66B6" w:rsidRPr="004A66B6">
        <w:rPr>
          <w:rFonts w:eastAsia="Calibri"/>
        </w:rPr>
        <w:t>Если заявление не соответствует требованиям административного регламента, а так же, если заявление пода</w:t>
      </w:r>
      <w:r>
        <w:rPr>
          <w:rFonts w:eastAsia="Calibri"/>
        </w:rPr>
        <w:t xml:space="preserve">но в иной уполномоченный орган, указанное заявление направляется заявителю </w:t>
      </w:r>
      <w:r w:rsidR="004A66B6" w:rsidRPr="004A66B6">
        <w:rPr>
          <w:rFonts w:eastAsia="Calibri"/>
        </w:rPr>
        <w:t>в течение десяти дней со дня поступления заявления с указанием причины возврата заявления.</w:t>
      </w:r>
    </w:p>
    <w:p w:rsidR="004B54AE" w:rsidRPr="004B54AE" w:rsidRDefault="004A66B6" w:rsidP="004B54AE">
      <w:pPr>
        <w:pStyle w:val="a4"/>
        <w:spacing w:before="0" w:beforeAutospacing="0" w:after="0" w:afterAutospacing="0"/>
        <w:ind w:firstLine="709"/>
        <w:jc w:val="both"/>
        <w:rPr>
          <w:sz w:val="28"/>
          <w:szCs w:val="28"/>
        </w:rPr>
      </w:pPr>
      <w:r w:rsidRPr="004A66B6">
        <w:t>2.18</w:t>
      </w:r>
      <w:r w:rsidRPr="004B54AE">
        <w:t>. </w:t>
      </w:r>
      <w:r w:rsidR="004B54AE" w:rsidRPr="004B54AE">
        <w:rPr>
          <w:sz w:val="28"/>
          <w:szCs w:val="28"/>
        </w:rPr>
        <w:t> На территории, прилегающей к месту предоставления муниципальной услуги,</w:t>
      </w:r>
      <w:r w:rsidR="004B54AE" w:rsidRPr="003024FE">
        <w:rPr>
          <w:sz w:val="28"/>
          <w:szCs w:val="28"/>
        </w:rPr>
        <w:t xml:space="preserve">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4A66B6" w:rsidRPr="004A66B6" w:rsidRDefault="004A66B6" w:rsidP="004A66B6">
      <w:pPr>
        <w:spacing w:before="0" w:beforeAutospacing="0"/>
        <w:ind w:firstLine="709"/>
        <w:jc w:val="both"/>
        <w:rPr>
          <w:rFonts w:eastAsia="Calibri"/>
        </w:rPr>
      </w:pPr>
      <w:r w:rsidRPr="004A66B6">
        <w:rPr>
          <w:rFonts w:eastAsia="Calibri"/>
        </w:rPr>
        <w:t xml:space="preserve">При предоставлении муниципальной услуги прием заявителей осуществляется в помещениях, которые оборудуются системой кондиционирования воздуха, противопожарной системой и средствами пожаротушения, системой охраны </w:t>
      </w:r>
      <w:r w:rsidRPr="005554F8">
        <w:rPr>
          <w:rFonts w:eastAsia="Calibri"/>
        </w:rPr>
        <w:t>и соответствуют санитарно-эпидемиологическим правилам и</w:t>
      </w:r>
      <w:r w:rsidRPr="004A66B6">
        <w:rPr>
          <w:rFonts w:eastAsia="Calibri"/>
        </w:rPr>
        <w:t xml:space="preserve"> нормам.</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У входа в каждое помещение размещается табличка с наименованием отдела и номером кабинета.</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С целью информирования заявителей о фамилии, имени, отчестве и должности работников, предоставляющих муниципальную услугу, специалисты обеспечиваются личными идентификационными карточками и (или) настольными табличками.</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2.19. Показателем качества муниципальной услуги является:</w:t>
      </w:r>
    </w:p>
    <w:p w:rsidR="004A66B6" w:rsidRPr="004A66B6" w:rsidRDefault="004A66B6" w:rsidP="004A66B6">
      <w:pPr>
        <w:autoSpaceDE w:val="0"/>
        <w:autoSpaceDN w:val="0"/>
        <w:adjustRightInd w:val="0"/>
        <w:spacing w:before="0" w:beforeAutospacing="0"/>
        <w:ind w:firstLine="709"/>
        <w:jc w:val="both"/>
        <w:rPr>
          <w:rFonts w:eastAsia="Calibri"/>
        </w:rPr>
      </w:pPr>
      <w:r w:rsidRPr="004A66B6">
        <w:rPr>
          <w:rFonts w:eastAsia="Calibri"/>
        </w:rPr>
        <w:t>- исполнение обращения в установленные сроки;</w:t>
      </w:r>
    </w:p>
    <w:p w:rsidR="004B54AE" w:rsidRPr="003024FE" w:rsidRDefault="004A66B6" w:rsidP="004B54AE">
      <w:pPr>
        <w:pStyle w:val="a4"/>
        <w:spacing w:before="0" w:beforeAutospacing="0" w:after="0" w:afterAutospacing="0"/>
        <w:ind w:firstLine="709"/>
        <w:jc w:val="both"/>
        <w:rPr>
          <w:sz w:val="28"/>
          <w:szCs w:val="28"/>
        </w:rPr>
      </w:pPr>
      <w:r w:rsidRPr="004A66B6">
        <w:rPr>
          <w:rFonts w:eastAsia="Calibri"/>
        </w:rPr>
        <w:t>- </w:t>
      </w:r>
      <w:r w:rsidR="004B54AE" w:rsidRPr="003024FE">
        <w:rPr>
          <w:sz w:val="28"/>
          <w:szCs w:val="28"/>
        </w:rPr>
        <w:t>пешеходная доступность от остановок общественного транспорта до здания, в котором предоставляется муниципальная услуга;</w:t>
      </w:r>
    </w:p>
    <w:p w:rsidR="004B54AE" w:rsidRPr="004B54AE" w:rsidRDefault="004B54AE" w:rsidP="004B54AE">
      <w:pPr>
        <w:pStyle w:val="a4"/>
        <w:spacing w:before="0" w:beforeAutospacing="0" w:after="0" w:afterAutospacing="0"/>
        <w:ind w:firstLine="709"/>
        <w:jc w:val="both"/>
        <w:rPr>
          <w:sz w:val="28"/>
          <w:szCs w:val="28"/>
        </w:rPr>
      </w:pPr>
      <w:r w:rsidRPr="004B54AE">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4B54AE" w:rsidRPr="00CE0115" w:rsidRDefault="004B54AE" w:rsidP="004B54AE">
      <w:pPr>
        <w:pStyle w:val="a4"/>
        <w:spacing w:before="0" w:beforeAutospacing="0" w:after="0" w:afterAutospacing="0"/>
        <w:ind w:firstLine="709"/>
        <w:jc w:val="both"/>
        <w:rPr>
          <w:sz w:val="28"/>
          <w:szCs w:val="28"/>
        </w:rPr>
      </w:pPr>
      <w:r w:rsidRPr="004B54AE">
        <w:rPr>
          <w:sz w:val="28"/>
          <w:szCs w:val="28"/>
        </w:rPr>
        <w:t xml:space="preserve">-оказание сотрудниками администрации и МФЦ помощи инвалидам в преодолении барьеров, мешающих получению ими муниципальной </w:t>
      </w:r>
      <w:r w:rsidR="00302D1E">
        <w:rPr>
          <w:sz w:val="28"/>
          <w:szCs w:val="28"/>
        </w:rPr>
        <w:t>услуги наравне с другими лицами.</w:t>
      </w:r>
    </w:p>
    <w:p w:rsidR="004A66B6" w:rsidRPr="004A66B6" w:rsidRDefault="004A66B6" w:rsidP="004A66B6">
      <w:pPr>
        <w:autoSpaceDE w:val="0"/>
        <w:autoSpaceDN w:val="0"/>
        <w:adjustRightInd w:val="0"/>
        <w:spacing w:before="0" w:beforeAutospacing="0"/>
        <w:ind w:firstLine="709"/>
        <w:jc w:val="both"/>
        <w:rPr>
          <w:rFonts w:eastAsia="Calibri"/>
        </w:rPr>
      </w:pPr>
    </w:p>
    <w:p w:rsidR="004A66B6" w:rsidRPr="004A66B6" w:rsidRDefault="004A66B6" w:rsidP="004A66B6">
      <w:pPr>
        <w:autoSpaceDE w:val="0"/>
        <w:autoSpaceDN w:val="0"/>
        <w:adjustRightInd w:val="0"/>
        <w:spacing w:before="0" w:beforeAutospacing="0"/>
        <w:ind w:firstLine="709"/>
        <w:jc w:val="both"/>
      </w:pPr>
      <w:r w:rsidRPr="004A66B6">
        <w:t xml:space="preserve">2.20.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w:t>
      </w:r>
      <w:r w:rsidRPr="004A66B6">
        <w:rPr>
          <w:rFonts w:eastAsia="Calibri"/>
        </w:rPr>
        <w:t>государственных и муниципальных услуг</w:t>
      </w:r>
      <w:r w:rsidRPr="004A66B6">
        <w:t>.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4A66B6" w:rsidRPr="004A66B6" w:rsidRDefault="004A66B6" w:rsidP="004A66B6">
      <w:pPr>
        <w:spacing w:before="0" w:beforeAutospacing="0"/>
        <w:ind w:firstLine="709"/>
        <w:jc w:val="both"/>
      </w:pPr>
      <w:r w:rsidRPr="004A66B6">
        <w:t>2.21.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A66B6" w:rsidRPr="004A66B6" w:rsidRDefault="004A66B6" w:rsidP="004A66B6">
      <w:pPr>
        <w:spacing w:before="0" w:beforeAutospacing="0"/>
        <w:ind w:firstLine="709"/>
        <w:jc w:val="both"/>
      </w:pPr>
      <w:r w:rsidRPr="004A66B6">
        <w:lastRenderedPageBreak/>
        <w:t>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4A66B6">
        <w:rPr>
          <w:shd w:val="clear" w:color="auto" w:fill="FFFFFF"/>
        </w:rPr>
        <w:t xml:space="preserve">анные документы направляются для рассмотрения и регистрации поступивших документов в ИС МАИС. </w:t>
      </w:r>
      <w:r w:rsidRPr="004A66B6">
        <w:t>Зарегистрированный пакет оригиналов документов передается курьером МФЦ в администрацию в порядке, определ</w:t>
      </w:r>
      <w:r w:rsidR="000F1E01">
        <w:t>е</w:t>
      </w:r>
      <w:r w:rsidRPr="004A66B6">
        <w:t>нном заключенным соглашением. После принятия решения о предоставлении муниципальной услуги результат предоставления муниципальной услуги направляется в МФЦ для выдачи заявителю.</w:t>
      </w:r>
    </w:p>
    <w:p w:rsidR="004A66B6" w:rsidRPr="004A66B6" w:rsidRDefault="004A66B6" w:rsidP="004A66B6">
      <w:pPr>
        <w:autoSpaceDE w:val="0"/>
        <w:autoSpaceDN w:val="0"/>
        <w:adjustRightInd w:val="0"/>
        <w:spacing w:before="0" w:beforeAutospacing="0"/>
        <w:ind w:firstLine="708"/>
        <w:jc w:val="both"/>
        <w:rPr>
          <w:rFonts w:eastAsia="Calibri"/>
        </w:rPr>
      </w:pPr>
      <w:r w:rsidRPr="004A66B6">
        <w:t>2.22. </w:t>
      </w:r>
      <w:r w:rsidRPr="004A66B6">
        <w:rPr>
          <w:rFonts w:eastAsia="Calibri"/>
        </w:rPr>
        <w:t>Срок предоставления муниципальной услуги составляет не более 60 календарных дней.</w:t>
      </w:r>
    </w:p>
    <w:p w:rsidR="004A66B6" w:rsidRPr="004A66B6" w:rsidRDefault="004A66B6" w:rsidP="004A66B6">
      <w:pPr>
        <w:autoSpaceDE w:val="0"/>
        <w:autoSpaceDN w:val="0"/>
        <w:adjustRightInd w:val="0"/>
        <w:spacing w:before="0" w:beforeAutospacing="0"/>
        <w:ind w:firstLine="708"/>
        <w:jc w:val="both"/>
      </w:pPr>
      <w:r w:rsidRPr="004A66B6">
        <w:rPr>
          <w:rFonts w:eastAsia="Calibri"/>
        </w:rPr>
        <w:t>2.23. В срок, указанный в пункте 2.22 административного регламента не входит срок, необходимый для проведения кадастровых работ.</w:t>
      </w:r>
    </w:p>
    <w:p w:rsidR="004A66B6" w:rsidRPr="004A66B6" w:rsidRDefault="004A66B6" w:rsidP="004A66B6">
      <w:pPr>
        <w:spacing w:before="0" w:beforeAutospacing="0"/>
        <w:ind w:firstLine="567"/>
        <w:jc w:val="center"/>
      </w:pPr>
    </w:p>
    <w:p w:rsidR="004A66B6" w:rsidRPr="004A66B6" w:rsidRDefault="004A66B6" w:rsidP="004A66B6">
      <w:pPr>
        <w:spacing w:before="0" w:beforeAutospacing="0"/>
        <w:jc w:val="center"/>
      </w:pPr>
      <w:r w:rsidRPr="004A66B6">
        <w:t>3. Состав, последовательность и сроки выполнения</w:t>
      </w:r>
    </w:p>
    <w:p w:rsidR="004A66B6" w:rsidRPr="004A66B6" w:rsidRDefault="004A66B6" w:rsidP="004A66B6">
      <w:pPr>
        <w:spacing w:before="0" w:beforeAutospacing="0"/>
        <w:ind w:firstLine="567"/>
        <w:jc w:val="center"/>
      </w:pPr>
      <w:r w:rsidRPr="004A66B6">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административных процедур в многофункциональных центрах</w:t>
      </w:r>
    </w:p>
    <w:p w:rsidR="004A66B6" w:rsidRPr="004A66B6" w:rsidRDefault="004A66B6" w:rsidP="004A66B6">
      <w:pPr>
        <w:spacing w:before="0" w:beforeAutospacing="0"/>
        <w:ind w:firstLine="567"/>
        <w:jc w:val="both"/>
      </w:pP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3.1. </w:t>
      </w:r>
      <w:hyperlink r:id="rId15" w:history="1">
        <w:r w:rsidRPr="004A66B6">
          <w:rPr>
            <w:rFonts w:eastAsia="Calibri"/>
          </w:rPr>
          <w:t>Блок-схема</w:t>
        </w:r>
      </w:hyperlink>
      <w:r w:rsidRPr="004A66B6">
        <w:rPr>
          <w:rFonts w:eastAsia="Calibri"/>
        </w:rPr>
        <w:t xml:space="preserve"> последовательности административных процедур при предоставлении муниципальной услуги приведена в Приложении </w:t>
      </w:r>
      <w:r w:rsidR="00BD6F41">
        <w:rPr>
          <w:rFonts w:eastAsia="Calibri"/>
        </w:rPr>
        <w:t>2</w:t>
      </w:r>
      <w:r w:rsidRPr="004A66B6">
        <w:rPr>
          <w:rFonts w:eastAsia="Calibri"/>
        </w:rPr>
        <w:t>.</w:t>
      </w: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3.2. Прием заявления и документов на получение муниципальной услуги.</w:t>
      </w: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 xml:space="preserve">3.2.1. Основанием для начала административной процедуры по приему заявления и документов на получение муниципальной услуги является обращение заявителя с заявлением и документами, указанными в пункте </w:t>
      </w:r>
      <w:hyperlink r:id="rId16" w:history="1">
        <w:r w:rsidRPr="004A66B6">
          <w:rPr>
            <w:rFonts w:eastAsia="Calibri"/>
          </w:rPr>
          <w:t>2.13</w:t>
        </w:r>
      </w:hyperlink>
      <w:r w:rsidRPr="004A66B6">
        <w:rPr>
          <w:rFonts w:eastAsia="Calibri"/>
        </w:rPr>
        <w:t xml:space="preserve"> административного регламента.</w:t>
      </w: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3.2.2. Специалист учреждения, администрации, МФЦ, ответственный з</w:t>
      </w:r>
      <w:r w:rsidR="000F1E01">
        <w:rPr>
          <w:rFonts w:eastAsia="Calibri"/>
        </w:rPr>
        <w:t>а прием и оформление документов:</w:t>
      </w: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3.2.2.1. </w:t>
      </w:r>
      <w:r w:rsidR="000F1E01">
        <w:rPr>
          <w:rFonts w:eastAsia="Calibri"/>
        </w:rPr>
        <w:t>у</w:t>
      </w:r>
      <w:r w:rsidRPr="004A66B6">
        <w:rPr>
          <w:rFonts w:eastAsia="Calibri"/>
        </w:rPr>
        <w:t>станавливает предмет обращения, личность заявителя, полномочия представителя заявителя.</w:t>
      </w:r>
    </w:p>
    <w:p w:rsidR="004A66B6" w:rsidRPr="004A66B6" w:rsidRDefault="004A66B6" w:rsidP="00B72F1C">
      <w:pPr>
        <w:autoSpaceDE w:val="0"/>
        <w:autoSpaceDN w:val="0"/>
        <w:adjustRightInd w:val="0"/>
        <w:spacing w:before="0" w:beforeAutospacing="0"/>
        <w:ind w:firstLine="567"/>
        <w:jc w:val="both"/>
        <w:rPr>
          <w:rFonts w:eastAsia="Calibri"/>
        </w:rPr>
      </w:pPr>
      <w:r w:rsidRPr="004A66B6">
        <w:rPr>
          <w:rFonts w:eastAsia="Calibri"/>
        </w:rPr>
        <w:t>3.2.2.2. </w:t>
      </w:r>
      <w:r w:rsidR="000F1E01">
        <w:rPr>
          <w:rFonts w:eastAsia="Calibri"/>
        </w:rPr>
        <w:t>п</w:t>
      </w:r>
      <w:r w:rsidRPr="004A66B6">
        <w:rPr>
          <w:rFonts w:eastAsia="Calibri"/>
        </w:rPr>
        <w:t>роверяет соответствие представленных д</w:t>
      </w:r>
      <w:r w:rsidR="000F1E01">
        <w:rPr>
          <w:rFonts w:eastAsia="Calibri"/>
        </w:rPr>
        <w:t>окументов следующим требованиям:</w:t>
      </w:r>
    </w:p>
    <w:p w:rsidR="004A66B6" w:rsidRPr="004A66B6" w:rsidRDefault="004A66B6" w:rsidP="004A66B6">
      <w:pPr>
        <w:widowControl w:val="0"/>
        <w:autoSpaceDE w:val="0"/>
        <w:autoSpaceDN w:val="0"/>
        <w:adjustRightInd w:val="0"/>
        <w:spacing w:before="0" w:beforeAutospacing="0"/>
        <w:ind w:firstLine="709"/>
        <w:jc w:val="both"/>
        <w:rPr>
          <w:rFonts w:eastAsia="Calibri"/>
        </w:rPr>
      </w:pPr>
      <w:r w:rsidRPr="004A66B6">
        <w:rPr>
          <w:rFonts w:eastAsia="Calibri"/>
        </w:rPr>
        <w:t xml:space="preserve">Фамилия, имя и отчество заявителя </w:t>
      </w:r>
      <w:r w:rsidR="000F1E01">
        <w:rPr>
          <w:rFonts w:eastAsia="Calibri"/>
        </w:rPr>
        <w:t>(заявител</w:t>
      </w:r>
      <w:r w:rsidRPr="004A66B6">
        <w:rPr>
          <w:rFonts w:eastAsia="Calibri"/>
        </w:rPr>
        <w:t>ей), адрес регистрации, контактные телефоны, отсутствие в документах подчисток, приписок, зачеркнутых слов, отсутствие в документах явных повреждений, препятствующих прочтению текста документа. При необходимости документы, должны быть заверены в установленном законом порядке.</w:t>
      </w:r>
    </w:p>
    <w:p w:rsidR="004A66B6" w:rsidRPr="004A66B6" w:rsidRDefault="004A66B6" w:rsidP="00B72F1C">
      <w:pPr>
        <w:widowControl w:val="0"/>
        <w:autoSpaceDE w:val="0"/>
        <w:autoSpaceDN w:val="0"/>
        <w:adjustRightInd w:val="0"/>
        <w:spacing w:before="0" w:beforeAutospacing="0"/>
        <w:ind w:firstLine="540"/>
        <w:jc w:val="both"/>
        <w:rPr>
          <w:rFonts w:eastAsia="Calibri"/>
        </w:rPr>
      </w:pPr>
      <w:r w:rsidRPr="004A66B6">
        <w:rPr>
          <w:rFonts w:eastAsia="Calibri"/>
        </w:rPr>
        <w:t>3.2.2.3. В момент принятия письменного заявления и документов, регистрирует их в электронной базе регистрации входящей документации данные о заявителе, дате поступления заявления и приложенных документах.</w:t>
      </w:r>
    </w:p>
    <w:p w:rsidR="004A66B6" w:rsidRPr="004A66B6" w:rsidRDefault="004A66B6" w:rsidP="00B72F1C">
      <w:pPr>
        <w:widowControl w:val="0"/>
        <w:autoSpaceDE w:val="0"/>
        <w:autoSpaceDN w:val="0"/>
        <w:adjustRightInd w:val="0"/>
        <w:spacing w:before="0" w:beforeAutospacing="0"/>
        <w:ind w:firstLine="540"/>
        <w:jc w:val="both"/>
        <w:rPr>
          <w:rFonts w:eastAsia="Calibri"/>
        </w:rPr>
      </w:pPr>
      <w:r w:rsidRPr="004A66B6">
        <w:rPr>
          <w:rFonts w:eastAsia="Calibri"/>
        </w:rPr>
        <w:lastRenderedPageBreak/>
        <w:t>3.2.2.4. После регистрации в электронной базе входящих документов заявления и документов, полученных по почте, специалист по приему документов передает заявление и приложенные к нему документы для исполнения.</w:t>
      </w:r>
    </w:p>
    <w:p w:rsidR="004A66B6" w:rsidRPr="004A66B6" w:rsidRDefault="004A66B6" w:rsidP="00B72F1C">
      <w:pPr>
        <w:autoSpaceDE w:val="0"/>
        <w:autoSpaceDN w:val="0"/>
        <w:adjustRightInd w:val="0"/>
        <w:spacing w:before="0" w:beforeAutospacing="0"/>
        <w:ind w:firstLine="540"/>
        <w:jc w:val="both"/>
        <w:rPr>
          <w:rFonts w:eastAsia="Calibri"/>
        </w:rPr>
      </w:pPr>
      <w:r w:rsidRPr="004A66B6">
        <w:rPr>
          <w:rFonts w:eastAsia="Calibri"/>
        </w:rPr>
        <w:t>3.2.2.5. Результатом выполнения административной процедуры является прием и регистрация, документов заявителя на получение муниципальной услуги, передача для исполнения.</w:t>
      </w:r>
    </w:p>
    <w:p w:rsidR="004A66B6" w:rsidRPr="004A66B6" w:rsidRDefault="004A66B6" w:rsidP="00B72F1C">
      <w:pPr>
        <w:autoSpaceDE w:val="0"/>
        <w:autoSpaceDN w:val="0"/>
        <w:adjustRightInd w:val="0"/>
        <w:spacing w:before="0" w:beforeAutospacing="0"/>
        <w:ind w:firstLine="540"/>
        <w:jc w:val="both"/>
        <w:rPr>
          <w:rFonts w:eastAsia="Calibri"/>
        </w:rPr>
      </w:pPr>
      <w:r w:rsidRPr="004A66B6">
        <w:rPr>
          <w:rFonts w:eastAsia="Calibri"/>
        </w:rPr>
        <w:t>3.3. Рассмотрение заявления и документов, установление наличия права заявителя на получение муниципальной услуги.</w:t>
      </w:r>
    </w:p>
    <w:p w:rsidR="004A66B6" w:rsidRPr="004A66B6" w:rsidRDefault="004A66B6" w:rsidP="00B72F1C">
      <w:pPr>
        <w:autoSpaceDE w:val="0"/>
        <w:autoSpaceDN w:val="0"/>
        <w:adjustRightInd w:val="0"/>
        <w:spacing w:before="0" w:beforeAutospacing="0"/>
        <w:ind w:firstLine="540"/>
        <w:jc w:val="both"/>
        <w:rPr>
          <w:rFonts w:eastAsia="Calibri"/>
        </w:rPr>
      </w:pPr>
      <w:r w:rsidRPr="004A66B6">
        <w:rPr>
          <w:rFonts w:eastAsia="Calibri"/>
        </w:rPr>
        <w:t>3.3.1. Специалист учреждения, администрации (исполнитель) в рамках межведомственного информационного взаимодействия запрашивает необходимые для предоставления муниципальной услуги документы.</w:t>
      </w:r>
    </w:p>
    <w:p w:rsidR="004A66B6" w:rsidRPr="004A66B6" w:rsidRDefault="004A66B6" w:rsidP="00B72F1C">
      <w:pPr>
        <w:autoSpaceDE w:val="0"/>
        <w:autoSpaceDN w:val="0"/>
        <w:adjustRightInd w:val="0"/>
        <w:spacing w:before="0" w:beforeAutospacing="0"/>
        <w:ind w:firstLine="540"/>
        <w:jc w:val="both"/>
        <w:rPr>
          <w:rFonts w:eastAsia="Calibri"/>
        </w:rPr>
      </w:pPr>
      <w:r w:rsidRPr="004A66B6">
        <w:rPr>
          <w:rFonts w:eastAsia="Calibri"/>
        </w:rPr>
        <w:t xml:space="preserve">3.3.2. После поступления документов, указанных в </w:t>
      </w:r>
      <w:hyperlink r:id="rId17" w:history="1">
        <w:r w:rsidRPr="004A66B6">
          <w:rPr>
            <w:rFonts w:eastAsia="Calibri"/>
          </w:rPr>
          <w:t>2.13</w:t>
        </w:r>
      </w:hyperlink>
      <w:r w:rsidRPr="004A66B6">
        <w:t xml:space="preserve"> </w:t>
      </w:r>
      <w:r w:rsidRPr="004A66B6">
        <w:rPr>
          <w:rFonts w:eastAsia="Calibri"/>
        </w:rPr>
        <w:t>административного регламента</w:t>
      </w:r>
      <w:r w:rsidRPr="004A66B6">
        <w:t>, и документов, полученных в рамках межведомственного взаимодействия</w:t>
      </w:r>
      <w:r w:rsidRPr="004A66B6">
        <w:rPr>
          <w:rFonts w:eastAsia="Calibri"/>
        </w:rPr>
        <w:t xml:space="preserve">, специалист учреждения (исполнитель) проверяет заявление и представленные (полученные) документы. </w:t>
      </w:r>
    </w:p>
    <w:p w:rsidR="004A66B6" w:rsidRPr="004A66B6" w:rsidRDefault="004A66B6" w:rsidP="00B72F1C">
      <w:pPr>
        <w:autoSpaceDE w:val="0"/>
        <w:autoSpaceDN w:val="0"/>
        <w:adjustRightInd w:val="0"/>
        <w:spacing w:before="0" w:beforeAutospacing="0"/>
        <w:ind w:firstLine="540"/>
        <w:jc w:val="both"/>
        <w:outlineLvl w:val="0"/>
        <w:rPr>
          <w:rFonts w:eastAsia="Calibri"/>
        </w:rPr>
      </w:pPr>
      <w:r w:rsidRPr="004A66B6">
        <w:t>3.3.3</w:t>
      </w:r>
      <w:r w:rsidRPr="004A66B6">
        <w:rPr>
          <w:rFonts w:eastAsia="Calibri"/>
        </w:rPr>
        <w:t>. Рассмотрение заявления и документов о предост</w:t>
      </w:r>
      <w:r w:rsidR="000F1E01">
        <w:rPr>
          <w:rFonts w:eastAsia="Calibri"/>
        </w:rPr>
        <w:t xml:space="preserve">авлении муниципальной услуги, проверка </w:t>
      </w:r>
      <w:r w:rsidR="000F1E01">
        <w:rPr>
          <w:rFonts w:eastAsiaTheme="minorHAnsi"/>
          <w:lang w:eastAsia="en-US"/>
        </w:rPr>
        <w:t>наличия или отсутствия оснований, предусмотренных п.2.17 настоящего регламента</w:t>
      </w:r>
    </w:p>
    <w:p w:rsidR="000651B1" w:rsidRDefault="004A66B6" w:rsidP="000651B1">
      <w:pPr>
        <w:autoSpaceDE w:val="0"/>
        <w:autoSpaceDN w:val="0"/>
        <w:adjustRightInd w:val="0"/>
        <w:spacing w:before="0" w:beforeAutospacing="0"/>
        <w:ind w:firstLine="540"/>
        <w:jc w:val="both"/>
        <w:rPr>
          <w:rFonts w:eastAsiaTheme="minorHAnsi"/>
          <w:lang w:eastAsia="en-US"/>
        </w:rPr>
      </w:pPr>
      <w:r w:rsidRPr="004A66B6">
        <w:rPr>
          <w:rFonts w:eastAsia="Calibri"/>
        </w:rPr>
        <w:t>3.3.</w:t>
      </w:r>
      <w:r w:rsidR="000F1E01">
        <w:rPr>
          <w:rFonts w:eastAsia="Calibri"/>
        </w:rPr>
        <w:t>4</w:t>
      </w:r>
      <w:r w:rsidR="000651B1">
        <w:rPr>
          <w:rFonts w:eastAsia="Calibri"/>
        </w:rPr>
        <w:t>.</w:t>
      </w:r>
      <w:r w:rsidRPr="004A66B6">
        <w:rPr>
          <w:rFonts w:eastAsia="Calibri"/>
        </w:rPr>
        <w:t> </w:t>
      </w:r>
      <w:r w:rsidR="000F1E01">
        <w:rPr>
          <w:rFonts w:eastAsiaTheme="minorHAnsi"/>
          <w:lang w:eastAsia="en-US"/>
        </w:rPr>
        <w:t>П</w:t>
      </w:r>
      <w:r w:rsidR="000651B1">
        <w:rPr>
          <w:rFonts w:eastAsiaTheme="minorHAnsi"/>
          <w:lang w:eastAsia="en-US"/>
        </w:rPr>
        <w:t xml:space="preserve">ринятие и направление </w:t>
      </w:r>
      <w:r w:rsidR="00592D48">
        <w:rPr>
          <w:rFonts w:eastAsiaTheme="minorHAnsi"/>
          <w:lang w:eastAsia="en-US"/>
        </w:rPr>
        <w:t>з</w:t>
      </w:r>
      <w:r w:rsidR="000651B1">
        <w:rPr>
          <w:rFonts w:eastAsiaTheme="minorHAnsi"/>
          <w:lang w:eastAsia="en-US"/>
        </w:rPr>
        <w:t xml:space="preserve">аявителю решения об утверждении схемы </w:t>
      </w:r>
      <w:r w:rsidR="000F1E01">
        <w:rPr>
          <w:rFonts w:eastAsiaTheme="minorHAnsi"/>
          <w:lang w:eastAsia="en-US"/>
        </w:rPr>
        <w:t xml:space="preserve">расположения земельного участка </w:t>
      </w:r>
      <w:r w:rsidR="000651B1">
        <w:rPr>
          <w:rFonts w:eastAsiaTheme="minorHAnsi"/>
          <w:lang w:eastAsia="en-US"/>
        </w:rPr>
        <w:t>с приложением схемы</w:t>
      </w:r>
      <w:r w:rsidR="000F1E01">
        <w:rPr>
          <w:rFonts w:eastAsiaTheme="minorHAnsi"/>
          <w:lang w:eastAsia="en-US"/>
        </w:rPr>
        <w:t>, либо уведомления об отказе в утверждении схемы расположения земельного участка</w:t>
      </w:r>
      <w:r w:rsidR="000651B1">
        <w:rPr>
          <w:rFonts w:eastAsiaTheme="minorHAnsi"/>
          <w:lang w:eastAsia="en-US"/>
        </w:rPr>
        <w:t>.</w:t>
      </w:r>
    </w:p>
    <w:p w:rsidR="003E74E0" w:rsidRPr="004A66B6" w:rsidRDefault="003E74E0" w:rsidP="003E74E0">
      <w:pPr>
        <w:autoSpaceDE w:val="0"/>
        <w:autoSpaceDN w:val="0"/>
        <w:adjustRightInd w:val="0"/>
        <w:spacing w:before="0" w:beforeAutospacing="0"/>
        <w:ind w:firstLine="540"/>
        <w:jc w:val="both"/>
        <w:rPr>
          <w:rFonts w:eastAsia="Calibri"/>
        </w:rPr>
      </w:pPr>
      <w:r>
        <w:rPr>
          <w:rFonts w:eastAsiaTheme="minorHAnsi"/>
          <w:lang w:eastAsia="en-US"/>
        </w:rPr>
        <w:t>3.3.</w:t>
      </w:r>
      <w:r w:rsidR="00414196">
        <w:rPr>
          <w:rFonts w:eastAsiaTheme="minorHAnsi"/>
          <w:lang w:eastAsia="en-US"/>
        </w:rPr>
        <w:t>4</w:t>
      </w:r>
      <w:r>
        <w:rPr>
          <w:rFonts w:eastAsiaTheme="minorHAnsi"/>
          <w:lang w:eastAsia="en-US"/>
        </w:rPr>
        <w:t>.1.</w:t>
      </w:r>
      <w:r w:rsidRPr="003E74E0">
        <w:rPr>
          <w:rFonts w:eastAsia="Calibri"/>
        </w:rPr>
        <w:t xml:space="preserve"> </w:t>
      </w:r>
      <w:r w:rsidR="00414196">
        <w:rPr>
          <w:rFonts w:eastAsia="Calibri"/>
        </w:rPr>
        <w:t>В</w:t>
      </w:r>
      <w:r w:rsidRPr="004A66B6">
        <w:rPr>
          <w:rFonts w:eastAsia="Calibri"/>
        </w:rPr>
        <w:t xml:space="preserve"> </w:t>
      </w:r>
      <w:r>
        <w:rPr>
          <w:rFonts w:eastAsia="Calibri"/>
        </w:rPr>
        <w:t>решении об утверждении схемы расположения</w:t>
      </w:r>
      <w:r w:rsidRPr="004A66B6">
        <w:rPr>
          <w:rFonts w:eastAsia="Calibri"/>
        </w:rPr>
        <w:t xml:space="preserve"> земельного участка указываются:</w:t>
      </w:r>
    </w:p>
    <w:p w:rsidR="003E74E0" w:rsidRDefault="003E74E0" w:rsidP="003E74E0">
      <w:pPr>
        <w:autoSpaceDE w:val="0"/>
        <w:autoSpaceDN w:val="0"/>
        <w:adjustRightInd w:val="0"/>
        <w:spacing w:before="0" w:beforeAutospacing="0"/>
        <w:ind w:firstLine="540"/>
        <w:jc w:val="both"/>
        <w:rPr>
          <w:rFonts w:eastAsiaTheme="minorHAnsi"/>
          <w:lang w:eastAsia="en-US"/>
        </w:rPr>
      </w:pPr>
      <w:r>
        <w:rPr>
          <w:rFonts w:eastAsiaTheme="minorHAnsi"/>
          <w:lang w:eastAsia="en-US"/>
        </w:rPr>
        <w:t>- площадь земельного участка, образуемого в соответствии со схемой расположения земельного участка;</w:t>
      </w:r>
    </w:p>
    <w:p w:rsidR="003E74E0" w:rsidRDefault="003E74E0" w:rsidP="003E74E0">
      <w:pPr>
        <w:autoSpaceDE w:val="0"/>
        <w:autoSpaceDN w:val="0"/>
        <w:adjustRightInd w:val="0"/>
        <w:spacing w:before="0" w:beforeAutospacing="0"/>
        <w:ind w:firstLine="540"/>
        <w:jc w:val="both"/>
        <w:rPr>
          <w:rFonts w:eastAsiaTheme="minorHAnsi"/>
          <w:lang w:eastAsia="en-US"/>
        </w:rPr>
      </w:pPr>
      <w:r>
        <w:rPr>
          <w:rFonts w:eastAsiaTheme="minorHAnsi"/>
          <w:lang w:eastAsia="en-US"/>
        </w:rPr>
        <w:t>- адрес земельного участка или при отсутствии адреса земельного участка иное описание местоположения земельного участка;</w:t>
      </w:r>
    </w:p>
    <w:p w:rsidR="003E74E0" w:rsidRDefault="003E74E0" w:rsidP="003E74E0">
      <w:pPr>
        <w:autoSpaceDE w:val="0"/>
        <w:autoSpaceDN w:val="0"/>
        <w:adjustRightInd w:val="0"/>
        <w:spacing w:before="0" w:beforeAutospacing="0"/>
        <w:ind w:firstLine="540"/>
        <w:jc w:val="both"/>
        <w:rPr>
          <w:rFonts w:eastAsiaTheme="minorHAnsi"/>
          <w:lang w:eastAsia="en-US"/>
        </w:rPr>
      </w:pPr>
      <w:r>
        <w:rPr>
          <w:rFonts w:eastAsiaTheme="minorHAnsi"/>
          <w:lang w:eastAsia="en-US"/>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3E74E0" w:rsidRDefault="003E74E0" w:rsidP="003E74E0">
      <w:pPr>
        <w:autoSpaceDE w:val="0"/>
        <w:autoSpaceDN w:val="0"/>
        <w:adjustRightInd w:val="0"/>
        <w:spacing w:before="0" w:beforeAutospacing="0"/>
        <w:ind w:firstLine="540"/>
        <w:jc w:val="both"/>
        <w:rPr>
          <w:rFonts w:eastAsiaTheme="minorHAnsi"/>
          <w:lang w:eastAsia="en-US"/>
        </w:rPr>
      </w:pPr>
      <w:r>
        <w:rPr>
          <w:rFonts w:eastAsiaTheme="minorHAnsi"/>
          <w:lang w:eastAsia="en-US"/>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E74E0" w:rsidRDefault="003E74E0" w:rsidP="003E74E0">
      <w:pPr>
        <w:autoSpaceDE w:val="0"/>
        <w:autoSpaceDN w:val="0"/>
        <w:adjustRightInd w:val="0"/>
        <w:spacing w:before="0" w:beforeAutospacing="0"/>
        <w:ind w:firstLine="540"/>
        <w:jc w:val="both"/>
        <w:rPr>
          <w:rFonts w:eastAsiaTheme="minorHAnsi"/>
          <w:lang w:eastAsia="en-US"/>
        </w:rPr>
      </w:pPr>
      <w:r>
        <w:rPr>
          <w:rFonts w:eastAsiaTheme="minorHAnsi"/>
          <w:lang w:eastAsia="en-US"/>
        </w:rPr>
        <w:t>- категория земель, к которой относится образуемый земельный участок.</w:t>
      </w:r>
    </w:p>
    <w:p w:rsidR="000651B1" w:rsidRDefault="000651B1" w:rsidP="000651B1">
      <w:pPr>
        <w:autoSpaceDE w:val="0"/>
        <w:autoSpaceDN w:val="0"/>
        <w:adjustRightInd w:val="0"/>
        <w:spacing w:before="0" w:beforeAutospacing="0"/>
        <w:ind w:firstLine="540"/>
        <w:jc w:val="both"/>
        <w:rPr>
          <w:rFonts w:eastAsiaTheme="minorHAnsi"/>
          <w:lang w:eastAsia="en-US"/>
        </w:rPr>
      </w:pPr>
      <w:r>
        <w:rPr>
          <w:rFonts w:eastAsiaTheme="minorHAnsi"/>
          <w:lang w:eastAsia="en-US"/>
        </w:rPr>
        <w:t>3.3.</w:t>
      </w:r>
      <w:r w:rsidR="00414196">
        <w:rPr>
          <w:rFonts w:eastAsiaTheme="minorHAnsi"/>
          <w:lang w:eastAsia="en-US"/>
        </w:rPr>
        <w:t>4</w:t>
      </w:r>
      <w:r>
        <w:rPr>
          <w:rFonts w:eastAsiaTheme="minorHAnsi"/>
          <w:lang w:eastAsia="en-US"/>
        </w:rPr>
        <w:t>.</w:t>
      </w:r>
      <w:r w:rsidR="00414196">
        <w:rPr>
          <w:rFonts w:eastAsiaTheme="minorHAnsi"/>
          <w:lang w:eastAsia="en-US"/>
        </w:rPr>
        <w:t>2</w:t>
      </w:r>
      <w:r>
        <w:rPr>
          <w:rFonts w:eastAsiaTheme="minorHAnsi"/>
          <w:lang w:eastAsia="en-US"/>
        </w:rPr>
        <w:t xml:space="preserve">. </w:t>
      </w:r>
      <w:r w:rsidR="00414196">
        <w:rPr>
          <w:rFonts w:eastAsia="Calibri"/>
        </w:rPr>
        <w:t>В</w:t>
      </w:r>
      <w:r w:rsidR="00414196" w:rsidRPr="004A66B6">
        <w:rPr>
          <w:rFonts w:eastAsia="Calibri"/>
        </w:rPr>
        <w:t xml:space="preserve"> </w:t>
      </w:r>
      <w:r w:rsidR="00414196">
        <w:rPr>
          <w:rFonts w:eastAsia="Calibri"/>
        </w:rPr>
        <w:t>решении об отказе в утверждении схемы расположения</w:t>
      </w:r>
      <w:r w:rsidR="00414196" w:rsidRPr="004A66B6">
        <w:rPr>
          <w:rFonts w:eastAsia="Calibri"/>
        </w:rPr>
        <w:t xml:space="preserve"> земельного участка указываются</w:t>
      </w:r>
      <w:r>
        <w:rPr>
          <w:rFonts w:eastAsiaTheme="minorHAnsi"/>
          <w:lang w:eastAsia="en-US"/>
        </w:rPr>
        <w:t xml:space="preserve"> все основания принятия такого решения.</w:t>
      </w:r>
    </w:p>
    <w:p w:rsidR="004A66B6" w:rsidRPr="003354B6" w:rsidRDefault="004A66B6" w:rsidP="003354B6">
      <w:pPr>
        <w:autoSpaceDE w:val="0"/>
        <w:autoSpaceDN w:val="0"/>
        <w:adjustRightInd w:val="0"/>
        <w:spacing w:before="0" w:beforeAutospacing="0"/>
        <w:ind w:firstLine="540"/>
        <w:jc w:val="both"/>
        <w:rPr>
          <w:rFonts w:eastAsiaTheme="minorHAnsi"/>
          <w:lang w:eastAsia="en-US"/>
        </w:rPr>
      </w:pPr>
      <w:r w:rsidRPr="004A66B6">
        <w:rPr>
          <w:rFonts w:eastAsia="Calibri"/>
        </w:rPr>
        <w:t>3.</w:t>
      </w:r>
      <w:r w:rsidR="00414196">
        <w:rPr>
          <w:rFonts w:eastAsia="Calibri"/>
        </w:rPr>
        <w:t>5</w:t>
      </w:r>
      <w:r w:rsidRPr="004A66B6">
        <w:rPr>
          <w:rFonts w:eastAsia="Calibri"/>
        </w:rPr>
        <w:t>. </w:t>
      </w:r>
      <w:r w:rsidR="00B72F1C">
        <w:rPr>
          <w:rFonts w:eastAsiaTheme="minorHAnsi"/>
          <w:lang w:eastAsia="en-US"/>
        </w:rPr>
        <w:t>О</w:t>
      </w:r>
      <w:r w:rsidR="003354B6">
        <w:rPr>
          <w:rFonts w:eastAsiaTheme="minorHAnsi"/>
          <w:lang w:eastAsia="en-US"/>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r w:rsidR="00414196">
        <w:rPr>
          <w:rFonts w:eastAsia="Calibri"/>
        </w:rPr>
        <w:t>.</w:t>
      </w:r>
    </w:p>
    <w:p w:rsidR="004A66B6" w:rsidRPr="004A66B6" w:rsidRDefault="004A66B6" w:rsidP="004A66B6">
      <w:pPr>
        <w:autoSpaceDE w:val="0"/>
        <w:autoSpaceDN w:val="0"/>
        <w:adjustRightInd w:val="0"/>
        <w:spacing w:before="0" w:beforeAutospacing="0"/>
        <w:ind w:firstLine="540"/>
        <w:jc w:val="both"/>
        <w:rPr>
          <w:rFonts w:eastAsia="Calibri"/>
        </w:rPr>
      </w:pPr>
      <w:r w:rsidRPr="004A66B6">
        <w:rPr>
          <w:rFonts w:eastAsia="Calibri"/>
        </w:rPr>
        <w:lastRenderedPageBreak/>
        <w:t>3.</w:t>
      </w:r>
      <w:r w:rsidR="00414196">
        <w:rPr>
          <w:rFonts w:eastAsia="Calibri"/>
        </w:rPr>
        <w:t>6</w:t>
      </w:r>
      <w:r w:rsidRPr="004A66B6">
        <w:rPr>
          <w:rFonts w:eastAsia="Calibri"/>
        </w:rPr>
        <w:t>. </w:t>
      </w:r>
      <w:r w:rsidR="00B72F1C">
        <w:rPr>
          <w:rFonts w:eastAsia="Calibri"/>
        </w:rPr>
        <w:t>О</w:t>
      </w:r>
      <w:r w:rsidRPr="004A66B6">
        <w:rPr>
          <w:rFonts w:eastAsia="Calibri"/>
        </w:rPr>
        <w:t>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w:t>
      </w:r>
      <w:r w:rsidR="00414196">
        <w:rPr>
          <w:rFonts w:eastAsia="Calibri"/>
        </w:rPr>
        <w:t>ципальной собственности на него.</w:t>
      </w:r>
    </w:p>
    <w:p w:rsidR="004A66B6" w:rsidRDefault="004A66B6" w:rsidP="00592D48">
      <w:pPr>
        <w:autoSpaceDE w:val="0"/>
        <w:autoSpaceDN w:val="0"/>
        <w:adjustRightInd w:val="0"/>
        <w:spacing w:before="0" w:beforeAutospacing="0"/>
        <w:ind w:firstLine="540"/>
        <w:jc w:val="both"/>
        <w:rPr>
          <w:rFonts w:eastAsia="Calibri"/>
        </w:rPr>
      </w:pPr>
      <w:r w:rsidRPr="004A66B6">
        <w:rPr>
          <w:rFonts w:eastAsia="Calibri"/>
        </w:rPr>
        <w:t>3.</w:t>
      </w:r>
      <w:r w:rsidR="00414196">
        <w:rPr>
          <w:rFonts w:eastAsia="Calibri"/>
        </w:rPr>
        <w:t>7</w:t>
      </w:r>
      <w:r w:rsidRPr="004A66B6">
        <w:rPr>
          <w:rFonts w:eastAsia="Calibri"/>
        </w:rPr>
        <w:t>. </w:t>
      </w:r>
      <w:r w:rsidR="00B72F1C">
        <w:rPr>
          <w:rFonts w:eastAsia="Calibri"/>
        </w:rPr>
        <w:t>П</w:t>
      </w:r>
      <w:r w:rsidRPr="004A66B6">
        <w:rPr>
          <w:rFonts w:eastAsia="Calibri"/>
        </w:rPr>
        <w:t>одача в администрацию</w:t>
      </w:r>
      <w:r w:rsidR="00414196">
        <w:rPr>
          <w:rFonts w:eastAsia="Calibri"/>
        </w:rPr>
        <w:t xml:space="preserve">, </w:t>
      </w:r>
      <w:r w:rsidRPr="004A66B6">
        <w:rPr>
          <w:rFonts w:eastAsia="Calibri"/>
        </w:rPr>
        <w:t>учреждение заявителем</w:t>
      </w:r>
      <w:r w:rsidR="00414196">
        <w:rPr>
          <w:rFonts w:eastAsia="Calibri"/>
        </w:rPr>
        <w:t xml:space="preserve"> (заявителями)</w:t>
      </w:r>
      <w:r w:rsidRPr="004A66B6">
        <w:rPr>
          <w:rFonts w:eastAsia="Calibri"/>
        </w:rPr>
        <w:t xml:space="preserve"> заявления о </w:t>
      </w:r>
      <w:r w:rsidR="003354B6">
        <w:rPr>
          <w:rFonts w:eastAsia="Calibri"/>
        </w:rPr>
        <w:t>проведении аукциона</w:t>
      </w:r>
      <w:r w:rsidR="005876BF">
        <w:rPr>
          <w:rFonts w:eastAsia="Calibri"/>
        </w:rPr>
        <w:t xml:space="preserve"> в отношении </w:t>
      </w:r>
      <w:r w:rsidRPr="004A66B6">
        <w:rPr>
          <w:rFonts w:eastAsia="Calibri"/>
        </w:rPr>
        <w:t>земельного участка.</w:t>
      </w:r>
    </w:p>
    <w:p w:rsidR="00592D48" w:rsidRDefault="00592D48" w:rsidP="00592D48">
      <w:pPr>
        <w:autoSpaceDE w:val="0"/>
        <w:autoSpaceDN w:val="0"/>
        <w:adjustRightInd w:val="0"/>
        <w:spacing w:before="0" w:beforeAutospacing="0"/>
        <w:ind w:firstLine="540"/>
        <w:jc w:val="both"/>
        <w:rPr>
          <w:rFonts w:eastAsiaTheme="minorHAnsi"/>
          <w:lang w:eastAsia="en-US"/>
        </w:rPr>
      </w:pPr>
      <w:r>
        <w:rPr>
          <w:rFonts w:eastAsia="Calibri"/>
        </w:rPr>
        <w:t>3.</w:t>
      </w:r>
      <w:r w:rsidR="00414196">
        <w:rPr>
          <w:rFonts w:eastAsia="Calibri"/>
        </w:rPr>
        <w:t>8</w:t>
      </w:r>
      <w:r>
        <w:rPr>
          <w:rFonts w:eastAsia="Calibri"/>
        </w:rPr>
        <w:t>.</w:t>
      </w:r>
      <w:r>
        <w:rPr>
          <w:rFonts w:eastAsiaTheme="minorHAnsi"/>
          <w:lang w:eastAsia="en-US"/>
        </w:rPr>
        <w:t xml:space="preserve"> </w:t>
      </w:r>
      <w:r w:rsidR="00B72F1C">
        <w:rPr>
          <w:rFonts w:eastAsiaTheme="minorHAnsi"/>
          <w:lang w:eastAsia="en-US"/>
        </w:rPr>
        <w:t>О</w:t>
      </w:r>
      <w:r>
        <w:rPr>
          <w:rFonts w:eastAsiaTheme="minorHAnsi"/>
          <w:lang w:eastAsia="en-US"/>
        </w:rPr>
        <w:t>бращение уполномоченного органа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схемой размещения земельного участка (осуществляется в соответствии с Федеральным законом от 23.06.2014г. №171-ФЗ «О внесении изменений в Земельный кодекс Российской Федерации и отдельные законодательные акты Российской Федерации» с 01.06.2015г.).</w:t>
      </w:r>
    </w:p>
    <w:p w:rsidR="00592D48" w:rsidRDefault="00592D48" w:rsidP="00592D48">
      <w:pPr>
        <w:autoSpaceDE w:val="0"/>
        <w:autoSpaceDN w:val="0"/>
        <w:adjustRightInd w:val="0"/>
        <w:spacing w:before="0" w:beforeAutospacing="0"/>
        <w:ind w:firstLine="540"/>
        <w:jc w:val="both"/>
        <w:rPr>
          <w:rFonts w:eastAsiaTheme="minorHAnsi"/>
          <w:lang w:eastAsia="en-US"/>
        </w:rPr>
      </w:pPr>
      <w:r>
        <w:rPr>
          <w:rFonts w:eastAsiaTheme="minorHAnsi"/>
          <w:lang w:eastAsia="en-US"/>
        </w:rPr>
        <w:t>3.</w:t>
      </w:r>
      <w:r w:rsidR="00414196">
        <w:rPr>
          <w:rFonts w:eastAsiaTheme="minorHAnsi"/>
          <w:lang w:eastAsia="en-US"/>
        </w:rPr>
        <w:t>9</w:t>
      </w:r>
      <w:r>
        <w:rPr>
          <w:rFonts w:eastAsiaTheme="minorHAnsi"/>
          <w:lang w:eastAsia="en-US"/>
        </w:rPr>
        <w:t>.</w:t>
      </w:r>
      <w:r w:rsidRPr="00592D48">
        <w:rPr>
          <w:rFonts w:eastAsiaTheme="minorHAnsi"/>
          <w:lang w:eastAsia="en-US"/>
        </w:rPr>
        <w:t xml:space="preserve"> </w:t>
      </w:r>
      <w:r w:rsidR="00B72F1C">
        <w:rPr>
          <w:rFonts w:eastAsiaTheme="minorHAnsi"/>
          <w:lang w:eastAsia="en-US"/>
        </w:rPr>
        <w:t>П</w:t>
      </w:r>
      <w:r>
        <w:rPr>
          <w:rFonts w:eastAsiaTheme="minorHAnsi"/>
          <w:lang w:eastAsia="en-US"/>
        </w:rPr>
        <w:t>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r w:rsidRPr="00592D48">
        <w:rPr>
          <w:rFonts w:eastAsiaTheme="minorHAnsi"/>
          <w:lang w:eastAsia="en-US"/>
        </w:rPr>
        <w:t xml:space="preserve"> </w:t>
      </w:r>
      <w:r>
        <w:rPr>
          <w:rFonts w:eastAsiaTheme="minorHAnsi"/>
          <w:lang w:eastAsia="en-US"/>
        </w:rPr>
        <w:t>(осуществляется уполномоченным органом в соответствии с Федеральным законом от 23.06.2014г. №171-ФЗ «О внесении изменений в Земельный кодекс Российской Федерации и отдельные законодательные акты Российской Федерации» с 01.06.2015г.).</w:t>
      </w:r>
    </w:p>
    <w:p w:rsidR="00592D48" w:rsidRDefault="00592D48" w:rsidP="00592D48">
      <w:pPr>
        <w:autoSpaceDE w:val="0"/>
        <w:autoSpaceDN w:val="0"/>
        <w:adjustRightInd w:val="0"/>
        <w:spacing w:before="0" w:beforeAutospacing="0"/>
        <w:ind w:firstLine="540"/>
        <w:jc w:val="both"/>
        <w:rPr>
          <w:rFonts w:eastAsiaTheme="minorHAnsi"/>
          <w:lang w:eastAsia="en-US"/>
        </w:rPr>
      </w:pPr>
      <w:r>
        <w:rPr>
          <w:rFonts w:eastAsiaTheme="minorHAnsi"/>
          <w:lang w:eastAsia="en-US"/>
        </w:rPr>
        <w:t>3.</w:t>
      </w:r>
      <w:r w:rsidR="00414196">
        <w:rPr>
          <w:rFonts w:eastAsiaTheme="minorHAnsi"/>
          <w:lang w:eastAsia="en-US"/>
        </w:rPr>
        <w:t>10</w:t>
      </w:r>
      <w:r>
        <w:rPr>
          <w:rFonts w:eastAsiaTheme="minorHAnsi"/>
          <w:lang w:eastAsia="en-US"/>
        </w:rPr>
        <w:t xml:space="preserve">. </w:t>
      </w:r>
      <w:r w:rsidR="00414196">
        <w:rPr>
          <w:rFonts w:eastAsiaTheme="minorHAnsi"/>
          <w:lang w:eastAsia="en-US"/>
        </w:rPr>
        <w:t>П</w:t>
      </w:r>
      <w:r>
        <w:rPr>
          <w:rFonts w:eastAsiaTheme="minorHAnsi"/>
          <w:lang w:eastAsia="en-US"/>
        </w:rPr>
        <w:t>ровер</w:t>
      </w:r>
      <w:r w:rsidR="00414196">
        <w:rPr>
          <w:rFonts w:eastAsiaTheme="minorHAnsi"/>
          <w:lang w:eastAsia="en-US"/>
        </w:rPr>
        <w:t>ка специалистом администрации, учреждения</w:t>
      </w:r>
      <w:r>
        <w:rPr>
          <w:rFonts w:eastAsiaTheme="minorHAnsi"/>
          <w:lang w:eastAsia="en-US"/>
        </w:rPr>
        <w:t xml:space="preserve"> наличи</w:t>
      </w:r>
      <w:r w:rsidR="00414196">
        <w:rPr>
          <w:rFonts w:eastAsiaTheme="minorHAnsi"/>
          <w:lang w:eastAsia="en-US"/>
        </w:rPr>
        <w:t>я</w:t>
      </w:r>
      <w:r>
        <w:rPr>
          <w:rFonts w:eastAsiaTheme="minorHAnsi"/>
          <w:lang w:eastAsia="en-US"/>
        </w:rPr>
        <w:t xml:space="preserve"> или отсутстви</w:t>
      </w:r>
      <w:r w:rsidR="00414196">
        <w:rPr>
          <w:rFonts w:eastAsiaTheme="minorHAnsi"/>
          <w:lang w:eastAsia="en-US"/>
        </w:rPr>
        <w:t>я</w:t>
      </w:r>
      <w:r>
        <w:rPr>
          <w:rFonts w:eastAsiaTheme="minorHAnsi"/>
          <w:lang w:eastAsia="en-US"/>
        </w:rPr>
        <w:t xml:space="preserve"> оснований, предусмотренных п.2.17 настоящего регламента</w:t>
      </w:r>
      <w:r w:rsidR="00414196">
        <w:rPr>
          <w:rFonts w:eastAsiaTheme="minorHAnsi"/>
          <w:lang w:eastAsia="en-US"/>
        </w:rPr>
        <w:t xml:space="preserve"> и принятие решения:</w:t>
      </w:r>
    </w:p>
    <w:p w:rsidR="00B72F1C" w:rsidRDefault="00B72F1C" w:rsidP="00592D48">
      <w:pPr>
        <w:autoSpaceDE w:val="0"/>
        <w:autoSpaceDN w:val="0"/>
        <w:adjustRightInd w:val="0"/>
        <w:spacing w:before="0" w:beforeAutospacing="0"/>
        <w:ind w:firstLine="540"/>
        <w:jc w:val="both"/>
        <w:rPr>
          <w:rFonts w:eastAsiaTheme="minorHAnsi"/>
          <w:lang w:eastAsia="en-US"/>
        </w:rPr>
      </w:pPr>
      <w:r>
        <w:rPr>
          <w:rFonts w:eastAsiaTheme="minorHAnsi"/>
          <w:lang w:eastAsia="en-US"/>
        </w:rPr>
        <w:t>- принимает решение о проведении аукциона;</w:t>
      </w:r>
    </w:p>
    <w:p w:rsidR="00B72F1C" w:rsidRDefault="00B72F1C" w:rsidP="00B72F1C">
      <w:pPr>
        <w:autoSpaceDE w:val="0"/>
        <w:autoSpaceDN w:val="0"/>
        <w:adjustRightInd w:val="0"/>
        <w:spacing w:before="0" w:beforeAutospacing="0"/>
        <w:ind w:firstLine="540"/>
        <w:jc w:val="both"/>
        <w:rPr>
          <w:rFonts w:eastAsiaTheme="minorHAnsi"/>
          <w:lang w:eastAsia="en-US"/>
        </w:rPr>
      </w:pPr>
      <w:r>
        <w:rPr>
          <w:rFonts w:eastAsiaTheme="minorHAnsi"/>
          <w:lang w:eastAsia="en-US"/>
        </w:rPr>
        <w:t>-</w:t>
      </w:r>
      <w:r w:rsidRPr="00B72F1C">
        <w:rPr>
          <w:rFonts w:eastAsiaTheme="minorHAnsi"/>
          <w:lang w:eastAsia="en-US"/>
        </w:rPr>
        <w:t xml:space="preserve"> </w:t>
      </w:r>
      <w:r>
        <w:rPr>
          <w:rFonts w:eastAsiaTheme="minorHAnsi"/>
          <w:lang w:eastAsia="en-US"/>
        </w:rPr>
        <w:t>принимает решение об отказе в проведении аукциона при наличии хотя бы одного из оснований, указанных в п.2.17 настоящего регламента.</w:t>
      </w:r>
    </w:p>
    <w:p w:rsidR="00B72F1C" w:rsidRDefault="00B72F1C" w:rsidP="00592D48">
      <w:pPr>
        <w:autoSpaceDE w:val="0"/>
        <w:autoSpaceDN w:val="0"/>
        <w:adjustRightInd w:val="0"/>
        <w:spacing w:before="0" w:beforeAutospacing="0"/>
        <w:ind w:firstLine="540"/>
        <w:jc w:val="both"/>
        <w:rPr>
          <w:rFonts w:eastAsiaTheme="minorHAnsi"/>
          <w:lang w:eastAsia="en-US"/>
        </w:rPr>
      </w:pPr>
    </w:p>
    <w:p w:rsidR="004A66B6" w:rsidRDefault="004A66B6" w:rsidP="00BD7127">
      <w:pPr>
        <w:autoSpaceDE w:val="0"/>
        <w:autoSpaceDN w:val="0"/>
        <w:adjustRightInd w:val="0"/>
        <w:spacing w:before="0" w:beforeAutospacing="0"/>
        <w:ind w:firstLine="709"/>
        <w:jc w:val="center"/>
      </w:pPr>
      <w:r w:rsidRPr="004A66B6">
        <w:t>4. Формы контроля за предоставлением муниципальной услуги</w:t>
      </w:r>
    </w:p>
    <w:p w:rsidR="00BD7127" w:rsidRPr="004A66B6" w:rsidRDefault="00BD7127" w:rsidP="00BD7127">
      <w:pPr>
        <w:autoSpaceDE w:val="0"/>
        <w:autoSpaceDN w:val="0"/>
        <w:adjustRightInd w:val="0"/>
        <w:spacing w:before="0" w:beforeAutospacing="0"/>
        <w:ind w:firstLine="709"/>
        <w:jc w:val="center"/>
      </w:pPr>
    </w:p>
    <w:p w:rsidR="004A66B6" w:rsidRPr="004A66B6" w:rsidRDefault="004A66B6" w:rsidP="004A66B6">
      <w:pPr>
        <w:spacing w:before="0" w:beforeAutospacing="0"/>
        <w:ind w:firstLine="709"/>
        <w:jc w:val="both"/>
      </w:pPr>
      <w:r w:rsidRPr="004A66B6">
        <w:t xml:space="preserve">4.1. Текущий контроль за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 заместителем главы администрации - </w:t>
      </w:r>
      <w:r w:rsidRPr="004A66B6">
        <w:rPr>
          <w:rFonts w:eastAsia="Calibri"/>
        </w:rPr>
        <w:t xml:space="preserve">начальником </w:t>
      </w:r>
      <w:r w:rsidR="00BD7127">
        <w:rPr>
          <w:rFonts w:eastAsia="Calibri"/>
        </w:rPr>
        <w:t>Управления имущественных и земельных отношений</w:t>
      </w:r>
      <w:r w:rsidRPr="004A66B6">
        <w:t>.</w:t>
      </w:r>
    </w:p>
    <w:p w:rsidR="004A66B6" w:rsidRPr="004A66B6" w:rsidRDefault="004A66B6" w:rsidP="004A66B6">
      <w:pPr>
        <w:spacing w:before="0" w:beforeAutospacing="0"/>
        <w:ind w:firstLine="709"/>
        <w:jc w:val="both"/>
      </w:pPr>
      <w:r w:rsidRPr="004A66B6">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4A66B6" w:rsidRPr="004A66B6" w:rsidRDefault="004A66B6" w:rsidP="004A66B6">
      <w:pPr>
        <w:spacing w:before="0" w:beforeAutospacing="0"/>
        <w:ind w:firstLine="709"/>
        <w:jc w:val="both"/>
      </w:pPr>
      <w:r w:rsidRPr="004A66B6">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4A66B6" w:rsidRPr="004A66B6" w:rsidRDefault="004A66B6" w:rsidP="004A66B6">
      <w:pPr>
        <w:spacing w:before="0" w:beforeAutospacing="0"/>
        <w:ind w:firstLine="709"/>
        <w:jc w:val="both"/>
      </w:pPr>
      <w:r w:rsidRPr="004A66B6">
        <w:t xml:space="preserve">4.2. Контроль за полнотой и качеством предоставления муниципальной услуги включает в себя: проведение плановых и внеплановых проверок с целью </w:t>
      </w:r>
      <w:r w:rsidRPr="004A66B6">
        <w:lastRenderedPageBreak/>
        <w:t xml:space="preserve">выявления и устранения нарушений прав заявителей и принятия мер для устранения соответствующих нарушений. </w:t>
      </w:r>
    </w:p>
    <w:p w:rsidR="004A66B6" w:rsidRPr="004A66B6" w:rsidRDefault="004A66B6" w:rsidP="004A66B6">
      <w:pPr>
        <w:spacing w:before="0" w:beforeAutospacing="0"/>
        <w:ind w:firstLine="709"/>
        <w:jc w:val="both"/>
      </w:pPr>
      <w:r w:rsidRPr="004A66B6">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4A66B6" w:rsidRPr="004A66B6" w:rsidRDefault="004A66B6" w:rsidP="004A66B6">
      <w:pPr>
        <w:widowControl w:val="0"/>
        <w:spacing w:before="0" w:beforeAutospacing="0"/>
        <w:ind w:firstLine="709"/>
        <w:jc w:val="both"/>
      </w:pPr>
      <w:r w:rsidRPr="004A66B6">
        <w:t>4.3. Порядок и формы контроля за предоставлением муниципальной услуги со стороны граждан, их объединений и организаций.</w:t>
      </w:r>
    </w:p>
    <w:p w:rsidR="004A66B6" w:rsidRPr="004A66B6" w:rsidRDefault="004A66B6" w:rsidP="004A66B6">
      <w:pPr>
        <w:widowControl w:val="0"/>
        <w:spacing w:before="0" w:beforeAutospacing="0"/>
        <w:ind w:firstLine="709"/>
        <w:jc w:val="both"/>
      </w:pPr>
      <w:r w:rsidRPr="004A66B6">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учреждения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A66B6" w:rsidRDefault="004A66B6" w:rsidP="004A66B6">
      <w:pPr>
        <w:spacing w:before="0" w:beforeAutospacing="0"/>
        <w:ind w:firstLine="709"/>
        <w:jc w:val="both"/>
      </w:pPr>
      <w:r w:rsidRPr="004A66B6">
        <w:t>Письменное обращение, поступившее в адрес администрации, учреждения, рассматривается в течение 30 (тридцати) дней со дня регистрации письменного обращения.</w:t>
      </w:r>
    </w:p>
    <w:p w:rsidR="00D20DE1" w:rsidRPr="004A66B6" w:rsidRDefault="00D20DE1" w:rsidP="004A66B6">
      <w:pPr>
        <w:spacing w:before="0" w:beforeAutospacing="0"/>
        <w:ind w:firstLine="709"/>
        <w:jc w:val="both"/>
      </w:pPr>
    </w:p>
    <w:p w:rsidR="00D20DE1" w:rsidRDefault="00D20DE1" w:rsidP="00D20DE1">
      <w:pPr>
        <w:pStyle w:val="a4"/>
        <w:spacing w:before="0" w:beforeAutospacing="0" w:after="0" w:afterAutospacing="0"/>
        <w:ind w:firstLine="709"/>
        <w:jc w:val="center"/>
        <w:rPr>
          <w:sz w:val="28"/>
          <w:szCs w:val="28"/>
        </w:rPr>
      </w:pPr>
      <w:r>
        <w:rPr>
          <w:sz w:val="28"/>
          <w:szCs w:val="28"/>
        </w:rPr>
        <w:t>5</w:t>
      </w:r>
      <w:r w:rsidRPr="003024FE">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D20DE1" w:rsidRPr="003024FE" w:rsidRDefault="00D20DE1" w:rsidP="00D20DE1">
      <w:pPr>
        <w:pStyle w:val="a4"/>
        <w:spacing w:before="0" w:beforeAutospacing="0" w:after="0" w:afterAutospacing="0"/>
        <w:ind w:firstLine="709"/>
        <w:jc w:val="center"/>
        <w:rPr>
          <w:sz w:val="28"/>
          <w:szCs w:val="28"/>
        </w:rPr>
      </w:pPr>
      <w:r w:rsidRPr="003024FE">
        <w:rPr>
          <w:sz w:val="28"/>
          <w:szCs w:val="28"/>
        </w:rPr>
        <w:t>а также должностных лиц, муниципальных служащих</w:t>
      </w:r>
      <w:r>
        <w:rPr>
          <w:sz w:val="28"/>
          <w:szCs w:val="28"/>
        </w:rPr>
        <w:t>;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D20DE1" w:rsidRPr="003024FE" w:rsidRDefault="00D20DE1" w:rsidP="00D20DE1">
      <w:pPr>
        <w:pStyle w:val="a4"/>
        <w:spacing w:before="0" w:beforeAutospacing="0" w:after="0" w:afterAutospacing="0"/>
        <w:ind w:firstLine="709"/>
        <w:jc w:val="center"/>
        <w:rPr>
          <w:sz w:val="28"/>
          <w:szCs w:val="28"/>
        </w:rPr>
      </w:pPr>
    </w:p>
    <w:p w:rsidR="00D20DE1" w:rsidRPr="00C973A9" w:rsidRDefault="00D20DE1" w:rsidP="00D20DE1">
      <w:pPr>
        <w:autoSpaceDE w:val="0"/>
        <w:autoSpaceDN w:val="0"/>
        <w:adjustRightInd w:val="0"/>
        <w:ind w:firstLine="709"/>
        <w:jc w:val="both"/>
        <w:outlineLvl w:val="1"/>
      </w:pPr>
      <w:r w:rsidRPr="003024FE">
        <w:t>5.1. </w:t>
      </w:r>
      <w:r w:rsidRPr="00C973A9">
        <w:t xml:space="preserve">Заявители вправе обжаловать действия (бездействие) администрации, а также должностных лиц, сотрудников администрации, </w:t>
      </w:r>
      <w:r>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C973A9">
        <w:t>,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4) отказ в приеме у заявителя документов, предоставление которых предусмотрено административным регламентом;</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w:t>
      </w:r>
    </w:p>
    <w:p w:rsidR="00D20DE1" w:rsidRPr="005D423C" w:rsidRDefault="00D20DE1" w:rsidP="00D20DE1">
      <w:pPr>
        <w:autoSpaceDE w:val="0"/>
        <w:autoSpaceDN w:val="0"/>
        <w:adjustRightInd w:val="0"/>
        <w:ind w:firstLine="709"/>
        <w:jc w:val="both"/>
        <w:outlineLvl w:val="1"/>
      </w:pPr>
      <w:r w:rsidRPr="005D423C">
        <w:t>6) затребование с заявителя при предоставлении муниципальной услуги платы, не предусмотренной административным регламентом;</w:t>
      </w:r>
    </w:p>
    <w:p w:rsidR="00D20DE1" w:rsidRPr="00D20DE1" w:rsidRDefault="00D20DE1" w:rsidP="00D20D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Pr="00D20DE1">
        <w:rPr>
          <w:rFonts w:ascii="Times New Roman" w:hAnsi="Times New Roman" w:cs="Times New Roman"/>
          <w:sz w:val="28"/>
          <w:szCs w:val="28"/>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D20DE1" w:rsidRDefault="00D20DE1" w:rsidP="00D20DE1">
      <w:pPr>
        <w:autoSpaceDE w:val="0"/>
        <w:autoSpaceDN w:val="0"/>
        <w:adjustRightInd w:val="0"/>
        <w:spacing w:before="0" w:beforeAutospacing="0"/>
        <w:ind w:firstLine="709"/>
        <w:jc w:val="both"/>
        <w:outlineLvl w:val="1"/>
      </w:pPr>
      <w:r w:rsidRPr="005F1EAC">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5F1EAC">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20DE1" w:rsidRPr="003024FE" w:rsidRDefault="00D20DE1" w:rsidP="00D20DE1">
      <w:pPr>
        <w:autoSpaceDE w:val="0"/>
        <w:autoSpaceDN w:val="0"/>
        <w:adjustRightInd w:val="0"/>
        <w:spacing w:before="0" w:beforeAutospacing="0"/>
        <w:ind w:firstLine="709"/>
        <w:jc w:val="both"/>
        <w:outlineLvl w:val="1"/>
      </w:pPr>
      <w:r w:rsidRPr="00D20DE1">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w:t>
      </w:r>
      <w:r w:rsidRPr="00D20DE1">
        <w:rPr>
          <w:color w:val="000000"/>
          <w:spacing w:val="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20DE1" w:rsidRPr="00CE0115" w:rsidRDefault="00D20DE1" w:rsidP="00D20DE1">
      <w:pPr>
        <w:autoSpaceDE w:val="0"/>
        <w:autoSpaceDN w:val="0"/>
        <w:adjustRightInd w:val="0"/>
        <w:spacing w:before="0" w:beforeAutospacing="0"/>
        <w:ind w:firstLine="709"/>
        <w:jc w:val="both"/>
        <w:outlineLvl w:val="1"/>
      </w:pPr>
      <w:r w:rsidRPr="003024FE">
        <w:t>5.2. </w:t>
      </w:r>
      <w:r w:rsidRPr="005D423C">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w:t>
      </w:r>
      <w:r>
        <w:t>ентра), а также в организации</w:t>
      </w:r>
      <w:r w:rsidRPr="005D423C">
        <w:t>.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w:t>
      </w:r>
      <w:r w:rsidRPr="00CE0115">
        <w:t>.</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 xml:space="preserve">5.3.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Pr="00D20DE1">
        <w:rPr>
          <w:rFonts w:ascii="Times New Roman" w:hAnsi="Times New Roman" w:cs="Times New Roman"/>
          <w:sz w:val="28"/>
          <w:szCs w:val="28"/>
        </w:rPr>
        <w:lastRenderedPageBreak/>
        <w:t>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20DE1" w:rsidRDefault="00D20DE1" w:rsidP="00D20DE1">
      <w:pPr>
        <w:autoSpaceDE w:val="0"/>
        <w:autoSpaceDN w:val="0"/>
        <w:adjustRightInd w:val="0"/>
        <w:spacing w:before="0" w:beforeAutospacing="0"/>
        <w:ind w:firstLine="709"/>
        <w:jc w:val="both"/>
        <w:outlineLvl w:val="1"/>
      </w:pPr>
      <w:r w:rsidRPr="0045626B">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w:t>
      </w:r>
      <w:r>
        <w:t>ельством Российской Федерации.</w:t>
      </w:r>
    </w:p>
    <w:p w:rsidR="00D20DE1" w:rsidRPr="003024FE" w:rsidRDefault="00D20DE1" w:rsidP="00D20DE1">
      <w:pPr>
        <w:autoSpaceDE w:val="0"/>
        <w:autoSpaceDN w:val="0"/>
        <w:adjustRightInd w:val="0"/>
        <w:spacing w:before="0" w:beforeAutospacing="0"/>
        <w:ind w:firstLine="709"/>
        <w:jc w:val="both"/>
        <w:outlineLvl w:val="1"/>
      </w:pPr>
      <w:r w:rsidRPr="003024FE">
        <w:t>5.4. Жалоба должна содержать:</w:t>
      </w:r>
    </w:p>
    <w:p w:rsidR="00D20DE1" w:rsidRPr="003024FE" w:rsidRDefault="00D20DE1" w:rsidP="00D20DE1">
      <w:pPr>
        <w:autoSpaceDE w:val="0"/>
        <w:autoSpaceDN w:val="0"/>
        <w:adjustRightInd w:val="0"/>
        <w:spacing w:before="0" w:beforeAutospacing="0"/>
        <w:ind w:firstLine="709"/>
        <w:jc w:val="both"/>
        <w:outlineLvl w:val="1"/>
      </w:pPr>
      <w:r w:rsidRPr="003024FE">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D20DE1" w:rsidRPr="003024FE" w:rsidRDefault="00D20DE1" w:rsidP="00D20DE1">
      <w:pPr>
        <w:autoSpaceDE w:val="0"/>
        <w:autoSpaceDN w:val="0"/>
        <w:adjustRightInd w:val="0"/>
        <w:spacing w:before="0" w:beforeAutospacing="0"/>
        <w:ind w:firstLine="709"/>
        <w:jc w:val="both"/>
        <w:outlineLvl w:val="1"/>
      </w:pPr>
      <w:r w:rsidRPr="003024FE">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0DE1" w:rsidRPr="003024FE" w:rsidRDefault="00D20DE1" w:rsidP="00D20DE1">
      <w:pPr>
        <w:autoSpaceDE w:val="0"/>
        <w:autoSpaceDN w:val="0"/>
        <w:adjustRightInd w:val="0"/>
        <w:spacing w:before="0" w:beforeAutospacing="0"/>
        <w:ind w:firstLine="709"/>
        <w:jc w:val="both"/>
        <w:outlineLvl w:val="1"/>
      </w:pPr>
      <w:r w:rsidRPr="003024FE">
        <w:t>3) сведения об обжалуемых решениях и действиях (бездействии) администрации, должностного лица администрации либо сотрудника администрации;</w:t>
      </w:r>
    </w:p>
    <w:p w:rsidR="00D20DE1" w:rsidRPr="003024FE" w:rsidRDefault="00D20DE1" w:rsidP="00D20DE1">
      <w:pPr>
        <w:autoSpaceDE w:val="0"/>
        <w:autoSpaceDN w:val="0"/>
        <w:adjustRightInd w:val="0"/>
        <w:spacing w:before="0" w:beforeAutospacing="0"/>
        <w:ind w:firstLine="709"/>
        <w:jc w:val="both"/>
        <w:outlineLvl w:val="1"/>
      </w:pPr>
      <w:r w:rsidRPr="003024FE">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D20DE1" w:rsidRPr="003024FE" w:rsidRDefault="00D20DE1" w:rsidP="00D20DE1">
      <w:pPr>
        <w:autoSpaceDE w:val="0"/>
        <w:autoSpaceDN w:val="0"/>
        <w:adjustRightInd w:val="0"/>
        <w:spacing w:before="0" w:beforeAutospacing="0"/>
        <w:ind w:firstLine="709"/>
        <w:jc w:val="both"/>
        <w:outlineLvl w:val="1"/>
      </w:pPr>
      <w:r w:rsidRPr="003024FE">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D20DE1" w:rsidRPr="003024FE" w:rsidRDefault="00D20DE1" w:rsidP="00D20DE1">
      <w:pPr>
        <w:autoSpaceDE w:val="0"/>
        <w:autoSpaceDN w:val="0"/>
        <w:adjustRightInd w:val="0"/>
        <w:spacing w:before="0" w:beforeAutospacing="0"/>
        <w:ind w:firstLine="709"/>
        <w:jc w:val="both"/>
        <w:outlineLvl w:val="1"/>
      </w:pPr>
      <w:r w:rsidRPr="003024FE">
        <w:t>5.5. </w:t>
      </w:r>
      <w:r w:rsidRPr="0045626B">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w:t>
      </w:r>
      <w:r>
        <w:t>нального центра, в организации</w:t>
      </w:r>
      <w:r w:rsidRPr="0045626B">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w:t>
      </w:r>
      <w:r w:rsidRPr="0045626B">
        <w:lastRenderedPageBreak/>
        <w:t xml:space="preserve">муниципальную услугу, многофункционального центра, организаций, предусмотренных,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t xml:space="preserve">5 (пяти) </w:t>
      </w:r>
      <w:r w:rsidRPr="0045626B">
        <w:t xml:space="preserve"> рабочих дней со дня ее регистрации</w:t>
      </w:r>
      <w:r w:rsidRPr="003024FE">
        <w:t>.</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5.6. По результатам рассмотрения жалобы принимается одно из следующих решений:</w:t>
      </w:r>
    </w:p>
    <w:p w:rsidR="00D20DE1" w:rsidRPr="00D20DE1" w:rsidRDefault="00D20DE1" w:rsidP="00D20DE1">
      <w:pPr>
        <w:pStyle w:val="ConsPlusNormal"/>
        <w:ind w:firstLine="709"/>
        <w:jc w:val="both"/>
        <w:rPr>
          <w:rFonts w:ascii="Times New Roman" w:hAnsi="Times New Roman" w:cs="Times New Roman"/>
          <w:sz w:val="28"/>
          <w:szCs w:val="28"/>
        </w:rPr>
      </w:pPr>
      <w:r w:rsidRPr="00D20DE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0DE1" w:rsidRPr="003024FE" w:rsidRDefault="00D20DE1" w:rsidP="00D20DE1">
      <w:pPr>
        <w:autoSpaceDE w:val="0"/>
        <w:autoSpaceDN w:val="0"/>
        <w:adjustRightInd w:val="0"/>
        <w:spacing w:before="0" w:beforeAutospacing="0"/>
        <w:ind w:firstLine="709"/>
        <w:jc w:val="both"/>
        <w:outlineLvl w:val="1"/>
      </w:pPr>
      <w:r w:rsidRPr="0045626B">
        <w:t>2) в удов</w:t>
      </w:r>
      <w:r>
        <w:t>летворении жалобы отказывается</w:t>
      </w:r>
      <w:r w:rsidRPr="003024FE">
        <w:t>.</w:t>
      </w:r>
    </w:p>
    <w:p w:rsidR="00D20DE1" w:rsidRDefault="00D20DE1" w:rsidP="00D20DE1">
      <w:pPr>
        <w:shd w:val="clear" w:color="auto" w:fill="FFFFFF"/>
        <w:autoSpaceDE w:val="0"/>
        <w:autoSpaceDN w:val="0"/>
        <w:adjustRightInd w:val="0"/>
        <w:spacing w:before="0" w:beforeAutospacing="0"/>
        <w:ind w:firstLine="709"/>
        <w:jc w:val="both"/>
        <w:outlineLvl w:val="1"/>
      </w:pPr>
      <w:r w:rsidRPr="005F1EAC">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0DE1" w:rsidRDefault="00D20DE1" w:rsidP="00D20DE1">
      <w:pPr>
        <w:autoSpaceDE w:val="0"/>
        <w:autoSpaceDN w:val="0"/>
        <w:adjustRightInd w:val="0"/>
        <w:spacing w:before="0" w:beforeAutospacing="0"/>
        <w:ind w:firstLine="709"/>
        <w:jc w:val="both"/>
        <w:outlineLvl w:val="1"/>
        <w:rPr>
          <w:color w:val="000000"/>
          <w:spacing w:val="3"/>
        </w:rPr>
      </w:pPr>
      <w:r w:rsidRPr="00DE7347">
        <w:t>5.7.1</w:t>
      </w:r>
      <w:r>
        <w:t xml:space="preserve">. </w:t>
      </w:r>
      <w:r w:rsidRPr="00DE7347">
        <w:rPr>
          <w:color w:val="000000"/>
          <w:spacing w:val="3"/>
        </w:rPr>
        <w:t>В случае признания жалобы подлежащей удовлетворению в ответе заявителю, указанном в части 8 статьи 11.2  Федерального закона от 27.07.2010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Pr>
          <w:color w:val="000000"/>
          <w:spacing w:val="3"/>
        </w:rPr>
        <w:t>.</w:t>
      </w:r>
    </w:p>
    <w:p w:rsidR="00D20DE1" w:rsidRPr="003024FE" w:rsidRDefault="00D20DE1" w:rsidP="00D20DE1">
      <w:pPr>
        <w:autoSpaceDE w:val="0"/>
        <w:autoSpaceDN w:val="0"/>
        <w:adjustRightInd w:val="0"/>
        <w:spacing w:before="0" w:beforeAutospacing="0"/>
        <w:ind w:firstLine="709"/>
        <w:jc w:val="both"/>
        <w:outlineLvl w:val="1"/>
      </w:pPr>
      <w:r w:rsidRPr="00DE7347">
        <w:rPr>
          <w:color w:val="000000"/>
          <w:spacing w:val="3"/>
        </w:rPr>
        <w:t>5.7.2. В случае признания жалобы не подлежащей удовлетворению в ответе заявителю, указанном в части 8 статьи 11.2  Федерального закона от 27.07.2010 № 210-ФЗ, даются аргументированные разъяснения о причинах принятого решения, а также информация о порядке обжалования п</w:t>
      </w:r>
      <w:r>
        <w:rPr>
          <w:color w:val="000000"/>
          <w:spacing w:val="3"/>
        </w:rPr>
        <w:t>ринятого решения.</w:t>
      </w:r>
    </w:p>
    <w:p w:rsidR="00D20DE1" w:rsidRPr="003024FE" w:rsidRDefault="00D20DE1" w:rsidP="00D20DE1">
      <w:pPr>
        <w:autoSpaceDE w:val="0"/>
        <w:autoSpaceDN w:val="0"/>
        <w:adjustRightInd w:val="0"/>
        <w:spacing w:before="0" w:beforeAutospacing="0"/>
        <w:ind w:firstLine="709"/>
        <w:jc w:val="both"/>
        <w:outlineLvl w:val="1"/>
      </w:pPr>
      <w:r w:rsidRPr="003024FE">
        <w:t>5.8. </w:t>
      </w:r>
      <w:r w:rsidRPr="0045626B">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незамедлительно направляют имеющиеся материалы в органы прокуратуры</w:t>
      </w:r>
      <w:r w:rsidRPr="003024FE">
        <w:t>.</w:t>
      </w:r>
    </w:p>
    <w:p w:rsidR="00D20DE1" w:rsidRPr="003024FE" w:rsidRDefault="00D20DE1" w:rsidP="00D20DE1">
      <w:pPr>
        <w:autoSpaceDE w:val="0"/>
        <w:autoSpaceDN w:val="0"/>
        <w:adjustRightInd w:val="0"/>
        <w:spacing w:before="0" w:beforeAutospacing="0"/>
        <w:ind w:firstLine="709"/>
        <w:jc w:val="both"/>
        <w:outlineLvl w:val="1"/>
      </w:pPr>
      <w:r w:rsidRPr="003024FE">
        <w:t xml:space="preserve">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w:t>
      </w:r>
      <w:r w:rsidRPr="003024FE">
        <w:lastRenderedPageBreak/>
        <w:t>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4A66B6" w:rsidRDefault="00D20DE1" w:rsidP="00D20DE1">
      <w:pPr>
        <w:autoSpaceDE w:val="0"/>
        <w:autoSpaceDN w:val="0"/>
        <w:adjustRightInd w:val="0"/>
        <w:spacing w:before="0" w:beforeAutospacing="0"/>
        <w:rPr>
          <w:rFonts w:ascii="Courier New" w:eastAsia="Calibri" w:hAnsi="Courier New" w:cs="Courier New"/>
          <w:sz w:val="24"/>
          <w:szCs w:val="24"/>
        </w:rPr>
      </w:pPr>
      <w:r w:rsidRPr="003024FE">
        <w:br w:type="page"/>
      </w: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846C71" w:rsidRDefault="00846C71" w:rsidP="00D67610">
      <w:pPr>
        <w:autoSpaceDE w:val="0"/>
        <w:autoSpaceDN w:val="0"/>
        <w:adjustRightInd w:val="0"/>
        <w:spacing w:before="0" w:beforeAutospacing="0"/>
        <w:rPr>
          <w:rFonts w:ascii="Courier New" w:eastAsia="Calibri" w:hAnsi="Courier New" w:cs="Courier New"/>
          <w:sz w:val="24"/>
          <w:szCs w:val="24"/>
        </w:rPr>
      </w:pPr>
    </w:p>
    <w:p w:rsidR="00B91862" w:rsidRDefault="00B91862" w:rsidP="00302D1E">
      <w:pPr>
        <w:autoSpaceDE w:val="0"/>
        <w:autoSpaceDN w:val="0"/>
        <w:adjustRightInd w:val="0"/>
        <w:spacing w:before="0" w:beforeAutospacing="0"/>
        <w:outlineLvl w:val="1"/>
      </w:pPr>
    </w:p>
    <w:p w:rsidR="00B91862" w:rsidRDefault="00B91862" w:rsidP="00846C71">
      <w:pPr>
        <w:autoSpaceDE w:val="0"/>
        <w:autoSpaceDN w:val="0"/>
        <w:adjustRightInd w:val="0"/>
        <w:spacing w:before="0" w:beforeAutospacing="0"/>
        <w:ind w:firstLine="709"/>
        <w:jc w:val="right"/>
        <w:outlineLvl w:val="1"/>
      </w:pPr>
    </w:p>
    <w:p w:rsidR="00846C71" w:rsidRPr="009C3EAA" w:rsidRDefault="00846C71" w:rsidP="00846C71">
      <w:pPr>
        <w:autoSpaceDE w:val="0"/>
        <w:autoSpaceDN w:val="0"/>
        <w:adjustRightInd w:val="0"/>
        <w:spacing w:before="0" w:beforeAutospacing="0"/>
        <w:ind w:firstLine="709"/>
        <w:jc w:val="right"/>
        <w:outlineLvl w:val="1"/>
      </w:pPr>
      <w:r w:rsidRPr="009C3EAA">
        <w:t>Приложение № 1</w:t>
      </w:r>
    </w:p>
    <w:p w:rsidR="00B91862" w:rsidRDefault="00846C71" w:rsidP="00B91862">
      <w:pPr>
        <w:spacing w:before="0" w:beforeAutospacing="0"/>
        <w:jc w:val="right"/>
      </w:pPr>
      <w:r w:rsidRPr="009C3EAA">
        <w:t xml:space="preserve">к административному регламенту </w:t>
      </w:r>
      <w:r w:rsidRPr="009C3EAA">
        <w:br/>
      </w:r>
      <w:r w:rsidR="00B91862" w:rsidRPr="00B91862">
        <w:t>предоставления муниципальной услуги</w:t>
      </w:r>
    </w:p>
    <w:p w:rsidR="00B91862" w:rsidRDefault="00D46A51" w:rsidP="00B91862">
      <w:pPr>
        <w:spacing w:before="0" w:beforeAutospacing="0"/>
        <w:jc w:val="right"/>
      </w:pPr>
      <w:r>
        <w:t xml:space="preserve"> по проведению аукциона, а также образованию</w:t>
      </w:r>
      <w:r w:rsidR="00B91862" w:rsidRPr="00B91862">
        <w:t xml:space="preserve"> </w:t>
      </w:r>
    </w:p>
    <w:p w:rsidR="00B91862" w:rsidRDefault="00B91862" w:rsidP="00B91862">
      <w:pPr>
        <w:spacing w:before="0" w:beforeAutospacing="0"/>
        <w:jc w:val="right"/>
      </w:pPr>
      <w:r w:rsidRPr="00B91862">
        <w:t xml:space="preserve">земельного участка для его продажи или предоставления </w:t>
      </w:r>
    </w:p>
    <w:p w:rsidR="00B91862" w:rsidRDefault="00B91862" w:rsidP="00B91862">
      <w:pPr>
        <w:spacing w:before="0" w:beforeAutospacing="0"/>
        <w:jc w:val="right"/>
      </w:pPr>
      <w:r w:rsidRPr="00B91862">
        <w:t xml:space="preserve">в аренду путем проведения аукциона по инициативе </w:t>
      </w:r>
    </w:p>
    <w:p w:rsidR="00B91862" w:rsidRDefault="00B91862" w:rsidP="00B91862">
      <w:pPr>
        <w:spacing w:before="0" w:beforeAutospacing="0"/>
        <w:jc w:val="right"/>
      </w:pPr>
      <w:r w:rsidRPr="00B91862">
        <w:t xml:space="preserve">заинтересованных в предоставлении земельного </w:t>
      </w:r>
    </w:p>
    <w:p w:rsidR="00B91862" w:rsidRPr="00B91862" w:rsidRDefault="00D46A51" w:rsidP="00B91862">
      <w:pPr>
        <w:spacing w:before="0" w:beforeAutospacing="0"/>
        <w:jc w:val="right"/>
      </w:pPr>
      <w:r>
        <w:t>участка граждан или юридических лиц</w:t>
      </w:r>
    </w:p>
    <w:p w:rsidR="00846C71" w:rsidRPr="009C3EAA" w:rsidRDefault="00846C71" w:rsidP="00846C71">
      <w:pPr>
        <w:autoSpaceDE w:val="0"/>
        <w:autoSpaceDN w:val="0"/>
        <w:adjustRightInd w:val="0"/>
        <w:spacing w:before="0" w:beforeAutospacing="0"/>
        <w:jc w:val="right"/>
        <w:outlineLvl w:val="1"/>
      </w:pPr>
    </w:p>
    <w:p w:rsidR="00846C71" w:rsidRPr="009C3EAA" w:rsidRDefault="00846C71" w:rsidP="00846C71">
      <w:pPr>
        <w:autoSpaceDE w:val="0"/>
        <w:autoSpaceDN w:val="0"/>
        <w:adjustRightInd w:val="0"/>
        <w:spacing w:before="0" w:beforeAutospacing="0"/>
        <w:ind w:left="2835"/>
        <w:outlineLvl w:val="1"/>
      </w:pPr>
    </w:p>
    <w:p w:rsidR="00846C71" w:rsidRPr="009C3EAA" w:rsidRDefault="00846C71" w:rsidP="00846C71">
      <w:pPr>
        <w:autoSpaceDE w:val="0"/>
        <w:autoSpaceDN w:val="0"/>
        <w:adjustRightInd w:val="0"/>
        <w:spacing w:before="0" w:beforeAutospacing="0"/>
        <w:jc w:val="right"/>
        <w:outlineLvl w:val="1"/>
      </w:pPr>
      <w:r w:rsidRPr="009C3EAA">
        <w:t>ПРИМЕРНАЯ ФОРМА</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____________________________________________________</w:t>
      </w:r>
    </w:p>
    <w:p w:rsidR="00846C71" w:rsidRPr="009C3EAA" w:rsidRDefault="00846C71" w:rsidP="00846C71">
      <w:pPr>
        <w:pStyle w:val="ConsPlusNonformat"/>
        <w:jc w:val="right"/>
        <w:rPr>
          <w:rFonts w:ascii="Times New Roman" w:hAnsi="Times New Roman" w:cs="Times New Roman"/>
          <w:sz w:val="22"/>
          <w:szCs w:val="22"/>
        </w:rPr>
      </w:pPr>
      <w:r w:rsidRPr="009C3EAA">
        <w:rPr>
          <w:rFonts w:ascii="Times New Roman" w:hAnsi="Times New Roman" w:cs="Times New Roman"/>
          <w:sz w:val="22"/>
          <w:szCs w:val="22"/>
        </w:rPr>
        <w:t xml:space="preserve">                                                             (указывается наименование должности главы администрации)</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____________________________________________________</w:t>
      </w:r>
    </w:p>
    <w:p w:rsidR="00846C71" w:rsidRPr="009C3EAA" w:rsidRDefault="00846C71" w:rsidP="00846C71">
      <w:pPr>
        <w:pStyle w:val="ConsPlusNonformat"/>
        <w:jc w:val="right"/>
        <w:rPr>
          <w:rFonts w:ascii="Times New Roman" w:hAnsi="Times New Roman" w:cs="Times New Roman"/>
          <w:sz w:val="22"/>
          <w:szCs w:val="22"/>
        </w:rPr>
      </w:pPr>
      <w:r w:rsidRPr="009C3EAA">
        <w:rPr>
          <w:rFonts w:ascii="Times New Roman" w:hAnsi="Times New Roman" w:cs="Times New Roman"/>
          <w:sz w:val="28"/>
          <w:szCs w:val="28"/>
        </w:rPr>
        <w:t xml:space="preserve">                                           </w:t>
      </w:r>
      <w:r w:rsidRPr="009C3EAA">
        <w:rPr>
          <w:rFonts w:ascii="Times New Roman" w:hAnsi="Times New Roman" w:cs="Times New Roman"/>
          <w:sz w:val="22"/>
          <w:szCs w:val="22"/>
        </w:rPr>
        <w:t xml:space="preserve">(фамилия, имя, отчество (последнее – при наличии) гражданина </w:t>
      </w:r>
      <w:r w:rsidRPr="009C3EAA">
        <w:rPr>
          <w:rFonts w:ascii="Times New Roman" w:hAnsi="Times New Roman" w:cs="Times New Roman"/>
          <w:sz w:val="22"/>
          <w:szCs w:val="22"/>
        </w:rPr>
        <w:br/>
        <w:t xml:space="preserve">                                                                               или наименование юридического лица)</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w:t>
      </w:r>
      <w:r w:rsidRPr="009C3EAA">
        <w:rPr>
          <w:rFonts w:ascii="Times New Roman" w:hAnsi="Times New Roman" w:cs="Times New Roman"/>
          <w:sz w:val="24"/>
          <w:szCs w:val="24"/>
        </w:rPr>
        <w:t>(место жительства гражданина</w:t>
      </w:r>
      <w:r w:rsidRPr="009C3EAA">
        <w:rPr>
          <w:rFonts w:ascii="Times New Roman" w:hAnsi="Times New Roman" w:cs="Times New Roman"/>
          <w:sz w:val="24"/>
          <w:szCs w:val="24"/>
        </w:rPr>
        <w:br/>
        <w:t xml:space="preserve">                                                                 или место нахождения юридического лица)</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(реквизиты документа, удостоверяющего личность гражданина </w:t>
      </w:r>
    </w:p>
    <w:p w:rsidR="00846C71" w:rsidRPr="009C3EAA" w:rsidRDefault="00846C71" w:rsidP="00846C71">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или государственный регистрационный номер записи </w:t>
      </w:r>
      <w:r w:rsidRPr="009C3EAA">
        <w:rPr>
          <w:rFonts w:ascii="Times New Roman" w:hAnsi="Times New Roman" w:cs="Times New Roman"/>
          <w:sz w:val="24"/>
          <w:szCs w:val="24"/>
        </w:rPr>
        <w:br/>
        <w:t xml:space="preserve">                                                    о государственной регистрации юридического лица в едином </w:t>
      </w:r>
      <w:r w:rsidRPr="009C3EAA">
        <w:rPr>
          <w:rFonts w:ascii="Times New Roman" w:hAnsi="Times New Roman" w:cs="Times New Roman"/>
          <w:sz w:val="24"/>
          <w:szCs w:val="24"/>
        </w:rPr>
        <w:br/>
        <w:t xml:space="preserve">                                                   государственном реестре юридических лиц, идентификационный</w:t>
      </w:r>
    </w:p>
    <w:p w:rsidR="00846C71" w:rsidRPr="009C3EAA" w:rsidRDefault="00846C71" w:rsidP="00846C71">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номер налогоплательщика, за исключением случаев, </w:t>
      </w:r>
    </w:p>
    <w:p w:rsidR="00846C71" w:rsidRPr="009C3EAA" w:rsidRDefault="00846C71" w:rsidP="00846C71">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если заявителем является иностранное юридическое лицо)</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3EAA">
        <w:rPr>
          <w:rFonts w:ascii="Times New Roman" w:hAnsi="Times New Roman" w:cs="Times New Roman"/>
          <w:sz w:val="24"/>
          <w:szCs w:val="24"/>
        </w:rPr>
        <w:t xml:space="preserve"> (указать в интересах кого действует </w:t>
      </w:r>
      <w:r>
        <w:rPr>
          <w:rFonts w:ascii="Times New Roman" w:hAnsi="Times New Roman" w:cs="Times New Roman"/>
          <w:sz w:val="24"/>
          <w:szCs w:val="24"/>
        </w:rPr>
        <w:t xml:space="preserve">уполномоченный </w:t>
      </w:r>
      <w:r w:rsidRPr="009C3EAA">
        <w:rPr>
          <w:rFonts w:ascii="Times New Roman" w:hAnsi="Times New Roman" w:cs="Times New Roman"/>
          <w:sz w:val="24"/>
          <w:szCs w:val="24"/>
        </w:rPr>
        <w:t>представитель</w:t>
      </w:r>
      <w:r w:rsidRPr="009C3EAA">
        <w:rPr>
          <w:rFonts w:ascii="Times New Roman" w:hAnsi="Times New Roman" w:cs="Times New Roman"/>
          <w:sz w:val="24"/>
          <w:szCs w:val="24"/>
        </w:rPr>
        <w:br/>
        <w:t xml:space="preserve">                                                      в случае подачи заявления уполномоченным представителем)</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___________________________________________________</w:t>
      </w:r>
    </w:p>
    <w:p w:rsidR="00846C71" w:rsidRPr="009C3EAA" w:rsidRDefault="00846C71" w:rsidP="00846C71">
      <w:pPr>
        <w:pStyle w:val="ConsPlusNonformat"/>
        <w:jc w:val="right"/>
        <w:rPr>
          <w:rFonts w:ascii="Times New Roman" w:hAnsi="Times New Roman" w:cs="Times New Roman"/>
          <w:sz w:val="24"/>
          <w:szCs w:val="24"/>
        </w:rPr>
      </w:pPr>
      <w:r w:rsidRPr="009C3EAA">
        <w:rPr>
          <w:rFonts w:ascii="Times New Roman" w:hAnsi="Times New Roman" w:cs="Times New Roman"/>
          <w:sz w:val="24"/>
          <w:szCs w:val="24"/>
        </w:rPr>
        <w:t xml:space="preserve">                                                               (почтовый адрес и (или) адрес электронной почты </w:t>
      </w:r>
      <w:r w:rsidRPr="009C3EAA">
        <w:rPr>
          <w:rFonts w:ascii="Times New Roman" w:hAnsi="Times New Roman" w:cs="Times New Roman"/>
          <w:sz w:val="24"/>
          <w:szCs w:val="24"/>
        </w:rPr>
        <w:br/>
        <w:t xml:space="preserve">                                                                                      для связи с заявителем)</w:t>
      </w:r>
    </w:p>
    <w:p w:rsidR="00846C71" w:rsidRPr="009C3EAA" w:rsidRDefault="00846C71" w:rsidP="00846C71">
      <w:pPr>
        <w:pStyle w:val="ConsPlusNonformat"/>
        <w:jc w:val="right"/>
        <w:rPr>
          <w:rFonts w:ascii="Times New Roman" w:hAnsi="Times New Roman" w:cs="Times New Roman"/>
          <w:sz w:val="28"/>
          <w:szCs w:val="28"/>
        </w:rPr>
      </w:pPr>
      <w:r w:rsidRPr="009C3EAA">
        <w:rPr>
          <w:rFonts w:ascii="Times New Roman" w:hAnsi="Times New Roman" w:cs="Times New Roman"/>
          <w:sz w:val="28"/>
          <w:szCs w:val="28"/>
        </w:rPr>
        <w:t xml:space="preserve">                                          телефон:________________, факс </w:t>
      </w:r>
      <w:r w:rsidRPr="009C3EAA">
        <w:rPr>
          <w:rFonts w:ascii="Times New Roman" w:hAnsi="Times New Roman" w:cs="Times New Roman"/>
          <w:sz w:val="24"/>
          <w:szCs w:val="24"/>
        </w:rPr>
        <w:t>(при наличии)</w:t>
      </w:r>
      <w:r w:rsidRPr="009C3EAA">
        <w:rPr>
          <w:rFonts w:ascii="Times New Roman" w:hAnsi="Times New Roman" w:cs="Times New Roman"/>
          <w:sz w:val="28"/>
          <w:szCs w:val="28"/>
        </w:rPr>
        <w:t>__________</w:t>
      </w:r>
    </w:p>
    <w:p w:rsidR="00846C71" w:rsidRPr="009C3EAA" w:rsidRDefault="00846C71" w:rsidP="00846C71">
      <w:pPr>
        <w:pStyle w:val="ConsPlusNonformat"/>
        <w:jc w:val="center"/>
        <w:rPr>
          <w:rFonts w:ascii="Times New Roman" w:hAnsi="Times New Roman" w:cs="Times New Roman"/>
          <w:sz w:val="28"/>
          <w:szCs w:val="28"/>
        </w:rPr>
      </w:pPr>
    </w:p>
    <w:p w:rsidR="00846C71" w:rsidRPr="009C3EAA" w:rsidRDefault="00846C71" w:rsidP="00846C71">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ЗАЯВЛЕНИЕ</w:t>
      </w:r>
    </w:p>
    <w:p w:rsidR="00846C71" w:rsidRPr="009C3EAA" w:rsidRDefault="00846C71" w:rsidP="00846C71">
      <w:pPr>
        <w:pStyle w:val="ConsPlusNonformat"/>
        <w:jc w:val="center"/>
        <w:rPr>
          <w:rFonts w:ascii="Times New Roman" w:hAnsi="Times New Roman" w:cs="Times New Roman"/>
          <w:sz w:val="28"/>
          <w:szCs w:val="28"/>
        </w:rPr>
      </w:pPr>
    </w:p>
    <w:p w:rsidR="00846C71" w:rsidRPr="009C3EAA" w:rsidRDefault="00846C71" w:rsidP="00846C7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39.11</w:t>
      </w:r>
      <w:r w:rsidRPr="009C3EAA">
        <w:rPr>
          <w:rFonts w:ascii="Times New Roman" w:hAnsi="Times New Roman" w:cs="Times New Roman"/>
          <w:sz w:val="28"/>
          <w:szCs w:val="28"/>
        </w:rPr>
        <w:t xml:space="preserve"> Земельного кодекса Российской Федерации прошу </w:t>
      </w:r>
      <w:r>
        <w:rPr>
          <w:rFonts w:ascii="Times New Roman" w:hAnsi="Times New Roman" w:cs="Times New Roman"/>
          <w:sz w:val="28"/>
          <w:szCs w:val="28"/>
        </w:rPr>
        <w:t>провести аукцион на право заключения договора аренды земельного участка</w:t>
      </w:r>
      <w:r w:rsidRPr="009C3EAA">
        <w:rPr>
          <w:rFonts w:ascii="Times New Roman" w:hAnsi="Times New Roman" w:cs="Times New Roman"/>
          <w:sz w:val="28"/>
          <w:szCs w:val="28"/>
        </w:rPr>
        <w:t>:</w:t>
      </w:r>
    </w:p>
    <w:p w:rsidR="00846C71" w:rsidRPr="009C3EAA" w:rsidRDefault="00846C71" w:rsidP="00846C71">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кадастровый номер земельного участка в случае, если границы такого земельного участка подлежат уточнению в соответствии с Федеральным законом от 24.07.2007 № 221-ФЗ «О государственном кадастре недвижимости»__________________________________________;</w:t>
      </w:r>
    </w:p>
    <w:p w:rsidR="00846C71" w:rsidRPr="009C3EAA" w:rsidRDefault="00846C71" w:rsidP="00846C71">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реквизиты решения об утверждении проекта межевания территории если образование земельного участка предусмотрено указанным проектом______________________</w:t>
      </w:r>
      <w:r w:rsidR="00B91862">
        <w:rPr>
          <w:rFonts w:ascii="Times New Roman" w:hAnsi="Times New Roman" w:cs="Times New Roman"/>
          <w:sz w:val="28"/>
          <w:szCs w:val="28"/>
        </w:rPr>
        <w:t>_______________________________</w:t>
      </w:r>
      <w:r w:rsidRPr="009C3EAA">
        <w:rPr>
          <w:rFonts w:ascii="Times New Roman" w:hAnsi="Times New Roman" w:cs="Times New Roman"/>
          <w:sz w:val="28"/>
          <w:szCs w:val="28"/>
        </w:rPr>
        <w:t>;</w:t>
      </w:r>
    </w:p>
    <w:p w:rsidR="00846C71" w:rsidRPr="009C3EAA" w:rsidRDefault="00846C71" w:rsidP="00846C71">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земельного участка, в случае, если сведения о таких земельных участках внесены в государственный кадастр </w:t>
      </w:r>
      <w:r w:rsidRPr="009C3EAA">
        <w:rPr>
          <w:rFonts w:ascii="Times New Roman" w:hAnsi="Times New Roman" w:cs="Times New Roman"/>
          <w:sz w:val="28"/>
          <w:szCs w:val="28"/>
        </w:rPr>
        <w:br/>
        <w:t>недвижимости_________________________</w:t>
      </w:r>
      <w:r>
        <w:rPr>
          <w:rFonts w:ascii="Times New Roman" w:hAnsi="Times New Roman" w:cs="Times New Roman"/>
          <w:sz w:val="28"/>
          <w:szCs w:val="28"/>
        </w:rPr>
        <w:t>_______________________</w:t>
      </w:r>
      <w:r w:rsidRPr="009C3EAA">
        <w:rPr>
          <w:rFonts w:ascii="Times New Roman" w:hAnsi="Times New Roman" w:cs="Times New Roman"/>
          <w:sz w:val="28"/>
          <w:szCs w:val="28"/>
        </w:rPr>
        <w:t>;</w:t>
      </w:r>
    </w:p>
    <w:p w:rsidR="00846C71" w:rsidRPr="009C3EAA" w:rsidRDefault="00846C71" w:rsidP="00846C71">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w:t>
      </w:r>
      <w:r>
        <w:rPr>
          <w:rFonts w:ascii="Times New Roman" w:hAnsi="Times New Roman" w:cs="Times New Roman"/>
          <w:sz w:val="28"/>
          <w:szCs w:val="28"/>
        </w:rPr>
        <w:t xml:space="preserve">а возможно на нескольких видах </w:t>
      </w:r>
      <w:r w:rsidRPr="009C3EAA">
        <w:rPr>
          <w:rFonts w:ascii="Times New Roman" w:hAnsi="Times New Roman" w:cs="Times New Roman"/>
          <w:sz w:val="28"/>
          <w:szCs w:val="28"/>
        </w:rPr>
        <w:t>прав____________________</w:t>
      </w:r>
      <w:r>
        <w:rPr>
          <w:rFonts w:ascii="Times New Roman" w:hAnsi="Times New Roman" w:cs="Times New Roman"/>
          <w:sz w:val="28"/>
          <w:szCs w:val="28"/>
        </w:rPr>
        <w:t>___________________</w:t>
      </w:r>
      <w:r w:rsidRPr="009C3EAA">
        <w:rPr>
          <w:rFonts w:ascii="Times New Roman" w:hAnsi="Times New Roman" w:cs="Times New Roman"/>
          <w:sz w:val="28"/>
          <w:szCs w:val="28"/>
        </w:rPr>
        <w:t>;</w:t>
      </w:r>
    </w:p>
    <w:p w:rsidR="00846C71" w:rsidRPr="009C3EAA" w:rsidRDefault="00846C71" w:rsidP="00B91862">
      <w:pPr>
        <w:pStyle w:val="ConsPlusNonformat"/>
        <w:ind w:left="709"/>
        <w:jc w:val="both"/>
        <w:rPr>
          <w:rFonts w:ascii="Times New Roman" w:hAnsi="Times New Roman" w:cs="Times New Roman"/>
          <w:sz w:val="28"/>
          <w:szCs w:val="28"/>
        </w:rPr>
      </w:pPr>
      <w:r w:rsidRPr="009C3EAA">
        <w:rPr>
          <w:rFonts w:ascii="Times New Roman" w:hAnsi="Times New Roman" w:cs="Times New Roman"/>
          <w:sz w:val="28"/>
          <w:szCs w:val="28"/>
        </w:rPr>
        <w:t>- цель использования земельного участка</w:t>
      </w:r>
      <w:r>
        <w:rPr>
          <w:rFonts w:ascii="Times New Roman" w:hAnsi="Times New Roman" w:cs="Times New Roman"/>
          <w:sz w:val="28"/>
          <w:szCs w:val="28"/>
        </w:rPr>
        <w:t xml:space="preserve"> _________________</w:t>
      </w:r>
      <w:r w:rsidRPr="009C3EAA">
        <w:rPr>
          <w:rFonts w:ascii="Times New Roman" w:hAnsi="Times New Roman" w:cs="Times New Roman"/>
          <w:sz w:val="28"/>
          <w:szCs w:val="28"/>
        </w:rPr>
        <w:t>________;</w:t>
      </w:r>
    </w:p>
    <w:p w:rsidR="00846C71" w:rsidRPr="009C3EAA" w:rsidRDefault="00846C71" w:rsidP="00846C71">
      <w:pPr>
        <w:pStyle w:val="ConsPlusNonformat"/>
        <w:ind w:left="709"/>
        <w:jc w:val="both"/>
        <w:rPr>
          <w:rFonts w:ascii="Times New Roman" w:hAnsi="Times New Roman" w:cs="Times New Roman"/>
          <w:sz w:val="28"/>
          <w:szCs w:val="28"/>
        </w:rPr>
      </w:pPr>
    </w:p>
    <w:p w:rsidR="00846C71" w:rsidRPr="009C3EAA" w:rsidRDefault="00846C71" w:rsidP="00846C71">
      <w:pPr>
        <w:pStyle w:val="ConsPlusNonformat"/>
        <w:ind w:firstLine="709"/>
        <w:jc w:val="both"/>
        <w:rPr>
          <w:rFonts w:ascii="Times New Roman" w:hAnsi="Times New Roman" w:cs="Times New Roman"/>
          <w:sz w:val="28"/>
          <w:szCs w:val="28"/>
        </w:rPr>
      </w:pPr>
      <w:r w:rsidRPr="009C3EAA">
        <w:rPr>
          <w:rFonts w:ascii="Times New Roman" w:hAnsi="Times New Roman" w:cs="Times New Roman"/>
          <w:sz w:val="28"/>
          <w:szCs w:val="28"/>
        </w:rPr>
        <w:t>Прошу уведомить о получении заявления о предоставлении земельного участка, о результате предоставления муниципальной услуги:</w:t>
      </w:r>
    </w:p>
    <w:p w:rsidR="00846C71" w:rsidRPr="009C3EAA" w:rsidRDefault="00EE0E35" w:rsidP="00846C71">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36.35pt;margin-top:3.95pt;width:9pt;height:9.75pt;z-index:251660288"/>
        </w:pict>
      </w:r>
      <w:r w:rsidR="00846C71" w:rsidRPr="009C3EAA">
        <w:rPr>
          <w:rFonts w:ascii="Times New Roman" w:hAnsi="Times New Roman" w:cs="Times New Roman"/>
          <w:sz w:val="28"/>
          <w:szCs w:val="28"/>
        </w:rPr>
        <w:t xml:space="preserve">    по телефону;</w:t>
      </w:r>
    </w:p>
    <w:p w:rsidR="00846C71" w:rsidRPr="009C3EAA" w:rsidRDefault="00EE0E35" w:rsidP="00846C71">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36.35pt;margin-top:2.1pt;width:9pt;height:9.75pt;z-index:251661312"/>
        </w:pict>
      </w:r>
      <w:r w:rsidR="00846C71" w:rsidRPr="009C3EAA">
        <w:rPr>
          <w:rFonts w:ascii="Times New Roman" w:hAnsi="Times New Roman" w:cs="Times New Roman"/>
          <w:sz w:val="28"/>
          <w:szCs w:val="28"/>
        </w:rPr>
        <w:t xml:space="preserve">    сообщением на электронную почту;</w:t>
      </w:r>
    </w:p>
    <w:p w:rsidR="00846C71" w:rsidRPr="009C3EAA" w:rsidRDefault="00EE0E35" w:rsidP="00846C71">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36.35pt;margin-top:3.95pt;width:9pt;height:9.75pt;z-index:251666432"/>
        </w:pict>
      </w:r>
      <w:r w:rsidR="00846C71" w:rsidRPr="009C3EAA">
        <w:rPr>
          <w:rFonts w:ascii="Times New Roman" w:hAnsi="Times New Roman" w:cs="Times New Roman"/>
          <w:sz w:val="28"/>
          <w:szCs w:val="28"/>
        </w:rPr>
        <w:t xml:space="preserve">    в личный кабинет ФГИС «Единый портал государственных и муниципальных услуг (функций)»;</w:t>
      </w:r>
    </w:p>
    <w:p w:rsidR="00846C71" w:rsidRPr="009C3EAA" w:rsidRDefault="00EE0E35" w:rsidP="00846C71">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36.35pt;margin-top:1.75pt;width:9pt;height:9.75pt;z-index:251662336"/>
        </w:pict>
      </w:r>
      <w:r w:rsidR="00846C71" w:rsidRPr="009C3EAA">
        <w:rPr>
          <w:rFonts w:ascii="Times New Roman" w:hAnsi="Times New Roman" w:cs="Times New Roman"/>
          <w:sz w:val="28"/>
          <w:szCs w:val="28"/>
        </w:rPr>
        <w:t xml:space="preserve">    почтовым сообщением.</w:t>
      </w:r>
    </w:p>
    <w:p w:rsidR="00846C71" w:rsidRPr="009C3EAA" w:rsidRDefault="00846C71" w:rsidP="00846C71">
      <w:pPr>
        <w:pStyle w:val="ConsPlusNonformat"/>
        <w:ind w:firstLine="709"/>
        <w:jc w:val="both"/>
        <w:rPr>
          <w:rFonts w:ascii="Times New Roman" w:hAnsi="Times New Roman" w:cs="Times New Roman"/>
          <w:sz w:val="28"/>
          <w:szCs w:val="28"/>
        </w:rPr>
      </w:pPr>
      <w:r w:rsidRPr="009C3EAA">
        <w:rPr>
          <w:rFonts w:ascii="Times New Roman" w:hAnsi="Times New Roman" w:cs="Times New Roman"/>
          <w:sz w:val="28"/>
          <w:szCs w:val="28"/>
        </w:rPr>
        <w:t>В случае принятия решения о предоставлении земельного участка прошу решение о предварительном согласовании предоставления земельного участка:</w:t>
      </w:r>
    </w:p>
    <w:p w:rsidR="00846C71" w:rsidRPr="009C3EAA" w:rsidRDefault="00EE0E35" w:rsidP="00846C71">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36.35pt;margin-top:3.95pt;width:9pt;height:9.75pt;z-index:251663360"/>
        </w:pict>
      </w:r>
      <w:r w:rsidR="00846C71" w:rsidRPr="009C3EAA">
        <w:rPr>
          <w:rFonts w:ascii="Times New Roman" w:hAnsi="Times New Roman" w:cs="Times New Roman"/>
          <w:sz w:val="28"/>
          <w:szCs w:val="28"/>
        </w:rPr>
        <w:t xml:space="preserve">    выдать в (</w:t>
      </w:r>
      <w:r w:rsidR="00846C71" w:rsidRPr="009C3EAA">
        <w:rPr>
          <w:rFonts w:ascii="Times New Roman" w:hAnsi="Times New Roman" w:cs="Times New Roman"/>
          <w:i/>
          <w:sz w:val="28"/>
          <w:szCs w:val="28"/>
        </w:rPr>
        <w:t>указывается наименование местной администрации)</w:t>
      </w:r>
      <w:r w:rsidR="00846C71" w:rsidRPr="009C3EAA">
        <w:rPr>
          <w:rFonts w:ascii="Times New Roman" w:hAnsi="Times New Roman" w:cs="Times New Roman"/>
          <w:sz w:val="28"/>
          <w:szCs w:val="28"/>
        </w:rPr>
        <w:t>;</w:t>
      </w:r>
    </w:p>
    <w:p w:rsidR="00846C71" w:rsidRPr="009C3EAA" w:rsidRDefault="00EE0E35" w:rsidP="00846C71">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31" style="position:absolute;left:0;text-align:left;margin-left:36.35pt;margin-top:1.5pt;width:9pt;height:9.75pt;z-index:251665408"/>
        </w:pict>
      </w:r>
      <w:r w:rsidR="00846C71" w:rsidRPr="009C3EAA">
        <w:rPr>
          <w:rFonts w:ascii="Times New Roman" w:hAnsi="Times New Roman" w:cs="Times New Roman"/>
          <w:sz w:val="28"/>
          <w:szCs w:val="28"/>
        </w:rPr>
        <w:t xml:space="preserve">    выдать в филиале ГАУ НСО «МФЦ» (указывается в случае направления заявления посредством МФЦ);</w:t>
      </w:r>
    </w:p>
    <w:p w:rsidR="00846C71" w:rsidRPr="009C3EAA" w:rsidRDefault="00EE0E35" w:rsidP="00846C71">
      <w:pPr>
        <w:pStyle w:val="ConsPlusNonformat"/>
        <w:ind w:left="709"/>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36.35pt;margin-top:1.75pt;width:9pt;height:9.75pt;z-index:251664384"/>
        </w:pict>
      </w:r>
      <w:r w:rsidR="00846C71" w:rsidRPr="009C3EAA">
        <w:rPr>
          <w:rFonts w:ascii="Times New Roman" w:hAnsi="Times New Roman" w:cs="Times New Roman"/>
          <w:sz w:val="28"/>
          <w:szCs w:val="28"/>
        </w:rPr>
        <w:t xml:space="preserve">    направить почтовым сообщением.</w:t>
      </w:r>
    </w:p>
    <w:p w:rsidR="00846C71" w:rsidRPr="009C3EAA" w:rsidRDefault="00846C71" w:rsidP="00846C71">
      <w:pPr>
        <w:pStyle w:val="ConsPlusNonformat"/>
        <w:spacing w:after="120"/>
        <w:ind w:firstLine="709"/>
        <w:jc w:val="both"/>
        <w:rPr>
          <w:rFonts w:ascii="Times New Roman" w:hAnsi="Times New Roman" w:cs="Times New Roman"/>
          <w:sz w:val="28"/>
          <w:szCs w:val="28"/>
        </w:rPr>
      </w:pPr>
      <w:r w:rsidRPr="009C3EAA">
        <w:rPr>
          <w:rFonts w:ascii="Times New Roman" w:hAnsi="Times New Roman" w:cs="Times New Roman"/>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1134"/>
        <w:gridCol w:w="1382"/>
      </w:tblGrid>
      <w:tr w:rsidR="00846C71" w:rsidRPr="009C3EAA" w:rsidTr="00DE7488">
        <w:tc>
          <w:tcPr>
            <w:tcW w:w="675"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 п/п</w:t>
            </w:r>
          </w:p>
        </w:tc>
        <w:tc>
          <w:tcPr>
            <w:tcW w:w="6946"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Наименование документа</w:t>
            </w:r>
          </w:p>
        </w:tc>
        <w:tc>
          <w:tcPr>
            <w:tcW w:w="1134"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Кол-во экз.</w:t>
            </w:r>
          </w:p>
        </w:tc>
        <w:tc>
          <w:tcPr>
            <w:tcW w:w="1382"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Кол-во листов</w:t>
            </w:r>
          </w:p>
        </w:tc>
      </w:tr>
      <w:tr w:rsidR="00846C71" w:rsidRPr="009C3EAA" w:rsidTr="00DE7488">
        <w:tc>
          <w:tcPr>
            <w:tcW w:w="675"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6946"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1134"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1382"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r>
      <w:tr w:rsidR="00846C71" w:rsidRPr="009C3EAA" w:rsidTr="00DE7488">
        <w:tc>
          <w:tcPr>
            <w:tcW w:w="675"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6946"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1134"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c>
          <w:tcPr>
            <w:tcW w:w="1382" w:type="dxa"/>
            <w:shd w:val="clear" w:color="auto" w:fill="auto"/>
            <w:vAlign w:val="center"/>
          </w:tcPr>
          <w:p w:rsidR="00846C71" w:rsidRPr="009C3EAA" w:rsidRDefault="00846C71" w:rsidP="00DE7488">
            <w:pPr>
              <w:pStyle w:val="ConsPlusNonformat"/>
              <w:jc w:val="center"/>
              <w:rPr>
                <w:rFonts w:ascii="Times New Roman" w:hAnsi="Times New Roman" w:cs="Times New Roman"/>
                <w:sz w:val="28"/>
                <w:szCs w:val="28"/>
              </w:rPr>
            </w:pPr>
          </w:p>
        </w:tc>
      </w:tr>
    </w:tbl>
    <w:p w:rsidR="00846C71" w:rsidRPr="009C3EAA" w:rsidRDefault="00846C71" w:rsidP="00846C71">
      <w:pPr>
        <w:pStyle w:val="ConsPlusNonformat"/>
        <w:spacing w:before="120"/>
        <w:rPr>
          <w:rFonts w:ascii="Times New Roman" w:hAnsi="Times New Roman" w:cs="Times New Roman"/>
          <w:sz w:val="28"/>
          <w:szCs w:val="28"/>
        </w:rPr>
      </w:pPr>
      <w:r w:rsidRPr="009C3EAA">
        <w:rPr>
          <w:rFonts w:ascii="Times New Roman" w:hAnsi="Times New Roman" w:cs="Times New Roman"/>
          <w:sz w:val="28"/>
          <w:szCs w:val="28"/>
        </w:rPr>
        <w:lastRenderedPageBreak/>
        <w:t>«___» __________20___ г.      _________                 ____________________________</w:t>
      </w:r>
    </w:p>
    <w:p w:rsidR="00B91862" w:rsidRPr="003024FE" w:rsidRDefault="00846C71" w:rsidP="00B91862">
      <w:pPr>
        <w:spacing w:before="0" w:beforeAutospacing="0"/>
        <w:jc w:val="right"/>
      </w:pPr>
      <w:r w:rsidRPr="009C3EAA">
        <w:rPr>
          <w:sz w:val="24"/>
          <w:szCs w:val="24"/>
        </w:rPr>
        <w:t xml:space="preserve">                                                              (подпись)                                  (фамилия, имя, отчество  </w:t>
      </w:r>
      <w:r w:rsidRPr="009C3EAA">
        <w:rPr>
          <w:sz w:val="24"/>
          <w:szCs w:val="24"/>
        </w:rPr>
        <w:br/>
        <w:t xml:space="preserve">                                                                                                               </w:t>
      </w:r>
      <w:r>
        <w:rPr>
          <w:sz w:val="24"/>
          <w:szCs w:val="24"/>
        </w:rPr>
        <w:t>(последнее – пр</w:t>
      </w:r>
      <w:r w:rsidRPr="009C3EAA">
        <w:rPr>
          <w:sz w:val="24"/>
          <w:szCs w:val="24"/>
        </w:rPr>
        <w:t>наличии))</w:t>
      </w:r>
      <w:r w:rsidRPr="009C3EAA">
        <w:br w:type="page"/>
      </w:r>
      <w:r w:rsidR="00B91862">
        <w:lastRenderedPageBreak/>
        <w:t>Приложение № 2</w:t>
      </w:r>
    </w:p>
    <w:p w:rsidR="00D46A51" w:rsidRDefault="00D46A51" w:rsidP="00D46A51">
      <w:pPr>
        <w:spacing w:before="0" w:beforeAutospacing="0"/>
        <w:jc w:val="right"/>
      </w:pPr>
      <w:r w:rsidRPr="009C3EAA">
        <w:t xml:space="preserve">к административному регламенту </w:t>
      </w:r>
      <w:r w:rsidRPr="009C3EAA">
        <w:br/>
      </w:r>
      <w:r w:rsidRPr="00B91862">
        <w:t>предоставления муниципальной услуги</w:t>
      </w:r>
    </w:p>
    <w:p w:rsidR="00D46A51" w:rsidRDefault="00D46A51" w:rsidP="00D46A51">
      <w:pPr>
        <w:spacing w:before="0" w:beforeAutospacing="0"/>
        <w:jc w:val="right"/>
      </w:pPr>
      <w:r>
        <w:t xml:space="preserve"> по проведению аукциона, а также образованию</w:t>
      </w:r>
      <w:r w:rsidRPr="00B91862">
        <w:t xml:space="preserve"> </w:t>
      </w:r>
    </w:p>
    <w:p w:rsidR="00D46A51" w:rsidRDefault="00D46A51" w:rsidP="00D46A51">
      <w:pPr>
        <w:spacing w:before="0" w:beforeAutospacing="0"/>
        <w:jc w:val="right"/>
      </w:pPr>
      <w:r w:rsidRPr="00B91862">
        <w:t xml:space="preserve">земельного участка для его продажи или предоставления </w:t>
      </w:r>
    </w:p>
    <w:p w:rsidR="00D46A51" w:rsidRDefault="00D46A51" w:rsidP="00D46A51">
      <w:pPr>
        <w:spacing w:before="0" w:beforeAutospacing="0"/>
        <w:jc w:val="right"/>
      </w:pPr>
      <w:r w:rsidRPr="00B91862">
        <w:t xml:space="preserve">в аренду путем проведения аукциона по инициативе </w:t>
      </w:r>
    </w:p>
    <w:p w:rsidR="00D46A51" w:rsidRDefault="00D46A51" w:rsidP="00D46A51">
      <w:pPr>
        <w:spacing w:before="0" w:beforeAutospacing="0"/>
        <w:jc w:val="right"/>
      </w:pPr>
      <w:r w:rsidRPr="00B91862">
        <w:t xml:space="preserve">заинтересованных в предоставлении земельного </w:t>
      </w:r>
    </w:p>
    <w:p w:rsidR="00D46A51" w:rsidRPr="00B91862" w:rsidRDefault="00D46A51" w:rsidP="00D46A51">
      <w:pPr>
        <w:spacing w:before="0" w:beforeAutospacing="0"/>
        <w:jc w:val="right"/>
      </w:pPr>
      <w:r>
        <w:t>участка граждан или юридических лиц</w:t>
      </w:r>
    </w:p>
    <w:p w:rsidR="00B91862" w:rsidRPr="003024FE" w:rsidRDefault="00B91862" w:rsidP="00B91862">
      <w:pPr>
        <w:spacing w:before="0" w:beforeAutospacing="0"/>
        <w:jc w:val="center"/>
      </w:pPr>
    </w:p>
    <w:p w:rsidR="00B91862" w:rsidRPr="003024FE" w:rsidRDefault="00B91862" w:rsidP="00B91862">
      <w:pPr>
        <w:spacing w:before="0" w:beforeAutospacing="0"/>
        <w:jc w:val="center"/>
      </w:pPr>
      <w:r w:rsidRPr="003024FE">
        <w:t>БЛОК-СХЕМА</w:t>
      </w:r>
    </w:p>
    <w:p w:rsidR="00B91862" w:rsidRPr="003024FE" w:rsidRDefault="00B91862" w:rsidP="00B91862">
      <w:pPr>
        <w:spacing w:before="0" w:beforeAutospacing="0"/>
        <w:jc w:val="center"/>
      </w:pPr>
      <w:r w:rsidRPr="003024FE">
        <w:t>предоставления муниципальной услуги</w:t>
      </w:r>
    </w:p>
    <w:p w:rsidR="00B91862" w:rsidRPr="003024FE" w:rsidRDefault="00B91862" w:rsidP="00B91862">
      <w:pPr>
        <w:autoSpaceDE w:val="0"/>
        <w:autoSpaceDN w:val="0"/>
        <w:adjustRightInd w:val="0"/>
        <w:spacing w:before="0" w:beforeAutospacing="0"/>
        <w:jc w:val="right"/>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B91862" w:rsidRPr="003024FE" w:rsidTr="00DE7488">
        <w:tc>
          <w:tcPr>
            <w:tcW w:w="10137" w:type="dxa"/>
            <w:shd w:val="clear" w:color="auto" w:fill="FFFFFF"/>
          </w:tcPr>
          <w:p w:rsidR="00B91862" w:rsidRPr="003024FE" w:rsidRDefault="00B91862" w:rsidP="00DE7488">
            <w:pPr>
              <w:autoSpaceDE w:val="0"/>
              <w:autoSpaceDN w:val="0"/>
              <w:adjustRightInd w:val="0"/>
              <w:spacing w:before="0" w:beforeAutospacing="0"/>
              <w:jc w:val="center"/>
              <w:outlineLvl w:val="1"/>
            </w:pPr>
            <w:r w:rsidRPr="003024FE">
              <w:t>Прием и регистрация документов</w:t>
            </w:r>
          </w:p>
        </w:tc>
      </w:tr>
      <w:tr w:rsidR="00B91862" w:rsidRPr="003024FE" w:rsidTr="00DE7488">
        <w:tc>
          <w:tcPr>
            <w:tcW w:w="10137" w:type="dxa"/>
            <w:tcBorders>
              <w:left w:val="nil"/>
              <w:right w:val="nil"/>
            </w:tcBorders>
            <w:shd w:val="clear" w:color="auto" w:fill="auto"/>
          </w:tcPr>
          <w:p w:rsidR="00B91862" w:rsidRPr="003024FE" w:rsidRDefault="00B91862" w:rsidP="00DE7488">
            <w:pPr>
              <w:autoSpaceDE w:val="0"/>
              <w:autoSpaceDN w:val="0"/>
              <w:adjustRightInd w:val="0"/>
              <w:spacing w:before="0" w:beforeAutospacing="0"/>
              <w:jc w:val="center"/>
              <w:outlineLvl w:val="1"/>
            </w:pPr>
            <w:r>
              <w:rPr>
                <w:noProof/>
              </w:rPr>
              <w:drawing>
                <wp:inline distT="0" distB="0" distL="0" distR="0">
                  <wp:extent cx="123825" cy="247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23825" cy="247650"/>
                          </a:xfrm>
                          <a:prstGeom prst="rect">
                            <a:avLst/>
                          </a:prstGeom>
                          <a:noFill/>
                        </pic:spPr>
                      </pic:pic>
                    </a:graphicData>
                  </a:graphic>
                </wp:inline>
              </w:drawing>
            </w:r>
          </w:p>
        </w:tc>
      </w:tr>
      <w:tr w:rsidR="00B91862" w:rsidRPr="003024FE" w:rsidTr="00DE7488">
        <w:tc>
          <w:tcPr>
            <w:tcW w:w="10137" w:type="dxa"/>
            <w:shd w:val="clear" w:color="auto" w:fill="auto"/>
          </w:tcPr>
          <w:p w:rsidR="00B91862" w:rsidRPr="003024FE" w:rsidRDefault="00B91862" w:rsidP="00DE7488">
            <w:pPr>
              <w:autoSpaceDE w:val="0"/>
              <w:autoSpaceDN w:val="0"/>
              <w:adjustRightInd w:val="0"/>
              <w:spacing w:before="0" w:beforeAutospacing="0"/>
              <w:jc w:val="center"/>
              <w:outlineLvl w:val="1"/>
            </w:pPr>
            <w:r w:rsidRPr="003024FE">
              <w:t>Формирование и направление межведомственных запросов</w:t>
            </w:r>
          </w:p>
        </w:tc>
      </w:tr>
      <w:tr w:rsidR="00B91862" w:rsidRPr="003024FE" w:rsidTr="00DE7488">
        <w:tc>
          <w:tcPr>
            <w:tcW w:w="10137" w:type="dxa"/>
            <w:tcBorders>
              <w:left w:val="nil"/>
              <w:right w:val="nil"/>
            </w:tcBorders>
            <w:shd w:val="clear" w:color="auto" w:fill="auto"/>
          </w:tcPr>
          <w:p w:rsidR="00B91862" w:rsidRPr="003024FE" w:rsidRDefault="00B91862" w:rsidP="00DE7488">
            <w:pPr>
              <w:autoSpaceDE w:val="0"/>
              <w:autoSpaceDN w:val="0"/>
              <w:adjustRightInd w:val="0"/>
              <w:spacing w:before="0" w:beforeAutospacing="0"/>
              <w:jc w:val="center"/>
              <w:outlineLvl w:val="1"/>
            </w:pPr>
            <w:r>
              <w:rPr>
                <w:noProof/>
              </w:rPr>
              <w:drawing>
                <wp:inline distT="0" distB="0" distL="0" distR="0">
                  <wp:extent cx="12382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23825" cy="247650"/>
                          </a:xfrm>
                          <a:prstGeom prst="rect">
                            <a:avLst/>
                          </a:prstGeom>
                          <a:noFill/>
                        </pic:spPr>
                      </pic:pic>
                    </a:graphicData>
                  </a:graphic>
                </wp:inline>
              </w:drawing>
            </w:r>
          </w:p>
        </w:tc>
      </w:tr>
      <w:tr w:rsidR="00B91862" w:rsidRPr="003024FE" w:rsidTr="00DE7488">
        <w:tc>
          <w:tcPr>
            <w:tcW w:w="10137" w:type="dxa"/>
            <w:shd w:val="clear" w:color="auto" w:fill="auto"/>
          </w:tcPr>
          <w:p w:rsidR="00B91862" w:rsidRPr="003024FE" w:rsidRDefault="00B91862" w:rsidP="00DE7488">
            <w:pPr>
              <w:autoSpaceDE w:val="0"/>
              <w:autoSpaceDN w:val="0"/>
              <w:adjustRightInd w:val="0"/>
              <w:spacing w:before="0" w:beforeAutospacing="0"/>
              <w:jc w:val="center"/>
              <w:outlineLvl w:val="1"/>
            </w:pPr>
            <w:r w:rsidRPr="003024FE">
              <w:t>Рассмотрение документов</w:t>
            </w:r>
          </w:p>
        </w:tc>
      </w:tr>
      <w:tr w:rsidR="00B91862" w:rsidRPr="003024FE" w:rsidTr="00DE7488">
        <w:tc>
          <w:tcPr>
            <w:tcW w:w="10137" w:type="dxa"/>
            <w:tcBorders>
              <w:left w:val="nil"/>
              <w:right w:val="nil"/>
            </w:tcBorders>
            <w:shd w:val="clear" w:color="auto" w:fill="auto"/>
          </w:tcPr>
          <w:p w:rsidR="00B91862" w:rsidRPr="003024FE" w:rsidRDefault="00B91862" w:rsidP="00DE7488">
            <w:pPr>
              <w:autoSpaceDE w:val="0"/>
              <w:autoSpaceDN w:val="0"/>
              <w:adjustRightInd w:val="0"/>
              <w:spacing w:before="0" w:beforeAutospacing="0"/>
              <w:jc w:val="center"/>
              <w:outlineLvl w:val="1"/>
            </w:pPr>
            <w:r>
              <w:rPr>
                <w:noProof/>
              </w:rPr>
              <w:drawing>
                <wp:inline distT="0" distB="0" distL="0" distR="0">
                  <wp:extent cx="123825"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23825" cy="247650"/>
                          </a:xfrm>
                          <a:prstGeom prst="rect">
                            <a:avLst/>
                          </a:prstGeom>
                          <a:noFill/>
                        </pic:spPr>
                      </pic:pic>
                    </a:graphicData>
                  </a:graphic>
                </wp:inline>
              </w:drawing>
            </w:r>
          </w:p>
        </w:tc>
      </w:tr>
      <w:tr w:rsidR="00B91862" w:rsidRPr="003024FE" w:rsidTr="00DE7488">
        <w:tc>
          <w:tcPr>
            <w:tcW w:w="10137" w:type="dxa"/>
            <w:shd w:val="clear" w:color="auto" w:fill="auto"/>
          </w:tcPr>
          <w:p w:rsidR="00B91862" w:rsidRPr="003024FE" w:rsidRDefault="00B91862" w:rsidP="00B91862">
            <w:pPr>
              <w:autoSpaceDE w:val="0"/>
              <w:autoSpaceDN w:val="0"/>
              <w:adjustRightInd w:val="0"/>
              <w:spacing w:before="0" w:beforeAutospacing="0"/>
              <w:jc w:val="center"/>
              <w:outlineLvl w:val="1"/>
            </w:pPr>
            <w:r w:rsidRPr="003024FE">
              <w:t>Принятие решения</w:t>
            </w:r>
            <w:r>
              <w:t xml:space="preserve"> о проведении аукциона на право заключения договора  купли-продажи или  аренды земельного участка  </w:t>
            </w:r>
            <w:r w:rsidRPr="003024FE">
              <w:t xml:space="preserve"> </w:t>
            </w:r>
          </w:p>
        </w:tc>
      </w:tr>
    </w:tbl>
    <w:p w:rsidR="00B91862" w:rsidRPr="003024FE" w:rsidRDefault="00B91862" w:rsidP="00B91862">
      <w:pPr>
        <w:autoSpaceDE w:val="0"/>
        <w:autoSpaceDN w:val="0"/>
        <w:adjustRightInd w:val="0"/>
        <w:spacing w:before="0" w:beforeAutospacing="0"/>
        <w:jc w:val="center"/>
        <w:outlineLvl w:val="1"/>
      </w:pPr>
      <w:r w:rsidRPr="00B91862">
        <w:rPr>
          <w:noProof/>
        </w:rPr>
        <w:drawing>
          <wp:inline distT="0" distB="0" distL="0" distR="0">
            <wp:extent cx="123825" cy="24765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23825" cy="24765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B91862" w:rsidRPr="003024FE" w:rsidTr="00DE7488">
        <w:tc>
          <w:tcPr>
            <w:tcW w:w="10137" w:type="dxa"/>
            <w:shd w:val="clear" w:color="auto" w:fill="auto"/>
          </w:tcPr>
          <w:p w:rsidR="00B91862" w:rsidRPr="003024FE" w:rsidRDefault="00B91862" w:rsidP="004B54AE">
            <w:pPr>
              <w:jc w:val="center"/>
            </w:pPr>
            <w:r>
              <w:t xml:space="preserve">Размещение извещения о проведении аукциона на право заключения договора  купли-продажи или  аренды земельного участка  на </w:t>
            </w:r>
            <w:r w:rsidRPr="003024FE">
              <w:t xml:space="preserve"> </w:t>
            </w:r>
            <w:r>
              <w:t>сайт</w:t>
            </w:r>
            <w:r w:rsidR="004B54AE">
              <w:t>е Правительства</w:t>
            </w:r>
            <w:r>
              <w:t>; в периодическом печатном издании «Информационный Вестник»;на официальном сайте органов местного самоуправления Чановского района Новосибирской области</w:t>
            </w:r>
          </w:p>
        </w:tc>
      </w:tr>
    </w:tbl>
    <w:p w:rsidR="00B91862" w:rsidRPr="003024FE" w:rsidRDefault="00B91862" w:rsidP="00B91862">
      <w:pPr>
        <w:autoSpaceDE w:val="0"/>
        <w:autoSpaceDN w:val="0"/>
        <w:adjustRightInd w:val="0"/>
        <w:spacing w:before="0" w:beforeAutospacing="0"/>
        <w:jc w:val="center"/>
        <w:outlineLvl w:val="1"/>
      </w:pPr>
      <w:r w:rsidRPr="00B91862">
        <w:rPr>
          <w:noProof/>
        </w:rPr>
        <w:drawing>
          <wp:inline distT="0" distB="0" distL="0" distR="0">
            <wp:extent cx="123825" cy="2476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23825" cy="24765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B91862" w:rsidRPr="003024FE" w:rsidTr="00DE7488">
        <w:tc>
          <w:tcPr>
            <w:tcW w:w="10137" w:type="dxa"/>
            <w:shd w:val="clear" w:color="auto" w:fill="auto"/>
          </w:tcPr>
          <w:p w:rsidR="00B91862" w:rsidRPr="003024FE" w:rsidRDefault="004B54AE" w:rsidP="00DE7488">
            <w:pPr>
              <w:autoSpaceDE w:val="0"/>
              <w:autoSpaceDN w:val="0"/>
              <w:adjustRightInd w:val="0"/>
              <w:spacing w:before="0" w:beforeAutospacing="0"/>
              <w:jc w:val="center"/>
              <w:outlineLvl w:val="1"/>
            </w:pPr>
            <w:r w:rsidRPr="003024FE">
              <w:t xml:space="preserve">Принятие решения и направление заявителю результата предоставления </w:t>
            </w:r>
            <w:r w:rsidRPr="003024FE">
              <w:br/>
              <w:t>муниципальной услуги</w:t>
            </w:r>
          </w:p>
        </w:tc>
      </w:tr>
    </w:tbl>
    <w:p w:rsidR="00B91862" w:rsidRDefault="00B91862" w:rsidP="00B91862">
      <w:pPr>
        <w:widowControl w:val="0"/>
        <w:shd w:val="clear" w:color="auto" w:fill="FFFFFF"/>
        <w:adjustRightInd w:val="0"/>
        <w:ind w:firstLine="709"/>
        <w:jc w:val="right"/>
      </w:pPr>
    </w:p>
    <w:p w:rsidR="00B91862" w:rsidRDefault="00B91862" w:rsidP="00B91862">
      <w:pPr>
        <w:widowControl w:val="0"/>
        <w:shd w:val="clear" w:color="auto" w:fill="FFFFFF"/>
        <w:adjustRightInd w:val="0"/>
        <w:ind w:firstLine="709"/>
        <w:jc w:val="right"/>
        <w:sectPr w:rsidR="00B91862" w:rsidSect="00095CB6">
          <w:pgSz w:w="11906" w:h="16838" w:code="9"/>
          <w:pgMar w:top="1134" w:right="567" w:bottom="1134" w:left="1418" w:header="408" w:footer="709" w:gutter="0"/>
          <w:pgNumType w:start="41"/>
          <w:cols w:space="720"/>
          <w:titlePg/>
          <w:docGrid w:linePitch="381"/>
        </w:sectPr>
      </w:pPr>
    </w:p>
    <w:p w:rsidR="00846C71" w:rsidRDefault="00846C71" w:rsidP="00846C71">
      <w:pPr>
        <w:autoSpaceDE w:val="0"/>
        <w:autoSpaceDN w:val="0"/>
        <w:adjustRightInd w:val="0"/>
        <w:spacing w:before="0" w:beforeAutospacing="0"/>
        <w:rPr>
          <w:rFonts w:ascii="Courier New" w:eastAsia="Calibri" w:hAnsi="Courier New" w:cs="Courier New"/>
          <w:sz w:val="24"/>
          <w:szCs w:val="24"/>
        </w:rPr>
      </w:pPr>
    </w:p>
    <w:sectPr w:rsidR="00846C71" w:rsidSect="003E43E4">
      <w:head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3E8" w:rsidRDefault="006353E8" w:rsidP="004A66B6">
      <w:pPr>
        <w:spacing w:before="0"/>
      </w:pPr>
      <w:r>
        <w:separator/>
      </w:r>
    </w:p>
  </w:endnote>
  <w:endnote w:type="continuationSeparator" w:id="1">
    <w:p w:rsidR="006353E8" w:rsidRDefault="006353E8" w:rsidP="004A66B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3E8" w:rsidRDefault="006353E8" w:rsidP="004A66B6">
      <w:pPr>
        <w:spacing w:before="0"/>
      </w:pPr>
      <w:r>
        <w:separator/>
      </w:r>
    </w:p>
  </w:footnote>
  <w:footnote w:type="continuationSeparator" w:id="1">
    <w:p w:rsidR="006353E8" w:rsidRDefault="006353E8" w:rsidP="004A66B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B6" w:rsidRPr="004A66B6" w:rsidRDefault="004A66B6" w:rsidP="004A66B6">
    <w:pPr>
      <w:pStyle w:val="af"/>
      <w:jc w:val="right"/>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56CAC"/>
    <w:multiLevelType w:val="hybridMultilevel"/>
    <w:tmpl w:val="0BAAF5BA"/>
    <w:lvl w:ilvl="0" w:tplc="F15E2586">
      <w:start w:val="1"/>
      <w:numFmt w:val="decimal"/>
      <w:lvlText w:val="%1)"/>
      <w:lvlJc w:val="left"/>
      <w:pPr>
        <w:ind w:left="1920" w:hanging="121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0125538"/>
    <w:multiLevelType w:val="hybridMultilevel"/>
    <w:tmpl w:val="AE4895F2"/>
    <w:lvl w:ilvl="0" w:tplc="22E8882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7B44365F"/>
    <w:multiLevelType w:val="hybridMultilevel"/>
    <w:tmpl w:val="856289FA"/>
    <w:lvl w:ilvl="0" w:tplc="FF60B3B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5692"/>
    <w:rsid w:val="000121FE"/>
    <w:rsid w:val="000470F5"/>
    <w:rsid w:val="000651B1"/>
    <w:rsid w:val="00076DCA"/>
    <w:rsid w:val="00095DAB"/>
    <w:rsid w:val="000A07CC"/>
    <w:rsid w:val="000E6C5F"/>
    <w:rsid w:val="000F1E01"/>
    <w:rsid w:val="00152253"/>
    <w:rsid w:val="00182515"/>
    <w:rsid w:val="001C175D"/>
    <w:rsid w:val="001C4158"/>
    <w:rsid w:val="001E3B4D"/>
    <w:rsid w:val="0020172C"/>
    <w:rsid w:val="0022219B"/>
    <w:rsid w:val="00235381"/>
    <w:rsid w:val="00235BC4"/>
    <w:rsid w:val="0028771B"/>
    <w:rsid w:val="00294808"/>
    <w:rsid w:val="002C087A"/>
    <w:rsid w:val="002F3566"/>
    <w:rsid w:val="0030003D"/>
    <w:rsid w:val="00302D1E"/>
    <w:rsid w:val="00303F09"/>
    <w:rsid w:val="00304A89"/>
    <w:rsid w:val="003354B6"/>
    <w:rsid w:val="00366B17"/>
    <w:rsid w:val="00382066"/>
    <w:rsid w:val="00382441"/>
    <w:rsid w:val="003B505E"/>
    <w:rsid w:val="003E43E4"/>
    <w:rsid w:val="003E48B9"/>
    <w:rsid w:val="003E74E0"/>
    <w:rsid w:val="00414196"/>
    <w:rsid w:val="00414EEC"/>
    <w:rsid w:val="00432D71"/>
    <w:rsid w:val="004536C6"/>
    <w:rsid w:val="00475D7B"/>
    <w:rsid w:val="004A502F"/>
    <w:rsid w:val="004A66B6"/>
    <w:rsid w:val="004B0052"/>
    <w:rsid w:val="004B54AE"/>
    <w:rsid w:val="004C063A"/>
    <w:rsid w:val="004D304F"/>
    <w:rsid w:val="004E45A9"/>
    <w:rsid w:val="0053379E"/>
    <w:rsid w:val="005554F8"/>
    <w:rsid w:val="00557213"/>
    <w:rsid w:val="00575C19"/>
    <w:rsid w:val="005876BF"/>
    <w:rsid w:val="00592D48"/>
    <w:rsid w:val="005B4692"/>
    <w:rsid w:val="00611ABC"/>
    <w:rsid w:val="006353E8"/>
    <w:rsid w:val="00650AF1"/>
    <w:rsid w:val="00651282"/>
    <w:rsid w:val="006712E5"/>
    <w:rsid w:val="00694870"/>
    <w:rsid w:val="006D1003"/>
    <w:rsid w:val="006E20F0"/>
    <w:rsid w:val="007203D6"/>
    <w:rsid w:val="00721E1A"/>
    <w:rsid w:val="00753C78"/>
    <w:rsid w:val="007662E2"/>
    <w:rsid w:val="00770F60"/>
    <w:rsid w:val="007732EE"/>
    <w:rsid w:val="00784A26"/>
    <w:rsid w:val="00787F95"/>
    <w:rsid w:val="007A0A5C"/>
    <w:rsid w:val="007C380A"/>
    <w:rsid w:val="007D12F6"/>
    <w:rsid w:val="007D4889"/>
    <w:rsid w:val="007E0310"/>
    <w:rsid w:val="00804EAA"/>
    <w:rsid w:val="00834D09"/>
    <w:rsid w:val="00846C71"/>
    <w:rsid w:val="008C3421"/>
    <w:rsid w:val="008C461D"/>
    <w:rsid w:val="008E2F5A"/>
    <w:rsid w:val="008E3672"/>
    <w:rsid w:val="00944A6C"/>
    <w:rsid w:val="00991AF6"/>
    <w:rsid w:val="009A1B12"/>
    <w:rsid w:val="009D1BC3"/>
    <w:rsid w:val="009E1EDC"/>
    <w:rsid w:val="00A027C4"/>
    <w:rsid w:val="00A30FF0"/>
    <w:rsid w:val="00A37318"/>
    <w:rsid w:val="00A45692"/>
    <w:rsid w:val="00A65979"/>
    <w:rsid w:val="00A87137"/>
    <w:rsid w:val="00A921DC"/>
    <w:rsid w:val="00AE2512"/>
    <w:rsid w:val="00AF7668"/>
    <w:rsid w:val="00B07AEE"/>
    <w:rsid w:val="00B61269"/>
    <w:rsid w:val="00B72F1C"/>
    <w:rsid w:val="00B91862"/>
    <w:rsid w:val="00B95F9C"/>
    <w:rsid w:val="00BA2FAA"/>
    <w:rsid w:val="00BB1DE7"/>
    <w:rsid w:val="00BC22D1"/>
    <w:rsid w:val="00BD6F41"/>
    <w:rsid w:val="00BD7127"/>
    <w:rsid w:val="00BF69B4"/>
    <w:rsid w:val="00C4769C"/>
    <w:rsid w:val="00C63771"/>
    <w:rsid w:val="00C71739"/>
    <w:rsid w:val="00C944C1"/>
    <w:rsid w:val="00CA63D2"/>
    <w:rsid w:val="00CD1300"/>
    <w:rsid w:val="00CE005E"/>
    <w:rsid w:val="00D024AA"/>
    <w:rsid w:val="00D20DE1"/>
    <w:rsid w:val="00D27213"/>
    <w:rsid w:val="00D46A51"/>
    <w:rsid w:val="00D67610"/>
    <w:rsid w:val="00D82138"/>
    <w:rsid w:val="00DA1821"/>
    <w:rsid w:val="00DB5717"/>
    <w:rsid w:val="00DC6A50"/>
    <w:rsid w:val="00E13FE2"/>
    <w:rsid w:val="00E21190"/>
    <w:rsid w:val="00E417DF"/>
    <w:rsid w:val="00E77B0D"/>
    <w:rsid w:val="00E8102F"/>
    <w:rsid w:val="00EA4A02"/>
    <w:rsid w:val="00EB06D0"/>
    <w:rsid w:val="00EE0E35"/>
    <w:rsid w:val="00EE576A"/>
    <w:rsid w:val="00F31AD9"/>
    <w:rsid w:val="00F422B1"/>
    <w:rsid w:val="00F45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692"/>
    <w:pPr>
      <w:spacing w:before="100" w:beforeAutospacing="1"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456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17DF"/>
    <w:pPr>
      <w:ind w:left="720"/>
      <w:contextualSpacing/>
    </w:pPr>
  </w:style>
  <w:style w:type="paragraph" w:styleId="a4">
    <w:name w:val="Normal (Web)"/>
    <w:basedOn w:val="a"/>
    <w:uiPriority w:val="99"/>
    <w:rsid w:val="004A66B6"/>
    <w:pPr>
      <w:spacing w:after="100" w:afterAutospacing="1"/>
    </w:pPr>
    <w:rPr>
      <w:sz w:val="24"/>
      <w:szCs w:val="24"/>
    </w:rPr>
  </w:style>
  <w:style w:type="paragraph" w:customStyle="1" w:styleId="ConsPlusNormal">
    <w:name w:val="ConsPlusNormal"/>
    <w:rsid w:val="004A66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1">
    <w:name w:val="Стиль Обычный (веб) + 14 pt по ширине Первая строка:  1 см"/>
    <w:basedOn w:val="a4"/>
    <w:rsid w:val="004A66B6"/>
    <w:pPr>
      <w:spacing w:before="0" w:beforeAutospacing="0" w:after="0" w:afterAutospacing="0"/>
      <w:ind w:firstLine="567"/>
      <w:jc w:val="both"/>
    </w:pPr>
    <w:rPr>
      <w:szCs w:val="20"/>
    </w:rPr>
  </w:style>
  <w:style w:type="paragraph" w:styleId="a5">
    <w:name w:val="footer"/>
    <w:basedOn w:val="a"/>
    <w:link w:val="a6"/>
    <w:rsid w:val="004A66B6"/>
    <w:pPr>
      <w:tabs>
        <w:tab w:val="center" w:pos="4677"/>
        <w:tab w:val="right" w:pos="9355"/>
      </w:tabs>
    </w:pPr>
  </w:style>
  <w:style w:type="character" w:customStyle="1" w:styleId="a6">
    <w:name w:val="Нижний колонтитул Знак"/>
    <w:basedOn w:val="a0"/>
    <w:link w:val="a5"/>
    <w:rsid w:val="004A66B6"/>
    <w:rPr>
      <w:rFonts w:ascii="Times New Roman" w:eastAsia="Times New Roman" w:hAnsi="Times New Roman" w:cs="Times New Roman"/>
      <w:sz w:val="28"/>
      <w:szCs w:val="28"/>
      <w:lang w:eastAsia="ru-RU"/>
    </w:rPr>
  </w:style>
  <w:style w:type="character" w:styleId="a7">
    <w:name w:val="page number"/>
    <w:basedOn w:val="a0"/>
    <w:rsid w:val="004A66B6"/>
  </w:style>
  <w:style w:type="paragraph" w:customStyle="1" w:styleId="095">
    <w:name w:val="Стиль по ширине Первая строка:  095 см"/>
    <w:basedOn w:val="a"/>
    <w:rsid w:val="004A66B6"/>
    <w:pPr>
      <w:spacing w:before="0" w:beforeAutospacing="0"/>
      <w:ind w:firstLine="539"/>
      <w:jc w:val="both"/>
    </w:pPr>
    <w:rPr>
      <w:sz w:val="24"/>
      <w:szCs w:val="20"/>
    </w:rPr>
  </w:style>
  <w:style w:type="character" w:styleId="a8">
    <w:name w:val="Hyperlink"/>
    <w:uiPriority w:val="99"/>
    <w:unhideWhenUsed/>
    <w:rsid w:val="004A66B6"/>
    <w:rPr>
      <w:color w:val="0000FF"/>
      <w:u w:val="single"/>
    </w:rPr>
  </w:style>
  <w:style w:type="paragraph" w:styleId="a9">
    <w:name w:val="Balloon Text"/>
    <w:basedOn w:val="a"/>
    <w:link w:val="aa"/>
    <w:uiPriority w:val="99"/>
    <w:semiHidden/>
    <w:unhideWhenUsed/>
    <w:rsid w:val="004A66B6"/>
    <w:pPr>
      <w:spacing w:before="0"/>
    </w:pPr>
    <w:rPr>
      <w:rFonts w:ascii="Tahoma" w:hAnsi="Tahoma" w:cs="Tahoma"/>
      <w:sz w:val="16"/>
      <w:szCs w:val="16"/>
    </w:rPr>
  </w:style>
  <w:style w:type="character" w:customStyle="1" w:styleId="aa">
    <w:name w:val="Текст выноски Знак"/>
    <w:basedOn w:val="a0"/>
    <w:link w:val="a9"/>
    <w:uiPriority w:val="99"/>
    <w:semiHidden/>
    <w:rsid w:val="004A66B6"/>
    <w:rPr>
      <w:rFonts w:ascii="Tahoma" w:eastAsia="Times New Roman" w:hAnsi="Tahoma" w:cs="Tahoma"/>
      <w:sz w:val="16"/>
      <w:szCs w:val="16"/>
      <w:lang w:eastAsia="ru-RU"/>
    </w:rPr>
  </w:style>
  <w:style w:type="paragraph" w:styleId="ab">
    <w:name w:val="annotation text"/>
    <w:basedOn w:val="a"/>
    <w:link w:val="ac"/>
    <w:uiPriority w:val="99"/>
    <w:unhideWhenUsed/>
    <w:rsid w:val="004A66B6"/>
    <w:rPr>
      <w:sz w:val="20"/>
      <w:szCs w:val="20"/>
    </w:rPr>
  </w:style>
  <w:style w:type="character" w:customStyle="1" w:styleId="ac">
    <w:name w:val="Текст примечания Знак"/>
    <w:basedOn w:val="a0"/>
    <w:link w:val="ab"/>
    <w:uiPriority w:val="99"/>
    <w:rsid w:val="004A66B6"/>
    <w:rPr>
      <w:rFonts w:ascii="Times New Roman" w:eastAsia="Times New Roman" w:hAnsi="Times New Roman" w:cs="Times New Roman"/>
      <w:sz w:val="20"/>
      <w:szCs w:val="20"/>
      <w:lang w:eastAsia="ru-RU"/>
    </w:rPr>
  </w:style>
  <w:style w:type="paragraph" w:customStyle="1" w:styleId="14pt11">
    <w:name w:val="Стиль Обычный (веб) + 14 pt по ширине Первая строка:  1 см1"/>
    <w:basedOn w:val="a4"/>
    <w:rsid w:val="004A66B6"/>
    <w:pPr>
      <w:spacing w:before="0" w:beforeAutospacing="0" w:after="0" w:afterAutospacing="0"/>
      <w:ind w:firstLine="567"/>
      <w:jc w:val="both"/>
    </w:pPr>
    <w:rPr>
      <w:szCs w:val="20"/>
    </w:rPr>
  </w:style>
  <w:style w:type="character" w:styleId="ad">
    <w:name w:val="Strong"/>
    <w:basedOn w:val="a0"/>
    <w:uiPriority w:val="22"/>
    <w:qFormat/>
    <w:rsid w:val="004A66B6"/>
    <w:rPr>
      <w:b/>
      <w:bCs/>
    </w:rPr>
  </w:style>
  <w:style w:type="character" w:customStyle="1" w:styleId="apple-converted-space">
    <w:name w:val="apple-converted-space"/>
    <w:basedOn w:val="a0"/>
    <w:rsid w:val="004A66B6"/>
  </w:style>
  <w:style w:type="character" w:styleId="ae">
    <w:name w:val="Emphasis"/>
    <w:basedOn w:val="a0"/>
    <w:uiPriority w:val="20"/>
    <w:qFormat/>
    <w:rsid w:val="004A66B6"/>
    <w:rPr>
      <w:i/>
      <w:iCs/>
    </w:rPr>
  </w:style>
  <w:style w:type="paragraph" w:styleId="af">
    <w:name w:val="header"/>
    <w:basedOn w:val="a"/>
    <w:link w:val="af0"/>
    <w:uiPriority w:val="99"/>
    <w:unhideWhenUsed/>
    <w:rsid w:val="004A66B6"/>
    <w:pPr>
      <w:tabs>
        <w:tab w:val="center" w:pos="4677"/>
        <w:tab w:val="right" w:pos="9355"/>
      </w:tabs>
      <w:spacing w:before="0" w:beforeAutospacing="0" w:after="200" w:line="276"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4A66B6"/>
    <w:rPr>
      <w:rFonts w:ascii="Calibri" w:eastAsia="Calibri" w:hAnsi="Calibri" w:cs="Times New Roman"/>
    </w:rPr>
  </w:style>
  <w:style w:type="paragraph" w:styleId="af1">
    <w:name w:val="No Spacing"/>
    <w:uiPriority w:val="1"/>
    <w:qFormat/>
    <w:rsid w:val="004A66B6"/>
    <w:pPr>
      <w:spacing w:beforeAutospacing="1"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4A66B6"/>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2">
    <w:name w:val="Title"/>
    <w:basedOn w:val="a"/>
    <w:link w:val="af3"/>
    <w:qFormat/>
    <w:rsid w:val="004E45A9"/>
    <w:pPr>
      <w:spacing w:before="0" w:beforeAutospacing="0"/>
      <w:jc w:val="center"/>
    </w:pPr>
    <w:rPr>
      <w:rFonts w:eastAsia="Calibri"/>
      <w:b/>
      <w:bCs/>
    </w:rPr>
  </w:style>
  <w:style w:type="character" w:customStyle="1" w:styleId="af3">
    <w:name w:val="Название Знак"/>
    <w:basedOn w:val="a0"/>
    <w:link w:val="af2"/>
    <w:rsid w:val="004E45A9"/>
    <w:rPr>
      <w:rFonts w:ascii="Times New Roman" w:eastAsia="Calibri"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005446">
      <w:bodyDiv w:val="1"/>
      <w:marLeft w:val="0"/>
      <w:marRight w:val="0"/>
      <w:marTop w:val="0"/>
      <w:marBottom w:val="0"/>
      <w:divBdr>
        <w:top w:val="none" w:sz="0" w:space="0" w:color="auto"/>
        <w:left w:val="none" w:sz="0" w:space="0" w:color="auto"/>
        <w:bottom w:val="none" w:sz="0" w:space="0" w:color="auto"/>
        <w:right w:val="none" w:sz="0" w:space="0" w:color="auto"/>
      </w:divBdr>
    </w:div>
    <w:div w:id="1380937208">
      <w:bodyDiv w:val="1"/>
      <w:marLeft w:val="0"/>
      <w:marRight w:val="0"/>
      <w:marTop w:val="0"/>
      <w:marBottom w:val="0"/>
      <w:divBdr>
        <w:top w:val="none" w:sz="0" w:space="0" w:color="auto"/>
        <w:left w:val="none" w:sz="0" w:space="0" w:color="auto"/>
        <w:bottom w:val="none" w:sz="0" w:space="0" w:color="auto"/>
        <w:right w:val="none" w:sz="0" w:space="0" w:color="auto"/>
      </w:divBdr>
    </w:div>
    <w:div w:id="1496259039">
      <w:bodyDiv w:val="1"/>
      <w:marLeft w:val="0"/>
      <w:marRight w:val="0"/>
      <w:marTop w:val="0"/>
      <w:marBottom w:val="0"/>
      <w:divBdr>
        <w:top w:val="none" w:sz="0" w:space="0" w:color="auto"/>
        <w:left w:val="none" w:sz="0" w:space="0" w:color="auto"/>
        <w:bottom w:val="none" w:sz="0" w:space="0" w:color="auto"/>
        <w:right w:val="none" w:sz="0" w:space="0" w:color="auto"/>
      </w:divBdr>
    </w:div>
    <w:div w:id="1749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385DA4980EE82D4E2C92D8C5F3045FC075F63C82953424CBABD43D8577E1037B40E61DD5C34E259E2831H9LDC" TargetMode="External"/><Relationship Id="rId13" Type="http://schemas.openxmlformats.org/officeDocument/2006/relationships/hyperlink" Target="consultantplus://offline/ref=6172C7D92F41E685544ED441EDC12D5C5EAC81E5CFC67FB184B3067ED0f7q1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E541EE1035CDF17372DC1FF9FBDDE0E2B5D41C316B631F93EB613939956678E9DB5060C45EFDyFZ4F" TargetMode="External"/><Relationship Id="rId17" Type="http://schemas.openxmlformats.org/officeDocument/2006/relationships/hyperlink" Target="consultantplus://offline/ref=AB520F9C6D676EEACF2E171663D3634B42F1B8130683D93D271B064FE78EF0C1C4345B39E4D654D52DCDDCb3u2C" TargetMode="External"/><Relationship Id="rId2" Type="http://schemas.openxmlformats.org/officeDocument/2006/relationships/styles" Target="styles.xml"/><Relationship Id="rId16" Type="http://schemas.openxmlformats.org/officeDocument/2006/relationships/hyperlink" Target="consultantplus://offline/ref=AB520F9C6D676EEACF2E171663D3634B42F1B8130683D93D271B064FE78EF0C1C4345B39E4D654D52DCDDCb3u2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D863A91F17BC91822E6C94343628C31C2F86B66D2C27F42C839E5A861EFA57A5FC6950C0EQ3l5E" TargetMode="External"/><Relationship Id="rId5" Type="http://schemas.openxmlformats.org/officeDocument/2006/relationships/footnotes" Target="footnotes.xml"/><Relationship Id="rId15" Type="http://schemas.openxmlformats.org/officeDocument/2006/relationships/hyperlink" Target="consultantplus://offline/ref=AB520F9C6D676EEACF2E171663D3634B42F1B8130683D93D271B064FE78EF0C1C4345B39E4D654D52DCFDBb3u9C" TargetMode="External"/><Relationship Id="rId10" Type="http://schemas.openxmlformats.org/officeDocument/2006/relationships/hyperlink" Target="consultantplus://offline/ref=5D863A91F17BC91822E6C94343628C31C2F86B66D2C27F42C839E5A861EFA57A5FC6950E0EQ3l0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7385DA4980EE82D4E2C92D8C5F3045FC075F63C82953424CBABD43D8577E1037B40E61DD5C34E259E2831H9LDC" TargetMode="External"/><Relationship Id="rId14" Type="http://schemas.openxmlformats.org/officeDocument/2006/relationships/hyperlink" Target="consultantplus://offline/ref=6172C7D92F41E685544ED441EDC12D5C5EAD8FE4CDCE7FB184B3067ED0712254DB1BC000996BfCq6E"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9638</Words>
  <Characters>54941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Вологдина Евгения Игоревна</dc:creator>
  <cp:lastModifiedBy>Eko</cp:lastModifiedBy>
  <cp:revision>2</cp:revision>
  <cp:lastPrinted>2017-03-24T08:25:00Z</cp:lastPrinted>
  <dcterms:created xsi:type="dcterms:W3CDTF">2018-10-30T09:22:00Z</dcterms:created>
  <dcterms:modified xsi:type="dcterms:W3CDTF">2018-10-30T09:22:00Z</dcterms:modified>
</cp:coreProperties>
</file>