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A26060" w14:textId="77777777" w:rsidR="00D726B7" w:rsidRDefault="005E17E0" w:rsidP="00D726B7">
      <w:pPr>
        <w:jc w:val="center"/>
        <w:rPr>
          <w:rFonts w:eastAsia="PMingLiU"/>
          <w:sz w:val="28"/>
          <w:szCs w:val="28"/>
        </w:rPr>
      </w:pPr>
      <w:r>
        <w:rPr>
          <w:rFonts w:eastAsia="PMingLiU"/>
          <w:noProof/>
          <w:sz w:val="28"/>
          <w:szCs w:val="28"/>
          <w:lang w:eastAsia="ru-RU"/>
        </w:rPr>
        <w:drawing>
          <wp:anchor distT="0" distB="0" distL="114300" distR="114300" simplePos="0" relativeHeight="251658240" behindDoc="0" locked="0" layoutInCell="1" allowOverlap="1" wp14:anchorId="35B2E3FC" wp14:editId="2AE10B79">
            <wp:simplePos x="0" y="0"/>
            <wp:positionH relativeFrom="margin">
              <wp:align>center</wp:align>
            </wp:positionH>
            <wp:positionV relativeFrom="paragraph">
              <wp:posOffset>69850</wp:posOffset>
            </wp:positionV>
            <wp:extent cx="553085" cy="63436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3085"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582C99" w14:textId="77777777" w:rsidR="005E17E0" w:rsidRDefault="005E17E0" w:rsidP="00D726B7">
      <w:pPr>
        <w:jc w:val="center"/>
        <w:rPr>
          <w:rFonts w:eastAsia="PMingLiU"/>
          <w:sz w:val="28"/>
          <w:szCs w:val="28"/>
        </w:rPr>
      </w:pPr>
    </w:p>
    <w:p w14:paraId="03B3CED0" w14:textId="77777777" w:rsidR="005E17E0" w:rsidRDefault="005E17E0" w:rsidP="00D726B7">
      <w:pPr>
        <w:jc w:val="center"/>
        <w:rPr>
          <w:rFonts w:eastAsia="PMingLiU"/>
          <w:sz w:val="28"/>
          <w:szCs w:val="28"/>
        </w:rPr>
      </w:pPr>
    </w:p>
    <w:p w14:paraId="2411C440" w14:textId="77777777" w:rsidR="005E17E0" w:rsidRDefault="005E17E0" w:rsidP="00D726B7">
      <w:pPr>
        <w:jc w:val="center"/>
        <w:rPr>
          <w:rFonts w:eastAsia="PMingLiU"/>
          <w:sz w:val="28"/>
          <w:szCs w:val="28"/>
        </w:rPr>
      </w:pPr>
    </w:p>
    <w:p w14:paraId="58A2980D" w14:textId="77777777" w:rsidR="00D726B7" w:rsidRDefault="00D726B7" w:rsidP="00D726B7">
      <w:pPr>
        <w:jc w:val="center"/>
        <w:rPr>
          <w:rFonts w:eastAsia="PMingLiU"/>
          <w:sz w:val="28"/>
          <w:szCs w:val="28"/>
        </w:rPr>
      </w:pPr>
      <w:r>
        <w:rPr>
          <w:rFonts w:eastAsia="PMingLiU"/>
          <w:sz w:val="28"/>
          <w:szCs w:val="28"/>
        </w:rPr>
        <w:t>Совет депутатов</w:t>
      </w:r>
    </w:p>
    <w:p w14:paraId="70B00B87" w14:textId="77777777" w:rsidR="00D726B7" w:rsidRDefault="00D726B7" w:rsidP="00D726B7">
      <w:pPr>
        <w:jc w:val="center"/>
        <w:rPr>
          <w:rFonts w:eastAsia="PMingLiU"/>
          <w:sz w:val="28"/>
          <w:szCs w:val="28"/>
        </w:rPr>
      </w:pPr>
      <w:r>
        <w:rPr>
          <w:rFonts w:eastAsia="PMingLiU"/>
          <w:sz w:val="28"/>
          <w:szCs w:val="28"/>
        </w:rPr>
        <w:t>рабочего поселка Кольцово</w:t>
      </w:r>
    </w:p>
    <w:p w14:paraId="2CB72DF5" w14:textId="77777777" w:rsidR="00D726B7" w:rsidRDefault="00311FEC" w:rsidP="00D726B7">
      <w:pPr>
        <w:jc w:val="center"/>
        <w:rPr>
          <w:rFonts w:eastAsia="PMingLiU"/>
          <w:sz w:val="28"/>
          <w:szCs w:val="28"/>
        </w:rPr>
      </w:pPr>
      <w:r>
        <w:rPr>
          <w:rFonts w:eastAsia="PMingLiU"/>
          <w:sz w:val="28"/>
          <w:szCs w:val="28"/>
        </w:rPr>
        <w:t>шестого созыва</w:t>
      </w:r>
    </w:p>
    <w:p w14:paraId="0A6AE9D9" w14:textId="77777777" w:rsidR="00D726B7" w:rsidRDefault="00D726B7" w:rsidP="00D726B7">
      <w:pPr>
        <w:jc w:val="center"/>
        <w:rPr>
          <w:rFonts w:eastAsia="PMingLiU"/>
          <w:sz w:val="28"/>
          <w:szCs w:val="28"/>
        </w:rPr>
      </w:pPr>
    </w:p>
    <w:p w14:paraId="4299D524" w14:textId="77777777" w:rsidR="00D726B7" w:rsidRDefault="00D726B7" w:rsidP="00D726B7">
      <w:pPr>
        <w:jc w:val="center"/>
        <w:rPr>
          <w:rFonts w:eastAsia="PMingLiU"/>
          <w:sz w:val="28"/>
          <w:szCs w:val="28"/>
        </w:rPr>
      </w:pPr>
    </w:p>
    <w:p w14:paraId="22929F78" w14:textId="77777777" w:rsidR="00D726B7" w:rsidRDefault="00D726B7" w:rsidP="00D726B7">
      <w:pPr>
        <w:jc w:val="center"/>
        <w:rPr>
          <w:rFonts w:eastAsia="PMingLiU"/>
          <w:spacing w:val="60"/>
          <w:sz w:val="28"/>
          <w:szCs w:val="28"/>
          <w:lang w:val="en-US"/>
        </w:rPr>
      </w:pPr>
      <w:r>
        <w:rPr>
          <w:rFonts w:eastAsia="PMingLiU"/>
          <w:spacing w:val="60"/>
          <w:sz w:val="28"/>
          <w:szCs w:val="28"/>
        </w:rPr>
        <w:t>РЕШЕНИЕ</w:t>
      </w:r>
    </w:p>
    <w:p w14:paraId="6DFC8CD1" w14:textId="77777777" w:rsidR="00D726B7" w:rsidRDefault="00D726B7" w:rsidP="00D726B7">
      <w:pPr>
        <w:jc w:val="center"/>
        <w:rPr>
          <w:rFonts w:eastAsia="PMingLiU"/>
          <w:sz w:val="28"/>
          <w:szCs w:val="28"/>
        </w:rPr>
      </w:pPr>
      <w:r>
        <w:rPr>
          <w:rFonts w:eastAsia="PMingLiU"/>
          <w:sz w:val="28"/>
          <w:szCs w:val="28"/>
        </w:rPr>
        <w:t>(</w:t>
      </w:r>
      <w:r w:rsidR="009C02AA">
        <w:rPr>
          <w:rFonts w:eastAsia="PMingLiU"/>
          <w:sz w:val="28"/>
          <w:szCs w:val="28"/>
        </w:rPr>
        <w:t>де</w:t>
      </w:r>
      <w:r w:rsidR="00BB0B7A">
        <w:rPr>
          <w:rFonts w:eastAsia="PMingLiU"/>
          <w:sz w:val="28"/>
          <w:szCs w:val="28"/>
        </w:rPr>
        <w:t>ся</w:t>
      </w:r>
      <w:r w:rsidR="009C02AA">
        <w:rPr>
          <w:rFonts w:eastAsia="PMingLiU"/>
          <w:sz w:val="28"/>
          <w:szCs w:val="28"/>
        </w:rPr>
        <w:t>тая</w:t>
      </w:r>
      <w:r>
        <w:rPr>
          <w:rFonts w:eastAsia="PMingLiU"/>
          <w:sz w:val="28"/>
          <w:szCs w:val="28"/>
        </w:rPr>
        <w:t xml:space="preserve"> сессия)</w:t>
      </w:r>
    </w:p>
    <w:p w14:paraId="0CB3200C" w14:textId="77777777" w:rsidR="00B41638" w:rsidRPr="00AA2717" w:rsidRDefault="00B41638" w:rsidP="00B41638">
      <w:pPr>
        <w:jc w:val="both"/>
        <w:rPr>
          <w:sz w:val="28"/>
          <w:szCs w:val="28"/>
          <w:highlight w:val="yellow"/>
          <w:lang w:eastAsia="ru-RU"/>
        </w:rPr>
      </w:pPr>
    </w:p>
    <w:p w14:paraId="4EE1120C" w14:textId="77777777" w:rsidR="00B41638" w:rsidRPr="00AA2717" w:rsidRDefault="00B41638" w:rsidP="00B41638">
      <w:pPr>
        <w:jc w:val="both"/>
        <w:rPr>
          <w:sz w:val="28"/>
          <w:szCs w:val="28"/>
          <w:highlight w:val="yellow"/>
          <w:lang w:eastAsia="ru-RU"/>
        </w:rPr>
      </w:pPr>
    </w:p>
    <w:tbl>
      <w:tblPr>
        <w:tblW w:w="0" w:type="auto"/>
        <w:tblLook w:val="01E0" w:firstRow="1" w:lastRow="1" w:firstColumn="1" w:lastColumn="1" w:noHBand="0" w:noVBand="0"/>
      </w:tblPr>
      <w:tblGrid>
        <w:gridCol w:w="4691"/>
        <w:gridCol w:w="4664"/>
      </w:tblGrid>
      <w:tr w:rsidR="00B41638" w:rsidRPr="00AA2717" w14:paraId="27FA6579" w14:textId="77777777" w:rsidTr="00D947FD">
        <w:tc>
          <w:tcPr>
            <w:tcW w:w="5006" w:type="dxa"/>
            <w:hideMark/>
          </w:tcPr>
          <w:p w14:paraId="2B7E3E36" w14:textId="1983709D" w:rsidR="00B41638" w:rsidRPr="00D947FD" w:rsidRDefault="007A6A17" w:rsidP="008B7BC5">
            <w:pPr>
              <w:jc w:val="both"/>
              <w:rPr>
                <w:sz w:val="28"/>
                <w:szCs w:val="28"/>
                <w:lang w:eastAsia="ru-RU"/>
              </w:rPr>
            </w:pPr>
            <w:r>
              <w:rPr>
                <w:sz w:val="28"/>
                <w:szCs w:val="28"/>
                <w:lang w:eastAsia="ru-RU"/>
              </w:rPr>
              <w:t>1</w:t>
            </w:r>
            <w:r w:rsidR="008B7BC5">
              <w:rPr>
                <w:sz w:val="28"/>
                <w:szCs w:val="28"/>
                <w:lang w:eastAsia="ru-RU"/>
              </w:rPr>
              <w:t>5</w:t>
            </w:r>
            <w:r w:rsidR="00D726B7">
              <w:rPr>
                <w:sz w:val="28"/>
                <w:szCs w:val="28"/>
                <w:lang w:eastAsia="ru-RU"/>
              </w:rPr>
              <w:t xml:space="preserve"> </w:t>
            </w:r>
            <w:r w:rsidR="008B7BC5">
              <w:rPr>
                <w:sz w:val="28"/>
                <w:szCs w:val="28"/>
                <w:lang w:eastAsia="ru-RU"/>
              </w:rPr>
              <w:t>дека</w:t>
            </w:r>
            <w:r w:rsidR="009C02AA">
              <w:rPr>
                <w:sz w:val="28"/>
                <w:szCs w:val="28"/>
                <w:lang w:eastAsia="ru-RU"/>
              </w:rPr>
              <w:t>бря</w:t>
            </w:r>
            <w:r w:rsidR="00D57D01">
              <w:rPr>
                <w:sz w:val="28"/>
                <w:szCs w:val="28"/>
                <w:lang w:eastAsia="ru-RU"/>
              </w:rPr>
              <w:t xml:space="preserve"> </w:t>
            </w:r>
            <w:r w:rsidR="00D947FD">
              <w:rPr>
                <w:sz w:val="28"/>
                <w:szCs w:val="28"/>
                <w:lang w:eastAsia="ru-RU"/>
              </w:rPr>
              <w:t>20</w:t>
            </w:r>
            <w:r w:rsidR="009C02AA">
              <w:rPr>
                <w:sz w:val="28"/>
                <w:szCs w:val="28"/>
                <w:lang w:eastAsia="ru-RU"/>
              </w:rPr>
              <w:t>21</w:t>
            </w:r>
            <w:r w:rsidR="00B41638" w:rsidRPr="00AA2717">
              <w:rPr>
                <w:sz w:val="28"/>
                <w:szCs w:val="28"/>
                <w:lang w:eastAsia="ru-RU"/>
              </w:rPr>
              <w:t xml:space="preserve"> года</w:t>
            </w:r>
          </w:p>
        </w:tc>
        <w:tc>
          <w:tcPr>
            <w:tcW w:w="5006" w:type="dxa"/>
            <w:hideMark/>
          </w:tcPr>
          <w:p w14:paraId="25256E04" w14:textId="77777777" w:rsidR="00B41638" w:rsidRPr="00AA2717" w:rsidRDefault="00B41638" w:rsidP="009C02AA">
            <w:pPr>
              <w:jc w:val="right"/>
              <w:rPr>
                <w:sz w:val="28"/>
                <w:szCs w:val="28"/>
                <w:lang w:eastAsia="ru-RU"/>
              </w:rPr>
            </w:pPr>
            <w:r w:rsidRPr="00AA2717">
              <w:rPr>
                <w:sz w:val="28"/>
                <w:szCs w:val="28"/>
                <w:lang w:eastAsia="ru-RU"/>
              </w:rPr>
              <w:t>№ </w:t>
            </w:r>
            <w:r w:rsidR="009C02AA">
              <w:rPr>
                <w:sz w:val="28"/>
                <w:szCs w:val="28"/>
                <w:lang w:eastAsia="ru-RU"/>
              </w:rPr>
              <w:t>__</w:t>
            </w:r>
          </w:p>
        </w:tc>
      </w:tr>
    </w:tbl>
    <w:p w14:paraId="4C139A83" w14:textId="77777777" w:rsidR="00B41638" w:rsidRDefault="00B41638" w:rsidP="00B41638">
      <w:pPr>
        <w:tabs>
          <w:tab w:val="left" w:pos="1080"/>
        </w:tabs>
        <w:adjustRightInd w:val="0"/>
        <w:jc w:val="center"/>
        <w:rPr>
          <w:sz w:val="28"/>
          <w:szCs w:val="28"/>
          <w:lang w:eastAsia="ru-RU"/>
        </w:rPr>
      </w:pPr>
    </w:p>
    <w:p w14:paraId="271B7F57" w14:textId="77777777" w:rsidR="00754795" w:rsidRPr="00AA2717" w:rsidRDefault="00754795" w:rsidP="00B41638">
      <w:pPr>
        <w:tabs>
          <w:tab w:val="left" w:pos="1080"/>
        </w:tabs>
        <w:adjustRightInd w:val="0"/>
        <w:jc w:val="center"/>
        <w:rPr>
          <w:sz w:val="28"/>
          <w:szCs w:val="28"/>
          <w:lang w:eastAsia="ru-RU"/>
        </w:rPr>
      </w:pPr>
    </w:p>
    <w:p w14:paraId="64F0E7B9" w14:textId="77777777" w:rsidR="00B41638" w:rsidRDefault="00B41638" w:rsidP="00B41638">
      <w:pPr>
        <w:jc w:val="center"/>
        <w:rPr>
          <w:sz w:val="28"/>
          <w:szCs w:val="28"/>
        </w:rPr>
      </w:pPr>
      <w:r>
        <w:rPr>
          <w:sz w:val="28"/>
          <w:szCs w:val="28"/>
        </w:rPr>
        <w:t>О</w:t>
      </w:r>
      <w:r w:rsidR="001D67FD">
        <w:rPr>
          <w:sz w:val="28"/>
          <w:szCs w:val="28"/>
        </w:rPr>
        <w:t>б утверждении</w:t>
      </w:r>
      <w:r>
        <w:rPr>
          <w:sz w:val="28"/>
          <w:szCs w:val="28"/>
        </w:rPr>
        <w:t xml:space="preserve"> П</w:t>
      </w:r>
      <w:r w:rsidR="00FF2488">
        <w:rPr>
          <w:sz w:val="28"/>
          <w:szCs w:val="28"/>
        </w:rPr>
        <w:t>оложени</w:t>
      </w:r>
      <w:r w:rsidR="001D67FD">
        <w:rPr>
          <w:sz w:val="28"/>
          <w:szCs w:val="28"/>
        </w:rPr>
        <w:t>я</w:t>
      </w:r>
      <w:r>
        <w:rPr>
          <w:sz w:val="28"/>
          <w:szCs w:val="28"/>
        </w:rPr>
        <w:t xml:space="preserve"> </w:t>
      </w:r>
      <w:r w:rsidR="001D67FD">
        <w:rPr>
          <w:sz w:val="28"/>
          <w:szCs w:val="28"/>
        </w:rPr>
        <w:t>о</w:t>
      </w:r>
      <w:r w:rsidR="00FF2488">
        <w:rPr>
          <w:sz w:val="28"/>
          <w:szCs w:val="28"/>
        </w:rPr>
        <w:t xml:space="preserve"> муниципально</w:t>
      </w:r>
      <w:r w:rsidR="001D67FD">
        <w:rPr>
          <w:sz w:val="28"/>
          <w:szCs w:val="28"/>
        </w:rPr>
        <w:t>м</w:t>
      </w:r>
      <w:r w:rsidR="00FF2488">
        <w:rPr>
          <w:sz w:val="28"/>
          <w:szCs w:val="28"/>
        </w:rPr>
        <w:t xml:space="preserve"> жилищно</w:t>
      </w:r>
      <w:r w:rsidR="001D67FD">
        <w:rPr>
          <w:sz w:val="28"/>
          <w:szCs w:val="28"/>
        </w:rPr>
        <w:t>м</w:t>
      </w:r>
      <w:r w:rsidR="00FF2488">
        <w:rPr>
          <w:sz w:val="28"/>
          <w:szCs w:val="28"/>
        </w:rPr>
        <w:t xml:space="preserve"> контрол</w:t>
      </w:r>
      <w:r w:rsidR="001D67FD">
        <w:rPr>
          <w:sz w:val="28"/>
          <w:szCs w:val="28"/>
        </w:rPr>
        <w:t>е</w:t>
      </w:r>
      <w:r>
        <w:rPr>
          <w:sz w:val="28"/>
          <w:szCs w:val="28"/>
        </w:rPr>
        <w:t xml:space="preserve"> </w:t>
      </w:r>
      <w:r w:rsidR="002F65C0" w:rsidRPr="002F65C0">
        <w:rPr>
          <w:sz w:val="28"/>
          <w:szCs w:val="28"/>
        </w:rPr>
        <w:t>на территории рабочего поселка Кольцово</w:t>
      </w:r>
    </w:p>
    <w:p w14:paraId="08F68A1D" w14:textId="77777777" w:rsidR="00B41638" w:rsidRDefault="00B41638" w:rsidP="00B41638">
      <w:pPr>
        <w:jc w:val="center"/>
        <w:rPr>
          <w:sz w:val="28"/>
          <w:szCs w:val="28"/>
        </w:rPr>
      </w:pPr>
    </w:p>
    <w:p w14:paraId="751D2F35" w14:textId="77777777" w:rsidR="00754795" w:rsidRDefault="00754795" w:rsidP="00B41638">
      <w:pPr>
        <w:jc w:val="center"/>
        <w:rPr>
          <w:sz w:val="28"/>
          <w:szCs w:val="28"/>
        </w:rPr>
      </w:pPr>
    </w:p>
    <w:p w14:paraId="7BA8F8B0" w14:textId="77777777" w:rsidR="00D46D74" w:rsidRDefault="008477D6" w:rsidP="00B41638">
      <w:pPr>
        <w:tabs>
          <w:tab w:val="left" w:pos="1080"/>
        </w:tabs>
        <w:ind w:firstLine="720"/>
        <w:jc w:val="both"/>
        <w:rPr>
          <w:bCs/>
          <w:color w:val="000000"/>
          <w:sz w:val="28"/>
          <w:szCs w:val="28"/>
        </w:rPr>
      </w:pPr>
      <w:r w:rsidRPr="008477D6">
        <w:rPr>
          <w:bCs/>
          <w:color w:val="000000"/>
          <w:sz w:val="28"/>
          <w:szCs w:val="28"/>
        </w:rPr>
        <w:t>В соответствии со статьей 20 Жилищного кодекса Российской Федерации</w:t>
      </w:r>
      <w:r w:rsidR="00E938C7">
        <w:rPr>
          <w:bCs/>
          <w:color w:val="000000"/>
          <w:sz w:val="28"/>
          <w:szCs w:val="28"/>
        </w:rPr>
        <w:t>,</w:t>
      </w:r>
      <w:r w:rsidRPr="008477D6">
        <w:rPr>
          <w:bCs/>
          <w:color w:val="000000"/>
          <w:sz w:val="28"/>
          <w:szCs w:val="28"/>
        </w:rPr>
        <w:t xml:space="preserve"> </w:t>
      </w:r>
      <w:r w:rsidR="00D46D74" w:rsidRPr="00D46D74">
        <w:rPr>
          <w:bCs/>
          <w:color w:val="000000"/>
          <w:sz w:val="28"/>
          <w:szCs w:val="28"/>
        </w:rPr>
        <w:t>статьей 16 Федерального закона от 06.10.2003 № 131-ФЗ «Об общих принципах организации местного самоуправления в Российской Федерации», в целях реализации Федерального закона от 31.07.2020</w:t>
      </w:r>
      <w:r w:rsidR="00AC2FF3">
        <w:rPr>
          <w:bCs/>
          <w:color w:val="000000"/>
          <w:sz w:val="28"/>
          <w:szCs w:val="28"/>
        </w:rPr>
        <w:br/>
      </w:r>
      <w:r w:rsidR="00D46D74" w:rsidRPr="00D46D74">
        <w:rPr>
          <w:bCs/>
          <w:color w:val="000000"/>
          <w:sz w:val="28"/>
          <w:szCs w:val="28"/>
        </w:rPr>
        <w:t>№ 248-ФЗ «О государственном контроле (надзоре) и муниципальном контроле в Российской Федерации»</w:t>
      </w:r>
      <w:r w:rsidR="0031029D">
        <w:rPr>
          <w:bCs/>
          <w:color w:val="000000"/>
          <w:sz w:val="28"/>
          <w:szCs w:val="28"/>
        </w:rPr>
        <w:t>, Уставом рабочего поселка Кольцово</w:t>
      </w:r>
      <w:r w:rsidR="00D46D74" w:rsidRPr="00D46D74">
        <w:rPr>
          <w:bCs/>
          <w:color w:val="000000"/>
          <w:sz w:val="28"/>
          <w:szCs w:val="28"/>
        </w:rPr>
        <w:t xml:space="preserve"> Совет депутатов рабочего поселка Кольцово</w:t>
      </w:r>
    </w:p>
    <w:p w14:paraId="1C5982A2" w14:textId="77777777" w:rsidR="00B41638" w:rsidRDefault="00B41638" w:rsidP="00B41638">
      <w:pPr>
        <w:shd w:val="clear" w:color="auto" w:fill="FFFFFF"/>
        <w:tabs>
          <w:tab w:val="left" w:pos="1080"/>
        </w:tabs>
        <w:rPr>
          <w:sz w:val="28"/>
          <w:szCs w:val="28"/>
        </w:rPr>
      </w:pPr>
      <w:r>
        <w:rPr>
          <w:sz w:val="28"/>
          <w:szCs w:val="28"/>
        </w:rPr>
        <w:t>РЕШИЛ:</w:t>
      </w:r>
    </w:p>
    <w:p w14:paraId="30F53CB8" w14:textId="77777777" w:rsidR="00BB19F1" w:rsidRPr="00BB19F1" w:rsidRDefault="00B41638" w:rsidP="00BB19F1">
      <w:pPr>
        <w:pStyle w:val="ConsPlusNormal"/>
        <w:numPr>
          <w:ilvl w:val="0"/>
          <w:numId w:val="11"/>
        </w:numPr>
        <w:tabs>
          <w:tab w:val="left" w:pos="1134"/>
        </w:tabs>
        <w:ind w:left="0" w:firstLine="720"/>
        <w:jc w:val="both"/>
        <w:rPr>
          <w:rFonts w:ascii="Times New Roman" w:hAnsi="Times New Roman" w:cs="Times New Roman"/>
          <w:sz w:val="28"/>
          <w:szCs w:val="28"/>
        </w:rPr>
      </w:pPr>
      <w:r w:rsidRPr="00DA36C3">
        <w:rPr>
          <w:rFonts w:ascii="Times New Roman" w:eastAsia="PMingLiU" w:hAnsi="Times New Roman" w:cs="Times New Roman"/>
          <w:sz w:val="28"/>
          <w:szCs w:val="28"/>
        </w:rPr>
        <w:t>Утвердить прилагаем</w:t>
      </w:r>
      <w:r w:rsidR="00FF2488" w:rsidRPr="00DA36C3">
        <w:rPr>
          <w:rFonts w:ascii="Times New Roman" w:eastAsia="PMingLiU" w:hAnsi="Times New Roman" w:cs="Times New Roman"/>
          <w:sz w:val="28"/>
          <w:szCs w:val="28"/>
        </w:rPr>
        <w:t>ое</w:t>
      </w:r>
      <w:r w:rsidRPr="00DA36C3">
        <w:rPr>
          <w:rFonts w:ascii="Times New Roman" w:eastAsia="PMingLiU" w:hAnsi="Times New Roman" w:cs="Times New Roman"/>
          <w:sz w:val="28"/>
          <w:szCs w:val="28"/>
        </w:rPr>
        <w:t xml:space="preserve"> П</w:t>
      </w:r>
      <w:r w:rsidR="00FF2488" w:rsidRPr="00DA36C3">
        <w:rPr>
          <w:rFonts w:ascii="Times New Roman" w:hAnsi="Times New Roman" w:cs="Times New Roman"/>
          <w:sz w:val="28"/>
          <w:szCs w:val="28"/>
        </w:rPr>
        <w:t>оложение</w:t>
      </w:r>
      <w:r w:rsidRPr="00DA36C3">
        <w:rPr>
          <w:rFonts w:ascii="Times New Roman" w:hAnsi="Times New Roman" w:cs="Times New Roman"/>
          <w:sz w:val="28"/>
          <w:szCs w:val="28"/>
        </w:rPr>
        <w:t xml:space="preserve"> </w:t>
      </w:r>
      <w:r w:rsidR="00BB19F1" w:rsidRPr="00BB19F1">
        <w:rPr>
          <w:rFonts w:ascii="Times New Roman" w:hAnsi="Times New Roman" w:cs="Times New Roman"/>
          <w:sz w:val="28"/>
          <w:szCs w:val="28"/>
        </w:rPr>
        <w:t>о муниципальном жилищном контроле на территории рабочего поселка Кольцово</w:t>
      </w:r>
      <w:r w:rsidR="00BF4DB0">
        <w:rPr>
          <w:rFonts w:ascii="Times New Roman" w:hAnsi="Times New Roman" w:cs="Times New Roman"/>
          <w:sz w:val="28"/>
          <w:szCs w:val="28"/>
        </w:rPr>
        <w:t xml:space="preserve"> (далее - Положение)</w:t>
      </w:r>
      <w:r w:rsidR="00BB19F1">
        <w:rPr>
          <w:rFonts w:ascii="Times New Roman" w:hAnsi="Times New Roman" w:cs="Times New Roman"/>
          <w:sz w:val="28"/>
          <w:szCs w:val="28"/>
        </w:rPr>
        <w:t>.</w:t>
      </w:r>
    </w:p>
    <w:p w14:paraId="4B273DB4" w14:textId="77777777" w:rsidR="00B35B7E" w:rsidRDefault="003E2EC2" w:rsidP="00B35B7E">
      <w:pPr>
        <w:pStyle w:val="ConsPlusNormal"/>
        <w:numPr>
          <w:ilvl w:val="0"/>
          <w:numId w:val="11"/>
        </w:numPr>
        <w:tabs>
          <w:tab w:val="left" w:pos="1134"/>
        </w:tabs>
        <w:ind w:left="0" w:firstLine="720"/>
        <w:jc w:val="both"/>
        <w:rPr>
          <w:rFonts w:ascii="Times New Roman" w:hAnsi="Times New Roman" w:cs="Times New Roman"/>
          <w:sz w:val="28"/>
          <w:szCs w:val="28"/>
        </w:rPr>
      </w:pPr>
      <w:r w:rsidRPr="003E2EC2">
        <w:rPr>
          <w:rFonts w:ascii="Times New Roman" w:hAnsi="Times New Roman" w:cs="Times New Roman"/>
          <w:sz w:val="28"/>
          <w:szCs w:val="28"/>
        </w:rPr>
        <w:t>Признать утратившими силу решения Совета депутатов рабочего поселка Кольцово:</w:t>
      </w:r>
    </w:p>
    <w:p w14:paraId="3B76FA95" w14:textId="77777777" w:rsidR="00B35B7E" w:rsidRPr="00B35B7E" w:rsidRDefault="00B35B7E" w:rsidP="00B35B7E">
      <w:pPr>
        <w:pStyle w:val="ConsPlusNormal"/>
        <w:tabs>
          <w:tab w:val="left" w:pos="1134"/>
        </w:tabs>
        <w:ind w:firstLine="709"/>
        <w:jc w:val="both"/>
        <w:rPr>
          <w:rFonts w:ascii="Times New Roman" w:hAnsi="Times New Roman" w:cs="Times New Roman"/>
          <w:sz w:val="28"/>
          <w:szCs w:val="28"/>
        </w:rPr>
      </w:pPr>
      <w:r w:rsidRPr="00B35B7E">
        <w:rPr>
          <w:rFonts w:ascii="Times New Roman" w:hAnsi="Times New Roman" w:cs="Times New Roman"/>
          <w:sz w:val="28"/>
          <w:szCs w:val="28"/>
        </w:rPr>
        <w:t>от 28.08.2013 № 40 «Об утверждении Положения «О муниципальном жилищном контроле на территории рабочего поселка Кольцово»;</w:t>
      </w:r>
    </w:p>
    <w:p w14:paraId="5E77F7F3" w14:textId="77777777" w:rsidR="00B35B7E" w:rsidRPr="00B35B7E" w:rsidRDefault="00B35B7E" w:rsidP="00B35B7E">
      <w:pPr>
        <w:pStyle w:val="ConsPlusNormal"/>
        <w:tabs>
          <w:tab w:val="left" w:pos="1134"/>
        </w:tabs>
        <w:ind w:firstLine="709"/>
        <w:jc w:val="both"/>
        <w:rPr>
          <w:rFonts w:ascii="Times New Roman" w:hAnsi="Times New Roman" w:cs="Times New Roman"/>
          <w:sz w:val="28"/>
          <w:szCs w:val="28"/>
        </w:rPr>
      </w:pPr>
      <w:r w:rsidRPr="00B35B7E">
        <w:rPr>
          <w:rFonts w:ascii="Times New Roman" w:hAnsi="Times New Roman" w:cs="Times New Roman"/>
          <w:sz w:val="28"/>
          <w:szCs w:val="28"/>
        </w:rPr>
        <w:t xml:space="preserve">от 01.02.2017 </w:t>
      </w:r>
      <w:r w:rsidR="00EC67D2">
        <w:rPr>
          <w:rFonts w:ascii="Times New Roman" w:hAnsi="Times New Roman" w:cs="Times New Roman"/>
          <w:sz w:val="28"/>
          <w:szCs w:val="28"/>
        </w:rPr>
        <w:t>№</w:t>
      </w:r>
      <w:r w:rsidRPr="00B35B7E">
        <w:rPr>
          <w:rFonts w:ascii="Times New Roman" w:hAnsi="Times New Roman" w:cs="Times New Roman"/>
          <w:sz w:val="28"/>
          <w:szCs w:val="28"/>
        </w:rPr>
        <w:t xml:space="preserve"> 4 «О внесении изменений в Положение «О муниципальном жилищном контроле на территории рабочего поселка Кольцово», утвержденное решением Совета депутатов рабочего поселка Кольцово от 28.08.2013 № 40»;</w:t>
      </w:r>
    </w:p>
    <w:p w14:paraId="3B700C9B" w14:textId="77777777" w:rsidR="00B35B7E" w:rsidRDefault="00B35B7E" w:rsidP="00B35B7E">
      <w:pPr>
        <w:pStyle w:val="ConsPlusNormal"/>
        <w:tabs>
          <w:tab w:val="left" w:pos="1134"/>
        </w:tabs>
        <w:ind w:firstLine="709"/>
        <w:jc w:val="both"/>
        <w:rPr>
          <w:rFonts w:ascii="Times New Roman" w:hAnsi="Times New Roman" w:cs="Times New Roman"/>
          <w:sz w:val="28"/>
          <w:szCs w:val="28"/>
        </w:rPr>
      </w:pPr>
      <w:r w:rsidRPr="00B35B7E">
        <w:rPr>
          <w:rFonts w:ascii="Times New Roman" w:hAnsi="Times New Roman" w:cs="Times New Roman"/>
          <w:sz w:val="28"/>
          <w:szCs w:val="28"/>
        </w:rPr>
        <w:t>от 26.06.2019 № 35 «О внесении изменений в решение Совета депутатов рабочего поселка Кольцово от 28.08.2013 № 40 «Об утверждении Положения «О муниципальном жилищном контроле на террит</w:t>
      </w:r>
      <w:r w:rsidR="0066150C">
        <w:rPr>
          <w:rFonts w:ascii="Times New Roman" w:hAnsi="Times New Roman" w:cs="Times New Roman"/>
          <w:sz w:val="28"/>
          <w:szCs w:val="28"/>
        </w:rPr>
        <w:t>ории рабочего поселка Кольцово».</w:t>
      </w:r>
    </w:p>
    <w:p w14:paraId="54A05C4A" w14:textId="77777777" w:rsidR="00B35B7E" w:rsidRPr="00B35B7E" w:rsidRDefault="00B35B7E" w:rsidP="00B35B7E">
      <w:pPr>
        <w:pStyle w:val="ConsPlusNormal"/>
        <w:numPr>
          <w:ilvl w:val="0"/>
          <w:numId w:val="11"/>
        </w:numPr>
        <w:tabs>
          <w:tab w:val="left" w:pos="1134"/>
        </w:tabs>
        <w:ind w:left="0" w:firstLine="720"/>
        <w:jc w:val="both"/>
        <w:rPr>
          <w:rFonts w:ascii="Times New Roman" w:hAnsi="Times New Roman" w:cs="Times New Roman"/>
          <w:sz w:val="28"/>
          <w:szCs w:val="28"/>
        </w:rPr>
      </w:pPr>
      <w:r w:rsidRPr="00B35B7E">
        <w:rPr>
          <w:rFonts w:ascii="Times New Roman" w:eastAsia="PMingLiU" w:hAnsi="Times New Roman" w:cs="Times New Roman"/>
          <w:sz w:val="28"/>
          <w:szCs w:val="28"/>
        </w:rPr>
        <w:t>Опубликовать решение в бюллетене нормативно-правовых актов рабочего поселка Кольцово «КОЛЬЦОВО-ПРАВО» и разместить на официальном интернет-портале рабочего поселка Кольцово в информационно-телекоммуникационной сети «Интернет».</w:t>
      </w:r>
    </w:p>
    <w:p w14:paraId="270175C0" w14:textId="77777777" w:rsidR="00B41638" w:rsidRPr="008558EE" w:rsidRDefault="00B35B7E" w:rsidP="00251CA8">
      <w:pPr>
        <w:pStyle w:val="ConsPlusNormal"/>
        <w:numPr>
          <w:ilvl w:val="0"/>
          <w:numId w:val="11"/>
        </w:numPr>
        <w:shd w:val="clear" w:color="auto" w:fill="FFFFFF"/>
        <w:tabs>
          <w:tab w:val="left" w:pos="0"/>
          <w:tab w:val="left" w:pos="1134"/>
        </w:tabs>
        <w:ind w:left="0" w:firstLine="720"/>
        <w:jc w:val="both"/>
        <w:rPr>
          <w:rFonts w:ascii="Times New Roman" w:eastAsia="PMingLiU" w:hAnsi="Times New Roman" w:cs="Times New Roman"/>
          <w:sz w:val="28"/>
          <w:szCs w:val="28"/>
        </w:rPr>
      </w:pPr>
      <w:r w:rsidRPr="008558EE">
        <w:rPr>
          <w:rFonts w:ascii="Times New Roman" w:eastAsia="PMingLiU" w:hAnsi="Times New Roman" w:cs="Times New Roman"/>
          <w:sz w:val="28"/>
          <w:szCs w:val="28"/>
        </w:rPr>
        <w:lastRenderedPageBreak/>
        <w:t xml:space="preserve">Решение вступает в силу со дня его официального опубликования, за исключением </w:t>
      </w:r>
      <w:r w:rsidRPr="00BF4DB0">
        <w:rPr>
          <w:rFonts w:ascii="Times New Roman" w:eastAsia="PMingLiU" w:hAnsi="Times New Roman" w:cs="Times New Roman"/>
          <w:sz w:val="28"/>
          <w:szCs w:val="28"/>
        </w:rPr>
        <w:t xml:space="preserve">статьи </w:t>
      </w:r>
      <w:r w:rsidR="00BF4DB0" w:rsidRPr="00BF4DB0">
        <w:rPr>
          <w:rFonts w:ascii="Times New Roman" w:eastAsia="PMingLiU" w:hAnsi="Times New Roman" w:cs="Times New Roman"/>
          <w:sz w:val="28"/>
          <w:szCs w:val="28"/>
        </w:rPr>
        <w:t>7</w:t>
      </w:r>
      <w:r w:rsidRPr="00BF4DB0">
        <w:rPr>
          <w:rFonts w:ascii="Times New Roman" w:eastAsia="PMingLiU" w:hAnsi="Times New Roman" w:cs="Times New Roman"/>
          <w:sz w:val="28"/>
          <w:szCs w:val="28"/>
        </w:rPr>
        <w:t xml:space="preserve"> Положения, вступающей в силу с 1 марта 2022</w:t>
      </w:r>
      <w:r w:rsidRPr="008558EE">
        <w:rPr>
          <w:rFonts w:ascii="Times New Roman" w:eastAsia="PMingLiU" w:hAnsi="Times New Roman" w:cs="Times New Roman"/>
          <w:sz w:val="28"/>
          <w:szCs w:val="28"/>
        </w:rPr>
        <w:t xml:space="preserve"> года.</w:t>
      </w:r>
    </w:p>
    <w:p w14:paraId="7E0F0BAE" w14:textId="77777777" w:rsidR="000B7E54" w:rsidRDefault="000B7E54" w:rsidP="00B41638">
      <w:pPr>
        <w:shd w:val="clear" w:color="auto" w:fill="FFFFFF"/>
        <w:tabs>
          <w:tab w:val="left" w:pos="0"/>
          <w:tab w:val="left" w:pos="1134"/>
        </w:tabs>
        <w:jc w:val="both"/>
        <w:rPr>
          <w:rFonts w:eastAsia="PMingLiU"/>
          <w:sz w:val="28"/>
          <w:szCs w:val="28"/>
        </w:rPr>
      </w:pPr>
    </w:p>
    <w:p w14:paraId="2240169D" w14:textId="77777777" w:rsidR="005B2877" w:rsidRDefault="005B2877" w:rsidP="00B41638">
      <w:pPr>
        <w:shd w:val="clear" w:color="auto" w:fill="FFFFFF"/>
        <w:tabs>
          <w:tab w:val="left" w:pos="0"/>
          <w:tab w:val="left" w:pos="1134"/>
        </w:tabs>
        <w:jc w:val="both"/>
        <w:rPr>
          <w:rFonts w:eastAsia="PMingLiU"/>
          <w:sz w:val="28"/>
          <w:szCs w:val="28"/>
        </w:rPr>
      </w:pPr>
    </w:p>
    <w:p w14:paraId="0FB03704" w14:textId="77777777" w:rsidR="005B2877" w:rsidRPr="00CD4F3B" w:rsidRDefault="005B2877" w:rsidP="00B41638">
      <w:pPr>
        <w:shd w:val="clear" w:color="auto" w:fill="FFFFFF"/>
        <w:tabs>
          <w:tab w:val="left" w:pos="0"/>
          <w:tab w:val="left" w:pos="1134"/>
        </w:tabs>
        <w:jc w:val="both"/>
        <w:rPr>
          <w:rFonts w:eastAsia="PMingLiU"/>
          <w:sz w:val="28"/>
          <w:szCs w:val="28"/>
        </w:rPr>
      </w:pPr>
    </w:p>
    <w:tbl>
      <w:tblPr>
        <w:tblW w:w="0" w:type="auto"/>
        <w:jc w:val="center"/>
        <w:tblLook w:val="01E0" w:firstRow="1" w:lastRow="1" w:firstColumn="1" w:lastColumn="1" w:noHBand="0" w:noVBand="0"/>
      </w:tblPr>
      <w:tblGrid>
        <w:gridCol w:w="4897"/>
        <w:gridCol w:w="4458"/>
      </w:tblGrid>
      <w:tr w:rsidR="00B41638" w14:paraId="6ABF71ED" w14:textId="77777777" w:rsidTr="00754795">
        <w:trPr>
          <w:trHeight w:val="1174"/>
          <w:jc w:val="center"/>
        </w:trPr>
        <w:tc>
          <w:tcPr>
            <w:tcW w:w="4897" w:type="dxa"/>
            <w:hideMark/>
          </w:tcPr>
          <w:p w14:paraId="763B4DD8" w14:textId="77777777" w:rsidR="00B41638" w:rsidRDefault="00B41638" w:rsidP="0043776C">
            <w:pPr>
              <w:tabs>
                <w:tab w:val="left" w:pos="1080"/>
              </w:tabs>
              <w:spacing w:line="276" w:lineRule="auto"/>
              <w:ind w:left="-105"/>
              <w:rPr>
                <w:sz w:val="28"/>
                <w:szCs w:val="28"/>
              </w:rPr>
            </w:pPr>
            <w:r>
              <w:rPr>
                <w:sz w:val="28"/>
                <w:szCs w:val="28"/>
              </w:rPr>
              <w:t xml:space="preserve">Глава </w:t>
            </w:r>
          </w:p>
          <w:p w14:paraId="5C265CEA" w14:textId="77777777" w:rsidR="00B41638" w:rsidRDefault="00B41638" w:rsidP="0043776C">
            <w:pPr>
              <w:tabs>
                <w:tab w:val="left" w:pos="1080"/>
              </w:tabs>
              <w:spacing w:line="276" w:lineRule="auto"/>
              <w:ind w:left="-105"/>
              <w:rPr>
                <w:sz w:val="28"/>
                <w:szCs w:val="28"/>
              </w:rPr>
            </w:pPr>
            <w:r>
              <w:rPr>
                <w:sz w:val="28"/>
                <w:szCs w:val="28"/>
              </w:rPr>
              <w:t>рабочего поселка Кольцово</w:t>
            </w:r>
          </w:p>
          <w:p w14:paraId="46C76A2E" w14:textId="77777777" w:rsidR="00B41638" w:rsidRDefault="00B41638" w:rsidP="0043776C">
            <w:pPr>
              <w:tabs>
                <w:tab w:val="left" w:pos="1080"/>
              </w:tabs>
              <w:spacing w:line="276" w:lineRule="auto"/>
              <w:ind w:left="-105"/>
              <w:rPr>
                <w:sz w:val="28"/>
                <w:szCs w:val="28"/>
                <w:lang w:eastAsia="en-US"/>
              </w:rPr>
            </w:pPr>
            <w:r>
              <w:rPr>
                <w:sz w:val="28"/>
                <w:szCs w:val="28"/>
              </w:rPr>
              <w:t>__________ Н.Г. Красников</w:t>
            </w:r>
          </w:p>
        </w:tc>
        <w:tc>
          <w:tcPr>
            <w:tcW w:w="4458" w:type="dxa"/>
            <w:hideMark/>
          </w:tcPr>
          <w:p w14:paraId="6B413323" w14:textId="77777777" w:rsidR="00B41638" w:rsidRDefault="00B41638" w:rsidP="000B7E54">
            <w:pPr>
              <w:tabs>
                <w:tab w:val="left" w:pos="1134"/>
              </w:tabs>
              <w:autoSpaceDE w:val="0"/>
              <w:autoSpaceDN w:val="0"/>
              <w:adjustRightInd w:val="0"/>
              <w:spacing w:line="276" w:lineRule="auto"/>
              <w:ind w:left="489"/>
              <w:jc w:val="both"/>
              <w:rPr>
                <w:color w:val="000000"/>
                <w:spacing w:val="-5"/>
                <w:sz w:val="28"/>
                <w:szCs w:val="28"/>
              </w:rPr>
            </w:pPr>
            <w:r>
              <w:rPr>
                <w:color w:val="000000"/>
                <w:spacing w:val="-5"/>
                <w:sz w:val="28"/>
                <w:szCs w:val="28"/>
              </w:rPr>
              <w:t>Председатель Совета депутатов</w:t>
            </w:r>
          </w:p>
          <w:p w14:paraId="3F53AA0B" w14:textId="77777777" w:rsidR="00B41638" w:rsidRDefault="00B41638" w:rsidP="000B7E54">
            <w:pPr>
              <w:tabs>
                <w:tab w:val="left" w:pos="1134"/>
              </w:tabs>
              <w:autoSpaceDE w:val="0"/>
              <w:autoSpaceDN w:val="0"/>
              <w:adjustRightInd w:val="0"/>
              <w:spacing w:line="276" w:lineRule="auto"/>
              <w:ind w:left="489"/>
              <w:jc w:val="both"/>
              <w:rPr>
                <w:color w:val="000000"/>
                <w:spacing w:val="-5"/>
                <w:sz w:val="28"/>
                <w:szCs w:val="28"/>
              </w:rPr>
            </w:pPr>
            <w:r>
              <w:rPr>
                <w:color w:val="000000"/>
                <w:spacing w:val="-5"/>
                <w:sz w:val="28"/>
                <w:szCs w:val="28"/>
              </w:rPr>
              <w:t>рабочего поселка Кольцово</w:t>
            </w:r>
          </w:p>
          <w:p w14:paraId="07AF4A3B" w14:textId="77777777" w:rsidR="00B41638" w:rsidRDefault="00B41638" w:rsidP="00BF4DB0">
            <w:pPr>
              <w:tabs>
                <w:tab w:val="left" w:pos="1080"/>
              </w:tabs>
              <w:spacing w:line="276" w:lineRule="auto"/>
              <w:ind w:left="489"/>
              <w:rPr>
                <w:sz w:val="28"/>
                <w:szCs w:val="28"/>
                <w:lang w:eastAsia="en-US"/>
              </w:rPr>
            </w:pPr>
            <w:r>
              <w:rPr>
                <w:color w:val="000000"/>
                <w:spacing w:val="-5"/>
                <w:sz w:val="28"/>
                <w:szCs w:val="28"/>
              </w:rPr>
              <w:t>___________ С.</w:t>
            </w:r>
            <w:r>
              <w:rPr>
                <w:sz w:val="28"/>
                <w:szCs w:val="28"/>
              </w:rPr>
              <w:t>В. Нетёсов</w:t>
            </w:r>
          </w:p>
        </w:tc>
      </w:tr>
    </w:tbl>
    <w:p w14:paraId="4D828FA7" w14:textId="77777777" w:rsidR="0043776C" w:rsidRDefault="0043776C" w:rsidP="00B41638">
      <w:pPr>
        <w:tabs>
          <w:tab w:val="left" w:pos="1134"/>
        </w:tabs>
        <w:jc w:val="both"/>
      </w:pPr>
    </w:p>
    <w:p w14:paraId="24CDCB7E" w14:textId="77777777" w:rsidR="00E24F79" w:rsidRDefault="00E24F79" w:rsidP="00B41638">
      <w:pPr>
        <w:tabs>
          <w:tab w:val="left" w:pos="1134"/>
        </w:tabs>
        <w:jc w:val="both"/>
      </w:pPr>
    </w:p>
    <w:p w14:paraId="060461BD" w14:textId="77777777" w:rsidR="00E24F79" w:rsidRDefault="00E24F79" w:rsidP="00B41638">
      <w:pPr>
        <w:tabs>
          <w:tab w:val="left" w:pos="1134"/>
        </w:tabs>
        <w:jc w:val="both"/>
      </w:pPr>
    </w:p>
    <w:p w14:paraId="712655A4" w14:textId="77777777" w:rsidR="00E24F79" w:rsidRDefault="00E24F79" w:rsidP="00B41638">
      <w:pPr>
        <w:tabs>
          <w:tab w:val="left" w:pos="1134"/>
        </w:tabs>
        <w:jc w:val="both"/>
      </w:pPr>
    </w:p>
    <w:p w14:paraId="66B06771" w14:textId="77777777" w:rsidR="00E24F79" w:rsidRDefault="00E24F79" w:rsidP="00B41638">
      <w:pPr>
        <w:tabs>
          <w:tab w:val="left" w:pos="1134"/>
        </w:tabs>
        <w:jc w:val="both"/>
      </w:pPr>
    </w:p>
    <w:p w14:paraId="187D456D" w14:textId="77777777" w:rsidR="00B863E6" w:rsidRDefault="00B863E6" w:rsidP="00B41638">
      <w:pPr>
        <w:tabs>
          <w:tab w:val="left" w:pos="1134"/>
        </w:tabs>
        <w:jc w:val="both"/>
      </w:pPr>
    </w:p>
    <w:p w14:paraId="18DD253E" w14:textId="77777777" w:rsidR="00B863E6" w:rsidRDefault="00B863E6" w:rsidP="00B41638">
      <w:pPr>
        <w:tabs>
          <w:tab w:val="left" w:pos="1134"/>
        </w:tabs>
        <w:jc w:val="both"/>
      </w:pPr>
    </w:p>
    <w:p w14:paraId="76EA694D" w14:textId="77777777" w:rsidR="00B863E6" w:rsidRDefault="00B863E6">
      <w:pPr>
        <w:suppressAutoHyphens w:val="0"/>
        <w:spacing w:after="200" w:line="276" w:lineRule="auto"/>
      </w:pPr>
      <w:r>
        <w:br w:type="page"/>
      </w:r>
    </w:p>
    <w:p w14:paraId="19D6AE81" w14:textId="77777777" w:rsidR="007258F1" w:rsidRDefault="00643C59" w:rsidP="00BC25DB">
      <w:pPr>
        <w:jc w:val="right"/>
        <w:rPr>
          <w:bCs/>
          <w:sz w:val="28"/>
          <w:szCs w:val="28"/>
        </w:rPr>
      </w:pPr>
      <w:r w:rsidRPr="00715D08">
        <w:rPr>
          <w:bCs/>
          <w:sz w:val="28"/>
          <w:szCs w:val="28"/>
        </w:rPr>
        <w:lastRenderedPageBreak/>
        <w:t>Приложение</w:t>
      </w:r>
    </w:p>
    <w:p w14:paraId="5BF14455" w14:textId="77777777" w:rsidR="007258F1" w:rsidRDefault="00643C59" w:rsidP="00BC25DB">
      <w:pPr>
        <w:jc w:val="right"/>
        <w:rPr>
          <w:bCs/>
          <w:sz w:val="28"/>
          <w:szCs w:val="28"/>
        </w:rPr>
      </w:pPr>
      <w:r w:rsidRPr="00715D08">
        <w:rPr>
          <w:bCs/>
          <w:sz w:val="28"/>
          <w:szCs w:val="28"/>
        </w:rPr>
        <w:t>к решению Совета</w:t>
      </w:r>
      <w:r w:rsidR="007258F1">
        <w:rPr>
          <w:bCs/>
          <w:sz w:val="28"/>
          <w:szCs w:val="28"/>
        </w:rPr>
        <w:t xml:space="preserve"> </w:t>
      </w:r>
      <w:r w:rsidR="00BC25DB">
        <w:rPr>
          <w:bCs/>
          <w:sz w:val="28"/>
          <w:szCs w:val="28"/>
        </w:rPr>
        <w:t>д</w:t>
      </w:r>
      <w:r w:rsidRPr="00715D08">
        <w:rPr>
          <w:bCs/>
          <w:sz w:val="28"/>
          <w:szCs w:val="28"/>
        </w:rPr>
        <w:t>епутатов</w:t>
      </w:r>
    </w:p>
    <w:p w14:paraId="51D756EE" w14:textId="77777777" w:rsidR="00BC25DB" w:rsidRDefault="00643C59" w:rsidP="00BC25DB">
      <w:pPr>
        <w:jc w:val="right"/>
        <w:rPr>
          <w:bCs/>
          <w:sz w:val="28"/>
          <w:szCs w:val="28"/>
        </w:rPr>
      </w:pPr>
      <w:r w:rsidRPr="00715D08">
        <w:rPr>
          <w:bCs/>
          <w:sz w:val="28"/>
          <w:szCs w:val="28"/>
        </w:rPr>
        <w:t>рабочего поселка Кольцово</w:t>
      </w:r>
    </w:p>
    <w:p w14:paraId="4D2ED16F" w14:textId="77777777" w:rsidR="00930B45" w:rsidRPr="00715D08" w:rsidRDefault="00BC25DB" w:rsidP="00BC25DB">
      <w:pPr>
        <w:jc w:val="right"/>
        <w:rPr>
          <w:sz w:val="28"/>
          <w:szCs w:val="28"/>
        </w:rPr>
      </w:pPr>
      <w:r w:rsidRPr="00BC25DB">
        <w:t xml:space="preserve"> </w:t>
      </w:r>
      <w:r>
        <w:rPr>
          <w:bCs/>
          <w:sz w:val="28"/>
          <w:szCs w:val="28"/>
        </w:rPr>
        <w:t>от 1</w:t>
      </w:r>
      <w:r w:rsidRPr="00BC25DB">
        <w:rPr>
          <w:bCs/>
          <w:sz w:val="28"/>
          <w:szCs w:val="28"/>
        </w:rPr>
        <w:t>7.1</w:t>
      </w:r>
      <w:r>
        <w:rPr>
          <w:bCs/>
          <w:sz w:val="28"/>
          <w:szCs w:val="28"/>
        </w:rPr>
        <w:t>1</w:t>
      </w:r>
      <w:r w:rsidRPr="00BC25DB">
        <w:rPr>
          <w:bCs/>
          <w:sz w:val="28"/>
          <w:szCs w:val="28"/>
        </w:rPr>
        <w:t xml:space="preserve">.2021 № </w:t>
      </w:r>
      <w:r>
        <w:rPr>
          <w:bCs/>
          <w:sz w:val="28"/>
          <w:szCs w:val="28"/>
        </w:rPr>
        <w:t>__</w:t>
      </w:r>
    </w:p>
    <w:p w14:paraId="18257B86" w14:textId="77777777" w:rsidR="00930B45" w:rsidRPr="00715D08" w:rsidRDefault="00930B45" w:rsidP="00930B45">
      <w:pPr>
        <w:jc w:val="center"/>
        <w:rPr>
          <w:sz w:val="28"/>
          <w:szCs w:val="28"/>
        </w:rPr>
      </w:pPr>
      <w:bookmarkStart w:id="0" w:name="P48"/>
      <w:bookmarkEnd w:id="0"/>
    </w:p>
    <w:p w14:paraId="7100823E" w14:textId="77777777" w:rsidR="00930B45" w:rsidRPr="005E3767" w:rsidRDefault="00930B45" w:rsidP="00930B45">
      <w:pPr>
        <w:jc w:val="center"/>
        <w:rPr>
          <w:b/>
          <w:sz w:val="28"/>
          <w:szCs w:val="28"/>
        </w:rPr>
      </w:pPr>
      <w:r w:rsidRPr="005E3767">
        <w:rPr>
          <w:b/>
          <w:sz w:val="28"/>
          <w:szCs w:val="28"/>
        </w:rPr>
        <w:t>ПОЛОЖЕНИЕ</w:t>
      </w:r>
    </w:p>
    <w:p w14:paraId="3B917810" w14:textId="77777777" w:rsidR="00930B45" w:rsidRPr="005E3767" w:rsidRDefault="00930B45" w:rsidP="00930B45">
      <w:pPr>
        <w:jc w:val="center"/>
        <w:rPr>
          <w:b/>
          <w:sz w:val="28"/>
          <w:szCs w:val="28"/>
        </w:rPr>
      </w:pPr>
      <w:r w:rsidRPr="005E3767">
        <w:rPr>
          <w:b/>
          <w:sz w:val="28"/>
          <w:szCs w:val="28"/>
        </w:rPr>
        <w:t>о муниципальном жилищном контроле на территории</w:t>
      </w:r>
    </w:p>
    <w:p w14:paraId="56B7DB3F" w14:textId="77777777" w:rsidR="00930B45" w:rsidRPr="005E3767" w:rsidRDefault="00930B45" w:rsidP="00930B45">
      <w:pPr>
        <w:jc w:val="center"/>
        <w:rPr>
          <w:b/>
          <w:sz w:val="28"/>
          <w:szCs w:val="28"/>
        </w:rPr>
      </w:pPr>
      <w:r w:rsidRPr="005E3767">
        <w:rPr>
          <w:b/>
          <w:sz w:val="28"/>
          <w:szCs w:val="28"/>
        </w:rPr>
        <w:t>рабочего поселка Кольцово</w:t>
      </w:r>
    </w:p>
    <w:p w14:paraId="6662ED21" w14:textId="77777777" w:rsidR="00930B45" w:rsidRPr="00715D08" w:rsidRDefault="00930B45" w:rsidP="00930B45">
      <w:pPr>
        <w:pStyle w:val="ConsPlusNormal"/>
        <w:jc w:val="both"/>
        <w:rPr>
          <w:rFonts w:ascii="Calibri" w:hAnsi="Calibri"/>
          <w:sz w:val="28"/>
          <w:szCs w:val="28"/>
        </w:rPr>
      </w:pPr>
    </w:p>
    <w:p w14:paraId="7C3004BE" w14:textId="77777777" w:rsidR="00930B45" w:rsidRPr="00CD4F3B" w:rsidRDefault="005E3767" w:rsidP="00FA20CF">
      <w:pPr>
        <w:pStyle w:val="ConsPlusNormal"/>
        <w:ind w:firstLine="709"/>
        <w:jc w:val="both"/>
        <w:rPr>
          <w:rFonts w:ascii="Times New Roman" w:hAnsi="Times New Roman" w:cs="Times New Roman"/>
          <w:b/>
          <w:bCs/>
          <w:sz w:val="28"/>
          <w:szCs w:val="28"/>
        </w:rPr>
      </w:pPr>
      <w:r w:rsidRPr="00E147C5">
        <w:rPr>
          <w:rFonts w:ascii="Times New Roman" w:hAnsi="Times New Roman" w:cs="Times New Roman"/>
          <w:b/>
          <w:bCs/>
          <w:sz w:val="28"/>
          <w:szCs w:val="28"/>
        </w:rPr>
        <w:t>Статья 1.</w:t>
      </w:r>
      <w:r w:rsidRPr="0028497E">
        <w:rPr>
          <w:rFonts w:ascii="Times New Roman" w:hAnsi="Times New Roman" w:cs="Times New Roman"/>
          <w:b/>
          <w:bCs/>
          <w:color w:val="FF0000"/>
          <w:sz w:val="28"/>
          <w:szCs w:val="28"/>
        </w:rPr>
        <w:t xml:space="preserve"> </w:t>
      </w:r>
      <w:r w:rsidRPr="00CD4F3B">
        <w:rPr>
          <w:rFonts w:ascii="Times New Roman" w:hAnsi="Times New Roman" w:cs="Times New Roman"/>
          <w:b/>
          <w:bCs/>
          <w:sz w:val="28"/>
          <w:szCs w:val="28"/>
        </w:rPr>
        <w:t>Общие положения</w:t>
      </w:r>
    </w:p>
    <w:p w14:paraId="5932F398" w14:textId="77777777" w:rsidR="005E3767" w:rsidRPr="00715D08" w:rsidRDefault="005E3767" w:rsidP="00930B45">
      <w:pPr>
        <w:pStyle w:val="ConsPlusNormal"/>
        <w:jc w:val="both"/>
        <w:rPr>
          <w:rFonts w:ascii="Calibri" w:hAnsi="Calibri" w:cs="Calibri"/>
          <w:sz w:val="28"/>
          <w:szCs w:val="28"/>
        </w:rPr>
      </w:pPr>
    </w:p>
    <w:p w14:paraId="12B7F0C1" w14:textId="77777777" w:rsidR="00930B45" w:rsidRPr="00715D08" w:rsidRDefault="00930B45" w:rsidP="00930B45">
      <w:pPr>
        <w:ind w:firstLine="709"/>
        <w:jc w:val="both"/>
        <w:rPr>
          <w:sz w:val="28"/>
          <w:szCs w:val="28"/>
        </w:rPr>
      </w:pPr>
      <w:r w:rsidRPr="00715D08">
        <w:rPr>
          <w:sz w:val="28"/>
          <w:szCs w:val="28"/>
        </w:rPr>
        <w:t>1. Настоящее Положение о муниципальном жилищном контроле на территории рабочего поселка Кольцово (далее – Положение) разработано в соответствии с Жилищным кодексом Российской Федер</w:t>
      </w:r>
      <w:r w:rsidR="00A6797D">
        <w:rPr>
          <w:sz w:val="28"/>
          <w:szCs w:val="28"/>
        </w:rPr>
        <w:t>ации, Федеральным законом от 31.07.</w:t>
      </w:r>
      <w:r w:rsidRPr="00715D08">
        <w:rPr>
          <w:sz w:val="28"/>
          <w:szCs w:val="28"/>
        </w:rPr>
        <w:t xml:space="preserve">2020 № 248-ФЗ «О государственном контроле (надзоре) и муниципальном контроле в Российской Федерации» (далее – Федеральный закон № 248-ФЗ), Федеральным законом от </w:t>
      </w:r>
      <w:r w:rsidR="00C1121A">
        <w:rPr>
          <w:sz w:val="28"/>
          <w:szCs w:val="28"/>
        </w:rPr>
        <w:t>0</w:t>
      </w:r>
      <w:r w:rsidRPr="00715D08">
        <w:rPr>
          <w:sz w:val="28"/>
          <w:szCs w:val="28"/>
        </w:rPr>
        <w:t>6</w:t>
      </w:r>
      <w:r w:rsidR="00C1121A">
        <w:rPr>
          <w:sz w:val="28"/>
          <w:szCs w:val="28"/>
        </w:rPr>
        <w:t>.10.</w:t>
      </w:r>
      <w:r w:rsidRPr="00715D08">
        <w:rPr>
          <w:sz w:val="28"/>
          <w:szCs w:val="28"/>
        </w:rPr>
        <w:t>2003 № 131-ФЗ «Об общих принципах организации местного самоуправления в Российской Федерации», иными правовыми актами Российской Федерации, Новосибирской области, Уставом рабочего поселка Кольцово и устанавливает порядок организации и осуществления муниципального жилищного контроля на территории рабочего поселка Кольцово.</w:t>
      </w:r>
    </w:p>
    <w:p w14:paraId="359BCA1F" w14:textId="77777777" w:rsidR="005E7687" w:rsidRPr="00DE22C7" w:rsidRDefault="00930B45" w:rsidP="00930B45">
      <w:pPr>
        <w:autoSpaceDE w:val="0"/>
        <w:autoSpaceDN w:val="0"/>
        <w:adjustRightInd w:val="0"/>
        <w:ind w:firstLine="709"/>
        <w:jc w:val="both"/>
        <w:rPr>
          <w:sz w:val="28"/>
          <w:szCs w:val="28"/>
          <w:lang w:eastAsia="ru-RU"/>
        </w:rPr>
      </w:pPr>
      <w:r w:rsidRPr="00DE22C7">
        <w:rPr>
          <w:sz w:val="28"/>
          <w:szCs w:val="28"/>
          <w:lang w:eastAsia="ru-RU"/>
        </w:rPr>
        <w:t>2. Предметом муниципального жилищного контроля является соблюдение юридическими лицами, индивидуальными предпринимателями и гражданами обязательных требований, установленных</w:t>
      </w:r>
      <w:r w:rsidR="00455D90" w:rsidRPr="00DE22C7">
        <w:rPr>
          <w:sz w:val="28"/>
          <w:szCs w:val="28"/>
          <w:lang w:eastAsia="ru-RU"/>
        </w:rPr>
        <w:t xml:space="preserve"> жилищным законодательством, законодательством об энергосбережении и о повышении энергетической эффективности</w:t>
      </w:r>
      <w:r w:rsidRPr="00DE22C7">
        <w:rPr>
          <w:sz w:val="28"/>
          <w:szCs w:val="28"/>
          <w:lang w:eastAsia="ru-RU"/>
        </w:rPr>
        <w:t xml:space="preserve"> в отношении муниципального жилищного фонда (далее - обязательные требования), в том числе</w:t>
      </w:r>
      <w:r w:rsidR="005E7687" w:rsidRPr="00DE22C7">
        <w:rPr>
          <w:sz w:val="28"/>
          <w:szCs w:val="28"/>
          <w:lang w:eastAsia="ru-RU"/>
        </w:rPr>
        <w:t>:</w:t>
      </w:r>
    </w:p>
    <w:p w14:paraId="34A5CEF8" w14:textId="77777777" w:rsidR="005E7687" w:rsidRPr="00DE22C7" w:rsidRDefault="005E7687" w:rsidP="00930B45">
      <w:pPr>
        <w:autoSpaceDE w:val="0"/>
        <w:autoSpaceDN w:val="0"/>
        <w:adjustRightInd w:val="0"/>
        <w:ind w:firstLine="709"/>
        <w:jc w:val="both"/>
        <w:rPr>
          <w:sz w:val="28"/>
          <w:szCs w:val="28"/>
          <w:lang w:eastAsia="ru-RU"/>
        </w:rPr>
      </w:pPr>
      <w:r w:rsidRPr="00DE22C7">
        <w:rPr>
          <w:sz w:val="28"/>
          <w:szCs w:val="28"/>
          <w:lang w:eastAsia="ru-RU"/>
        </w:rPr>
        <w:t>1)</w:t>
      </w:r>
      <w:r w:rsidR="00930B45" w:rsidRPr="00DE22C7">
        <w:rPr>
          <w:sz w:val="28"/>
          <w:szCs w:val="28"/>
          <w:lang w:eastAsia="ru-RU"/>
        </w:rPr>
        <w:t xml:space="preserve"> требований к использованию и сохранности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w:t>
      </w:r>
      <w:r w:rsidR="00455D90" w:rsidRPr="00DE22C7">
        <w:rPr>
          <w:sz w:val="28"/>
          <w:szCs w:val="28"/>
          <w:lang w:eastAsia="ru-RU"/>
        </w:rPr>
        <w:t xml:space="preserve">порядку осуществления перевода жилого помещения в нежилое помещение и нежилого помещения в жилое в многоквартирном доме, </w:t>
      </w:r>
      <w:r w:rsidR="00930B45" w:rsidRPr="00DE22C7">
        <w:rPr>
          <w:sz w:val="28"/>
          <w:szCs w:val="28"/>
          <w:lang w:eastAsia="ru-RU"/>
        </w:rPr>
        <w:t>порядку осуществления перепланировки и (или) переустройства помещений в многоквартирном доме</w:t>
      </w:r>
      <w:r w:rsidR="00BF4308" w:rsidRPr="00DE22C7">
        <w:rPr>
          <w:sz w:val="28"/>
          <w:szCs w:val="28"/>
          <w:lang w:eastAsia="ru-RU"/>
        </w:rPr>
        <w:t>;</w:t>
      </w:r>
    </w:p>
    <w:p w14:paraId="5801D36A" w14:textId="77777777" w:rsidR="005E7687" w:rsidRPr="00DE22C7" w:rsidRDefault="005E7687" w:rsidP="00930B45">
      <w:pPr>
        <w:autoSpaceDE w:val="0"/>
        <w:autoSpaceDN w:val="0"/>
        <w:adjustRightInd w:val="0"/>
        <w:ind w:firstLine="709"/>
        <w:jc w:val="both"/>
        <w:rPr>
          <w:sz w:val="28"/>
          <w:szCs w:val="28"/>
          <w:lang w:eastAsia="ru-RU"/>
        </w:rPr>
      </w:pPr>
      <w:r w:rsidRPr="00DE22C7">
        <w:rPr>
          <w:sz w:val="28"/>
          <w:szCs w:val="28"/>
          <w:lang w:eastAsia="ru-RU"/>
        </w:rPr>
        <w:t xml:space="preserve">2) </w:t>
      </w:r>
      <w:r w:rsidR="00455D90" w:rsidRPr="00DE22C7">
        <w:rPr>
          <w:sz w:val="28"/>
          <w:szCs w:val="28"/>
          <w:lang w:eastAsia="ru-RU"/>
        </w:rPr>
        <w:t>требований к формированию фондов капитального ремонта</w:t>
      </w:r>
      <w:r w:rsidR="00BF4308" w:rsidRPr="00DE22C7">
        <w:rPr>
          <w:sz w:val="28"/>
          <w:szCs w:val="28"/>
          <w:lang w:eastAsia="ru-RU"/>
        </w:rPr>
        <w:t>;</w:t>
      </w:r>
    </w:p>
    <w:p w14:paraId="591862BF" w14:textId="04940CC2" w:rsidR="005E7687" w:rsidRDefault="005E7687" w:rsidP="00930B45">
      <w:pPr>
        <w:autoSpaceDE w:val="0"/>
        <w:autoSpaceDN w:val="0"/>
        <w:adjustRightInd w:val="0"/>
        <w:ind w:firstLine="709"/>
        <w:jc w:val="both"/>
        <w:rPr>
          <w:sz w:val="28"/>
          <w:szCs w:val="28"/>
          <w:lang w:eastAsia="ru-RU"/>
        </w:rPr>
      </w:pPr>
      <w:r>
        <w:rPr>
          <w:sz w:val="28"/>
          <w:szCs w:val="28"/>
          <w:lang w:eastAsia="ru-RU"/>
        </w:rPr>
        <w:t>3)</w:t>
      </w:r>
      <w:r w:rsidR="00CB708C">
        <w:rPr>
          <w:sz w:val="28"/>
          <w:szCs w:val="28"/>
          <w:lang w:val="en-US" w:eastAsia="ru-RU"/>
        </w:rPr>
        <w:t> </w:t>
      </w:r>
      <w:r w:rsidR="00930B45" w:rsidRPr="00715D08">
        <w:rPr>
          <w:sz w:val="28"/>
          <w:szCs w:val="28"/>
          <w:lang w:eastAsia="ru-RU"/>
        </w:rPr>
        <w:t>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r w:rsidR="00BF4308">
        <w:rPr>
          <w:sz w:val="28"/>
          <w:szCs w:val="28"/>
          <w:lang w:eastAsia="ru-RU"/>
        </w:rPr>
        <w:t>;</w:t>
      </w:r>
    </w:p>
    <w:p w14:paraId="1791200B" w14:textId="77777777" w:rsidR="005E7687" w:rsidRPr="00DE22C7" w:rsidRDefault="005E7687" w:rsidP="00930B45">
      <w:pPr>
        <w:autoSpaceDE w:val="0"/>
        <w:autoSpaceDN w:val="0"/>
        <w:adjustRightInd w:val="0"/>
        <w:ind w:firstLine="709"/>
        <w:jc w:val="both"/>
        <w:rPr>
          <w:sz w:val="28"/>
          <w:szCs w:val="28"/>
          <w:lang w:eastAsia="ru-RU"/>
        </w:rPr>
      </w:pPr>
      <w:r w:rsidRPr="00DE22C7">
        <w:rPr>
          <w:sz w:val="28"/>
          <w:szCs w:val="28"/>
          <w:lang w:eastAsia="ru-RU"/>
        </w:rPr>
        <w:t xml:space="preserve">4) </w:t>
      </w:r>
      <w:r w:rsidR="00930B45" w:rsidRPr="00DE22C7">
        <w:rPr>
          <w:sz w:val="28"/>
          <w:szCs w:val="28"/>
          <w:lang w:eastAsia="ru-RU"/>
        </w:rPr>
        <w:t>требований к предоставлению коммунальных услуг собственникам и пользователям помещений в многоквартирных домах и жилых домов</w:t>
      </w:r>
      <w:r w:rsidR="00BF4308" w:rsidRPr="00DE22C7">
        <w:rPr>
          <w:sz w:val="28"/>
          <w:szCs w:val="28"/>
          <w:lang w:eastAsia="ru-RU"/>
        </w:rPr>
        <w:t>;</w:t>
      </w:r>
      <w:r w:rsidR="00455D90" w:rsidRPr="00DE22C7">
        <w:rPr>
          <w:sz w:val="28"/>
          <w:szCs w:val="28"/>
          <w:lang w:eastAsia="ru-RU"/>
        </w:rPr>
        <w:t xml:space="preserve"> </w:t>
      </w:r>
    </w:p>
    <w:p w14:paraId="3586F3A1" w14:textId="77777777" w:rsidR="005E7687" w:rsidRPr="00DE22C7" w:rsidRDefault="005E7687" w:rsidP="00930B45">
      <w:pPr>
        <w:autoSpaceDE w:val="0"/>
        <w:autoSpaceDN w:val="0"/>
        <w:adjustRightInd w:val="0"/>
        <w:ind w:firstLine="709"/>
        <w:jc w:val="both"/>
        <w:rPr>
          <w:sz w:val="28"/>
          <w:szCs w:val="28"/>
          <w:lang w:eastAsia="ru-RU"/>
        </w:rPr>
      </w:pPr>
      <w:r w:rsidRPr="00DE22C7">
        <w:rPr>
          <w:sz w:val="28"/>
          <w:szCs w:val="28"/>
          <w:lang w:eastAsia="ru-RU"/>
        </w:rPr>
        <w:t xml:space="preserve">5) </w:t>
      </w:r>
      <w:r w:rsidR="00455D90" w:rsidRPr="00DE22C7">
        <w:rPr>
          <w:sz w:val="28"/>
          <w:szCs w:val="28"/>
          <w:lang w:eastAsia="ru-RU"/>
        </w:rPr>
        <w:t xml:space="preserve">правил изменения размера платы за содержание жилого помещения в случае оказания услуг и выполнения работ по управлению, содержанию и </w:t>
      </w:r>
      <w:r w:rsidR="00455D90" w:rsidRPr="00DE22C7">
        <w:rPr>
          <w:sz w:val="28"/>
          <w:szCs w:val="28"/>
          <w:lang w:eastAsia="ru-RU"/>
        </w:rPr>
        <w:lastRenderedPageBreak/>
        <w:t>ремонту общего имущества в многоквартирном доме ненадлежащего качества и (или) с перерывами, превышающими установленную продолжительность</w:t>
      </w:r>
      <w:r w:rsidR="00BF4308" w:rsidRPr="00DE22C7">
        <w:rPr>
          <w:sz w:val="28"/>
          <w:szCs w:val="28"/>
          <w:lang w:eastAsia="ru-RU"/>
        </w:rPr>
        <w:t>;</w:t>
      </w:r>
    </w:p>
    <w:p w14:paraId="153D32B8" w14:textId="77777777" w:rsidR="005E7687" w:rsidRPr="00DE22C7" w:rsidRDefault="005E7687" w:rsidP="00930B45">
      <w:pPr>
        <w:autoSpaceDE w:val="0"/>
        <w:autoSpaceDN w:val="0"/>
        <w:adjustRightInd w:val="0"/>
        <w:ind w:firstLine="709"/>
        <w:jc w:val="both"/>
        <w:rPr>
          <w:sz w:val="28"/>
          <w:szCs w:val="28"/>
          <w:lang w:eastAsia="ru-RU"/>
        </w:rPr>
      </w:pPr>
      <w:r w:rsidRPr="00DE22C7">
        <w:rPr>
          <w:sz w:val="28"/>
          <w:szCs w:val="28"/>
          <w:lang w:eastAsia="ru-RU"/>
        </w:rPr>
        <w:t>6)</w:t>
      </w:r>
      <w:r w:rsidR="00455D90" w:rsidRPr="00DE22C7">
        <w:rPr>
          <w:sz w:val="28"/>
          <w:szCs w:val="28"/>
          <w:lang w:eastAsia="ru-RU"/>
        </w:rPr>
        <w:t xml:space="preserve"> </w:t>
      </w:r>
      <w:r w:rsidRPr="00DE22C7">
        <w:rPr>
          <w:sz w:val="28"/>
          <w:szCs w:val="28"/>
          <w:lang w:eastAsia="ru-RU"/>
        </w:rPr>
        <w:t>правил содержания общего имущества в многоквартирном доме и правил изменения размера платы за содержание жилого помещения</w:t>
      </w:r>
      <w:r w:rsidR="00BF4308" w:rsidRPr="00DE22C7">
        <w:rPr>
          <w:sz w:val="28"/>
          <w:szCs w:val="28"/>
          <w:lang w:eastAsia="ru-RU"/>
        </w:rPr>
        <w:t>;</w:t>
      </w:r>
      <w:r w:rsidRPr="00DE22C7">
        <w:rPr>
          <w:sz w:val="28"/>
          <w:szCs w:val="28"/>
          <w:lang w:eastAsia="ru-RU"/>
        </w:rPr>
        <w:t xml:space="preserve"> </w:t>
      </w:r>
    </w:p>
    <w:p w14:paraId="67CF7E67" w14:textId="77777777" w:rsidR="005E7687" w:rsidRPr="00DE22C7" w:rsidRDefault="005E7687" w:rsidP="00930B45">
      <w:pPr>
        <w:autoSpaceDE w:val="0"/>
        <w:autoSpaceDN w:val="0"/>
        <w:adjustRightInd w:val="0"/>
        <w:ind w:firstLine="709"/>
        <w:jc w:val="both"/>
        <w:rPr>
          <w:sz w:val="28"/>
          <w:szCs w:val="28"/>
          <w:lang w:eastAsia="ru-RU"/>
        </w:rPr>
      </w:pPr>
      <w:r w:rsidRPr="00DE22C7">
        <w:rPr>
          <w:sz w:val="28"/>
          <w:szCs w:val="28"/>
          <w:lang w:eastAsia="ru-RU"/>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r w:rsidR="00BF4308" w:rsidRPr="00DE22C7">
        <w:rPr>
          <w:sz w:val="28"/>
          <w:szCs w:val="28"/>
          <w:lang w:eastAsia="ru-RU"/>
        </w:rPr>
        <w:t>;</w:t>
      </w:r>
    </w:p>
    <w:p w14:paraId="1E313326" w14:textId="77777777" w:rsidR="005E7687" w:rsidRPr="00DE22C7" w:rsidRDefault="005E7687" w:rsidP="00930B45">
      <w:pPr>
        <w:autoSpaceDE w:val="0"/>
        <w:autoSpaceDN w:val="0"/>
        <w:adjustRightInd w:val="0"/>
        <w:ind w:firstLine="709"/>
        <w:jc w:val="both"/>
        <w:rPr>
          <w:sz w:val="28"/>
          <w:szCs w:val="28"/>
          <w:lang w:eastAsia="ru-RU"/>
        </w:rPr>
      </w:pPr>
      <w:r w:rsidRPr="00DE22C7">
        <w:rPr>
          <w:sz w:val="28"/>
          <w:szCs w:val="28"/>
          <w:lang w:eastAsia="ru-RU"/>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r w:rsidR="00BF4308" w:rsidRPr="00DE22C7">
        <w:rPr>
          <w:sz w:val="28"/>
          <w:szCs w:val="28"/>
          <w:lang w:eastAsia="ru-RU"/>
        </w:rPr>
        <w:t>;</w:t>
      </w:r>
    </w:p>
    <w:p w14:paraId="60840AB3" w14:textId="77777777" w:rsidR="005E7687" w:rsidRPr="00DE22C7" w:rsidRDefault="005E7687" w:rsidP="00930B45">
      <w:pPr>
        <w:autoSpaceDE w:val="0"/>
        <w:autoSpaceDN w:val="0"/>
        <w:adjustRightInd w:val="0"/>
        <w:ind w:firstLine="709"/>
        <w:jc w:val="both"/>
        <w:rPr>
          <w:sz w:val="28"/>
          <w:szCs w:val="28"/>
          <w:lang w:eastAsia="ru-RU"/>
        </w:rPr>
      </w:pPr>
      <w:r w:rsidRPr="00DE22C7">
        <w:rPr>
          <w:sz w:val="28"/>
          <w:szCs w:val="28"/>
          <w:lang w:eastAsia="ru-RU"/>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r w:rsidR="00BF4308" w:rsidRPr="00DE22C7">
        <w:rPr>
          <w:sz w:val="28"/>
          <w:szCs w:val="28"/>
          <w:lang w:eastAsia="ru-RU"/>
        </w:rPr>
        <w:t>;</w:t>
      </w:r>
      <w:r w:rsidRPr="00DE22C7">
        <w:rPr>
          <w:sz w:val="28"/>
          <w:szCs w:val="28"/>
          <w:lang w:eastAsia="ru-RU"/>
        </w:rPr>
        <w:t xml:space="preserve"> </w:t>
      </w:r>
    </w:p>
    <w:p w14:paraId="449B6352" w14:textId="77777777" w:rsidR="005E7687" w:rsidRPr="00DE22C7" w:rsidRDefault="005E7687" w:rsidP="00930B45">
      <w:pPr>
        <w:autoSpaceDE w:val="0"/>
        <w:autoSpaceDN w:val="0"/>
        <w:adjustRightInd w:val="0"/>
        <w:ind w:firstLine="709"/>
        <w:jc w:val="both"/>
        <w:rPr>
          <w:sz w:val="28"/>
          <w:szCs w:val="28"/>
          <w:lang w:eastAsia="ru-RU"/>
        </w:rPr>
      </w:pPr>
      <w:r w:rsidRPr="00DE22C7">
        <w:rPr>
          <w:sz w:val="28"/>
          <w:szCs w:val="28"/>
          <w:lang w:eastAsia="ru-RU"/>
        </w:rPr>
        <w:t>10) требований к обеспечению доступности для инвалидов помещений в многоквартирных домах</w:t>
      </w:r>
      <w:r w:rsidR="00BF4308" w:rsidRPr="00DE22C7">
        <w:rPr>
          <w:sz w:val="28"/>
          <w:szCs w:val="28"/>
          <w:lang w:eastAsia="ru-RU"/>
        </w:rPr>
        <w:t>;</w:t>
      </w:r>
    </w:p>
    <w:p w14:paraId="183E2904" w14:textId="77777777" w:rsidR="00930B45" w:rsidRPr="00715D08" w:rsidRDefault="005E7687" w:rsidP="00930B45">
      <w:pPr>
        <w:autoSpaceDE w:val="0"/>
        <w:autoSpaceDN w:val="0"/>
        <w:adjustRightInd w:val="0"/>
        <w:ind w:firstLine="709"/>
        <w:jc w:val="both"/>
        <w:rPr>
          <w:sz w:val="28"/>
          <w:szCs w:val="28"/>
          <w:lang w:eastAsia="ru-RU"/>
        </w:rPr>
      </w:pPr>
      <w:r w:rsidRPr="00DE22C7">
        <w:rPr>
          <w:sz w:val="28"/>
          <w:szCs w:val="28"/>
          <w:lang w:eastAsia="ru-RU"/>
        </w:rPr>
        <w:t>11) требований к предоставлению жилых помещений в наемных домах социального использования.</w:t>
      </w:r>
    </w:p>
    <w:p w14:paraId="23B84B55" w14:textId="77777777" w:rsidR="00930B45" w:rsidRPr="00715D08" w:rsidRDefault="00930B45" w:rsidP="00930B45">
      <w:pPr>
        <w:autoSpaceDE w:val="0"/>
        <w:autoSpaceDN w:val="0"/>
        <w:adjustRightInd w:val="0"/>
        <w:ind w:firstLine="709"/>
        <w:jc w:val="both"/>
        <w:rPr>
          <w:sz w:val="28"/>
          <w:szCs w:val="28"/>
          <w:lang w:eastAsia="ru-RU"/>
        </w:rPr>
      </w:pPr>
      <w:r w:rsidRPr="00536925">
        <w:rPr>
          <w:sz w:val="28"/>
          <w:szCs w:val="28"/>
          <w:lang w:eastAsia="ru-RU"/>
        </w:rPr>
        <w:t>3. Муниципальный жилищный контроль</w:t>
      </w:r>
      <w:r w:rsidR="00CD4F3B" w:rsidRPr="00536925">
        <w:rPr>
          <w:sz w:val="28"/>
          <w:szCs w:val="28"/>
          <w:lang w:eastAsia="ru-RU"/>
        </w:rPr>
        <w:t xml:space="preserve"> на территории рабочего поселка Кольцово</w:t>
      </w:r>
      <w:r w:rsidRPr="00536925">
        <w:rPr>
          <w:sz w:val="28"/>
          <w:szCs w:val="28"/>
          <w:lang w:eastAsia="ru-RU"/>
        </w:rPr>
        <w:t xml:space="preserve"> осуществляется администрацией рабочего поселка Кольцово (далее – </w:t>
      </w:r>
      <w:r w:rsidR="00CD4F3B" w:rsidRPr="00536925">
        <w:rPr>
          <w:sz w:val="28"/>
          <w:szCs w:val="28"/>
          <w:lang w:eastAsia="ru-RU"/>
        </w:rPr>
        <w:t>Администрация</w:t>
      </w:r>
      <w:r w:rsidRPr="00536925">
        <w:rPr>
          <w:sz w:val="28"/>
          <w:szCs w:val="28"/>
          <w:lang w:eastAsia="ru-RU"/>
        </w:rPr>
        <w:t>).</w:t>
      </w:r>
    </w:p>
    <w:p w14:paraId="702EBD4A" w14:textId="77777777" w:rsidR="00CD4F3B" w:rsidRPr="00147276" w:rsidRDefault="00930B45" w:rsidP="00930B45">
      <w:pPr>
        <w:pStyle w:val="ConsPlusNormal"/>
        <w:ind w:firstLine="709"/>
        <w:jc w:val="both"/>
        <w:rPr>
          <w:rFonts w:ascii="Times New Roman" w:hAnsi="Times New Roman" w:cs="Times New Roman"/>
          <w:sz w:val="28"/>
          <w:szCs w:val="28"/>
        </w:rPr>
      </w:pPr>
      <w:r w:rsidRPr="00715D08">
        <w:rPr>
          <w:rFonts w:ascii="Times New Roman" w:hAnsi="Times New Roman" w:cs="Times New Roman"/>
          <w:sz w:val="28"/>
          <w:szCs w:val="28"/>
        </w:rPr>
        <w:t>4. </w:t>
      </w:r>
      <w:r w:rsidR="00CD4F3B">
        <w:rPr>
          <w:rFonts w:ascii="Times New Roman" w:hAnsi="Times New Roman" w:cs="Times New Roman"/>
          <w:sz w:val="28"/>
          <w:szCs w:val="28"/>
        </w:rPr>
        <w:t>От имени Администрации</w:t>
      </w:r>
      <w:r w:rsidRPr="00715D08">
        <w:rPr>
          <w:rFonts w:ascii="Times New Roman" w:hAnsi="Times New Roman" w:cs="Times New Roman"/>
          <w:sz w:val="28"/>
          <w:szCs w:val="28"/>
        </w:rPr>
        <w:t xml:space="preserve"> муниципальный жилищный контроль</w:t>
      </w:r>
      <w:r w:rsidR="00CD4F3B">
        <w:rPr>
          <w:rFonts w:ascii="Times New Roman" w:hAnsi="Times New Roman" w:cs="Times New Roman"/>
          <w:sz w:val="28"/>
          <w:szCs w:val="28"/>
        </w:rPr>
        <w:t xml:space="preserve"> осуществляют </w:t>
      </w:r>
      <w:r w:rsidRPr="00715D08">
        <w:rPr>
          <w:rFonts w:ascii="Times New Roman" w:hAnsi="Times New Roman" w:cs="Times New Roman"/>
          <w:sz w:val="28"/>
          <w:szCs w:val="28"/>
        </w:rPr>
        <w:t>уполномочен</w:t>
      </w:r>
      <w:r w:rsidR="00CD4F3B">
        <w:rPr>
          <w:rFonts w:ascii="Times New Roman" w:hAnsi="Times New Roman" w:cs="Times New Roman"/>
          <w:sz w:val="28"/>
          <w:szCs w:val="28"/>
        </w:rPr>
        <w:t>н</w:t>
      </w:r>
      <w:r w:rsidRPr="00715D08">
        <w:rPr>
          <w:rFonts w:ascii="Times New Roman" w:hAnsi="Times New Roman" w:cs="Times New Roman"/>
          <w:sz w:val="28"/>
          <w:szCs w:val="28"/>
        </w:rPr>
        <w:t>ы</w:t>
      </w:r>
      <w:r w:rsidR="00CD4F3B">
        <w:rPr>
          <w:rFonts w:ascii="Times New Roman" w:hAnsi="Times New Roman" w:cs="Times New Roman"/>
          <w:sz w:val="28"/>
          <w:szCs w:val="28"/>
        </w:rPr>
        <w:t>е</w:t>
      </w:r>
      <w:r w:rsidRPr="00715D08">
        <w:rPr>
          <w:rFonts w:ascii="Times New Roman" w:hAnsi="Times New Roman" w:cs="Times New Roman"/>
          <w:sz w:val="28"/>
          <w:szCs w:val="28"/>
        </w:rPr>
        <w:t xml:space="preserve"> </w:t>
      </w:r>
      <w:r w:rsidR="00CD4F3B">
        <w:rPr>
          <w:rFonts w:ascii="Times New Roman" w:hAnsi="Times New Roman" w:cs="Times New Roman"/>
          <w:sz w:val="28"/>
          <w:szCs w:val="28"/>
        </w:rPr>
        <w:t xml:space="preserve">должностные лица Администрации (далее – </w:t>
      </w:r>
      <w:r w:rsidR="00CD4F3B" w:rsidRPr="00147276">
        <w:rPr>
          <w:rFonts w:ascii="Times New Roman" w:hAnsi="Times New Roman" w:cs="Times New Roman"/>
          <w:sz w:val="28"/>
          <w:szCs w:val="28"/>
        </w:rPr>
        <w:t>должностные лица):</w:t>
      </w:r>
    </w:p>
    <w:p w14:paraId="4C20AFAD" w14:textId="2A9F891C" w:rsidR="00CD4F3B" w:rsidRPr="00147276" w:rsidRDefault="00930B45" w:rsidP="00930B45">
      <w:pPr>
        <w:pStyle w:val="ConsPlusNormal"/>
        <w:ind w:firstLine="709"/>
        <w:jc w:val="both"/>
        <w:rPr>
          <w:rFonts w:ascii="Times New Roman" w:hAnsi="Times New Roman" w:cs="Times New Roman"/>
          <w:color w:val="FF0000"/>
          <w:sz w:val="28"/>
          <w:szCs w:val="28"/>
        </w:rPr>
      </w:pPr>
      <w:r w:rsidRPr="00147276">
        <w:rPr>
          <w:rFonts w:ascii="Times New Roman" w:hAnsi="Times New Roman" w:cs="Times New Roman"/>
          <w:sz w:val="28"/>
          <w:szCs w:val="28"/>
        </w:rPr>
        <w:t>Глава</w:t>
      </w:r>
      <w:r w:rsidR="00CD4F3B" w:rsidRPr="00147276">
        <w:rPr>
          <w:rFonts w:ascii="Times New Roman" w:hAnsi="Times New Roman" w:cs="Times New Roman"/>
          <w:sz w:val="28"/>
          <w:szCs w:val="28"/>
        </w:rPr>
        <w:t xml:space="preserve"> рабочего поселка Кольцово</w:t>
      </w:r>
      <w:r w:rsidRPr="00147276">
        <w:rPr>
          <w:rFonts w:ascii="Times New Roman" w:hAnsi="Times New Roman" w:cs="Times New Roman"/>
          <w:sz w:val="28"/>
          <w:szCs w:val="28"/>
        </w:rPr>
        <w:t xml:space="preserve"> </w:t>
      </w:r>
      <w:r w:rsidR="00CD4F3B" w:rsidRPr="00147276">
        <w:rPr>
          <w:rFonts w:ascii="Times New Roman" w:hAnsi="Times New Roman" w:cs="Times New Roman"/>
          <w:sz w:val="28"/>
          <w:szCs w:val="28"/>
        </w:rPr>
        <w:t xml:space="preserve">или лицо, его замещающее </w:t>
      </w:r>
      <w:r w:rsidRPr="00147276">
        <w:rPr>
          <w:rFonts w:ascii="Times New Roman" w:hAnsi="Times New Roman" w:cs="Times New Roman"/>
          <w:sz w:val="28"/>
          <w:szCs w:val="28"/>
        </w:rPr>
        <w:t>(</w:t>
      </w:r>
      <w:r w:rsidR="00CD4F3B" w:rsidRPr="00147276">
        <w:rPr>
          <w:rFonts w:ascii="Times New Roman" w:hAnsi="Times New Roman" w:cs="Times New Roman"/>
          <w:sz w:val="28"/>
          <w:szCs w:val="28"/>
        </w:rPr>
        <w:t>далее</w:t>
      </w:r>
      <w:r w:rsidRPr="00147276">
        <w:rPr>
          <w:rFonts w:ascii="Times New Roman" w:hAnsi="Times New Roman" w:cs="Times New Roman"/>
          <w:sz w:val="28"/>
          <w:szCs w:val="28"/>
        </w:rPr>
        <w:t xml:space="preserve"> </w:t>
      </w:r>
      <w:r w:rsidR="00CD4F3B" w:rsidRPr="00147276">
        <w:rPr>
          <w:rFonts w:ascii="Times New Roman" w:hAnsi="Times New Roman" w:cs="Times New Roman"/>
          <w:sz w:val="28"/>
          <w:szCs w:val="28"/>
        </w:rPr>
        <w:t xml:space="preserve">- </w:t>
      </w:r>
      <w:r w:rsidRPr="00147276">
        <w:rPr>
          <w:rFonts w:ascii="Times New Roman" w:hAnsi="Times New Roman" w:cs="Times New Roman"/>
          <w:sz w:val="28"/>
          <w:szCs w:val="28"/>
        </w:rPr>
        <w:t>Глав</w:t>
      </w:r>
      <w:r w:rsidR="00CD4F3B" w:rsidRPr="00147276">
        <w:rPr>
          <w:rFonts w:ascii="Times New Roman" w:hAnsi="Times New Roman" w:cs="Times New Roman"/>
          <w:sz w:val="28"/>
          <w:szCs w:val="28"/>
        </w:rPr>
        <w:t>а</w:t>
      </w:r>
      <w:r w:rsidRPr="00147276">
        <w:rPr>
          <w:rFonts w:ascii="Times New Roman" w:hAnsi="Times New Roman" w:cs="Times New Roman"/>
          <w:sz w:val="28"/>
          <w:szCs w:val="28"/>
        </w:rPr>
        <w:t>)</w:t>
      </w:r>
      <w:r w:rsidR="00CD4F3B" w:rsidRPr="00147276">
        <w:rPr>
          <w:rFonts w:ascii="Times New Roman" w:hAnsi="Times New Roman" w:cs="Times New Roman"/>
          <w:sz w:val="28"/>
          <w:szCs w:val="28"/>
        </w:rPr>
        <w:t>;</w:t>
      </w:r>
      <w:r w:rsidR="003808BA" w:rsidRPr="00147276">
        <w:rPr>
          <w:rFonts w:ascii="Times New Roman" w:hAnsi="Times New Roman" w:cs="Times New Roman"/>
          <w:sz w:val="28"/>
          <w:szCs w:val="28"/>
        </w:rPr>
        <w:t xml:space="preserve"> </w:t>
      </w:r>
    </w:p>
    <w:p w14:paraId="1D0059FD" w14:textId="77777777" w:rsidR="00CD4F3B" w:rsidRPr="00147276" w:rsidRDefault="00CD4F3B" w:rsidP="00930B45">
      <w:pPr>
        <w:pStyle w:val="ConsPlusNormal"/>
        <w:ind w:firstLine="709"/>
        <w:jc w:val="both"/>
        <w:rPr>
          <w:rFonts w:ascii="Times New Roman" w:hAnsi="Times New Roman" w:cs="Times New Roman"/>
          <w:sz w:val="28"/>
          <w:szCs w:val="28"/>
        </w:rPr>
      </w:pPr>
      <w:r w:rsidRPr="00147276">
        <w:rPr>
          <w:rFonts w:ascii="Times New Roman" w:hAnsi="Times New Roman" w:cs="Times New Roman"/>
          <w:sz w:val="28"/>
          <w:szCs w:val="28"/>
        </w:rPr>
        <w:t>должностные лица, в должностные обязанности которых в соответствии с настоящим Положением и должностной инструкцией входит осуществление полномочий по муниципальному жилищному контролю (далее – инспекторы).</w:t>
      </w:r>
    </w:p>
    <w:p w14:paraId="31890618" w14:textId="77777777" w:rsidR="00CD4F3B" w:rsidRPr="00147276" w:rsidRDefault="00CD4F3B" w:rsidP="00930B45">
      <w:pPr>
        <w:pStyle w:val="ConsPlusNormal"/>
        <w:ind w:firstLine="709"/>
        <w:jc w:val="both"/>
        <w:rPr>
          <w:rFonts w:ascii="Times New Roman" w:hAnsi="Times New Roman" w:cs="Times New Roman"/>
          <w:sz w:val="28"/>
          <w:szCs w:val="28"/>
        </w:rPr>
      </w:pPr>
      <w:r w:rsidRPr="00147276">
        <w:rPr>
          <w:rFonts w:ascii="Times New Roman" w:hAnsi="Times New Roman" w:cs="Times New Roman"/>
          <w:sz w:val="28"/>
          <w:szCs w:val="28"/>
        </w:rPr>
        <w:t>Решение о проведении муниципального жилищного контроля принимает Глава.</w:t>
      </w:r>
    </w:p>
    <w:p w14:paraId="70BB8F9F" w14:textId="77777777" w:rsidR="00CD4F3B" w:rsidRPr="00147276" w:rsidRDefault="00CD4F3B" w:rsidP="00930B45">
      <w:pPr>
        <w:pStyle w:val="ConsPlusNormal"/>
        <w:ind w:firstLine="709"/>
        <w:jc w:val="both"/>
        <w:rPr>
          <w:rFonts w:ascii="Times New Roman" w:hAnsi="Times New Roman" w:cs="Times New Roman"/>
          <w:sz w:val="28"/>
          <w:szCs w:val="28"/>
        </w:rPr>
      </w:pPr>
      <w:r w:rsidRPr="00147276">
        <w:rPr>
          <w:rFonts w:ascii="Times New Roman" w:hAnsi="Times New Roman" w:cs="Times New Roman"/>
          <w:sz w:val="28"/>
          <w:szCs w:val="28"/>
        </w:rPr>
        <w:t>Непосредственное осуществление муниципального жилищного контроля возлагается на инспекторов.</w:t>
      </w:r>
    </w:p>
    <w:p w14:paraId="6681BCD9" w14:textId="77777777" w:rsidR="00B86665" w:rsidRPr="00147276" w:rsidRDefault="00941FC9" w:rsidP="00930B45">
      <w:pPr>
        <w:pStyle w:val="ConsPlusNormal"/>
        <w:ind w:firstLine="709"/>
        <w:jc w:val="both"/>
        <w:rPr>
          <w:rFonts w:ascii="Times New Roman" w:hAnsi="Times New Roman" w:cs="Times New Roman"/>
          <w:sz w:val="28"/>
          <w:szCs w:val="28"/>
        </w:rPr>
      </w:pPr>
      <w:r w:rsidRPr="00147276">
        <w:rPr>
          <w:rFonts w:ascii="Times New Roman" w:hAnsi="Times New Roman" w:cs="Times New Roman"/>
          <w:sz w:val="28"/>
          <w:szCs w:val="28"/>
        </w:rPr>
        <w:t>5. Должностные лица при проведении муниципального жилищного контроля в пределах своих полномочий и в объеме проводимых контрольных действий пользуются правами, установленными частью 2 статьи 29 Федерального закона № 248-ФЗ, а также следующими правами:</w:t>
      </w:r>
    </w:p>
    <w:p w14:paraId="1A36B4DD" w14:textId="77777777" w:rsidR="00941FC9" w:rsidRPr="00147276" w:rsidRDefault="00941FC9" w:rsidP="00941FC9">
      <w:pPr>
        <w:widowControl w:val="0"/>
        <w:autoSpaceDE w:val="0"/>
        <w:autoSpaceDN w:val="0"/>
        <w:adjustRightInd w:val="0"/>
        <w:ind w:firstLine="709"/>
        <w:jc w:val="both"/>
        <w:rPr>
          <w:rFonts w:eastAsia="Arial Unicode MS"/>
          <w:kern w:val="2"/>
          <w:sz w:val="28"/>
          <w:szCs w:val="28"/>
          <w:lang w:eastAsia="hi-IN" w:bidi="hi-IN"/>
        </w:rPr>
      </w:pPr>
      <w:r w:rsidRPr="00147276">
        <w:rPr>
          <w:rFonts w:eastAsia="Arial Unicode MS"/>
          <w:kern w:val="2"/>
          <w:sz w:val="28"/>
          <w:szCs w:val="28"/>
          <w:lang w:eastAsia="hi-IN" w:bidi="hi-IN"/>
        </w:rPr>
        <w:t>1) запрашивать на основании письменных мотивированных запросов у органов государственной власти, органов местного самоуправления, а также у контролируемых лиц информацию и документы, которые необходимы для проведения проверки;</w:t>
      </w:r>
    </w:p>
    <w:p w14:paraId="3FC54891" w14:textId="77777777" w:rsidR="00941FC9" w:rsidRPr="00DE22C7" w:rsidRDefault="00941FC9" w:rsidP="00941FC9">
      <w:pPr>
        <w:widowControl w:val="0"/>
        <w:autoSpaceDE w:val="0"/>
        <w:autoSpaceDN w:val="0"/>
        <w:adjustRightInd w:val="0"/>
        <w:ind w:firstLine="709"/>
        <w:jc w:val="both"/>
        <w:rPr>
          <w:rFonts w:eastAsia="Arial Unicode MS"/>
          <w:kern w:val="2"/>
          <w:sz w:val="28"/>
          <w:szCs w:val="28"/>
          <w:lang w:eastAsia="hi-IN" w:bidi="hi-IN"/>
        </w:rPr>
      </w:pPr>
      <w:r w:rsidRPr="00147276">
        <w:rPr>
          <w:rFonts w:eastAsia="Arial Unicode MS"/>
          <w:kern w:val="2"/>
          <w:sz w:val="28"/>
          <w:szCs w:val="28"/>
          <w:lang w:eastAsia="hi-IN" w:bidi="hi-IN"/>
        </w:rPr>
        <w:t>2) выдавать контролируемым лицам предписания об устранении</w:t>
      </w:r>
      <w:r w:rsidRPr="00DE22C7">
        <w:rPr>
          <w:rFonts w:eastAsia="Arial Unicode MS"/>
          <w:kern w:val="2"/>
          <w:sz w:val="28"/>
          <w:szCs w:val="28"/>
          <w:lang w:eastAsia="hi-IN" w:bidi="hi-IN"/>
        </w:rPr>
        <w:t xml:space="preserve"> выявленных правонарушений с указанием сроков их устранения;</w:t>
      </w:r>
    </w:p>
    <w:p w14:paraId="0E7DCB0E" w14:textId="77777777" w:rsidR="00941FC9" w:rsidRPr="00DE22C7" w:rsidRDefault="00941FC9" w:rsidP="00941FC9">
      <w:pPr>
        <w:widowControl w:val="0"/>
        <w:autoSpaceDE w:val="0"/>
        <w:autoSpaceDN w:val="0"/>
        <w:adjustRightInd w:val="0"/>
        <w:ind w:firstLine="709"/>
        <w:jc w:val="both"/>
        <w:rPr>
          <w:rFonts w:eastAsia="Arial Unicode MS"/>
          <w:kern w:val="2"/>
          <w:sz w:val="28"/>
          <w:szCs w:val="28"/>
          <w:lang w:eastAsia="hi-IN" w:bidi="hi-IN"/>
        </w:rPr>
      </w:pPr>
      <w:r w:rsidRPr="00DE22C7">
        <w:rPr>
          <w:rFonts w:eastAsia="Arial Unicode MS"/>
          <w:kern w:val="2"/>
          <w:sz w:val="28"/>
          <w:szCs w:val="28"/>
          <w:lang w:eastAsia="hi-IN" w:bidi="hi-IN"/>
        </w:rPr>
        <w:t>3</w:t>
      </w:r>
      <w:r w:rsidRPr="00464DBA">
        <w:rPr>
          <w:rFonts w:eastAsia="Arial Unicode MS"/>
          <w:kern w:val="2"/>
          <w:sz w:val="28"/>
          <w:szCs w:val="28"/>
          <w:lang w:eastAsia="hi-IN" w:bidi="hi-IN"/>
        </w:rPr>
        <w:t>) составлять протоколы об административных правонарушениях, ответственность за совершение которых предусмотрена частью 1 статьи 19.4, статьей 19.4.1, частью 1 статьи 19.5, статьей 19.7 Кодекса Российской Федерации об административных правонарушениях;</w:t>
      </w:r>
    </w:p>
    <w:p w14:paraId="0AE38C8A" w14:textId="77777777" w:rsidR="00941FC9" w:rsidRPr="00DE22C7" w:rsidRDefault="00941FC9" w:rsidP="00941FC9">
      <w:pPr>
        <w:widowControl w:val="0"/>
        <w:autoSpaceDE w:val="0"/>
        <w:autoSpaceDN w:val="0"/>
        <w:adjustRightInd w:val="0"/>
        <w:ind w:firstLine="709"/>
        <w:jc w:val="both"/>
        <w:rPr>
          <w:rFonts w:eastAsia="Arial Unicode MS"/>
          <w:kern w:val="2"/>
          <w:sz w:val="28"/>
          <w:szCs w:val="28"/>
          <w:lang w:eastAsia="hi-IN" w:bidi="hi-IN"/>
        </w:rPr>
      </w:pPr>
      <w:r w:rsidRPr="00DE22C7">
        <w:rPr>
          <w:rFonts w:eastAsia="Arial Unicode MS"/>
          <w:kern w:val="2"/>
          <w:sz w:val="28"/>
          <w:szCs w:val="28"/>
          <w:lang w:eastAsia="hi-IN" w:bidi="hi-IN"/>
        </w:rPr>
        <w:lastRenderedPageBreak/>
        <w:t>4) использовать необходимые для проведения контрольных мероприятий технические средства, в том числе компьютеры, электронные носители информации, сканеры, телефоны, средства аудио- и видеозаписи, фотоаппараты, осуществлять аудиозапись, фото и видеосъемку, кроме объектов и документов, отнесенных к государственной или иной охраняемой законом тайне;</w:t>
      </w:r>
    </w:p>
    <w:p w14:paraId="5693434D" w14:textId="77777777" w:rsidR="00941FC9" w:rsidRPr="00DE22C7" w:rsidRDefault="00941FC9" w:rsidP="00941FC9">
      <w:pPr>
        <w:widowControl w:val="0"/>
        <w:autoSpaceDE w:val="0"/>
        <w:autoSpaceDN w:val="0"/>
        <w:adjustRightInd w:val="0"/>
        <w:ind w:firstLine="709"/>
        <w:jc w:val="both"/>
        <w:rPr>
          <w:rFonts w:eastAsia="Arial Unicode MS"/>
          <w:kern w:val="2"/>
          <w:sz w:val="28"/>
          <w:szCs w:val="28"/>
          <w:lang w:eastAsia="hi-IN" w:bidi="hi-IN"/>
        </w:rPr>
      </w:pPr>
      <w:r w:rsidRPr="00DE22C7">
        <w:rPr>
          <w:rFonts w:eastAsia="Arial Unicode MS"/>
          <w:kern w:val="2"/>
          <w:sz w:val="28"/>
          <w:szCs w:val="28"/>
          <w:lang w:eastAsia="hi-IN" w:bidi="hi-IN"/>
        </w:rPr>
        <w:t>5) незамедлительно направлять мотивированное представление Главе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для принятия решения о проведении муниципального жилищного контроля;</w:t>
      </w:r>
    </w:p>
    <w:p w14:paraId="6A89D183" w14:textId="77777777" w:rsidR="00941FC9" w:rsidRPr="00DE22C7" w:rsidRDefault="00941FC9" w:rsidP="00941FC9">
      <w:pPr>
        <w:widowControl w:val="0"/>
        <w:autoSpaceDE w:val="0"/>
        <w:autoSpaceDN w:val="0"/>
        <w:adjustRightInd w:val="0"/>
        <w:ind w:firstLine="709"/>
        <w:jc w:val="both"/>
        <w:rPr>
          <w:rFonts w:eastAsia="Arial Unicode MS"/>
          <w:kern w:val="2"/>
          <w:sz w:val="28"/>
          <w:szCs w:val="28"/>
          <w:lang w:eastAsia="hi-IN" w:bidi="hi-IN"/>
        </w:rPr>
      </w:pPr>
      <w:r w:rsidRPr="00DE22C7">
        <w:rPr>
          <w:rFonts w:eastAsia="Arial Unicode MS"/>
          <w:kern w:val="2"/>
          <w:sz w:val="28"/>
          <w:szCs w:val="28"/>
          <w:lang w:eastAsia="hi-IN" w:bidi="hi-IN"/>
        </w:rPr>
        <w:t>6) применять предусмотренные законодательством Российской Федерации меры предупредительного и профилактического характера, направленные на недопущение и (или) пресечение нарушений контролируемыми лицами обязательных требований в установленной сфере деятельности, а также меры, направленные на ликвидацию последствий указанных нарушений;</w:t>
      </w:r>
    </w:p>
    <w:p w14:paraId="4437880C" w14:textId="77777777" w:rsidR="00941FC9" w:rsidRDefault="00941FC9" w:rsidP="00941FC9">
      <w:pPr>
        <w:pStyle w:val="ConsPlusNormal"/>
        <w:ind w:firstLine="709"/>
        <w:jc w:val="both"/>
        <w:rPr>
          <w:rFonts w:ascii="Times New Roman" w:hAnsi="Times New Roman" w:cs="Times New Roman"/>
          <w:sz w:val="28"/>
          <w:szCs w:val="28"/>
        </w:rPr>
      </w:pPr>
      <w:r w:rsidRPr="00DE22C7">
        <w:rPr>
          <w:rFonts w:ascii="Times New Roman" w:eastAsia="Arial Unicode MS" w:hAnsi="Times New Roman" w:cs="Times New Roman"/>
          <w:kern w:val="2"/>
          <w:sz w:val="28"/>
          <w:szCs w:val="28"/>
          <w:lang w:eastAsia="hi-IN" w:bidi="hi-IN"/>
        </w:rPr>
        <w:t>7) совершать иные действия, предусмотренные законодательством.</w:t>
      </w:r>
    </w:p>
    <w:p w14:paraId="216B1F0F" w14:textId="77777777" w:rsidR="00930B45" w:rsidRPr="00715D08" w:rsidRDefault="00941FC9" w:rsidP="00930B45">
      <w:pPr>
        <w:tabs>
          <w:tab w:val="left" w:pos="1134"/>
        </w:tabs>
        <w:ind w:firstLine="709"/>
        <w:jc w:val="both"/>
        <w:rPr>
          <w:sz w:val="28"/>
          <w:szCs w:val="28"/>
        </w:rPr>
      </w:pPr>
      <w:r>
        <w:rPr>
          <w:sz w:val="28"/>
          <w:szCs w:val="28"/>
        </w:rPr>
        <w:t>6</w:t>
      </w:r>
      <w:r w:rsidR="00930B45" w:rsidRPr="00715D08">
        <w:rPr>
          <w:sz w:val="28"/>
          <w:szCs w:val="28"/>
        </w:rPr>
        <w:t>. </w:t>
      </w:r>
      <w:r w:rsidR="000F624E">
        <w:rPr>
          <w:sz w:val="28"/>
          <w:szCs w:val="28"/>
        </w:rPr>
        <w:t>Администрация</w:t>
      </w:r>
      <w:r w:rsidR="00930B45" w:rsidRPr="00715D08">
        <w:rPr>
          <w:sz w:val="28"/>
          <w:szCs w:val="28"/>
        </w:rPr>
        <w:t xml:space="preserve"> осуществляет муниципальный жилищный контроль в отношении следующих объектов контроля:</w:t>
      </w:r>
    </w:p>
    <w:p w14:paraId="25934F1A" w14:textId="77777777" w:rsidR="00941FC9" w:rsidRPr="00DE22C7" w:rsidRDefault="00930B45" w:rsidP="00930B45">
      <w:pPr>
        <w:autoSpaceDE w:val="0"/>
        <w:autoSpaceDN w:val="0"/>
        <w:adjustRightInd w:val="0"/>
        <w:ind w:firstLine="709"/>
        <w:jc w:val="both"/>
        <w:rPr>
          <w:sz w:val="28"/>
          <w:szCs w:val="28"/>
        </w:rPr>
      </w:pPr>
      <w:r w:rsidRPr="00715D08">
        <w:rPr>
          <w:sz w:val="28"/>
          <w:szCs w:val="28"/>
        </w:rPr>
        <w:t>1) </w:t>
      </w:r>
      <w:r w:rsidR="00941FC9" w:rsidRPr="00DE22C7">
        <w:rPr>
          <w:sz w:val="28"/>
          <w:szCs w:val="28"/>
        </w:rPr>
        <w:t xml:space="preserve">деятельность, действия (бездействие) граждан и организаций (контролируемых лиц), в рамках которых должны соблюдаться обязательные требования, </w:t>
      </w:r>
      <w:bookmarkStart w:id="1" w:name="_Hlk77763353"/>
      <w:bookmarkStart w:id="2" w:name="_Hlk77763765"/>
      <w:r w:rsidR="00941FC9" w:rsidRPr="00DE22C7">
        <w:rPr>
          <w:sz w:val="28"/>
          <w:szCs w:val="28"/>
        </w:rPr>
        <w:t>в том числе предъявляемые к контролируемым лицам, осуществляющим деятельность, действия (бездействие), указанные в подпунктах 1 – 11 пункта 2 настоящего Положения</w:t>
      </w:r>
      <w:bookmarkEnd w:id="1"/>
      <w:r w:rsidR="00941FC9" w:rsidRPr="00DE22C7">
        <w:rPr>
          <w:sz w:val="28"/>
          <w:szCs w:val="28"/>
        </w:rPr>
        <w:t>;</w:t>
      </w:r>
      <w:bookmarkEnd w:id="2"/>
    </w:p>
    <w:p w14:paraId="1F4E6B51" w14:textId="77777777" w:rsidR="00930B45" w:rsidRPr="00DE22C7" w:rsidRDefault="00930B45" w:rsidP="00930B45">
      <w:pPr>
        <w:autoSpaceDE w:val="0"/>
        <w:autoSpaceDN w:val="0"/>
        <w:adjustRightInd w:val="0"/>
        <w:ind w:firstLine="709"/>
        <w:jc w:val="both"/>
        <w:rPr>
          <w:sz w:val="28"/>
          <w:szCs w:val="28"/>
        </w:rPr>
      </w:pPr>
      <w:r w:rsidRPr="00DE22C7">
        <w:rPr>
          <w:sz w:val="28"/>
          <w:szCs w:val="28"/>
        </w:rPr>
        <w:t xml:space="preserve">2) результаты деятельности </w:t>
      </w:r>
      <w:r w:rsidR="00941FC9" w:rsidRPr="00DE22C7">
        <w:rPr>
          <w:sz w:val="28"/>
          <w:szCs w:val="28"/>
        </w:rPr>
        <w:t>контролируемых лиц</w:t>
      </w:r>
      <w:r w:rsidRPr="00DE22C7">
        <w:rPr>
          <w:sz w:val="28"/>
          <w:szCs w:val="28"/>
        </w:rPr>
        <w:t>, в том числе продукция (товары), работы и услуги, к которым предъявляются обязательные требования</w:t>
      </w:r>
      <w:r w:rsidR="00941FC9" w:rsidRPr="00DE22C7">
        <w:rPr>
          <w:sz w:val="28"/>
          <w:szCs w:val="28"/>
        </w:rPr>
        <w:t>, указанные в подпунктах 1 – 11 пункта 2 настоящего Положения;</w:t>
      </w:r>
    </w:p>
    <w:p w14:paraId="1E77D839" w14:textId="77777777" w:rsidR="00941FC9" w:rsidRPr="00DE22C7" w:rsidRDefault="00930B45" w:rsidP="00930B45">
      <w:pPr>
        <w:autoSpaceDE w:val="0"/>
        <w:autoSpaceDN w:val="0"/>
        <w:adjustRightInd w:val="0"/>
        <w:ind w:firstLine="709"/>
        <w:jc w:val="both"/>
        <w:rPr>
          <w:sz w:val="28"/>
          <w:szCs w:val="28"/>
        </w:rPr>
      </w:pPr>
      <w:r w:rsidRPr="00DE22C7">
        <w:rPr>
          <w:sz w:val="28"/>
          <w:szCs w:val="28"/>
        </w:rPr>
        <w:t>3) </w:t>
      </w:r>
      <w:r w:rsidR="00941FC9" w:rsidRPr="00DE22C7">
        <w:rPr>
          <w:sz w:val="28"/>
          <w:szCs w:val="28"/>
        </w:rPr>
        <w:t>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 указанные в подпунктах 1 – 11 пункта 2 настоящего Положения.</w:t>
      </w:r>
    </w:p>
    <w:p w14:paraId="76AEB55B" w14:textId="77777777" w:rsidR="00930B45" w:rsidRDefault="00151EFC" w:rsidP="00930B45">
      <w:pPr>
        <w:pStyle w:val="ConsPlusNormal"/>
        <w:ind w:firstLine="709"/>
        <w:jc w:val="both"/>
        <w:rPr>
          <w:rFonts w:ascii="Times New Roman" w:hAnsi="Times New Roman" w:cs="Times New Roman"/>
          <w:color w:val="FF0000"/>
          <w:sz w:val="28"/>
          <w:szCs w:val="28"/>
        </w:rPr>
      </w:pPr>
      <w:r w:rsidRPr="00DE22C7">
        <w:rPr>
          <w:rFonts w:ascii="Times New Roman" w:hAnsi="Times New Roman" w:cs="Times New Roman"/>
          <w:sz w:val="28"/>
          <w:szCs w:val="28"/>
        </w:rPr>
        <w:t>7. Администрацией в рамках осуществления муниципального жилищного контроля обеспечивается учет объектов муниципального жилищного контроля.</w:t>
      </w:r>
    </w:p>
    <w:p w14:paraId="27705C2C" w14:textId="77777777" w:rsidR="00151EFC" w:rsidRPr="00151EFC" w:rsidRDefault="00151EFC" w:rsidP="00930B45">
      <w:pPr>
        <w:pStyle w:val="ConsPlusNormal"/>
        <w:ind w:firstLine="709"/>
        <w:jc w:val="both"/>
        <w:rPr>
          <w:rFonts w:ascii="Times New Roman" w:hAnsi="Times New Roman" w:cs="Times New Roman"/>
          <w:color w:val="FF0000"/>
          <w:sz w:val="28"/>
          <w:szCs w:val="28"/>
        </w:rPr>
      </w:pPr>
    </w:p>
    <w:p w14:paraId="1C8CBE0E" w14:textId="77777777" w:rsidR="008C495E" w:rsidRPr="00715D08" w:rsidRDefault="008C495E" w:rsidP="008C495E">
      <w:pPr>
        <w:pStyle w:val="ConsPlusNormal"/>
        <w:ind w:firstLine="709"/>
        <w:jc w:val="both"/>
        <w:rPr>
          <w:rFonts w:ascii="Times New Roman" w:eastAsia="Calibri" w:hAnsi="Times New Roman" w:cs="Times New Roman"/>
          <w:sz w:val="28"/>
          <w:szCs w:val="28"/>
        </w:rPr>
      </w:pPr>
      <w:r w:rsidRPr="008C495E">
        <w:rPr>
          <w:rFonts w:ascii="Times New Roman" w:eastAsia="Calibri" w:hAnsi="Times New Roman" w:cs="Times New Roman"/>
          <w:b/>
          <w:sz w:val="28"/>
          <w:szCs w:val="28"/>
        </w:rPr>
        <w:t>Статья 2</w:t>
      </w:r>
      <w:r w:rsidR="00930B45" w:rsidRPr="008C495E">
        <w:rPr>
          <w:rFonts w:ascii="Times New Roman" w:eastAsia="Calibri" w:hAnsi="Times New Roman" w:cs="Times New Roman"/>
          <w:b/>
          <w:sz w:val="28"/>
          <w:szCs w:val="28"/>
        </w:rPr>
        <w:t>.</w:t>
      </w:r>
      <w:r w:rsidR="00930B45" w:rsidRPr="00715D08">
        <w:rPr>
          <w:rFonts w:ascii="Times New Roman" w:eastAsia="Calibri" w:hAnsi="Times New Roman" w:cs="Times New Roman"/>
          <w:sz w:val="28"/>
          <w:szCs w:val="28"/>
        </w:rPr>
        <w:t xml:space="preserve"> </w:t>
      </w:r>
      <w:r w:rsidRPr="008C495E">
        <w:rPr>
          <w:rFonts w:ascii="Times New Roman" w:eastAsia="Calibri" w:hAnsi="Times New Roman" w:cs="Times New Roman"/>
          <w:b/>
          <w:sz w:val="28"/>
          <w:szCs w:val="28"/>
        </w:rPr>
        <w:t>Управление рисками причинения вреда (ущерба) охраняемым законом ценностям при осуществлении муниципального жилищного контроля</w:t>
      </w:r>
    </w:p>
    <w:p w14:paraId="5E63F028" w14:textId="77777777" w:rsidR="00930B45" w:rsidRPr="00715D08" w:rsidRDefault="00930B45" w:rsidP="00930B45">
      <w:pPr>
        <w:pStyle w:val="ConsPlusNormal"/>
        <w:ind w:firstLine="709"/>
        <w:jc w:val="center"/>
        <w:rPr>
          <w:rFonts w:ascii="Times New Roman" w:eastAsia="Calibri" w:hAnsi="Times New Roman" w:cs="Times New Roman"/>
          <w:sz w:val="28"/>
          <w:szCs w:val="28"/>
        </w:rPr>
      </w:pPr>
    </w:p>
    <w:p w14:paraId="3B011CE7" w14:textId="77777777" w:rsidR="00F0271D" w:rsidRPr="00DE22C7" w:rsidRDefault="00F0271D" w:rsidP="00930B45">
      <w:pPr>
        <w:autoSpaceDE w:val="0"/>
        <w:autoSpaceDN w:val="0"/>
        <w:adjustRightInd w:val="0"/>
        <w:ind w:firstLine="709"/>
        <w:jc w:val="both"/>
        <w:rPr>
          <w:rFonts w:eastAsia="Calibri"/>
          <w:sz w:val="28"/>
          <w:szCs w:val="28"/>
          <w:lang w:eastAsia="en-US"/>
        </w:rPr>
      </w:pPr>
      <w:r>
        <w:rPr>
          <w:sz w:val="28"/>
          <w:szCs w:val="28"/>
        </w:rPr>
        <w:t>8</w:t>
      </w:r>
      <w:r w:rsidR="00930B45" w:rsidRPr="00715D08">
        <w:rPr>
          <w:sz w:val="28"/>
          <w:szCs w:val="28"/>
        </w:rPr>
        <w:t>. </w:t>
      </w:r>
      <w:r w:rsidRPr="00DE22C7">
        <w:rPr>
          <w:rFonts w:eastAsia="Calibri"/>
          <w:sz w:val="28"/>
          <w:szCs w:val="28"/>
          <w:lang w:eastAsia="en-US"/>
        </w:rPr>
        <w:t>Администрация осуществляет муниципальный жилищный контроль на основе управления рисками причинения вреда (ущерба) охраняемым законом ценностям.</w:t>
      </w:r>
    </w:p>
    <w:p w14:paraId="34BE92C0" w14:textId="77777777" w:rsidR="00930B45" w:rsidRPr="00DE22C7" w:rsidRDefault="00930B45" w:rsidP="00930B45">
      <w:pPr>
        <w:autoSpaceDE w:val="0"/>
        <w:autoSpaceDN w:val="0"/>
        <w:adjustRightInd w:val="0"/>
        <w:ind w:firstLine="709"/>
        <w:jc w:val="both"/>
        <w:rPr>
          <w:sz w:val="28"/>
          <w:szCs w:val="28"/>
        </w:rPr>
      </w:pPr>
    </w:p>
    <w:p w14:paraId="0E109882" w14:textId="77777777" w:rsidR="00F0271D" w:rsidRPr="00715D08" w:rsidRDefault="00F0271D" w:rsidP="00930B45">
      <w:pPr>
        <w:autoSpaceDE w:val="0"/>
        <w:autoSpaceDN w:val="0"/>
        <w:adjustRightInd w:val="0"/>
        <w:ind w:firstLine="709"/>
        <w:jc w:val="both"/>
        <w:rPr>
          <w:sz w:val="28"/>
          <w:szCs w:val="28"/>
        </w:rPr>
      </w:pPr>
      <w:r w:rsidRPr="00DE22C7">
        <w:rPr>
          <w:sz w:val="28"/>
          <w:szCs w:val="28"/>
        </w:rPr>
        <w:t xml:space="preserve">Для целей управления рисками причинения вреда (ущерба) охраняемым законом ценностям при осуществлении муниципального жилищного контроля объекты контроля </w:t>
      </w:r>
      <w:r w:rsidRPr="00147276">
        <w:rPr>
          <w:sz w:val="28"/>
          <w:szCs w:val="28"/>
        </w:rPr>
        <w:t>подлежат отнесению к категориям риска в соответствии с Федеральным законом № 248-ФЗ и могут быть отнесены к одной</w:t>
      </w:r>
      <w:r w:rsidRPr="00DE22C7">
        <w:rPr>
          <w:sz w:val="28"/>
          <w:szCs w:val="28"/>
        </w:rPr>
        <w:t xml:space="preserve"> из следующих категорий риска причинения вреда (ущерба) (далее – категории риска):</w:t>
      </w:r>
    </w:p>
    <w:p w14:paraId="2DB77504" w14:textId="77777777" w:rsidR="00930B45" w:rsidRPr="00715D08" w:rsidRDefault="00930B45" w:rsidP="00930B45">
      <w:pPr>
        <w:autoSpaceDE w:val="0"/>
        <w:autoSpaceDN w:val="0"/>
        <w:adjustRightInd w:val="0"/>
        <w:ind w:firstLine="709"/>
        <w:jc w:val="both"/>
        <w:rPr>
          <w:sz w:val="28"/>
          <w:szCs w:val="28"/>
        </w:rPr>
      </w:pPr>
      <w:r w:rsidRPr="00715D08">
        <w:rPr>
          <w:sz w:val="28"/>
          <w:szCs w:val="28"/>
        </w:rPr>
        <w:t>1) средний риск;</w:t>
      </w:r>
    </w:p>
    <w:p w14:paraId="7210E05C" w14:textId="77777777" w:rsidR="00930B45" w:rsidRPr="00715D08" w:rsidRDefault="00930B45" w:rsidP="00930B45">
      <w:pPr>
        <w:autoSpaceDE w:val="0"/>
        <w:autoSpaceDN w:val="0"/>
        <w:adjustRightInd w:val="0"/>
        <w:ind w:firstLine="709"/>
        <w:jc w:val="both"/>
        <w:rPr>
          <w:sz w:val="28"/>
          <w:szCs w:val="28"/>
        </w:rPr>
      </w:pPr>
      <w:r w:rsidRPr="00715D08">
        <w:rPr>
          <w:sz w:val="28"/>
          <w:szCs w:val="28"/>
        </w:rPr>
        <w:t>2) умеренный риск;</w:t>
      </w:r>
    </w:p>
    <w:p w14:paraId="0C7C1552" w14:textId="77777777" w:rsidR="00930B45" w:rsidRPr="00715D08" w:rsidRDefault="00930B45" w:rsidP="00930B45">
      <w:pPr>
        <w:autoSpaceDE w:val="0"/>
        <w:autoSpaceDN w:val="0"/>
        <w:adjustRightInd w:val="0"/>
        <w:ind w:firstLine="709"/>
        <w:jc w:val="both"/>
        <w:rPr>
          <w:sz w:val="28"/>
          <w:szCs w:val="28"/>
        </w:rPr>
      </w:pPr>
      <w:r w:rsidRPr="00715D08">
        <w:rPr>
          <w:sz w:val="28"/>
          <w:szCs w:val="28"/>
        </w:rPr>
        <w:t>3) низкий риск.</w:t>
      </w:r>
    </w:p>
    <w:p w14:paraId="0F4AB3D9" w14:textId="77777777" w:rsidR="00930B45" w:rsidRPr="00715D08" w:rsidRDefault="003621BF" w:rsidP="00930B45">
      <w:pPr>
        <w:autoSpaceDE w:val="0"/>
        <w:autoSpaceDN w:val="0"/>
        <w:adjustRightInd w:val="0"/>
        <w:ind w:firstLine="709"/>
        <w:jc w:val="both"/>
        <w:rPr>
          <w:sz w:val="28"/>
          <w:szCs w:val="28"/>
        </w:rPr>
      </w:pPr>
      <w:r>
        <w:rPr>
          <w:sz w:val="28"/>
          <w:szCs w:val="28"/>
        </w:rPr>
        <w:t>9</w:t>
      </w:r>
      <w:r w:rsidR="00930B45" w:rsidRPr="00715D08">
        <w:rPr>
          <w:sz w:val="28"/>
          <w:szCs w:val="28"/>
        </w:rPr>
        <w:t>. Критериями отнесения объектов к категориям риска являются:</w:t>
      </w:r>
    </w:p>
    <w:p w14:paraId="3FE24321" w14:textId="77777777" w:rsidR="00930B45" w:rsidRPr="00715D08" w:rsidRDefault="00930B45" w:rsidP="00930B45">
      <w:pPr>
        <w:autoSpaceDE w:val="0"/>
        <w:autoSpaceDN w:val="0"/>
        <w:adjustRightInd w:val="0"/>
        <w:ind w:firstLine="709"/>
        <w:jc w:val="both"/>
        <w:rPr>
          <w:sz w:val="28"/>
          <w:szCs w:val="28"/>
          <w:highlight w:val="cyan"/>
        </w:rPr>
      </w:pPr>
      <w:r w:rsidRPr="00715D08">
        <w:rPr>
          <w:sz w:val="28"/>
          <w:szCs w:val="28"/>
        </w:rPr>
        <w:t>1) для категории среднего и умеренного рисков - наличие вступивших в законную силу в календарном году, предшествующем году, в котором принимается решение об отнесении объекта контроля к категории риска, постановлений о назначении административного наказания объекту контроля, его должностным лицам за совершение административных правонарушений, предусмотренных частью 1 статьи 19.4, частью 1 статьи 19.4.1, частью 1 статьи 19.5, статьей 19.7 Кодекса Российской Федерации об административных правонарушениях (далее – КоАП РФ);</w:t>
      </w:r>
    </w:p>
    <w:p w14:paraId="663624C6" w14:textId="77777777" w:rsidR="00930B45" w:rsidRPr="00147276" w:rsidRDefault="00930B45" w:rsidP="00930B45">
      <w:pPr>
        <w:autoSpaceDE w:val="0"/>
        <w:autoSpaceDN w:val="0"/>
        <w:adjustRightInd w:val="0"/>
        <w:ind w:firstLine="709"/>
        <w:jc w:val="both"/>
        <w:rPr>
          <w:sz w:val="28"/>
          <w:szCs w:val="28"/>
        </w:rPr>
      </w:pPr>
      <w:r w:rsidRPr="00715D08">
        <w:rPr>
          <w:sz w:val="28"/>
          <w:szCs w:val="28"/>
        </w:rPr>
        <w:t xml:space="preserve">2) для категории низкого риска – отсутствие обстоятельств, указанных в </w:t>
      </w:r>
      <w:r w:rsidRPr="00147276">
        <w:rPr>
          <w:sz w:val="28"/>
          <w:szCs w:val="28"/>
        </w:rPr>
        <w:t xml:space="preserve">подпункте 1 пункта </w:t>
      </w:r>
      <w:r w:rsidR="003621BF" w:rsidRPr="00147276">
        <w:rPr>
          <w:sz w:val="28"/>
          <w:szCs w:val="28"/>
        </w:rPr>
        <w:t>9</w:t>
      </w:r>
      <w:r w:rsidRPr="00147276">
        <w:rPr>
          <w:sz w:val="28"/>
          <w:szCs w:val="28"/>
        </w:rPr>
        <w:t xml:space="preserve"> настоящего Положения.</w:t>
      </w:r>
    </w:p>
    <w:p w14:paraId="462DAD53" w14:textId="77777777" w:rsidR="00930B45" w:rsidRPr="00147276" w:rsidRDefault="003621BF" w:rsidP="00930B45">
      <w:pPr>
        <w:autoSpaceDE w:val="0"/>
        <w:autoSpaceDN w:val="0"/>
        <w:adjustRightInd w:val="0"/>
        <w:ind w:firstLine="709"/>
        <w:jc w:val="both"/>
        <w:rPr>
          <w:sz w:val="28"/>
          <w:szCs w:val="28"/>
        </w:rPr>
      </w:pPr>
      <w:r w:rsidRPr="00147276">
        <w:rPr>
          <w:sz w:val="28"/>
          <w:szCs w:val="28"/>
        </w:rPr>
        <w:t>10</w:t>
      </w:r>
      <w:r w:rsidR="00930B45" w:rsidRPr="00147276">
        <w:rPr>
          <w:sz w:val="28"/>
          <w:szCs w:val="28"/>
        </w:rPr>
        <w:t xml:space="preserve">. Отнесение объекта контроля к одной из категорий риска осуществляется </w:t>
      </w:r>
      <w:r w:rsidR="000F624E" w:rsidRPr="00147276">
        <w:rPr>
          <w:sz w:val="28"/>
          <w:szCs w:val="28"/>
        </w:rPr>
        <w:t>Администрацией</w:t>
      </w:r>
      <w:r w:rsidR="00930B45" w:rsidRPr="00147276">
        <w:rPr>
          <w:sz w:val="28"/>
          <w:szCs w:val="28"/>
        </w:rPr>
        <w:t xml:space="preserve"> на основе сопоставления его характеристик с утвержденными критериями риска.</w:t>
      </w:r>
    </w:p>
    <w:p w14:paraId="615F2A7C" w14:textId="77777777" w:rsidR="003621BF" w:rsidRPr="00147276" w:rsidRDefault="00930B45" w:rsidP="00930B45">
      <w:pPr>
        <w:autoSpaceDE w:val="0"/>
        <w:autoSpaceDN w:val="0"/>
        <w:adjustRightInd w:val="0"/>
        <w:ind w:firstLine="709"/>
        <w:jc w:val="both"/>
        <w:rPr>
          <w:sz w:val="28"/>
          <w:szCs w:val="28"/>
        </w:rPr>
      </w:pPr>
      <w:r w:rsidRPr="00147276">
        <w:rPr>
          <w:sz w:val="28"/>
          <w:szCs w:val="28"/>
        </w:rPr>
        <w:t>1</w:t>
      </w:r>
      <w:r w:rsidR="003621BF" w:rsidRPr="00147276">
        <w:rPr>
          <w:sz w:val="28"/>
          <w:szCs w:val="28"/>
        </w:rPr>
        <w:t>1</w:t>
      </w:r>
      <w:r w:rsidRPr="00147276">
        <w:rPr>
          <w:sz w:val="28"/>
          <w:szCs w:val="28"/>
        </w:rPr>
        <w:t>. </w:t>
      </w:r>
      <w:r w:rsidR="003621BF" w:rsidRPr="00147276">
        <w:rPr>
          <w:sz w:val="28"/>
          <w:szCs w:val="28"/>
        </w:rPr>
        <w:t>Отнесение объектов муниципального жилищного контроля к категориям риска осуществляется постановлением Администрации.</w:t>
      </w:r>
    </w:p>
    <w:p w14:paraId="1AEDAF04" w14:textId="77777777" w:rsidR="00930B45" w:rsidRPr="00147276" w:rsidRDefault="00930B45" w:rsidP="00930B45">
      <w:pPr>
        <w:autoSpaceDE w:val="0"/>
        <w:autoSpaceDN w:val="0"/>
        <w:adjustRightInd w:val="0"/>
        <w:ind w:firstLine="709"/>
        <w:jc w:val="both"/>
        <w:rPr>
          <w:sz w:val="28"/>
          <w:szCs w:val="28"/>
        </w:rPr>
      </w:pPr>
      <w:r w:rsidRPr="00147276">
        <w:rPr>
          <w:sz w:val="28"/>
          <w:szCs w:val="28"/>
        </w:rPr>
        <w:t xml:space="preserve">В случае, если объект контроля не отнесен </w:t>
      </w:r>
      <w:r w:rsidR="000F624E" w:rsidRPr="00147276">
        <w:rPr>
          <w:sz w:val="28"/>
          <w:szCs w:val="28"/>
        </w:rPr>
        <w:t>Администрацией</w:t>
      </w:r>
      <w:r w:rsidRPr="00147276">
        <w:rPr>
          <w:sz w:val="28"/>
          <w:szCs w:val="28"/>
        </w:rPr>
        <w:t xml:space="preserve"> к определенной категории риска, он считается отнесенным к категории низкого риска.</w:t>
      </w:r>
    </w:p>
    <w:p w14:paraId="2B5FE95F" w14:textId="77777777" w:rsidR="009B3097" w:rsidRPr="00DE22C7" w:rsidRDefault="009B3097" w:rsidP="009B3097">
      <w:pPr>
        <w:autoSpaceDE w:val="0"/>
        <w:autoSpaceDN w:val="0"/>
        <w:adjustRightInd w:val="0"/>
        <w:ind w:firstLine="709"/>
        <w:jc w:val="both"/>
        <w:rPr>
          <w:sz w:val="28"/>
          <w:szCs w:val="28"/>
        </w:rPr>
      </w:pPr>
      <w:r w:rsidRPr="00147276">
        <w:rPr>
          <w:sz w:val="28"/>
          <w:szCs w:val="28"/>
        </w:rPr>
        <w:t>12. При отнесении Администрацией</w:t>
      </w:r>
      <w:r w:rsidRPr="00DE22C7">
        <w:rPr>
          <w:sz w:val="28"/>
          <w:szCs w:val="28"/>
        </w:rPr>
        <w:t xml:space="preserve"> объектов контроля к категориям риска используются в том числе:</w:t>
      </w:r>
    </w:p>
    <w:p w14:paraId="1988AED7" w14:textId="77777777" w:rsidR="009B3097" w:rsidRPr="00DE22C7" w:rsidRDefault="009B3097" w:rsidP="009B3097">
      <w:pPr>
        <w:autoSpaceDE w:val="0"/>
        <w:autoSpaceDN w:val="0"/>
        <w:adjustRightInd w:val="0"/>
        <w:ind w:firstLine="709"/>
        <w:jc w:val="both"/>
        <w:rPr>
          <w:sz w:val="28"/>
          <w:szCs w:val="28"/>
        </w:rPr>
      </w:pPr>
      <w:r w:rsidRPr="00DE22C7">
        <w:rPr>
          <w:sz w:val="28"/>
          <w:szCs w:val="28"/>
        </w:rPr>
        <w:t>а) сведения, содержащиеся в Едином государственном реестре недвижимости;</w:t>
      </w:r>
    </w:p>
    <w:p w14:paraId="2BA832F7" w14:textId="77777777" w:rsidR="009B3097" w:rsidRPr="00DE22C7" w:rsidRDefault="009B3097" w:rsidP="009B3097">
      <w:pPr>
        <w:autoSpaceDE w:val="0"/>
        <w:autoSpaceDN w:val="0"/>
        <w:adjustRightInd w:val="0"/>
        <w:ind w:firstLine="709"/>
        <w:jc w:val="both"/>
        <w:rPr>
          <w:sz w:val="28"/>
          <w:szCs w:val="28"/>
        </w:rPr>
      </w:pPr>
      <w:r w:rsidRPr="00DE22C7">
        <w:rPr>
          <w:sz w:val="28"/>
          <w:szCs w:val="28"/>
        </w:rPr>
        <w:t>б) сведения, получаемые при проведении инспектором контрольных и профилактических мероприятий;</w:t>
      </w:r>
    </w:p>
    <w:p w14:paraId="6EB804CB" w14:textId="77777777" w:rsidR="009B3097" w:rsidRPr="00DE22C7" w:rsidRDefault="009B3097" w:rsidP="009B3097">
      <w:pPr>
        <w:autoSpaceDE w:val="0"/>
        <w:autoSpaceDN w:val="0"/>
        <w:adjustRightInd w:val="0"/>
        <w:ind w:firstLine="709"/>
        <w:jc w:val="both"/>
        <w:rPr>
          <w:sz w:val="28"/>
          <w:szCs w:val="28"/>
        </w:rPr>
      </w:pPr>
      <w:r w:rsidRPr="00DE22C7">
        <w:rPr>
          <w:sz w:val="28"/>
          <w:szCs w:val="28"/>
        </w:rPr>
        <w:t>в) сведения, содержащиеся в архивном отделе Администрации.</w:t>
      </w:r>
    </w:p>
    <w:p w14:paraId="249CE27F" w14:textId="77777777" w:rsidR="00930B45" w:rsidRPr="00715D08" w:rsidRDefault="00930B45" w:rsidP="00930B45">
      <w:pPr>
        <w:autoSpaceDE w:val="0"/>
        <w:autoSpaceDN w:val="0"/>
        <w:adjustRightInd w:val="0"/>
        <w:ind w:firstLine="709"/>
        <w:jc w:val="both"/>
        <w:rPr>
          <w:sz w:val="28"/>
          <w:szCs w:val="28"/>
        </w:rPr>
      </w:pPr>
      <w:r w:rsidRPr="00DE22C7">
        <w:rPr>
          <w:sz w:val="28"/>
          <w:szCs w:val="28"/>
        </w:rPr>
        <w:t>1</w:t>
      </w:r>
      <w:r w:rsidR="00181E4F" w:rsidRPr="00DE22C7">
        <w:rPr>
          <w:sz w:val="28"/>
          <w:szCs w:val="28"/>
        </w:rPr>
        <w:t>3</w:t>
      </w:r>
      <w:r w:rsidRPr="00DE22C7">
        <w:rPr>
          <w:sz w:val="28"/>
          <w:szCs w:val="28"/>
        </w:rPr>
        <w:t>. </w:t>
      </w:r>
      <w:r w:rsidR="000F624E" w:rsidRPr="00DE22C7">
        <w:rPr>
          <w:sz w:val="28"/>
          <w:szCs w:val="28"/>
        </w:rPr>
        <w:t xml:space="preserve">Администрация </w:t>
      </w:r>
      <w:r w:rsidRPr="00DE22C7">
        <w:rPr>
          <w:sz w:val="28"/>
          <w:szCs w:val="28"/>
        </w:rPr>
        <w:t>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w:t>
      </w:r>
      <w:r w:rsidR="00181E4F" w:rsidRPr="00DE22C7">
        <w:rPr>
          <w:sz w:val="28"/>
          <w:szCs w:val="28"/>
        </w:rPr>
        <w:t>имает постановление</w:t>
      </w:r>
      <w:r w:rsidRPr="00DE22C7">
        <w:rPr>
          <w:sz w:val="28"/>
          <w:szCs w:val="28"/>
        </w:rPr>
        <w:t xml:space="preserve"> </w:t>
      </w:r>
      <w:r w:rsidRPr="00715D08">
        <w:rPr>
          <w:sz w:val="28"/>
          <w:szCs w:val="28"/>
        </w:rPr>
        <w:t>об изменении категории риска указанного объекта контроля.</w:t>
      </w:r>
    </w:p>
    <w:p w14:paraId="31A9FAA1" w14:textId="77777777" w:rsidR="00930B45" w:rsidRDefault="00930B45" w:rsidP="00930B45">
      <w:pPr>
        <w:autoSpaceDE w:val="0"/>
        <w:autoSpaceDN w:val="0"/>
        <w:adjustRightInd w:val="0"/>
        <w:ind w:firstLine="709"/>
        <w:jc w:val="both"/>
        <w:rPr>
          <w:sz w:val="28"/>
          <w:szCs w:val="28"/>
        </w:rPr>
      </w:pPr>
      <w:r w:rsidRPr="00715D08">
        <w:rPr>
          <w:sz w:val="28"/>
          <w:szCs w:val="28"/>
        </w:rPr>
        <w:t>1</w:t>
      </w:r>
      <w:r w:rsidR="00181E4F">
        <w:rPr>
          <w:sz w:val="28"/>
          <w:szCs w:val="28"/>
        </w:rPr>
        <w:t>4</w:t>
      </w:r>
      <w:r w:rsidRPr="00715D08">
        <w:rPr>
          <w:sz w:val="28"/>
          <w:szCs w:val="28"/>
        </w:rPr>
        <w:t xml:space="preserve">. Контролируемое лицо вправе подать в </w:t>
      </w:r>
      <w:r w:rsidR="000F624E" w:rsidRPr="000F624E">
        <w:rPr>
          <w:sz w:val="28"/>
          <w:szCs w:val="28"/>
        </w:rPr>
        <w:t>Администраци</w:t>
      </w:r>
      <w:r w:rsidR="000F624E">
        <w:rPr>
          <w:sz w:val="28"/>
          <w:szCs w:val="28"/>
        </w:rPr>
        <w:t>ю</w:t>
      </w:r>
      <w:r w:rsidR="000F624E" w:rsidRPr="000F624E">
        <w:rPr>
          <w:sz w:val="28"/>
          <w:szCs w:val="28"/>
        </w:rPr>
        <w:t xml:space="preserve"> </w:t>
      </w:r>
      <w:r w:rsidRPr="00715D08">
        <w:rPr>
          <w:sz w:val="28"/>
          <w:szCs w:val="28"/>
        </w:rPr>
        <w:t>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6100B9D1" w14:textId="77777777" w:rsidR="00F664C5" w:rsidRPr="00DE22C7" w:rsidRDefault="00F664C5" w:rsidP="00930B45">
      <w:pPr>
        <w:autoSpaceDE w:val="0"/>
        <w:autoSpaceDN w:val="0"/>
        <w:adjustRightInd w:val="0"/>
        <w:ind w:firstLine="709"/>
        <w:jc w:val="both"/>
        <w:rPr>
          <w:sz w:val="28"/>
          <w:szCs w:val="28"/>
        </w:rPr>
      </w:pPr>
      <w:r w:rsidRPr="00DE22C7">
        <w:rPr>
          <w:sz w:val="28"/>
          <w:szCs w:val="28"/>
        </w:rPr>
        <w:t xml:space="preserve">15. </w:t>
      </w:r>
      <w:r w:rsidRPr="00147276">
        <w:rPr>
          <w:sz w:val="28"/>
          <w:szCs w:val="28"/>
        </w:rPr>
        <w:t>Пересмотр постановления Администрации об отнесении объектов к категории риска осуществляется на основании мотивированного представления инспектора.</w:t>
      </w:r>
    </w:p>
    <w:p w14:paraId="73E58421" w14:textId="77777777" w:rsidR="00F664C5" w:rsidRPr="00DE22C7" w:rsidRDefault="00930B45" w:rsidP="00F664C5">
      <w:pPr>
        <w:autoSpaceDE w:val="0"/>
        <w:autoSpaceDN w:val="0"/>
        <w:adjustRightInd w:val="0"/>
        <w:ind w:firstLine="709"/>
        <w:jc w:val="both"/>
        <w:rPr>
          <w:sz w:val="28"/>
          <w:szCs w:val="28"/>
        </w:rPr>
      </w:pPr>
      <w:r w:rsidRPr="00DE22C7">
        <w:rPr>
          <w:sz w:val="28"/>
          <w:szCs w:val="28"/>
        </w:rPr>
        <w:t>1</w:t>
      </w:r>
      <w:r w:rsidR="00F664C5" w:rsidRPr="00DE22C7">
        <w:rPr>
          <w:sz w:val="28"/>
          <w:szCs w:val="28"/>
        </w:rPr>
        <w:t>6</w:t>
      </w:r>
      <w:r w:rsidRPr="00DE22C7">
        <w:rPr>
          <w:sz w:val="28"/>
          <w:szCs w:val="28"/>
        </w:rPr>
        <w:t>. </w:t>
      </w:r>
      <w:r w:rsidR="00F664C5" w:rsidRPr="00DE22C7">
        <w:rPr>
          <w:sz w:val="28"/>
          <w:szCs w:val="28"/>
        </w:rPr>
        <w:t xml:space="preserve">Проведение Администрацией плановых контрольных мероприятий в отношении объектов контроля, отнесенных к категориям среднего и умеренного риска, осуществляется не реже одного контрольного мероприятия в шесть лет и не чаще одного контрольного мероприятия в три года. </w:t>
      </w:r>
    </w:p>
    <w:p w14:paraId="470AD3D5" w14:textId="77777777" w:rsidR="00F664C5" w:rsidRPr="00DE22C7" w:rsidRDefault="00F664C5" w:rsidP="00F664C5">
      <w:pPr>
        <w:autoSpaceDE w:val="0"/>
        <w:autoSpaceDN w:val="0"/>
        <w:adjustRightInd w:val="0"/>
        <w:ind w:firstLine="709"/>
        <w:jc w:val="both"/>
        <w:rPr>
          <w:sz w:val="28"/>
          <w:szCs w:val="28"/>
        </w:rPr>
      </w:pPr>
      <w:r w:rsidRPr="00DE22C7">
        <w:rPr>
          <w:sz w:val="28"/>
          <w:szCs w:val="28"/>
        </w:rPr>
        <w:t>В отношении объектов контроля, отнесенных к категории низкого риска, плановые контрольные мероприятия не проводятся.</w:t>
      </w:r>
    </w:p>
    <w:p w14:paraId="056D7750" w14:textId="77777777" w:rsidR="00F664C5" w:rsidRPr="00DE22C7" w:rsidRDefault="00D45F65" w:rsidP="00930B45">
      <w:pPr>
        <w:autoSpaceDE w:val="0"/>
        <w:autoSpaceDN w:val="0"/>
        <w:adjustRightInd w:val="0"/>
        <w:ind w:firstLine="709"/>
        <w:jc w:val="both"/>
        <w:rPr>
          <w:sz w:val="28"/>
          <w:szCs w:val="28"/>
        </w:rPr>
      </w:pPr>
      <w:r w:rsidRPr="00147276">
        <w:rPr>
          <w:sz w:val="28"/>
          <w:szCs w:val="28"/>
        </w:rPr>
        <w:t>17.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постановлениями, указанными в пункте 11 настоящей статьи.</w:t>
      </w:r>
    </w:p>
    <w:p w14:paraId="5386DEE0" w14:textId="77777777" w:rsidR="00D45F65" w:rsidRPr="00DE22C7" w:rsidRDefault="00D45F65" w:rsidP="00D45F65">
      <w:pPr>
        <w:autoSpaceDE w:val="0"/>
        <w:autoSpaceDN w:val="0"/>
        <w:adjustRightInd w:val="0"/>
        <w:ind w:firstLine="709"/>
        <w:jc w:val="both"/>
        <w:rPr>
          <w:sz w:val="28"/>
          <w:szCs w:val="28"/>
        </w:rPr>
      </w:pPr>
      <w:r w:rsidRPr="00DE22C7">
        <w:rPr>
          <w:sz w:val="28"/>
          <w:szCs w:val="28"/>
        </w:rPr>
        <w:t>18. Перечни объектов контроля содержат следующую информацию:</w:t>
      </w:r>
    </w:p>
    <w:p w14:paraId="782114A8" w14:textId="77777777" w:rsidR="00D45F65" w:rsidRPr="00DE22C7" w:rsidRDefault="00D45F65" w:rsidP="00D45F65">
      <w:pPr>
        <w:autoSpaceDE w:val="0"/>
        <w:autoSpaceDN w:val="0"/>
        <w:adjustRightInd w:val="0"/>
        <w:ind w:firstLine="709"/>
        <w:jc w:val="both"/>
        <w:rPr>
          <w:sz w:val="28"/>
          <w:szCs w:val="28"/>
        </w:rPr>
      </w:pPr>
      <w:r w:rsidRPr="00DE22C7">
        <w:rPr>
          <w:sz w:val="28"/>
          <w:szCs w:val="28"/>
        </w:rPr>
        <w:t>а) кадастровый номер объекта контроля или при его отсутствии адрес местоположения объекта контроля либо иной критерий, позволяющий однозначно идентифицировать данный объект;</w:t>
      </w:r>
    </w:p>
    <w:p w14:paraId="282276B5" w14:textId="77777777" w:rsidR="00D45F65" w:rsidRPr="00DE22C7" w:rsidRDefault="00D45F65" w:rsidP="00D45F65">
      <w:pPr>
        <w:autoSpaceDE w:val="0"/>
        <w:autoSpaceDN w:val="0"/>
        <w:adjustRightInd w:val="0"/>
        <w:ind w:firstLine="709"/>
        <w:jc w:val="both"/>
        <w:rPr>
          <w:sz w:val="28"/>
          <w:szCs w:val="28"/>
        </w:rPr>
      </w:pPr>
      <w:r w:rsidRPr="00DE22C7">
        <w:rPr>
          <w:sz w:val="28"/>
          <w:szCs w:val="28"/>
        </w:rPr>
        <w:t>б) присвоенная категория риска;</w:t>
      </w:r>
    </w:p>
    <w:p w14:paraId="4D30B307" w14:textId="77777777" w:rsidR="00D45F65" w:rsidRPr="00DE22C7" w:rsidRDefault="00D45F65" w:rsidP="00D45F65">
      <w:pPr>
        <w:autoSpaceDE w:val="0"/>
        <w:autoSpaceDN w:val="0"/>
        <w:adjustRightInd w:val="0"/>
        <w:ind w:firstLine="709"/>
        <w:jc w:val="both"/>
        <w:rPr>
          <w:sz w:val="28"/>
          <w:szCs w:val="28"/>
        </w:rPr>
      </w:pPr>
      <w:r w:rsidRPr="00DE22C7">
        <w:rPr>
          <w:sz w:val="28"/>
          <w:szCs w:val="28"/>
        </w:rPr>
        <w:t>в) реквизиты постановления Администрации о присвоении объекту контроля категории риска, а также сведения, на основании которых было принято решение об отнесении объекта контроля к категории риска.</w:t>
      </w:r>
    </w:p>
    <w:p w14:paraId="6050F300" w14:textId="77777777" w:rsidR="00796441" w:rsidRPr="00DE22C7" w:rsidRDefault="00796441" w:rsidP="00D45F65">
      <w:pPr>
        <w:autoSpaceDE w:val="0"/>
        <w:autoSpaceDN w:val="0"/>
        <w:adjustRightInd w:val="0"/>
        <w:ind w:firstLine="709"/>
        <w:jc w:val="both"/>
        <w:rPr>
          <w:sz w:val="28"/>
          <w:szCs w:val="28"/>
        </w:rPr>
      </w:pPr>
      <w:r w:rsidRPr="00DE22C7">
        <w:rPr>
          <w:sz w:val="28"/>
          <w:szCs w:val="28"/>
        </w:rPr>
        <w:t>19. Перечни объектов контроля с указанием категорий риска размещаются в бюллетене нормативно-правовых актов рабочего поселка Кольцово «КОЛЬЦОВО-ПРАВО» и на официальном интернет-портале рабочего поселка Кольцово (</w:t>
      </w:r>
      <w:hyperlink r:id="rId9" w:history="1">
        <w:r w:rsidRPr="00DE22C7">
          <w:rPr>
            <w:rStyle w:val="ad"/>
            <w:color w:val="auto"/>
            <w:sz w:val="28"/>
            <w:szCs w:val="28"/>
          </w:rPr>
          <w:t>https://www.kolcovo.ru/</w:t>
        </w:r>
      </w:hyperlink>
      <w:r w:rsidRPr="00DE22C7">
        <w:rPr>
          <w:sz w:val="28"/>
          <w:szCs w:val="28"/>
        </w:rPr>
        <w:t>).</w:t>
      </w:r>
    </w:p>
    <w:p w14:paraId="1C873094" w14:textId="77777777" w:rsidR="00796441" w:rsidRPr="00D45F65" w:rsidRDefault="00796441" w:rsidP="00D45F65">
      <w:pPr>
        <w:autoSpaceDE w:val="0"/>
        <w:autoSpaceDN w:val="0"/>
        <w:adjustRightInd w:val="0"/>
        <w:ind w:firstLine="709"/>
        <w:jc w:val="both"/>
        <w:rPr>
          <w:color w:val="FF0000"/>
          <w:sz w:val="28"/>
          <w:szCs w:val="28"/>
        </w:rPr>
      </w:pPr>
      <w:r w:rsidRPr="00DE22C7">
        <w:rPr>
          <w:sz w:val="28"/>
          <w:szCs w:val="28"/>
        </w:rPr>
        <w:t>20. По запросу контролируемых лиц Администрация предоставляет им информацию о присвоенной их объектам муниципального контроля категории риска, а также сведения, на основании которых принято решение об отнесении к категории риска их объектов муниципального контроля.</w:t>
      </w:r>
    </w:p>
    <w:p w14:paraId="095F4E9F" w14:textId="77777777" w:rsidR="00930B45" w:rsidRPr="00715D08" w:rsidRDefault="009A35D3" w:rsidP="00930B45">
      <w:pPr>
        <w:autoSpaceDE w:val="0"/>
        <w:autoSpaceDN w:val="0"/>
        <w:adjustRightInd w:val="0"/>
        <w:ind w:firstLine="709"/>
        <w:jc w:val="both"/>
        <w:rPr>
          <w:sz w:val="28"/>
          <w:szCs w:val="28"/>
        </w:rPr>
      </w:pPr>
      <w:r>
        <w:rPr>
          <w:sz w:val="28"/>
          <w:szCs w:val="28"/>
        </w:rPr>
        <w:t>21</w:t>
      </w:r>
      <w:r w:rsidR="00930B45" w:rsidRPr="00715D08">
        <w:rPr>
          <w:sz w:val="28"/>
          <w:szCs w:val="28"/>
        </w:rPr>
        <w:t>. В целях оценки риска причинения вреда (ущерба) охраняемым законом ценностям при принятии решения о проведении</w:t>
      </w:r>
      <w:r>
        <w:rPr>
          <w:sz w:val="28"/>
          <w:szCs w:val="28"/>
        </w:rPr>
        <w:t xml:space="preserve"> </w:t>
      </w:r>
      <w:r w:rsidRPr="00DE22C7">
        <w:rPr>
          <w:sz w:val="28"/>
          <w:szCs w:val="28"/>
        </w:rPr>
        <w:t>и выборе вида</w:t>
      </w:r>
      <w:r w:rsidR="00930B45" w:rsidRPr="00DE22C7">
        <w:rPr>
          <w:sz w:val="28"/>
          <w:szCs w:val="28"/>
        </w:rPr>
        <w:t xml:space="preserve"> внепланово</w:t>
      </w:r>
      <w:r w:rsidRPr="00DE22C7">
        <w:rPr>
          <w:sz w:val="28"/>
          <w:szCs w:val="28"/>
        </w:rPr>
        <w:t>го</w:t>
      </w:r>
      <w:r w:rsidR="00930B45" w:rsidRPr="00DE22C7">
        <w:rPr>
          <w:sz w:val="28"/>
          <w:szCs w:val="28"/>
        </w:rPr>
        <w:t xml:space="preserve"> </w:t>
      </w:r>
      <w:r w:rsidRPr="00DE22C7">
        <w:rPr>
          <w:sz w:val="28"/>
          <w:szCs w:val="28"/>
        </w:rPr>
        <w:t>контрольного мероприятия</w:t>
      </w:r>
      <w:r w:rsidR="00930B45" w:rsidRPr="00DE22C7">
        <w:rPr>
          <w:sz w:val="28"/>
          <w:szCs w:val="28"/>
        </w:rPr>
        <w:t xml:space="preserve">, </w:t>
      </w:r>
      <w:r w:rsidR="000F624E" w:rsidRPr="00DE22C7">
        <w:rPr>
          <w:sz w:val="28"/>
          <w:szCs w:val="28"/>
        </w:rPr>
        <w:t xml:space="preserve">Администрация </w:t>
      </w:r>
      <w:r w:rsidRPr="00DE22C7">
        <w:rPr>
          <w:sz w:val="28"/>
          <w:szCs w:val="28"/>
        </w:rPr>
        <w:t>разрабатывает</w:t>
      </w:r>
      <w:r w:rsidR="00930B45" w:rsidRPr="00DE22C7">
        <w:rPr>
          <w:sz w:val="28"/>
          <w:szCs w:val="28"/>
        </w:rPr>
        <w:t xml:space="preserve"> </w:t>
      </w:r>
      <w:r w:rsidR="00930B45" w:rsidRPr="00715D08">
        <w:rPr>
          <w:sz w:val="28"/>
          <w:szCs w:val="28"/>
        </w:rPr>
        <w:t>индикаторы риска нарушения обязательных требований.</w:t>
      </w:r>
    </w:p>
    <w:p w14:paraId="2857EDB9" w14:textId="77777777" w:rsidR="00930B45" w:rsidRPr="00715D08" w:rsidRDefault="00930B45" w:rsidP="00930B45">
      <w:pPr>
        <w:autoSpaceDE w:val="0"/>
        <w:autoSpaceDN w:val="0"/>
        <w:adjustRightInd w:val="0"/>
        <w:ind w:firstLine="709"/>
        <w:jc w:val="both"/>
        <w:rPr>
          <w:sz w:val="28"/>
          <w:szCs w:val="28"/>
        </w:rPr>
      </w:pPr>
      <w:r w:rsidRPr="00715D08">
        <w:rPr>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5047A261" w14:textId="77777777" w:rsidR="00930B45" w:rsidRPr="00715D08" w:rsidRDefault="00930B45" w:rsidP="00930B45">
      <w:pPr>
        <w:autoSpaceDE w:val="0"/>
        <w:autoSpaceDN w:val="0"/>
        <w:adjustRightInd w:val="0"/>
        <w:ind w:firstLine="709"/>
        <w:jc w:val="both"/>
        <w:rPr>
          <w:sz w:val="28"/>
          <w:szCs w:val="28"/>
        </w:rPr>
      </w:pPr>
      <w:r w:rsidRPr="00715D08">
        <w:rPr>
          <w:sz w:val="28"/>
          <w:szCs w:val="28"/>
        </w:rPr>
        <w:t>Индикаторами риска нарушения обязательных требований, используемых в качестве основания для проведения внепланово</w:t>
      </w:r>
      <w:r w:rsidR="003E20D2">
        <w:rPr>
          <w:sz w:val="28"/>
          <w:szCs w:val="28"/>
        </w:rPr>
        <w:t>го</w:t>
      </w:r>
      <w:r w:rsidRPr="00715D08">
        <w:rPr>
          <w:sz w:val="28"/>
          <w:szCs w:val="28"/>
        </w:rPr>
        <w:t xml:space="preserve"> </w:t>
      </w:r>
      <w:r w:rsidR="003E20D2" w:rsidRPr="00DE22C7">
        <w:rPr>
          <w:sz w:val="28"/>
          <w:szCs w:val="28"/>
        </w:rPr>
        <w:t>контрольного мероприятия</w:t>
      </w:r>
      <w:r w:rsidRPr="00DE22C7">
        <w:rPr>
          <w:sz w:val="28"/>
          <w:szCs w:val="28"/>
        </w:rPr>
        <w:t xml:space="preserve"> </w:t>
      </w:r>
      <w:r w:rsidRPr="00715D08">
        <w:rPr>
          <w:sz w:val="28"/>
          <w:szCs w:val="28"/>
        </w:rPr>
        <w:t>при осуществлении муниципального жилищного контроля являются:</w:t>
      </w:r>
    </w:p>
    <w:p w14:paraId="672D4AB6" w14:textId="77777777" w:rsidR="00930B45" w:rsidRPr="00715D08" w:rsidRDefault="00930B45" w:rsidP="00930B45">
      <w:pPr>
        <w:autoSpaceDE w:val="0"/>
        <w:autoSpaceDN w:val="0"/>
        <w:adjustRightInd w:val="0"/>
        <w:ind w:firstLine="709"/>
        <w:jc w:val="both"/>
        <w:rPr>
          <w:sz w:val="28"/>
          <w:szCs w:val="28"/>
        </w:rPr>
      </w:pPr>
      <w:r w:rsidRPr="00715D08">
        <w:rPr>
          <w:sz w:val="28"/>
          <w:szCs w:val="28"/>
        </w:rPr>
        <w:t xml:space="preserve">1) поступление в </w:t>
      </w:r>
      <w:r w:rsidR="000F624E" w:rsidRPr="000F624E">
        <w:rPr>
          <w:sz w:val="28"/>
          <w:szCs w:val="28"/>
        </w:rPr>
        <w:t>Администраци</w:t>
      </w:r>
      <w:r w:rsidR="000F624E">
        <w:rPr>
          <w:sz w:val="28"/>
          <w:szCs w:val="28"/>
        </w:rPr>
        <w:t>ю</w:t>
      </w:r>
      <w:r w:rsidR="000F624E" w:rsidRPr="000F624E">
        <w:rPr>
          <w:sz w:val="28"/>
          <w:szCs w:val="28"/>
        </w:rPr>
        <w:t xml:space="preserve"> </w:t>
      </w:r>
      <w:r w:rsidRPr="00715D08">
        <w:rPr>
          <w:sz w:val="28"/>
          <w:szCs w:val="28"/>
        </w:rPr>
        <w:t>обращения гражданина или организации,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14:paraId="4F982266" w14:textId="77777777" w:rsidR="00930B45" w:rsidRPr="00715D08" w:rsidRDefault="00930B45" w:rsidP="00930B45">
      <w:pPr>
        <w:autoSpaceDE w:val="0"/>
        <w:autoSpaceDN w:val="0"/>
        <w:adjustRightInd w:val="0"/>
        <w:ind w:firstLine="709"/>
        <w:jc w:val="both"/>
        <w:rPr>
          <w:sz w:val="28"/>
          <w:szCs w:val="28"/>
        </w:rPr>
      </w:pPr>
      <w:r w:rsidRPr="00715D08">
        <w:rPr>
          <w:sz w:val="28"/>
          <w:szCs w:val="28"/>
          <w:lang w:eastAsia="ru-RU"/>
        </w:rPr>
        <w:t>а) использованию и сохранности жилищного фонда, в том числе требований к жилым помещениям, их использованию и содержанию;</w:t>
      </w:r>
    </w:p>
    <w:p w14:paraId="1A6C8DAE" w14:textId="77777777" w:rsidR="00930B45" w:rsidRPr="00715D08" w:rsidRDefault="00930B45" w:rsidP="00930B45">
      <w:pPr>
        <w:autoSpaceDE w:val="0"/>
        <w:autoSpaceDN w:val="0"/>
        <w:adjustRightInd w:val="0"/>
        <w:ind w:firstLine="709"/>
        <w:jc w:val="both"/>
        <w:rPr>
          <w:sz w:val="28"/>
          <w:szCs w:val="28"/>
        </w:rPr>
      </w:pPr>
      <w:r w:rsidRPr="00715D08">
        <w:rPr>
          <w:sz w:val="28"/>
          <w:szCs w:val="28"/>
        </w:rPr>
        <w:t>б) </w:t>
      </w:r>
      <w:r w:rsidRPr="00715D08">
        <w:rPr>
          <w:sz w:val="28"/>
          <w:szCs w:val="28"/>
          <w:lang w:eastAsia="ru-RU"/>
        </w:rPr>
        <w:t>использованию и содержанию общего имущества собственников помещений в многоквартирных домах;</w:t>
      </w:r>
    </w:p>
    <w:p w14:paraId="518411E5" w14:textId="77777777" w:rsidR="003E20D2" w:rsidRPr="00DE22C7" w:rsidRDefault="00930B45" w:rsidP="00930B45">
      <w:pPr>
        <w:autoSpaceDE w:val="0"/>
        <w:autoSpaceDN w:val="0"/>
        <w:adjustRightInd w:val="0"/>
        <w:ind w:firstLine="709"/>
        <w:jc w:val="both"/>
        <w:rPr>
          <w:sz w:val="28"/>
          <w:szCs w:val="28"/>
        </w:rPr>
      </w:pPr>
      <w:r w:rsidRPr="00715D08">
        <w:rPr>
          <w:sz w:val="28"/>
          <w:szCs w:val="28"/>
        </w:rPr>
        <w:t>в) </w:t>
      </w:r>
      <w:r w:rsidR="003E20D2" w:rsidRPr="00DE22C7">
        <w:rPr>
          <w:sz w:val="28"/>
          <w:szCs w:val="28"/>
        </w:rPr>
        <w:t>порядку осуществления перевода жилого помещения в нежилое помещение и нежилого помещения в жилое в многоквартирном доме;</w:t>
      </w:r>
    </w:p>
    <w:p w14:paraId="52AF552F" w14:textId="77777777" w:rsidR="00930B45" w:rsidRPr="00DE22C7" w:rsidRDefault="003E20D2" w:rsidP="00930B45">
      <w:pPr>
        <w:autoSpaceDE w:val="0"/>
        <w:autoSpaceDN w:val="0"/>
        <w:adjustRightInd w:val="0"/>
        <w:ind w:firstLine="709"/>
        <w:jc w:val="both"/>
        <w:rPr>
          <w:sz w:val="28"/>
          <w:szCs w:val="28"/>
        </w:rPr>
      </w:pPr>
      <w:r w:rsidRPr="00DE22C7">
        <w:rPr>
          <w:sz w:val="28"/>
          <w:szCs w:val="28"/>
        </w:rPr>
        <w:t>г) п</w:t>
      </w:r>
      <w:r w:rsidR="00930B45" w:rsidRPr="00DE22C7">
        <w:rPr>
          <w:sz w:val="28"/>
          <w:szCs w:val="28"/>
        </w:rPr>
        <w:t>орядку осуществления перепланировки и (или) переустройства помещений в многоквартирном доме;</w:t>
      </w:r>
    </w:p>
    <w:p w14:paraId="2B63C17E" w14:textId="77777777" w:rsidR="003E20D2" w:rsidRPr="00DE22C7" w:rsidRDefault="003E20D2" w:rsidP="00930B45">
      <w:pPr>
        <w:autoSpaceDE w:val="0"/>
        <w:autoSpaceDN w:val="0"/>
        <w:adjustRightInd w:val="0"/>
        <w:ind w:firstLine="709"/>
        <w:jc w:val="both"/>
        <w:rPr>
          <w:sz w:val="28"/>
          <w:szCs w:val="28"/>
        </w:rPr>
      </w:pPr>
      <w:r w:rsidRPr="00DE22C7">
        <w:rPr>
          <w:sz w:val="28"/>
          <w:szCs w:val="28"/>
        </w:rPr>
        <w:t>д) требований к формированию фондов капитального ремонта;</w:t>
      </w:r>
    </w:p>
    <w:p w14:paraId="2D02DB50" w14:textId="77777777" w:rsidR="00930B45" w:rsidRPr="00DE22C7" w:rsidRDefault="003E20D2" w:rsidP="00930B45">
      <w:pPr>
        <w:autoSpaceDE w:val="0"/>
        <w:autoSpaceDN w:val="0"/>
        <w:adjustRightInd w:val="0"/>
        <w:ind w:firstLine="709"/>
        <w:jc w:val="both"/>
        <w:rPr>
          <w:sz w:val="28"/>
          <w:szCs w:val="28"/>
          <w:lang w:eastAsia="ru-RU"/>
        </w:rPr>
      </w:pPr>
      <w:r w:rsidRPr="00DE22C7">
        <w:rPr>
          <w:sz w:val="28"/>
          <w:szCs w:val="28"/>
        </w:rPr>
        <w:t>е</w:t>
      </w:r>
      <w:r w:rsidR="00930B45" w:rsidRPr="00DE22C7">
        <w:rPr>
          <w:sz w:val="28"/>
          <w:szCs w:val="28"/>
        </w:rPr>
        <w:t>) </w:t>
      </w:r>
      <w:r w:rsidR="00930B45" w:rsidRPr="00DE22C7">
        <w:rPr>
          <w:sz w:val="28"/>
          <w:szCs w:val="28"/>
          <w:lang w:eastAsia="ru-RU"/>
        </w:rPr>
        <w:t>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14:paraId="61A44C0D" w14:textId="77777777" w:rsidR="00930B45" w:rsidRPr="00DE22C7" w:rsidRDefault="003E20D2" w:rsidP="00930B45">
      <w:pPr>
        <w:autoSpaceDE w:val="0"/>
        <w:autoSpaceDN w:val="0"/>
        <w:adjustRightInd w:val="0"/>
        <w:ind w:firstLine="709"/>
        <w:jc w:val="both"/>
        <w:rPr>
          <w:sz w:val="28"/>
          <w:szCs w:val="28"/>
          <w:lang w:eastAsia="ru-RU"/>
        </w:rPr>
      </w:pPr>
      <w:r w:rsidRPr="00DE22C7">
        <w:rPr>
          <w:sz w:val="28"/>
          <w:szCs w:val="28"/>
          <w:lang w:eastAsia="ru-RU"/>
        </w:rPr>
        <w:t>ж</w:t>
      </w:r>
      <w:r w:rsidR="00930B45" w:rsidRPr="00DE22C7">
        <w:rPr>
          <w:sz w:val="28"/>
          <w:szCs w:val="28"/>
          <w:lang w:eastAsia="ru-RU"/>
        </w:rPr>
        <w:t>) предоставлению коммунальных услуг собственникам и пользователям помещений в многоквартирных домах.</w:t>
      </w:r>
    </w:p>
    <w:p w14:paraId="77066D34" w14:textId="77777777" w:rsidR="003E20D2" w:rsidRPr="00DE22C7" w:rsidRDefault="003E20D2" w:rsidP="00930B45">
      <w:pPr>
        <w:autoSpaceDE w:val="0"/>
        <w:autoSpaceDN w:val="0"/>
        <w:adjustRightInd w:val="0"/>
        <w:ind w:firstLine="709"/>
        <w:jc w:val="both"/>
        <w:rPr>
          <w:sz w:val="28"/>
          <w:szCs w:val="28"/>
          <w:lang w:eastAsia="ru-RU"/>
        </w:rPr>
      </w:pPr>
      <w:r w:rsidRPr="00DE22C7">
        <w:rPr>
          <w:sz w:val="28"/>
          <w:szCs w:val="28"/>
          <w:lang w:eastAsia="ru-RU"/>
        </w:rPr>
        <w:t>з)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14:paraId="4C9865F7" w14:textId="77777777" w:rsidR="003E20D2" w:rsidRPr="00DE22C7" w:rsidRDefault="003E20D2" w:rsidP="00930B45">
      <w:pPr>
        <w:autoSpaceDE w:val="0"/>
        <w:autoSpaceDN w:val="0"/>
        <w:adjustRightInd w:val="0"/>
        <w:ind w:firstLine="709"/>
        <w:jc w:val="both"/>
        <w:rPr>
          <w:sz w:val="28"/>
          <w:szCs w:val="28"/>
          <w:lang w:eastAsia="ru-RU"/>
        </w:rPr>
      </w:pPr>
      <w:r w:rsidRPr="00DE22C7">
        <w:rPr>
          <w:sz w:val="28"/>
          <w:szCs w:val="28"/>
          <w:lang w:eastAsia="ru-RU"/>
        </w:rPr>
        <w:t>и) правил содержания общего имущества в многоквартирном доме и правил изменения размера платы за содержание жилого помещения;</w:t>
      </w:r>
    </w:p>
    <w:p w14:paraId="0D8C9B29" w14:textId="77777777" w:rsidR="003E20D2" w:rsidRPr="00DE22C7" w:rsidRDefault="003E20D2" w:rsidP="00930B45">
      <w:pPr>
        <w:autoSpaceDE w:val="0"/>
        <w:autoSpaceDN w:val="0"/>
        <w:adjustRightInd w:val="0"/>
        <w:ind w:firstLine="709"/>
        <w:jc w:val="both"/>
        <w:rPr>
          <w:sz w:val="28"/>
          <w:szCs w:val="28"/>
          <w:lang w:eastAsia="ru-RU"/>
        </w:rPr>
      </w:pPr>
      <w:r w:rsidRPr="00DE22C7">
        <w:rPr>
          <w:sz w:val="28"/>
          <w:szCs w:val="28"/>
          <w:lang w:eastAsia="ru-RU"/>
        </w:rPr>
        <w:t>к)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14:paraId="662932FB" w14:textId="77777777" w:rsidR="003E20D2" w:rsidRPr="00DE22C7" w:rsidRDefault="003E20D2" w:rsidP="00930B45">
      <w:pPr>
        <w:autoSpaceDE w:val="0"/>
        <w:autoSpaceDN w:val="0"/>
        <w:adjustRightInd w:val="0"/>
        <w:ind w:firstLine="709"/>
        <w:jc w:val="both"/>
        <w:rPr>
          <w:sz w:val="28"/>
          <w:szCs w:val="28"/>
          <w:lang w:eastAsia="ru-RU"/>
        </w:rPr>
      </w:pPr>
      <w:r w:rsidRPr="00DE22C7">
        <w:rPr>
          <w:sz w:val="28"/>
          <w:szCs w:val="28"/>
          <w:lang w:eastAsia="ru-RU"/>
        </w:rPr>
        <w:t>л)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14:paraId="5595C523" w14:textId="77777777" w:rsidR="003E20D2" w:rsidRPr="00DE22C7" w:rsidRDefault="003E20D2" w:rsidP="00930B45">
      <w:pPr>
        <w:autoSpaceDE w:val="0"/>
        <w:autoSpaceDN w:val="0"/>
        <w:adjustRightInd w:val="0"/>
        <w:ind w:firstLine="709"/>
        <w:jc w:val="both"/>
        <w:rPr>
          <w:sz w:val="28"/>
          <w:szCs w:val="28"/>
          <w:lang w:eastAsia="ru-RU"/>
        </w:rPr>
      </w:pPr>
      <w:r w:rsidRPr="00DE22C7">
        <w:rPr>
          <w:sz w:val="28"/>
          <w:szCs w:val="28"/>
          <w:lang w:eastAsia="ru-RU"/>
        </w:rPr>
        <w:t>м)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14:paraId="6DB8B684" w14:textId="77777777" w:rsidR="003E20D2" w:rsidRPr="00DE22C7" w:rsidRDefault="003E20D2" w:rsidP="00930B45">
      <w:pPr>
        <w:autoSpaceDE w:val="0"/>
        <w:autoSpaceDN w:val="0"/>
        <w:adjustRightInd w:val="0"/>
        <w:ind w:firstLine="709"/>
        <w:jc w:val="both"/>
        <w:rPr>
          <w:sz w:val="28"/>
          <w:szCs w:val="28"/>
          <w:lang w:eastAsia="ru-RU"/>
        </w:rPr>
      </w:pPr>
      <w:r w:rsidRPr="00DE22C7">
        <w:rPr>
          <w:sz w:val="28"/>
          <w:szCs w:val="28"/>
          <w:lang w:eastAsia="ru-RU"/>
        </w:rPr>
        <w:t>н) требований к обеспечению доступности для инвалидов помещений в многоквартирных домах;</w:t>
      </w:r>
    </w:p>
    <w:p w14:paraId="623EC7E2" w14:textId="77777777" w:rsidR="003E20D2" w:rsidRPr="00DE22C7" w:rsidRDefault="003E20D2" w:rsidP="00930B45">
      <w:pPr>
        <w:autoSpaceDE w:val="0"/>
        <w:autoSpaceDN w:val="0"/>
        <w:adjustRightInd w:val="0"/>
        <w:ind w:firstLine="709"/>
        <w:jc w:val="both"/>
        <w:rPr>
          <w:sz w:val="28"/>
          <w:szCs w:val="28"/>
          <w:lang w:eastAsia="ru-RU"/>
        </w:rPr>
      </w:pPr>
      <w:r w:rsidRPr="00DE22C7">
        <w:rPr>
          <w:sz w:val="28"/>
          <w:szCs w:val="28"/>
          <w:lang w:eastAsia="ru-RU"/>
        </w:rPr>
        <w:t>о) требований к предоставлению жилых помещений в наемных домах социального использования.</w:t>
      </w:r>
    </w:p>
    <w:p w14:paraId="1D871287" w14:textId="77777777" w:rsidR="00930B45" w:rsidRPr="00715D08" w:rsidRDefault="00930B45" w:rsidP="00930B45">
      <w:pPr>
        <w:autoSpaceDE w:val="0"/>
        <w:autoSpaceDN w:val="0"/>
        <w:adjustRightInd w:val="0"/>
        <w:ind w:firstLine="709"/>
        <w:jc w:val="both"/>
        <w:rPr>
          <w:sz w:val="28"/>
          <w:szCs w:val="28"/>
          <w:lang w:eastAsia="en-US"/>
        </w:rPr>
      </w:pPr>
      <w:r w:rsidRPr="00715D08">
        <w:rPr>
          <w:sz w:val="28"/>
          <w:szCs w:val="28"/>
        </w:rPr>
        <w:t xml:space="preserve">Наличие индикатора, указанного в подпункте «а» подпункта 1 пункта </w:t>
      </w:r>
      <w:r w:rsidR="00EF0774">
        <w:rPr>
          <w:sz w:val="28"/>
          <w:szCs w:val="28"/>
        </w:rPr>
        <w:t>21</w:t>
      </w:r>
      <w:r w:rsidRPr="00715D08">
        <w:rPr>
          <w:sz w:val="28"/>
          <w:szCs w:val="28"/>
        </w:rPr>
        <w:t xml:space="preserve"> свидетельствует о непосредственной угрозе причинения вреда (ущерба) охраняемым законом ценностям и является основанием для проведения внепланового контрольного (надзорного) мероприятия незамедлительно в соответствии с частью 12 статьи 66 Федерального закона № 248-ФЗ;</w:t>
      </w:r>
    </w:p>
    <w:p w14:paraId="61DE8E52" w14:textId="77777777" w:rsidR="00930B45" w:rsidRPr="00715D08" w:rsidRDefault="00930B45" w:rsidP="00930B45">
      <w:pPr>
        <w:autoSpaceDE w:val="0"/>
        <w:autoSpaceDN w:val="0"/>
        <w:adjustRightInd w:val="0"/>
        <w:ind w:firstLine="709"/>
        <w:jc w:val="both"/>
        <w:rPr>
          <w:sz w:val="28"/>
          <w:szCs w:val="28"/>
        </w:rPr>
      </w:pPr>
      <w:r w:rsidRPr="00715D08">
        <w:rPr>
          <w:sz w:val="28"/>
          <w:szCs w:val="28"/>
        </w:rPr>
        <w:t xml:space="preserve">2) поступление в </w:t>
      </w:r>
      <w:r w:rsidR="000F624E" w:rsidRPr="000F624E">
        <w:rPr>
          <w:sz w:val="28"/>
          <w:szCs w:val="28"/>
        </w:rPr>
        <w:t>Администраци</w:t>
      </w:r>
      <w:r w:rsidR="000F624E">
        <w:rPr>
          <w:sz w:val="28"/>
          <w:szCs w:val="28"/>
        </w:rPr>
        <w:t>ю</w:t>
      </w:r>
      <w:r w:rsidRPr="00715D08">
        <w:rPr>
          <w:sz w:val="28"/>
          <w:szCs w:val="28"/>
        </w:rPr>
        <w:t xml:space="preserve"> обращения гражданина или организации, являющихся собственниками помещений в многоквартирном доме, гражданина, являющегося пользователем помещения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4 статьи 20 Жилищного кодекса Российской Федерации (далее – ЖК РФ), за исключением обращений, указанных в подпункте 1 пункта </w:t>
      </w:r>
      <w:r w:rsidR="00B31BD9">
        <w:rPr>
          <w:sz w:val="28"/>
          <w:szCs w:val="28"/>
        </w:rPr>
        <w:t>21</w:t>
      </w:r>
      <w:r w:rsidRPr="00715D08">
        <w:rPr>
          <w:sz w:val="28"/>
          <w:szCs w:val="28"/>
        </w:rPr>
        <w:t xml:space="preserve"> настоящего Положения, и обращений, послуживших основанием для проведения внепланового контрольного мероприятия в соответствии с частью 12 статьи 66 Федерального закона № 248-ФЗ, в случае если в течение года до поступления данного обращения, информации контролируемому лицу </w:t>
      </w:r>
      <w:r w:rsidR="000F624E" w:rsidRPr="000F624E">
        <w:rPr>
          <w:sz w:val="28"/>
          <w:szCs w:val="28"/>
        </w:rPr>
        <w:t xml:space="preserve">Администрацией </w:t>
      </w:r>
      <w:r w:rsidRPr="00715D08">
        <w:rPr>
          <w:sz w:val="28"/>
          <w:szCs w:val="28"/>
        </w:rPr>
        <w:t>выдавались предписания об устранении нарушений жилищного законодательства;</w:t>
      </w:r>
    </w:p>
    <w:p w14:paraId="3206D25B" w14:textId="77777777" w:rsidR="00930B45" w:rsidRDefault="00930B45" w:rsidP="00930B45">
      <w:pPr>
        <w:autoSpaceDE w:val="0"/>
        <w:autoSpaceDN w:val="0"/>
        <w:adjustRightInd w:val="0"/>
        <w:ind w:firstLine="709"/>
        <w:jc w:val="both"/>
        <w:rPr>
          <w:sz w:val="28"/>
          <w:szCs w:val="28"/>
        </w:rPr>
      </w:pPr>
      <w:r w:rsidRPr="00715D08">
        <w:rPr>
          <w:sz w:val="28"/>
          <w:szCs w:val="28"/>
        </w:rPr>
        <w:t xml:space="preserve">3) 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w:t>
      </w:r>
      <w:r w:rsidR="000F624E" w:rsidRPr="000F624E">
        <w:rPr>
          <w:sz w:val="28"/>
          <w:szCs w:val="28"/>
        </w:rPr>
        <w:t>Администраци</w:t>
      </w:r>
      <w:r w:rsidR="000F624E">
        <w:rPr>
          <w:sz w:val="28"/>
          <w:szCs w:val="28"/>
        </w:rPr>
        <w:t>и</w:t>
      </w:r>
      <w:r w:rsidRPr="00715D08">
        <w:rPr>
          <w:sz w:val="28"/>
          <w:szCs w:val="28"/>
        </w:rPr>
        <w:t xml:space="preserve"> от граждан или организаций, являющихся собственниками помещений в многоквартирном доме, граждан, являющихся пользователями помещений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обязательных требований, установленных частью 4 статьи 20 ЖК РФ.</w:t>
      </w:r>
    </w:p>
    <w:p w14:paraId="4AC0BC7B" w14:textId="77777777" w:rsidR="002376AA" w:rsidRPr="00DE22C7" w:rsidRDefault="002376AA" w:rsidP="00930B45">
      <w:pPr>
        <w:autoSpaceDE w:val="0"/>
        <w:autoSpaceDN w:val="0"/>
        <w:adjustRightInd w:val="0"/>
        <w:ind w:firstLine="709"/>
        <w:jc w:val="both"/>
        <w:rPr>
          <w:sz w:val="28"/>
          <w:szCs w:val="28"/>
        </w:rPr>
      </w:pPr>
      <w:r w:rsidRPr="00DE22C7">
        <w:rPr>
          <w:sz w:val="28"/>
          <w:szCs w:val="28"/>
        </w:rPr>
        <w:t>22. При отнесении объектов контроля к категориям риска, применении критериев риска и выявлении индикаторов риска нарушения обязательных требований Администрацией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14:paraId="5F0BA934" w14:textId="77777777" w:rsidR="002376AA" w:rsidRPr="002376AA" w:rsidRDefault="002376AA" w:rsidP="00930B45">
      <w:pPr>
        <w:autoSpaceDE w:val="0"/>
        <w:autoSpaceDN w:val="0"/>
        <w:adjustRightInd w:val="0"/>
        <w:ind w:firstLine="709"/>
        <w:jc w:val="both"/>
        <w:rPr>
          <w:color w:val="FF0000"/>
          <w:sz w:val="28"/>
          <w:szCs w:val="28"/>
        </w:rPr>
      </w:pPr>
      <w:r w:rsidRPr="00DE22C7">
        <w:rPr>
          <w:sz w:val="28"/>
          <w:szCs w:val="28"/>
        </w:rPr>
        <w:t>23. Контрольные мероприятия без взаимодействия с контролируемым лицом в целях сбора данных для оценки объектов контроля по категории риска проводятся с применением специальных средств фото- и видеомониторинга территорий рассматриваемого объекта, а также из открытых источников данных.</w:t>
      </w:r>
    </w:p>
    <w:p w14:paraId="5D6706A8" w14:textId="77777777" w:rsidR="00930B45" w:rsidRPr="00715D08" w:rsidRDefault="00930B45" w:rsidP="00930B45">
      <w:pPr>
        <w:pStyle w:val="ConsPlusNormal"/>
        <w:ind w:firstLine="709"/>
        <w:jc w:val="center"/>
        <w:rPr>
          <w:rFonts w:ascii="Times New Roman" w:eastAsia="Calibri" w:hAnsi="Times New Roman" w:cs="Times New Roman"/>
          <w:sz w:val="28"/>
          <w:szCs w:val="28"/>
        </w:rPr>
      </w:pPr>
    </w:p>
    <w:p w14:paraId="547741E8" w14:textId="77777777" w:rsidR="00930B45" w:rsidRPr="008C495E" w:rsidRDefault="008C495E" w:rsidP="008C495E">
      <w:pPr>
        <w:pStyle w:val="ConsPlusNormal"/>
        <w:ind w:firstLine="709"/>
        <w:jc w:val="both"/>
        <w:rPr>
          <w:rFonts w:ascii="Times New Roman" w:eastAsia="Calibri" w:hAnsi="Times New Roman" w:cs="Times New Roman"/>
          <w:b/>
          <w:sz w:val="28"/>
          <w:szCs w:val="28"/>
        </w:rPr>
      </w:pPr>
      <w:r w:rsidRPr="008C495E">
        <w:rPr>
          <w:rFonts w:ascii="Times New Roman" w:eastAsia="Calibri" w:hAnsi="Times New Roman" w:cs="Times New Roman"/>
          <w:b/>
          <w:sz w:val="28"/>
          <w:szCs w:val="28"/>
        </w:rPr>
        <w:t>Статья 3</w:t>
      </w:r>
      <w:r w:rsidR="00930B45" w:rsidRPr="008C495E">
        <w:rPr>
          <w:rFonts w:ascii="Times New Roman" w:eastAsia="Calibri" w:hAnsi="Times New Roman" w:cs="Times New Roman"/>
          <w:b/>
          <w:sz w:val="28"/>
          <w:szCs w:val="28"/>
        </w:rPr>
        <w:t xml:space="preserve">. </w:t>
      </w:r>
      <w:r w:rsidR="004A7D92">
        <w:rPr>
          <w:rFonts w:ascii="Times New Roman" w:eastAsia="Calibri" w:hAnsi="Times New Roman" w:cs="Times New Roman"/>
          <w:b/>
          <w:sz w:val="28"/>
          <w:szCs w:val="28"/>
        </w:rPr>
        <w:t>Осуществление</w:t>
      </w:r>
      <w:r w:rsidRPr="008C495E">
        <w:rPr>
          <w:rFonts w:ascii="Times New Roman" w:eastAsia="Calibri" w:hAnsi="Times New Roman" w:cs="Times New Roman"/>
          <w:b/>
          <w:sz w:val="28"/>
          <w:szCs w:val="28"/>
        </w:rPr>
        <w:t xml:space="preserve"> муниципального жилищного контроля</w:t>
      </w:r>
    </w:p>
    <w:p w14:paraId="7E284A2D" w14:textId="77777777" w:rsidR="00930B45" w:rsidRPr="00715D08" w:rsidRDefault="00930B45" w:rsidP="00930B45">
      <w:pPr>
        <w:pStyle w:val="ConsPlusNormal"/>
        <w:ind w:firstLine="709"/>
        <w:jc w:val="center"/>
        <w:rPr>
          <w:rFonts w:ascii="Times New Roman" w:eastAsia="Calibri" w:hAnsi="Times New Roman" w:cs="Times New Roman"/>
          <w:sz w:val="28"/>
          <w:szCs w:val="28"/>
        </w:rPr>
      </w:pPr>
    </w:p>
    <w:p w14:paraId="6AB2ABF0" w14:textId="77777777" w:rsidR="00303ACB" w:rsidRPr="00DE22C7" w:rsidRDefault="00B0695F" w:rsidP="00930B45">
      <w:pPr>
        <w:pStyle w:val="ConsPlusNormal"/>
        <w:ind w:firstLine="709"/>
        <w:jc w:val="both"/>
        <w:rPr>
          <w:rFonts w:ascii="Times New Roman" w:eastAsia="Calibri" w:hAnsi="Times New Roman" w:cs="Times New Roman"/>
          <w:sz w:val="28"/>
          <w:szCs w:val="28"/>
        </w:rPr>
      </w:pPr>
      <w:r w:rsidRPr="00DE22C7">
        <w:rPr>
          <w:rFonts w:ascii="Times New Roman" w:hAnsi="Times New Roman" w:cs="Times New Roman"/>
          <w:sz w:val="28"/>
          <w:szCs w:val="28"/>
        </w:rPr>
        <w:t>24</w:t>
      </w:r>
      <w:r w:rsidR="00930B45" w:rsidRPr="00DE22C7">
        <w:rPr>
          <w:rFonts w:ascii="Times New Roman" w:hAnsi="Times New Roman" w:cs="Times New Roman"/>
          <w:sz w:val="28"/>
          <w:szCs w:val="28"/>
        </w:rPr>
        <w:t>. </w:t>
      </w:r>
      <w:r w:rsidR="00303ACB" w:rsidRPr="00DE22C7">
        <w:rPr>
          <w:rFonts w:ascii="Times New Roman" w:eastAsia="Calibri" w:hAnsi="Times New Roman" w:cs="Times New Roman"/>
          <w:sz w:val="28"/>
          <w:szCs w:val="28"/>
        </w:rPr>
        <w:t>Контрольные мероприятия проводятся в форме плановых и внеплановых мероприятий.</w:t>
      </w:r>
    </w:p>
    <w:p w14:paraId="637AFF4F" w14:textId="77777777" w:rsidR="00303ACB" w:rsidRPr="00DE22C7" w:rsidRDefault="004A7D92" w:rsidP="00303ACB">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25</w:t>
      </w:r>
      <w:r w:rsidR="00930B45" w:rsidRPr="00DE22C7">
        <w:rPr>
          <w:rFonts w:ascii="Times New Roman" w:eastAsia="Calibri" w:hAnsi="Times New Roman" w:cs="Times New Roman"/>
          <w:sz w:val="28"/>
          <w:szCs w:val="28"/>
        </w:rPr>
        <w:t>.</w:t>
      </w:r>
      <w:r w:rsidR="00930B45" w:rsidRPr="00DE22C7">
        <w:rPr>
          <w:rFonts w:ascii="Times New Roman" w:eastAsia="Calibri" w:hAnsi="Times New Roman" w:cs="Times New Roman"/>
          <w:sz w:val="28"/>
          <w:szCs w:val="28"/>
          <w:lang w:val="en-US"/>
        </w:rPr>
        <w:t> </w:t>
      </w:r>
      <w:r w:rsidR="00303ACB" w:rsidRPr="00DE22C7">
        <w:rPr>
          <w:rFonts w:ascii="Times New Roman" w:eastAsia="Calibri" w:hAnsi="Times New Roman" w:cs="Times New Roman"/>
          <w:sz w:val="28"/>
          <w:szCs w:val="28"/>
        </w:rPr>
        <w:t>Плановые контрольные мероприятия проводятся при наличии оснований, указанных в пунктах 1-5 части 1 статьи 57 Федерального закона № 248-ФЗ.</w:t>
      </w:r>
    </w:p>
    <w:p w14:paraId="00A173D6" w14:textId="77777777" w:rsidR="00303ACB" w:rsidRPr="00DE22C7" w:rsidRDefault="00303ACB" w:rsidP="00303ACB">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Плановые контрольные мероприятия проводятся на основании плана проведения плановых контрольных мероприятий на очередной календарный год, согласованного с органами прокуратуры.</w:t>
      </w:r>
    </w:p>
    <w:p w14:paraId="4CE58F11" w14:textId="77777777" w:rsidR="004A7D92" w:rsidRPr="00DE22C7" w:rsidRDefault="004A7D92" w:rsidP="00930B45">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26</w:t>
      </w:r>
      <w:r w:rsidR="00930B45" w:rsidRPr="00DE22C7">
        <w:rPr>
          <w:rFonts w:ascii="Times New Roman" w:eastAsia="Calibri" w:hAnsi="Times New Roman" w:cs="Times New Roman"/>
          <w:sz w:val="28"/>
          <w:szCs w:val="28"/>
        </w:rPr>
        <w:t>. </w:t>
      </w:r>
      <w:r w:rsidRPr="00DE22C7">
        <w:rPr>
          <w:rFonts w:ascii="Times New Roman" w:eastAsia="Calibri" w:hAnsi="Times New Roman" w:cs="Times New Roman"/>
          <w:sz w:val="28"/>
          <w:szCs w:val="28"/>
        </w:rPr>
        <w:t>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с даты окончания проведения последнего планового контрольного мероприятия, который установлен для объектов контроля, отнесенных к категориям среднего и умеренного риска - не менее 3 лет.</w:t>
      </w:r>
    </w:p>
    <w:p w14:paraId="1DAE4D1B" w14:textId="77777777" w:rsidR="00A84EB3" w:rsidRDefault="004A7D92" w:rsidP="00930B45">
      <w:pPr>
        <w:pStyle w:val="ConsPlusNormal"/>
        <w:ind w:firstLine="709"/>
        <w:jc w:val="both"/>
        <w:rPr>
          <w:rFonts w:ascii="Times New Roman" w:eastAsia="Calibri" w:hAnsi="Times New Roman" w:cs="Times New Roman"/>
          <w:sz w:val="28"/>
          <w:szCs w:val="28"/>
          <w:highlight w:val="green"/>
        </w:rPr>
      </w:pPr>
      <w:r w:rsidRPr="00A84EB3">
        <w:rPr>
          <w:rFonts w:ascii="Times New Roman" w:eastAsia="Calibri" w:hAnsi="Times New Roman" w:cs="Times New Roman"/>
          <w:sz w:val="28"/>
          <w:szCs w:val="28"/>
        </w:rPr>
        <w:t xml:space="preserve">В случае если ранее плановые контрольные мероприятия в отношении </w:t>
      </w:r>
      <w:r w:rsidR="00A84EB3" w:rsidRPr="00A84EB3">
        <w:rPr>
          <w:rFonts w:ascii="Times New Roman" w:eastAsia="Calibri" w:hAnsi="Times New Roman" w:cs="Times New Roman"/>
          <w:sz w:val="28"/>
          <w:szCs w:val="28"/>
        </w:rPr>
        <w:t>объектов контроля</w:t>
      </w:r>
      <w:r w:rsidRPr="00A84EB3">
        <w:rPr>
          <w:rFonts w:ascii="Times New Roman" w:eastAsia="Calibri" w:hAnsi="Times New Roman" w:cs="Times New Roman"/>
          <w:sz w:val="28"/>
          <w:szCs w:val="28"/>
        </w:rPr>
        <w:t xml:space="preserve"> не проводились, в ежегодный план подлежат включению </w:t>
      </w:r>
      <w:r w:rsidR="00A84EB3" w:rsidRPr="00A84EB3">
        <w:rPr>
          <w:rFonts w:ascii="Times New Roman" w:eastAsia="Calibri" w:hAnsi="Times New Roman" w:cs="Times New Roman"/>
          <w:sz w:val="28"/>
          <w:szCs w:val="28"/>
        </w:rPr>
        <w:t>объекты контроля</w:t>
      </w:r>
      <w:r w:rsidRPr="00A84EB3">
        <w:rPr>
          <w:rFonts w:ascii="Times New Roman" w:eastAsia="Calibri" w:hAnsi="Times New Roman" w:cs="Times New Roman"/>
          <w:sz w:val="28"/>
          <w:szCs w:val="28"/>
        </w:rPr>
        <w:t xml:space="preserve"> после истечения </w:t>
      </w:r>
      <w:r w:rsidR="00A84EB3" w:rsidRPr="00A84EB3">
        <w:rPr>
          <w:rFonts w:ascii="Times New Roman" w:eastAsia="Calibri" w:hAnsi="Times New Roman" w:cs="Times New Roman"/>
          <w:sz w:val="28"/>
          <w:szCs w:val="28"/>
        </w:rPr>
        <w:t>трех</w:t>
      </w:r>
      <w:r w:rsidRPr="00A84EB3">
        <w:rPr>
          <w:rFonts w:ascii="Times New Roman" w:eastAsia="Calibri" w:hAnsi="Times New Roman" w:cs="Times New Roman"/>
          <w:sz w:val="28"/>
          <w:szCs w:val="28"/>
        </w:rPr>
        <w:t xml:space="preserve"> </w:t>
      </w:r>
      <w:r w:rsidR="00A84EB3" w:rsidRPr="00A84EB3">
        <w:rPr>
          <w:rFonts w:ascii="Times New Roman" w:eastAsia="Calibri" w:hAnsi="Times New Roman" w:cs="Times New Roman"/>
          <w:sz w:val="28"/>
          <w:szCs w:val="28"/>
        </w:rPr>
        <w:t>лет</w:t>
      </w:r>
      <w:r w:rsidRPr="00A84EB3">
        <w:rPr>
          <w:rFonts w:ascii="Times New Roman" w:eastAsia="Calibri" w:hAnsi="Times New Roman" w:cs="Times New Roman"/>
          <w:sz w:val="28"/>
          <w:szCs w:val="28"/>
        </w:rPr>
        <w:t xml:space="preserve"> </w:t>
      </w:r>
      <w:r w:rsidR="00A84EB3" w:rsidRPr="00A84EB3">
        <w:rPr>
          <w:rFonts w:ascii="Times New Roman" w:eastAsia="Calibri" w:hAnsi="Times New Roman" w:cs="Times New Roman"/>
          <w:sz w:val="28"/>
          <w:szCs w:val="28"/>
        </w:rPr>
        <w:t>со дня государственной регистрации юридического лица, индивидуального предпринимателя.</w:t>
      </w:r>
    </w:p>
    <w:p w14:paraId="42D0C027" w14:textId="77777777" w:rsidR="00303ACB" w:rsidRPr="00DE22C7" w:rsidRDefault="004A7D92" w:rsidP="00930B45">
      <w:pPr>
        <w:pStyle w:val="ConsPlusNormal"/>
        <w:ind w:firstLine="709"/>
        <w:jc w:val="both"/>
        <w:rPr>
          <w:rFonts w:ascii="Times New Roman" w:hAnsi="Times New Roman" w:cs="Times New Roman"/>
          <w:sz w:val="28"/>
          <w:szCs w:val="28"/>
        </w:rPr>
      </w:pPr>
      <w:r w:rsidRPr="00DE22C7">
        <w:rPr>
          <w:rFonts w:ascii="Times New Roman" w:eastAsia="Calibri" w:hAnsi="Times New Roman" w:cs="Times New Roman"/>
          <w:sz w:val="28"/>
          <w:szCs w:val="28"/>
        </w:rPr>
        <w:t>27</w:t>
      </w:r>
      <w:r w:rsidR="00930B45" w:rsidRPr="00DE22C7">
        <w:rPr>
          <w:rFonts w:ascii="Times New Roman" w:eastAsia="Calibri" w:hAnsi="Times New Roman" w:cs="Times New Roman"/>
          <w:sz w:val="28"/>
          <w:szCs w:val="28"/>
        </w:rPr>
        <w:t>. </w:t>
      </w:r>
      <w:r w:rsidRPr="00DE22C7">
        <w:rPr>
          <w:rFonts w:ascii="Times New Roman" w:hAnsi="Times New Roman" w:cs="Times New Roman"/>
          <w:sz w:val="28"/>
          <w:szCs w:val="28"/>
        </w:rPr>
        <w:t>Внеплановые контрольные мероприятия проводятся при наличии оснований, предусмотренных пунктами 1, 3-5 части 1 и части 2 статьи 57 Федерального закона № 248-ФЗ.</w:t>
      </w:r>
    </w:p>
    <w:p w14:paraId="5D686C9C" w14:textId="77777777" w:rsidR="004A7D92" w:rsidRPr="00DE22C7" w:rsidRDefault="004A7D92" w:rsidP="004A7D92">
      <w:pPr>
        <w:pStyle w:val="ConsPlusNormal"/>
        <w:ind w:firstLine="709"/>
        <w:jc w:val="both"/>
        <w:rPr>
          <w:rFonts w:ascii="Times New Roman" w:hAnsi="Times New Roman" w:cs="Times New Roman"/>
          <w:sz w:val="28"/>
          <w:szCs w:val="28"/>
        </w:rPr>
      </w:pPr>
      <w:r w:rsidRPr="00DE22C7">
        <w:rPr>
          <w:rFonts w:ascii="Times New Roman" w:hAnsi="Times New Roman" w:cs="Times New Roman"/>
          <w:sz w:val="28"/>
          <w:szCs w:val="28"/>
        </w:rPr>
        <w:t>28. Внеплановые контрольные мероприятия могут проводиться только по согласованию с органами прокуратуры, за исключением случаев их проведения в соответствии с:</w:t>
      </w:r>
    </w:p>
    <w:p w14:paraId="0A1B91B7" w14:textId="77777777" w:rsidR="004A7D92" w:rsidRPr="00DE22C7" w:rsidRDefault="004A7D92" w:rsidP="004A7D92">
      <w:pPr>
        <w:pStyle w:val="ConsPlusNormal"/>
        <w:ind w:firstLine="709"/>
        <w:jc w:val="both"/>
        <w:rPr>
          <w:rFonts w:ascii="Times New Roman" w:hAnsi="Times New Roman" w:cs="Times New Roman"/>
          <w:sz w:val="28"/>
          <w:szCs w:val="28"/>
        </w:rPr>
      </w:pPr>
      <w:r w:rsidRPr="00DE22C7">
        <w:rPr>
          <w:rFonts w:ascii="Times New Roman" w:hAnsi="Times New Roman" w:cs="Times New Roman"/>
          <w:sz w:val="28"/>
          <w:szCs w:val="28"/>
        </w:rPr>
        <w:t>- поручением Президента Российской Федерации, поручением Правительства Российской Федерации о проведении контрольных мероприятий в отношении конкретных контролируемых лиц;</w:t>
      </w:r>
    </w:p>
    <w:p w14:paraId="5EB1C251" w14:textId="77777777" w:rsidR="004A7D92" w:rsidRPr="00DE22C7" w:rsidRDefault="004A7D92" w:rsidP="004A7D92">
      <w:pPr>
        <w:pStyle w:val="ConsPlusNormal"/>
        <w:ind w:firstLine="709"/>
        <w:jc w:val="both"/>
        <w:rPr>
          <w:rFonts w:ascii="Times New Roman" w:hAnsi="Times New Roman" w:cs="Times New Roman"/>
          <w:sz w:val="28"/>
          <w:szCs w:val="28"/>
        </w:rPr>
      </w:pPr>
      <w:r w:rsidRPr="00DE22C7">
        <w:rPr>
          <w:rFonts w:ascii="Times New Roman" w:hAnsi="Times New Roman" w:cs="Times New Roman"/>
          <w:sz w:val="28"/>
          <w:szCs w:val="28"/>
        </w:rPr>
        <w:t>- требованием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478770A" w14:textId="77777777" w:rsidR="00303ACB" w:rsidRPr="00DE22C7" w:rsidRDefault="004A7D92" w:rsidP="004A7D92">
      <w:pPr>
        <w:pStyle w:val="ConsPlusNormal"/>
        <w:ind w:firstLine="709"/>
        <w:jc w:val="both"/>
        <w:rPr>
          <w:rFonts w:ascii="Times New Roman" w:hAnsi="Times New Roman" w:cs="Times New Roman"/>
          <w:sz w:val="28"/>
          <w:szCs w:val="28"/>
        </w:rPr>
      </w:pPr>
      <w:r w:rsidRPr="00DE22C7">
        <w:rPr>
          <w:rFonts w:ascii="Times New Roman" w:hAnsi="Times New Roman" w:cs="Times New Roman"/>
          <w:sz w:val="28"/>
          <w:szCs w:val="28"/>
        </w:rPr>
        <w:t>- истечением срока исполнения решения Администрации об устранении выявленного нарушения обязательных требований - в случаях, установленных частью 1 статьи 95 Федерального закона № 248-ФЗ.</w:t>
      </w:r>
    </w:p>
    <w:p w14:paraId="7C7B9DC2" w14:textId="77777777" w:rsidR="004A7D92" w:rsidRDefault="004A7D92" w:rsidP="004A7D92">
      <w:pPr>
        <w:pStyle w:val="ConsPlusNormal"/>
        <w:ind w:firstLine="709"/>
        <w:jc w:val="both"/>
        <w:rPr>
          <w:rFonts w:ascii="Times New Roman" w:hAnsi="Times New Roman" w:cs="Times New Roman"/>
          <w:color w:val="FF0000"/>
          <w:sz w:val="28"/>
          <w:szCs w:val="28"/>
        </w:rPr>
      </w:pPr>
      <w:r w:rsidRPr="00DE22C7">
        <w:rPr>
          <w:rFonts w:ascii="Times New Roman" w:hAnsi="Times New Roman" w:cs="Times New Roman"/>
          <w:sz w:val="28"/>
          <w:szCs w:val="28"/>
        </w:rPr>
        <w:t xml:space="preserve">29. 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Администрация для принятия неотложных мер по ее предотвращению и устранению приступает к проведению внепланового контрольного мероприятия незамедлительно </w:t>
      </w:r>
      <w:r w:rsidRPr="00DE22C7">
        <w:rPr>
          <w:rFonts w:ascii="Times New Roman" w:hAnsi="Times New Roman" w:cs="Times New Roman"/>
          <w:sz w:val="28"/>
          <w:szCs w:val="28"/>
        </w:rPr>
        <w:br/>
        <w:t>(в течение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частью 5 статьи 66 Федерального закона № 248-ФЗ.</w:t>
      </w:r>
    </w:p>
    <w:p w14:paraId="2D602798" w14:textId="77777777" w:rsidR="00930B45" w:rsidRDefault="000E19F3" w:rsidP="00930B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30</w:t>
      </w:r>
      <w:r w:rsidR="00930B45" w:rsidRPr="00715D08">
        <w:rPr>
          <w:rFonts w:ascii="Times New Roman" w:hAnsi="Times New Roman" w:cs="Times New Roman"/>
          <w:sz w:val="28"/>
          <w:szCs w:val="28"/>
        </w:rPr>
        <w:t>. При проведении контрольн</w:t>
      </w:r>
      <w:r w:rsidR="00251CA8">
        <w:rPr>
          <w:rFonts w:ascii="Times New Roman" w:hAnsi="Times New Roman" w:cs="Times New Roman"/>
          <w:sz w:val="28"/>
          <w:szCs w:val="28"/>
        </w:rPr>
        <w:t>ого</w:t>
      </w:r>
      <w:r w:rsidR="00930B45" w:rsidRPr="00715D08">
        <w:rPr>
          <w:rFonts w:ascii="Times New Roman" w:hAnsi="Times New Roman" w:cs="Times New Roman"/>
          <w:sz w:val="28"/>
          <w:szCs w:val="28"/>
        </w:rPr>
        <w:t xml:space="preserve"> мероприяти</w:t>
      </w:r>
      <w:r w:rsidR="00251CA8">
        <w:rPr>
          <w:rFonts w:ascii="Times New Roman" w:hAnsi="Times New Roman" w:cs="Times New Roman"/>
          <w:sz w:val="28"/>
          <w:szCs w:val="28"/>
        </w:rPr>
        <w:t>я</w:t>
      </w:r>
      <w:r>
        <w:rPr>
          <w:rFonts w:ascii="Times New Roman" w:hAnsi="Times New Roman" w:cs="Times New Roman"/>
          <w:sz w:val="28"/>
          <w:szCs w:val="28"/>
        </w:rPr>
        <w:t xml:space="preserve"> инспектором</w:t>
      </w:r>
      <w:r w:rsidR="00930B45" w:rsidRPr="00715D08">
        <w:rPr>
          <w:rFonts w:ascii="Times New Roman" w:hAnsi="Times New Roman" w:cs="Times New Roman"/>
          <w:sz w:val="28"/>
          <w:szCs w:val="28"/>
        </w:rPr>
        <w:t xml:space="preserve"> для фиксации доказательств нарушений обязательных требований могут использоваться фотосъемка, аудио- и видеозапись, иные способы фиксации доказательств.</w:t>
      </w:r>
    </w:p>
    <w:p w14:paraId="5CDBBF78" w14:textId="77777777" w:rsidR="000E19F3" w:rsidRDefault="000E19F3" w:rsidP="00930B45">
      <w:pPr>
        <w:pStyle w:val="ConsPlusNormal"/>
        <w:ind w:firstLine="709"/>
        <w:jc w:val="both"/>
        <w:rPr>
          <w:rFonts w:ascii="Times New Roman" w:hAnsi="Times New Roman" w:cs="Times New Roman"/>
          <w:sz w:val="28"/>
          <w:szCs w:val="28"/>
        </w:rPr>
      </w:pPr>
      <w:r w:rsidRPr="000E19F3">
        <w:rPr>
          <w:rFonts w:ascii="Times New Roman" w:hAnsi="Times New Roman" w:cs="Times New Roman"/>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прикладываются к акту контрольного мероприятия.</w:t>
      </w:r>
    </w:p>
    <w:p w14:paraId="754D42D8" w14:textId="77777777" w:rsidR="000E19F3" w:rsidRPr="00833819" w:rsidRDefault="000E19F3" w:rsidP="000E19F3">
      <w:pPr>
        <w:autoSpaceDE w:val="0"/>
        <w:autoSpaceDN w:val="0"/>
        <w:adjustRightInd w:val="0"/>
        <w:ind w:firstLine="720"/>
        <w:jc w:val="both"/>
        <w:rPr>
          <w:rFonts w:ascii="Times New Roman CYR" w:hAnsi="Times New Roman CYR" w:cs="Times New Roman CYR"/>
          <w:sz w:val="28"/>
          <w:szCs w:val="28"/>
        </w:rPr>
      </w:pPr>
      <w:r w:rsidRPr="009F2585">
        <w:rPr>
          <w:rFonts w:ascii="Times New Roman CYR" w:hAnsi="Times New Roman CYR" w:cs="Times New Roman CYR"/>
          <w:sz w:val="28"/>
          <w:szCs w:val="28"/>
        </w:rPr>
        <w:t xml:space="preserve">В случае использования в ходе контрольного мероприятия средств </w:t>
      </w:r>
      <w:r>
        <w:rPr>
          <w:rFonts w:ascii="Times New Roman CYR" w:hAnsi="Times New Roman CYR" w:cs="Times New Roman CYR"/>
          <w:sz w:val="28"/>
          <w:szCs w:val="28"/>
        </w:rPr>
        <w:br/>
      </w:r>
      <w:r w:rsidRPr="009F2585">
        <w:rPr>
          <w:rFonts w:ascii="Times New Roman CYR" w:hAnsi="Times New Roman CYR" w:cs="Times New Roman CYR"/>
          <w:sz w:val="28"/>
          <w:szCs w:val="28"/>
        </w:rPr>
        <w:t>фото</w:t>
      </w:r>
      <w:r>
        <w:rPr>
          <w:rFonts w:ascii="Times New Roman CYR" w:hAnsi="Times New Roman CYR" w:cs="Times New Roman CYR"/>
          <w:sz w:val="28"/>
          <w:szCs w:val="28"/>
        </w:rPr>
        <w:t>-,</w:t>
      </w:r>
      <w:r w:rsidRPr="009F2585">
        <w:rPr>
          <w:rFonts w:ascii="Times New Roman CYR" w:hAnsi="Times New Roman CYR" w:cs="Times New Roman CYR"/>
          <w:sz w:val="28"/>
          <w:szCs w:val="28"/>
        </w:rPr>
        <w:t xml:space="preserve"> аудио</w:t>
      </w:r>
      <w:r>
        <w:rPr>
          <w:rFonts w:ascii="Times New Roman CYR" w:hAnsi="Times New Roman CYR" w:cs="Times New Roman CYR"/>
          <w:sz w:val="28"/>
          <w:szCs w:val="28"/>
        </w:rPr>
        <w:t>-</w:t>
      </w:r>
      <w:r w:rsidRPr="009F2585">
        <w:rPr>
          <w:rFonts w:ascii="Times New Roman CYR" w:hAnsi="Times New Roman CYR" w:cs="Times New Roman CYR"/>
          <w:sz w:val="28"/>
          <w:szCs w:val="28"/>
        </w:rPr>
        <w:t xml:space="preserve"> и видеофиксации в акте проверки делается соответствующая запись.</w:t>
      </w:r>
    </w:p>
    <w:p w14:paraId="300A5A05" w14:textId="77777777" w:rsidR="00930B45" w:rsidRPr="00715D08" w:rsidRDefault="000E19F3" w:rsidP="00930B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930B45" w:rsidRPr="00715D08">
        <w:rPr>
          <w:rFonts w:ascii="Times New Roman" w:hAnsi="Times New Roman" w:cs="Times New Roman"/>
          <w:sz w:val="28"/>
          <w:szCs w:val="28"/>
        </w:rPr>
        <w:t>. Инспектор, применяющий фотосъемку, аудио- и видеозапись, иные способы фиксации доказательств, уведомляет лиц, присутствующих при проведении контрольного действия, о применении соответствующего способа фиксации доказательств.</w:t>
      </w:r>
    </w:p>
    <w:p w14:paraId="182C4DE8" w14:textId="77777777" w:rsidR="00930B45" w:rsidRDefault="000E19F3" w:rsidP="00930B4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32</w:t>
      </w:r>
      <w:r w:rsidR="00930B45" w:rsidRPr="00715D08">
        <w:rPr>
          <w:rFonts w:ascii="Times New Roman" w:hAnsi="Times New Roman" w:cs="Times New Roman"/>
          <w:sz w:val="28"/>
          <w:szCs w:val="28"/>
        </w:rPr>
        <w:t>. Материалы, полученные в результате применения фотосъемки, аудио- и видеозаписи, иных способов фиксации доказательств, хранятся вместе с материалами соответствующего контрольного мероприятия.</w:t>
      </w:r>
    </w:p>
    <w:p w14:paraId="76B579D2" w14:textId="77777777" w:rsidR="000E19F3" w:rsidRPr="00715D08" w:rsidRDefault="000E19F3" w:rsidP="00930B45">
      <w:pPr>
        <w:pStyle w:val="ConsPlusNormal"/>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33. </w:t>
      </w:r>
      <w:r w:rsidRPr="000E19F3">
        <w:rPr>
          <w:rFonts w:ascii="Times New Roman" w:hAnsi="Times New Roman" w:cs="Times New Roman"/>
          <w:sz w:val="28"/>
          <w:szCs w:val="28"/>
        </w:rPr>
        <w:t>В решении о проведении контрольного мероприятия указываются сведения, установленные частью 1 статьи 64 Федерального закона № 248-ФЗ, а также срок составления акта по результатам контрольного мероприятия.</w:t>
      </w:r>
    </w:p>
    <w:p w14:paraId="2B0F6480" w14:textId="77777777" w:rsidR="00DE22C7" w:rsidRPr="00DE22C7" w:rsidRDefault="000E19F3" w:rsidP="00DE22C7">
      <w:pPr>
        <w:pStyle w:val="ConsPlusNormal"/>
        <w:ind w:firstLine="709"/>
        <w:jc w:val="both"/>
        <w:rPr>
          <w:rFonts w:ascii="Times New Roman" w:eastAsia="Calibri" w:hAnsi="Times New Roman" w:cs="Times New Roman"/>
          <w:strike/>
          <w:sz w:val="28"/>
          <w:szCs w:val="28"/>
        </w:rPr>
      </w:pPr>
      <w:r>
        <w:rPr>
          <w:rFonts w:ascii="Times New Roman" w:eastAsia="Calibri" w:hAnsi="Times New Roman" w:cs="Times New Roman"/>
          <w:sz w:val="28"/>
          <w:szCs w:val="28"/>
        </w:rPr>
        <w:t>3</w:t>
      </w:r>
      <w:r w:rsidR="00930B45" w:rsidRPr="00715D08">
        <w:rPr>
          <w:rFonts w:ascii="Times New Roman" w:eastAsia="Calibri" w:hAnsi="Times New Roman" w:cs="Times New Roman"/>
          <w:sz w:val="28"/>
          <w:szCs w:val="28"/>
        </w:rPr>
        <w:t>4. </w:t>
      </w:r>
      <w:r>
        <w:rPr>
          <w:rFonts w:ascii="Times New Roman" w:eastAsia="Calibri" w:hAnsi="Times New Roman" w:cs="Times New Roman"/>
          <w:sz w:val="28"/>
          <w:szCs w:val="28"/>
        </w:rPr>
        <w:t>При</w:t>
      </w:r>
      <w:r w:rsidR="00930B45" w:rsidRPr="00715D08">
        <w:rPr>
          <w:rFonts w:ascii="Times New Roman" w:eastAsia="Calibri" w:hAnsi="Times New Roman" w:cs="Times New Roman"/>
          <w:sz w:val="28"/>
          <w:szCs w:val="28"/>
        </w:rPr>
        <w:t xml:space="preserve"> осуществлени</w:t>
      </w:r>
      <w:r>
        <w:rPr>
          <w:rFonts w:ascii="Times New Roman" w:eastAsia="Calibri" w:hAnsi="Times New Roman" w:cs="Times New Roman"/>
          <w:sz w:val="28"/>
          <w:szCs w:val="28"/>
        </w:rPr>
        <w:t>и</w:t>
      </w:r>
      <w:r w:rsidR="00930B45" w:rsidRPr="00715D08">
        <w:rPr>
          <w:rFonts w:ascii="Times New Roman" w:eastAsia="Calibri" w:hAnsi="Times New Roman" w:cs="Times New Roman"/>
          <w:sz w:val="28"/>
          <w:szCs w:val="28"/>
        </w:rPr>
        <w:t xml:space="preserve"> муниципального жилищного контроля </w:t>
      </w:r>
      <w:r>
        <w:rPr>
          <w:rFonts w:ascii="Times New Roman" w:eastAsia="Calibri" w:hAnsi="Times New Roman" w:cs="Times New Roman"/>
          <w:sz w:val="28"/>
          <w:szCs w:val="28"/>
        </w:rPr>
        <w:t xml:space="preserve">Администрацией могут </w:t>
      </w:r>
      <w:r w:rsidR="00930B45" w:rsidRPr="00715D08">
        <w:rPr>
          <w:rFonts w:ascii="Times New Roman" w:eastAsia="Calibri" w:hAnsi="Times New Roman" w:cs="Times New Roman"/>
          <w:sz w:val="28"/>
          <w:szCs w:val="28"/>
        </w:rPr>
        <w:t>провод</w:t>
      </w:r>
      <w:r>
        <w:rPr>
          <w:rFonts w:ascii="Times New Roman" w:eastAsia="Calibri" w:hAnsi="Times New Roman" w:cs="Times New Roman"/>
          <w:sz w:val="28"/>
          <w:szCs w:val="28"/>
        </w:rPr>
        <w:t>и</w:t>
      </w:r>
      <w:r w:rsidR="00930B45" w:rsidRPr="00715D08">
        <w:rPr>
          <w:rFonts w:ascii="Times New Roman" w:eastAsia="Calibri" w:hAnsi="Times New Roman" w:cs="Times New Roman"/>
          <w:sz w:val="28"/>
          <w:szCs w:val="28"/>
        </w:rPr>
        <w:t>т</w:t>
      </w:r>
      <w:r>
        <w:rPr>
          <w:rFonts w:ascii="Times New Roman" w:eastAsia="Calibri" w:hAnsi="Times New Roman" w:cs="Times New Roman"/>
          <w:sz w:val="28"/>
          <w:szCs w:val="28"/>
        </w:rPr>
        <w:t>ь</w:t>
      </w:r>
      <w:r w:rsidR="00930B45" w:rsidRPr="00715D08">
        <w:rPr>
          <w:rFonts w:ascii="Times New Roman" w:eastAsia="Calibri" w:hAnsi="Times New Roman" w:cs="Times New Roman"/>
          <w:sz w:val="28"/>
          <w:szCs w:val="28"/>
        </w:rPr>
        <w:t>ся следующие виды контрольных мероприятий</w:t>
      </w:r>
      <w:r>
        <w:rPr>
          <w:rFonts w:ascii="Times New Roman" w:eastAsia="Calibri" w:hAnsi="Times New Roman" w:cs="Times New Roman"/>
          <w:sz w:val="28"/>
          <w:szCs w:val="28"/>
        </w:rPr>
        <w:t xml:space="preserve"> </w:t>
      </w:r>
      <w:r w:rsidRPr="00DE22C7">
        <w:rPr>
          <w:rFonts w:ascii="Times New Roman" w:eastAsia="Calibri" w:hAnsi="Times New Roman" w:cs="Times New Roman"/>
          <w:sz w:val="28"/>
          <w:szCs w:val="28"/>
        </w:rPr>
        <w:t>и контрольных действий в рамках указанных мероприятий:</w:t>
      </w:r>
    </w:p>
    <w:p w14:paraId="088F5C0B"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1) инспекционный визит, осуществляемый посредством:</w:t>
      </w:r>
    </w:p>
    <w:p w14:paraId="7ECAC7CB"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 xml:space="preserve">а) осмотра; </w:t>
      </w:r>
    </w:p>
    <w:p w14:paraId="445FA09F"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б) досмотра;</w:t>
      </w:r>
    </w:p>
    <w:p w14:paraId="23A1C091"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 xml:space="preserve">в) опроса; </w:t>
      </w:r>
    </w:p>
    <w:p w14:paraId="0F653520"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г) получения письменных объяснений;</w:t>
      </w:r>
    </w:p>
    <w:p w14:paraId="38B3B3D0"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д) инструментального обследования;</w:t>
      </w:r>
    </w:p>
    <w:p w14:paraId="61060C53"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 xml:space="preserve">е)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представительств, структурных подразделений) либо объекта контроля; </w:t>
      </w:r>
    </w:p>
    <w:p w14:paraId="4013BD38"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 xml:space="preserve">2) документарная проверка осуществляется посредством: </w:t>
      </w:r>
    </w:p>
    <w:p w14:paraId="504EEADB"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 xml:space="preserve">а) получения письменных объяснений; </w:t>
      </w:r>
    </w:p>
    <w:p w14:paraId="7E94A168"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б) истребования документов;</w:t>
      </w:r>
    </w:p>
    <w:p w14:paraId="2701086C"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в) экспертизы;</w:t>
      </w:r>
    </w:p>
    <w:p w14:paraId="6DACD19A"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3) выездная проверка проводится посредством:</w:t>
      </w:r>
    </w:p>
    <w:p w14:paraId="19F1EDE5"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 xml:space="preserve">а) осмотра; </w:t>
      </w:r>
    </w:p>
    <w:p w14:paraId="714021DC"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б) досмотра;</w:t>
      </w:r>
    </w:p>
    <w:p w14:paraId="445FF38D"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 xml:space="preserve">в) опроса; </w:t>
      </w:r>
    </w:p>
    <w:p w14:paraId="300F412A"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 xml:space="preserve">г) получения письменных объяснений; </w:t>
      </w:r>
    </w:p>
    <w:p w14:paraId="5443B309"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д) истребования документов;</w:t>
      </w:r>
    </w:p>
    <w:p w14:paraId="443844C0"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е) инструментального обследования;</w:t>
      </w:r>
    </w:p>
    <w:p w14:paraId="3DB2437B" w14:textId="77777777" w:rsidR="000E19F3" w:rsidRPr="00DE22C7" w:rsidRDefault="000E19F3"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ж) экспертизы;</w:t>
      </w:r>
    </w:p>
    <w:p w14:paraId="7AD39554" w14:textId="77777777" w:rsidR="000E19F3" w:rsidRPr="00DE22C7" w:rsidRDefault="00CE65B6" w:rsidP="000E19F3">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4) наблюдение за соблюдением обязательных требований осуществляется посредством сбора, анализа имеющихся данных об объектах контроля, в том числе данных, которые поступают в ходе межведомственного информационного взаимодействия, представляемых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 пр.;</w:t>
      </w:r>
    </w:p>
    <w:p w14:paraId="2214BAF1" w14:textId="77777777" w:rsidR="00CE65B6" w:rsidRPr="00DE22C7" w:rsidRDefault="00CE65B6" w:rsidP="00CE65B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5) выездное обследование осуществляется посредством:</w:t>
      </w:r>
    </w:p>
    <w:p w14:paraId="10547A1C" w14:textId="77777777" w:rsidR="00CE65B6" w:rsidRPr="00DE22C7" w:rsidRDefault="00CE65B6" w:rsidP="00CE65B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 xml:space="preserve">а) осмотра; </w:t>
      </w:r>
    </w:p>
    <w:p w14:paraId="13DD2D63" w14:textId="77777777" w:rsidR="00CE65B6" w:rsidRPr="00DE22C7" w:rsidRDefault="00CE65B6" w:rsidP="00CE65B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б) инструментального обследования (с применением видеозаписи);</w:t>
      </w:r>
    </w:p>
    <w:p w14:paraId="2722DEB2" w14:textId="77777777" w:rsidR="00CE65B6" w:rsidRPr="00DE22C7" w:rsidRDefault="00CE65B6" w:rsidP="00CE65B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в) экспертизы.</w:t>
      </w:r>
    </w:p>
    <w:p w14:paraId="7FC6212F" w14:textId="77777777" w:rsidR="00434B36" w:rsidRPr="00DE22C7" w:rsidRDefault="00434B36" w:rsidP="00CE65B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35. Информация о контрольных мероприятиях размещается в едином реестре контрольных мероприятий.</w:t>
      </w:r>
    </w:p>
    <w:p w14:paraId="6EF41610" w14:textId="77777777" w:rsidR="00434B36" w:rsidRPr="00DE22C7" w:rsidRDefault="00434B36" w:rsidP="00434B3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36. Индивидуальный предприниматель, гражданин, являющиеся контролируемыми лицами, вправе представить в Администрацию информацию о невозможности их присутствия при проведении контрольного мероприятия в случае:</w:t>
      </w:r>
    </w:p>
    <w:p w14:paraId="24FF45BF" w14:textId="77777777" w:rsidR="00434B36" w:rsidRPr="00DE22C7" w:rsidRDefault="00434B36" w:rsidP="00434B3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 xml:space="preserve">отсутствия по месту регистрации на момент проведения контрольного мероприятия в связи с нахождением в командировке; </w:t>
      </w:r>
    </w:p>
    <w:p w14:paraId="70237372" w14:textId="77777777" w:rsidR="00434B36" w:rsidRPr="00DE22C7" w:rsidRDefault="00434B36" w:rsidP="00434B3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отсутствия по месту регистрации на момент проведения контрольного мероприятия в связи с ежегодным отпуском;</w:t>
      </w:r>
    </w:p>
    <w:p w14:paraId="1B10CC0F" w14:textId="77777777" w:rsidR="00434B36" w:rsidRPr="00DE22C7" w:rsidRDefault="00434B36" w:rsidP="00434B3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временной нетрудоспособности на момент проведения контрольного мероприятия.</w:t>
      </w:r>
    </w:p>
    <w:p w14:paraId="6E7127CC" w14:textId="77777777" w:rsidR="00434B36" w:rsidRPr="00DE22C7" w:rsidRDefault="00434B36" w:rsidP="00434B3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37. Информация о невозможности проведения контрольного мероприятия в отношении индивидуального предпринимателя, гражданина, являющихся контролируемыми лицами, направляется непосредственно индивидуальным предпринимателем, гражданином, являющимися контролируемыми лицами, или их законными представителями в Администрацию на адрес, указанный в решении о проведении контрольного мероприятия.</w:t>
      </w:r>
    </w:p>
    <w:p w14:paraId="0610C0D6" w14:textId="77777777" w:rsidR="00434B36" w:rsidRPr="00DE22C7" w:rsidRDefault="00434B36" w:rsidP="00434B3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38. В случаях, указанных в части 36 настоящей статьи,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срок до устранения причин, препятствующих присутствию при проведении контрольного мероприятия.</w:t>
      </w:r>
    </w:p>
    <w:p w14:paraId="4BC291CE" w14:textId="77777777" w:rsidR="00434B36" w:rsidRPr="00DE22C7" w:rsidRDefault="00434B36" w:rsidP="00434B3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39. Контрольные мероприятия в отношении контролируемых лиц проводятся инспектором в соответствии с Федеральным законом № 248-ФЗ. При необходимости Администрация привлекает к проведению контрольных мероприятий специалистов, экспертов, экспертные организации, аттестованные в установленном порядке и включенные в реестр экспертов, экспертных организаций, привлекаемых к проведению контрольных мероприятий.</w:t>
      </w:r>
    </w:p>
    <w:p w14:paraId="0260714B" w14:textId="77777777" w:rsidR="00434B36" w:rsidRPr="00DE22C7" w:rsidRDefault="00434B36" w:rsidP="00434B3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40. По окончании проведения контрольного мероприятия составляется акт контрольного мероприятия (далее - акт) в соответствии с требованиями статьи 87 Федерального закона № 248-ФЗ.</w:t>
      </w:r>
    </w:p>
    <w:p w14:paraId="48E6FB79" w14:textId="77777777" w:rsidR="00434B36" w:rsidRPr="00DE22C7" w:rsidRDefault="00434B36" w:rsidP="00434B36">
      <w:pPr>
        <w:pStyle w:val="ConsPlusNormal"/>
        <w:ind w:firstLine="709"/>
        <w:jc w:val="both"/>
        <w:rPr>
          <w:rFonts w:ascii="Times New Roman" w:eastAsia="Calibri" w:hAnsi="Times New Roman" w:cs="Times New Roman"/>
          <w:sz w:val="28"/>
          <w:szCs w:val="28"/>
        </w:rPr>
      </w:pPr>
      <w:r w:rsidRPr="00DE22C7">
        <w:rPr>
          <w:rFonts w:ascii="Times New Roman" w:eastAsia="Calibri" w:hAnsi="Times New Roman" w:cs="Times New Roman"/>
          <w:sz w:val="28"/>
          <w:szCs w:val="28"/>
        </w:rPr>
        <w:t>В случае если после проведения инструментального обследования требуется проведение экспертизы, акт составляется не позднее 3 дней после получения экспертного заключения и направляется контролируемому лицу в порядке, установленном статьей 21 Федерального закона № 248-ФЗ либо вручается ему лично.</w:t>
      </w:r>
    </w:p>
    <w:p w14:paraId="604A37C2" w14:textId="77777777" w:rsidR="00434B36" w:rsidRDefault="00434B36" w:rsidP="00434B36">
      <w:pPr>
        <w:pStyle w:val="ConsPlusNormal"/>
        <w:ind w:firstLine="709"/>
        <w:jc w:val="both"/>
        <w:rPr>
          <w:rFonts w:ascii="Times New Roman" w:eastAsia="Calibri" w:hAnsi="Times New Roman" w:cs="Times New Roman"/>
          <w:color w:val="FF0000"/>
          <w:sz w:val="28"/>
          <w:szCs w:val="28"/>
        </w:rPr>
      </w:pPr>
      <w:r w:rsidRPr="00DE22C7">
        <w:rPr>
          <w:rFonts w:ascii="Times New Roman" w:eastAsia="Calibri" w:hAnsi="Times New Roman" w:cs="Times New Roman"/>
          <w:sz w:val="28"/>
          <w:szCs w:val="28"/>
        </w:rPr>
        <w:t>41. В случае выявления при проведении контрольного мероприятия нарушений обязательных требований контролируемым лицом Администрация в пределах полномочий, предусмотренных законодательством Российской Федерации, обязана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1A4A066A" w14:textId="77777777" w:rsidR="00434B36" w:rsidRPr="00715D08" w:rsidRDefault="00434B36" w:rsidP="00434B36">
      <w:pPr>
        <w:pStyle w:val="ConsPlusNormal"/>
        <w:ind w:firstLine="709"/>
        <w:jc w:val="both"/>
        <w:rPr>
          <w:rFonts w:ascii="Times New Roman" w:eastAsia="Calibri" w:hAnsi="Times New Roman" w:cs="Times New Roman"/>
          <w:sz w:val="28"/>
          <w:szCs w:val="28"/>
        </w:rPr>
      </w:pPr>
    </w:p>
    <w:p w14:paraId="24E4CA6E" w14:textId="77777777" w:rsidR="004D701B" w:rsidRPr="00DE22C7" w:rsidRDefault="004D701B" w:rsidP="008C495E">
      <w:pPr>
        <w:pStyle w:val="ConsPlusTitle"/>
        <w:ind w:firstLine="709"/>
        <w:jc w:val="both"/>
        <w:outlineLvl w:val="1"/>
        <w:rPr>
          <w:rFonts w:ascii="Times New Roman" w:eastAsia="Calibri" w:hAnsi="Times New Roman" w:cs="Times New Roman"/>
          <w:bCs w:val="0"/>
          <w:sz w:val="28"/>
          <w:szCs w:val="28"/>
        </w:rPr>
      </w:pPr>
      <w:r w:rsidRPr="004D701B">
        <w:rPr>
          <w:rFonts w:ascii="Times New Roman" w:eastAsia="Calibri" w:hAnsi="Times New Roman" w:cs="Times New Roman"/>
          <w:bCs w:val="0"/>
          <w:sz w:val="28"/>
          <w:szCs w:val="28"/>
        </w:rPr>
        <w:t>Статья 4.</w:t>
      </w:r>
      <w:r>
        <w:rPr>
          <w:rFonts w:ascii="Times New Roman" w:eastAsia="Calibri" w:hAnsi="Times New Roman" w:cs="Times New Roman"/>
          <w:bCs w:val="0"/>
          <w:sz w:val="28"/>
          <w:szCs w:val="28"/>
        </w:rPr>
        <w:t xml:space="preserve"> </w:t>
      </w:r>
      <w:r w:rsidRPr="00DE22C7">
        <w:rPr>
          <w:rFonts w:ascii="Times New Roman" w:eastAsia="Calibri" w:hAnsi="Times New Roman" w:cs="Times New Roman"/>
          <w:bCs w:val="0"/>
          <w:sz w:val="28"/>
          <w:szCs w:val="28"/>
        </w:rPr>
        <w:t>Контрольные действия, совершаемые при проведении контрольных мероприятий</w:t>
      </w:r>
    </w:p>
    <w:p w14:paraId="7836A118" w14:textId="77777777" w:rsidR="004D701B" w:rsidRPr="00DE22C7" w:rsidRDefault="004D701B" w:rsidP="008C495E">
      <w:pPr>
        <w:pStyle w:val="ConsPlusTitle"/>
        <w:ind w:firstLine="709"/>
        <w:jc w:val="both"/>
        <w:outlineLvl w:val="1"/>
        <w:rPr>
          <w:rFonts w:ascii="Times New Roman" w:eastAsia="Calibri" w:hAnsi="Times New Roman" w:cs="Times New Roman"/>
          <w:bCs w:val="0"/>
          <w:sz w:val="28"/>
          <w:szCs w:val="28"/>
        </w:rPr>
      </w:pPr>
    </w:p>
    <w:p w14:paraId="62CF0C54" w14:textId="77777777" w:rsidR="004D701B" w:rsidRPr="00DE22C7" w:rsidRDefault="007E75BC" w:rsidP="004D701B">
      <w:pPr>
        <w:widowControl w:val="0"/>
        <w:autoSpaceDE w:val="0"/>
        <w:autoSpaceDN w:val="0"/>
        <w:adjustRightInd w:val="0"/>
        <w:spacing w:line="100" w:lineRule="atLeast"/>
        <w:ind w:firstLine="720"/>
        <w:jc w:val="both"/>
        <w:rPr>
          <w:rFonts w:ascii="Times New Roman CYR" w:eastAsia="Arial Unicode MS" w:hAnsi="Times New Roman CYR" w:cs="Times New Roman CYR"/>
          <w:b/>
          <w:bCs/>
          <w:kern w:val="2"/>
          <w:sz w:val="28"/>
          <w:szCs w:val="28"/>
          <w:lang w:eastAsia="hi-IN" w:bidi="hi-IN"/>
        </w:rPr>
      </w:pPr>
      <w:r w:rsidRPr="00DE22C7">
        <w:rPr>
          <w:rFonts w:ascii="Times New Roman CYR" w:eastAsia="Arial Unicode MS" w:hAnsi="Times New Roman CYR" w:cs="Times New Roman CYR"/>
          <w:kern w:val="2"/>
          <w:sz w:val="28"/>
          <w:szCs w:val="28"/>
          <w:lang w:eastAsia="hi-IN" w:bidi="hi-IN"/>
        </w:rPr>
        <w:t>42</w:t>
      </w:r>
      <w:r w:rsidR="004D701B" w:rsidRPr="00DE22C7">
        <w:rPr>
          <w:rFonts w:ascii="Times New Roman CYR" w:eastAsia="Arial Unicode MS" w:hAnsi="Times New Roman CYR" w:cs="Times New Roman CYR"/>
          <w:kern w:val="2"/>
          <w:sz w:val="28"/>
          <w:szCs w:val="28"/>
          <w:lang w:eastAsia="hi-IN" w:bidi="hi-IN"/>
        </w:rPr>
        <w:t>. Осмотр – контрольное действие, заключающееся в проведении визуального обследования объекта контроля: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3C18E109" w14:textId="77777777" w:rsidR="004D701B" w:rsidRPr="00DE22C7" w:rsidRDefault="004D701B" w:rsidP="004D701B">
      <w:pPr>
        <w:pStyle w:val="ConsPlusTitle"/>
        <w:ind w:firstLine="709"/>
        <w:jc w:val="both"/>
        <w:outlineLvl w:val="1"/>
        <w:rPr>
          <w:rFonts w:ascii="Times New Roman CYR" w:eastAsia="Arial Unicode MS" w:hAnsi="Times New Roman CYR" w:cs="Times New Roman CYR"/>
          <w:b w:val="0"/>
          <w:bCs w:val="0"/>
          <w:kern w:val="2"/>
          <w:sz w:val="28"/>
          <w:szCs w:val="28"/>
          <w:lang w:eastAsia="hi-IN" w:bidi="hi-IN"/>
        </w:rPr>
      </w:pPr>
      <w:r w:rsidRPr="00DE22C7">
        <w:rPr>
          <w:rFonts w:ascii="Times New Roman CYR" w:eastAsia="Arial Unicode MS" w:hAnsi="Times New Roman CYR" w:cs="Times New Roman CYR"/>
          <w:b w:val="0"/>
          <w:bCs w:val="0"/>
          <w:kern w:val="2"/>
          <w:sz w:val="28"/>
          <w:szCs w:val="28"/>
          <w:lang w:eastAsia="hi-IN" w:bidi="hi-IN"/>
        </w:rPr>
        <w:t>По результатам осмотра инспектором составляется протокол осмотра, в который вносится перечень осмотренных территорий, помещений (отсеков), а также вид, количество и иные идентификационные признаки обследуемых объектов, имеющие значение для контрольного мероприятия.</w:t>
      </w:r>
    </w:p>
    <w:p w14:paraId="217DED0A" w14:textId="77777777" w:rsidR="007E75BC" w:rsidRPr="00DE22C7" w:rsidRDefault="007E75BC" w:rsidP="007E75BC">
      <w:pPr>
        <w:pStyle w:val="ConsPlusTitle"/>
        <w:ind w:firstLine="709"/>
        <w:jc w:val="both"/>
        <w:outlineLvl w:val="1"/>
        <w:rPr>
          <w:rFonts w:ascii="Times New Roman CYR" w:eastAsia="Arial Unicode MS" w:hAnsi="Times New Roman CYR" w:cs="Times New Roman CYR"/>
          <w:b w:val="0"/>
          <w:kern w:val="2"/>
          <w:sz w:val="28"/>
          <w:szCs w:val="28"/>
          <w:lang w:eastAsia="hi-IN" w:bidi="hi-IN"/>
        </w:rPr>
      </w:pPr>
      <w:r w:rsidRPr="00DE22C7">
        <w:rPr>
          <w:rFonts w:ascii="Times New Roman CYR" w:eastAsia="Arial Unicode MS" w:hAnsi="Times New Roman CYR" w:cs="Times New Roman CYR"/>
          <w:b w:val="0"/>
          <w:bCs w:val="0"/>
          <w:kern w:val="2"/>
          <w:sz w:val="28"/>
          <w:szCs w:val="28"/>
          <w:lang w:eastAsia="hi-IN" w:bidi="hi-IN"/>
        </w:rPr>
        <w:t>43</w:t>
      </w:r>
      <w:r w:rsidR="004D701B" w:rsidRPr="00DE22C7">
        <w:rPr>
          <w:rFonts w:ascii="Times New Roman CYR" w:eastAsia="Arial Unicode MS" w:hAnsi="Times New Roman CYR" w:cs="Times New Roman CYR"/>
          <w:b w:val="0"/>
          <w:bCs w:val="0"/>
          <w:kern w:val="2"/>
          <w:sz w:val="28"/>
          <w:szCs w:val="28"/>
          <w:lang w:eastAsia="hi-IN" w:bidi="hi-IN"/>
        </w:rPr>
        <w:t>. Досмотр – контрольное действие, заключающееся в проведении визуального обследования</w:t>
      </w:r>
      <w:r w:rsidRPr="00DE22C7">
        <w:rPr>
          <w:rFonts w:ascii="Times New Roman CYR" w:eastAsia="Arial Unicode MS" w:hAnsi="Times New Roman CYR" w:cs="Times New Roman CYR"/>
          <w:b w:val="0"/>
          <w:bCs w:val="0"/>
          <w:kern w:val="2"/>
          <w:sz w:val="28"/>
          <w:szCs w:val="28"/>
          <w:lang w:eastAsia="hi-IN" w:bidi="hi-IN"/>
        </w:rPr>
        <w:t xml:space="preserve"> территорий,</w:t>
      </w:r>
      <w:r w:rsidR="004D701B" w:rsidRPr="00DE22C7">
        <w:rPr>
          <w:rFonts w:ascii="Times New Roman CYR" w:eastAsia="Arial Unicode MS" w:hAnsi="Times New Roman CYR" w:cs="Times New Roman CYR"/>
          <w:b w:val="0"/>
          <w:bCs w:val="0"/>
          <w:kern w:val="2"/>
          <w:sz w:val="28"/>
          <w:szCs w:val="28"/>
          <w:lang w:eastAsia="hi-IN" w:bidi="hi-IN"/>
        </w:rPr>
        <w:t xml:space="preserve"> </w:t>
      </w:r>
      <w:r w:rsidRPr="00DE22C7">
        <w:rPr>
          <w:rFonts w:ascii="Times New Roman CYR" w:eastAsia="Arial Unicode MS" w:hAnsi="Times New Roman CYR" w:cs="Times New Roman CYR"/>
          <w:b w:val="0"/>
          <w:kern w:val="2"/>
          <w:sz w:val="28"/>
          <w:szCs w:val="28"/>
          <w:lang w:eastAsia="hi-IN" w:bidi="hi-IN"/>
        </w:rPr>
        <w:t>помещений (отсеков), зданий, строений, сооружений, помещений, находящихся в них,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14:paraId="76FB5925" w14:textId="77777777" w:rsidR="007E75BC" w:rsidRPr="00DE22C7" w:rsidRDefault="007E75BC" w:rsidP="007E75BC">
      <w:pPr>
        <w:pStyle w:val="ConsPlusTitle"/>
        <w:ind w:firstLine="709"/>
        <w:jc w:val="both"/>
        <w:outlineLvl w:val="1"/>
        <w:rPr>
          <w:rFonts w:ascii="Times New Roman CYR" w:eastAsia="Arial Unicode MS" w:hAnsi="Times New Roman CYR" w:cs="Times New Roman CYR"/>
          <w:b w:val="0"/>
          <w:bCs w:val="0"/>
          <w:kern w:val="2"/>
          <w:sz w:val="28"/>
          <w:szCs w:val="28"/>
          <w:lang w:eastAsia="hi-IN" w:bidi="hi-IN"/>
        </w:rPr>
      </w:pPr>
      <w:r w:rsidRPr="00DE22C7">
        <w:rPr>
          <w:rFonts w:ascii="Times New Roman CYR" w:eastAsia="Arial Unicode MS" w:hAnsi="Times New Roman CYR" w:cs="Times New Roman CYR"/>
          <w:b w:val="0"/>
          <w:bCs w:val="0"/>
          <w:kern w:val="2"/>
          <w:sz w:val="28"/>
          <w:szCs w:val="28"/>
          <w:lang w:eastAsia="hi-IN" w:bidi="hi-IN"/>
        </w:rPr>
        <w:t>Досмотр производится в случае невозможности достижения целей контрольного мероприятия по результатам осмотра и (или) выявления наличия признаков возможного нарушения обязательных требований. Досмотр осуществляется инспектором в присутствии контролируемого лица или его представителя. При осуществлении досмотра может применяться видеозапись.</w:t>
      </w:r>
    </w:p>
    <w:p w14:paraId="2397C958" w14:textId="77777777" w:rsidR="007E75BC" w:rsidRPr="00DE22C7" w:rsidRDefault="007E75BC" w:rsidP="007E75BC">
      <w:pPr>
        <w:pStyle w:val="ConsPlusTitle"/>
        <w:ind w:firstLine="709"/>
        <w:jc w:val="both"/>
        <w:outlineLvl w:val="1"/>
        <w:rPr>
          <w:rFonts w:ascii="Times New Roman CYR" w:hAnsi="Times New Roman CYR" w:cs="Times New Roman CYR"/>
          <w:b w:val="0"/>
          <w:sz w:val="28"/>
          <w:szCs w:val="28"/>
        </w:rPr>
      </w:pPr>
      <w:r w:rsidRPr="00DE22C7">
        <w:rPr>
          <w:rFonts w:ascii="Times New Roman CYR" w:eastAsia="Arial Unicode MS" w:hAnsi="Times New Roman CYR" w:cs="Times New Roman CYR"/>
          <w:b w:val="0"/>
          <w:bCs w:val="0"/>
          <w:kern w:val="2"/>
          <w:sz w:val="28"/>
          <w:szCs w:val="28"/>
          <w:lang w:eastAsia="hi-IN" w:bidi="hi-IN"/>
        </w:rPr>
        <w:t>По результатам досмотра инспектором составляется протокол досмотра, в который вносится перечень досмотренных</w:t>
      </w:r>
      <w:r w:rsidRPr="00DE22C7">
        <w:rPr>
          <w:rFonts w:ascii="Times New Roman CYR" w:eastAsia="Arial Unicode MS" w:hAnsi="Times New Roman CYR" w:cs="Times New Roman CYR"/>
          <w:kern w:val="2"/>
          <w:sz w:val="28"/>
          <w:szCs w:val="28"/>
          <w:lang w:eastAsia="hi-IN" w:bidi="hi-IN"/>
        </w:rPr>
        <w:t xml:space="preserve"> </w:t>
      </w:r>
      <w:r w:rsidRPr="00DE22C7">
        <w:rPr>
          <w:rFonts w:ascii="Times New Roman CYR" w:eastAsia="Arial Unicode MS" w:hAnsi="Times New Roman CYR" w:cs="Times New Roman CYR"/>
          <w:b w:val="0"/>
          <w:kern w:val="2"/>
          <w:sz w:val="28"/>
          <w:szCs w:val="28"/>
          <w:lang w:eastAsia="hi-IN" w:bidi="hi-IN"/>
        </w:rPr>
        <w:t>территорий,</w:t>
      </w:r>
      <w:r w:rsidRPr="00DE22C7">
        <w:rPr>
          <w:rFonts w:ascii="Times New Roman CYR" w:eastAsia="Arial Unicode MS" w:hAnsi="Times New Roman CYR" w:cs="Times New Roman CYR"/>
          <w:b w:val="0"/>
          <w:bCs w:val="0"/>
          <w:kern w:val="2"/>
          <w:sz w:val="28"/>
          <w:szCs w:val="28"/>
          <w:lang w:eastAsia="hi-IN" w:bidi="hi-IN"/>
        </w:rPr>
        <w:t xml:space="preserve"> </w:t>
      </w:r>
      <w:r w:rsidRPr="00DE22C7">
        <w:rPr>
          <w:rFonts w:ascii="Times New Roman CYR" w:hAnsi="Times New Roman CYR" w:cs="Times New Roman CYR"/>
          <w:b w:val="0"/>
          <w:sz w:val="28"/>
          <w:szCs w:val="28"/>
        </w:rPr>
        <w:t>помещений (отсеков), зданий, строений, сооружений, помещений, находящихся в них,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мероприятия.</w:t>
      </w:r>
    </w:p>
    <w:p w14:paraId="1113F3D6" w14:textId="77777777" w:rsidR="007E75BC" w:rsidRPr="00DE22C7" w:rsidRDefault="007E75BC" w:rsidP="007E75BC">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44. Опрос –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w:t>
      </w:r>
    </w:p>
    <w:p w14:paraId="457E1B6E" w14:textId="77777777" w:rsidR="007E75BC" w:rsidRPr="00DE22C7" w:rsidRDefault="007E75BC" w:rsidP="007E75BC">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14:paraId="11EF17C4" w14:textId="77777777" w:rsidR="007E75BC" w:rsidRPr="00DE22C7" w:rsidRDefault="007E75BC" w:rsidP="007E75BC">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45. Получение письменных объяснений – контрольное действие, заключающееся в запросе должностным лицом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14:paraId="1C6F74A6" w14:textId="77777777" w:rsidR="007E75BC" w:rsidRPr="00DE22C7" w:rsidRDefault="007E75BC" w:rsidP="007E75BC">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Объяснения оформляются путем составления письменного документа в свободной форме.</w:t>
      </w:r>
    </w:p>
    <w:p w14:paraId="7ADAD1DA" w14:textId="77777777" w:rsidR="007E75BC" w:rsidRPr="00DE22C7" w:rsidRDefault="007E75BC" w:rsidP="007E75BC">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 xml:space="preserve">46. </w:t>
      </w:r>
      <w:r w:rsidR="00B073BD" w:rsidRPr="00DE22C7">
        <w:rPr>
          <w:rFonts w:ascii="Times New Roman CYR" w:hAnsi="Times New Roman CYR" w:cs="Times New Roman CYR"/>
          <w:b w:val="0"/>
          <w:sz w:val="28"/>
          <w:szCs w:val="28"/>
        </w:rPr>
        <w:t>Истребование документов – контрольное действие, заключающееся в предъявлении (направлении) должностным лицом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p>
    <w:p w14:paraId="37B19853" w14:textId="77777777" w:rsidR="00216D77" w:rsidRPr="00DE22C7" w:rsidRDefault="00216D77" w:rsidP="007E75BC">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47. Инструментальное обследование – контрольное действие, совершаемое должностным лицом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w:t>
      </w:r>
      <w:r w:rsidR="00AD1225" w:rsidRPr="00DE22C7">
        <w:rPr>
          <w:rFonts w:ascii="Times New Roman CYR" w:hAnsi="Times New Roman CYR" w:cs="Times New Roman CYR"/>
          <w:b w:val="0"/>
          <w:sz w:val="28"/>
          <w:szCs w:val="28"/>
        </w:rPr>
        <w:t xml:space="preserve"> или иного</w:t>
      </w:r>
      <w:r w:rsidRPr="00DE22C7">
        <w:rPr>
          <w:rFonts w:ascii="Times New Roman CYR" w:hAnsi="Times New Roman CYR" w:cs="Times New Roman CYR"/>
          <w:b w:val="0"/>
          <w:sz w:val="28"/>
          <w:szCs w:val="28"/>
        </w:rPr>
        <w:t xml:space="preserve"> объекта</w:t>
      </w:r>
      <w:r w:rsidR="00AD1225" w:rsidRPr="00DE22C7">
        <w:rPr>
          <w:rFonts w:ascii="Times New Roman CYR" w:hAnsi="Times New Roman CYR" w:cs="Times New Roman CYR"/>
          <w:b w:val="0"/>
          <w:sz w:val="28"/>
          <w:szCs w:val="28"/>
        </w:rPr>
        <w:t xml:space="preserve"> контроля</w:t>
      </w:r>
      <w:r w:rsidRPr="00DE22C7">
        <w:rPr>
          <w:rFonts w:ascii="Times New Roman CYR" w:hAnsi="Times New Roman CYR" w:cs="Times New Roman CYR"/>
          <w:b w:val="0"/>
          <w:sz w:val="28"/>
          <w:szCs w:val="28"/>
        </w:rPr>
        <w:t xml:space="preserve">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14:paraId="332D7302" w14:textId="77777777" w:rsidR="00216D77" w:rsidRPr="00DE22C7" w:rsidRDefault="00AD1225" w:rsidP="007E75BC">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Под специальным оборудованием и (или) техническими приборами понимаются все измерительные, испытательные приборы, инструменты,  переносные аппараты, в том числе геодезическое оборудование,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w:t>
      </w:r>
    </w:p>
    <w:p w14:paraId="71A1D8CF" w14:textId="77777777" w:rsidR="00AD1225" w:rsidRPr="00DE22C7" w:rsidRDefault="00AD1225" w:rsidP="007E75BC">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Инструментальное обследование осуществляется должностным лицом или специалистом, имеющими допуск к работе на специальном оборудовании, использованию технических приборов.</w:t>
      </w:r>
    </w:p>
    <w:p w14:paraId="6907692B" w14:textId="77777777" w:rsidR="00AD1225" w:rsidRPr="00DE22C7" w:rsidRDefault="00AD1225" w:rsidP="007E75BC">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По результатам инструментального обследования должностным лицом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должностного лица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w:t>
      </w:r>
    </w:p>
    <w:p w14:paraId="5C5A8D15" w14:textId="77777777" w:rsidR="00AD1225" w:rsidRPr="00DE22C7" w:rsidRDefault="00AD1225" w:rsidP="007E75BC">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В случае если результат инструментального обследования не может быть внесен в протокол непосредственно при проведении инструментального обследования, в протоколе делается запись о необходимости обработки полученных измерений и проведении экспертизы.</w:t>
      </w:r>
    </w:p>
    <w:p w14:paraId="18E33F24" w14:textId="77777777" w:rsidR="00AD1225" w:rsidRPr="00DE22C7" w:rsidRDefault="00AD1225" w:rsidP="007E75BC">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 xml:space="preserve">48. </w:t>
      </w:r>
      <w:r w:rsidR="00DB6D59" w:rsidRPr="00DE22C7">
        <w:rPr>
          <w:rFonts w:ascii="Times New Roman CYR" w:hAnsi="Times New Roman CYR" w:cs="Times New Roman CYR"/>
          <w:b w:val="0"/>
          <w:sz w:val="28"/>
          <w:szCs w:val="28"/>
        </w:rPr>
        <w:t>Экспертиза – контрольное действие, заключающееся в проведении исследований по вопросам, разрешение которых требует специальных знаний и которые поставлены перед экспертом или экспертной организацией должностным лицом в рамках контрольного мероприятия в целях оценки соблюдения контролируемым лицом обязательных требований.</w:t>
      </w:r>
    </w:p>
    <w:p w14:paraId="60F9F9C1" w14:textId="77777777" w:rsidR="00DB6D59" w:rsidRPr="00DE22C7" w:rsidRDefault="00DB6D59" w:rsidP="00DB6D59">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Конкретное экспертное задание может включать одну или несколько из следующих задач экспертизы:</w:t>
      </w:r>
    </w:p>
    <w:p w14:paraId="70EF4B5C" w14:textId="77777777" w:rsidR="00DB6D59" w:rsidRPr="00DE22C7" w:rsidRDefault="00DB6D59" w:rsidP="00DB6D59">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 установление фактов, обстоятельств;</w:t>
      </w:r>
    </w:p>
    <w:p w14:paraId="272AF7FE" w14:textId="77777777" w:rsidR="00DB6D59" w:rsidRPr="00DE22C7" w:rsidRDefault="00DB6D59" w:rsidP="00DB6D59">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 установление тождества или различия.</w:t>
      </w:r>
    </w:p>
    <w:p w14:paraId="36789095" w14:textId="77777777" w:rsidR="00DB6D59" w:rsidRPr="00DE22C7" w:rsidRDefault="00DB6D59" w:rsidP="00DB6D59">
      <w:pPr>
        <w:pStyle w:val="ConsPlusTitle"/>
        <w:ind w:firstLine="709"/>
        <w:jc w:val="both"/>
        <w:outlineLvl w:val="1"/>
        <w:rPr>
          <w:rFonts w:ascii="Times New Roman CYR" w:hAnsi="Times New Roman CYR" w:cs="Times New Roman CYR"/>
          <w:b w:val="0"/>
          <w:sz w:val="28"/>
          <w:szCs w:val="28"/>
        </w:rPr>
      </w:pPr>
      <w:r w:rsidRPr="00DE22C7">
        <w:rPr>
          <w:rFonts w:ascii="Times New Roman CYR" w:hAnsi="Times New Roman CYR" w:cs="Times New Roman CYR"/>
          <w:b w:val="0"/>
          <w:sz w:val="28"/>
          <w:szCs w:val="28"/>
        </w:rPr>
        <w:t>Экспертиза осуществляется экспертом или экспертной организацией по поручению Администрации.</w:t>
      </w:r>
    </w:p>
    <w:p w14:paraId="4A4F7EA4" w14:textId="77777777" w:rsidR="00DB6D59" w:rsidRDefault="00DB6D59" w:rsidP="00DB6D59">
      <w:pPr>
        <w:pStyle w:val="ConsPlusTitle"/>
        <w:ind w:firstLine="709"/>
        <w:jc w:val="both"/>
        <w:outlineLvl w:val="1"/>
        <w:rPr>
          <w:rFonts w:ascii="Times New Roman CYR" w:hAnsi="Times New Roman CYR" w:cs="Times New Roman CYR"/>
          <w:b w:val="0"/>
          <w:color w:val="FF0000"/>
          <w:sz w:val="28"/>
          <w:szCs w:val="28"/>
        </w:rPr>
      </w:pPr>
      <w:r w:rsidRPr="00DE22C7">
        <w:rPr>
          <w:rFonts w:ascii="Times New Roman CYR" w:hAnsi="Times New Roman CYR" w:cs="Times New Roman CYR"/>
          <w:b w:val="0"/>
          <w:sz w:val="28"/>
          <w:szCs w:val="28"/>
        </w:rPr>
        <w:t>Результаты экспертизы оформляются экспертным заключением.</w:t>
      </w:r>
    </w:p>
    <w:p w14:paraId="66BA439A" w14:textId="77777777" w:rsidR="00216D77" w:rsidRDefault="00216D77" w:rsidP="007E75BC">
      <w:pPr>
        <w:pStyle w:val="ConsPlusTitle"/>
        <w:ind w:firstLine="709"/>
        <w:jc w:val="both"/>
        <w:outlineLvl w:val="1"/>
        <w:rPr>
          <w:rFonts w:ascii="Times New Roman CYR" w:hAnsi="Times New Roman CYR" w:cs="Times New Roman CYR"/>
          <w:b w:val="0"/>
          <w:color w:val="FF0000"/>
          <w:sz w:val="28"/>
          <w:szCs w:val="28"/>
        </w:rPr>
      </w:pPr>
    </w:p>
    <w:p w14:paraId="12C0459D" w14:textId="77777777" w:rsidR="00930B45" w:rsidRPr="00DE22C7" w:rsidRDefault="008C495E" w:rsidP="008C495E">
      <w:pPr>
        <w:pStyle w:val="ConsPlusTitle"/>
        <w:ind w:firstLine="709"/>
        <w:jc w:val="both"/>
        <w:outlineLvl w:val="1"/>
        <w:rPr>
          <w:rFonts w:ascii="Times New Roman" w:eastAsia="Calibri" w:hAnsi="Times New Roman" w:cs="Times New Roman"/>
          <w:sz w:val="28"/>
          <w:szCs w:val="28"/>
        </w:rPr>
      </w:pPr>
      <w:r w:rsidRPr="008C495E">
        <w:rPr>
          <w:rFonts w:ascii="Times New Roman" w:eastAsia="Calibri" w:hAnsi="Times New Roman" w:cs="Times New Roman"/>
          <w:bCs w:val="0"/>
          <w:sz w:val="28"/>
          <w:szCs w:val="28"/>
        </w:rPr>
        <w:t xml:space="preserve">Статья </w:t>
      </w:r>
      <w:r w:rsidR="004D701B">
        <w:rPr>
          <w:rFonts w:ascii="Times New Roman" w:eastAsia="Calibri" w:hAnsi="Times New Roman" w:cs="Times New Roman"/>
          <w:bCs w:val="0"/>
          <w:sz w:val="28"/>
          <w:szCs w:val="28"/>
        </w:rPr>
        <w:t>5</w:t>
      </w:r>
      <w:r w:rsidR="00930B45" w:rsidRPr="008C495E">
        <w:rPr>
          <w:rFonts w:ascii="Times New Roman" w:eastAsia="Calibri" w:hAnsi="Times New Roman" w:cs="Times New Roman"/>
          <w:bCs w:val="0"/>
          <w:sz w:val="28"/>
          <w:szCs w:val="28"/>
        </w:rPr>
        <w:t xml:space="preserve">. </w:t>
      </w:r>
      <w:r w:rsidR="007F3E53" w:rsidRPr="00DE22C7">
        <w:rPr>
          <w:rFonts w:ascii="Times New Roman" w:eastAsia="Calibri" w:hAnsi="Times New Roman" w:cs="Times New Roman"/>
          <w:bCs w:val="0"/>
          <w:sz w:val="28"/>
          <w:szCs w:val="28"/>
        </w:rPr>
        <w:t>Профилактика рисков причинения вреда (ущерба) охраняемым законом ценностям при осуществлении муниципального жилищного контроля</w:t>
      </w:r>
    </w:p>
    <w:p w14:paraId="753B4344" w14:textId="77777777" w:rsidR="00930B45" w:rsidRPr="00DE22C7" w:rsidRDefault="00930B45" w:rsidP="00930B45">
      <w:pPr>
        <w:pStyle w:val="ConsPlusNormal"/>
        <w:ind w:firstLine="709"/>
        <w:jc w:val="both"/>
        <w:rPr>
          <w:rFonts w:ascii="Times New Roman" w:eastAsia="Calibri" w:hAnsi="Times New Roman" w:cs="Times New Roman"/>
          <w:sz w:val="28"/>
          <w:szCs w:val="28"/>
        </w:rPr>
      </w:pPr>
    </w:p>
    <w:p w14:paraId="7D90807C" w14:textId="77777777" w:rsidR="007F3E53" w:rsidRPr="00DE22C7" w:rsidRDefault="007F3E53" w:rsidP="007F3E53">
      <w:pPr>
        <w:widowControl w:val="0"/>
        <w:autoSpaceDE w:val="0"/>
        <w:autoSpaceDN w:val="0"/>
        <w:ind w:firstLine="709"/>
        <w:jc w:val="both"/>
        <w:rPr>
          <w:sz w:val="28"/>
          <w:szCs w:val="28"/>
          <w:lang w:eastAsia="ru-RU"/>
        </w:rPr>
      </w:pPr>
      <w:r w:rsidRPr="00DE22C7">
        <w:rPr>
          <w:sz w:val="28"/>
          <w:szCs w:val="28"/>
          <w:lang w:eastAsia="ru-RU"/>
        </w:rPr>
        <w:t>49. Профилактические мероприятия проводятся Администрацией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w:t>
      </w:r>
    </w:p>
    <w:p w14:paraId="2B9E0DC2" w14:textId="77777777" w:rsidR="007F3E53" w:rsidRPr="00DE22C7" w:rsidRDefault="007F3E53" w:rsidP="007F3E53">
      <w:pPr>
        <w:widowControl w:val="0"/>
        <w:autoSpaceDE w:val="0"/>
        <w:autoSpaceDN w:val="0"/>
        <w:ind w:firstLine="709"/>
        <w:jc w:val="both"/>
        <w:rPr>
          <w:sz w:val="28"/>
          <w:szCs w:val="28"/>
          <w:lang w:eastAsia="ru-RU"/>
        </w:rPr>
      </w:pPr>
      <w:r w:rsidRPr="00DE22C7">
        <w:rPr>
          <w:sz w:val="28"/>
          <w:szCs w:val="28"/>
          <w:lang w:eastAsia="ru-RU"/>
        </w:rPr>
        <w:t>Проведение профилактических мероприятий является приоритетным по отношению к проведению контрольных мероприятий.</w:t>
      </w:r>
    </w:p>
    <w:p w14:paraId="698296ED" w14:textId="77777777" w:rsidR="00263148" w:rsidRDefault="00263148" w:rsidP="007F3E53">
      <w:pPr>
        <w:widowControl w:val="0"/>
        <w:autoSpaceDE w:val="0"/>
        <w:autoSpaceDN w:val="0"/>
        <w:ind w:firstLine="709"/>
        <w:jc w:val="both"/>
        <w:rPr>
          <w:color w:val="FF0000"/>
          <w:sz w:val="28"/>
          <w:szCs w:val="28"/>
          <w:lang w:eastAsia="ru-RU"/>
        </w:rPr>
      </w:pPr>
      <w:r w:rsidRPr="00DE22C7">
        <w:rPr>
          <w:sz w:val="28"/>
          <w:szCs w:val="28"/>
          <w:lang w:eastAsia="ru-RU"/>
        </w:rPr>
        <w:t>50.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постановлением Администрации в соответствии с действующим законодательством.</w:t>
      </w:r>
    </w:p>
    <w:p w14:paraId="51E4FEED" w14:textId="77777777" w:rsidR="00930B45" w:rsidRPr="00715D08" w:rsidRDefault="00263148" w:rsidP="00930B45">
      <w:pPr>
        <w:widowControl w:val="0"/>
        <w:autoSpaceDE w:val="0"/>
        <w:autoSpaceDN w:val="0"/>
        <w:ind w:firstLine="709"/>
        <w:jc w:val="both"/>
        <w:rPr>
          <w:sz w:val="28"/>
          <w:szCs w:val="28"/>
          <w:lang w:eastAsia="ru-RU"/>
        </w:rPr>
      </w:pPr>
      <w:r w:rsidRPr="00147276">
        <w:rPr>
          <w:sz w:val="28"/>
          <w:szCs w:val="28"/>
          <w:lang w:eastAsia="ru-RU"/>
        </w:rPr>
        <w:t>51.</w:t>
      </w:r>
      <w:r w:rsidRPr="00147276">
        <w:rPr>
          <w:color w:val="FF0000"/>
          <w:sz w:val="28"/>
          <w:szCs w:val="28"/>
          <w:lang w:eastAsia="ru-RU"/>
        </w:rPr>
        <w:t xml:space="preserve"> </w:t>
      </w:r>
      <w:r w:rsidRPr="00147276">
        <w:rPr>
          <w:sz w:val="28"/>
          <w:szCs w:val="28"/>
          <w:lang w:eastAsia="ru-RU"/>
        </w:rPr>
        <w:t>При</w:t>
      </w:r>
      <w:r w:rsidR="00930B45" w:rsidRPr="00147276">
        <w:rPr>
          <w:sz w:val="28"/>
          <w:szCs w:val="28"/>
          <w:lang w:eastAsia="ru-RU"/>
        </w:rPr>
        <w:t xml:space="preserve"> осуществлени</w:t>
      </w:r>
      <w:r w:rsidRPr="00147276">
        <w:rPr>
          <w:sz w:val="28"/>
          <w:szCs w:val="28"/>
          <w:lang w:eastAsia="ru-RU"/>
        </w:rPr>
        <w:t>и</w:t>
      </w:r>
      <w:r w:rsidR="00930B45" w:rsidRPr="00147276">
        <w:rPr>
          <w:sz w:val="28"/>
          <w:szCs w:val="28"/>
          <w:lang w:eastAsia="ru-RU"/>
        </w:rPr>
        <w:t xml:space="preserve"> муниципального жилищного контроля </w:t>
      </w:r>
      <w:r w:rsidR="002E1350" w:rsidRPr="00147276">
        <w:rPr>
          <w:sz w:val="28"/>
          <w:szCs w:val="28"/>
          <w:lang w:eastAsia="ru-RU"/>
        </w:rPr>
        <w:t>Администрация</w:t>
      </w:r>
      <w:r w:rsidR="00930B45" w:rsidRPr="00147276">
        <w:rPr>
          <w:sz w:val="28"/>
          <w:szCs w:val="28"/>
        </w:rPr>
        <w:t xml:space="preserve"> </w:t>
      </w:r>
      <w:r w:rsidR="00930B45" w:rsidRPr="00147276">
        <w:rPr>
          <w:sz w:val="28"/>
          <w:szCs w:val="28"/>
          <w:lang w:eastAsia="ru-RU"/>
        </w:rPr>
        <w:t>вправе проводить следующие</w:t>
      </w:r>
      <w:r w:rsidRPr="00147276">
        <w:rPr>
          <w:sz w:val="28"/>
          <w:szCs w:val="28"/>
          <w:lang w:eastAsia="ru-RU"/>
        </w:rPr>
        <w:t xml:space="preserve"> виды</w:t>
      </w:r>
      <w:r w:rsidR="00930B45" w:rsidRPr="00147276">
        <w:rPr>
          <w:sz w:val="28"/>
          <w:szCs w:val="28"/>
          <w:lang w:eastAsia="ru-RU"/>
        </w:rPr>
        <w:t xml:space="preserve"> профилактически</w:t>
      </w:r>
      <w:r w:rsidRPr="00147276">
        <w:rPr>
          <w:sz w:val="28"/>
          <w:szCs w:val="28"/>
          <w:lang w:eastAsia="ru-RU"/>
        </w:rPr>
        <w:t>х</w:t>
      </w:r>
      <w:r w:rsidR="00930B45" w:rsidRPr="00147276">
        <w:rPr>
          <w:sz w:val="28"/>
          <w:szCs w:val="28"/>
          <w:lang w:eastAsia="ru-RU"/>
        </w:rPr>
        <w:t xml:space="preserve"> мероприяти</w:t>
      </w:r>
      <w:r w:rsidRPr="00147276">
        <w:rPr>
          <w:sz w:val="28"/>
          <w:szCs w:val="28"/>
          <w:lang w:eastAsia="ru-RU"/>
        </w:rPr>
        <w:t>й</w:t>
      </w:r>
      <w:r w:rsidR="00930B45" w:rsidRPr="00147276">
        <w:rPr>
          <w:sz w:val="28"/>
          <w:szCs w:val="28"/>
          <w:lang w:eastAsia="ru-RU"/>
        </w:rPr>
        <w:t>:</w:t>
      </w:r>
    </w:p>
    <w:p w14:paraId="5914BB77" w14:textId="77777777" w:rsidR="00930B45" w:rsidRPr="00715D08" w:rsidRDefault="00930B45" w:rsidP="00930B45">
      <w:pPr>
        <w:widowControl w:val="0"/>
        <w:autoSpaceDE w:val="0"/>
        <w:autoSpaceDN w:val="0"/>
        <w:ind w:firstLine="709"/>
        <w:jc w:val="both"/>
        <w:rPr>
          <w:sz w:val="28"/>
          <w:szCs w:val="28"/>
          <w:lang w:eastAsia="ru-RU"/>
        </w:rPr>
      </w:pPr>
      <w:r w:rsidRPr="00715D08">
        <w:rPr>
          <w:sz w:val="28"/>
          <w:szCs w:val="28"/>
          <w:lang w:eastAsia="ru-RU"/>
        </w:rPr>
        <w:t>1) информирование;</w:t>
      </w:r>
    </w:p>
    <w:p w14:paraId="0B689741" w14:textId="77777777" w:rsidR="00930B45" w:rsidRDefault="00930B45" w:rsidP="00930B45">
      <w:pPr>
        <w:widowControl w:val="0"/>
        <w:autoSpaceDE w:val="0"/>
        <w:autoSpaceDN w:val="0"/>
        <w:ind w:firstLine="709"/>
        <w:jc w:val="both"/>
        <w:rPr>
          <w:sz w:val="28"/>
          <w:szCs w:val="28"/>
          <w:lang w:eastAsia="ru-RU"/>
        </w:rPr>
      </w:pPr>
      <w:r w:rsidRPr="00715D08">
        <w:rPr>
          <w:sz w:val="28"/>
          <w:szCs w:val="28"/>
          <w:lang w:eastAsia="ru-RU"/>
        </w:rPr>
        <w:t>2) консультирование</w:t>
      </w:r>
      <w:r w:rsidR="004331F8">
        <w:rPr>
          <w:sz w:val="28"/>
          <w:szCs w:val="28"/>
          <w:lang w:eastAsia="ru-RU"/>
        </w:rPr>
        <w:t>;</w:t>
      </w:r>
    </w:p>
    <w:p w14:paraId="467F55FB" w14:textId="77777777" w:rsidR="004331F8" w:rsidRPr="00DE22C7" w:rsidRDefault="004331F8" w:rsidP="00930B45">
      <w:pPr>
        <w:widowControl w:val="0"/>
        <w:autoSpaceDE w:val="0"/>
        <w:autoSpaceDN w:val="0"/>
        <w:ind w:firstLine="709"/>
        <w:jc w:val="both"/>
        <w:rPr>
          <w:sz w:val="28"/>
          <w:szCs w:val="28"/>
          <w:lang w:eastAsia="ru-RU"/>
        </w:rPr>
      </w:pPr>
      <w:r w:rsidRPr="00DE22C7">
        <w:rPr>
          <w:sz w:val="28"/>
          <w:szCs w:val="28"/>
          <w:lang w:eastAsia="ru-RU"/>
        </w:rPr>
        <w:t>3) обобщение правоприменительной практики;</w:t>
      </w:r>
    </w:p>
    <w:p w14:paraId="1E124EF5" w14:textId="77777777" w:rsidR="004331F8" w:rsidRPr="00DE22C7" w:rsidRDefault="004331F8" w:rsidP="00930B45">
      <w:pPr>
        <w:widowControl w:val="0"/>
        <w:autoSpaceDE w:val="0"/>
        <w:autoSpaceDN w:val="0"/>
        <w:ind w:firstLine="709"/>
        <w:jc w:val="both"/>
        <w:rPr>
          <w:sz w:val="28"/>
          <w:szCs w:val="28"/>
          <w:lang w:eastAsia="ru-RU"/>
        </w:rPr>
      </w:pPr>
      <w:r w:rsidRPr="00DE22C7">
        <w:rPr>
          <w:sz w:val="28"/>
          <w:szCs w:val="28"/>
          <w:lang w:eastAsia="ru-RU"/>
        </w:rPr>
        <w:t>4) объявление предостережения.</w:t>
      </w:r>
    </w:p>
    <w:p w14:paraId="3F6BDF80" w14:textId="77777777" w:rsidR="00070BCF" w:rsidRPr="00DE22C7" w:rsidRDefault="00070BCF" w:rsidP="00930B45">
      <w:pPr>
        <w:widowControl w:val="0"/>
        <w:autoSpaceDE w:val="0"/>
        <w:autoSpaceDN w:val="0"/>
        <w:ind w:firstLine="709"/>
        <w:jc w:val="both"/>
        <w:rPr>
          <w:sz w:val="28"/>
          <w:szCs w:val="28"/>
          <w:lang w:eastAsia="ru-RU"/>
        </w:rPr>
      </w:pPr>
      <w:r w:rsidRPr="00DE22C7">
        <w:rPr>
          <w:sz w:val="28"/>
          <w:szCs w:val="28"/>
          <w:lang w:eastAsia="ru-RU"/>
        </w:rPr>
        <w:t>52.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 для принятия решения о проведении контрольных мероприятий.</w:t>
      </w:r>
    </w:p>
    <w:p w14:paraId="286A0AD1" w14:textId="77777777" w:rsidR="00070BCF" w:rsidRPr="00DE22C7" w:rsidRDefault="00070BCF" w:rsidP="00070BCF">
      <w:pPr>
        <w:widowControl w:val="0"/>
        <w:autoSpaceDE w:val="0"/>
        <w:autoSpaceDN w:val="0"/>
        <w:ind w:firstLine="709"/>
        <w:jc w:val="both"/>
        <w:rPr>
          <w:sz w:val="28"/>
          <w:szCs w:val="28"/>
          <w:lang w:eastAsia="ru-RU"/>
        </w:rPr>
      </w:pPr>
      <w:r w:rsidRPr="00DE22C7">
        <w:rPr>
          <w:sz w:val="28"/>
          <w:szCs w:val="28"/>
          <w:lang w:eastAsia="ru-RU"/>
        </w:rPr>
        <w:t>53. Информирование контролируемых и иных заинтересованных лиц по вопросам соблюдения обязательных требований осуществляется Администрацией посредством размещения сведений в бюллетене нормативно-правовых актов рабочего поселка Кольцово «КОЛЬЦОВО-ПРАВО» и на официальном интернет-портале рабочего поселка Кольцово (https://www.kolcovo.ru/), в средствах массовой информации (далее – СМИ).</w:t>
      </w:r>
    </w:p>
    <w:p w14:paraId="072DBB30" w14:textId="77777777" w:rsidR="00070BCF" w:rsidRPr="00147276" w:rsidRDefault="00070BCF" w:rsidP="00070BCF">
      <w:pPr>
        <w:widowControl w:val="0"/>
        <w:autoSpaceDE w:val="0"/>
        <w:autoSpaceDN w:val="0"/>
        <w:ind w:firstLine="709"/>
        <w:jc w:val="both"/>
        <w:rPr>
          <w:sz w:val="28"/>
          <w:szCs w:val="28"/>
          <w:lang w:eastAsia="ru-RU"/>
        </w:rPr>
      </w:pPr>
      <w:r w:rsidRPr="00147276">
        <w:rPr>
          <w:sz w:val="28"/>
          <w:szCs w:val="28"/>
          <w:lang w:eastAsia="ru-RU"/>
        </w:rPr>
        <w:t>Администрация обязана размещать и поддерживать в актуальном состоянии на своем официальном сайте в сети «Интернет» сведения, предусмотренные частью 3 статьи 46 Федерального закона № 248-ФЗ с учетом настоящего Положения.</w:t>
      </w:r>
    </w:p>
    <w:p w14:paraId="0072C9F4" w14:textId="77777777" w:rsidR="00070BCF" w:rsidRPr="00DE22C7" w:rsidRDefault="00070BCF" w:rsidP="00070BCF">
      <w:pPr>
        <w:widowControl w:val="0"/>
        <w:autoSpaceDE w:val="0"/>
        <w:autoSpaceDN w:val="0"/>
        <w:ind w:firstLine="709"/>
        <w:jc w:val="both"/>
        <w:rPr>
          <w:sz w:val="28"/>
          <w:szCs w:val="28"/>
          <w:lang w:eastAsia="ru-RU"/>
        </w:rPr>
      </w:pPr>
      <w:r w:rsidRPr="00147276">
        <w:rPr>
          <w:sz w:val="28"/>
          <w:szCs w:val="28"/>
          <w:lang w:eastAsia="ru-RU"/>
        </w:rPr>
        <w:t>54. Должностными лицами Администрации осуществляется</w:t>
      </w:r>
      <w:r w:rsidRPr="00DE22C7">
        <w:rPr>
          <w:sz w:val="28"/>
          <w:szCs w:val="28"/>
          <w:lang w:eastAsia="ru-RU"/>
        </w:rPr>
        <w:t xml:space="preserve"> консультирование контролируемых лиц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4EBA3AE1" w14:textId="77777777" w:rsidR="00070BCF" w:rsidRPr="00DE22C7" w:rsidRDefault="00070BCF" w:rsidP="00070BCF">
      <w:pPr>
        <w:widowControl w:val="0"/>
        <w:autoSpaceDE w:val="0"/>
        <w:autoSpaceDN w:val="0"/>
        <w:ind w:firstLine="709"/>
        <w:jc w:val="both"/>
        <w:rPr>
          <w:sz w:val="28"/>
          <w:szCs w:val="28"/>
          <w:lang w:eastAsia="ru-RU"/>
        </w:rPr>
      </w:pPr>
      <w:r w:rsidRPr="00DE22C7">
        <w:rPr>
          <w:sz w:val="28"/>
          <w:szCs w:val="28"/>
          <w:lang w:eastAsia="ru-RU"/>
        </w:rPr>
        <w:t>55. По итогам консультирования информация в письменной форме контролируемым лицам не представляется, за исключением случаев подачи обращения в соответствии с Федеральным законом от 2 мая 2006 г. № 59-ФЗ «О порядке рассмотрения обращений граждан Российской Федерации».</w:t>
      </w:r>
    </w:p>
    <w:p w14:paraId="5971AE24" w14:textId="77777777" w:rsidR="00070BCF" w:rsidRPr="00DE22C7" w:rsidRDefault="00070BCF" w:rsidP="00070BCF">
      <w:pPr>
        <w:widowControl w:val="0"/>
        <w:autoSpaceDE w:val="0"/>
        <w:autoSpaceDN w:val="0"/>
        <w:ind w:firstLine="709"/>
        <w:jc w:val="both"/>
        <w:rPr>
          <w:sz w:val="28"/>
          <w:szCs w:val="28"/>
          <w:lang w:eastAsia="ru-RU"/>
        </w:rPr>
      </w:pPr>
      <w:r w:rsidRPr="00DE22C7">
        <w:rPr>
          <w:sz w:val="28"/>
          <w:szCs w:val="28"/>
          <w:lang w:eastAsia="ru-RU"/>
        </w:rPr>
        <w:t>56. Консультирование осуществляется по следующим вопросам:</w:t>
      </w:r>
    </w:p>
    <w:p w14:paraId="79328FAA" w14:textId="77777777" w:rsidR="00070BCF" w:rsidRPr="00DE22C7" w:rsidRDefault="00070BCF" w:rsidP="00070BCF">
      <w:pPr>
        <w:widowControl w:val="0"/>
        <w:autoSpaceDE w:val="0"/>
        <w:autoSpaceDN w:val="0"/>
        <w:ind w:firstLine="709"/>
        <w:jc w:val="both"/>
        <w:rPr>
          <w:sz w:val="28"/>
          <w:szCs w:val="28"/>
          <w:lang w:eastAsia="ru-RU"/>
        </w:rPr>
      </w:pPr>
      <w:r w:rsidRPr="00DE22C7">
        <w:rPr>
          <w:sz w:val="28"/>
          <w:szCs w:val="28"/>
          <w:lang w:eastAsia="ru-RU"/>
        </w:rPr>
        <w:t>1) организация и осуществление контрольных мероприятий в рамках муниципального жилищного контроля;</w:t>
      </w:r>
    </w:p>
    <w:p w14:paraId="23BE5EE0" w14:textId="77777777" w:rsidR="00070BCF" w:rsidRPr="00DE22C7" w:rsidRDefault="00070BCF" w:rsidP="00070BCF">
      <w:pPr>
        <w:widowControl w:val="0"/>
        <w:autoSpaceDE w:val="0"/>
        <w:autoSpaceDN w:val="0"/>
        <w:ind w:firstLine="709"/>
        <w:jc w:val="both"/>
        <w:rPr>
          <w:sz w:val="28"/>
          <w:szCs w:val="28"/>
          <w:lang w:eastAsia="ru-RU"/>
        </w:rPr>
      </w:pPr>
      <w:r w:rsidRPr="00DE22C7">
        <w:rPr>
          <w:sz w:val="28"/>
          <w:szCs w:val="28"/>
          <w:lang w:eastAsia="ru-RU"/>
        </w:rPr>
        <w:t>2) организация и осуществление профилактических мероприятий;</w:t>
      </w:r>
    </w:p>
    <w:p w14:paraId="594A836D" w14:textId="77777777" w:rsidR="00070BCF" w:rsidRPr="00DE22C7" w:rsidRDefault="00070BCF" w:rsidP="00070BCF">
      <w:pPr>
        <w:widowControl w:val="0"/>
        <w:autoSpaceDE w:val="0"/>
        <w:autoSpaceDN w:val="0"/>
        <w:ind w:firstLine="709"/>
        <w:jc w:val="both"/>
        <w:rPr>
          <w:sz w:val="28"/>
          <w:szCs w:val="28"/>
          <w:lang w:eastAsia="ru-RU"/>
        </w:rPr>
      </w:pPr>
      <w:r w:rsidRPr="00DE22C7">
        <w:rPr>
          <w:sz w:val="28"/>
          <w:szCs w:val="28"/>
          <w:lang w:eastAsia="ru-RU"/>
        </w:rPr>
        <w:t>3) порядок обжалования действий (бездействий) должностных лиц Администрации в части осуществления муниципального жилищного контроля;</w:t>
      </w:r>
    </w:p>
    <w:p w14:paraId="1AA0D473" w14:textId="77777777" w:rsidR="00070BCF" w:rsidRPr="00DE22C7" w:rsidRDefault="00070BCF" w:rsidP="00070BCF">
      <w:pPr>
        <w:widowControl w:val="0"/>
        <w:autoSpaceDE w:val="0"/>
        <w:autoSpaceDN w:val="0"/>
        <w:ind w:firstLine="709"/>
        <w:jc w:val="both"/>
        <w:rPr>
          <w:sz w:val="28"/>
          <w:szCs w:val="28"/>
          <w:lang w:eastAsia="ru-RU"/>
        </w:rPr>
      </w:pPr>
      <w:r w:rsidRPr="00DE22C7">
        <w:rPr>
          <w:sz w:val="28"/>
          <w:szCs w:val="28"/>
          <w:lang w:eastAsia="ru-RU"/>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муниципального жилищного контроля.</w:t>
      </w:r>
    </w:p>
    <w:p w14:paraId="2703102D" w14:textId="77777777" w:rsidR="00930B45" w:rsidRPr="00DE22C7" w:rsidRDefault="00070BCF" w:rsidP="00070BCF">
      <w:pPr>
        <w:widowControl w:val="0"/>
        <w:autoSpaceDE w:val="0"/>
        <w:autoSpaceDN w:val="0"/>
        <w:ind w:firstLine="709"/>
        <w:jc w:val="both"/>
        <w:rPr>
          <w:sz w:val="28"/>
          <w:szCs w:val="28"/>
          <w:lang w:eastAsia="ru-RU"/>
        </w:rPr>
      </w:pPr>
      <w:r w:rsidRPr="00DE22C7">
        <w:rPr>
          <w:sz w:val="28"/>
          <w:szCs w:val="28"/>
          <w:lang w:eastAsia="ru-RU"/>
        </w:rPr>
        <w:t>57. Консультирование по однотипным обращениям контролируемых лиц осуществляется посредством размещения на официальном интернет-портале рабочего поселка Кольцово (https://www.kolcovo.ru/) письменного разъяснения, подписанного уполномоченным должностным лицом.</w:t>
      </w:r>
    </w:p>
    <w:p w14:paraId="3B90645E" w14:textId="77777777" w:rsidR="0066185F" w:rsidRPr="00DE22C7" w:rsidRDefault="002805C3" w:rsidP="0066185F">
      <w:pPr>
        <w:widowControl w:val="0"/>
        <w:autoSpaceDE w:val="0"/>
        <w:autoSpaceDN w:val="0"/>
        <w:ind w:firstLine="709"/>
        <w:jc w:val="both"/>
        <w:rPr>
          <w:sz w:val="28"/>
          <w:szCs w:val="28"/>
          <w:lang w:eastAsia="ru-RU"/>
        </w:rPr>
      </w:pPr>
      <w:r w:rsidRPr="00DE22C7">
        <w:rPr>
          <w:sz w:val="28"/>
          <w:szCs w:val="28"/>
          <w:lang w:eastAsia="ru-RU"/>
        </w:rPr>
        <w:t xml:space="preserve">58. </w:t>
      </w:r>
      <w:r w:rsidR="0066185F" w:rsidRPr="00DE22C7">
        <w:rPr>
          <w:sz w:val="28"/>
          <w:szCs w:val="28"/>
          <w:lang w:eastAsia="ru-RU"/>
        </w:rPr>
        <w:t>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2D6731B5" w14:textId="77777777" w:rsidR="00930B45"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По итогам обобщения правоприменительной практики должностные лица, уполномоченные осуществлять муниципальный жилищный контроль, готовят доклад, содержащий результаты обобщения правоприменительной практики по осуществлению муниципального жилищного контроля, который утверждается Главой в срок до 1 марта года, следующего за отчетным годом, и размещается в бюллетене нормативно-правовых актов рабочего поселка Кольцово «КОЛЬЦОВО-ПРАВО» и на официальном интернет-портале рабочего поселка Кольцово (https://www.kolcovo.ru/) в срок до 3 дней со дня утверждения доклада.</w:t>
      </w:r>
    </w:p>
    <w:p w14:paraId="6AEAB223"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59. Предостережение о недопустимости нарушения обязательных требований принимается в случаях и в порядке, установленном статьей 49 Федерального закона № 248-ФЗ.</w:t>
      </w:r>
    </w:p>
    <w:p w14:paraId="48C0CA32"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60. Контролируемым лицом по результатам рассмотрения предостережения могут быть поданы в Администрацию возражения, в которых указываются:</w:t>
      </w:r>
    </w:p>
    <w:p w14:paraId="2719C625"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а) наименование юридического лица, фамилия, имя, отчество (при наличии) индивидуального предпринимателя или физического лица;</w:t>
      </w:r>
    </w:p>
    <w:p w14:paraId="22D33516"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б) идентификационный номер налогоплательщика - юридического лица, индивидуального предпринимателя;</w:t>
      </w:r>
    </w:p>
    <w:p w14:paraId="1BA856F3"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в) дата и номер предостережения, направленного в адрес контролируемого лица;</w:t>
      </w:r>
    </w:p>
    <w:p w14:paraId="241C6678"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г)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14:paraId="7093DA4A"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 xml:space="preserve">61. Возражения направляются контролируемым лицом в бумажном виде непосредственно в Администрацию, почтовым отправлением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либо иными указанными в предостережении способами. </w:t>
      </w:r>
    </w:p>
    <w:p w14:paraId="732A3AC5"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62. Администрация рассматривает возражения, по итогам рассмотрения направляет контролируемому лицу в течение 20 рабочих дней со дня получения возражений ответ.</w:t>
      </w:r>
    </w:p>
    <w:p w14:paraId="361D9B5E"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63. При отсутствии возражений контролируемое лицо в указанный в предостережении срок направляет в Администрацию уведомление об исполнении предостережения.</w:t>
      </w:r>
    </w:p>
    <w:p w14:paraId="28DE2C1B"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64. В уведомлении об исполнении предостережения указываются:</w:t>
      </w:r>
    </w:p>
    <w:p w14:paraId="6E4EE22B"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а) наименование юридического лица, фамилия, имя, отчество (при наличии) физического лица или индивидуального предпринимателя;</w:t>
      </w:r>
    </w:p>
    <w:p w14:paraId="63478E12"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б) идентификационный номер налогоплательщика - юридического лица, индивидуального предпринимателя;</w:t>
      </w:r>
    </w:p>
    <w:p w14:paraId="4B222B85"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в) дата и номер предостережения, направленного в адрес контролируемого лица;</w:t>
      </w:r>
    </w:p>
    <w:p w14:paraId="78EC6521"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г) сведения о принятых по результатам рассмотрения предостережения мерах по обеспечению соблюдения обязательных требований.</w:t>
      </w:r>
    </w:p>
    <w:p w14:paraId="1FF09EB2" w14:textId="77777777" w:rsidR="0066185F" w:rsidRPr="00DE22C7" w:rsidRDefault="0066185F" w:rsidP="0066185F">
      <w:pPr>
        <w:widowControl w:val="0"/>
        <w:autoSpaceDE w:val="0"/>
        <w:autoSpaceDN w:val="0"/>
        <w:ind w:firstLine="709"/>
        <w:jc w:val="both"/>
        <w:rPr>
          <w:sz w:val="28"/>
          <w:szCs w:val="28"/>
          <w:lang w:eastAsia="ru-RU"/>
        </w:rPr>
      </w:pPr>
      <w:r w:rsidRPr="00DE22C7">
        <w:rPr>
          <w:sz w:val="28"/>
          <w:szCs w:val="28"/>
          <w:lang w:eastAsia="ru-RU"/>
        </w:rPr>
        <w:t>65. Уведомление об исполнении предостережения направляется контролируемым лицом непосредственно в Администрацию, в бумажном виде почтовым отправлением в Администрацию либо в виде электронного документа, подписанного усиленной квалифицированной электронной подписью индивидуального предпринимателя, лица, уполномоченного действовать от имени юридического лица, на указанный в предостережении адрес электронной почты, либо иными указанными в предостережении способами.</w:t>
      </w:r>
    </w:p>
    <w:p w14:paraId="6D04E84E" w14:textId="77777777" w:rsidR="0066185F" w:rsidRPr="00DE22C7" w:rsidRDefault="0066185F" w:rsidP="0066185F">
      <w:pPr>
        <w:widowControl w:val="0"/>
        <w:autoSpaceDE w:val="0"/>
        <w:autoSpaceDN w:val="0"/>
        <w:ind w:firstLine="709"/>
        <w:jc w:val="both"/>
        <w:rPr>
          <w:color w:val="FF0000"/>
          <w:sz w:val="28"/>
          <w:szCs w:val="28"/>
          <w:lang w:eastAsia="ru-RU"/>
        </w:rPr>
      </w:pPr>
      <w:r w:rsidRPr="00DE22C7">
        <w:rPr>
          <w:sz w:val="28"/>
          <w:szCs w:val="28"/>
          <w:lang w:eastAsia="ru-RU"/>
        </w:rPr>
        <w:t>66. Объявленные предостережения о недопустимости нарушения обязательных требований, результаты их рассмотрения, возражения на объявленные предостережения подлежат учету, а соответствующие данные используются для проведения иных профилактических мероприятий и контрольных мероприятий.</w:t>
      </w:r>
    </w:p>
    <w:p w14:paraId="7050E9C6" w14:textId="77777777" w:rsidR="00930B45" w:rsidRPr="00715D08" w:rsidRDefault="00930B45" w:rsidP="00930B45">
      <w:pPr>
        <w:pStyle w:val="ConsPlusTitle"/>
        <w:ind w:firstLine="709"/>
        <w:jc w:val="center"/>
        <w:outlineLvl w:val="1"/>
        <w:rPr>
          <w:rFonts w:ascii="Times New Roman" w:eastAsia="Calibri" w:hAnsi="Times New Roman" w:cs="Times New Roman"/>
          <w:b w:val="0"/>
          <w:sz w:val="28"/>
          <w:szCs w:val="28"/>
        </w:rPr>
      </w:pPr>
    </w:p>
    <w:p w14:paraId="6B25516E" w14:textId="77777777" w:rsidR="00070B32" w:rsidRPr="00DE22C7" w:rsidRDefault="00070B32" w:rsidP="008C495E">
      <w:pPr>
        <w:pStyle w:val="ConsPlusTitle"/>
        <w:ind w:firstLine="709"/>
        <w:jc w:val="both"/>
        <w:outlineLvl w:val="1"/>
        <w:rPr>
          <w:rFonts w:ascii="Times New Roman" w:eastAsia="Calibri" w:hAnsi="Times New Roman" w:cs="Times New Roman"/>
          <w:bCs w:val="0"/>
          <w:sz w:val="28"/>
          <w:szCs w:val="28"/>
        </w:rPr>
      </w:pPr>
      <w:r w:rsidRPr="00DE22C7">
        <w:rPr>
          <w:rFonts w:ascii="Times New Roman" w:eastAsia="Calibri" w:hAnsi="Times New Roman" w:cs="Times New Roman"/>
          <w:bCs w:val="0"/>
          <w:sz w:val="28"/>
          <w:szCs w:val="28"/>
        </w:rPr>
        <w:t>Статья 6. Досудебное обжалование решений Администрации, действий (бездействия) ее должностных лиц</w:t>
      </w:r>
    </w:p>
    <w:p w14:paraId="11B1D696" w14:textId="77777777" w:rsidR="00070B32" w:rsidRPr="00DE22C7" w:rsidRDefault="00070B32" w:rsidP="008C495E">
      <w:pPr>
        <w:pStyle w:val="ConsPlusTitle"/>
        <w:ind w:firstLine="709"/>
        <w:jc w:val="both"/>
        <w:outlineLvl w:val="1"/>
        <w:rPr>
          <w:rFonts w:ascii="Times New Roman" w:eastAsia="Calibri" w:hAnsi="Times New Roman" w:cs="Times New Roman"/>
          <w:bCs w:val="0"/>
          <w:sz w:val="28"/>
          <w:szCs w:val="28"/>
        </w:rPr>
      </w:pPr>
    </w:p>
    <w:p w14:paraId="6E81E213" w14:textId="77777777" w:rsidR="00070B32" w:rsidRPr="00DE22C7" w:rsidRDefault="00070B32" w:rsidP="00070B32">
      <w:pPr>
        <w:widowControl w:val="0"/>
        <w:suppressAutoHyphens w:val="0"/>
        <w:spacing w:line="100" w:lineRule="atLeast"/>
        <w:ind w:firstLine="708"/>
        <w:jc w:val="both"/>
        <w:rPr>
          <w:rFonts w:eastAsia="Arial Unicode MS" w:cs="Mangal"/>
          <w:kern w:val="2"/>
          <w:sz w:val="28"/>
          <w:szCs w:val="28"/>
          <w:lang w:eastAsia="hi-IN" w:bidi="hi-IN"/>
        </w:rPr>
      </w:pPr>
      <w:r w:rsidRPr="00DE22C7">
        <w:rPr>
          <w:rFonts w:eastAsia="Arial Unicode MS" w:cs="Mangal"/>
          <w:kern w:val="2"/>
          <w:sz w:val="28"/>
          <w:szCs w:val="28"/>
          <w:lang w:eastAsia="hi-IN" w:bidi="hi-IN"/>
        </w:rPr>
        <w:t>67.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14:paraId="07CAEBD7" w14:textId="77777777" w:rsidR="00070B32" w:rsidRPr="00DE22C7" w:rsidRDefault="00070B32" w:rsidP="00070B32">
      <w:pPr>
        <w:suppressAutoHyphens w:val="0"/>
        <w:autoSpaceDE w:val="0"/>
        <w:autoSpaceDN w:val="0"/>
        <w:adjustRightInd w:val="0"/>
        <w:ind w:firstLine="708"/>
        <w:jc w:val="both"/>
        <w:rPr>
          <w:rFonts w:eastAsia="Calibri"/>
          <w:sz w:val="28"/>
          <w:szCs w:val="28"/>
          <w:lang w:eastAsia="en-US"/>
        </w:rPr>
      </w:pPr>
      <w:r w:rsidRPr="00DE22C7">
        <w:rPr>
          <w:rFonts w:eastAsia="Calibri"/>
          <w:sz w:val="28"/>
          <w:szCs w:val="28"/>
          <w:lang w:eastAsia="en-US"/>
        </w:rPr>
        <w:t>1) решений о проведении контрольных (надзорных) мероприятий;</w:t>
      </w:r>
    </w:p>
    <w:p w14:paraId="0EC6512E" w14:textId="77777777" w:rsidR="00070B32" w:rsidRPr="00DE22C7" w:rsidRDefault="00070B32" w:rsidP="00070B32">
      <w:pPr>
        <w:suppressAutoHyphens w:val="0"/>
        <w:autoSpaceDE w:val="0"/>
        <w:autoSpaceDN w:val="0"/>
        <w:adjustRightInd w:val="0"/>
        <w:ind w:firstLine="708"/>
        <w:jc w:val="both"/>
        <w:rPr>
          <w:rFonts w:eastAsia="Calibri"/>
          <w:sz w:val="28"/>
          <w:szCs w:val="28"/>
          <w:lang w:eastAsia="en-US"/>
        </w:rPr>
      </w:pPr>
      <w:r w:rsidRPr="00DE22C7">
        <w:rPr>
          <w:rFonts w:eastAsia="Calibri"/>
          <w:sz w:val="28"/>
          <w:szCs w:val="28"/>
          <w:lang w:eastAsia="en-US"/>
        </w:rPr>
        <w:t>2) актов контрольных (надзорных) мероприятий, предписаний об устранении выявленных нарушений;</w:t>
      </w:r>
    </w:p>
    <w:p w14:paraId="6924FC6B" w14:textId="77777777" w:rsidR="00070B32" w:rsidRPr="00DE22C7" w:rsidRDefault="00070B32" w:rsidP="00070B32">
      <w:pPr>
        <w:suppressAutoHyphens w:val="0"/>
        <w:autoSpaceDE w:val="0"/>
        <w:autoSpaceDN w:val="0"/>
        <w:adjustRightInd w:val="0"/>
        <w:ind w:firstLine="708"/>
        <w:jc w:val="both"/>
        <w:rPr>
          <w:rFonts w:eastAsia="Calibri"/>
          <w:sz w:val="28"/>
          <w:szCs w:val="28"/>
          <w:lang w:eastAsia="en-US"/>
        </w:rPr>
      </w:pPr>
      <w:r w:rsidRPr="00DE22C7">
        <w:rPr>
          <w:rFonts w:eastAsia="Calibri"/>
          <w:sz w:val="28"/>
          <w:szCs w:val="28"/>
          <w:lang w:eastAsia="en-US"/>
        </w:rPr>
        <w:t xml:space="preserve">3) действий (бездействия) должностных лиц, </w:t>
      </w:r>
      <w:r w:rsidRPr="00DE22C7">
        <w:rPr>
          <w:rFonts w:eastAsia="Arial Unicode MS" w:cs="Mangal"/>
          <w:kern w:val="2"/>
          <w:sz w:val="28"/>
          <w:szCs w:val="28"/>
          <w:lang w:eastAsia="hi-IN" w:bidi="hi-IN"/>
        </w:rPr>
        <w:t xml:space="preserve">уполномоченных осуществлять муниципальный жилищный контроль </w:t>
      </w:r>
      <w:r w:rsidRPr="00DE22C7">
        <w:rPr>
          <w:rFonts w:eastAsia="Calibri"/>
          <w:sz w:val="28"/>
          <w:szCs w:val="28"/>
          <w:lang w:eastAsia="en-US"/>
        </w:rPr>
        <w:t>в рамках контрольных (надзорных) мероприятий.</w:t>
      </w:r>
    </w:p>
    <w:p w14:paraId="4AF4833D" w14:textId="77777777" w:rsidR="00070B32" w:rsidRPr="00DE22C7" w:rsidRDefault="00070B32" w:rsidP="00070B32">
      <w:pPr>
        <w:widowControl w:val="0"/>
        <w:suppressAutoHyphens w:val="0"/>
        <w:spacing w:line="100" w:lineRule="atLeast"/>
        <w:ind w:firstLine="708"/>
        <w:jc w:val="both"/>
        <w:rPr>
          <w:rFonts w:eastAsia="Arial Unicode MS" w:cs="Mangal"/>
          <w:kern w:val="2"/>
          <w:sz w:val="28"/>
          <w:szCs w:val="28"/>
          <w:lang w:eastAsia="hi-IN" w:bidi="hi-IN"/>
        </w:rPr>
      </w:pPr>
      <w:r w:rsidRPr="00DE22C7">
        <w:rPr>
          <w:rFonts w:eastAsia="Arial Unicode MS" w:cs="Mangal"/>
          <w:kern w:val="2"/>
          <w:sz w:val="28"/>
          <w:szCs w:val="28"/>
          <w:lang w:eastAsia="hi-IN" w:bidi="hi-IN"/>
        </w:rPr>
        <w:t>68.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215BAA5B" w14:textId="77777777" w:rsidR="00070B32" w:rsidRPr="00DE22C7" w:rsidRDefault="00070B32" w:rsidP="00070B32">
      <w:pPr>
        <w:widowControl w:val="0"/>
        <w:suppressAutoHyphens w:val="0"/>
        <w:spacing w:line="100" w:lineRule="atLeast"/>
        <w:ind w:firstLine="708"/>
        <w:jc w:val="both"/>
        <w:rPr>
          <w:rFonts w:eastAsia="Arial Unicode MS" w:cs="Mangal"/>
          <w:kern w:val="2"/>
          <w:sz w:val="28"/>
          <w:szCs w:val="28"/>
          <w:lang w:eastAsia="hi-IN" w:bidi="hi-IN"/>
        </w:rPr>
      </w:pPr>
      <w:r w:rsidRPr="00DE22C7">
        <w:rPr>
          <w:rFonts w:eastAsia="Arial Unicode MS" w:cs="Mangal"/>
          <w:kern w:val="2"/>
          <w:sz w:val="28"/>
          <w:szCs w:val="28"/>
          <w:lang w:eastAsia="hi-IN" w:bidi="hi-IN"/>
        </w:rPr>
        <w:t>Жалоба на предписание Администрации может быть подана в течение 10 рабочих дней с момента получения контролируемым лицом предписания.</w:t>
      </w:r>
    </w:p>
    <w:p w14:paraId="54A32DD0" w14:textId="77777777" w:rsidR="00070B32" w:rsidRDefault="00070B32" w:rsidP="00070B32">
      <w:pPr>
        <w:pStyle w:val="ConsPlusTitle"/>
        <w:ind w:firstLine="709"/>
        <w:jc w:val="both"/>
        <w:outlineLvl w:val="1"/>
        <w:rPr>
          <w:rFonts w:ascii="Times New Roman" w:eastAsia="Arial Unicode MS" w:hAnsi="Times New Roman" w:cs="Mangal"/>
          <w:b w:val="0"/>
          <w:bCs w:val="0"/>
          <w:color w:val="FF0000"/>
          <w:kern w:val="2"/>
          <w:sz w:val="28"/>
          <w:szCs w:val="28"/>
          <w:lang w:eastAsia="hi-IN" w:bidi="hi-IN"/>
        </w:rPr>
      </w:pPr>
      <w:r w:rsidRPr="00DE22C7">
        <w:rPr>
          <w:rFonts w:ascii="Times New Roman" w:eastAsia="Arial Unicode MS" w:hAnsi="Times New Roman" w:cs="Mangal"/>
          <w:b w:val="0"/>
          <w:bCs w:val="0"/>
          <w:kern w:val="2"/>
          <w:sz w:val="28"/>
          <w:szCs w:val="28"/>
          <w:lang w:eastAsia="hi-IN" w:bidi="hi-IN"/>
        </w:rPr>
        <w:t>69. Жалоба на решение Администрации, действия (бездействие) его должностных лиц рассматривается Главой в соответствии с требованиями статей 40 – 43 Федерального закона № 248-ФЗ.</w:t>
      </w:r>
    </w:p>
    <w:p w14:paraId="13216CB7" w14:textId="77777777" w:rsidR="00070B32" w:rsidRDefault="00070B32" w:rsidP="00070B32">
      <w:pPr>
        <w:pStyle w:val="ConsPlusTitle"/>
        <w:ind w:firstLine="709"/>
        <w:jc w:val="both"/>
        <w:outlineLvl w:val="1"/>
        <w:rPr>
          <w:rFonts w:ascii="Times New Roman" w:eastAsia="Arial Unicode MS" w:hAnsi="Times New Roman" w:cs="Mangal"/>
          <w:b w:val="0"/>
          <w:bCs w:val="0"/>
          <w:color w:val="FF0000"/>
          <w:kern w:val="2"/>
          <w:sz w:val="28"/>
          <w:szCs w:val="28"/>
          <w:lang w:eastAsia="hi-IN" w:bidi="hi-IN"/>
        </w:rPr>
      </w:pPr>
    </w:p>
    <w:p w14:paraId="04546E64" w14:textId="77777777" w:rsidR="00870341" w:rsidRPr="00DE22C7" w:rsidRDefault="00870341" w:rsidP="00870341">
      <w:pPr>
        <w:widowControl w:val="0"/>
        <w:suppressAutoHyphens w:val="0"/>
        <w:ind w:firstLine="709"/>
        <w:jc w:val="both"/>
        <w:rPr>
          <w:rFonts w:eastAsia="Arial Unicode MS" w:cs="Mangal"/>
          <w:b/>
          <w:kern w:val="2"/>
          <w:sz w:val="28"/>
          <w:szCs w:val="28"/>
          <w:lang w:eastAsia="hi-IN" w:bidi="hi-IN"/>
        </w:rPr>
      </w:pPr>
      <w:r w:rsidRPr="00DE22C7">
        <w:rPr>
          <w:rFonts w:eastAsia="Arial Unicode MS" w:cs="Mangal"/>
          <w:b/>
          <w:kern w:val="2"/>
          <w:sz w:val="28"/>
          <w:szCs w:val="28"/>
          <w:lang w:eastAsia="hi-IN" w:bidi="hi-IN"/>
        </w:rPr>
        <w:t>Статья 7. Оценка результативности и эффективности деятельности Администрации при осуществлении муниципального жилищного контроля</w:t>
      </w:r>
    </w:p>
    <w:p w14:paraId="361BB7DD" w14:textId="77777777" w:rsidR="00870341" w:rsidRPr="00DE22C7" w:rsidRDefault="00870341" w:rsidP="00870341">
      <w:pPr>
        <w:widowControl w:val="0"/>
        <w:suppressAutoHyphens w:val="0"/>
        <w:spacing w:line="100" w:lineRule="atLeast"/>
        <w:ind w:firstLine="708"/>
        <w:jc w:val="both"/>
        <w:rPr>
          <w:rFonts w:eastAsia="Arial Unicode MS" w:cs="Mangal"/>
          <w:kern w:val="2"/>
          <w:sz w:val="28"/>
          <w:szCs w:val="28"/>
          <w:lang w:eastAsia="hi-IN" w:bidi="hi-IN"/>
        </w:rPr>
      </w:pPr>
    </w:p>
    <w:p w14:paraId="60696257" w14:textId="77777777" w:rsidR="00070B32" w:rsidRPr="00DE22C7" w:rsidRDefault="00870341" w:rsidP="00870341">
      <w:pPr>
        <w:pStyle w:val="ConsPlusTitle"/>
        <w:ind w:firstLine="709"/>
        <w:jc w:val="both"/>
        <w:outlineLvl w:val="1"/>
        <w:rPr>
          <w:rFonts w:ascii="Times New Roman" w:eastAsia="Calibri" w:hAnsi="Times New Roman" w:cs="Times New Roman"/>
          <w:bCs w:val="0"/>
          <w:sz w:val="28"/>
          <w:szCs w:val="28"/>
        </w:rPr>
      </w:pPr>
      <w:r w:rsidRPr="00DE22C7">
        <w:rPr>
          <w:rFonts w:ascii="Times New Roman" w:eastAsia="Arial Unicode MS" w:hAnsi="Times New Roman" w:cs="Mangal"/>
          <w:b w:val="0"/>
          <w:bCs w:val="0"/>
          <w:kern w:val="2"/>
          <w:sz w:val="28"/>
          <w:szCs w:val="28"/>
          <w:lang w:eastAsia="hi-IN" w:bidi="hi-IN"/>
        </w:rPr>
        <w:t>70.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p>
    <w:p w14:paraId="45EE8144" w14:textId="77777777" w:rsidR="00070B32" w:rsidRPr="00DE22C7" w:rsidRDefault="00EC7959" w:rsidP="008C495E">
      <w:pPr>
        <w:pStyle w:val="ConsPlusTitle"/>
        <w:ind w:firstLine="709"/>
        <w:jc w:val="both"/>
        <w:outlineLvl w:val="1"/>
        <w:rPr>
          <w:rFonts w:ascii="Times New Roman" w:eastAsia="Calibri" w:hAnsi="Times New Roman" w:cs="Times New Roman"/>
          <w:b w:val="0"/>
          <w:bCs w:val="0"/>
          <w:sz w:val="28"/>
          <w:szCs w:val="28"/>
        </w:rPr>
      </w:pPr>
      <w:r w:rsidRPr="00DE22C7">
        <w:rPr>
          <w:rFonts w:ascii="Times New Roman" w:eastAsia="Calibri" w:hAnsi="Times New Roman" w:cs="Times New Roman"/>
          <w:b w:val="0"/>
          <w:bCs w:val="0"/>
          <w:sz w:val="28"/>
          <w:szCs w:val="28"/>
        </w:rPr>
        <w:t>71. Ключевые показатели вида контроля и их целевые значения, индикативные показатели для муниципального жилищного контроля:</w:t>
      </w:r>
    </w:p>
    <w:p w14:paraId="69E1E97D" w14:textId="77777777" w:rsidR="00DE22C7" w:rsidRDefault="00DE22C7" w:rsidP="008C495E">
      <w:pPr>
        <w:pStyle w:val="ConsPlusTitle"/>
        <w:ind w:firstLine="709"/>
        <w:jc w:val="both"/>
        <w:outlineLvl w:val="1"/>
        <w:rPr>
          <w:rFonts w:ascii="Times New Roman" w:eastAsia="Calibri" w:hAnsi="Times New Roman" w:cs="Times New Roman"/>
          <w:bCs w:val="0"/>
          <w:sz w:val="28"/>
          <w:szCs w:val="28"/>
        </w:rPr>
      </w:pPr>
    </w:p>
    <w:p w14:paraId="1AC74DCF" w14:textId="77777777" w:rsidR="00070B32" w:rsidRPr="00DE22C7" w:rsidRDefault="00EC7959" w:rsidP="008C495E">
      <w:pPr>
        <w:pStyle w:val="ConsPlusTitle"/>
        <w:ind w:firstLine="709"/>
        <w:jc w:val="both"/>
        <w:outlineLvl w:val="1"/>
        <w:rPr>
          <w:rFonts w:ascii="Times New Roman" w:eastAsia="Calibri" w:hAnsi="Times New Roman" w:cs="Times New Roman"/>
          <w:bCs w:val="0"/>
          <w:sz w:val="28"/>
          <w:szCs w:val="28"/>
        </w:rPr>
      </w:pPr>
      <w:r w:rsidRPr="00DE22C7">
        <w:rPr>
          <w:rFonts w:ascii="Times New Roman" w:eastAsia="Calibri" w:hAnsi="Times New Roman" w:cs="Times New Roman"/>
          <w:bCs w:val="0"/>
          <w:sz w:val="28"/>
          <w:szCs w:val="28"/>
        </w:rPr>
        <w:t>Ключевые показатели муниципального жилищного контроля</w:t>
      </w:r>
    </w:p>
    <w:p w14:paraId="6B00B92A" w14:textId="77777777" w:rsidR="00EC7959" w:rsidRDefault="00EC7959" w:rsidP="008C495E">
      <w:pPr>
        <w:pStyle w:val="ConsPlusTitle"/>
        <w:ind w:firstLine="709"/>
        <w:jc w:val="both"/>
        <w:outlineLvl w:val="1"/>
        <w:rPr>
          <w:rFonts w:ascii="Times New Roman" w:eastAsia="Calibri" w:hAnsi="Times New Roman" w:cs="Times New Roman"/>
          <w:bCs w:val="0"/>
          <w:color w:val="FF0000"/>
          <w:sz w:val="28"/>
          <w:szCs w:val="28"/>
        </w:rPr>
      </w:pPr>
    </w:p>
    <w:tbl>
      <w:tblPr>
        <w:tblW w:w="912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6"/>
        <w:gridCol w:w="2268"/>
      </w:tblGrid>
      <w:tr w:rsidR="00DE22C7" w:rsidRPr="00DE22C7" w14:paraId="4F6BEFFF" w14:textId="77777777" w:rsidTr="008E28AF">
        <w:trPr>
          <w:trHeight w:val="315"/>
        </w:trPr>
        <w:tc>
          <w:tcPr>
            <w:tcW w:w="6856" w:type="dxa"/>
            <w:tcBorders>
              <w:top w:val="single" w:sz="4" w:space="0" w:color="auto"/>
              <w:left w:val="single" w:sz="4" w:space="0" w:color="auto"/>
              <w:bottom w:val="single" w:sz="4" w:space="0" w:color="auto"/>
              <w:right w:val="single" w:sz="4" w:space="0" w:color="auto"/>
            </w:tcBorders>
            <w:hideMark/>
          </w:tcPr>
          <w:p w14:paraId="15CC7E97" w14:textId="77777777" w:rsidR="00EC7959" w:rsidRPr="00DE22C7" w:rsidRDefault="00EC7959" w:rsidP="00EC7959">
            <w:pPr>
              <w:widowControl w:val="0"/>
              <w:autoSpaceDE w:val="0"/>
              <w:autoSpaceDN w:val="0"/>
              <w:adjustRightInd w:val="0"/>
              <w:spacing w:line="276" w:lineRule="auto"/>
              <w:ind w:left="23" w:hanging="113"/>
              <w:jc w:val="center"/>
              <w:rPr>
                <w:rFonts w:eastAsia="Arial Unicode MS" w:cs="Mangal"/>
                <w:b/>
                <w:kern w:val="2"/>
                <w:lang w:eastAsia="hi-IN" w:bidi="hi-IN"/>
              </w:rPr>
            </w:pPr>
            <w:r w:rsidRPr="00DE22C7">
              <w:rPr>
                <w:rFonts w:eastAsia="Arial Unicode MS" w:cs="Mangal"/>
                <w:b/>
                <w:kern w:val="2"/>
                <w:lang w:eastAsia="hi-IN" w:bidi="hi-IN"/>
              </w:rPr>
              <w:t>Ключевые показатели</w:t>
            </w:r>
          </w:p>
        </w:tc>
        <w:tc>
          <w:tcPr>
            <w:tcW w:w="2268" w:type="dxa"/>
            <w:tcBorders>
              <w:top w:val="single" w:sz="4" w:space="0" w:color="auto"/>
              <w:left w:val="single" w:sz="4" w:space="0" w:color="auto"/>
              <w:bottom w:val="single" w:sz="4" w:space="0" w:color="auto"/>
              <w:right w:val="single" w:sz="4" w:space="0" w:color="auto"/>
            </w:tcBorders>
            <w:hideMark/>
          </w:tcPr>
          <w:p w14:paraId="612123EC" w14:textId="77777777" w:rsidR="00EC7959" w:rsidRPr="00DE22C7" w:rsidRDefault="00EC7959" w:rsidP="00EC7959">
            <w:pPr>
              <w:widowControl w:val="0"/>
              <w:autoSpaceDE w:val="0"/>
              <w:autoSpaceDN w:val="0"/>
              <w:adjustRightInd w:val="0"/>
              <w:spacing w:line="276" w:lineRule="auto"/>
              <w:ind w:left="23" w:hanging="113"/>
              <w:jc w:val="center"/>
              <w:rPr>
                <w:rFonts w:eastAsia="Arial Unicode MS" w:cs="Mangal"/>
                <w:b/>
                <w:kern w:val="2"/>
                <w:lang w:eastAsia="hi-IN" w:bidi="hi-IN"/>
              </w:rPr>
            </w:pPr>
            <w:r w:rsidRPr="00DE22C7">
              <w:rPr>
                <w:rFonts w:eastAsia="Arial Unicode MS" w:cs="Mangal"/>
                <w:b/>
                <w:kern w:val="2"/>
                <w:lang w:eastAsia="hi-IN" w:bidi="hi-IN"/>
              </w:rPr>
              <w:t>Целевые значения</w:t>
            </w:r>
          </w:p>
        </w:tc>
      </w:tr>
      <w:tr w:rsidR="00DE22C7" w:rsidRPr="00DE22C7" w14:paraId="7B7EB052" w14:textId="77777777" w:rsidTr="008E28AF">
        <w:trPr>
          <w:trHeight w:val="150"/>
        </w:trPr>
        <w:tc>
          <w:tcPr>
            <w:tcW w:w="6856" w:type="dxa"/>
            <w:tcBorders>
              <w:top w:val="single" w:sz="4" w:space="0" w:color="auto"/>
              <w:left w:val="single" w:sz="4" w:space="0" w:color="auto"/>
              <w:bottom w:val="single" w:sz="4" w:space="0" w:color="auto"/>
              <w:right w:val="single" w:sz="4" w:space="0" w:color="auto"/>
            </w:tcBorders>
            <w:hideMark/>
          </w:tcPr>
          <w:p w14:paraId="7AE2EC9D" w14:textId="77777777" w:rsidR="00EC7959" w:rsidRPr="00DE22C7" w:rsidRDefault="00EC7959" w:rsidP="00EC7959">
            <w:pPr>
              <w:widowControl w:val="0"/>
              <w:autoSpaceDE w:val="0"/>
              <w:autoSpaceDN w:val="0"/>
              <w:adjustRightInd w:val="0"/>
              <w:spacing w:line="100" w:lineRule="atLeast"/>
              <w:ind w:firstLine="539"/>
              <w:jc w:val="both"/>
              <w:rPr>
                <w:rFonts w:eastAsia="Arial Unicode MS" w:cs="Mangal"/>
                <w:kern w:val="2"/>
                <w:lang w:eastAsia="hi-IN" w:bidi="hi-IN"/>
              </w:rPr>
            </w:pPr>
            <w:r w:rsidRPr="00DE22C7">
              <w:rPr>
                <w:rFonts w:eastAsia="Arial Unicode MS" w:cs="Mangal"/>
                <w:kern w:val="2"/>
                <w:lang w:eastAsia="hi-IN" w:bidi="hi-IN"/>
              </w:rPr>
              <w:t xml:space="preserve">Процент устраненных нарушений из числа выявленных нарушений жилищного законодательства </w:t>
            </w:r>
          </w:p>
        </w:tc>
        <w:tc>
          <w:tcPr>
            <w:tcW w:w="2268" w:type="dxa"/>
            <w:tcBorders>
              <w:top w:val="single" w:sz="4" w:space="0" w:color="auto"/>
              <w:left w:val="single" w:sz="4" w:space="0" w:color="auto"/>
              <w:bottom w:val="single" w:sz="4" w:space="0" w:color="auto"/>
              <w:right w:val="single" w:sz="4" w:space="0" w:color="auto"/>
            </w:tcBorders>
            <w:hideMark/>
          </w:tcPr>
          <w:p w14:paraId="6E9C4136" w14:textId="77777777" w:rsidR="00EC7959" w:rsidRPr="00DE22C7" w:rsidRDefault="00EC7959" w:rsidP="00EC7959">
            <w:pPr>
              <w:widowControl w:val="0"/>
              <w:autoSpaceDE w:val="0"/>
              <w:autoSpaceDN w:val="0"/>
              <w:adjustRightInd w:val="0"/>
              <w:spacing w:line="100" w:lineRule="atLeast"/>
              <w:ind w:firstLine="33"/>
              <w:jc w:val="center"/>
              <w:rPr>
                <w:rFonts w:eastAsia="Arial Unicode MS" w:cs="Mangal"/>
                <w:kern w:val="2"/>
                <w:lang w:eastAsia="hi-IN" w:bidi="hi-IN"/>
              </w:rPr>
            </w:pPr>
            <w:r w:rsidRPr="00DE22C7">
              <w:rPr>
                <w:rFonts w:eastAsia="Arial Unicode MS" w:cs="Mangal"/>
                <w:kern w:val="2"/>
                <w:lang w:eastAsia="hi-IN" w:bidi="hi-IN"/>
              </w:rPr>
              <w:t>70%</w:t>
            </w:r>
          </w:p>
        </w:tc>
      </w:tr>
      <w:tr w:rsidR="00DE22C7" w:rsidRPr="00DE22C7" w14:paraId="4667514C" w14:textId="77777777" w:rsidTr="008E28AF">
        <w:trPr>
          <w:trHeight w:val="157"/>
        </w:trPr>
        <w:tc>
          <w:tcPr>
            <w:tcW w:w="6856" w:type="dxa"/>
            <w:tcBorders>
              <w:top w:val="single" w:sz="4" w:space="0" w:color="auto"/>
              <w:left w:val="single" w:sz="4" w:space="0" w:color="auto"/>
              <w:bottom w:val="single" w:sz="4" w:space="0" w:color="auto"/>
              <w:right w:val="single" w:sz="4" w:space="0" w:color="auto"/>
            </w:tcBorders>
            <w:hideMark/>
          </w:tcPr>
          <w:p w14:paraId="463F35CC" w14:textId="77777777" w:rsidR="00EC7959" w:rsidRPr="00DE22C7" w:rsidRDefault="00EC7959" w:rsidP="00EC7959">
            <w:pPr>
              <w:widowControl w:val="0"/>
              <w:autoSpaceDE w:val="0"/>
              <w:autoSpaceDN w:val="0"/>
              <w:adjustRightInd w:val="0"/>
              <w:spacing w:line="100" w:lineRule="atLeast"/>
              <w:ind w:firstLine="539"/>
              <w:jc w:val="both"/>
              <w:rPr>
                <w:rFonts w:eastAsia="Arial Unicode MS" w:cs="Mangal"/>
                <w:kern w:val="2"/>
                <w:lang w:eastAsia="hi-IN" w:bidi="hi-IN"/>
              </w:rPr>
            </w:pPr>
            <w:r w:rsidRPr="00DE22C7">
              <w:rPr>
                <w:rFonts w:eastAsia="Arial Unicode MS" w:cs="Mangal"/>
                <w:kern w:val="2"/>
                <w:lang w:eastAsia="hi-IN" w:bidi="hi-IN"/>
              </w:rPr>
              <w:t>Процент выполнения плана проведения плановых контрольных мероприятий на очередной календарный год</w:t>
            </w:r>
          </w:p>
        </w:tc>
        <w:tc>
          <w:tcPr>
            <w:tcW w:w="2268" w:type="dxa"/>
            <w:tcBorders>
              <w:top w:val="single" w:sz="4" w:space="0" w:color="auto"/>
              <w:left w:val="single" w:sz="4" w:space="0" w:color="auto"/>
              <w:bottom w:val="single" w:sz="4" w:space="0" w:color="auto"/>
              <w:right w:val="single" w:sz="4" w:space="0" w:color="auto"/>
            </w:tcBorders>
            <w:hideMark/>
          </w:tcPr>
          <w:p w14:paraId="01FF9E44" w14:textId="77777777" w:rsidR="00EC7959" w:rsidRPr="00DE22C7" w:rsidRDefault="00EC7959" w:rsidP="00EC7959">
            <w:pPr>
              <w:widowControl w:val="0"/>
              <w:autoSpaceDE w:val="0"/>
              <w:autoSpaceDN w:val="0"/>
              <w:adjustRightInd w:val="0"/>
              <w:spacing w:line="100" w:lineRule="atLeast"/>
              <w:ind w:firstLine="33"/>
              <w:jc w:val="center"/>
              <w:rPr>
                <w:rFonts w:eastAsia="Arial Unicode MS" w:cs="Mangal"/>
                <w:kern w:val="2"/>
                <w:lang w:eastAsia="hi-IN" w:bidi="hi-IN"/>
              </w:rPr>
            </w:pPr>
            <w:r w:rsidRPr="00DE22C7">
              <w:rPr>
                <w:rFonts w:eastAsia="Arial Unicode MS" w:cs="Mangal"/>
                <w:kern w:val="2"/>
                <w:lang w:eastAsia="hi-IN" w:bidi="hi-IN"/>
              </w:rPr>
              <w:t>100%</w:t>
            </w:r>
          </w:p>
        </w:tc>
      </w:tr>
      <w:tr w:rsidR="00DE22C7" w:rsidRPr="00DE22C7" w14:paraId="70D3DA0E" w14:textId="77777777" w:rsidTr="008E28AF">
        <w:trPr>
          <w:trHeight w:val="127"/>
        </w:trPr>
        <w:tc>
          <w:tcPr>
            <w:tcW w:w="6856" w:type="dxa"/>
            <w:tcBorders>
              <w:top w:val="single" w:sz="4" w:space="0" w:color="auto"/>
              <w:left w:val="single" w:sz="4" w:space="0" w:color="auto"/>
              <w:bottom w:val="single" w:sz="4" w:space="0" w:color="auto"/>
              <w:right w:val="single" w:sz="4" w:space="0" w:color="auto"/>
            </w:tcBorders>
            <w:hideMark/>
          </w:tcPr>
          <w:p w14:paraId="04A6AC1A" w14:textId="77777777" w:rsidR="00EC7959" w:rsidRPr="00DE22C7" w:rsidRDefault="00EC7959" w:rsidP="00EC7959">
            <w:pPr>
              <w:widowControl w:val="0"/>
              <w:autoSpaceDE w:val="0"/>
              <w:autoSpaceDN w:val="0"/>
              <w:adjustRightInd w:val="0"/>
              <w:spacing w:line="100" w:lineRule="atLeast"/>
              <w:ind w:firstLine="539"/>
              <w:jc w:val="both"/>
              <w:rPr>
                <w:rFonts w:eastAsia="Arial Unicode MS" w:cs="Mangal"/>
                <w:kern w:val="2"/>
                <w:lang w:eastAsia="hi-IN" w:bidi="hi-IN"/>
              </w:rPr>
            </w:pPr>
            <w:r w:rsidRPr="00DE22C7">
              <w:rPr>
                <w:rFonts w:eastAsia="Arial Unicode MS" w:cs="Mangal"/>
                <w:kern w:val="2"/>
                <w:lang w:eastAsia="hi-IN" w:bidi="hi-IN"/>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мероприятий </w:t>
            </w:r>
          </w:p>
        </w:tc>
        <w:tc>
          <w:tcPr>
            <w:tcW w:w="2268" w:type="dxa"/>
            <w:tcBorders>
              <w:top w:val="single" w:sz="4" w:space="0" w:color="auto"/>
              <w:left w:val="single" w:sz="4" w:space="0" w:color="auto"/>
              <w:bottom w:val="single" w:sz="4" w:space="0" w:color="auto"/>
              <w:right w:val="single" w:sz="4" w:space="0" w:color="auto"/>
            </w:tcBorders>
            <w:hideMark/>
          </w:tcPr>
          <w:p w14:paraId="0925239C" w14:textId="77777777" w:rsidR="00EC7959" w:rsidRPr="00DE22C7" w:rsidRDefault="00EC7959" w:rsidP="00EC7959">
            <w:pPr>
              <w:widowControl w:val="0"/>
              <w:autoSpaceDE w:val="0"/>
              <w:autoSpaceDN w:val="0"/>
              <w:adjustRightInd w:val="0"/>
              <w:spacing w:line="100" w:lineRule="atLeast"/>
              <w:ind w:firstLine="33"/>
              <w:jc w:val="center"/>
              <w:rPr>
                <w:rFonts w:eastAsia="Arial Unicode MS" w:cs="Mangal"/>
                <w:kern w:val="2"/>
                <w:lang w:eastAsia="hi-IN" w:bidi="hi-IN"/>
              </w:rPr>
            </w:pPr>
            <w:r w:rsidRPr="00DE22C7">
              <w:rPr>
                <w:rFonts w:eastAsia="Arial Unicode MS" w:cs="Mangal"/>
                <w:kern w:val="2"/>
                <w:lang w:eastAsia="hi-IN" w:bidi="hi-IN"/>
              </w:rPr>
              <w:t>0%</w:t>
            </w:r>
          </w:p>
        </w:tc>
      </w:tr>
      <w:tr w:rsidR="00DE22C7" w:rsidRPr="00DE22C7" w14:paraId="49AD1B90" w14:textId="77777777" w:rsidTr="008E28AF">
        <w:trPr>
          <w:trHeight w:val="165"/>
        </w:trPr>
        <w:tc>
          <w:tcPr>
            <w:tcW w:w="6856" w:type="dxa"/>
            <w:tcBorders>
              <w:top w:val="single" w:sz="4" w:space="0" w:color="auto"/>
              <w:left w:val="single" w:sz="4" w:space="0" w:color="auto"/>
              <w:bottom w:val="single" w:sz="4" w:space="0" w:color="auto"/>
              <w:right w:val="single" w:sz="4" w:space="0" w:color="auto"/>
            </w:tcBorders>
            <w:hideMark/>
          </w:tcPr>
          <w:p w14:paraId="0A6148BF" w14:textId="77777777" w:rsidR="00EC7959" w:rsidRPr="00DE22C7" w:rsidRDefault="00EC7959" w:rsidP="00EC7959">
            <w:pPr>
              <w:widowControl w:val="0"/>
              <w:autoSpaceDE w:val="0"/>
              <w:autoSpaceDN w:val="0"/>
              <w:adjustRightInd w:val="0"/>
              <w:spacing w:line="100" w:lineRule="atLeast"/>
              <w:ind w:firstLine="539"/>
              <w:jc w:val="both"/>
              <w:rPr>
                <w:rFonts w:eastAsia="Arial Unicode MS" w:cs="Mangal"/>
                <w:kern w:val="2"/>
                <w:lang w:eastAsia="hi-IN" w:bidi="hi-IN"/>
              </w:rPr>
            </w:pPr>
            <w:r w:rsidRPr="00DE22C7">
              <w:rPr>
                <w:rFonts w:eastAsia="Arial Unicode MS" w:cs="Mangal"/>
                <w:kern w:val="2"/>
                <w:lang w:eastAsia="hi-IN" w:bidi="hi-IN"/>
              </w:rPr>
              <w:t>Процент отмененных результатов контрольных мероприятий</w:t>
            </w:r>
          </w:p>
        </w:tc>
        <w:tc>
          <w:tcPr>
            <w:tcW w:w="2268" w:type="dxa"/>
            <w:tcBorders>
              <w:top w:val="single" w:sz="4" w:space="0" w:color="auto"/>
              <w:left w:val="single" w:sz="4" w:space="0" w:color="auto"/>
              <w:bottom w:val="single" w:sz="4" w:space="0" w:color="auto"/>
              <w:right w:val="single" w:sz="4" w:space="0" w:color="auto"/>
            </w:tcBorders>
            <w:hideMark/>
          </w:tcPr>
          <w:p w14:paraId="51306C07" w14:textId="77777777" w:rsidR="00EC7959" w:rsidRPr="00DE22C7" w:rsidRDefault="00EC7959" w:rsidP="00EC7959">
            <w:pPr>
              <w:widowControl w:val="0"/>
              <w:autoSpaceDE w:val="0"/>
              <w:autoSpaceDN w:val="0"/>
              <w:adjustRightInd w:val="0"/>
              <w:spacing w:line="100" w:lineRule="atLeast"/>
              <w:ind w:firstLine="33"/>
              <w:jc w:val="center"/>
              <w:rPr>
                <w:rFonts w:eastAsia="Arial Unicode MS" w:cs="Mangal"/>
                <w:kern w:val="2"/>
                <w:lang w:eastAsia="hi-IN" w:bidi="hi-IN"/>
              </w:rPr>
            </w:pPr>
            <w:r w:rsidRPr="00DE22C7">
              <w:rPr>
                <w:rFonts w:eastAsia="Arial Unicode MS" w:cs="Mangal"/>
                <w:kern w:val="2"/>
                <w:lang w:eastAsia="hi-IN" w:bidi="hi-IN"/>
              </w:rPr>
              <w:t>0%</w:t>
            </w:r>
          </w:p>
        </w:tc>
      </w:tr>
      <w:tr w:rsidR="00DE22C7" w:rsidRPr="00DE22C7" w14:paraId="4C10F510" w14:textId="77777777" w:rsidTr="008E28AF">
        <w:trPr>
          <w:trHeight w:val="142"/>
        </w:trPr>
        <w:tc>
          <w:tcPr>
            <w:tcW w:w="6856" w:type="dxa"/>
            <w:tcBorders>
              <w:top w:val="single" w:sz="4" w:space="0" w:color="auto"/>
              <w:left w:val="single" w:sz="4" w:space="0" w:color="auto"/>
              <w:bottom w:val="single" w:sz="4" w:space="0" w:color="auto"/>
              <w:right w:val="single" w:sz="4" w:space="0" w:color="auto"/>
            </w:tcBorders>
            <w:hideMark/>
          </w:tcPr>
          <w:p w14:paraId="1107470C" w14:textId="77777777" w:rsidR="00EC7959" w:rsidRPr="00DE22C7" w:rsidRDefault="00EC7959" w:rsidP="00EC7959">
            <w:pPr>
              <w:widowControl w:val="0"/>
              <w:autoSpaceDE w:val="0"/>
              <w:autoSpaceDN w:val="0"/>
              <w:adjustRightInd w:val="0"/>
              <w:spacing w:line="100" w:lineRule="atLeast"/>
              <w:ind w:firstLine="539"/>
              <w:jc w:val="both"/>
              <w:rPr>
                <w:rFonts w:eastAsia="Arial Unicode MS" w:cs="Mangal"/>
                <w:kern w:val="2"/>
                <w:lang w:eastAsia="hi-IN" w:bidi="hi-IN"/>
              </w:rPr>
            </w:pPr>
            <w:r w:rsidRPr="00DE22C7">
              <w:rPr>
                <w:rFonts w:eastAsia="Arial Unicode MS" w:cs="Mangal"/>
                <w:kern w:val="2"/>
                <w:lang w:eastAsia="hi-IN" w:bidi="hi-IN"/>
              </w:rPr>
              <w:t>Процент результативных контрольных мероприятий, по которым не были приняты соответствующие меры административного воздействия</w:t>
            </w:r>
          </w:p>
        </w:tc>
        <w:tc>
          <w:tcPr>
            <w:tcW w:w="2268" w:type="dxa"/>
            <w:tcBorders>
              <w:top w:val="single" w:sz="4" w:space="0" w:color="auto"/>
              <w:left w:val="single" w:sz="4" w:space="0" w:color="auto"/>
              <w:bottom w:val="single" w:sz="4" w:space="0" w:color="auto"/>
              <w:right w:val="single" w:sz="4" w:space="0" w:color="auto"/>
            </w:tcBorders>
            <w:hideMark/>
          </w:tcPr>
          <w:p w14:paraId="5F3D41C4" w14:textId="77777777" w:rsidR="00EC7959" w:rsidRPr="00DE22C7" w:rsidRDefault="00EC7959" w:rsidP="00EC7959">
            <w:pPr>
              <w:widowControl w:val="0"/>
              <w:autoSpaceDE w:val="0"/>
              <w:autoSpaceDN w:val="0"/>
              <w:adjustRightInd w:val="0"/>
              <w:spacing w:line="100" w:lineRule="atLeast"/>
              <w:ind w:firstLine="33"/>
              <w:jc w:val="center"/>
              <w:rPr>
                <w:rFonts w:eastAsia="Arial Unicode MS" w:cs="Mangal"/>
                <w:kern w:val="2"/>
                <w:lang w:eastAsia="hi-IN" w:bidi="hi-IN"/>
              </w:rPr>
            </w:pPr>
            <w:r w:rsidRPr="00DE22C7">
              <w:rPr>
                <w:rFonts w:eastAsia="Arial Unicode MS" w:cs="Mangal"/>
                <w:kern w:val="2"/>
                <w:lang w:eastAsia="hi-IN" w:bidi="hi-IN"/>
              </w:rPr>
              <w:t>5%</w:t>
            </w:r>
          </w:p>
        </w:tc>
      </w:tr>
      <w:tr w:rsidR="00DE22C7" w:rsidRPr="00DE22C7" w14:paraId="3E34B5C3" w14:textId="77777777" w:rsidTr="008E28AF">
        <w:trPr>
          <w:trHeight w:val="157"/>
        </w:trPr>
        <w:tc>
          <w:tcPr>
            <w:tcW w:w="6856" w:type="dxa"/>
            <w:tcBorders>
              <w:top w:val="single" w:sz="4" w:space="0" w:color="auto"/>
              <w:left w:val="single" w:sz="4" w:space="0" w:color="auto"/>
              <w:bottom w:val="single" w:sz="4" w:space="0" w:color="auto"/>
              <w:right w:val="single" w:sz="4" w:space="0" w:color="auto"/>
            </w:tcBorders>
            <w:hideMark/>
          </w:tcPr>
          <w:p w14:paraId="41964021" w14:textId="77777777" w:rsidR="00EC7959" w:rsidRPr="00DE22C7" w:rsidRDefault="00EC7959" w:rsidP="007F7F5A">
            <w:pPr>
              <w:widowControl w:val="0"/>
              <w:autoSpaceDE w:val="0"/>
              <w:autoSpaceDN w:val="0"/>
              <w:adjustRightInd w:val="0"/>
              <w:spacing w:line="100" w:lineRule="atLeast"/>
              <w:ind w:firstLine="539"/>
              <w:jc w:val="both"/>
              <w:rPr>
                <w:rFonts w:eastAsia="Arial Unicode MS" w:cs="Mangal"/>
                <w:kern w:val="2"/>
                <w:lang w:eastAsia="hi-IN" w:bidi="hi-IN"/>
              </w:rPr>
            </w:pPr>
            <w:r w:rsidRPr="00DE22C7">
              <w:rPr>
                <w:rFonts w:eastAsia="Arial Unicode MS" w:cs="Mangal"/>
                <w:kern w:val="2"/>
                <w:lang w:eastAsia="hi-IN" w:bidi="hi-IN"/>
              </w:rPr>
              <w:t>Процент в</w:t>
            </w:r>
            <w:r w:rsidR="007F7F5A" w:rsidRPr="00DE22C7">
              <w:rPr>
                <w:rFonts w:eastAsia="Arial Unicode MS" w:cs="Mangal"/>
                <w:kern w:val="2"/>
                <w:lang w:eastAsia="hi-IN" w:bidi="hi-IN"/>
              </w:rPr>
              <w:t>ы</w:t>
            </w:r>
            <w:r w:rsidRPr="00DE22C7">
              <w:rPr>
                <w:rFonts w:eastAsia="Arial Unicode MS" w:cs="Mangal"/>
                <w:kern w:val="2"/>
                <w:lang w:eastAsia="hi-IN" w:bidi="hi-IN"/>
              </w:rPr>
              <w:t>несенных судебных решений о назначении административного наказания по материалам органа муниципального контроля</w:t>
            </w:r>
          </w:p>
        </w:tc>
        <w:tc>
          <w:tcPr>
            <w:tcW w:w="2268" w:type="dxa"/>
            <w:tcBorders>
              <w:top w:val="single" w:sz="4" w:space="0" w:color="auto"/>
              <w:left w:val="single" w:sz="4" w:space="0" w:color="auto"/>
              <w:bottom w:val="single" w:sz="4" w:space="0" w:color="auto"/>
              <w:right w:val="single" w:sz="4" w:space="0" w:color="auto"/>
            </w:tcBorders>
            <w:hideMark/>
          </w:tcPr>
          <w:p w14:paraId="3C26F93F" w14:textId="77777777" w:rsidR="00EC7959" w:rsidRPr="00DE22C7" w:rsidRDefault="00EC7959" w:rsidP="00EC7959">
            <w:pPr>
              <w:widowControl w:val="0"/>
              <w:autoSpaceDE w:val="0"/>
              <w:autoSpaceDN w:val="0"/>
              <w:adjustRightInd w:val="0"/>
              <w:spacing w:line="100" w:lineRule="atLeast"/>
              <w:ind w:firstLine="33"/>
              <w:jc w:val="center"/>
              <w:rPr>
                <w:rFonts w:eastAsia="Arial Unicode MS" w:cs="Mangal"/>
                <w:kern w:val="2"/>
                <w:lang w:eastAsia="hi-IN" w:bidi="hi-IN"/>
              </w:rPr>
            </w:pPr>
            <w:r w:rsidRPr="00DE22C7">
              <w:rPr>
                <w:rFonts w:eastAsia="Arial Unicode MS" w:cs="Mangal"/>
                <w:kern w:val="2"/>
                <w:lang w:eastAsia="hi-IN" w:bidi="hi-IN"/>
              </w:rPr>
              <w:t>95%</w:t>
            </w:r>
          </w:p>
        </w:tc>
      </w:tr>
    </w:tbl>
    <w:p w14:paraId="072DC572" w14:textId="77777777" w:rsidR="00EC7959" w:rsidRDefault="00EC7959" w:rsidP="008C495E">
      <w:pPr>
        <w:pStyle w:val="ConsPlusTitle"/>
        <w:ind w:firstLine="709"/>
        <w:jc w:val="both"/>
        <w:outlineLvl w:val="1"/>
        <w:rPr>
          <w:rFonts w:ascii="Times New Roman" w:eastAsia="Calibri" w:hAnsi="Times New Roman" w:cs="Times New Roman"/>
          <w:bCs w:val="0"/>
          <w:sz w:val="28"/>
          <w:szCs w:val="28"/>
        </w:rPr>
      </w:pPr>
    </w:p>
    <w:p w14:paraId="01FC6475" w14:textId="77777777" w:rsidR="00070B32" w:rsidRPr="00DE22C7" w:rsidRDefault="007F7F5A" w:rsidP="008C495E">
      <w:pPr>
        <w:pStyle w:val="ConsPlusTitle"/>
        <w:ind w:firstLine="709"/>
        <w:jc w:val="both"/>
        <w:outlineLvl w:val="1"/>
        <w:rPr>
          <w:rFonts w:ascii="Times New Roman" w:eastAsia="Calibri" w:hAnsi="Times New Roman" w:cs="Times New Roman"/>
          <w:bCs w:val="0"/>
          <w:sz w:val="28"/>
          <w:szCs w:val="28"/>
        </w:rPr>
      </w:pPr>
      <w:r w:rsidRPr="00DE22C7">
        <w:rPr>
          <w:rFonts w:ascii="Times New Roman" w:eastAsia="Calibri" w:hAnsi="Times New Roman" w:cs="Times New Roman"/>
          <w:bCs w:val="0"/>
          <w:sz w:val="28"/>
          <w:szCs w:val="28"/>
        </w:rPr>
        <w:t>Индикативные показатели муниципального жилищного контроля</w:t>
      </w:r>
    </w:p>
    <w:p w14:paraId="4AA69F44" w14:textId="77777777" w:rsidR="007F7F5A" w:rsidRDefault="007F7F5A" w:rsidP="008C495E">
      <w:pPr>
        <w:pStyle w:val="ConsPlusTitle"/>
        <w:ind w:firstLine="709"/>
        <w:jc w:val="both"/>
        <w:outlineLvl w:val="1"/>
        <w:rPr>
          <w:rFonts w:ascii="Times New Roman" w:eastAsia="Calibri" w:hAnsi="Times New Roman" w:cs="Times New Roman"/>
          <w:bCs w:val="0"/>
          <w:color w:val="FF0000"/>
          <w:sz w:val="28"/>
          <w:szCs w:val="28"/>
        </w:rPr>
      </w:pPr>
    </w:p>
    <w:tbl>
      <w:tblPr>
        <w:tblW w:w="9196" w:type="dxa"/>
        <w:tblInd w:w="12" w:type="dxa"/>
        <w:shd w:val="clear" w:color="auto" w:fill="FFFFFF"/>
        <w:tblLayout w:type="fixed"/>
        <w:tblCellMar>
          <w:left w:w="0" w:type="dxa"/>
          <w:right w:w="0" w:type="dxa"/>
        </w:tblCellMar>
        <w:tblLook w:val="04A0" w:firstRow="1" w:lastRow="0" w:firstColumn="1" w:lastColumn="0" w:noHBand="0" w:noVBand="1"/>
      </w:tblPr>
      <w:tblGrid>
        <w:gridCol w:w="891"/>
        <w:gridCol w:w="2213"/>
        <w:gridCol w:w="15"/>
        <w:gridCol w:w="177"/>
        <w:gridCol w:w="1366"/>
        <w:gridCol w:w="3255"/>
        <w:gridCol w:w="142"/>
        <w:gridCol w:w="1119"/>
        <w:gridCol w:w="18"/>
      </w:tblGrid>
      <w:tr w:rsidR="00DE22C7" w:rsidRPr="00DE22C7" w14:paraId="23E57B30" w14:textId="77777777" w:rsidTr="008E28AF">
        <w:tc>
          <w:tcPr>
            <w:tcW w:w="8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538C779" w14:textId="77777777" w:rsidR="007F7F5A" w:rsidRPr="00DE22C7" w:rsidRDefault="007F7F5A" w:rsidP="007F7F5A">
            <w:pPr>
              <w:spacing w:line="100" w:lineRule="atLeast"/>
              <w:jc w:val="center"/>
              <w:textAlignment w:val="baseline"/>
              <w:rPr>
                <w:rFonts w:eastAsia="Arial Unicode MS" w:cs="Mangal"/>
                <w:b/>
                <w:kern w:val="2"/>
                <w:lang w:eastAsia="hi-IN" w:bidi="hi-IN"/>
              </w:rPr>
            </w:pPr>
            <w:r w:rsidRPr="00DE22C7">
              <w:rPr>
                <w:rFonts w:eastAsia="Arial Unicode MS" w:cs="Mangal"/>
                <w:b/>
                <w:kern w:val="2"/>
                <w:lang w:eastAsia="hi-IN" w:bidi="hi-IN"/>
              </w:rPr>
              <w:t>№ пор.</w:t>
            </w:r>
          </w:p>
        </w:tc>
        <w:tc>
          <w:tcPr>
            <w:tcW w:w="221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1E4960A6" w14:textId="77777777" w:rsidR="007F7F5A" w:rsidRPr="00DE22C7" w:rsidRDefault="007F7F5A" w:rsidP="007F7F5A">
            <w:pPr>
              <w:spacing w:line="100" w:lineRule="atLeast"/>
              <w:jc w:val="center"/>
              <w:textAlignment w:val="baseline"/>
              <w:rPr>
                <w:rFonts w:eastAsia="Arial Unicode MS" w:cs="Mangal"/>
                <w:b/>
                <w:kern w:val="2"/>
                <w:lang w:eastAsia="hi-IN" w:bidi="hi-IN"/>
              </w:rPr>
            </w:pPr>
            <w:r w:rsidRPr="00DE22C7">
              <w:rPr>
                <w:rFonts w:eastAsia="Arial Unicode MS" w:cs="Mangal"/>
                <w:b/>
                <w:kern w:val="2"/>
                <w:lang w:eastAsia="hi-IN" w:bidi="hi-IN"/>
              </w:rPr>
              <w:t>наименование показателя</w:t>
            </w:r>
          </w:p>
        </w:tc>
        <w:tc>
          <w:tcPr>
            <w:tcW w:w="1558" w:type="dxa"/>
            <w:gridSpan w:val="3"/>
            <w:tcBorders>
              <w:top w:val="single" w:sz="6" w:space="0" w:color="000000"/>
              <w:left w:val="single" w:sz="6" w:space="0" w:color="000000"/>
              <w:bottom w:val="single" w:sz="6" w:space="0" w:color="000000"/>
              <w:right w:val="single" w:sz="6" w:space="0" w:color="000000"/>
            </w:tcBorders>
            <w:shd w:val="clear" w:color="auto" w:fill="auto"/>
          </w:tcPr>
          <w:p w14:paraId="000D852B" w14:textId="77777777" w:rsidR="007F7F5A" w:rsidRPr="00DE22C7" w:rsidRDefault="007F7F5A" w:rsidP="007F7F5A">
            <w:pPr>
              <w:spacing w:line="100" w:lineRule="atLeast"/>
              <w:jc w:val="center"/>
              <w:textAlignment w:val="baseline"/>
              <w:rPr>
                <w:rFonts w:eastAsia="Arial Unicode MS" w:cs="Mangal"/>
                <w:b/>
                <w:kern w:val="2"/>
                <w:lang w:eastAsia="hi-IN" w:bidi="hi-IN"/>
              </w:rPr>
            </w:pPr>
            <w:r w:rsidRPr="00DE22C7">
              <w:rPr>
                <w:rFonts w:eastAsia="Arial Unicode MS" w:cs="Mangal"/>
                <w:b/>
                <w:kern w:val="2"/>
                <w:lang w:eastAsia="hi-IN" w:bidi="hi-IN"/>
              </w:rPr>
              <w:t>способ расчета</w:t>
            </w:r>
          </w:p>
        </w:tc>
        <w:tc>
          <w:tcPr>
            <w:tcW w:w="3255" w:type="dxa"/>
            <w:tcBorders>
              <w:top w:val="single" w:sz="6" w:space="0" w:color="000000"/>
              <w:left w:val="single" w:sz="6" w:space="0" w:color="000000"/>
              <w:bottom w:val="single" w:sz="6" w:space="0" w:color="000000"/>
              <w:right w:val="single" w:sz="6" w:space="0" w:color="000000"/>
            </w:tcBorders>
            <w:shd w:val="clear" w:color="auto" w:fill="auto"/>
          </w:tcPr>
          <w:p w14:paraId="21BA7354" w14:textId="77777777" w:rsidR="007F7F5A" w:rsidRPr="00DE22C7" w:rsidRDefault="007F7F5A" w:rsidP="007F7F5A">
            <w:pPr>
              <w:spacing w:line="100" w:lineRule="atLeast"/>
              <w:jc w:val="center"/>
              <w:textAlignment w:val="baseline"/>
              <w:rPr>
                <w:rFonts w:eastAsia="Arial Unicode MS" w:cs="Mangal"/>
                <w:b/>
                <w:kern w:val="2"/>
                <w:lang w:eastAsia="hi-IN" w:bidi="hi-IN"/>
              </w:rPr>
            </w:pPr>
            <w:r w:rsidRPr="00DE22C7">
              <w:rPr>
                <w:rFonts w:eastAsia="Arial Unicode MS" w:cs="Mangal"/>
                <w:b/>
                <w:kern w:val="2"/>
                <w:lang w:eastAsia="hi-IN" w:bidi="hi-IN"/>
              </w:rPr>
              <w:t>содержание показателей</w:t>
            </w:r>
          </w:p>
        </w:tc>
        <w:tc>
          <w:tcPr>
            <w:tcW w:w="1279" w:type="dxa"/>
            <w:gridSpan w:val="3"/>
            <w:tcBorders>
              <w:top w:val="single" w:sz="6" w:space="0" w:color="000000"/>
              <w:left w:val="single" w:sz="6" w:space="0" w:color="000000"/>
              <w:bottom w:val="single" w:sz="6" w:space="0" w:color="000000"/>
              <w:right w:val="single" w:sz="6" w:space="0" w:color="000000"/>
            </w:tcBorders>
            <w:shd w:val="clear" w:color="auto" w:fill="auto"/>
          </w:tcPr>
          <w:p w14:paraId="08E7138B" w14:textId="77777777" w:rsidR="007F7F5A" w:rsidRPr="00DE22C7" w:rsidRDefault="007F7F5A" w:rsidP="007F7F5A">
            <w:pPr>
              <w:spacing w:line="100" w:lineRule="atLeast"/>
              <w:jc w:val="center"/>
              <w:textAlignment w:val="baseline"/>
              <w:rPr>
                <w:rFonts w:eastAsia="Arial Unicode MS" w:cs="Mangal"/>
                <w:b/>
                <w:kern w:val="2"/>
                <w:lang w:eastAsia="hi-IN" w:bidi="hi-IN"/>
              </w:rPr>
            </w:pPr>
            <w:r w:rsidRPr="00DE22C7">
              <w:rPr>
                <w:rFonts w:eastAsia="Arial Unicode MS" w:cs="Mangal"/>
                <w:b/>
                <w:kern w:val="2"/>
                <w:lang w:eastAsia="hi-IN" w:bidi="hi-IN"/>
              </w:rPr>
              <w:t>целевые значения</w:t>
            </w:r>
          </w:p>
        </w:tc>
      </w:tr>
      <w:tr w:rsidR="00DE22C7" w:rsidRPr="00DE22C7" w14:paraId="052CFF85" w14:textId="77777777" w:rsidTr="008E28AF">
        <w:tc>
          <w:tcPr>
            <w:tcW w:w="8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B3A30D"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1</w:t>
            </w:r>
          </w:p>
        </w:tc>
        <w:tc>
          <w:tcPr>
            <w:tcW w:w="8305"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82EF8E" w14:textId="77777777" w:rsidR="007F7F5A" w:rsidRPr="00DE22C7" w:rsidRDefault="007F7F5A" w:rsidP="007F7F5A">
            <w:pPr>
              <w:spacing w:line="100" w:lineRule="atLeast"/>
              <w:jc w:val="center"/>
              <w:textAlignment w:val="baseline"/>
              <w:rPr>
                <w:rFonts w:eastAsia="Arial Unicode MS" w:cs="Mangal"/>
                <w:b/>
                <w:kern w:val="2"/>
                <w:lang w:eastAsia="hi-IN" w:bidi="hi-IN"/>
              </w:rPr>
            </w:pPr>
            <w:r w:rsidRPr="00DE22C7">
              <w:rPr>
                <w:rFonts w:eastAsia="Arial Unicode MS" w:cs="Mangal"/>
                <w:b/>
                <w:kern w:val="2"/>
                <w:lang w:eastAsia="hi-IN" w:bidi="hi-IN"/>
              </w:rPr>
              <w:t>Индикативные показатели, характеризующие параметры проведенных мероприятий</w:t>
            </w:r>
          </w:p>
        </w:tc>
      </w:tr>
      <w:tr w:rsidR="00DE22C7" w:rsidRPr="00DE22C7" w14:paraId="60264F0D" w14:textId="77777777" w:rsidTr="008E28AF">
        <w:trPr>
          <w:gridAfter w:val="1"/>
          <w:wAfter w:w="18" w:type="dxa"/>
        </w:trPr>
        <w:tc>
          <w:tcPr>
            <w:tcW w:w="8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2A533822"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1.1.</w:t>
            </w:r>
          </w:p>
        </w:tc>
        <w:tc>
          <w:tcPr>
            <w:tcW w:w="222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559D2746" w14:textId="77777777" w:rsidR="007F7F5A" w:rsidRPr="00DE22C7" w:rsidRDefault="007F7F5A" w:rsidP="007F7F5A">
            <w:pPr>
              <w:spacing w:line="100" w:lineRule="atLeast"/>
              <w:jc w:val="both"/>
              <w:textAlignment w:val="baseline"/>
              <w:rPr>
                <w:rFonts w:eastAsia="Arial Unicode MS" w:cs="Mangal"/>
                <w:kern w:val="2"/>
                <w:lang w:eastAsia="hi-IN" w:bidi="hi-IN"/>
              </w:rPr>
            </w:pPr>
            <w:r w:rsidRPr="00DE22C7">
              <w:rPr>
                <w:rFonts w:eastAsia="Arial Unicode MS" w:cs="Mangal"/>
                <w:kern w:val="2"/>
                <w:lang w:eastAsia="hi-IN" w:bidi="hi-IN"/>
              </w:rPr>
              <w:t>Выполняемость плановых заданий (осмотров)</w:t>
            </w:r>
          </w:p>
        </w:tc>
        <w:tc>
          <w:tcPr>
            <w:tcW w:w="15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08F887BE" w14:textId="77777777" w:rsidR="007F7F5A" w:rsidRPr="00DE22C7" w:rsidRDefault="007F7F5A" w:rsidP="007F7F5A">
            <w:pPr>
              <w:spacing w:line="100" w:lineRule="atLeast"/>
              <w:jc w:val="center"/>
              <w:textAlignment w:val="baseline"/>
              <w:rPr>
                <w:rFonts w:eastAsia="Arial Unicode MS" w:cs="Mangal"/>
                <w:kern w:val="2"/>
                <w:lang w:eastAsia="hi-IN" w:bidi="hi-IN"/>
              </w:rPr>
            </w:pPr>
            <w:proofErr w:type="spellStart"/>
            <w:r w:rsidRPr="00DE22C7">
              <w:rPr>
                <w:rFonts w:eastAsia="Arial Unicode MS" w:cs="Mangal"/>
                <w:kern w:val="2"/>
                <w:lang w:eastAsia="hi-IN" w:bidi="hi-IN"/>
              </w:rPr>
              <w:t>Врз</w:t>
            </w:r>
            <w:proofErr w:type="spellEnd"/>
            <w:r w:rsidRPr="00DE22C7">
              <w:rPr>
                <w:rFonts w:eastAsia="Arial Unicode MS" w:cs="Mangal"/>
                <w:kern w:val="2"/>
                <w:lang w:eastAsia="hi-IN" w:bidi="hi-IN"/>
              </w:rPr>
              <w:t xml:space="preserve"> = (</w:t>
            </w:r>
            <w:proofErr w:type="spellStart"/>
            <w:r w:rsidRPr="00DE22C7">
              <w:rPr>
                <w:rFonts w:eastAsia="Arial Unicode MS" w:cs="Mangal"/>
                <w:kern w:val="2"/>
                <w:lang w:eastAsia="hi-IN" w:bidi="hi-IN"/>
              </w:rPr>
              <w:t>РЗф</w:t>
            </w:r>
            <w:proofErr w:type="spellEnd"/>
            <w:r w:rsidRPr="00DE22C7">
              <w:rPr>
                <w:rFonts w:eastAsia="Arial Unicode MS" w:cs="Mangal"/>
                <w:kern w:val="2"/>
                <w:lang w:eastAsia="hi-IN" w:bidi="hi-IN"/>
              </w:rPr>
              <w:t xml:space="preserve"> / </w:t>
            </w:r>
            <w:proofErr w:type="spellStart"/>
            <w:r w:rsidRPr="00DE22C7">
              <w:rPr>
                <w:rFonts w:eastAsia="Arial Unicode MS" w:cs="Mangal"/>
                <w:kern w:val="2"/>
                <w:lang w:eastAsia="hi-IN" w:bidi="hi-IN"/>
              </w:rPr>
              <w:t>РЗп</w:t>
            </w:r>
            <w:proofErr w:type="spellEnd"/>
            <w:r w:rsidRPr="00DE22C7">
              <w:rPr>
                <w:rFonts w:eastAsia="Arial Unicode MS" w:cs="Mangal"/>
                <w:kern w:val="2"/>
                <w:lang w:eastAsia="hi-IN" w:bidi="hi-IN"/>
              </w:rPr>
              <w:t>) x 100</w:t>
            </w:r>
          </w:p>
        </w:tc>
        <w:tc>
          <w:tcPr>
            <w:tcW w:w="325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417C394C"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Врз</w:t>
            </w:r>
            <w:proofErr w:type="spellEnd"/>
            <w:r w:rsidRPr="00DE22C7">
              <w:rPr>
                <w:rFonts w:eastAsia="Arial Unicode MS" w:cs="Mangal"/>
                <w:kern w:val="2"/>
                <w:lang w:eastAsia="hi-IN" w:bidi="hi-IN"/>
              </w:rPr>
              <w:t xml:space="preserve"> - выполняемость плановых заданий (осмотров) %</w:t>
            </w:r>
          </w:p>
          <w:p w14:paraId="55AEF811"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РЗф</w:t>
            </w:r>
            <w:proofErr w:type="spellEnd"/>
            <w:r w:rsidRPr="00DE22C7">
              <w:rPr>
                <w:rFonts w:eastAsia="Arial Unicode MS" w:cs="Mangal"/>
                <w:kern w:val="2"/>
                <w:lang w:eastAsia="hi-IN" w:bidi="hi-IN"/>
              </w:rPr>
              <w:t xml:space="preserve"> -количество проведенных плановых заданий (осмотров) (ед.)</w:t>
            </w:r>
          </w:p>
          <w:p w14:paraId="346F8DC0"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РЗп</w:t>
            </w:r>
            <w:proofErr w:type="spellEnd"/>
            <w:r w:rsidRPr="00DE22C7">
              <w:rPr>
                <w:rFonts w:eastAsia="Arial Unicode MS" w:cs="Mangal"/>
                <w:kern w:val="2"/>
                <w:lang w:eastAsia="hi-IN" w:bidi="hi-IN"/>
              </w:rPr>
              <w:t xml:space="preserve"> - количество утвержденных плановых заданий (осмотров) (ед.)</w:t>
            </w:r>
          </w:p>
        </w:tc>
        <w:tc>
          <w:tcPr>
            <w:tcW w:w="12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14:paraId="369DD5F8"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100%</w:t>
            </w:r>
          </w:p>
        </w:tc>
      </w:tr>
      <w:tr w:rsidR="00DE22C7" w:rsidRPr="00DE22C7" w14:paraId="0BA2B0F1" w14:textId="77777777" w:rsidTr="008E28AF">
        <w:trPr>
          <w:gridAfter w:val="1"/>
          <w:wAfter w:w="18" w:type="dxa"/>
          <w:cantSplit/>
        </w:trPr>
        <w:tc>
          <w:tcPr>
            <w:tcW w:w="8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8B39C43"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1.2.</w:t>
            </w:r>
          </w:p>
        </w:tc>
        <w:tc>
          <w:tcPr>
            <w:tcW w:w="222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7E7773" w14:textId="77777777" w:rsidR="007F7F5A" w:rsidRPr="00DE22C7" w:rsidRDefault="007F7F5A" w:rsidP="007F7F5A">
            <w:pPr>
              <w:spacing w:line="100" w:lineRule="atLeast"/>
              <w:textAlignment w:val="baseline"/>
              <w:rPr>
                <w:rFonts w:eastAsia="Arial Unicode MS" w:cs="Mangal"/>
                <w:kern w:val="2"/>
                <w:lang w:eastAsia="hi-IN" w:bidi="hi-IN"/>
              </w:rPr>
            </w:pPr>
            <w:r w:rsidRPr="00DE22C7">
              <w:rPr>
                <w:rFonts w:eastAsia="Arial Unicode MS" w:cs="Mangal"/>
                <w:kern w:val="2"/>
                <w:lang w:eastAsia="hi-IN" w:bidi="hi-IN"/>
              </w:rPr>
              <w:t>Выполняемость внеплановых проверок</w:t>
            </w:r>
          </w:p>
        </w:tc>
        <w:tc>
          <w:tcPr>
            <w:tcW w:w="15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7B9710F" w14:textId="77777777" w:rsidR="007F7F5A" w:rsidRPr="00DE22C7" w:rsidRDefault="007F7F5A" w:rsidP="007F7F5A">
            <w:pPr>
              <w:spacing w:line="100" w:lineRule="atLeast"/>
              <w:jc w:val="center"/>
              <w:textAlignment w:val="baseline"/>
              <w:rPr>
                <w:rFonts w:eastAsia="Arial Unicode MS" w:cs="Mangal"/>
                <w:kern w:val="2"/>
                <w:lang w:eastAsia="hi-IN" w:bidi="hi-IN"/>
              </w:rPr>
            </w:pPr>
            <w:proofErr w:type="spellStart"/>
            <w:r w:rsidRPr="00DE22C7">
              <w:rPr>
                <w:rFonts w:eastAsia="Arial Unicode MS" w:cs="Mangal"/>
                <w:kern w:val="2"/>
                <w:lang w:eastAsia="hi-IN" w:bidi="hi-IN"/>
              </w:rPr>
              <w:t>Ввн</w:t>
            </w:r>
            <w:proofErr w:type="spellEnd"/>
            <w:r w:rsidRPr="00DE22C7">
              <w:rPr>
                <w:rFonts w:eastAsia="Arial Unicode MS" w:cs="Mangal"/>
                <w:kern w:val="2"/>
                <w:lang w:eastAsia="hi-IN" w:bidi="hi-IN"/>
              </w:rPr>
              <w:t xml:space="preserve"> = (</w:t>
            </w:r>
            <w:proofErr w:type="spellStart"/>
            <w:r w:rsidRPr="00DE22C7">
              <w:rPr>
                <w:rFonts w:eastAsia="Arial Unicode MS" w:cs="Mangal"/>
                <w:kern w:val="2"/>
                <w:lang w:eastAsia="hi-IN" w:bidi="hi-IN"/>
              </w:rPr>
              <w:t>Рф</w:t>
            </w:r>
            <w:proofErr w:type="spellEnd"/>
            <w:r w:rsidRPr="00DE22C7">
              <w:rPr>
                <w:rFonts w:eastAsia="Arial Unicode MS" w:cs="Mangal"/>
                <w:kern w:val="2"/>
                <w:lang w:eastAsia="hi-IN" w:bidi="hi-IN"/>
              </w:rPr>
              <w:t xml:space="preserve"> / </w:t>
            </w:r>
            <w:proofErr w:type="spellStart"/>
            <w:r w:rsidRPr="00DE22C7">
              <w:rPr>
                <w:rFonts w:eastAsia="Arial Unicode MS" w:cs="Mangal"/>
                <w:kern w:val="2"/>
                <w:lang w:eastAsia="hi-IN" w:bidi="hi-IN"/>
              </w:rPr>
              <w:t>Рп</w:t>
            </w:r>
            <w:proofErr w:type="spellEnd"/>
            <w:r w:rsidRPr="00DE22C7">
              <w:rPr>
                <w:rFonts w:eastAsia="Arial Unicode MS" w:cs="Mangal"/>
                <w:kern w:val="2"/>
                <w:lang w:eastAsia="hi-IN" w:bidi="hi-IN"/>
              </w:rPr>
              <w:t>) x 100</w:t>
            </w:r>
          </w:p>
        </w:tc>
        <w:tc>
          <w:tcPr>
            <w:tcW w:w="325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0333714"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Ввн</w:t>
            </w:r>
            <w:proofErr w:type="spellEnd"/>
            <w:r w:rsidRPr="00DE22C7">
              <w:rPr>
                <w:rFonts w:eastAsia="Arial Unicode MS" w:cs="Mangal"/>
                <w:kern w:val="2"/>
                <w:lang w:eastAsia="hi-IN" w:bidi="hi-IN"/>
              </w:rPr>
              <w:t xml:space="preserve"> - выполняемость внеплановых проверок</w:t>
            </w:r>
          </w:p>
          <w:p w14:paraId="47D49996"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Рф</w:t>
            </w:r>
            <w:proofErr w:type="spellEnd"/>
            <w:r w:rsidRPr="00DE22C7">
              <w:rPr>
                <w:rFonts w:eastAsia="Arial Unicode MS" w:cs="Mangal"/>
                <w:kern w:val="2"/>
                <w:lang w:eastAsia="hi-IN" w:bidi="hi-IN"/>
              </w:rPr>
              <w:t xml:space="preserve"> - количество проведенных внеплановых проверок (ед.)</w:t>
            </w:r>
          </w:p>
          <w:p w14:paraId="4214E67C"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Рп</w:t>
            </w:r>
            <w:proofErr w:type="spellEnd"/>
            <w:r w:rsidRPr="00DE22C7">
              <w:rPr>
                <w:rFonts w:eastAsia="Arial Unicode MS" w:cs="Mangal"/>
                <w:kern w:val="2"/>
                <w:lang w:eastAsia="hi-IN" w:bidi="hi-IN"/>
              </w:rPr>
              <w:t xml:space="preserve"> - количество распоряжений на проведение внеплановых проверок (ед.)</w:t>
            </w:r>
          </w:p>
        </w:tc>
        <w:tc>
          <w:tcPr>
            <w:tcW w:w="12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6DB06DA"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100%</w:t>
            </w:r>
          </w:p>
        </w:tc>
      </w:tr>
      <w:tr w:rsidR="00DE22C7" w:rsidRPr="00DE22C7" w14:paraId="49F291AA" w14:textId="77777777" w:rsidTr="008E28AF">
        <w:trPr>
          <w:gridAfter w:val="1"/>
          <w:wAfter w:w="18" w:type="dxa"/>
        </w:trPr>
        <w:tc>
          <w:tcPr>
            <w:tcW w:w="8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B6AB58F"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1.3.</w:t>
            </w:r>
          </w:p>
        </w:tc>
        <w:tc>
          <w:tcPr>
            <w:tcW w:w="222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C42F00" w14:textId="77777777" w:rsidR="007F7F5A" w:rsidRPr="00DE22C7" w:rsidRDefault="007F7F5A" w:rsidP="007F7F5A">
            <w:pPr>
              <w:spacing w:line="100" w:lineRule="atLeast"/>
              <w:ind w:left="-56" w:right="-134"/>
              <w:textAlignment w:val="baseline"/>
              <w:rPr>
                <w:rFonts w:eastAsia="Arial Unicode MS" w:cs="Mangal"/>
                <w:kern w:val="2"/>
                <w:lang w:eastAsia="hi-IN" w:bidi="hi-IN"/>
              </w:rPr>
            </w:pPr>
            <w:r w:rsidRPr="00DE22C7">
              <w:rPr>
                <w:rFonts w:eastAsia="Arial Unicode MS" w:cs="Mangal"/>
                <w:kern w:val="2"/>
                <w:lang w:eastAsia="hi-IN" w:bidi="hi-IN"/>
              </w:rPr>
              <w:t>Доля проверок, результаты которых были признаны недействительными</w:t>
            </w:r>
          </w:p>
        </w:tc>
        <w:tc>
          <w:tcPr>
            <w:tcW w:w="15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C4BFD2C" w14:textId="77777777" w:rsidR="007F7F5A" w:rsidRPr="00DE22C7" w:rsidRDefault="007F7F5A" w:rsidP="007F7F5A">
            <w:pPr>
              <w:spacing w:line="100" w:lineRule="atLeast"/>
              <w:jc w:val="center"/>
              <w:textAlignment w:val="baseline"/>
              <w:rPr>
                <w:rFonts w:eastAsia="Arial Unicode MS" w:cs="Mangal"/>
                <w:kern w:val="2"/>
                <w:lang w:eastAsia="hi-IN" w:bidi="hi-IN"/>
              </w:rPr>
            </w:pPr>
            <w:proofErr w:type="spellStart"/>
            <w:r w:rsidRPr="00DE22C7">
              <w:rPr>
                <w:rFonts w:eastAsia="Arial Unicode MS" w:cs="Mangal"/>
                <w:kern w:val="2"/>
                <w:lang w:eastAsia="hi-IN" w:bidi="hi-IN"/>
              </w:rPr>
              <w:t>Пн</w:t>
            </w:r>
            <w:proofErr w:type="spellEnd"/>
            <w:r w:rsidRPr="00DE22C7">
              <w:rPr>
                <w:rFonts w:eastAsia="Arial Unicode MS" w:cs="Mangal"/>
                <w:kern w:val="2"/>
                <w:lang w:eastAsia="hi-IN" w:bidi="hi-IN"/>
              </w:rPr>
              <w:t xml:space="preserve"> x 100 / </w:t>
            </w:r>
            <w:proofErr w:type="spellStart"/>
            <w:r w:rsidRPr="00DE22C7">
              <w:rPr>
                <w:rFonts w:eastAsia="Arial Unicode MS" w:cs="Mangal"/>
                <w:kern w:val="2"/>
                <w:lang w:eastAsia="hi-IN" w:bidi="hi-IN"/>
              </w:rPr>
              <w:t>Пф</w:t>
            </w:r>
            <w:proofErr w:type="spellEnd"/>
          </w:p>
        </w:tc>
        <w:tc>
          <w:tcPr>
            <w:tcW w:w="325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A3C6996"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Пн</w:t>
            </w:r>
            <w:proofErr w:type="spellEnd"/>
            <w:r w:rsidRPr="00DE22C7">
              <w:rPr>
                <w:rFonts w:eastAsia="Arial Unicode MS" w:cs="Mangal"/>
                <w:kern w:val="2"/>
                <w:lang w:eastAsia="hi-IN" w:bidi="hi-IN"/>
              </w:rPr>
              <w:t xml:space="preserve"> - количество проверок, признанных недействительными (ед.)</w:t>
            </w:r>
          </w:p>
          <w:p w14:paraId="1AAB68D9"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Пф</w:t>
            </w:r>
            <w:proofErr w:type="spellEnd"/>
            <w:r w:rsidRPr="00DE22C7">
              <w:rPr>
                <w:rFonts w:eastAsia="Arial Unicode MS" w:cs="Mangal"/>
                <w:kern w:val="2"/>
                <w:lang w:eastAsia="hi-IN" w:bidi="hi-IN"/>
              </w:rPr>
              <w:t xml:space="preserve"> - количество проведенных проверок (ед.)</w:t>
            </w:r>
          </w:p>
        </w:tc>
        <w:tc>
          <w:tcPr>
            <w:tcW w:w="12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CE22001"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0%</w:t>
            </w:r>
          </w:p>
        </w:tc>
      </w:tr>
      <w:tr w:rsidR="00DE22C7" w:rsidRPr="00DE22C7" w14:paraId="60537A29" w14:textId="77777777" w:rsidTr="008E28AF">
        <w:trPr>
          <w:gridAfter w:val="1"/>
          <w:wAfter w:w="18" w:type="dxa"/>
        </w:trPr>
        <w:tc>
          <w:tcPr>
            <w:tcW w:w="8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CB15A6"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1.4.</w:t>
            </w:r>
          </w:p>
        </w:tc>
        <w:tc>
          <w:tcPr>
            <w:tcW w:w="222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0A7AE9" w14:textId="77777777" w:rsidR="007F7F5A" w:rsidRPr="00DE22C7" w:rsidRDefault="007F7F5A" w:rsidP="007F7F5A">
            <w:pPr>
              <w:spacing w:line="100" w:lineRule="atLeast"/>
              <w:textAlignment w:val="baseline"/>
              <w:rPr>
                <w:rFonts w:eastAsia="Arial Unicode MS" w:cs="Mangal"/>
                <w:kern w:val="2"/>
                <w:lang w:eastAsia="hi-IN" w:bidi="hi-IN"/>
              </w:rPr>
            </w:pPr>
            <w:r w:rsidRPr="00DE22C7">
              <w:rPr>
                <w:rFonts w:eastAsia="Arial Unicode MS" w:cs="Mangal"/>
                <w:kern w:val="2"/>
                <w:lang w:eastAsia="hi-IN" w:bidi="hi-IN"/>
              </w:rPr>
              <w:t>Доля внеплановых проверок, которые не удалось провести в связи с отсутствием проверяемого лица и т.д.</w:t>
            </w:r>
          </w:p>
        </w:tc>
        <w:tc>
          <w:tcPr>
            <w:tcW w:w="15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01A355A"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 xml:space="preserve">По x 100 / </w:t>
            </w:r>
            <w:proofErr w:type="spellStart"/>
            <w:r w:rsidRPr="00DE22C7">
              <w:rPr>
                <w:rFonts w:eastAsia="Arial Unicode MS" w:cs="Mangal"/>
                <w:kern w:val="2"/>
                <w:lang w:eastAsia="hi-IN" w:bidi="hi-IN"/>
              </w:rPr>
              <w:t>Пф</w:t>
            </w:r>
            <w:proofErr w:type="spellEnd"/>
          </w:p>
        </w:tc>
        <w:tc>
          <w:tcPr>
            <w:tcW w:w="325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7DAF84" w14:textId="77777777" w:rsidR="007F7F5A" w:rsidRPr="00DE22C7" w:rsidRDefault="007F7F5A" w:rsidP="007F7F5A">
            <w:pPr>
              <w:spacing w:line="100" w:lineRule="atLeast"/>
              <w:textAlignment w:val="baseline"/>
              <w:rPr>
                <w:rFonts w:eastAsia="Arial Unicode MS" w:cs="Mangal"/>
                <w:kern w:val="2"/>
                <w:lang w:eastAsia="hi-IN" w:bidi="hi-IN"/>
              </w:rPr>
            </w:pPr>
            <w:r w:rsidRPr="00DE22C7">
              <w:rPr>
                <w:rFonts w:eastAsia="Arial Unicode MS" w:cs="Mangal"/>
                <w:kern w:val="2"/>
                <w:lang w:eastAsia="hi-IN" w:bidi="hi-IN"/>
              </w:rPr>
              <w:t>По - проверки, не проведенные по причине отсутствия проверяемого лица (ед.)</w:t>
            </w:r>
          </w:p>
          <w:p w14:paraId="28C30B0F"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Пф</w:t>
            </w:r>
            <w:proofErr w:type="spellEnd"/>
            <w:r w:rsidRPr="00DE22C7">
              <w:rPr>
                <w:rFonts w:eastAsia="Arial Unicode MS" w:cs="Mangal"/>
                <w:kern w:val="2"/>
                <w:lang w:eastAsia="hi-IN" w:bidi="hi-IN"/>
              </w:rPr>
              <w:t xml:space="preserve"> - количество проведенных проверок (ед.)</w:t>
            </w:r>
          </w:p>
        </w:tc>
        <w:tc>
          <w:tcPr>
            <w:tcW w:w="12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8C0973"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30%</w:t>
            </w:r>
          </w:p>
        </w:tc>
      </w:tr>
      <w:tr w:rsidR="00DE22C7" w:rsidRPr="00DE22C7" w14:paraId="14C66DBC" w14:textId="77777777" w:rsidTr="008E28AF">
        <w:trPr>
          <w:gridAfter w:val="1"/>
          <w:wAfter w:w="18" w:type="dxa"/>
        </w:trPr>
        <w:tc>
          <w:tcPr>
            <w:tcW w:w="8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D825A9F"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1.5.</w:t>
            </w:r>
          </w:p>
        </w:tc>
        <w:tc>
          <w:tcPr>
            <w:tcW w:w="222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CDB7CE7" w14:textId="77777777" w:rsidR="007F7F5A" w:rsidRPr="00DE22C7" w:rsidRDefault="007F7F5A" w:rsidP="007F7F5A">
            <w:pPr>
              <w:spacing w:line="100" w:lineRule="atLeast"/>
              <w:textAlignment w:val="baseline"/>
              <w:rPr>
                <w:rFonts w:eastAsia="Arial Unicode MS" w:cs="Mangal"/>
                <w:kern w:val="2"/>
                <w:lang w:eastAsia="hi-IN" w:bidi="hi-IN"/>
              </w:rPr>
            </w:pPr>
            <w:r w:rsidRPr="00DE22C7">
              <w:rPr>
                <w:rFonts w:eastAsia="Arial Unicode MS" w:cs="Mangal"/>
                <w:kern w:val="2"/>
                <w:lang w:eastAsia="hi-IN" w:bidi="hi-IN"/>
              </w:rPr>
              <w:t>Доля заявлений, направленных на согласование в прокуратуру о проведении внеплановых проверок, в согласовании которых было отказано</w:t>
            </w:r>
          </w:p>
        </w:tc>
        <w:tc>
          <w:tcPr>
            <w:tcW w:w="15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535633" w14:textId="77777777" w:rsidR="007F7F5A" w:rsidRPr="00DE22C7" w:rsidRDefault="007F7F5A" w:rsidP="007F7F5A">
            <w:pPr>
              <w:spacing w:line="100" w:lineRule="atLeast"/>
              <w:jc w:val="center"/>
              <w:textAlignment w:val="baseline"/>
              <w:rPr>
                <w:rFonts w:eastAsia="Arial Unicode MS" w:cs="Mangal"/>
                <w:kern w:val="2"/>
                <w:lang w:eastAsia="hi-IN" w:bidi="hi-IN"/>
              </w:rPr>
            </w:pPr>
            <w:proofErr w:type="spellStart"/>
            <w:r w:rsidRPr="00DE22C7">
              <w:rPr>
                <w:rFonts w:eastAsia="Arial Unicode MS" w:cs="Mangal"/>
                <w:kern w:val="2"/>
                <w:lang w:eastAsia="hi-IN" w:bidi="hi-IN"/>
              </w:rPr>
              <w:t>Кзо</w:t>
            </w:r>
            <w:proofErr w:type="spellEnd"/>
            <w:r w:rsidRPr="00DE22C7">
              <w:rPr>
                <w:rFonts w:eastAsia="Arial Unicode MS" w:cs="Mangal"/>
                <w:kern w:val="2"/>
                <w:lang w:eastAsia="hi-IN" w:bidi="hi-IN"/>
              </w:rPr>
              <w:t xml:space="preserve"> х 100 / </w:t>
            </w:r>
            <w:proofErr w:type="spellStart"/>
            <w:r w:rsidRPr="00DE22C7">
              <w:rPr>
                <w:rFonts w:eastAsia="Arial Unicode MS" w:cs="Mangal"/>
                <w:kern w:val="2"/>
                <w:lang w:eastAsia="hi-IN" w:bidi="hi-IN"/>
              </w:rPr>
              <w:t>Кпз</w:t>
            </w:r>
            <w:proofErr w:type="spellEnd"/>
          </w:p>
        </w:tc>
        <w:tc>
          <w:tcPr>
            <w:tcW w:w="325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71EC9C8"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Кзо</w:t>
            </w:r>
            <w:proofErr w:type="spellEnd"/>
            <w:r w:rsidRPr="00DE22C7">
              <w:rPr>
                <w:rFonts w:eastAsia="Arial Unicode MS" w:cs="Mangal"/>
                <w:kern w:val="2"/>
                <w:lang w:eastAsia="hi-IN" w:bidi="hi-IN"/>
              </w:rPr>
              <w:t xml:space="preserve"> - количество заявлений, по которым пришел отказ в согласовании (ед.)</w:t>
            </w:r>
          </w:p>
          <w:p w14:paraId="632FBCAB"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Кпз</w:t>
            </w:r>
            <w:proofErr w:type="spellEnd"/>
            <w:r w:rsidRPr="00DE22C7">
              <w:rPr>
                <w:rFonts w:eastAsia="Arial Unicode MS" w:cs="Mangal"/>
                <w:kern w:val="2"/>
                <w:lang w:eastAsia="hi-IN" w:bidi="hi-IN"/>
              </w:rPr>
              <w:t xml:space="preserve"> - количество поданных на согласование заявлений</w:t>
            </w:r>
          </w:p>
        </w:tc>
        <w:tc>
          <w:tcPr>
            <w:tcW w:w="12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965E31C"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10%</w:t>
            </w:r>
          </w:p>
        </w:tc>
      </w:tr>
      <w:tr w:rsidR="00DE22C7" w:rsidRPr="00DE22C7" w14:paraId="07C3037F" w14:textId="77777777" w:rsidTr="008E28AF">
        <w:trPr>
          <w:gridAfter w:val="1"/>
          <w:wAfter w:w="18" w:type="dxa"/>
        </w:trPr>
        <w:tc>
          <w:tcPr>
            <w:tcW w:w="8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6C807E"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1.6.</w:t>
            </w:r>
          </w:p>
        </w:tc>
        <w:tc>
          <w:tcPr>
            <w:tcW w:w="222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8A2848" w14:textId="77777777" w:rsidR="007F7F5A" w:rsidRPr="00DE22C7" w:rsidRDefault="007F7F5A" w:rsidP="007F7F5A">
            <w:pPr>
              <w:spacing w:line="100" w:lineRule="atLeast"/>
              <w:textAlignment w:val="baseline"/>
              <w:rPr>
                <w:rFonts w:eastAsia="Arial Unicode MS" w:cs="Mangal"/>
                <w:kern w:val="2"/>
                <w:lang w:eastAsia="hi-IN" w:bidi="hi-IN"/>
              </w:rPr>
            </w:pPr>
            <w:r w:rsidRPr="00DE22C7">
              <w:rPr>
                <w:rFonts w:eastAsia="Arial Unicode MS" w:cs="Mangal"/>
                <w:kern w:val="2"/>
                <w:lang w:eastAsia="hi-IN" w:bidi="hi-IN"/>
              </w:rPr>
              <w:t>Доля проверок, по результатам которых материалы направлены в уполномоченные для принятия решений органы</w:t>
            </w:r>
          </w:p>
        </w:tc>
        <w:tc>
          <w:tcPr>
            <w:tcW w:w="154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B382913" w14:textId="77777777" w:rsidR="007F7F5A" w:rsidRPr="00DE22C7" w:rsidRDefault="007F7F5A" w:rsidP="007F7F5A">
            <w:pPr>
              <w:spacing w:line="100" w:lineRule="atLeast"/>
              <w:jc w:val="center"/>
              <w:textAlignment w:val="baseline"/>
              <w:rPr>
                <w:rFonts w:eastAsia="Arial Unicode MS" w:cs="Mangal"/>
                <w:kern w:val="2"/>
                <w:lang w:eastAsia="hi-IN" w:bidi="hi-IN"/>
              </w:rPr>
            </w:pPr>
            <w:proofErr w:type="spellStart"/>
            <w:r w:rsidRPr="00DE22C7">
              <w:rPr>
                <w:rFonts w:eastAsia="Arial Unicode MS" w:cs="Mangal"/>
                <w:kern w:val="2"/>
                <w:lang w:eastAsia="hi-IN" w:bidi="hi-IN"/>
              </w:rPr>
              <w:t>Кнм</w:t>
            </w:r>
            <w:proofErr w:type="spellEnd"/>
            <w:r w:rsidRPr="00DE22C7">
              <w:rPr>
                <w:rFonts w:eastAsia="Arial Unicode MS" w:cs="Mangal"/>
                <w:kern w:val="2"/>
                <w:lang w:eastAsia="hi-IN" w:bidi="hi-IN"/>
              </w:rPr>
              <w:t xml:space="preserve"> х 100 / </w:t>
            </w:r>
            <w:proofErr w:type="spellStart"/>
            <w:r w:rsidRPr="00DE22C7">
              <w:rPr>
                <w:rFonts w:eastAsia="Arial Unicode MS" w:cs="Mangal"/>
                <w:kern w:val="2"/>
                <w:lang w:eastAsia="hi-IN" w:bidi="hi-IN"/>
              </w:rPr>
              <w:t>Квн</w:t>
            </w:r>
            <w:proofErr w:type="spellEnd"/>
          </w:p>
        </w:tc>
        <w:tc>
          <w:tcPr>
            <w:tcW w:w="325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8C8C5A" w14:textId="77777777" w:rsidR="007F7F5A" w:rsidRPr="00DE22C7" w:rsidRDefault="007F7F5A" w:rsidP="007F7F5A">
            <w:pPr>
              <w:spacing w:line="100" w:lineRule="atLeast"/>
              <w:textAlignment w:val="baseline"/>
              <w:rPr>
                <w:rFonts w:eastAsia="Arial Unicode MS" w:cs="Mangal"/>
                <w:kern w:val="2"/>
                <w:lang w:eastAsia="hi-IN" w:bidi="hi-IN"/>
              </w:rPr>
            </w:pPr>
            <w:r w:rsidRPr="00DE22C7">
              <w:rPr>
                <w:rFonts w:eastAsia="Arial Unicode MS" w:cs="Mangal"/>
                <w:kern w:val="2"/>
                <w:lang w:eastAsia="hi-IN" w:bidi="hi-IN"/>
              </w:rPr>
              <w:t xml:space="preserve">К </w:t>
            </w:r>
            <w:proofErr w:type="spellStart"/>
            <w:r w:rsidRPr="00DE22C7">
              <w:rPr>
                <w:rFonts w:eastAsia="Arial Unicode MS" w:cs="Mangal"/>
                <w:kern w:val="2"/>
                <w:lang w:eastAsia="hi-IN" w:bidi="hi-IN"/>
              </w:rPr>
              <w:t>нм</w:t>
            </w:r>
            <w:proofErr w:type="spellEnd"/>
            <w:r w:rsidRPr="00DE22C7">
              <w:rPr>
                <w:rFonts w:eastAsia="Arial Unicode MS" w:cs="Mangal"/>
                <w:kern w:val="2"/>
                <w:lang w:eastAsia="hi-IN" w:bidi="hi-IN"/>
              </w:rPr>
              <w:t xml:space="preserve"> - количество материалов, направленных в уполномоченные органы (ед.)</w:t>
            </w:r>
          </w:p>
          <w:p w14:paraId="5EF1395A"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Квн</w:t>
            </w:r>
            <w:proofErr w:type="spellEnd"/>
            <w:r w:rsidRPr="00DE22C7">
              <w:rPr>
                <w:rFonts w:eastAsia="Arial Unicode MS" w:cs="Mangal"/>
                <w:kern w:val="2"/>
                <w:lang w:eastAsia="hi-IN" w:bidi="hi-IN"/>
              </w:rPr>
              <w:t xml:space="preserve"> - количество выявленных нарушений (ед.)</w:t>
            </w:r>
          </w:p>
        </w:tc>
        <w:tc>
          <w:tcPr>
            <w:tcW w:w="126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73217AC"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100%</w:t>
            </w:r>
          </w:p>
        </w:tc>
      </w:tr>
      <w:tr w:rsidR="00DE22C7" w:rsidRPr="00DE22C7" w14:paraId="423C2253" w14:textId="77777777" w:rsidTr="008E28AF">
        <w:tc>
          <w:tcPr>
            <w:tcW w:w="8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F69C2BA" w14:textId="77777777" w:rsidR="007F7F5A" w:rsidRPr="00DE22C7" w:rsidRDefault="007F7F5A" w:rsidP="007F7F5A">
            <w:pPr>
              <w:spacing w:line="100" w:lineRule="atLeast"/>
              <w:jc w:val="center"/>
              <w:textAlignment w:val="baseline"/>
              <w:rPr>
                <w:rFonts w:eastAsia="Arial Unicode MS" w:cs="Mangal"/>
                <w:b/>
                <w:kern w:val="2"/>
                <w:lang w:eastAsia="hi-IN" w:bidi="hi-IN"/>
              </w:rPr>
            </w:pPr>
            <w:r w:rsidRPr="00DE22C7">
              <w:rPr>
                <w:rFonts w:eastAsia="Arial Unicode MS" w:cs="Mangal"/>
                <w:b/>
                <w:kern w:val="2"/>
                <w:lang w:eastAsia="hi-IN" w:bidi="hi-IN"/>
              </w:rPr>
              <w:t>2.</w:t>
            </w:r>
          </w:p>
        </w:tc>
        <w:tc>
          <w:tcPr>
            <w:tcW w:w="8305" w:type="dxa"/>
            <w:gridSpan w:val="8"/>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603E1F" w14:textId="77777777" w:rsidR="007F7F5A" w:rsidRPr="00DE22C7" w:rsidRDefault="007F7F5A" w:rsidP="007F7F5A">
            <w:pPr>
              <w:spacing w:line="100" w:lineRule="atLeast"/>
              <w:jc w:val="center"/>
              <w:textAlignment w:val="baseline"/>
              <w:rPr>
                <w:rFonts w:eastAsia="Arial Unicode MS" w:cs="Mangal"/>
                <w:b/>
                <w:kern w:val="2"/>
                <w:lang w:eastAsia="hi-IN" w:bidi="hi-IN"/>
              </w:rPr>
            </w:pPr>
            <w:r w:rsidRPr="00DE22C7">
              <w:rPr>
                <w:rFonts w:eastAsia="Arial Unicode MS" w:cs="Mangal"/>
                <w:b/>
                <w:kern w:val="2"/>
                <w:lang w:eastAsia="hi-IN" w:bidi="hi-IN"/>
              </w:rPr>
              <w:t>Индикативные показатели, характеризующие объем задействованных трудовых ресурсов</w:t>
            </w:r>
          </w:p>
        </w:tc>
      </w:tr>
      <w:tr w:rsidR="00DE22C7" w:rsidRPr="00DE22C7" w14:paraId="7EA010D1" w14:textId="77777777" w:rsidTr="008E28AF">
        <w:tc>
          <w:tcPr>
            <w:tcW w:w="8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7FD95C2"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2.1.</w:t>
            </w:r>
          </w:p>
        </w:tc>
        <w:tc>
          <w:tcPr>
            <w:tcW w:w="240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666F184" w14:textId="77777777" w:rsidR="007F7F5A" w:rsidRPr="00DE22C7" w:rsidRDefault="007F7F5A" w:rsidP="007F7F5A">
            <w:pPr>
              <w:spacing w:line="100" w:lineRule="atLeast"/>
              <w:textAlignment w:val="baseline"/>
              <w:rPr>
                <w:rFonts w:eastAsia="Arial Unicode MS" w:cs="Mangal"/>
                <w:kern w:val="2"/>
                <w:lang w:eastAsia="hi-IN" w:bidi="hi-IN"/>
              </w:rPr>
            </w:pPr>
            <w:r w:rsidRPr="00DE22C7">
              <w:rPr>
                <w:rFonts w:eastAsia="Arial Unicode MS" w:cs="Mangal"/>
                <w:kern w:val="2"/>
                <w:lang w:eastAsia="hi-IN" w:bidi="hi-IN"/>
              </w:rPr>
              <w:t>Количество штатных единиц</w:t>
            </w:r>
          </w:p>
        </w:tc>
        <w:tc>
          <w:tcPr>
            <w:tcW w:w="13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64C3E13" w14:textId="77777777" w:rsidR="007F7F5A" w:rsidRPr="00DE22C7" w:rsidRDefault="007F7F5A" w:rsidP="007F7F5A">
            <w:pPr>
              <w:spacing w:line="100" w:lineRule="atLeast"/>
              <w:rPr>
                <w:rFonts w:eastAsia="Arial Unicode MS" w:cs="Mangal"/>
                <w:kern w:val="2"/>
                <w:lang w:eastAsia="hi-IN" w:bidi="hi-IN"/>
              </w:rPr>
            </w:pPr>
          </w:p>
        </w:tc>
        <w:tc>
          <w:tcPr>
            <w:tcW w:w="339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F6591D" w14:textId="77777777" w:rsidR="007F7F5A" w:rsidRPr="00DE22C7" w:rsidRDefault="007F7F5A" w:rsidP="007F7F5A">
            <w:pPr>
              <w:spacing w:line="100" w:lineRule="atLeast"/>
              <w:rPr>
                <w:rFonts w:eastAsia="Arial Unicode MS" w:cs="Mangal"/>
                <w:kern w:val="2"/>
                <w:lang w:eastAsia="hi-IN" w:bidi="hi-IN"/>
              </w:rPr>
            </w:pPr>
          </w:p>
        </w:tc>
        <w:tc>
          <w:tcPr>
            <w:tcW w:w="113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6C56AD4"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1 ед.</w:t>
            </w:r>
          </w:p>
        </w:tc>
      </w:tr>
      <w:tr w:rsidR="00DE22C7" w:rsidRPr="00DE22C7" w14:paraId="3185D784" w14:textId="77777777" w:rsidTr="008E28AF">
        <w:tc>
          <w:tcPr>
            <w:tcW w:w="89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B21EE8"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2.2.</w:t>
            </w:r>
          </w:p>
        </w:tc>
        <w:tc>
          <w:tcPr>
            <w:tcW w:w="2405"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588339" w14:textId="77777777" w:rsidR="007F7F5A" w:rsidRPr="00DE22C7" w:rsidRDefault="007F7F5A" w:rsidP="007F7F5A">
            <w:pPr>
              <w:spacing w:line="100" w:lineRule="atLeast"/>
              <w:textAlignment w:val="baseline"/>
              <w:rPr>
                <w:rFonts w:eastAsia="Arial Unicode MS" w:cs="Mangal"/>
                <w:kern w:val="2"/>
                <w:lang w:eastAsia="hi-IN" w:bidi="hi-IN"/>
              </w:rPr>
            </w:pPr>
            <w:r w:rsidRPr="00DE22C7">
              <w:rPr>
                <w:rFonts w:eastAsia="Arial Unicode MS" w:cs="Mangal"/>
                <w:kern w:val="2"/>
                <w:lang w:eastAsia="hi-IN" w:bidi="hi-IN"/>
              </w:rPr>
              <w:t>Нагрузка контрольных мероприятий на работников органа муниципального контроля</w:t>
            </w:r>
          </w:p>
        </w:tc>
        <w:tc>
          <w:tcPr>
            <w:tcW w:w="136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FAEEC7B" w14:textId="77777777" w:rsidR="007F7F5A" w:rsidRPr="00DE22C7" w:rsidRDefault="007F7F5A" w:rsidP="007F7F5A">
            <w:pPr>
              <w:spacing w:line="100" w:lineRule="atLeast"/>
              <w:jc w:val="center"/>
              <w:textAlignment w:val="baseline"/>
              <w:rPr>
                <w:rFonts w:eastAsia="Arial Unicode MS" w:cs="Mangal"/>
                <w:kern w:val="2"/>
                <w:lang w:eastAsia="hi-IN" w:bidi="hi-IN"/>
              </w:rPr>
            </w:pPr>
            <w:r w:rsidRPr="00DE22C7">
              <w:rPr>
                <w:rFonts w:eastAsia="Arial Unicode MS" w:cs="Mangal"/>
                <w:kern w:val="2"/>
                <w:lang w:eastAsia="hi-IN" w:bidi="hi-IN"/>
              </w:rPr>
              <w:t xml:space="preserve">Км / </w:t>
            </w:r>
            <w:proofErr w:type="spellStart"/>
            <w:r w:rsidRPr="00DE22C7">
              <w:rPr>
                <w:rFonts w:eastAsia="Arial Unicode MS" w:cs="Mangal"/>
                <w:kern w:val="2"/>
                <w:lang w:eastAsia="hi-IN" w:bidi="hi-IN"/>
              </w:rPr>
              <w:t>Кр</w:t>
            </w:r>
            <w:proofErr w:type="spellEnd"/>
            <w:r w:rsidRPr="00DE22C7">
              <w:rPr>
                <w:rFonts w:eastAsia="Arial Unicode MS" w:cs="Mangal"/>
                <w:kern w:val="2"/>
                <w:lang w:eastAsia="hi-IN" w:bidi="hi-IN"/>
              </w:rPr>
              <w:t xml:space="preserve">= </w:t>
            </w:r>
            <w:proofErr w:type="spellStart"/>
            <w:r w:rsidRPr="00DE22C7">
              <w:rPr>
                <w:rFonts w:eastAsia="Arial Unicode MS" w:cs="Mangal"/>
                <w:kern w:val="2"/>
                <w:lang w:eastAsia="hi-IN" w:bidi="hi-IN"/>
              </w:rPr>
              <w:t>Нк</w:t>
            </w:r>
            <w:proofErr w:type="spellEnd"/>
          </w:p>
        </w:tc>
        <w:tc>
          <w:tcPr>
            <w:tcW w:w="339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B33586" w14:textId="77777777" w:rsidR="007F7F5A" w:rsidRPr="00DE22C7" w:rsidRDefault="007F7F5A" w:rsidP="007F7F5A">
            <w:pPr>
              <w:spacing w:line="100" w:lineRule="atLeast"/>
              <w:textAlignment w:val="baseline"/>
              <w:rPr>
                <w:rFonts w:eastAsia="Arial Unicode MS" w:cs="Mangal"/>
                <w:kern w:val="2"/>
                <w:lang w:eastAsia="hi-IN" w:bidi="hi-IN"/>
              </w:rPr>
            </w:pPr>
            <w:r w:rsidRPr="00DE22C7">
              <w:rPr>
                <w:rFonts w:eastAsia="Arial Unicode MS" w:cs="Mangal"/>
                <w:kern w:val="2"/>
                <w:lang w:eastAsia="hi-IN" w:bidi="hi-IN"/>
              </w:rPr>
              <w:t>Км - количество контрольных мероприятий (ед.)</w:t>
            </w:r>
          </w:p>
          <w:p w14:paraId="1A1945DA"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Кр</w:t>
            </w:r>
            <w:proofErr w:type="spellEnd"/>
            <w:r w:rsidRPr="00DE22C7">
              <w:rPr>
                <w:rFonts w:eastAsia="Arial Unicode MS" w:cs="Mangal"/>
                <w:kern w:val="2"/>
                <w:lang w:eastAsia="hi-IN" w:bidi="hi-IN"/>
              </w:rPr>
              <w:t xml:space="preserve"> - количество работников органа муниципального контроля (ед.)</w:t>
            </w:r>
          </w:p>
          <w:p w14:paraId="56996C86" w14:textId="77777777" w:rsidR="007F7F5A" w:rsidRPr="00DE22C7" w:rsidRDefault="007F7F5A" w:rsidP="007F7F5A">
            <w:pPr>
              <w:spacing w:line="100" w:lineRule="atLeast"/>
              <w:textAlignment w:val="baseline"/>
              <w:rPr>
                <w:rFonts w:eastAsia="Arial Unicode MS" w:cs="Mangal"/>
                <w:kern w:val="2"/>
                <w:lang w:eastAsia="hi-IN" w:bidi="hi-IN"/>
              </w:rPr>
            </w:pPr>
            <w:proofErr w:type="spellStart"/>
            <w:r w:rsidRPr="00DE22C7">
              <w:rPr>
                <w:rFonts w:eastAsia="Arial Unicode MS" w:cs="Mangal"/>
                <w:kern w:val="2"/>
                <w:lang w:eastAsia="hi-IN" w:bidi="hi-IN"/>
              </w:rPr>
              <w:t>Нк</w:t>
            </w:r>
            <w:proofErr w:type="spellEnd"/>
            <w:r w:rsidRPr="00DE22C7">
              <w:rPr>
                <w:rFonts w:eastAsia="Arial Unicode MS" w:cs="Mangal"/>
                <w:kern w:val="2"/>
                <w:lang w:eastAsia="hi-IN" w:bidi="hi-IN"/>
              </w:rPr>
              <w:t xml:space="preserve"> - нагрузка на 1 работника (ед.)</w:t>
            </w:r>
          </w:p>
        </w:tc>
        <w:tc>
          <w:tcPr>
            <w:tcW w:w="113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E53096" w14:textId="77777777" w:rsidR="007F7F5A" w:rsidRPr="00DE22C7" w:rsidRDefault="007F7F5A" w:rsidP="007F7F5A">
            <w:pPr>
              <w:spacing w:line="100" w:lineRule="atLeast"/>
              <w:jc w:val="center"/>
              <w:rPr>
                <w:rFonts w:eastAsia="Arial Unicode MS" w:cs="Mangal"/>
                <w:kern w:val="2"/>
                <w:lang w:eastAsia="hi-IN" w:bidi="hi-IN"/>
              </w:rPr>
            </w:pPr>
            <w:r w:rsidRPr="00DE22C7">
              <w:rPr>
                <w:rFonts w:eastAsia="Arial Unicode MS" w:cs="Mangal"/>
                <w:kern w:val="2"/>
                <w:lang w:eastAsia="hi-IN" w:bidi="hi-IN"/>
              </w:rPr>
              <w:t>30 ед.</w:t>
            </w:r>
          </w:p>
        </w:tc>
      </w:tr>
    </w:tbl>
    <w:p w14:paraId="76A9A171" w14:textId="77777777" w:rsidR="007F7F5A" w:rsidRDefault="007F7F5A" w:rsidP="008C495E">
      <w:pPr>
        <w:pStyle w:val="ConsPlusTitle"/>
        <w:ind w:firstLine="709"/>
        <w:jc w:val="both"/>
        <w:outlineLvl w:val="1"/>
        <w:rPr>
          <w:rFonts w:ascii="Times New Roman" w:eastAsia="Calibri" w:hAnsi="Times New Roman" w:cs="Times New Roman"/>
          <w:bCs w:val="0"/>
          <w:sz w:val="28"/>
          <w:szCs w:val="28"/>
        </w:rPr>
      </w:pPr>
      <w:bookmarkStart w:id="3" w:name="_GoBack"/>
      <w:bookmarkEnd w:id="3"/>
    </w:p>
    <w:sectPr w:rsidR="007F7F5A" w:rsidSect="0043776C">
      <w:headerReference w:type="default" r:id="rId10"/>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756ECB" w14:textId="77777777" w:rsidR="00251CA8" w:rsidRDefault="00251CA8" w:rsidP="002E1608">
      <w:r>
        <w:separator/>
      </w:r>
    </w:p>
  </w:endnote>
  <w:endnote w:type="continuationSeparator" w:id="0">
    <w:p w14:paraId="7BE804AD" w14:textId="77777777" w:rsidR="00251CA8" w:rsidRDefault="00251CA8" w:rsidP="002E1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ヒラギノ角ゴ Pro W3">
    <w:altName w:val="Times New Roman"/>
    <w:charset w:val="00"/>
    <w:family w:val="roman"/>
    <w:pitch w:val="default"/>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Mangal">
    <w:panose1 w:val="00000400000000000000"/>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81DB08" w14:textId="77777777" w:rsidR="00251CA8" w:rsidRDefault="00251CA8" w:rsidP="002E1608">
      <w:r>
        <w:separator/>
      </w:r>
    </w:p>
  </w:footnote>
  <w:footnote w:type="continuationSeparator" w:id="0">
    <w:p w14:paraId="6D9FB167" w14:textId="77777777" w:rsidR="00251CA8" w:rsidRDefault="00251CA8" w:rsidP="002E16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750FFB" w14:textId="77777777" w:rsidR="00251CA8" w:rsidRDefault="00251CA8" w:rsidP="00F35598">
    <w:pPr>
      <w:pStyle w:val="a9"/>
      <w:tabs>
        <w:tab w:val="center" w:pos="4677"/>
        <w:tab w:val="right" w:pos="9355"/>
      </w:tabs>
      <w:spacing w:line="240" w:lineRule="auto"/>
      <w:ind w:right="360"/>
      <w:jc w:val="right"/>
      <w:rPr>
        <w:rFonts w:ascii="Calibri" w:hAnsi="Calibri"/>
        <w:sz w:val="22"/>
        <w:szCs w:val="22"/>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C4F6E"/>
    <w:multiLevelType w:val="multilevel"/>
    <w:tmpl w:val="DB723C52"/>
    <w:lvl w:ilvl="0">
      <w:start w:val="2"/>
      <w:numFmt w:val="decimal"/>
      <w:lvlText w:val="%1."/>
      <w:lvlJc w:val="left"/>
      <w:pPr>
        <w:ind w:left="720" w:hanging="360"/>
      </w:pPr>
      <w:rPr>
        <w:rFonts w:hint="default"/>
      </w:rPr>
    </w:lvl>
    <w:lvl w:ilvl="1">
      <w:start w:val="1"/>
      <w:numFmt w:val="decimal"/>
      <w:isLgl/>
      <w:lvlText w:val="%1.%2."/>
      <w:lvlJc w:val="left"/>
      <w:pPr>
        <w:ind w:left="1159" w:hanging="450"/>
      </w:pPr>
      <w:rPr>
        <w:rFonts w:hint="default"/>
        <w:sz w:val="28"/>
      </w:rPr>
    </w:lvl>
    <w:lvl w:ilvl="2">
      <w:start w:val="1"/>
      <w:numFmt w:val="decimal"/>
      <w:isLgl/>
      <w:lvlText w:val="%1.%2.%3."/>
      <w:lvlJc w:val="left"/>
      <w:pPr>
        <w:ind w:left="1778" w:hanging="720"/>
      </w:pPr>
      <w:rPr>
        <w:rFonts w:hint="default"/>
        <w:sz w:val="28"/>
      </w:rPr>
    </w:lvl>
    <w:lvl w:ilvl="3">
      <w:start w:val="1"/>
      <w:numFmt w:val="decimal"/>
      <w:isLgl/>
      <w:lvlText w:val="%1.%2.%3.%4."/>
      <w:lvlJc w:val="left"/>
      <w:pPr>
        <w:ind w:left="2127" w:hanging="720"/>
      </w:pPr>
      <w:rPr>
        <w:rFonts w:hint="default"/>
        <w:sz w:val="28"/>
      </w:rPr>
    </w:lvl>
    <w:lvl w:ilvl="4">
      <w:start w:val="1"/>
      <w:numFmt w:val="decimal"/>
      <w:isLgl/>
      <w:lvlText w:val="%1.%2.%3.%4.%5."/>
      <w:lvlJc w:val="left"/>
      <w:pPr>
        <w:ind w:left="2836" w:hanging="1080"/>
      </w:pPr>
      <w:rPr>
        <w:rFonts w:hint="default"/>
        <w:sz w:val="28"/>
      </w:rPr>
    </w:lvl>
    <w:lvl w:ilvl="5">
      <w:start w:val="1"/>
      <w:numFmt w:val="decimal"/>
      <w:isLgl/>
      <w:lvlText w:val="%1.%2.%3.%4.%5.%6."/>
      <w:lvlJc w:val="left"/>
      <w:pPr>
        <w:ind w:left="3185" w:hanging="1080"/>
      </w:pPr>
      <w:rPr>
        <w:rFonts w:hint="default"/>
        <w:sz w:val="28"/>
      </w:rPr>
    </w:lvl>
    <w:lvl w:ilvl="6">
      <w:start w:val="1"/>
      <w:numFmt w:val="decimal"/>
      <w:isLgl/>
      <w:lvlText w:val="%1.%2.%3.%4.%5.%6.%7."/>
      <w:lvlJc w:val="left"/>
      <w:pPr>
        <w:ind w:left="3894" w:hanging="1440"/>
      </w:pPr>
      <w:rPr>
        <w:rFonts w:hint="default"/>
        <w:sz w:val="28"/>
      </w:rPr>
    </w:lvl>
    <w:lvl w:ilvl="7">
      <w:start w:val="1"/>
      <w:numFmt w:val="decimal"/>
      <w:isLgl/>
      <w:lvlText w:val="%1.%2.%3.%4.%5.%6.%7.%8."/>
      <w:lvlJc w:val="left"/>
      <w:pPr>
        <w:ind w:left="4243" w:hanging="1440"/>
      </w:pPr>
      <w:rPr>
        <w:rFonts w:hint="default"/>
        <w:sz w:val="28"/>
      </w:rPr>
    </w:lvl>
    <w:lvl w:ilvl="8">
      <w:start w:val="1"/>
      <w:numFmt w:val="decimal"/>
      <w:isLgl/>
      <w:lvlText w:val="%1.%2.%3.%4.%5.%6.%7.%8.%9."/>
      <w:lvlJc w:val="left"/>
      <w:pPr>
        <w:ind w:left="4952" w:hanging="1800"/>
      </w:pPr>
      <w:rPr>
        <w:rFonts w:hint="default"/>
        <w:sz w:val="28"/>
      </w:rPr>
    </w:lvl>
  </w:abstractNum>
  <w:abstractNum w:abstractNumId="1" w15:restartNumberingAfterBreak="0">
    <w:nsid w:val="05681B62"/>
    <w:multiLevelType w:val="hybridMultilevel"/>
    <w:tmpl w:val="CEB6B9D4"/>
    <w:lvl w:ilvl="0" w:tplc="981874AE">
      <w:start w:val="8"/>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15243181"/>
    <w:multiLevelType w:val="hybridMultilevel"/>
    <w:tmpl w:val="B4968B02"/>
    <w:lvl w:ilvl="0" w:tplc="0419000D">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 w15:restartNumberingAfterBreak="0">
    <w:nsid w:val="15F34CF1"/>
    <w:multiLevelType w:val="multilevel"/>
    <w:tmpl w:val="95705E7C"/>
    <w:lvl w:ilvl="0">
      <w:start w:val="1"/>
      <w:numFmt w:val="decimal"/>
      <w:lvlText w:val="%1."/>
      <w:lvlJc w:val="left"/>
      <w:pPr>
        <w:ind w:left="675" w:hanging="675"/>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4" w15:restartNumberingAfterBreak="0">
    <w:nsid w:val="17FC565F"/>
    <w:multiLevelType w:val="hybridMultilevel"/>
    <w:tmpl w:val="D8FE15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980745E"/>
    <w:multiLevelType w:val="hybridMultilevel"/>
    <w:tmpl w:val="8C225E98"/>
    <w:lvl w:ilvl="0" w:tplc="65B2D332">
      <w:start w:val="1"/>
      <w:numFmt w:val="decimal"/>
      <w:lvlText w:val="%1)"/>
      <w:lvlJc w:val="left"/>
      <w:pPr>
        <w:tabs>
          <w:tab w:val="num" w:pos="1068"/>
        </w:tabs>
        <w:ind w:left="1068" w:hanging="708"/>
      </w:pPr>
      <w:rPr>
        <w:rFonts w:cs="Times New Roman"/>
        <w:b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6" w15:restartNumberingAfterBreak="0">
    <w:nsid w:val="1A5900BD"/>
    <w:multiLevelType w:val="hybridMultilevel"/>
    <w:tmpl w:val="B2B2EB5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AB6333D"/>
    <w:multiLevelType w:val="multilevel"/>
    <w:tmpl w:val="D53ABCBA"/>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C6560F4"/>
    <w:multiLevelType w:val="hybridMultilevel"/>
    <w:tmpl w:val="87D43950"/>
    <w:lvl w:ilvl="0" w:tplc="0419000F">
      <w:start w:val="1"/>
      <w:numFmt w:val="decimal"/>
      <w:lvlText w:val="%1."/>
      <w:lvlJc w:val="left"/>
      <w:pPr>
        <w:ind w:left="1291" w:hanging="360"/>
      </w:pPr>
    </w:lvl>
    <w:lvl w:ilvl="1" w:tplc="04190019" w:tentative="1">
      <w:start w:val="1"/>
      <w:numFmt w:val="lowerLetter"/>
      <w:lvlText w:val="%2."/>
      <w:lvlJc w:val="left"/>
      <w:pPr>
        <w:ind w:left="2011" w:hanging="360"/>
      </w:pPr>
    </w:lvl>
    <w:lvl w:ilvl="2" w:tplc="0419001B" w:tentative="1">
      <w:start w:val="1"/>
      <w:numFmt w:val="lowerRoman"/>
      <w:lvlText w:val="%3."/>
      <w:lvlJc w:val="right"/>
      <w:pPr>
        <w:ind w:left="2731" w:hanging="180"/>
      </w:pPr>
    </w:lvl>
    <w:lvl w:ilvl="3" w:tplc="0419000F" w:tentative="1">
      <w:start w:val="1"/>
      <w:numFmt w:val="decimal"/>
      <w:lvlText w:val="%4."/>
      <w:lvlJc w:val="left"/>
      <w:pPr>
        <w:ind w:left="3451" w:hanging="360"/>
      </w:pPr>
    </w:lvl>
    <w:lvl w:ilvl="4" w:tplc="04190019" w:tentative="1">
      <w:start w:val="1"/>
      <w:numFmt w:val="lowerLetter"/>
      <w:lvlText w:val="%5."/>
      <w:lvlJc w:val="left"/>
      <w:pPr>
        <w:ind w:left="4171" w:hanging="360"/>
      </w:pPr>
    </w:lvl>
    <w:lvl w:ilvl="5" w:tplc="0419001B" w:tentative="1">
      <w:start w:val="1"/>
      <w:numFmt w:val="lowerRoman"/>
      <w:lvlText w:val="%6."/>
      <w:lvlJc w:val="right"/>
      <w:pPr>
        <w:ind w:left="4891" w:hanging="180"/>
      </w:pPr>
    </w:lvl>
    <w:lvl w:ilvl="6" w:tplc="0419000F" w:tentative="1">
      <w:start w:val="1"/>
      <w:numFmt w:val="decimal"/>
      <w:lvlText w:val="%7."/>
      <w:lvlJc w:val="left"/>
      <w:pPr>
        <w:ind w:left="5611" w:hanging="360"/>
      </w:pPr>
    </w:lvl>
    <w:lvl w:ilvl="7" w:tplc="04190019" w:tentative="1">
      <w:start w:val="1"/>
      <w:numFmt w:val="lowerLetter"/>
      <w:lvlText w:val="%8."/>
      <w:lvlJc w:val="left"/>
      <w:pPr>
        <w:ind w:left="6331" w:hanging="360"/>
      </w:pPr>
    </w:lvl>
    <w:lvl w:ilvl="8" w:tplc="0419001B" w:tentative="1">
      <w:start w:val="1"/>
      <w:numFmt w:val="lowerRoman"/>
      <w:lvlText w:val="%9."/>
      <w:lvlJc w:val="right"/>
      <w:pPr>
        <w:ind w:left="7051" w:hanging="180"/>
      </w:pPr>
    </w:lvl>
  </w:abstractNum>
  <w:abstractNum w:abstractNumId="9" w15:restartNumberingAfterBreak="0">
    <w:nsid w:val="2C737FC4"/>
    <w:multiLevelType w:val="hybridMultilevel"/>
    <w:tmpl w:val="61CC657C"/>
    <w:lvl w:ilvl="0" w:tplc="4A4A8E8E">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2EE25645"/>
    <w:multiLevelType w:val="hybridMultilevel"/>
    <w:tmpl w:val="CD62C1B0"/>
    <w:lvl w:ilvl="0" w:tplc="AF4A3D5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08B11E1"/>
    <w:multiLevelType w:val="multilevel"/>
    <w:tmpl w:val="2A0C6E0A"/>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2" w15:restartNumberingAfterBreak="0">
    <w:nsid w:val="34E5681B"/>
    <w:multiLevelType w:val="hybridMultilevel"/>
    <w:tmpl w:val="321CCA9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5996AB3"/>
    <w:multiLevelType w:val="hybridMultilevel"/>
    <w:tmpl w:val="B6FC50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99E2386"/>
    <w:multiLevelType w:val="hybridMultilevel"/>
    <w:tmpl w:val="1256B95E"/>
    <w:lvl w:ilvl="0" w:tplc="0419000D">
      <w:start w:val="1"/>
      <w:numFmt w:val="bullet"/>
      <w:lvlText w:val=""/>
      <w:lvlJc w:val="left"/>
      <w:pPr>
        <w:ind w:left="1357" w:hanging="360"/>
      </w:pPr>
      <w:rPr>
        <w:rFonts w:ascii="Wingdings" w:hAnsi="Wingdings" w:hint="default"/>
      </w:rPr>
    </w:lvl>
    <w:lvl w:ilvl="1" w:tplc="04190003" w:tentative="1">
      <w:start w:val="1"/>
      <w:numFmt w:val="bullet"/>
      <w:lvlText w:val="o"/>
      <w:lvlJc w:val="left"/>
      <w:pPr>
        <w:ind w:left="2077" w:hanging="360"/>
      </w:pPr>
      <w:rPr>
        <w:rFonts w:ascii="Courier New" w:hAnsi="Courier New" w:cs="Courier New" w:hint="default"/>
      </w:rPr>
    </w:lvl>
    <w:lvl w:ilvl="2" w:tplc="04190005" w:tentative="1">
      <w:start w:val="1"/>
      <w:numFmt w:val="bullet"/>
      <w:lvlText w:val=""/>
      <w:lvlJc w:val="left"/>
      <w:pPr>
        <w:ind w:left="2797" w:hanging="360"/>
      </w:pPr>
      <w:rPr>
        <w:rFonts w:ascii="Wingdings" w:hAnsi="Wingdings" w:hint="default"/>
      </w:rPr>
    </w:lvl>
    <w:lvl w:ilvl="3" w:tplc="04190001" w:tentative="1">
      <w:start w:val="1"/>
      <w:numFmt w:val="bullet"/>
      <w:lvlText w:val=""/>
      <w:lvlJc w:val="left"/>
      <w:pPr>
        <w:ind w:left="3517" w:hanging="360"/>
      </w:pPr>
      <w:rPr>
        <w:rFonts w:ascii="Symbol" w:hAnsi="Symbol" w:hint="default"/>
      </w:rPr>
    </w:lvl>
    <w:lvl w:ilvl="4" w:tplc="04190003" w:tentative="1">
      <w:start w:val="1"/>
      <w:numFmt w:val="bullet"/>
      <w:lvlText w:val="o"/>
      <w:lvlJc w:val="left"/>
      <w:pPr>
        <w:ind w:left="4237" w:hanging="360"/>
      </w:pPr>
      <w:rPr>
        <w:rFonts w:ascii="Courier New" w:hAnsi="Courier New" w:cs="Courier New" w:hint="default"/>
      </w:rPr>
    </w:lvl>
    <w:lvl w:ilvl="5" w:tplc="04190005" w:tentative="1">
      <w:start w:val="1"/>
      <w:numFmt w:val="bullet"/>
      <w:lvlText w:val=""/>
      <w:lvlJc w:val="left"/>
      <w:pPr>
        <w:ind w:left="4957" w:hanging="360"/>
      </w:pPr>
      <w:rPr>
        <w:rFonts w:ascii="Wingdings" w:hAnsi="Wingdings" w:hint="default"/>
      </w:rPr>
    </w:lvl>
    <w:lvl w:ilvl="6" w:tplc="04190001" w:tentative="1">
      <w:start w:val="1"/>
      <w:numFmt w:val="bullet"/>
      <w:lvlText w:val=""/>
      <w:lvlJc w:val="left"/>
      <w:pPr>
        <w:ind w:left="5677" w:hanging="360"/>
      </w:pPr>
      <w:rPr>
        <w:rFonts w:ascii="Symbol" w:hAnsi="Symbol" w:hint="default"/>
      </w:rPr>
    </w:lvl>
    <w:lvl w:ilvl="7" w:tplc="04190003" w:tentative="1">
      <w:start w:val="1"/>
      <w:numFmt w:val="bullet"/>
      <w:lvlText w:val="o"/>
      <w:lvlJc w:val="left"/>
      <w:pPr>
        <w:ind w:left="6397" w:hanging="360"/>
      </w:pPr>
      <w:rPr>
        <w:rFonts w:ascii="Courier New" w:hAnsi="Courier New" w:cs="Courier New" w:hint="default"/>
      </w:rPr>
    </w:lvl>
    <w:lvl w:ilvl="8" w:tplc="04190005" w:tentative="1">
      <w:start w:val="1"/>
      <w:numFmt w:val="bullet"/>
      <w:lvlText w:val=""/>
      <w:lvlJc w:val="left"/>
      <w:pPr>
        <w:ind w:left="7117" w:hanging="360"/>
      </w:pPr>
      <w:rPr>
        <w:rFonts w:ascii="Wingdings" w:hAnsi="Wingdings" w:hint="default"/>
      </w:rPr>
    </w:lvl>
  </w:abstractNum>
  <w:abstractNum w:abstractNumId="15" w15:restartNumberingAfterBreak="0">
    <w:nsid w:val="3C27564D"/>
    <w:multiLevelType w:val="hybridMultilevel"/>
    <w:tmpl w:val="9AA407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2155F8"/>
    <w:multiLevelType w:val="hybridMultilevel"/>
    <w:tmpl w:val="5C8CE9C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45537B1"/>
    <w:multiLevelType w:val="hybridMultilevel"/>
    <w:tmpl w:val="1F1E2EDE"/>
    <w:lvl w:ilvl="0" w:tplc="EB804212">
      <w:start w:val="1"/>
      <w:numFmt w:val="upperRoman"/>
      <w:lvlText w:val="%1."/>
      <w:lvlJc w:val="left"/>
      <w:pPr>
        <w:ind w:left="1260" w:hanging="72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15:restartNumberingAfterBreak="0">
    <w:nsid w:val="5D5E2C30"/>
    <w:multiLevelType w:val="hybridMultilevel"/>
    <w:tmpl w:val="AD04EBA4"/>
    <w:lvl w:ilvl="0" w:tplc="FBAA5BFE">
      <w:start w:val="2"/>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5FC30183"/>
    <w:multiLevelType w:val="hybridMultilevel"/>
    <w:tmpl w:val="E5904C70"/>
    <w:lvl w:ilvl="0" w:tplc="0419000F">
      <w:start w:val="1"/>
      <w:numFmt w:val="decimal"/>
      <w:lvlText w:val="%1."/>
      <w:lvlJc w:val="left"/>
      <w:pPr>
        <w:tabs>
          <w:tab w:val="num" w:pos="720"/>
        </w:tabs>
        <w:ind w:left="720" w:hanging="360"/>
      </w:pPr>
    </w:lvl>
    <w:lvl w:ilvl="1" w:tplc="9260F168">
      <w:start w:val="1"/>
      <w:numFmt w:val="bullet"/>
      <w:lvlText w:val="-"/>
      <w:lvlJc w:val="left"/>
      <w:pPr>
        <w:tabs>
          <w:tab w:val="num" w:pos="1440"/>
        </w:tabs>
        <w:ind w:left="1440" w:hanging="360"/>
      </w:pPr>
      <w:rPr>
        <w:rFonts w:ascii="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1AD78FF"/>
    <w:multiLevelType w:val="hybridMultilevel"/>
    <w:tmpl w:val="47947D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233653D"/>
    <w:multiLevelType w:val="multilevel"/>
    <w:tmpl w:val="3BE6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B0133D"/>
    <w:multiLevelType w:val="hybridMultilevel"/>
    <w:tmpl w:val="838299A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E9744B3"/>
    <w:multiLevelType w:val="hybridMultilevel"/>
    <w:tmpl w:val="7A769DF2"/>
    <w:lvl w:ilvl="0" w:tplc="F4EC9318">
      <w:start w:val="3"/>
      <w:numFmt w:val="upperRoman"/>
      <w:lvlText w:val="%1."/>
      <w:lvlJc w:val="left"/>
      <w:pPr>
        <w:ind w:left="1260" w:hanging="72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1"/>
  </w:num>
  <w:num w:numId="2">
    <w:abstractNumId w:val="7"/>
  </w:num>
  <w:num w:numId="3">
    <w:abstractNumId w:val="6"/>
  </w:num>
  <w:num w:numId="4">
    <w:abstractNumId w:val="19"/>
  </w:num>
  <w:num w:numId="5">
    <w:abstractNumId w:val="12"/>
  </w:num>
  <w:num w:numId="6">
    <w:abstractNumId w:val="13"/>
  </w:num>
  <w:num w:numId="7">
    <w:abstractNumId w:val="14"/>
  </w:num>
  <w:num w:numId="8">
    <w:abstractNumId w:val="8"/>
  </w:num>
  <w:num w:numId="9">
    <w:abstractNumId w:val="11"/>
  </w:num>
  <w:num w:numId="10">
    <w:abstractNumId w:val="3"/>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15"/>
  </w:num>
  <w:num w:numId="14">
    <w:abstractNumId w:val="4"/>
  </w:num>
  <w:num w:numId="15">
    <w:abstractNumId w:val="9"/>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0"/>
  </w:num>
  <w:num w:numId="19">
    <w:abstractNumId w:val="16"/>
  </w:num>
  <w:num w:numId="20">
    <w:abstractNumId w:val="18"/>
  </w:num>
  <w:num w:numId="21">
    <w:abstractNumId w:val="2"/>
  </w:num>
  <w:num w:numId="22">
    <w:abstractNumId w:val="10"/>
  </w:num>
  <w:num w:numId="23">
    <w:abstractNumId w:val="22"/>
  </w:num>
  <w:num w:numId="24">
    <w:abstractNumId w:val="23"/>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598"/>
    <w:rsid w:val="000071F9"/>
    <w:rsid w:val="000158F3"/>
    <w:rsid w:val="00026CB2"/>
    <w:rsid w:val="00034A6A"/>
    <w:rsid w:val="00070B32"/>
    <w:rsid w:val="00070BCF"/>
    <w:rsid w:val="000A6A33"/>
    <w:rsid w:val="000B7E54"/>
    <w:rsid w:val="000E19F3"/>
    <w:rsid w:val="000F421D"/>
    <w:rsid w:val="000F56CE"/>
    <w:rsid w:val="000F624E"/>
    <w:rsid w:val="00100BCB"/>
    <w:rsid w:val="00105FE8"/>
    <w:rsid w:val="00135878"/>
    <w:rsid w:val="001437C8"/>
    <w:rsid w:val="00143F7D"/>
    <w:rsid w:val="00147276"/>
    <w:rsid w:val="00147A97"/>
    <w:rsid w:val="00151EFC"/>
    <w:rsid w:val="001658F9"/>
    <w:rsid w:val="00176240"/>
    <w:rsid w:val="00181E4F"/>
    <w:rsid w:val="001D67FD"/>
    <w:rsid w:val="001D7B7F"/>
    <w:rsid w:val="002001AE"/>
    <w:rsid w:val="002019C4"/>
    <w:rsid w:val="00204071"/>
    <w:rsid w:val="00216D77"/>
    <w:rsid w:val="002258D2"/>
    <w:rsid w:val="002376AA"/>
    <w:rsid w:val="00246006"/>
    <w:rsid w:val="00251CA8"/>
    <w:rsid w:val="00263148"/>
    <w:rsid w:val="002805C3"/>
    <w:rsid w:val="0028497E"/>
    <w:rsid w:val="00285FE8"/>
    <w:rsid w:val="002A1237"/>
    <w:rsid w:val="002A20BB"/>
    <w:rsid w:val="002D5905"/>
    <w:rsid w:val="002D6873"/>
    <w:rsid w:val="002E1350"/>
    <w:rsid w:val="002E1608"/>
    <w:rsid w:val="002F65C0"/>
    <w:rsid w:val="00303ACB"/>
    <w:rsid w:val="0031029D"/>
    <w:rsid w:val="00311FEC"/>
    <w:rsid w:val="00326661"/>
    <w:rsid w:val="00330ADE"/>
    <w:rsid w:val="003365E9"/>
    <w:rsid w:val="003621BF"/>
    <w:rsid w:val="00363166"/>
    <w:rsid w:val="00371FB9"/>
    <w:rsid w:val="003808BA"/>
    <w:rsid w:val="003966D1"/>
    <w:rsid w:val="003B6B48"/>
    <w:rsid w:val="003D62C7"/>
    <w:rsid w:val="003E20D2"/>
    <w:rsid w:val="003E2EC2"/>
    <w:rsid w:val="003F2CE2"/>
    <w:rsid w:val="00405596"/>
    <w:rsid w:val="00412AA0"/>
    <w:rsid w:val="00416A7A"/>
    <w:rsid w:val="00430BC2"/>
    <w:rsid w:val="004331F8"/>
    <w:rsid w:val="00434B36"/>
    <w:rsid w:val="0043776C"/>
    <w:rsid w:val="00441CAF"/>
    <w:rsid w:val="00455D90"/>
    <w:rsid w:val="00464DBA"/>
    <w:rsid w:val="004721BA"/>
    <w:rsid w:val="004A7D92"/>
    <w:rsid w:val="004B0803"/>
    <w:rsid w:val="004D1090"/>
    <w:rsid w:val="004D458D"/>
    <w:rsid w:val="004D6E43"/>
    <w:rsid w:val="004D701B"/>
    <w:rsid w:val="004F2FCA"/>
    <w:rsid w:val="00502CA3"/>
    <w:rsid w:val="00505457"/>
    <w:rsid w:val="00536925"/>
    <w:rsid w:val="0056056A"/>
    <w:rsid w:val="005B2877"/>
    <w:rsid w:val="005B3612"/>
    <w:rsid w:val="005D2836"/>
    <w:rsid w:val="005E17E0"/>
    <w:rsid w:val="005E3767"/>
    <w:rsid w:val="005E7687"/>
    <w:rsid w:val="006028C2"/>
    <w:rsid w:val="00621C89"/>
    <w:rsid w:val="00622404"/>
    <w:rsid w:val="00633492"/>
    <w:rsid w:val="00642BD1"/>
    <w:rsid w:val="00643C59"/>
    <w:rsid w:val="0066150C"/>
    <w:rsid w:val="0066185F"/>
    <w:rsid w:val="00681720"/>
    <w:rsid w:val="00694F06"/>
    <w:rsid w:val="0070076A"/>
    <w:rsid w:val="00703B42"/>
    <w:rsid w:val="00715D08"/>
    <w:rsid w:val="007205CF"/>
    <w:rsid w:val="007258F1"/>
    <w:rsid w:val="007509A7"/>
    <w:rsid w:val="00754795"/>
    <w:rsid w:val="00756C4A"/>
    <w:rsid w:val="00796441"/>
    <w:rsid w:val="007A6A17"/>
    <w:rsid w:val="007B2827"/>
    <w:rsid w:val="007B4C7F"/>
    <w:rsid w:val="007D4F0D"/>
    <w:rsid w:val="007E75BC"/>
    <w:rsid w:val="007F3E53"/>
    <w:rsid w:val="007F69A2"/>
    <w:rsid w:val="007F7F5A"/>
    <w:rsid w:val="00813844"/>
    <w:rsid w:val="00846303"/>
    <w:rsid w:val="008477D6"/>
    <w:rsid w:val="008558EE"/>
    <w:rsid w:val="00870341"/>
    <w:rsid w:val="0087364D"/>
    <w:rsid w:val="00882886"/>
    <w:rsid w:val="00896A20"/>
    <w:rsid w:val="008B7BC5"/>
    <w:rsid w:val="008C495E"/>
    <w:rsid w:val="008F3A3E"/>
    <w:rsid w:val="00924B4A"/>
    <w:rsid w:val="00930B45"/>
    <w:rsid w:val="00941FC9"/>
    <w:rsid w:val="00981317"/>
    <w:rsid w:val="009A35D3"/>
    <w:rsid w:val="009A6537"/>
    <w:rsid w:val="009A792D"/>
    <w:rsid w:val="009B3097"/>
    <w:rsid w:val="009C02AA"/>
    <w:rsid w:val="009D4F89"/>
    <w:rsid w:val="00A1671A"/>
    <w:rsid w:val="00A6797D"/>
    <w:rsid w:val="00A84EB3"/>
    <w:rsid w:val="00AC2FF3"/>
    <w:rsid w:val="00AC6A99"/>
    <w:rsid w:val="00AD1225"/>
    <w:rsid w:val="00B05424"/>
    <w:rsid w:val="00B0695F"/>
    <w:rsid w:val="00B07241"/>
    <w:rsid w:val="00B073BD"/>
    <w:rsid w:val="00B31BD9"/>
    <w:rsid w:val="00B35B7E"/>
    <w:rsid w:val="00B41638"/>
    <w:rsid w:val="00B42130"/>
    <w:rsid w:val="00B458BE"/>
    <w:rsid w:val="00B53BD5"/>
    <w:rsid w:val="00B7536E"/>
    <w:rsid w:val="00B834AD"/>
    <w:rsid w:val="00B863E6"/>
    <w:rsid w:val="00B86665"/>
    <w:rsid w:val="00BB0B7A"/>
    <w:rsid w:val="00BB19F1"/>
    <w:rsid w:val="00BC25DB"/>
    <w:rsid w:val="00BD3E8A"/>
    <w:rsid w:val="00BF4308"/>
    <w:rsid w:val="00BF4DB0"/>
    <w:rsid w:val="00C1121A"/>
    <w:rsid w:val="00C21A75"/>
    <w:rsid w:val="00C419FC"/>
    <w:rsid w:val="00C4347D"/>
    <w:rsid w:val="00C5521F"/>
    <w:rsid w:val="00C57254"/>
    <w:rsid w:val="00C70718"/>
    <w:rsid w:val="00C80B7B"/>
    <w:rsid w:val="00CB708C"/>
    <w:rsid w:val="00CD4F3B"/>
    <w:rsid w:val="00CE65B6"/>
    <w:rsid w:val="00D0675B"/>
    <w:rsid w:val="00D40020"/>
    <w:rsid w:val="00D45F65"/>
    <w:rsid w:val="00D46D74"/>
    <w:rsid w:val="00D559B1"/>
    <w:rsid w:val="00D57D01"/>
    <w:rsid w:val="00D60D54"/>
    <w:rsid w:val="00D726B7"/>
    <w:rsid w:val="00D776E3"/>
    <w:rsid w:val="00D918E5"/>
    <w:rsid w:val="00D934B1"/>
    <w:rsid w:val="00D947FD"/>
    <w:rsid w:val="00DA36C3"/>
    <w:rsid w:val="00DB6D59"/>
    <w:rsid w:val="00DE22C7"/>
    <w:rsid w:val="00DE7756"/>
    <w:rsid w:val="00DF3FDD"/>
    <w:rsid w:val="00E1063B"/>
    <w:rsid w:val="00E147C5"/>
    <w:rsid w:val="00E16CE7"/>
    <w:rsid w:val="00E24802"/>
    <w:rsid w:val="00E24F79"/>
    <w:rsid w:val="00E34F14"/>
    <w:rsid w:val="00E7528F"/>
    <w:rsid w:val="00E75383"/>
    <w:rsid w:val="00E938C7"/>
    <w:rsid w:val="00E94CE5"/>
    <w:rsid w:val="00EB2226"/>
    <w:rsid w:val="00EC0A46"/>
    <w:rsid w:val="00EC67D2"/>
    <w:rsid w:val="00EC7959"/>
    <w:rsid w:val="00ED3605"/>
    <w:rsid w:val="00ED5CA8"/>
    <w:rsid w:val="00EF0774"/>
    <w:rsid w:val="00EF6280"/>
    <w:rsid w:val="00F0271D"/>
    <w:rsid w:val="00F35598"/>
    <w:rsid w:val="00F457C0"/>
    <w:rsid w:val="00F50E8D"/>
    <w:rsid w:val="00F664C5"/>
    <w:rsid w:val="00F74970"/>
    <w:rsid w:val="00F74A01"/>
    <w:rsid w:val="00F95C81"/>
    <w:rsid w:val="00F967D5"/>
    <w:rsid w:val="00FA20CF"/>
    <w:rsid w:val="00FD0CC4"/>
    <w:rsid w:val="00FF24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A1539"/>
  <w15:docId w15:val="{FC3A4B6E-AB28-4CB9-B55D-A19AD583B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5598"/>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aliases w:val="iiaay no?aieoa,Заголовок 1 Знак Знак,Заголовок 1 Знак Знак Знак"/>
    <w:basedOn w:val="a"/>
    <w:next w:val="a"/>
    <w:link w:val="10"/>
    <w:uiPriority w:val="99"/>
    <w:qFormat/>
    <w:rsid w:val="00F35598"/>
    <w:pPr>
      <w:keepNext/>
      <w:suppressAutoHyphens w:val="0"/>
      <w:spacing w:before="240" w:after="60"/>
      <w:outlineLvl w:val="0"/>
    </w:pPr>
    <w:rPr>
      <w:rFonts w:ascii="Arial" w:hAnsi="Arial" w:cs="Arial"/>
      <w:b/>
      <w:bCs/>
      <w:kern w:val="32"/>
      <w:sz w:val="32"/>
      <w:szCs w:val="32"/>
      <w:lang w:eastAsia="ru-RU"/>
    </w:rPr>
  </w:style>
  <w:style w:type="paragraph" w:styleId="2">
    <w:name w:val="heading 2"/>
    <w:basedOn w:val="a"/>
    <w:next w:val="a"/>
    <w:link w:val="20"/>
    <w:uiPriority w:val="9"/>
    <w:unhideWhenUsed/>
    <w:qFormat/>
    <w:rsid w:val="00F35598"/>
    <w:pPr>
      <w:keepNext/>
      <w:suppressAutoHyphens w:val="0"/>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iiaay no?aieoa Знак,Заголовок 1 Знак Знак Знак1,Заголовок 1 Знак Знак Знак Знак"/>
    <w:basedOn w:val="a0"/>
    <w:link w:val="1"/>
    <w:uiPriority w:val="99"/>
    <w:rsid w:val="00F35598"/>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F35598"/>
    <w:rPr>
      <w:rFonts w:ascii="Cambria" w:eastAsia="Times New Roman" w:hAnsi="Cambria" w:cs="Times New Roman"/>
      <w:b/>
      <w:bCs/>
      <w:i/>
      <w:iCs/>
      <w:sz w:val="28"/>
      <w:szCs w:val="28"/>
      <w:lang w:eastAsia="ar-SA"/>
    </w:rPr>
  </w:style>
  <w:style w:type="paragraph" w:customStyle="1" w:styleId="ConsPlusNormal">
    <w:name w:val="ConsPlusNormal"/>
    <w:rsid w:val="00F35598"/>
    <w:pPr>
      <w:autoSpaceDE w:val="0"/>
      <w:autoSpaceDN w:val="0"/>
      <w:adjustRightInd w:val="0"/>
      <w:spacing w:after="0" w:line="240" w:lineRule="auto"/>
    </w:pPr>
    <w:rPr>
      <w:rFonts w:ascii="Arial" w:hAnsi="Arial" w:cs="Arial"/>
      <w:sz w:val="20"/>
      <w:szCs w:val="20"/>
    </w:rPr>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Знак Знак Знак,Обычный (Web)"/>
    <w:basedOn w:val="a"/>
    <w:unhideWhenUsed/>
    <w:rsid w:val="00F35598"/>
    <w:pPr>
      <w:suppressAutoHyphens w:val="0"/>
      <w:spacing w:before="120" w:after="120"/>
      <w:jc w:val="both"/>
    </w:pPr>
    <w:rPr>
      <w:rFonts w:ascii="Arial" w:hAnsi="Arial" w:cs="Arial"/>
      <w:sz w:val="16"/>
      <w:szCs w:val="16"/>
      <w:lang w:eastAsia="ru-RU"/>
    </w:rPr>
  </w:style>
  <w:style w:type="paragraph" w:customStyle="1" w:styleId="ConsPlusTitle">
    <w:name w:val="ConsPlusTitle"/>
    <w:uiPriority w:val="99"/>
    <w:rsid w:val="00F35598"/>
    <w:pPr>
      <w:autoSpaceDE w:val="0"/>
      <w:autoSpaceDN w:val="0"/>
      <w:adjustRightInd w:val="0"/>
      <w:spacing w:after="0" w:line="240" w:lineRule="auto"/>
    </w:pPr>
    <w:rPr>
      <w:rFonts w:ascii="Arial" w:hAnsi="Arial" w:cs="Arial"/>
      <w:b/>
      <w:bCs/>
      <w:sz w:val="20"/>
      <w:szCs w:val="20"/>
    </w:rPr>
  </w:style>
  <w:style w:type="paragraph" w:customStyle="1" w:styleId="serg">
    <w:name w:val="serg"/>
    <w:basedOn w:val="a"/>
    <w:rsid w:val="00F35598"/>
    <w:pPr>
      <w:widowControl w:val="0"/>
      <w:suppressAutoHyphens w:val="0"/>
      <w:spacing w:line="360" w:lineRule="auto"/>
      <w:ind w:firstLine="709"/>
      <w:jc w:val="both"/>
    </w:pPr>
    <w:rPr>
      <w:sz w:val="28"/>
      <w:szCs w:val="20"/>
      <w:lang w:eastAsia="ru-RU"/>
    </w:rPr>
  </w:style>
  <w:style w:type="paragraph" w:styleId="a4">
    <w:name w:val="List Paragraph"/>
    <w:aliases w:val="Цветной список - Акцент 11,Bullet List,FooterText,numbered,ПС - Нумерованный,Имя Рисунка,ПАРАГРАФ"/>
    <w:basedOn w:val="a"/>
    <w:link w:val="a5"/>
    <w:uiPriority w:val="34"/>
    <w:qFormat/>
    <w:rsid w:val="00F35598"/>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S">
    <w:name w:val="S_Обычный жирный"/>
    <w:basedOn w:val="a"/>
    <w:link w:val="S0"/>
    <w:qFormat/>
    <w:rsid w:val="00F35598"/>
    <w:pPr>
      <w:suppressAutoHyphens w:val="0"/>
      <w:ind w:firstLine="709"/>
      <w:jc w:val="both"/>
    </w:pPr>
    <w:rPr>
      <w:sz w:val="28"/>
      <w:szCs w:val="28"/>
      <w:lang w:eastAsia="ru-RU"/>
    </w:rPr>
  </w:style>
  <w:style w:type="character" w:customStyle="1" w:styleId="S0">
    <w:name w:val="S_Обычный жирный Знак"/>
    <w:basedOn w:val="a0"/>
    <w:link w:val="S"/>
    <w:locked/>
    <w:rsid w:val="00F35598"/>
    <w:rPr>
      <w:rFonts w:ascii="Times New Roman" w:eastAsia="Times New Roman" w:hAnsi="Times New Roman" w:cs="Times New Roman"/>
      <w:sz w:val="28"/>
      <w:szCs w:val="28"/>
      <w:lang w:eastAsia="ru-RU"/>
    </w:rPr>
  </w:style>
  <w:style w:type="paragraph" w:customStyle="1" w:styleId="Default">
    <w:name w:val="Default"/>
    <w:rsid w:val="00F3559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6">
    <w:name w:val="Основной(РПЗ)"/>
    <w:basedOn w:val="a"/>
    <w:link w:val="11"/>
    <w:qFormat/>
    <w:rsid w:val="00F35598"/>
    <w:pPr>
      <w:widowControl w:val="0"/>
      <w:suppressAutoHyphens w:val="0"/>
      <w:autoSpaceDE w:val="0"/>
      <w:autoSpaceDN w:val="0"/>
      <w:adjustRightInd w:val="0"/>
      <w:ind w:firstLine="709"/>
      <w:jc w:val="both"/>
    </w:pPr>
    <w:rPr>
      <w:sz w:val="26"/>
      <w:szCs w:val="26"/>
      <w:lang w:eastAsia="ru-RU"/>
    </w:rPr>
  </w:style>
  <w:style w:type="character" w:customStyle="1" w:styleId="11">
    <w:name w:val="Основной(РПЗ) Знак1"/>
    <w:basedOn w:val="a0"/>
    <w:link w:val="a6"/>
    <w:locked/>
    <w:rsid w:val="00F35598"/>
    <w:rPr>
      <w:rFonts w:ascii="Times New Roman" w:eastAsia="Times New Roman" w:hAnsi="Times New Roman" w:cs="Times New Roman"/>
      <w:sz w:val="26"/>
      <w:szCs w:val="26"/>
      <w:lang w:eastAsia="ru-RU"/>
    </w:rPr>
  </w:style>
  <w:style w:type="paragraph" w:styleId="a7">
    <w:name w:val="Body Text"/>
    <w:aliases w:val="Знак1 Знак,Основной текст11,bt, Знак1 Знак"/>
    <w:basedOn w:val="a"/>
    <w:link w:val="a8"/>
    <w:rsid w:val="00F35598"/>
    <w:pPr>
      <w:widowControl w:val="0"/>
      <w:suppressAutoHyphens w:val="0"/>
      <w:autoSpaceDE w:val="0"/>
      <w:autoSpaceDN w:val="0"/>
      <w:adjustRightInd w:val="0"/>
      <w:spacing w:after="120"/>
    </w:pPr>
    <w:rPr>
      <w:sz w:val="20"/>
      <w:szCs w:val="20"/>
      <w:lang w:eastAsia="ru-RU"/>
    </w:rPr>
  </w:style>
  <w:style w:type="character" w:customStyle="1" w:styleId="a8">
    <w:name w:val="Основной текст Знак"/>
    <w:aliases w:val="Знак1 Знак Знак,Основной текст11 Знак,bt Знак, Знак1 Знак Знак"/>
    <w:basedOn w:val="a0"/>
    <w:link w:val="a7"/>
    <w:rsid w:val="00F35598"/>
    <w:rPr>
      <w:rFonts w:ascii="Times New Roman" w:eastAsia="Times New Roman" w:hAnsi="Times New Roman" w:cs="Times New Roman"/>
      <w:sz w:val="20"/>
      <w:szCs w:val="20"/>
      <w:lang w:eastAsia="ru-RU"/>
    </w:rPr>
  </w:style>
  <w:style w:type="paragraph" w:customStyle="1" w:styleId="21">
    <w:name w:val="Заголовок (Уровень 2)"/>
    <w:basedOn w:val="a"/>
    <w:next w:val="a7"/>
    <w:link w:val="22"/>
    <w:autoRedefine/>
    <w:qFormat/>
    <w:rsid w:val="00F35598"/>
    <w:pPr>
      <w:suppressAutoHyphens w:val="0"/>
      <w:autoSpaceDE w:val="0"/>
      <w:autoSpaceDN w:val="0"/>
      <w:adjustRightInd w:val="0"/>
      <w:outlineLvl w:val="0"/>
    </w:pPr>
    <w:rPr>
      <w:bCs/>
      <w:color w:val="00B050"/>
      <w:sz w:val="20"/>
      <w:szCs w:val="20"/>
    </w:rPr>
  </w:style>
  <w:style w:type="character" w:customStyle="1" w:styleId="22">
    <w:name w:val="Заголовок (Уровень 2) Знак"/>
    <w:link w:val="21"/>
    <w:rsid w:val="00F35598"/>
    <w:rPr>
      <w:rFonts w:ascii="Times New Roman" w:eastAsia="Times New Roman" w:hAnsi="Times New Roman" w:cs="Times New Roman"/>
      <w:bCs/>
      <w:color w:val="00B050"/>
      <w:sz w:val="20"/>
      <w:szCs w:val="20"/>
      <w:lang w:eastAsia="ar-SA"/>
    </w:rPr>
  </w:style>
  <w:style w:type="paragraph" w:styleId="a9">
    <w:name w:val="header"/>
    <w:aliases w:val="Знак,ВерхКолонтитул"/>
    <w:basedOn w:val="a"/>
    <w:link w:val="aa"/>
    <w:uiPriority w:val="99"/>
    <w:rsid w:val="00F35598"/>
    <w:pPr>
      <w:suppressAutoHyphens w:val="0"/>
      <w:spacing w:line="240" w:lineRule="exact"/>
      <w:jc w:val="both"/>
    </w:pPr>
    <w:rPr>
      <w:lang w:val="en-US" w:eastAsia="en-US"/>
    </w:rPr>
  </w:style>
  <w:style w:type="character" w:customStyle="1" w:styleId="aa">
    <w:name w:val="Верхний колонтитул Знак"/>
    <w:aliases w:val="Знак Знак,ВерхКолонтитул Знак"/>
    <w:basedOn w:val="a0"/>
    <w:link w:val="a9"/>
    <w:uiPriority w:val="99"/>
    <w:rsid w:val="00F35598"/>
    <w:rPr>
      <w:rFonts w:ascii="Times New Roman" w:eastAsia="Times New Roman" w:hAnsi="Times New Roman" w:cs="Times New Roman"/>
      <w:sz w:val="24"/>
      <w:szCs w:val="24"/>
      <w:lang w:val="en-US"/>
    </w:rPr>
  </w:style>
  <w:style w:type="paragraph" w:customStyle="1" w:styleId="12">
    <w:name w:val="Абзац списка1"/>
    <w:basedOn w:val="a"/>
    <w:rsid w:val="00F35598"/>
    <w:pPr>
      <w:suppressAutoHyphens w:val="0"/>
      <w:spacing w:after="200" w:line="276" w:lineRule="auto"/>
      <w:ind w:left="720"/>
      <w:contextualSpacing/>
    </w:pPr>
    <w:rPr>
      <w:rFonts w:ascii="Calibri" w:hAnsi="Calibri"/>
      <w:sz w:val="22"/>
      <w:szCs w:val="22"/>
      <w:lang w:eastAsia="en-US"/>
    </w:rPr>
  </w:style>
  <w:style w:type="paragraph" w:customStyle="1" w:styleId="ListParagraph1">
    <w:name w:val="List Paragraph1"/>
    <w:basedOn w:val="a"/>
    <w:rsid w:val="00F35598"/>
    <w:pPr>
      <w:suppressAutoHyphens w:val="0"/>
      <w:spacing w:after="200" w:line="276" w:lineRule="auto"/>
      <w:ind w:left="720"/>
      <w:contextualSpacing/>
    </w:pPr>
    <w:rPr>
      <w:rFonts w:ascii="Calibri" w:eastAsia="Calibri" w:hAnsi="Calibri"/>
      <w:sz w:val="22"/>
      <w:szCs w:val="22"/>
      <w:lang w:eastAsia="en-US"/>
    </w:rPr>
  </w:style>
  <w:style w:type="paragraph" w:styleId="ab">
    <w:name w:val="Balloon Text"/>
    <w:basedOn w:val="a"/>
    <w:link w:val="ac"/>
    <w:uiPriority w:val="99"/>
    <w:semiHidden/>
    <w:unhideWhenUsed/>
    <w:rsid w:val="00F35598"/>
    <w:rPr>
      <w:rFonts w:ascii="Tahoma" w:hAnsi="Tahoma" w:cs="Tahoma"/>
      <w:sz w:val="16"/>
      <w:szCs w:val="16"/>
    </w:rPr>
  </w:style>
  <w:style w:type="character" w:customStyle="1" w:styleId="ac">
    <w:name w:val="Текст выноски Знак"/>
    <w:basedOn w:val="a0"/>
    <w:link w:val="ab"/>
    <w:uiPriority w:val="99"/>
    <w:semiHidden/>
    <w:rsid w:val="00F35598"/>
    <w:rPr>
      <w:rFonts w:ascii="Tahoma" w:eastAsia="Times New Roman" w:hAnsi="Tahoma" w:cs="Tahoma"/>
      <w:sz w:val="16"/>
      <w:szCs w:val="16"/>
      <w:lang w:eastAsia="ar-SA"/>
    </w:rPr>
  </w:style>
  <w:style w:type="paragraph" w:customStyle="1" w:styleId="formattext">
    <w:name w:val="formattext"/>
    <w:basedOn w:val="a"/>
    <w:rsid w:val="00F35598"/>
    <w:pPr>
      <w:suppressAutoHyphens w:val="0"/>
      <w:spacing w:before="100" w:beforeAutospacing="1" w:after="100" w:afterAutospacing="1"/>
    </w:pPr>
    <w:rPr>
      <w:lang w:eastAsia="ru-RU"/>
    </w:rPr>
  </w:style>
  <w:style w:type="character" w:customStyle="1" w:styleId="apple-converted-space">
    <w:name w:val="apple-converted-space"/>
    <w:basedOn w:val="a0"/>
    <w:rsid w:val="00F35598"/>
  </w:style>
  <w:style w:type="character" w:styleId="ad">
    <w:name w:val="Hyperlink"/>
    <w:basedOn w:val="a0"/>
    <w:uiPriority w:val="99"/>
    <w:unhideWhenUsed/>
    <w:rsid w:val="00F35598"/>
    <w:rPr>
      <w:color w:val="0000FF"/>
      <w:u w:val="single"/>
    </w:rPr>
  </w:style>
  <w:style w:type="paragraph" w:styleId="ae">
    <w:name w:val="footer"/>
    <w:basedOn w:val="a"/>
    <w:link w:val="af"/>
    <w:uiPriority w:val="99"/>
    <w:unhideWhenUsed/>
    <w:rsid w:val="00F35598"/>
    <w:pPr>
      <w:tabs>
        <w:tab w:val="center" w:pos="4677"/>
        <w:tab w:val="right" w:pos="9355"/>
      </w:tabs>
    </w:pPr>
  </w:style>
  <w:style w:type="character" w:customStyle="1" w:styleId="af">
    <w:name w:val="Нижний колонтитул Знак"/>
    <w:basedOn w:val="a0"/>
    <w:link w:val="ae"/>
    <w:uiPriority w:val="99"/>
    <w:rsid w:val="00F35598"/>
    <w:rPr>
      <w:rFonts w:ascii="Times New Roman" w:eastAsia="Times New Roman" w:hAnsi="Times New Roman" w:cs="Times New Roman"/>
      <w:sz w:val="24"/>
      <w:szCs w:val="24"/>
      <w:lang w:eastAsia="ar-SA"/>
    </w:rPr>
  </w:style>
  <w:style w:type="table" w:styleId="af0">
    <w:name w:val="Table Grid"/>
    <w:basedOn w:val="a1"/>
    <w:uiPriority w:val="59"/>
    <w:rsid w:val="00F35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Абзац списка2"/>
    <w:basedOn w:val="a"/>
    <w:rsid w:val="00F35598"/>
    <w:pPr>
      <w:suppressAutoHyphens w:val="0"/>
      <w:ind w:left="720" w:firstLine="709"/>
      <w:contextualSpacing/>
      <w:jc w:val="both"/>
    </w:pPr>
    <w:rPr>
      <w:rFonts w:ascii="Calibri" w:eastAsia="Calibri" w:hAnsi="Calibri"/>
      <w:sz w:val="22"/>
      <w:szCs w:val="22"/>
      <w:lang w:eastAsia="en-US"/>
    </w:rPr>
  </w:style>
  <w:style w:type="paragraph" w:customStyle="1" w:styleId="3">
    <w:name w:val="Абзац списка3"/>
    <w:basedOn w:val="a"/>
    <w:rsid w:val="00F35598"/>
    <w:pPr>
      <w:suppressAutoHyphens w:val="0"/>
      <w:spacing w:after="200" w:line="276" w:lineRule="auto"/>
      <w:ind w:left="720"/>
      <w:contextualSpacing/>
    </w:pPr>
    <w:rPr>
      <w:rFonts w:ascii="Calibri" w:hAnsi="Calibri"/>
      <w:sz w:val="22"/>
      <w:szCs w:val="22"/>
      <w:lang w:eastAsia="en-US"/>
    </w:rPr>
  </w:style>
  <w:style w:type="paragraph" w:customStyle="1" w:styleId="Style22">
    <w:name w:val="Style22"/>
    <w:basedOn w:val="a"/>
    <w:rsid w:val="00F35598"/>
    <w:pPr>
      <w:widowControl w:val="0"/>
      <w:suppressAutoHyphens w:val="0"/>
      <w:autoSpaceDE w:val="0"/>
      <w:autoSpaceDN w:val="0"/>
      <w:adjustRightInd w:val="0"/>
      <w:spacing w:line="326" w:lineRule="exact"/>
      <w:ind w:firstLine="571"/>
      <w:jc w:val="both"/>
    </w:pPr>
    <w:rPr>
      <w:lang w:eastAsia="ru-RU"/>
    </w:rPr>
  </w:style>
  <w:style w:type="paragraph" w:customStyle="1" w:styleId="af1">
    <w:name w:val="Стиль"/>
    <w:rsid w:val="004D109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Цветной список - Акцент 11 Знак,Bullet List Знак,FooterText Знак,numbered Знак,ПС - Нумерованный Знак,Имя Рисунка Знак,ПАРАГРАФ Знак"/>
    <w:basedOn w:val="a0"/>
    <w:link w:val="a4"/>
    <w:uiPriority w:val="34"/>
    <w:rsid w:val="004F2FCA"/>
  </w:style>
  <w:style w:type="paragraph" w:customStyle="1" w:styleId="13">
    <w:name w:val="Обычный1"/>
    <w:rsid w:val="007F69A2"/>
    <w:pPr>
      <w:spacing w:after="0" w:line="240" w:lineRule="auto"/>
    </w:pPr>
    <w:rPr>
      <w:rFonts w:ascii="Times New Roman" w:eastAsia="ヒラギノ角ゴ Pro W3" w:hAnsi="Times New Roman" w:cs="Times New Roman"/>
      <w:color w:val="00000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556191">
      <w:bodyDiv w:val="1"/>
      <w:marLeft w:val="0"/>
      <w:marRight w:val="0"/>
      <w:marTop w:val="0"/>
      <w:marBottom w:val="0"/>
      <w:divBdr>
        <w:top w:val="none" w:sz="0" w:space="0" w:color="auto"/>
        <w:left w:val="none" w:sz="0" w:space="0" w:color="auto"/>
        <w:bottom w:val="none" w:sz="0" w:space="0" w:color="auto"/>
        <w:right w:val="none" w:sz="0" w:space="0" w:color="auto"/>
      </w:divBdr>
    </w:div>
    <w:div w:id="774979255">
      <w:bodyDiv w:val="1"/>
      <w:marLeft w:val="0"/>
      <w:marRight w:val="0"/>
      <w:marTop w:val="0"/>
      <w:marBottom w:val="0"/>
      <w:divBdr>
        <w:top w:val="none" w:sz="0" w:space="0" w:color="auto"/>
        <w:left w:val="none" w:sz="0" w:space="0" w:color="auto"/>
        <w:bottom w:val="none" w:sz="0" w:space="0" w:color="auto"/>
        <w:right w:val="none" w:sz="0" w:space="0" w:color="auto"/>
      </w:divBdr>
    </w:div>
    <w:div w:id="1661275080">
      <w:bodyDiv w:val="1"/>
      <w:marLeft w:val="0"/>
      <w:marRight w:val="0"/>
      <w:marTop w:val="0"/>
      <w:marBottom w:val="0"/>
      <w:divBdr>
        <w:top w:val="none" w:sz="0" w:space="0" w:color="auto"/>
        <w:left w:val="none" w:sz="0" w:space="0" w:color="auto"/>
        <w:bottom w:val="none" w:sz="0" w:space="0" w:color="auto"/>
        <w:right w:val="none" w:sz="0" w:space="0" w:color="auto"/>
      </w:divBdr>
    </w:div>
    <w:div w:id="190594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kolc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2E9A5-CC2D-4664-B336-5C778097A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1518</TotalTime>
  <Pages>20</Pages>
  <Words>6661</Words>
  <Characters>37968</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Гринкевич Екатерина Валерьевна</cp:lastModifiedBy>
  <cp:revision>114</cp:revision>
  <cp:lastPrinted>2021-11-10T03:30:00Z</cp:lastPrinted>
  <dcterms:created xsi:type="dcterms:W3CDTF">2019-12-09T09:50:00Z</dcterms:created>
  <dcterms:modified xsi:type="dcterms:W3CDTF">2021-11-25T09:01:00Z</dcterms:modified>
</cp:coreProperties>
</file>