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F9" w:rsidRPr="004C4062" w:rsidRDefault="00703AF9" w:rsidP="00703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062">
        <w:rPr>
          <w:b/>
          <w:sz w:val="28"/>
          <w:szCs w:val="28"/>
        </w:rPr>
        <w:t>ОПРОСНЫЙ ЛИСТ</w:t>
      </w:r>
    </w:p>
    <w:p w:rsidR="00703AF9" w:rsidRPr="004C4062" w:rsidRDefault="00703AF9" w:rsidP="00703A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62">
        <w:rPr>
          <w:sz w:val="28"/>
          <w:szCs w:val="28"/>
        </w:rPr>
        <w:t xml:space="preserve">для проведения публичных консультаций </w:t>
      </w:r>
      <w:proofErr w:type="gramStart"/>
      <w:r w:rsidRPr="004C4062">
        <w:rPr>
          <w:sz w:val="28"/>
          <w:szCs w:val="28"/>
        </w:rPr>
        <w:t>по</w:t>
      </w:r>
      <w:proofErr w:type="gramEnd"/>
    </w:p>
    <w:p w:rsidR="00703AF9" w:rsidRDefault="00703AF9" w:rsidP="00703AF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постановлению администрации Северного района Новосибирской области от 26.09.2017 №534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№О</w:t>
      </w:r>
      <w:proofErr w:type="gramEnd"/>
      <w:r>
        <w:rPr>
          <w:rFonts w:eastAsiaTheme="minorHAnsi"/>
          <w:sz w:val="28"/>
          <w:szCs w:val="28"/>
          <w:lang w:eastAsia="en-US"/>
        </w:rPr>
        <w:t>б утверждении административного регламента предоставления муниципальной услуги по внесению изменений в разрешение на строительство»</w:t>
      </w:r>
    </w:p>
    <w:p w:rsidR="00703AF9" w:rsidRPr="004C4062" w:rsidRDefault="00703AF9" w:rsidP="00703AF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>(далее – Административный регламент).</w:t>
      </w:r>
    </w:p>
    <w:p w:rsidR="00703AF9" w:rsidRPr="004C4062" w:rsidRDefault="00703AF9" w:rsidP="00703AF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03AF9" w:rsidRPr="00D945A3" w:rsidRDefault="00703AF9" w:rsidP="00703AF9">
      <w:pPr>
        <w:spacing w:after="200" w:line="276" w:lineRule="auto"/>
        <w:jc w:val="both"/>
      </w:pPr>
      <w:proofErr w:type="gramStart"/>
      <w:r w:rsidRPr="004C4062">
        <w:rPr>
          <w:lang w:eastAsia="en-US"/>
        </w:rPr>
        <w:t>(</w:t>
      </w:r>
      <w:r w:rsidRPr="004C4062"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Style w:val="a5"/>
          <w:b/>
          <w:sz w:val="27"/>
          <w:szCs w:val="27"/>
          <w:lang w:val="en-US"/>
        </w:rPr>
        <w:t>sevuprecon</w:t>
      </w:r>
      <w:proofErr w:type="spellEnd"/>
      <w:r w:rsidRPr="00703AF9">
        <w:rPr>
          <w:rStyle w:val="a5"/>
          <w:b/>
          <w:sz w:val="27"/>
          <w:szCs w:val="27"/>
        </w:rPr>
        <w:t>@</w:t>
      </w:r>
      <w:r>
        <w:rPr>
          <w:rStyle w:val="a5"/>
          <w:b/>
          <w:sz w:val="27"/>
          <w:szCs w:val="27"/>
          <w:lang w:val="en-US"/>
        </w:rPr>
        <w:t>mail</w:t>
      </w:r>
      <w:r w:rsidRPr="00703AF9">
        <w:rPr>
          <w:rStyle w:val="a5"/>
          <w:b/>
          <w:sz w:val="27"/>
          <w:szCs w:val="27"/>
        </w:rPr>
        <w:t>.</w:t>
      </w:r>
      <w:r>
        <w:rPr>
          <w:rStyle w:val="a5"/>
          <w:b/>
          <w:sz w:val="27"/>
          <w:szCs w:val="27"/>
          <w:lang w:val="en-US"/>
        </w:rPr>
        <w:t>ru</w:t>
      </w:r>
      <w:r w:rsidRPr="004C4062">
        <w:rPr>
          <w:sz w:val="27"/>
          <w:szCs w:val="27"/>
        </w:rPr>
        <w:t xml:space="preserve"> </w:t>
      </w:r>
      <w:r w:rsidRPr="004C4062">
        <w:t xml:space="preserve">не </w:t>
      </w:r>
      <w:r w:rsidRPr="00CB316F">
        <w:t xml:space="preserve">позднее </w:t>
      </w:r>
      <w:r w:rsidRPr="00703AF9">
        <w:rPr>
          <w:b/>
        </w:rPr>
        <w:t xml:space="preserve">8 </w:t>
      </w:r>
      <w:r>
        <w:rPr>
          <w:b/>
        </w:rPr>
        <w:t>августа 2018</w:t>
      </w:r>
      <w:r w:rsidRPr="00CB316F">
        <w:rPr>
          <w:b/>
        </w:rPr>
        <w:t xml:space="preserve"> года</w:t>
      </w:r>
      <w:r w:rsidRPr="00CB316F">
        <w:t xml:space="preserve"> (включительно</w:t>
      </w:r>
      <w:r w:rsidRPr="004C4062">
        <w:t xml:space="preserve">). </w:t>
      </w:r>
      <w:proofErr w:type="gramEnd"/>
    </w:p>
    <w:p w:rsidR="00703AF9" w:rsidRPr="00D945A3" w:rsidRDefault="00703AF9" w:rsidP="00703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3AF9" w:rsidRPr="00D945A3" w:rsidRDefault="00703AF9" w:rsidP="00703A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5A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703AF9" w:rsidRPr="00D945A3" w:rsidRDefault="00703AF9" w:rsidP="00703AF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Наименование участника: _______________________________________________</w:t>
      </w:r>
    </w:p>
    <w:p w:rsidR="00703AF9" w:rsidRPr="00D945A3" w:rsidRDefault="00703AF9" w:rsidP="00703AF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Сфера деятельности участника: __________________________________________</w:t>
      </w:r>
    </w:p>
    <w:p w:rsidR="00703AF9" w:rsidRPr="00D945A3" w:rsidRDefault="00703AF9" w:rsidP="00703AF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Фамилия, имя, отчество контактного лица: ________________________________</w:t>
      </w:r>
    </w:p>
    <w:p w:rsidR="00703AF9" w:rsidRPr="00D945A3" w:rsidRDefault="00703AF9" w:rsidP="00703AF9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Должность: ___________________________________________________________</w:t>
      </w:r>
    </w:p>
    <w:p w:rsidR="00703AF9" w:rsidRPr="00D945A3" w:rsidRDefault="00703AF9" w:rsidP="00703AF9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Номер контактного телефона: ___________________________________________</w:t>
      </w:r>
    </w:p>
    <w:p w:rsidR="00703AF9" w:rsidRPr="00D945A3" w:rsidRDefault="00703AF9" w:rsidP="00703AF9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Адрес электронной почты: ______________________________________________</w:t>
      </w:r>
    </w:p>
    <w:p w:rsidR="00703AF9" w:rsidRPr="00D945A3" w:rsidRDefault="00703AF9" w:rsidP="00703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AF9" w:rsidRPr="00D945A3" w:rsidRDefault="00703AF9" w:rsidP="00703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Перечень вопросов,</w:t>
      </w:r>
    </w:p>
    <w:p w:rsidR="00703AF9" w:rsidRPr="00D945A3" w:rsidRDefault="00703AF9" w:rsidP="00703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обсуждаемых в ходе проведения публичных консультаций</w:t>
      </w:r>
    </w:p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03AF9" w:rsidRPr="00D945A3" w:rsidRDefault="00703AF9" w:rsidP="00703AF9">
      <w:pPr>
        <w:ind w:firstLine="709"/>
        <w:jc w:val="both"/>
        <w:rPr>
          <w:lang w:eastAsia="en-US"/>
        </w:rPr>
      </w:pPr>
      <w:r w:rsidRPr="00D945A3">
        <w:rPr>
          <w:lang w:eastAsia="en-US"/>
        </w:rPr>
        <w:t xml:space="preserve">1. Достаточно ли предусмотренное </w:t>
      </w:r>
      <w:r>
        <w:rPr>
          <w:lang w:eastAsia="en-US"/>
        </w:rPr>
        <w:t>Административным регламентом</w:t>
      </w:r>
      <w:r w:rsidRPr="00D945A3">
        <w:rPr>
          <w:lang w:eastAsia="en-US"/>
        </w:rPr>
        <w:t xml:space="preserve"> правовое регулирование?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03AF9" w:rsidRPr="00D945A3" w:rsidTr="00D96296">
        <w:trPr>
          <w:trHeight w:val="567"/>
        </w:trPr>
        <w:tc>
          <w:tcPr>
            <w:tcW w:w="10103" w:type="dxa"/>
          </w:tcPr>
          <w:p w:rsidR="00703AF9" w:rsidRPr="00D945A3" w:rsidRDefault="00703AF9" w:rsidP="00D962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2. </w:t>
      </w:r>
      <w:r w:rsidRPr="00D945A3">
        <w:rPr>
          <w:rFonts w:cs="Courier New"/>
          <w:lang w:eastAsia="en-US"/>
        </w:rPr>
        <w:t xml:space="preserve">Какие положения </w:t>
      </w:r>
      <w:r>
        <w:rPr>
          <w:rFonts w:cs="Courier New"/>
          <w:lang w:eastAsia="en-US"/>
        </w:rPr>
        <w:t>Административного регламента</w:t>
      </w:r>
      <w:r w:rsidRPr="00D945A3">
        <w:rPr>
          <w:rFonts w:cs="Courier New"/>
          <w:lang w:eastAsia="en-US"/>
        </w:rPr>
        <w:t xml:space="preserve">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03AF9" w:rsidRPr="00D945A3" w:rsidTr="00D96296">
        <w:trPr>
          <w:trHeight w:val="759"/>
        </w:trPr>
        <w:tc>
          <w:tcPr>
            <w:tcW w:w="10027" w:type="dxa"/>
          </w:tcPr>
          <w:p w:rsidR="00703AF9" w:rsidRPr="00D945A3" w:rsidRDefault="00703AF9" w:rsidP="00D9629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A22">
        <w:rPr>
          <w:lang w:eastAsia="en-US"/>
        </w:rPr>
        <w:t>3. Существуют ли в Административном регламенте избыточные полномочия  органа, предоставляющего услугу (</w:t>
      </w:r>
      <w:r>
        <w:rPr>
          <w:lang w:eastAsia="en-US"/>
        </w:rPr>
        <w:t>администрации Северного района Новосибирской области</w:t>
      </w:r>
      <w:bookmarkStart w:id="0" w:name="_GoBack"/>
      <w:bookmarkEnd w:id="0"/>
      <w:r w:rsidRPr="00180A22">
        <w:rPr>
          <w:lang w:eastAsia="en-US"/>
        </w:rPr>
        <w:t>), его должностных лиц, недостаточность или отсутствие таких полномочий? Обоснуйте.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03AF9" w:rsidRPr="00D945A3" w:rsidTr="00D96296">
        <w:trPr>
          <w:trHeight w:val="759"/>
        </w:trPr>
        <w:tc>
          <w:tcPr>
            <w:tcW w:w="10027" w:type="dxa"/>
          </w:tcPr>
          <w:p w:rsidR="00703AF9" w:rsidRPr="00D945A3" w:rsidRDefault="00703AF9" w:rsidP="00D96296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4. </w:t>
      </w:r>
      <w:r>
        <w:rPr>
          <w:lang w:eastAsia="en-US"/>
        </w:rPr>
        <w:t>Считаете ли Вы установленный в Административном регламенте перечень документов, представляемых заявителем для получения государственной услуги</w:t>
      </w:r>
      <w:r w:rsidRPr="00E77C1C">
        <w:rPr>
          <w:lang w:eastAsia="en-US"/>
        </w:rPr>
        <w:t xml:space="preserve"> </w:t>
      </w:r>
      <w:r>
        <w:rPr>
          <w:lang w:eastAsia="en-US"/>
        </w:rPr>
        <w:t xml:space="preserve">(пункты 18-20, 22, 23 регламента), обоснованным? Если нет, то укажите, какие документы, на Ваш взгляд, являются избыточными.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03AF9" w:rsidRPr="00D945A3" w:rsidTr="00D96296">
        <w:trPr>
          <w:trHeight w:val="623"/>
        </w:trPr>
        <w:tc>
          <w:tcPr>
            <w:tcW w:w="9997" w:type="dxa"/>
          </w:tcPr>
          <w:p w:rsidR="00703AF9" w:rsidRPr="00D945A3" w:rsidRDefault="00703AF9" w:rsidP="00D96296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Pr="00D945A3">
        <w:rPr>
          <w:lang w:eastAsia="en-US"/>
        </w:rPr>
        <w:t>. </w:t>
      </w:r>
      <w:r>
        <w:rPr>
          <w:lang w:eastAsia="en-US"/>
        </w:rPr>
        <w:t xml:space="preserve">Считаете ли Вы установленные в Административном регламенте перечни оснований для отказа в приеме документов, отказа в предоставлении государственной услуги (пункты 28, 30, 31 регламента) обоснованным? Если нет, то укажите, какие основания, на Ваш взгляд, являются избыточными (либо какие основания необходимо дополнительно включить в регламент).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03AF9" w:rsidRPr="00D945A3" w:rsidTr="00D96296">
        <w:trPr>
          <w:trHeight w:val="623"/>
        </w:trPr>
        <w:tc>
          <w:tcPr>
            <w:tcW w:w="9997" w:type="dxa"/>
          </w:tcPr>
          <w:p w:rsidR="00703AF9" w:rsidRPr="00D945A3" w:rsidRDefault="00703AF9" w:rsidP="00D96296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D945A3">
        <w:rPr>
          <w:lang w:eastAsia="en-US"/>
        </w:rPr>
        <w:t>. </w:t>
      </w:r>
      <w:r>
        <w:rPr>
          <w:lang w:eastAsia="en-US"/>
        </w:rPr>
        <w:t xml:space="preserve">Имеются ли у Вас замечания (предложения) по формам документов, прилагаемых к Административному регламенту, в том числе по их содержанию?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03AF9" w:rsidRPr="00D945A3" w:rsidTr="00D96296">
        <w:trPr>
          <w:trHeight w:val="623"/>
        </w:trPr>
        <w:tc>
          <w:tcPr>
            <w:tcW w:w="10127" w:type="dxa"/>
          </w:tcPr>
          <w:p w:rsidR="00703AF9" w:rsidRPr="00D945A3" w:rsidRDefault="00703AF9" w:rsidP="00D96296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Pr="00D945A3">
        <w:rPr>
          <w:lang w:eastAsia="en-US"/>
        </w:rPr>
        <w:t>. </w:t>
      </w:r>
      <w:r>
        <w:rPr>
          <w:lang w:eastAsia="en-US"/>
        </w:rPr>
        <w:t xml:space="preserve">Приходилось ли </w:t>
      </w:r>
      <w:r w:rsidRPr="00B04598">
        <w:rPr>
          <w:lang w:eastAsia="en-US"/>
        </w:rPr>
        <w:t xml:space="preserve">Вам обращаться </w:t>
      </w:r>
      <w:proofErr w:type="gramStart"/>
      <w:r w:rsidRPr="00B04598">
        <w:rPr>
          <w:lang w:eastAsia="en-US"/>
        </w:rPr>
        <w:t xml:space="preserve">в </w:t>
      </w:r>
      <w:r>
        <w:rPr>
          <w:lang w:eastAsia="en-US"/>
        </w:rPr>
        <w:t>администрацию Северного района Новосибирской области</w:t>
      </w:r>
      <w:r w:rsidRPr="00B04598">
        <w:rPr>
          <w:lang w:eastAsia="en-US"/>
        </w:rPr>
        <w:t xml:space="preserve"> за получением государственной услуги </w:t>
      </w:r>
      <w:r>
        <w:rPr>
          <w:lang w:eastAsia="en-US"/>
        </w:rPr>
        <w:t>по в</w:t>
      </w:r>
      <w:r w:rsidRPr="00B04598">
        <w:rPr>
          <w:lang w:eastAsia="en-US"/>
        </w:rPr>
        <w:t>ыдаче разрешения на строительство объектов капитального строительства в соответствии</w:t>
      </w:r>
      <w:proofErr w:type="gramEnd"/>
      <w:r w:rsidRPr="00B04598">
        <w:rPr>
          <w:lang w:eastAsia="en-US"/>
        </w:rPr>
        <w:t xml:space="preserve"> с Административным регламентом? </w:t>
      </w:r>
      <w:r>
        <w:rPr>
          <w:lang w:eastAsia="en-US"/>
        </w:rPr>
        <w:t>С какими сложностями Вы столкнулись?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03AF9" w:rsidRPr="00D945A3" w:rsidTr="00D96296">
        <w:trPr>
          <w:trHeight w:val="623"/>
        </w:trPr>
        <w:tc>
          <w:tcPr>
            <w:tcW w:w="10127" w:type="dxa"/>
          </w:tcPr>
          <w:p w:rsidR="00703AF9" w:rsidRPr="00D945A3" w:rsidRDefault="00703AF9" w:rsidP="00D96296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Pr="00D945A3">
        <w:rPr>
          <w:lang w:eastAsia="en-US"/>
        </w:rPr>
        <w:t>. </w:t>
      </w:r>
      <w:r>
        <w:rPr>
          <w:lang w:eastAsia="en-US"/>
        </w:rPr>
        <w:t xml:space="preserve">Какие изменения (помимо </w:t>
      </w:r>
      <w:proofErr w:type="gramStart"/>
      <w:r>
        <w:rPr>
          <w:lang w:eastAsia="en-US"/>
        </w:rPr>
        <w:t>вышеуказанных</w:t>
      </w:r>
      <w:proofErr w:type="gramEnd"/>
      <w:r>
        <w:rPr>
          <w:lang w:eastAsia="en-US"/>
        </w:rPr>
        <w:t xml:space="preserve"> Вами) необходимо, на Ваш взгляд, внести в Административный регламент? По возможности аргументируйте необходимость их внесения.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03AF9" w:rsidRPr="00D945A3" w:rsidTr="00D96296">
        <w:trPr>
          <w:trHeight w:val="619"/>
        </w:trPr>
        <w:tc>
          <w:tcPr>
            <w:tcW w:w="10012" w:type="dxa"/>
          </w:tcPr>
          <w:p w:rsidR="00703AF9" w:rsidRPr="00D945A3" w:rsidRDefault="00703AF9" w:rsidP="00D9629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9. Если у Вас имеются дополнительные замечания, комментарии и предложения по Административному регламенту, просьба указать их в произвольной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03AF9" w:rsidRPr="00D945A3" w:rsidTr="00D96296">
        <w:trPr>
          <w:trHeight w:val="619"/>
        </w:trPr>
        <w:tc>
          <w:tcPr>
            <w:tcW w:w="10012" w:type="dxa"/>
          </w:tcPr>
          <w:p w:rsidR="00703AF9" w:rsidRPr="00D945A3" w:rsidRDefault="00703AF9" w:rsidP="00D9629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03AF9" w:rsidRPr="00D945A3" w:rsidRDefault="00703AF9" w:rsidP="00703AF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03AF9" w:rsidRDefault="00703AF9" w:rsidP="00703AF9"/>
    <w:p w:rsidR="00703AF9" w:rsidRDefault="00703AF9" w:rsidP="00703AF9"/>
    <w:p w:rsidR="00703AF9" w:rsidRDefault="00703AF9" w:rsidP="00703AF9"/>
    <w:p w:rsidR="00703AF9" w:rsidRDefault="00703AF9" w:rsidP="00703AF9"/>
    <w:p w:rsidR="00CB18A8" w:rsidRDefault="00703AF9"/>
    <w:sectPr w:rsidR="00CB18A8" w:rsidSect="000E363B">
      <w:headerReference w:type="default" r:id="rId5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703AF9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703A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F9"/>
    <w:rsid w:val="00042A2E"/>
    <w:rsid w:val="00703AF9"/>
    <w:rsid w:val="00C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3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3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2018-07-11T04:45:00Z</dcterms:created>
  <dcterms:modified xsi:type="dcterms:W3CDTF">2018-07-11T04:50:00Z</dcterms:modified>
</cp:coreProperties>
</file>