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3D82" w14:textId="77777777" w:rsidR="00D00A6E" w:rsidRPr="004A6020" w:rsidRDefault="00D00A6E" w:rsidP="00D00A6E">
      <w:pPr>
        <w:shd w:val="clear" w:color="auto" w:fill="FFFFFF"/>
        <w:tabs>
          <w:tab w:val="left" w:pos="409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D00A6E" w:rsidRPr="0050466B" w14:paraId="6A8543CB" w14:textId="77777777" w:rsidTr="00D00A6E">
        <w:tc>
          <w:tcPr>
            <w:tcW w:w="3260" w:type="dxa"/>
          </w:tcPr>
          <w:p w14:paraId="2F377BBF" w14:textId="77777777" w:rsidR="00D00A6E" w:rsidRPr="0050466B" w:rsidRDefault="00D00A6E" w:rsidP="00D00A6E">
            <w:pPr>
              <w:widowControl w:val="0"/>
              <w:shd w:val="clear" w:color="auto" w:fill="FFFFFF"/>
              <w:tabs>
                <w:tab w:val="left" w:pos="5670"/>
              </w:tabs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50466B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7E9307DA" w14:textId="77777777" w:rsidR="00D00A6E" w:rsidRPr="0050466B" w:rsidRDefault="00D00A6E" w:rsidP="00D00A6E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50466B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69A1429C" w14:textId="77777777" w:rsidR="00D00A6E" w:rsidRPr="0050466B" w:rsidRDefault="00D00A6E" w:rsidP="00D00A6E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50466B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1586BCE2" w14:textId="77777777" w:rsidR="004A6020" w:rsidRPr="0050466B" w:rsidRDefault="004A6020" w:rsidP="00D00A6E">
      <w:pPr>
        <w:shd w:val="clear" w:color="auto" w:fill="FFFFFF"/>
        <w:tabs>
          <w:tab w:val="left" w:pos="4090"/>
        </w:tabs>
        <w:jc w:val="both"/>
        <w:rPr>
          <w:sz w:val="28"/>
          <w:szCs w:val="28"/>
        </w:rPr>
      </w:pPr>
    </w:p>
    <w:p w14:paraId="6D08E06C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08968387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114081ED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72C51731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0E17B88D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3F0FB58A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58B45170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111D6B07" w14:textId="77777777" w:rsidR="004A6020" w:rsidRPr="0050466B" w:rsidRDefault="004A6020" w:rsidP="004A6020">
      <w:pPr>
        <w:shd w:val="clear" w:color="auto" w:fill="FFFFFF"/>
        <w:jc w:val="both"/>
        <w:rPr>
          <w:sz w:val="28"/>
          <w:szCs w:val="28"/>
        </w:rPr>
      </w:pPr>
    </w:p>
    <w:p w14:paraId="309F9761" w14:textId="77777777" w:rsidR="004A6020" w:rsidRPr="0050466B" w:rsidRDefault="004A6020" w:rsidP="004A6020">
      <w:pPr>
        <w:shd w:val="clear" w:color="auto" w:fill="FFFFFF"/>
        <w:jc w:val="center"/>
        <w:rPr>
          <w:sz w:val="28"/>
          <w:szCs w:val="28"/>
        </w:rPr>
      </w:pPr>
      <w:r w:rsidRPr="0050466B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14:paraId="757F21AD" w14:textId="77777777" w:rsidR="004A6020" w:rsidRPr="0050466B" w:rsidRDefault="004A6020" w:rsidP="004A6020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293BE7F4" w14:textId="77777777" w:rsidR="004A6020" w:rsidRPr="0050466B" w:rsidRDefault="004A6020" w:rsidP="004A6020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7A3E4A16" w14:textId="77777777" w:rsidR="004A6020" w:rsidRPr="0050466B" w:rsidRDefault="004A6020" w:rsidP="004A6020">
      <w:pPr>
        <w:widowControl w:val="0"/>
        <w:ind w:firstLine="709"/>
        <w:jc w:val="both"/>
        <w:rPr>
          <w:sz w:val="28"/>
          <w:szCs w:val="28"/>
        </w:rPr>
      </w:pPr>
      <w:r w:rsidRPr="0050466B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50466B">
        <w:rPr>
          <w:b/>
          <w:bCs/>
          <w:sz w:val="28"/>
          <w:szCs w:val="28"/>
        </w:rPr>
        <w:t>п</w:t>
      </w:r>
      <w:proofErr w:type="gramEnd"/>
      <w:r w:rsidRPr="0050466B">
        <w:rPr>
          <w:b/>
          <w:bCs/>
          <w:sz w:val="28"/>
          <w:szCs w:val="28"/>
        </w:rPr>
        <w:t> о с т а н о в л я е т</w:t>
      </w:r>
      <w:r w:rsidRPr="0050466B">
        <w:rPr>
          <w:b/>
          <w:sz w:val="28"/>
          <w:szCs w:val="28"/>
        </w:rPr>
        <w:t>:</w:t>
      </w:r>
    </w:p>
    <w:p w14:paraId="42AD3503" w14:textId="77777777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14:paraId="09D79A39" w14:textId="77777777" w:rsidR="00C9046D" w:rsidRPr="0050466B" w:rsidRDefault="004A6020" w:rsidP="004A6020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50466B">
        <w:rPr>
          <w:rFonts w:ascii="Times New Roman" w:hAnsi="Times New Roman" w:cs="Times New Roman"/>
          <w:sz w:val="28"/>
          <w:szCs w:val="28"/>
          <w:lang w:eastAsia="ar-SA"/>
        </w:rPr>
        <w:t>1. В пункте 2</w:t>
      </w:r>
      <w:r w:rsidR="00C9046D" w:rsidRPr="0050466B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F441FED" w14:textId="23FBB81B" w:rsidR="00C9046D" w:rsidRPr="0050466B" w:rsidRDefault="00C9046D" w:rsidP="0079709F">
      <w:pPr>
        <w:pStyle w:val="ConsPlusNormal"/>
        <w:ind w:left="708" w:firstLine="1"/>
        <w:rPr>
          <w:rFonts w:ascii="Times New Roman" w:hAnsi="Times New Roman" w:cs="Times New Roman"/>
          <w:sz w:val="28"/>
          <w:szCs w:val="28"/>
          <w:lang w:eastAsia="ar-SA"/>
        </w:rPr>
      </w:pPr>
      <w:r w:rsidRPr="0050466B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="005200D7" w:rsidRPr="0050466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в подпункте 2 знак препинания «.» заменить знаком препинания «;»;</w:t>
      </w:r>
    </w:p>
    <w:p w14:paraId="638988CF" w14:textId="30FBB589" w:rsidR="004A6020" w:rsidRPr="0050466B" w:rsidRDefault="00C9046D" w:rsidP="0079709F">
      <w:pPr>
        <w:pStyle w:val="ConsPlusNormal"/>
        <w:ind w:left="708" w:firstLine="1"/>
        <w:rPr>
          <w:rFonts w:ascii="Times New Roman" w:hAnsi="Times New Roman" w:cs="Times New Roman"/>
          <w:sz w:val="28"/>
          <w:szCs w:val="28"/>
          <w:lang w:eastAsia="ar-SA"/>
        </w:rPr>
      </w:pPr>
      <w:r w:rsidRPr="0050466B">
        <w:rPr>
          <w:rFonts w:ascii="Times New Roman" w:hAnsi="Times New Roman" w:cs="Times New Roman"/>
          <w:sz w:val="28"/>
          <w:szCs w:val="28"/>
          <w:lang w:eastAsia="ar-SA"/>
        </w:rPr>
        <w:t>2)</w:t>
      </w:r>
      <w:r w:rsidR="005200D7" w:rsidRPr="0050466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дополнить подпунктами 3, 4, 5</w:t>
      </w:r>
      <w:r w:rsidR="004A6020"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14:paraId="2E525281" w14:textId="7CB89F4C" w:rsidR="004A6020" w:rsidRPr="0050466B" w:rsidRDefault="004A6020" w:rsidP="004A602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466B">
        <w:rPr>
          <w:rFonts w:ascii="Times New Roman" w:hAnsi="Times New Roman" w:cs="Times New Roman"/>
          <w:sz w:val="28"/>
          <w:szCs w:val="28"/>
          <w:lang w:eastAsia="ar-SA"/>
        </w:rPr>
        <w:t>«3)</w:t>
      </w:r>
      <w:r w:rsidRPr="0050466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предоставления субсидий юридическим лицам (за исключением </w:t>
      </w:r>
      <w:r w:rsidR="00D90128"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субсидий государственным 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D90128" w:rsidRPr="0050466B">
        <w:rPr>
          <w:rFonts w:ascii="Times New Roman" w:hAnsi="Times New Roman" w:cs="Times New Roman"/>
          <w:sz w:val="28"/>
          <w:szCs w:val="28"/>
          <w:lang w:eastAsia="ar-SA"/>
        </w:rPr>
        <w:t>муниципальным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D90128" w:rsidRPr="0050466B">
        <w:rPr>
          <w:rFonts w:ascii="Times New Roman" w:hAnsi="Times New Roman" w:cs="Times New Roman"/>
          <w:sz w:val="28"/>
          <w:szCs w:val="28"/>
          <w:lang w:eastAsia="ar-SA"/>
        </w:rPr>
        <w:t>учреждениям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), индивидуальным предпринимателям, </w:t>
      </w:r>
      <w:r w:rsidR="00690D19"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физическим лицам</w:t>
      </w:r>
      <w:r w:rsidR="008374EA"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374EA" w:rsidRPr="005046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производителям товаров, работ, услуг в рамках реализации государственной программы Новосибирской области «Культура Новосибирской области</w:t>
      </w:r>
      <w:r w:rsidR="00C91AB2" w:rsidRPr="0050466B">
        <w:rPr>
          <w:rFonts w:ascii="Times New Roman" w:hAnsi="Times New Roman" w:cs="Times New Roman"/>
          <w:sz w:val="28"/>
          <w:szCs w:val="28"/>
          <w:lang w:eastAsia="ar-SA"/>
        </w:rPr>
        <w:t>», согласно приложению №</w:t>
      </w:r>
      <w:r w:rsidR="005F5DFB" w:rsidRPr="0050466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C91AB2" w:rsidRPr="0050466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50466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733E885" w14:textId="51C42AEF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4) 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</w:t>
      </w:r>
      <w:r w:rsidR="00C91AB2" w:rsidRPr="0050466B">
        <w:rPr>
          <w:sz w:val="28"/>
          <w:szCs w:val="28"/>
          <w:lang w:eastAsia="ar-SA"/>
        </w:rPr>
        <w:t>», согласно приложению №</w:t>
      </w:r>
      <w:r w:rsidR="005F5DFB" w:rsidRPr="0050466B">
        <w:rPr>
          <w:sz w:val="28"/>
          <w:szCs w:val="28"/>
          <w:lang w:eastAsia="ar-SA"/>
        </w:rPr>
        <w:t> </w:t>
      </w:r>
      <w:r w:rsidR="00C91AB2" w:rsidRPr="0050466B">
        <w:rPr>
          <w:sz w:val="28"/>
          <w:szCs w:val="28"/>
          <w:lang w:eastAsia="ar-SA"/>
        </w:rPr>
        <w:t>4</w:t>
      </w:r>
      <w:r w:rsidRPr="0050466B">
        <w:rPr>
          <w:sz w:val="28"/>
          <w:szCs w:val="28"/>
          <w:lang w:eastAsia="ar-SA"/>
        </w:rPr>
        <w:t>;</w:t>
      </w:r>
    </w:p>
    <w:p w14:paraId="0D6BFF00" w14:textId="0FCF562D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5) 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</w:t>
      </w:r>
      <w:r w:rsidR="002824FC" w:rsidRPr="0050466B">
        <w:rPr>
          <w:sz w:val="28"/>
          <w:szCs w:val="28"/>
          <w:lang w:eastAsia="ar-SA"/>
        </w:rPr>
        <w:t>,</w:t>
      </w:r>
      <w:r w:rsidR="006345E7" w:rsidRPr="0050466B">
        <w:rPr>
          <w:sz w:val="28"/>
          <w:szCs w:val="28"/>
          <w:lang w:eastAsia="ar-SA"/>
        </w:rPr>
        <w:t xml:space="preserve"> в рамках государственной программы Новосибирской области «Культура Новосибирской области</w:t>
      </w:r>
      <w:r w:rsidR="00C91AB2" w:rsidRPr="0050466B">
        <w:rPr>
          <w:sz w:val="28"/>
          <w:szCs w:val="28"/>
          <w:lang w:eastAsia="ar-SA"/>
        </w:rPr>
        <w:t>», согласно приложению №</w:t>
      </w:r>
      <w:r w:rsidR="005F5DFB" w:rsidRPr="0050466B">
        <w:rPr>
          <w:sz w:val="28"/>
          <w:szCs w:val="28"/>
          <w:lang w:eastAsia="ar-SA"/>
        </w:rPr>
        <w:t> </w:t>
      </w:r>
      <w:r w:rsidR="00C91AB2" w:rsidRPr="0050466B">
        <w:rPr>
          <w:sz w:val="28"/>
          <w:szCs w:val="28"/>
          <w:lang w:eastAsia="ar-SA"/>
        </w:rPr>
        <w:t>5</w:t>
      </w:r>
      <w:r w:rsidRPr="0050466B">
        <w:rPr>
          <w:sz w:val="28"/>
          <w:szCs w:val="28"/>
          <w:lang w:eastAsia="ar-SA"/>
        </w:rPr>
        <w:t>.».</w:t>
      </w:r>
    </w:p>
    <w:p w14:paraId="03225DD3" w14:textId="77777777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2. В государственной программе Новосибирской области «Культура Новосибирской области» (далее – государственная программа):</w:t>
      </w:r>
    </w:p>
    <w:p w14:paraId="58760B51" w14:textId="7BA3F3CD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1) </w:t>
      </w:r>
      <w:r w:rsidRPr="0050466B">
        <w:rPr>
          <w:bCs/>
          <w:sz w:val="28"/>
          <w:szCs w:val="28"/>
          <w:lang w:eastAsia="ar-SA"/>
        </w:rPr>
        <w:t xml:space="preserve">в </w:t>
      </w:r>
      <w:r w:rsidR="009C21A3" w:rsidRPr="0050466B">
        <w:rPr>
          <w:bCs/>
          <w:sz w:val="28"/>
          <w:szCs w:val="28"/>
          <w:lang w:eastAsia="ar-SA"/>
        </w:rPr>
        <w:t xml:space="preserve">подразделе «Система основных мероприятий государственной </w:t>
      </w:r>
      <w:r w:rsidR="009C21A3" w:rsidRPr="0050466B">
        <w:rPr>
          <w:bCs/>
          <w:sz w:val="28"/>
          <w:szCs w:val="28"/>
          <w:lang w:eastAsia="ar-SA"/>
        </w:rPr>
        <w:lastRenderedPageBreak/>
        <w:t xml:space="preserve">программы, реализуемых с 2019 года </w:t>
      </w:r>
      <w:hyperlink r:id="rId8" w:history="1">
        <w:r w:rsidRPr="0050466B">
          <w:rPr>
            <w:rStyle w:val="a3"/>
            <w:bCs/>
            <w:color w:val="auto"/>
            <w:sz w:val="28"/>
            <w:szCs w:val="28"/>
            <w:u w:val="none"/>
            <w:lang w:eastAsia="ar-SA"/>
          </w:rPr>
          <w:t>раздел</w:t>
        </w:r>
        <w:r w:rsidR="009C21A3" w:rsidRPr="0050466B">
          <w:rPr>
            <w:rStyle w:val="a3"/>
            <w:bCs/>
            <w:color w:val="auto"/>
            <w:sz w:val="28"/>
            <w:szCs w:val="28"/>
            <w:u w:val="none"/>
            <w:lang w:eastAsia="ar-SA"/>
          </w:rPr>
          <w:t>а</w:t>
        </w:r>
        <w:r w:rsidRPr="0050466B">
          <w:rPr>
            <w:rStyle w:val="a3"/>
            <w:bCs/>
            <w:color w:val="auto"/>
            <w:sz w:val="28"/>
            <w:szCs w:val="28"/>
            <w:u w:val="none"/>
            <w:lang w:eastAsia="ar-SA"/>
          </w:rPr>
          <w:t xml:space="preserve"> IV</w:t>
        </w:r>
      </w:hyperlink>
      <w:r w:rsidR="005F5DFB" w:rsidRPr="0050466B">
        <w:rPr>
          <w:bCs/>
          <w:sz w:val="28"/>
          <w:szCs w:val="28"/>
          <w:lang w:eastAsia="ar-SA"/>
        </w:rPr>
        <w:t> </w:t>
      </w:r>
      <w:r w:rsidRPr="0050466B">
        <w:rPr>
          <w:bCs/>
          <w:sz w:val="28"/>
          <w:szCs w:val="28"/>
          <w:lang w:eastAsia="ar-SA"/>
        </w:rPr>
        <w:t>«Система основных мероприятий государственной программы»:</w:t>
      </w:r>
    </w:p>
    <w:p w14:paraId="20B2F2B5" w14:textId="14DE041E" w:rsidR="00CC0B30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 xml:space="preserve">а) абзац </w:t>
      </w:r>
      <w:r w:rsidR="00CC0B30" w:rsidRPr="0050466B">
        <w:rPr>
          <w:sz w:val="28"/>
          <w:szCs w:val="28"/>
          <w:lang w:eastAsia="ar-SA"/>
        </w:rPr>
        <w:t xml:space="preserve">пятнадцатый изложить в </w:t>
      </w:r>
      <w:r w:rsidR="0078645A">
        <w:rPr>
          <w:sz w:val="28"/>
          <w:szCs w:val="28"/>
          <w:lang w:eastAsia="ar-SA"/>
        </w:rPr>
        <w:t>следующей</w:t>
      </w:r>
      <w:r w:rsidR="0078645A" w:rsidRPr="0050466B">
        <w:rPr>
          <w:sz w:val="28"/>
          <w:szCs w:val="28"/>
          <w:lang w:eastAsia="ar-SA"/>
        </w:rPr>
        <w:t xml:space="preserve"> </w:t>
      </w:r>
      <w:r w:rsidR="00CC0B30" w:rsidRPr="0050466B">
        <w:rPr>
          <w:sz w:val="28"/>
          <w:szCs w:val="28"/>
          <w:lang w:eastAsia="ar-SA"/>
        </w:rPr>
        <w:t>редакции:</w:t>
      </w:r>
    </w:p>
    <w:p w14:paraId="439D0DF3" w14:textId="242FC4A9" w:rsidR="004A6020" w:rsidRPr="0050466B" w:rsidRDefault="00CC0B3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 xml:space="preserve">«Порядок предоставления субсидий юридическим лицам (за исключением </w:t>
      </w:r>
      <w:r w:rsidR="00D90128" w:rsidRPr="0050466B">
        <w:rPr>
          <w:sz w:val="28"/>
          <w:szCs w:val="28"/>
          <w:lang w:eastAsia="ar-SA"/>
        </w:rPr>
        <w:t xml:space="preserve">субсидий </w:t>
      </w:r>
      <w:r w:rsidRPr="0050466B">
        <w:rPr>
          <w:sz w:val="28"/>
          <w:szCs w:val="28"/>
          <w:lang w:eastAsia="ar-SA"/>
        </w:rPr>
        <w:t>государственны</w:t>
      </w:r>
      <w:r w:rsidR="00D90128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 xml:space="preserve"> (муниципальны</w:t>
      </w:r>
      <w:r w:rsidR="00D90128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>) учреждени</w:t>
      </w:r>
      <w:r w:rsidR="00D90128" w:rsidRPr="0050466B">
        <w:rPr>
          <w:sz w:val="28"/>
          <w:szCs w:val="28"/>
          <w:lang w:eastAsia="ar-SA"/>
        </w:rPr>
        <w:t>ям</w:t>
      </w:r>
      <w:r w:rsidRPr="0050466B">
        <w:rPr>
          <w:sz w:val="28"/>
          <w:szCs w:val="28"/>
          <w:lang w:eastAsia="ar-SA"/>
        </w:rPr>
        <w:t xml:space="preserve">), индивидуальным предпринимателям, </w:t>
      </w:r>
      <w:r w:rsidR="00690D19" w:rsidRPr="0050466B">
        <w:rPr>
          <w:sz w:val="28"/>
          <w:szCs w:val="28"/>
          <w:lang w:eastAsia="ar-SA"/>
        </w:rPr>
        <w:t xml:space="preserve">а также </w:t>
      </w:r>
      <w:r w:rsidRPr="0050466B">
        <w:rPr>
          <w:sz w:val="28"/>
          <w:szCs w:val="28"/>
          <w:lang w:eastAsia="ar-SA"/>
        </w:rPr>
        <w:t>физическим лицам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-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производителям товаров, работ, услуг в рамках реализации государственной программы Новосибирской области «Культура Новосибирской области» и 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3 и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4 к постановлению об утверждении настоящей государственной программы.»</w:t>
      </w:r>
      <w:r w:rsidR="004A6020" w:rsidRPr="0050466B">
        <w:rPr>
          <w:sz w:val="28"/>
          <w:szCs w:val="28"/>
          <w:lang w:eastAsia="ar-SA"/>
        </w:rPr>
        <w:t>;</w:t>
      </w:r>
    </w:p>
    <w:p w14:paraId="7B2D06DB" w14:textId="26AA04DD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0466B">
        <w:rPr>
          <w:sz w:val="28"/>
          <w:szCs w:val="28"/>
          <w:lang w:eastAsia="ar-SA"/>
        </w:rPr>
        <w:t xml:space="preserve">б) абзац </w:t>
      </w:r>
      <w:r w:rsidR="00466CCE" w:rsidRPr="0050466B">
        <w:rPr>
          <w:sz w:val="28"/>
          <w:szCs w:val="28"/>
          <w:lang w:eastAsia="ar-SA"/>
        </w:rPr>
        <w:t>тридцатый считать утратившим силу</w:t>
      </w:r>
      <w:r w:rsidRPr="0050466B">
        <w:rPr>
          <w:sz w:val="28"/>
          <w:szCs w:val="28"/>
        </w:rPr>
        <w:t>;</w:t>
      </w:r>
    </w:p>
    <w:p w14:paraId="62421D4C" w14:textId="53682B8A" w:rsidR="00466CCE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</w:rPr>
        <w:t xml:space="preserve">в) абзац тридцать </w:t>
      </w:r>
      <w:r w:rsidR="00466CCE" w:rsidRPr="0050466B">
        <w:rPr>
          <w:sz w:val="28"/>
          <w:szCs w:val="28"/>
        </w:rPr>
        <w:t>четвертый изложить в новой редакции:</w:t>
      </w:r>
    </w:p>
    <w:p w14:paraId="096CE8C3" w14:textId="69CD91CF" w:rsidR="004A6020" w:rsidRPr="0050466B" w:rsidRDefault="00466CCE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  <w:lang w:eastAsia="ar-SA"/>
        </w:rPr>
        <w:t xml:space="preserve">«Порядок предоставления субсидий юридическим лицам (за исключением </w:t>
      </w:r>
      <w:r w:rsidR="008374EA" w:rsidRPr="0050466B">
        <w:rPr>
          <w:sz w:val="28"/>
          <w:szCs w:val="28"/>
          <w:lang w:eastAsia="ar-SA"/>
        </w:rPr>
        <w:t xml:space="preserve">субсидий </w:t>
      </w:r>
      <w:r w:rsidRPr="0050466B">
        <w:rPr>
          <w:sz w:val="28"/>
          <w:szCs w:val="28"/>
          <w:lang w:eastAsia="ar-SA"/>
        </w:rPr>
        <w:t>государственны</w:t>
      </w:r>
      <w:r w:rsidR="008374EA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 xml:space="preserve"> (муниципальны</w:t>
      </w:r>
      <w:r w:rsidR="008374EA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>) учреждени</w:t>
      </w:r>
      <w:r w:rsidR="008374EA" w:rsidRPr="0050466B">
        <w:rPr>
          <w:sz w:val="28"/>
          <w:szCs w:val="28"/>
          <w:lang w:eastAsia="ar-SA"/>
        </w:rPr>
        <w:t>ям</w:t>
      </w:r>
      <w:r w:rsidRPr="0050466B">
        <w:rPr>
          <w:sz w:val="28"/>
          <w:szCs w:val="28"/>
          <w:lang w:eastAsia="ar-SA"/>
        </w:rPr>
        <w:t>), индивидуальным предпринимателям,</w:t>
      </w:r>
      <w:r w:rsidR="00690D19" w:rsidRPr="0050466B">
        <w:rPr>
          <w:sz w:val="28"/>
          <w:szCs w:val="28"/>
          <w:lang w:eastAsia="ar-SA"/>
        </w:rPr>
        <w:t xml:space="preserve"> а также </w:t>
      </w:r>
      <w:r w:rsidRPr="0050466B">
        <w:rPr>
          <w:sz w:val="28"/>
          <w:szCs w:val="28"/>
          <w:lang w:eastAsia="ar-SA"/>
        </w:rPr>
        <w:t>физическим лицам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-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производителям товаров, работ, услуг в рамках реализации государственной программы Новосибирской области «Культура Новосибирской области» и 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3 и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4 к постановлению об утверждении настоящей государственной программы.»</w:t>
      </w:r>
      <w:r w:rsidR="004A6020" w:rsidRPr="0050466B">
        <w:rPr>
          <w:sz w:val="28"/>
          <w:szCs w:val="28"/>
        </w:rPr>
        <w:t>;</w:t>
      </w:r>
    </w:p>
    <w:p w14:paraId="1848578C" w14:textId="316A7FBE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</w:rPr>
        <w:t xml:space="preserve">г) в абзаце </w:t>
      </w:r>
      <w:r w:rsidR="00466CCE" w:rsidRPr="0050466B">
        <w:rPr>
          <w:sz w:val="28"/>
          <w:szCs w:val="28"/>
        </w:rPr>
        <w:t xml:space="preserve">сто шестом </w:t>
      </w:r>
      <w:r w:rsidRPr="0050466B">
        <w:rPr>
          <w:sz w:val="28"/>
          <w:szCs w:val="28"/>
        </w:rPr>
        <w:t>слова «</w:t>
      </w:r>
      <w:r w:rsidR="00466CCE" w:rsidRPr="0050466B">
        <w:rPr>
          <w:sz w:val="28"/>
          <w:szCs w:val="28"/>
        </w:rPr>
        <w:t>местным бюджетам</w:t>
      </w:r>
      <w:r w:rsidRPr="0050466B">
        <w:rPr>
          <w:sz w:val="28"/>
          <w:szCs w:val="28"/>
        </w:rPr>
        <w:t>» заменить словами «</w:t>
      </w:r>
      <w:r w:rsidR="00466CCE" w:rsidRPr="0050466B">
        <w:rPr>
          <w:sz w:val="28"/>
          <w:szCs w:val="28"/>
        </w:rPr>
        <w:t>на иные цели</w:t>
      </w:r>
      <w:r w:rsidRPr="0050466B">
        <w:rPr>
          <w:sz w:val="28"/>
          <w:szCs w:val="28"/>
        </w:rPr>
        <w:t>»;</w:t>
      </w:r>
    </w:p>
    <w:p w14:paraId="29E21854" w14:textId="20B51720" w:rsidR="00A9417E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</w:rPr>
        <w:t xml:space="preserve">д) в абзаце </w:t>
      </w:r>
      <w:commentRangeStart w:id="0"/>
      <w:r w:rsidR="00A9417E" w:rsidRPr="0050466B">
        <w:rPr>
          <w:sz w:val="28"/>
          <w:szCs w:val="28"/>
        </w:rPr>
        <w:t xml:space="preserve">двести </w:t>
      </w:r>
      <w:commentRangeEnd w:id="0"/>
      <w:r w:rsidR="00ED2153">
        <w:rPr>
          <w:sz w:val="28"/>
          <w:szCs w:val="28"/>
        </w:rPr>
        <w:t>третьем</w:t>
      </w:r>
      <w:r w:rsidR="00B56D7C">
        <w:rPr>
          <w:sz w:val="28"/>
          <w:szCs w:val="28"/>
        </w:rPr>
        <w:t>:</w:t>
      </w:r>
    </w:p>
    <w:p w14:paraId="4338298F" w14:textId="4BFDFF37" w:rsidR="001209D4" w:rsidRPr="0050466B" w:rsidRDefault="004A6020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</w:rPr>
        <w:t>слова «</w:t>
      </w:r>
      <w:r w:rsidR="00A9417E" w:rsidRPr="0050466B">
        <w:rPr>
          <w:sz w:val="28"/>
          <w:szCs w:val="28"/>
        </w:rPr>
        <w:t>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</w:r>
      <w:r w:rsidRPr="0050466B">
        <w:rPr>
          <w:sz w:val="28"/>
          <w:szCs w:val="28"/>
        </w:rPr>
        <w:t xml:space="preserve">» </w:t>
      </w:r>
      <w:r w:rsidR="00A9417E" w:rsidRPr="0050466B">
        <w:rPr>
          <w:sz w:val="28"/>
          <w:szCs w:val="28"/>
        </w:rPr>
        <w:t>исключить</w:t>
      </w:r>
      <w:r w:rsidR="001209D4" w:rsidRPr="0050466B">
        <w:rPr>
          <w:sz w:val="28"/>
          <w:szCs w:val="28"/>
        </w:rPr>
        <w:t>;</w:t>
      </w:r>
    </w:p>
    <w:p w14:paraId="5C364B9D" w14:textId="317E7777" w:rsidR="004A6020" w:rsidRPr="0050466B" w:rsidRDefault="001209D4" w:rsidP="004A602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50466B">
        <w:rPr>
          <w:sz w:val="28"/>
          <w:szCs w:val="28"/>
        </w:rPr>
        <w:t>цифру «1» заменить цифрой</w:t>
      </w:r>
      <w:bookmarkStart w:id="1" w:name="_GoBack"/>
      <w:bookmarkEnd w:id="1"/>
      <w:r w:rsidRPr="0050466B">
        <w:rPr>
          <w:sz w:val="28"/>
          <w:szCs w:val="28"/>
        </w:rPr>
        <w:t xml:space="preserve"> «5»</w:t>
      </w:r>
      <w:r w:rsidR="004A6020" w:rsidRPr="0050466B">
        <w:rPr>
          <w:sz w:val="28"/>
          <w:szCs w:val="28"/>
        </w:rPr>
        <w:t>;</w:t>
      </w:r>
    </w:p>
    <w:p w14:paraId="4D1BCF22" w14:textId="68CC5826" w:rsidR="004A6020" w:rsidRPr="0050466B" w:rsidRDefault="004A6020" w:rsidP="004A6020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50466B">
        <w:rPr>
          <w:bCs/>
          <w:sz w:val="28"/>
          <w:szCs w:val="28"/>
          <w:lang w:eastAsia="ar-SA"/>
        </w:rPr>
        <w:t xml:space="preserve">2) в </w:t>
      </w:r>
      <w:hyperlink r:id="rId9" w:history="1">
        <w:r w:rsidRPr="0050466B">
          <w:rPr>
            <w:rStyle w:val="a3"/>
            <w:bCs/>
            <w:color w:val="auto"/>
            <w:sz w:val="28"/>
            <w:szCs w:val="28"/>
            <w:u w:val="none"/>
            <w:lang w:eastAsia="ar-SA"/>
          </w:rPr>
          <w:t>разделе V</w:t>
        </w:r>
      </w:hyperlink>
      <w:r w:rsidR="005F5DFB" w:rsidRPr="0050466B">
        <w:rPr>
          <w:bCs/>
          <w:sz w:val="28"/>
          <w:szCs w:val="28"/>
          <w:lang w:eastAsia="ar-SA"/>
        </w:rPr>
        <w:t> </w:t>
      </w:r>
      <w:r w:rsidRPr="0050466B">
        <w:rPr>
          <w:bCs/>
          <w:sz w:val="28"/>
          <w:szCs w:val="28"/>
          <w:lang w:eastAsia="ar-SA"/>
        </w:rPr>
        <w:t>«Механизм реализации и система управления государственной программы»:</w:t>
      </w:r>
    </w:p>
    <w:p w14:paraId="1E876A7C" w14:textId="2413B5DB" w:rsidR="00473084" w:rsidRDefault="00473084" w:rsidP="009C74A8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 абзац</w:t>
      </w:r>
      <w:r w:rsidR="001C503C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тридцать третий</w:t>
      </w:r>
      <w:r w:rsidR="0078645A">
        <w:rPr>
          <w:sz w:val="28"/>
          <w:szCs w:val="28"/>
          <w:lang w:eastAsia="ar-SA"/>
        </w:rPr>
        <w:t>, тридцать четвертый</w:t>
      </w:r>
      <w:r>
        <w:rPr>
          <w:sz w:val="28"/>
          <w:szCs w:val="28"/>
          <w:lang w:eastAsia="ar-SA"/>
        </w:rPr>
        <w:t xml:space="preserve"> изложить в </w:t>
      </w:r>
      <w:r w:rsidR="0078645A">
        <w:rPr>
          <w:sz w:val="28"/>
          <w:szCs w:val="28"/>
          <w:lang w:eastAsia="ar-SA"/>
        </w:rPr>
        <w:t xml:space="preserve">следующей </w:t>
      </w:r>
      <w:r>
        <w:rPr>
          <w:sz w:val="28"/>
          <w:szCs w:val="28"/>
          <w:lang w:eastAsia="ar-SA"/>
        </w:rPr>
        <w:t>редакции:</w:t>
      </w:r>
    </w:p>
    <w:p w14:paraId="24B6FDDD" w14:textId="1FD83AF1" w:rsidR="00473084" w:rsidRDefault="00473084" w:rsidP="009C74A8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«</w:t>
      </w:r>
      <w:r>
        <w:rPr>
          <w:rFonts w:eastAsiaTheme="minorHAnsi"/>
          <w:sz w:val="28"/>
          <w:szCs w:val="28"/>
          <w:lang w:eastAsia="en-US"/>
        </w:rPr>
        <w:t>В государственной программе предусмотрены мероприятия на поддержку творческих проектов в виде предоставления субсиди</w:t>
      </w:r>
      <w:r w:rsidR="003C5A0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на конкурсной основе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 </w:t>
      </w:r>
      <w:r w:rsidRPr="00473084">
        <w:rPr>
          <w:rFonts w:eastAsiaTheme="minorHAnsi"/>
          <w:sz w:val="28"/>
          <w:szCs w:val="28"/>
          <w:lang w:eastAsia="en-US"/>
        </w:rPr>
        <w:t>некоммерческим организациям, не являющимся государственными (муниципальными) учреждениями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32968DB" w14:textId="712126BE" w:rsidR="004069A4" w:rsidRPr="0050466B" w:rsidRDefault="004069A4" w:rsidP="009C74A8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</w:p>
    <w:p w14:paraId="3EE625F1" w14:textId="4559E307" w:rsidR="004A6020" w:rsidRPr="0050466B" w:rsidRDefault="004069A4" w:rsidP="009C74A8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proofErr w:type="gramStart"/>
      <w:r w:rsidRPr="0050466B">
        <w:rPr>
          <w:sz w:val="28"/>
          <w:szCs w:val="28"/>
          <w:lang w:eastAsia="ar-SA"/>
        </w:rPr>
        <w:lastRenderedPageBreak/>
        <w:t xml:space="preserve">Порядок предоставления субсидий юридическим лицам (за исключением </w:t>
      </w:r>
      <w:r w:rsidR="00BB164A" w:rsidRPr="0050466B">
        <w:rPr>
          <w:sz w:val="28"/>
          <w:szCs w:val="28"/>
          <w:lang w:eastAsia="ar-SA"/>
        </w:rPr>
        <w:t xml:space="preserve">субсидий </w:t>
      </w:r>
      <w:r w:rsidRPr="0050466B">
        <w:rPr>
          <w:sz w:val="28"/>
          <w:szCs w:val="28"/>
          <w:lang w:eastAsia="ar-SA"/>
        </w:rPr>
        <w:t>государственны</w:t>
      </w:r>
      <w:r w:rsidR="00BB164A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 xml:space="preserve"> (муниципальны</w:t>
      </w:r>
      <w:r w:rsidR="00BB164A" w:rsidRPr="0050466B">
        <w:rPr>
          <w:sz w:val="28"/>
          <w:szCs w:val="28"/>
          <w:lang w:eastAsia="ar-SA"/>
        </w:rPr>
        <w:t>м</w:t>
      </w:r>
      <w:r w:rsidRPr="0050466B">
        <w:rPr>
          <w:sz w:val="28"/>
          <w:szCs w:val="28"/>
          <w:lang w:eastAsia="ar-SA"/>
        </w:rPr>
        <w:t>) учреждени</w:t>
      </w:r>
      <w:r w:rsidR="00BB164A" w:rsidRPr="0050466B">
        <w:rPr>
          <w:sz w:val="28"/>
          <w:szCs w:val="28"/>
          <w:lang w:eastAsia="ar-SA"/>
        </w:rPr>
        <w:t>ям</w:t>
      </w:r>
      <w:r w:rsidRPr="0050466B">
        <w:rPr>
          <w:sz w:val="28"/>
          <w:szCs w:val="28"/>
          <w:lang w:eastAsia="ar-SA"/>
        </w:rPr>
        <w:t xml:space="preserve">), индивидуальным предпринимателям, </w:t>
      </w:r>
      <w:r w:rsidR="00690D19" w:rsidRPr="0050466B">
        <w:rPr>
          <w:sz w:val="28"/>
          <w:szCs w:val="28"/>
          <w:lang w:eastAsia="ar-SA"/>
        </w:rPr>
        <w:t xml:space="preserve">а также </w:t>
      </w:r>
      <w:r w:rsidRPr="0050466B">
        <w:rPr>
          <w:sz w:val="28"/>
          <w:szCs w:val="28"/>
          <w:lang w:eastAsia="ar-SA"/>
        </w:rPr>
        <w:t>физическим лицам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-</w:t>
      </w:r>
      <w:r w:rsidR="008374EA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производителям товаров, работ, услуг в рамках реализации государственной программы Новосибирской области «Культура Новосибирской области» и 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3 и №</w:t>
      </w:r>
      <w:r w:rsidR="005F5DFB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4 к</w:t>
      </w:r>
      <w:proofErr w:type="gramEnd"/>
      <w:r w:rsidRPr="0050466B">
        <w:rPr>
          <w:sz w:val="28"/>
          <w:szCs w:val="28"/>
          <w:lang w:eastAsia="ar-SA"/>
        </w:rPr>
        <w:t xml:space="preserve"> постановлению об утверждении настоящей государственной программы</w:t>
      </w:r>
      <w:proofErr w:type="gramStart"/>
      <w:r w:rsidRPr="0050466B">
        <w:rPr>
          <w:sz w:val="28"/>
          <w:szCs w:val="28"/>
          <w:lang w:eastAsia="ar-SA"/>
        </w:rPr>
        <w:t>.»</w:t>
      </w:r>
      <w:r w:rsidR="004A6020" w:rsidRPr="0050466B">
        <w:rPr>
          <w:sz w:val="28"/>
          <w:szCs w:val="28"/>
          <w:lang w:eastAsia="ar-SA"/>
        </w:rPr>
        <w:t>;</w:t>
      </w:r>
      <w:proofErr w:type="gramEnd"/>
    </w:p>
    <w:p w14:paraId="709EFEBC" w14:textId="24675538" w:rsidR="004069A4" w:rsidRPr="0050466B" w:rsidRDefault="0078645A" w:rsidP="004A6020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="004A6020" w:rsidRPr="0050466B">
        <w:rPr>
          <w:sz w:val="28"/>
          <w:szCs w:val="28"/>
          <w:lang w:eastAsia="ar-SA"/>
        </w:rPr>
        <w:t>) в абзаце тридцать седьмом</w:t>
      </w:r>
      <w:r w:rsidR="002B01C8" w:rsidRPr="0050466B">
        <w:rPr>
          <w:sz w:val="28"/>
          <w:szCs w:val="28"/>
          <w:lang w:eastAsia="ar-SA"/>
        </w:rPr>
        <w:t>:</w:t>
      </w:r>
    </w:p>
    <w:p w14:paraId="5DDC255A" w14:textId="0C82874A" w:rsidR="001206CA" w:rsidRPr="0050466B" w:rsidRDefault="004A6020" w:rsidP="004A6020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слова «</w:t>
      </w:r>
      <w:r w:rsidR="004069A4" w:rsidRPr="0050466B">
        <w:rPr>
          <w:sz w:val="28"/>
          <w:szCs w:val="28"/>
        </w:rPr>
        <w:t>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</w:t>
      </w:r>
      <w:r w:rsidRPr="0050466B">
        <w:rPr>
          <w:sz w:val="28"/>
          <w:szCs w:val="28"/>
          <w:lang w:eastAsia="ar-SA"/>
        </w:rPr>
        <w:t xml:space="preserve">» </w:t>
      </w:r>
      <w:r w:rsidR="001206CA" w:rsidRPr="0050466B">
        <w:rPr>
          <w:sz w:val="28"/>
          <w:szCs w:val="28"/>
          <w:lang w:eastAsia="ar-SA"/>
        </w:rPr>
        <w:t>исключить;</w:t>
      </w:r>
    </w:p>
    <w:p w14:paraId="1E4A592F" w14:textId="744F23BC" w:rsidR="004A6020" w:rsidRPr="0050466B" w:rsidRDefault="001206CA" w:rsidP="004A6020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слова «на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области.» заменить словами:</w:t>
      </w:r>
      <w:r w:rsidR="002B01C8" w:rsidRPr="0050466B">
        <w:rPr>
          <w:sz w:val="28"/>
          <w:szCs w:val="28"/>
          <w:lang w:eastAsia="ar-SA"/>
        </w:rPr>
        <w:t xml:space="preserve"> «по итогам конкурсного отбора.</w:t>
      </w:r>
      <w:r w:rsidR="002B01C8" w:rsidRPr="0050466B">
        <w:rPr>
          <w:rFonts w:eastAsia="Calibri"/>
          <w:sz w:val="28"/>
          <w:szCs w:val="28"/>
          <w:lang w:eastAsia="en-US"/>
        </w:rPr>
        <w:t xml:space="preserve"> Субсидии в качестве государственной преференции предоставляются исключительно религиозным организациям, осуществляющим работы по сохранению принадлежащих им на праве собственности объектов культурного наследия религиозного значения.»</w:t>
      </w:r>
      <w:r w:rsidR="004A6020" w:rsidRPr="0050466B">
        <w:rPr>
          <w:sz w:val="28"/>
          <w:szCs w:val="28"/>
          <w:lang w:eastAsia="ar-SA"/>
        </w:rPr>
        <w:t>;</w:t>
      </w:r>
    </w:p>
    <w:p w14:paraId="1B1AD557" w14:textId="2B3CF85F" w:rsidR="002B01C8" w:rsidRPr="0050466B" w:rsidRDefault="0078645A" w:rsidP="004A6020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2B01C8" w:rsidRPr="0050466B">
        <w:rPr>
          <w:sz w:val="28"/>
          <w:szCs w:val="28"/>
          <w:lang w:eastAsia="ar-SA"/>
        </w:rPr>
        <w:t>)</w:t>
      </w:r>
      <w:r w:rsidR="005F5DFB" w:rsidRPr="0050466B">
        <w:rPr>
          <w:sz w:val="28"/>
          <w:szCs w:val="28"/>
          <w:lang w:eastAsia="ar-SA"/>
        </w:rPr>
        <w:t> </w:t>
      </w:r>
      <w:r w:rsidR="002B01C8" w:rsidRPr="0050466B">
        <w:rPr>
          <w:sz w:val="28"/>
          <w:szCs w:val="28"/>
          <w:lang w:eastAsia="ar-SA"/>
        </w:rPr>
        <w:t xml:space="preserve">в абзаце тридцать восьмом цифру «1» </w:t>
      </w:r>
      <w:proofErr w:type="gramStart"/>
      <w:r w:rsidR="002B01C8" w:rsidRPr="0050466B">
        <w:rPr>
          <w:sz w:val="28"/>
          <w:szCs w:val="28"/>
          <w:lang w:eastAsia="ar-SA"/>
        </w:rPr>
        <w:t>заменить на цифру</w:t>
      </w:r>
      <w:proofErr w:type="gramEnd"/>
      <w:r w:rsidR="002B01C8" w:rsidRPr="0050466B">
        <w:rPr>
          <w:sz w:val="28"/>
          <w:szCs w:val="28"/>
          <w:lang w:eastAsia="ar-SA"/>
        </w:rPr>
        <w:t xml:space="preserve"> «5».</w:t>
      </w:r>
    </w:p>
    <w:p w14:paraId="2D3BE77C" w14:textId="59BE4B42" w:rsidR="004A6020" w:rsidRPr="0050466B" w:rsidRDefault="00500605" w:rsidP="0079709F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3</w:t>
      </w:r>
      <w:r w:rsidR="004A6020" w:rsidRPr="0050466B">
        <w:rPr>
          <w:sz w:val="28"/>
          <w:szCs w:val="28"/>
          <w:lang w:eastAsia="ar-SA"/>
        </w:rPr>
        <w:t>. В п</w:t>
      </w:r>
      <w:r w:rsidR="004A6020" w:rsidRPr="0050466B">
        <w:rPr>
          <w:bCs/>
          <w:sz w:val="28"/>
          <w:szCs w:val="28"/>
          <w:lang w:eastAsia="ar-SA"/>
        </w:rPr>
        <w:t>риложении № 1 к постановлению «</w:t>
      </w:r>
      <w:r w:rsidR="004A6020" w:rsidRPr="0050466B">
        <w:rPr>
          <w:sz w:val="28"/>
          <w:szCs w:val="28"/>
          <w:lang w:eastAsia="ar-SA"/>
        </w:rPr>
        <w:t xml:space="preserve">Порядок финансирования мероприятий, предусмотренных государственной программой Новосибирской области «Культура Новосибирской области» </w:t>
      </w:r>
      <w:r w:rsidR="004E166C" w:rsidRPr="0050466B">
        <w:rPr>
          <w:sz w:val="28"/>
          <w:szCs w:val="28"/>
          <w:lang w:eastAsia="ar-SA"/>
        </w:rPr>
        <w:t xml:space="preserve">(далее – Порядок) </w:t>
      </w:r>
      <w:r w:rsidR="004A6020" w:rsidRPr="0050466B">
        <w:rPr>
          <w:sz w:val="28"/>
          <w:szCs w:val="28"/>
          <w:lang w:eastAsia="ar-SA"/>
        </w:rPr>
        <w:t>внести следующие изменения:</w:t>
      </w:r>
    </w:p>
    <w:p w14:paraId="6E2C3C5D" w14:textId="47F87B83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1) после наименования Порядк</w:t>
      </w:r>
      <w:r w:rsidR="004E166C" w:rsidRPr="0050466B">
        <w:rPr>
          <w:sz w:val="28"/>
          <w:szCs w:val="28"/>
          <w:lang w:eastAsia="ar-SA"/>
        </w:rPr>
        <w:t>а</w:t>
      </w:r>
      <w:r w:rsidRPr="0050466B">
        <w:rPr>
          <w:sz w:val="28"/>
          <w:szCs w:val="28"/>
          <w:lang w:eastAsia="ar-SA"/>
        </w:rPr>
        <w:t xml:space="preserve"> дополнить </w:t>
      </w:r>
      <w:r w:rsidR="004E166C" w:rsidRPr="0050466B">
        <w:rPr>
          <w:sz w:val="28"/>
          <w:szCs w:val="28"/>
          <w:lang w:eastAsia="ar-SA"/>
        </w:rPr>
        <w:t>словами</w:t>
      </w:r>
      <w:r w:rsidRPr="0050466B">
        <w:rPr>
          <w:sz w:val="28"/>
          <w:szCs w:val="28"/>
          <w:lang w:eastAsia="ar-SA"/>
        </w:rPr>
        <w:t>:</w:t>
      </w:r>
    </w:p>
    <w:p w14:paraId="32149E18" w14:textId="77777777" w:rsidR="004A6020" w:rsidRPr="0050466B" w:rsidRDefault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«</w:t>
      </w:r>
      <w:r w:rsidRPr="0050466B">
        <w:rPr>
          <w:sz w:val="28"/>
          <w:szCs w:val="28"/>
          <w:lang w:val="en-US" w:eastAsia="ar-SA"/>
        </w:rPr>
        <w:t>I</w:t>
      </w:r>
      <w:r w:rsidRPr="0050466B">
        <w:rPr>
          <w:sz w:val="28"/>
          <w:szCs w:val="28"/>
          <w:lang w:eastAsia="ar-SA"/>
        </w:rPr>
        <w:t>. Общие положения»;</w:t>
      </w:r>
    </w:p>
    <w:p w14:paraId="5C01BE2E" w14:textId="77777777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2) в пункте 5:</w:t>
      </w:r>
    </w:p>
    <w:p w14:paraId="49E9E525" w14:textId="22A72E8D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а) подпункт 9 изложить в следующей редакции</w:t>
      </w:r>
      <w:r w:rsidR="00BB164A" w:rsidRPr="0050466B">
        <w:rPr>
          <w:sz w:val="28"/>
          <w:szCs w:val="28"/>
          <w:lang w:eastAsia="ar-SA"/>
        </w:rPr>
        <w:t>:</w:t>
      </w:r>
    </w:p>
    <w:p w14:paraId="2D088EA4" w14:textId="02B1A886" w:rsidR="004A6020" w:rsidRPr="0050466B" w:rsidRDefault="004A6020" w:rsidP="004A6020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«9) путем предоставления субсидий юридическим лицам</w:t>
      </w:r>
      <w:r w:rsidR="00465D47" w:rsidRPr="0050466B">
        <w:rPr>
          <w:sz w:val="28"/>
          <w:szCs w:val="28"/>
          <w:lang w:eastAsia="ar-SA"/>
        </w:rPr>
        <w:t xml:space="preserve"> (за исключением субсидий государственным (муниципальным) учреждениям)</w:t>
      </w:r>
      <w:r w:rsidRPr="0050466B">
        <w:rPr>
          <w:sz w:val="28"/>
          <w:szCs w:val="28"/>
          <w:lang w:eastAsia="ar-SA"/>
        </w:rPr>
        <w:t xml:space="preserve">, индивидуальным предпринимателям, </w:t>
      </w:r>
      <w:r w:rsidR="00690D19" w:rsidRPr="0050466B">
        <w:rPr>
          <w:sz w:val="28"/>
          <w:szCs w:val="28"/>
          <w:lang w:eastAsia="ar-SA"/>
        </w:rPr>
        <w:t xml:space="preserve">а также </w:t>
      </w:r>
      <w:r w:rsidRPr="0050466B">
        <w:rPr>
          <w:sz w:val="28"/>
          <w:szCs w:val="28"/>
          <w:lang w:eastAsia="ar-SA"/>
        </w:rPr>
        <w:t>физическим лицам</w:t>
      </w:r>
      <w:r w:rsidR="003E16F0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-</w:t>
      </w:r>
      <w:r w:rsidR="003E16F0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>производителям товаров, работ, услуг в рамках реализации мероприятий государственной программы;»;</w:t>
      </w:r>
    </w:p>
    <w:p w14:paraId="3C54E705" w14:textId="77777777" w:rsidR="004A6020" w:rsidRPr="0050466B" w:rsidRDefault="004A6020" w:rsidP="00D00A6E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б) в подпункте 18 после слова «обязательств» знак препинания «.» заменить знаком препинания «;»;</w:t>
      </w:r>
    </w:p>
    <w:p w14:paraId="202F828F" w14:textId="77777777" w:rsidR="004A6020" w:rsidRPr="0050466B" w:rsidRDefault="004A6020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в) дополнить подпункт</w:t>
      </w:r>
      <w:r w:rsidR="00AF0A47" w:rsidRPr="0050466B">
        <w:rPr>
          <w:sz w:val="28"/>
          <w:szCs w:val="28"/>
          <w:lang w:eastAsia="ar-SA"/>
        </w:rPr>
        <w:t>ом 19</w:t>
      </w:r>
      <w:r w:rsidRPr="0050466B">
        <w:rPr>
          <w:sz w:val="28"/>
          <w:szCs w:val="28"/>
          <w:lang w:eastAsia="ar-SA"/>
        </w:rPr>
        <w:t xml:space="preserve"> следующего содержания:</w:t>
      </w:r>
    </w:p>
    <w:p w14:paraId="59B07653" w14:textId="77777777" w:rsidR="004A6020" w:rsidRPr="0050466B" w:rsidRDefault="004A6020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«19) путем предоставления субсидий некоммерческим организациям, не являющимся государственными (муниципальными) учреждениями, в рамках реализации мероприятий государственной программы.»;</w:t>
      </w:r>
    </w:p>
    <w:p w14:paraId="7FD7B9DD" w14:textId="72A63AE6" w:rsidR="0006393C" w:rsidRPr="0050466B" w:rsidRDefault="004A6020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3) </w:t>
      </w:r>
      <w:r w:rsidR="0006393C" w:rsidRPr="0050466B">
        <w:rPr>
          <w:sz w:val="28"/>
          <w:szCs w:val="28"/>
          <w:lang w:eastAsia="ar-SA"/>
        </w:rPr>
        <w:t xml:space="preserve">после пункта 8 </w:t>
      </w:r>
      <w:r w:rsidRPr="0050466B">
        <w:rPr>
          <w:sz w:val="28"/>
          <w:szCs w:val="28"/>
          <w:lang w:eastAsia="ar-SA"/>
        </w:rPr>
        <w:t>наименование</w:t>
      </w:r>
      <w:r w:rsidR="00D43A65" w:rsidRPr="0050466B">
        <w:rPr>
          <w:sz w:val="28"/>
          <w:szCs w:val="28"/>
          <w:lang w:eastAsia="ar-SA"/>
        </w:rPr>
        <w:t xml:space="preserve"> </w:t>
      </w:r>
      <w:r w:rsidR="0006393C" w:rsidRPr="0050466B">
        <w:rPr>
          <w:sz w:val="28"/>
          <w:szCs w:val="28"/>
          <w:lang w:eastAsia="ar-SA"/>
        </w:rPr>
        <w:t>изложить в следующей редакции:</w:t>
      </w:r>
      <w:r w:rsidRPr="0050466B">
        <w:rPr>
          <w:sz w:val="28"/>
          <w:szCs w:val="28"/>
          <w:lang w:eastAsia="ar-SA"/>
        </w:rPr>
        <w:t xml:space="preserve"> </w:t>
      </w:r>
    </w:p>
    <w:p w14:paraId="61B827D7" w14:textId="712083B1" w:rsidR="004A6020" w:rsidRPr="0050466B" w:rsidRDefault="004A6020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«</w:t>
      </w:r>
      <w:r w:rsidR="0006393C" w:rsidRPr="0050466B">
        <w:rPr>
          <w:sz w:val="28"/>
          <w:szCs w:val="28"/>
          <w:lang w:val="en-US" w:eastAsia="ar-SA"/>
        </w:rPr>
        <w:t>II</w:t>
      </w:r>
      <w:r w:rsidR="0006393C" w:rsidRPr="0050466B">
        <w:rPr>
          <w:sz w:val="28"/>
          <w:szCs w:val="28"/>
          <w:lang w:eastAsia="ar-SA"/>
        </w:rPr>
        <w:t>. </w:t>
      </w:r>
      <w:r w:rsidRPr="0050466B">
        <w:rPr>
          <w:sz w:val="28"/>
          <w:szCs w:val="28"/>
          <w:lang w:eastAsia="ar-SA"/>
        </w:rPr>
        <w:t>Порядок финансирования мероприятий, предусмотренных государственной программой в части осуществления бюджетных инвестиций, и расходов на капитальное строительство объектов государственной собственности Новосибирской области»</w:t>
      </w:r>
      <w:r w:rsidR="0006393C" w:rsidRPr="0050466B">
        <w:rPr>
          <w:sz w:val="28"/>
          <w:szCs w:val="28"/>
          <w:lang w:eastAsia="ar-SA"/>
        </w:rPr>
        <w:t>;</w:t>
      </w:r>
    </w:p>
    <w:p w14:paraId="70DD4D34" w14:textId="0A082C28" w:rsidR="004A6020" w:rsidRPr="0050466B" w:rsidRDefault="004A6020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4) </w:t>
      </w:r>
      <w:r w:rsidR="00500605" w:rsidRPr="0050466B">
        <w:rPr>
          <w:sz w:val="28"/>
          <w:szCs w:val="28"/>
          <w:lang w:eastAsia="ar-SA"/>
        </w:rPr>
        <w:t>п</w:t>
      </w:r>
      <w:r w:rsidR="00AF0A47" w:rsidRPr="0050466B">
        <w:rPr>
          <w:sz w:val="28"/>
          <w:szCs w:val="28"/>
          <w:lang w:eastAsia="ar-SA"/>
        </w:rPr>
        <w:t>осле пункта</w:t>
      </w:r>
      <w:r w:rsidR="00A86F21" w:rsidRPr="0050466B">
        <w:rPr>
          <w:sz w:val="28"/>
          <w:szCs w:val="28"/>
          <w:lang w:eastAsia="ar-SA"/>
        </w:rPr>
        <w:t xml:space="preserve"> 20</w:t>
      </w:r>
      <w:r w:rsidR="00AF0A47" w:rsidRPr="0050466B">
        <w:rPr>
          <w:sz w:val="28"/>
          <w:szCs w:val="28"/>
          <w:lang w:eastAsia="ar-SA"/>
        </w:rPr>
        <w:t xml:space="preserve"> </w:t>
      </w:r>
      <w:r w:rsidR="00500605" w:rsidRPr="0050466B">
        <w:rPr>
          <w:sz w:val="28"/>
          <w:szCs w:val="28"/>
          <w:lang w:eastAsia="ar-SA"/>
        </w:rPr>
        <w:t xml:space="preserve">наименование </w:t>
      </w:r>
      <w:r w:rsidR="0078645A">
        <w:rPr>
          <w:sz w:val="28"/>
          <w:szCs w:val="28"/>
          <w:lang w:eastAsia="ar-SA"/>
        </w:rPr>
        <w:t xml:space="preserve">подраздела </w:t>
      </w:r>
      <w:r w:rsidRPr="0050466B">
        <w:rPr>
          <w:sz w:val="28"/>
          <w:szCs w:val="28"/>
          <w:lang w:eastAsia="ar-SA"/>
        </w:rPr>
        <w:t>«Порядок предоставления на конкурсной основе субсидии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юридическим лицам (за исключением государственных (муниципальных) учреждений), индивидуальным предпринимателям, физическим лицам, некоммерческим организациям, не являющимся казенными учреждениями, на реализацию мероприятий государственной программы» исключить;</w:t>
      </w:r>
    </w:p>
    <w:p w14:paraId="74E7A585" w14:textId="14D753E0" w:rsidR="00AF0A47" w:rsidRPr="0050466B" w:rsidRDefault="00AF0A47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5)</w:t>
      </w:r>
      <w:r w:rsidR="00722E16" w:rsidRPr="0050466B">
        <w:rPr>
          <w:sz w:val="28"/>
          <w:szCs w:val="28"/>
          <w:lang w:eastAsia="ar-SA"/>
        </w:rPr>
        <w:t> </w:t>
      </w:r>
      <w:r w:rsidRPr="0050466B">
        <w:rPr>
          <w:sz w:val="28"/>
          <w:szCs w:val="28"/>
          <w:lang w:eastAsia="ar-SA"/>
        </w:rPr>
        <w:t>пункты 21-33 признать утратившими силу;</w:t>
      </w:r>
    </w:p>
    <w:p w14:paraId="75C5D33A" w14:textId="7692B426" w:rsidR="004A6020" w:rsidRPr="0050466B" w:rsidRDefault="00AF0A47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79709F">
        <w:rPr>
          <w:sz w:val="28"/>
          <w:szCs w:val="28"/>
          <w:lang w:eastAsia="ar-SA"/>
        </w:rPr>
        <w:t>6</w:t>
      </w:r>
      <w:r w:rsidR="004A6020" w:rsidRPr="0050466B">
        <w:rPr>
          <w:sz w:val="28"/>
          <w:szCs w:val="28"/>
          <w:lang w:eastAsia="ar-SA"/>
        </w:rPr>
        <w:t>) </w:t>
      </w:r>
      <w:r w:rsidRPr="0050466B">
        <w:rPr>
          <w:sz w:val="28"/>
          <w:szCs w:val="28"/>
          <w:lang w:eastAsia="ar-SA"/>
        </w:rPr>
        <w:t>после</w:t>
      </w:r>
      <w:r w:rsidR="004A6020" w:rsidRPr="0050466B">
        <w:rPr>
          <w:sz w:val="28"/>
          <w:szCs w:val="28"/>
          <w:lang w:eastAsia="ar-SA"/>
        </w:rPr>
        <w:t xml:space="preserve"> </w:t>
      </w:r>
      <w:r w:rsidRPr="0050466B">
        <w:rPr>
          <w:sz w:val="28"/>
          <w:szCs w:val="28"/>
          <w:lang w:eastAsia="ar-SA"/>
        </w:rPr>
        <w:t xml:space="preserve">пункта </w:t>
      </w:r>
      <w:r w:rsidR="004A50F5" w:rsidRPr="0050466B">
        <w:rPr>
          <w:sz w:val="28"/>
          <w:szCs w:val="28"/>
          <w:lang w:eastAsia="ar-SA"/>
        </w:rPr>
        <w:t>33</w:t>
      </w:r>
      <w:r w:rsidRPr="0050466B">
        <w:rPr>
          <w:sz w:val="28"/>
          <w:szCs w:val="28"/>
          <w:lang w:eastAsia="ar-SA"/>
        </w:rPr>
        <w:t xml:space="preserve"> </w:t>
      </w:r>
      <w:r w:rsidR="008D64C5" w:rsidRPr="0050466B">
        <w:rPr>
          <w:sz w:val="28"/>
          <w:szCs w:val="28"/>
          <w:lang w:eastAsia="ar-SA"/>
        </w:rPr>
        <w:t xml:space="preserve">наименование </w:t>
      </w:r>
      <w:r w:rsidR="0078645A">
        <w:rPr>
          <w:sz w:val="28"/>
          <w:szCs w:val="28"/>
          <w:lang w:eastAsia="ar-SA"/>
        </w:rPr>
        <w:t xml:space="preserve">подраздела </w:t>
      </w:r>
      <w:r w:rsidR="004A6020" w:rsidRPr="0050466B">
        <w:rPr>
          <w:sz w:val="28"/>
          <w:szCs w:val="28"/>
          <w:lang w:eastAsia="ar-SA"/>
        </w:rPr>
        <w:t>«Порядок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собственность)» исключить</w:t>
      </w:r>
      <w:r w:rsidRPr="0050466B">
        <w:rPr>
          <w:sz w:val="28"/>
          <w:szCs w:val="28"/>
          <w:lang w:eastAsia="ar-SA"/>
        </w:rPr>
        <w:t>;</w:t>
      </w:r>
    </w:p>
    <w:p w14:paraId="41455846" w14:textId="25CA496B" w:rsidR="00AF0A47" w:rsidRPr="0050466B" w:rsidRDefault="00AF0A47" w:rsidP="00D00A6E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50466B">
        <w:rPr>
          <w:sz w:val="28"/>
          <w:szCs w:val="28"/>
          <w:lang w:eastAsia="ar-SA"/>
        </w:rPr>
        <w:t>7)</w:t>
      </w:r>
      <w:r w:rsidR="00722E16" w:rsidRPr="0050466B">
        <w:rPr>
          <w:sz w:val="28"/>
          <w:szCs w:val="28"/>
          <w:lang w:eastAsia="ar-SA"/>
        </w:rPr>
        <w:t> </w:t>
      </w:r>
      <w:r w:rsidR="008D64C5" w:rsidRPr="0050466B">
        <w:rPr>
          <w:sz w:val="28"/>
          <w:szCs w:val="28"/>
          <w:lang w:eastAsia="ar-SA"/>
        </w:rPr>
        <w:t>п</w:t>
      </w:r>
      <w:r w:rsidRPr="0050466B">
        <w:rPr>
          <w:sz w:val="28"/>
          <w:szCs w:val="28"/>
          <w:lang w:eastAsia="ar-SA"/>
        </w:rPr>
        <w:t>ункты 34-46 признать утратившими силу.</w:t>
      </w:r>
    </w:p>
    <w:p w14:paraId="01AF69B6" w14:textId="0A8442C3" w:rsidR="004A6020" w:rsidRPr="0050466B" w:rsidRDefault="009148BC" w:rsidP="00D00A6E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0466B">
        <w:rPr>
          <w:sz w:val="28"/>
          <w:szCs w:val="28"/>
        </w:rPr>
        <w:t>4</w:t>
      </w:r>
      <w:r w:rsidR="004A6020" w:rsidRPr="0050466B">
        <w:rPr>
          <w:sz w:val="28"/>
          <w:szCs w:val="28"/>
        </w:rPr>
        <w:t>. Дополнить приложением № 3 «Порядок предоставления субсидий юридическим лицам (за исключением</w:t>
      </w:r>
      <w:r w:rsidRPr="0050466B">
        <w:rPr>
          <w:sz w:val="28"/>
          <w:szCs w:val="28"/>
        </w:rPr>
        <w:t xml:space="preserve"> субсидий</w:t>
      </w:r>
      <w:r w:rsidR="004A6020" w:rsidRPr="0050466B">
        <w:rPr>
          <w:sz w:val="28"/>
          <w:szCs w:val="28"/>
        </w:rPr>
        <w:t xml:space="preserve"> </w:t>
      </w:r>
      <w:r w:rsidRPr="0050466B">
        <w:rPr>
          <w:sz w:val="28"/>
          <w:szCs w:val="28"/>
        </w:rPr>
        <w:t xml:space="preserve">государственным </w:t>
      </w:r>
      <w:r w:rsidR="004A6020" w:rsidRPr="0050466B">
        <w:rPr>
          <w:sz w:val="28"/>
          <w:szCs w:val="28"/>
        </w:rPr>
        <w:t>(</w:t>
      </w:r>
      <w:r w:rsidRPr="0050466B">
        <w:rPr>
          <w:sz w:val="28"/>
          <w:szCs w:val="28"/>
        </w:rPr>
        <w:t>муниципальным</w:t>
      </w:r>
      <w:r w:rsidR="004A6020" w:rsidRPr="0050466B">
        <w:rPr>
          <w:sz w:val="28"/>
          <w:szCs w:val="28"/>
        </w:rPr>
        <w:t xml:space="preserve">) </w:t>
      </w:r>
      <w:r w:rsidRPr="0050466B">
        <w:rPr>
          <w:sz w:val="28"/>
          <w:szCs w:val="28"/>
        </w:rPr>
        <w:t>учреждениям</w:t>
      </w:r>
      <w:r w:rsidR="004A6020" w:rsidRPr="0050466B">
        <w:rPr>
          <w:sz w:val="28"/>
          <w:szCs w:val="28"/>
        </w:rPr>
        <w:t xml:space="preserve">), индивидуальным предпринимателям, </w:t>
      </w:r>
      <w:r w:rsidR="00690D19" w:rsidRPr="0050466B">
        <w:rPr>
          <w:sz w:val="28"/>
          <w:szCs w:val="28"/>
        </w:rPr>
        <w:t xml:space="preserve">а также </w:t>
      </w:r>
      <w:r w:rsidR="004A6020" w:rsidRPr="0050466B">
        <w:rPr>
          <w:sz w:val="28"/>
          <w:szCs w:val="28"/>
        </w:rPr>
        <w:t>физическим лицам</w:t>
      </w:r>
      <w:r w:rsidR="001205F1" w:rsidRPr="0050466B">
        <w:rPr>
          <w:sz w:val="28"/>
          <w:szCs w:val="28"/>
        </w:rPr>
        <w:t xml:space="preserve"> </w:t>
      </w:r>
      <w:r w:rsidR="004A6020" w:rsidRPr="0050466B">
        <w:rPr>
          <w:sz w:val="28"/>
          <w:szCs w:val="28"/>
        </w:rPr>
        <w:t>-</w:t>
      </w:r>
      <w:r w:rsidR="001205F1" w:rsidRPr="0050466B">
        <w:rPr>
          <w:sz w:val="28"/>
          <w:szCs w:val="28"/>
        </w:rPr>
        <w:t xml:space="preserve"> </w:t>
      </w:r>
      <w:r w:rsidR="004A6020" w:rsidRPr="0050466B">
        <w:rPr>
          <w:sz w:val="28"/>
          <w:szCs w:val="28"/>
        </w:rPr>
        <w:t xml:space="preserve">производителям товаров, работ, услуг в рамках реализации государственной программы Новосибирской области «Культура Новосибирской области» </w:t>
      </w:r>
      <w:r w:rsidR="004A6020" w:rsidRPr="0050466B">
        <w:rPr>
          <w:bCs/>
          <w:sz w:val="28"/>
          <w:szCs w:val="28"/>
        </w:rPr>
        <w:t xml:space="preserve">в редакции согласно </w:t>
      </w:r>
      <w:hyperlink r:id="rId10" w:history="1">
        <w:r w:rsidR="004A6020" w:rsidRPr="0050466B">
          <w:rPr>
            <w:rStyle w:val="a3"/>
            <w:bCs/>
            <w:color w:val="auto"/>
            <w:sz w:val="28"/>
            <w:szCs w:val="28"/>
            <w:u w:val="none"/>
          </w:rPr>
          <w:t>приложению № 1</w:t>
        </w:r>
      </w:hyperlink>
      <w:r w:rsidR="004A6020" w:rsidRPr="0050466B">
        <w:rPr>
          <w:bCs/>
          <w:sz w:val="28"/>
          <w:szCs w:val="28"/>
        </w:rPr>
        <w:t xml:space="preserve"> к настоящему постановлению.</w:t>
      </w:r>
    </w:p>
    <w:p w14:paraId="41770EDC" w14:textId="33482E3F" w:rsidR="004A6020" w:rsidRPr="0050466B" w:rsidRDefault="009148BC" w:rsidP="00D00A6E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0466B">
        <w:rPr>
          <w:bCs/>
          <w:sz w:val="28"/>
          <w:szCs w:val="28"/>
        </w:rPr>
        <w:t>5</w:t>
      </w:r>
      <w:r w:rsidR="004A6020" w:rsidRPr="0050466B">
        <w:rPr>
          <w:bCs/>
          <w:sz w:val="28"/>
          <w:szCs w:val="28"/>
        </w:rPr>
        <w:t>. Дополнить приложением № 4 «Порядок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в редакции согласно приложению № 2 к настоящему постановлению.</w:t>
      </w:r>
    </w:p>
    <w:p w14:paraId="0F81DA0E" w14:textId="219D68B5" w:rsidR="004A6020" w:rsidRPr="0050466B" w:rsidRDefault="009148BC" w:rsidP="004A602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0466B">
        <w:rPr>
          <w:sz w:val="28"/>
          <w:szCs w:val="28"/>
        </w:rPr>
        <w:t>6</w:t>
      </w:r>
      <w:r w:rsidR="004A6020" w:rsidRPr="0050466B">
        <w:rPr>
          <w:sz w:val="28"/>
          <w:szCs w:val="28"/>
        </w:rPr>
        <w:t>. Дополнить приложением № 5 «Порядок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</w:t>
      </w:r>
      <w:r w:rsidR="002824FC" w:rsidRPr="0050466B">
        <w:rPr>
          <w:sz w:val="28"/>
          <w:szCs w:val="28"/>
        </w:rPr>
        <w:t>, в рамках государственной программы Новосибирской области «Культура Новосибирской области</w:t>
      </w:r>
      <w:r w:rsidR="004A6020" w:rsidRPr="0050466B">
        <w:rPr>
          <w:sz w:val="28"/>
          <w:szCs w:val="28"/>
        </w:rPr>
        <w:t>»</w:t>
      </w:r>
      <w:r w:rsidR="004A6020" w:rsidRPr="0050466B">
        <w:rPr>
          <w:bCs/>
          <w:sz w:val="28"/>
          <w:szCs w:val="28"/>
        </w:rPr>
        <w:t xml:space="preserve"> в редакции согласно приложению № 3 к настоящему постановлению.</w:t>
      </w:r>
    </w:p>
    <w:p w14:paraId="0397042F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3884249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0E0ADF5" w14:textId="77777777" w:rsidR="00A855DE" w:rsidRPr="0050466B" w:rsidRDefault="00A855DE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D63C1BD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  <w:r w:rsidRPr="0050466B">
        <w:rPr>
          <w:sz w:val="28"/>
          <w:szCs w:val="28"/>
          <w:lang w:eastAsia="en-US"/>
        </w:rPr>
        <w:t xml:space="preserve">Губернатор Новосибирской области   </w:t>
      </w:r>
      <w:r w:rsidRPr="0050466B">
        <w:rPr>
          <w:sz w:val="28"/>
          <w:szCs w:val="28"/>
          <w:lang w:eastAsia="en-US"/>
        </w:rPr>
        <w:tab/>
      </w:r>
      <w:r w:rsidRPr="0050466B">
        <w:rPr>
          <w:sz w:val="28"/>
          <w:szCs w:val="28"/>
          <w:lang w:eastAsia="en-US"/>
        </w:rPr>
        <w:tab/>
        <w:t xml:space="preserve">                                А.А. Травников</w:t>
      </w:r>
    </w:p>
    <w:p w14:paraId="670C339E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A252AEF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5EECFA4C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444B2FE4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13792874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70F3520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05ADCA11" w14:textId="77777777" w:rsidR="004A6020" w:rsidRPr="0050466B" w:rsidRDefault="004A6020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2D721F68" w14:textId="77777777" w:rsidR="005200D7" w:rsidRPr="0050466B" w:rsidRDefault="005200D7" w:rsidP="004A6020">
      <w:pPr>
        <w:widowControl w:val="0"/>
        <w:jc w:val="both"/>
        <w:rPr>
          <w:sz w:val="28"/>
          <w:szCs w:val="28"/>
          <w:lang w:eastAsia="en-US"/>
        </w:rPr>
      </w:pPr>
    </w:p>
    <w:p w14:paraId="772DB342" w14:textId="77777777" w:rsidR="004A6020" w:rsidRPr="0079709F" w:rsidRDefault="004A6020" w:rsidP="004A6020">
      <w:pPr>
        <w:widowControl w:val="0"/>
        <w:jc w:val="both"/>
        <w:rPr>
          <w:lang w:eastAsia="en-US"/>
        </w:rPr>
      </w:pPr>
      <w:r w:rsidRPr="0079709F">
        <w:rPr>
          <w:lang w:eastAsia="en-US"/>
        </w:rPr>
        <w:t>Ю.В. Зимняков</w:t>
      </w:r>
    </w:p>
    <w:p w14:paraId="323CF860" w14:textId="2EC6BDB3" w:rsidR="00A43292" w:rsidRPr="0079709F" w:rsidRDefault="004A6020" w:rsidP="0079709F">
      <w:pPr>
        <w:jc w:val="both"/>
      </w:pPr>
      <w:r w:rsidRPr="0079709F">
        <w:rPr>
          <w:lang w:eastAsia="en-US"/>
        </w:rPr>
        <w:t>238-72-40</w:t>
      </w:r>
    </w:p>
    <w:sectPr w:rsidR="00A43292" w:rsidRPr="0079709F" w:rsidSect="00586594">
      <w:headerReference w:type="default" r:id="rId11"/>
      <w:pgSz w:w="11906" w:h="16838"/>
      <w:pgMar w:top="1134" w:right="566" w:bottom="1134" w:left="1418" w:header="70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989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B7BC" w14:textId="77777777" w:rsidR="00535C82" w:rsidRDefault="00535C82" w:rsidP="004A6020">
      <w:r>
        <w:separator/>
      </w:r>
    </w:p>
  </w:endnote>
  <w:endnote w:type="continuationSeparator" w:id="0">
    <w:p w14:paraId="07FA9EB9" w14:textId="77777777" w:rsidR="00535C82" w:rsidRDefault="00535C82" w:rsidP="004A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163A3" w14:textId="77777777" w:rsidR="00535C82" w:rsidRDefault="00535C82" w:rsidP="004A6020">
      <w:r>
        <w:separator/>
      </w:r>
    </w:p>
  </w:footnote>
  <w:footnote w:type="continuationSeparator" w:id="0">
    <w:p w14:paraId="4E91B739" w14:textId="77777777" w:rsidR="00535C82" w:rsidRDefault="00535C82" w:rsidP="004A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6032"/>
      <w:docPartObj>
        <w:docPartGallery w:val="Page Numbers (Top of Page)"/>
        <w:docPartUnique/>
      </w:docPartObj>
    </w:sdtPr>
    <w:sdtEndPr/>
    <w:sdtContent>
      <w:p w14:paraId="6C1BB1AF" w14:textId="77777777" w:rsidR="00586594" w:rsidRDefault="005865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20">
          <w:rPr>
            <w:noProof/>
          </w:rPr>
          <w:t>4</w:t>
        </w:r>
        <w:r>
          <w:fldChar w:fldCharType="end"/>
        </w:r>
      </w:p>
    </w:sdtContent>
  </w:sdt>
  <w:p w14:paraId="7D7C6D39" w14:textId="77777777" w:rsidR="004A6020" w:rsidRDefault="004A6020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B1"/>
    <w:rsid w:val="00012732"/>
    <w:rsid w:val="00034CC0"/>
    <w:rsid w:val="0006393C"/>
    <w:rsid w:val="00083E59"/>
    <w:rsid w:val="00084888"/>
    <w:rsid w:val="000F05B1"/>
    <w:rsid w:val="001205F1"/>
    <w:rsid w:val="001206CA"/>
    <w:rsid w:val="001209D4"/>
    <w:rsid w:val="00196F8F"/>
    <w:rsid w:val="001A3020"/>
    <w:rsid w:val="001C503C"/>
    <w:rsid w:val="001D5C3B"/>
    <w:rsid w:val="00241A96"/>
    <w:rsid w:val="002824FC"/>
    <w:rsid w:val="002B01C8"/>
    <w:rsid w:val="003878F3"/>
    <w:rsid w:val="003A0564"/>
    <w:rsid w:val="003B7897"/>
    <w:rsid w:val="003C04C9"/>
    <w:rsid w:val="003C5A08"/>
    <w:rsid w:val="003E16F0"/>
    <w:rsid w:val="0040062F"/>
    <w:rsid w:val="004069A4"/>
    <w:rsid w:val="00423485"/>
    <w:rsid w:val="00435447"/>
    <w:rsid w:val="00444790"/>
    <w:rsid w:val="00465231"/>
    <w:rsid w:val="00465D47"/>
    <w:rsid w:val="00466CCE"/>
    <w:rsid w:val="00473084"/>
    <w:rsid w:val="004A50F5"/>
    <w:rsid w:val="004A6020"/>
    <w:rsid w:val="004B1325"/>
    <w:rsid w:val="004C769D"/>
    <w:rsid w:val="004E166C"/>
    <w:rsid w:val="004F3A0B"/>
    <w:rsid w:val="00500605"/>
    <w:rsid w:val="0050466B"/>
    <w:rsid w:val="005200D7"/>
    <w:rsid w:val="00535C82"/>
    <w:rsid w:val="00586594"/>
    <w:rsid w:val="00595E37"/>
    <w:rsid w:val="005F1F80"/>
    <w:rsid w:val="005F5DFB"/>
    <w:rsid w:val="006140E2"/>
    <w:rsid w:val="006345E7"/>
    <w:rsid w:val="006838BF"/>
    <w:rsid w:val="00690D19"/>
    <w:rsid w:val="00706828"/>
    <w:rsid w:val="00714B3B"/>
    <w:rsid w:val="00722E16"/>
    <w:rsid w:val="0078645A"/>
    <w:rsid w:val="00790092"/>
    <w:rsid w:val="0079709F"/>
    <w:rsid w:val="008374EA"/>
    <w:rsid w:val="008D64C5"/>
    <w:rsid w:val="009148BC"/>
    <w:rsid w:val="00994821"/>
    <w:rsid w:val="009C21A3"/>
    <w:rsid w:val="009C69FA"/>
    <w:rsid w:val="009C6F04"/>
    <w:rsid w:val="009C74A8"/>
    <w:rsid w:val="00A43292"/>
    <w:rsid w:val="00A855DE"/>
    <w:rsid w:val="00A86F21"/>
    <w:rsid w:val="00A9417E"/>
    <w:rsid w:val="00AF0A47"/>
    <w:rsid w:val="00B56D7C"/>
    <w:rsid w:val="00BB164A"/>
    <w:rsid w:val="00BE2BE6"/>
    <w:rsid w:val="00C10BAF"/>
    <w:rsid w:val="00C20551"/>
    <w:rsid w:val="00C9046D"/>
    <w:rsid w:val="00C91AB2"/>
    <w:rsid w:val="00CB7D93"/>
    <w:rsid w:val="00CC0B30"/>
    <w:rsid w:val="00CC6C40"/>
    <w:rsid w:val="00D00A6E"/>
    <w:rsid w:val="00D43A65"/>
    <w:rsid w:val="00D87C07"/>
    <w:rsid w:val="00D90128"/>
    <w:rsid w:val="00ED2153"/>
    <w:rsid w:val="00F35BCB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60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6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9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C90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046D"/>
  </w:style>
  <w:style w:type="character" w:customStyle="1" w:styleId="ad">
    <w:name w:val="Текст примечания Знак"/>
    <w:basedOn w:val="a0"/>
    <w:link w:val="ac"/>
    <w:uiPriority w:val="99"/>
    <w:semiHidden/>
    <w:rsid w:val="00C90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0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0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60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60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0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6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59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C90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046D"/>
  </w:style>
  <w:style w:type="character" w:customStyle="1" w:styleId="ad">
    <w:name w:val="Текст примечания Знак"/>
    <w:basedOn w:val="a0"/>
    <w:link w:val="ac"/>
    <w:uiPriority w:val="99"/>
    <w:semiHidden/>
    <w:rsid w:val="00C90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0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0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1C8D7EABA198395F3D26374262D9228C104F98F77163769B793F8C82B0CF39AC02DC21A57A039DE370110F8FD4F55CA81A4CBCF76853BC4F3EBDB1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A21566014D3813EBC812DD827EA2710CA3F0A33BEB607C0B93E1FBE39C5BDFBAD9A389F17AF723834F389B223E22ED2544AB141501B3BA5C4F165EK37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B3FA606F0721ED85544A87A283ED40C323C44597191E9B381F6581BA20B182049CBAD6C065355913AA8CA2EB876322EBD88697ACC9D9EF17BD7F8yF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7354-1D34-4BB0-AAB9-3C0F1DAE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Лагутина Алла Геннадьевна</cp:lastModifiedBy>
  <cp:revision>3</cp:revision>
  <cp:lastPrinted>2020-04-28T10:29:00Z</cp:lastPrinted>
  <dcterms:created xsi:type="dcterms:W3CDTF">2020-06-18T14:53:00Z</dcterms:created>
  <dcterms:modified xsi:type="dcterms:W3CDTF">2020-06-22T11:58:00Z</dcterms:modified>
</cp:coreProperties>
</file>