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063"/>
        <w:gridCol w:w="942"/>
        <w:gridCol w:w="3027"/>
      </w:tblGrid>
      <w:tr w:rsidR="00321512" w:rsidTr="00D07C23">
        <w:tc>
          <w:tcPr>
            <w:tcW w:w="9037" w:type="dxa"/>
            <w:gridSpan w:val="4"/>
          </w:tcPr>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Бланк опросного листа</w:t>
            </w:r>
          </w:p>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проведения публичных консультаций по проекту муниципального акта</w:t>
            </w:r>
          </w:p>
        </w:tc>
      </w:tr>
      <w:tr w:rsidR="00321512" w:rsidTr="00D07C23">
        <w:tc>
          <w:tcPr>
            <w:tcW w:w="9037" w:type="dxa"/>
            <w:gridSpan w:val="4"/>
            <w:tcBorders>
              <w:bottom w:val="single" w:sz="4" w:space="0" w:color="auto"/>
            </w:tcBorders>
          </w:tcPr>
          <w:p w:rsidR="00321512" w:rsidRDefault="009B1F45" w:rsidP="001B069F">
            <w:pPr>
              <w:autoSpaceDE w:val="0"/>
              <w:autoSpaceDN w:val="0"/>
              <w:spacing w:after="0" w:line="240" w:lineRule="auto"/>
              <w:jc w:val="center"/>
              <w:rPr>
                <w:rFonts w:ascii="Times New Roman" w:hAnsi="Times New Roman" w:cs="Times New Roman"/>
                <w:sz w:val="28"/>
                <w:szCs w:val="28"/>
              </w:rPr>
            </w:pPr>
            <w:r w:rsidRPr="009B1F45">
              <w:rPr>
                <w:rFonts w:ascii="Times New Roman" w:eastAsia="Times New Roman" w:hAnsi="Times New Roman" w:cs="Times New Roman"/>
                <w:color w:val="000000"/>
                <w:sz w:val="28"/>
                <w:szCs w:val="28"/>
                <w:lang w:eastAsia="ru-RU"/>
              </w:rPr>
              <w:t xml:space="preserve">О внесении изменений в постановление администрации рабочего поселка Кольцово от </w:t>
            </w:r>
            <w:r w:rsidR="001B069F">
              <w:rPr>
                <w:rFonts w:ascii="Times New Roman" w:eastAsia="Times New Roman" w:hAnsi="Times New Roman" w:cs="Times New Roman"/>
                <w:color w:val="000000"/>
                <w:sz w:val="28"/>
                <w:szCs w:val="28"/>
                <w:lang w:eastAsia="ru-RU"/>
              </w:rPr>
              <w:t>20</w:t>
            </w:r>
            <w:r w:rsidRPr="009B1F45">
              <w:rPr>
                <w:rFonts w:ascii="Times New Roman" w:eastAsia="Times New Roman" w:hAnsi="Times New Roman" w:cs="Times New Roman"/>
                <w:sz w:val="28"/>
                <w:szCs w:val="28"/>
                <w:lang w:eastAsia="ru-RU"/>
              </w:rPr>
              <w:t>.0</w:t>
            </w:r>
            <w:r w:rsidR="001B069F">
              <w:rPr>
                <w:rFonts w:ascii="Times New Roman" w:eastAsia="Times New Roman" w:hAnsi="Times New Roman" w:cs="Times New Roman"/>
                <w:sz w:val="28"/>
                <w:szCs w:val="28"/>
                <w:lang w:eastAsia="ru-RU"/>
              </w:rPr>
              <w:t>1.2021</w:t>
            </w:r>
            <w:r w:rsidRPr="009B1F45">
              <w:rPr>
                <w:rFonts w:ascii="Times New Roman" w:eastAsia="Times New Roman" w:hAnsi="Times New Roman" w:cs="Times New Roman"/>
                <w:sz w:val="28"/>
                <w:szCs w:val="28"/>
                <w:lang w:eastAsia="ru-RU"/>
              </w:rPr>
              <w:t xml:space="preserve"> № </w:t>
            </w:r>
            <w:r w:rsidR="001B069F">
              <w:rPr>
                <w:rFonts w:ascii="Times New Roman" w:eastAsia="Times New Roman" w:hAnsi="Times New Roman" w:cs="Times New Roman"/>
                <w:sz w:val="28"/>
                <w:szCs w:val="28"/>
                <w:lang w:eastAsia="ru-RU"/>
              </w:rPr>
              <w:t>31</w:t>
            </w:r>
            <w:r w:rsidRPr="009B1F45">
              <w:rPr>
                <w:rFonts w:ascii="Times New Roman" w:eastAsia="Times New Roman" w:hAnsi="Times New Roman" w:cs="Times New Roman"/>
                <w:sz w:val="28"/>
                <w:szCs w:val="28"/>
                <w:lang w:eastAsia="ru-RU"/>
              </w:rPr>
              <w:t xml:space="preserve"> </w:t>
            </w:r>
            <w:r w:rsidR="001B069F">
              <w:rPr>
                <w:rFonts w:ascii="Times New Roman" w:eastAsia="Times New Roman" w:hAnsi="Times New Roman" w:cs="Times New Roman"/>
                <w:sz w:val="28"/>
                <w:szCs w:val="28"/>
                <w:lang w:eastAsia="ru-RU"/>
              </w:rPr>
              <w:t>«</w:t>
            </w:r>
            <w:r w:rsidR="001B069F" w:rsidRPr="001B069F">
              <w:rPr>
                <w:rFonts w:ascii="Times New Roman" w:eastAsia="Times New Roman" w:hAnsi="Times New Roman" w:cs="Times New Roman"/>
                <w:sz w:val="28"/>
                <w:szCs w:val="28"/>
                <w:lang w:eastAsia="ru-RU"/>
              </w:rPr>
              <w:t>Об утверждении порядка предоставления субсидий юридическим лицам (за исключением субсидий государственным (муниципал</w:t>
            </w:r>
            <w:bookmarkStart w:id="0" w:name="_GoBack"/>
            <w:bookmarkEnd w:id="0"/>
            <w:r w:rsidR="001B069F" w:rsidRPr="001B069F">
              <w:rPr>
                <w:rFonts w:ascii="Times New Roman" w:eastAsia="Times New Roman" w:hAnsi="Times New Roman" w:cs="Times New Roman"/>
                <w:sz w:val="28"/>
                <w:szCs w:val="28"/>
                <w:lang w:eastAsia="ru-RU"/>
              </w:rPr>
              <w:t>ьным) учреждениям), индивидуальным предпринимателям – производителям товаров, работ, услуг на реализацию мероприятий муниципальной программы «Поддержка инновационной деятельности и субъектов малого и среднего предпринимательства рабочего поселка Кольцово»</w:t>
            </w:r>
          </w:p>
        </w:tc>
      </w:tr>
      <w:tr w:rsidR="00321512" w:rsidTr="00D07C23">
        <w:tc>
          <w:tcPr>
            <w:tcW w:w="9037" w:type="dxa"/>
            <w:gridSpan w:val="4"/>
            <w:tcBorders>
              <w:top w:val="single" w:sz="4" w:space="0" w:color="auto"/>
            </w:tcBorders>
          </w:tcPr>
          <w:p w:rsidR="00321512" w:rsidRDefault="00321512" w:rsidP="00D07C23">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муниципального акта не будет иметь возможность проанализировать позиции, направленные ему после указанного срока.</w:t>
            </w:r>
          </w:p>
        </w:tc>
      </w:tr>
      <w:tr w:rsidR="00321512" w:rsidTr="00D07C23">
        <w:tc>
          <w:tcPr>
            <w:tcW w:w="9037" w:type="dxa"/>
            <w:gridSpan w:val="4"/>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bottom w:val="single" w:sz="4" w:space="0" w:color="auto"/>
            </w:tcBorders>
          </w:tcPr>
          <w:p w:rsidR="00321512" w:rsidRDefault="00321512" w:rsidP="00D07C2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Общие сведения о проекте акта</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Сфера государственного регулирования</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E12065"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Имущество</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 и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E12065"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w:t>
            </w:r>
            <w:r w:rsidR="009B1F45">
              <w:rPr>
                <w:rFonts w:ascii="Times New Roman" w:hAnsi="Times New Roman" w:cs="Times New Roman"/>
                <w:sz w:val="28"/>
                <w:szCs w:val="28"/>
              </w:rPr>
              <w:t xml:space="preserve"> администрации рабочего поселка Кольцово</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Разработчик</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E12065" w:rsidP="001B06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Отдел </w:t>
            </w:r>
            <w:r w:rsidR="001B069F">
              <w:rPr>
                <w:rFonts w:ascii="Times New Roman" w:hAnsi="Times New Roman" w:cs="Times New Roman"/>
                <w:sz w:val="28"/>
                <w:szCs w:val="28"/>
              </w:rPr>
              <w:t>социально-экономического развития</w:t>
            </w:r>
            <w:r w:rsidR="009B1F45">
              <w:rPr>
                <w:rFonts w:ascii="Times New Roman" w:hAnsi="Times New Roman" w:cs="Times New Roman"/>
                <w:sz w:val="28"/>
                <w:szCs w:val="28"/>
              </w:rPr>
              <w:t xml:space="preserve"> администрации рабочего поселка Кольцово</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в ГИС Новосибирской области "Электронная демократия Новосибирской области"</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bottom w:val="single" w:sz="4" w:space="0" w:color="auto"/>
            </w:tcBorders>
          </w:tcPr>
          <w:p w:rsidR="00321512" w:rsidRDefault="00321512" w:rsidP="00D07C2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Контактная информация об участнике публичных консультаций</w:t>
            </w: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Сфера деятельности</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контактного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5068"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Адрес электронной почты</w:t>
            </w:r>
          </w:p>
        </w:tc>
        <w:tc>
          <w:tcPr>
            <w:tcW w:w="3969"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Pr>
          <w:p w:rsidR="00321512" w:rsidRDefault="00321512" w:rsidP="00D07C23">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Перечень вопросов,</w:t>
            </w:r>
          </w:p>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обсуждаемых в ходе проведения публичных консультаций</w:t>
            </w:r>
          </w:p>
        </w:tc>
      </w:tr>
      <w:tr w:rsidR="00321512" w:rsidTr="00D07C23">
        <w:tc>
          <w:tcPr>
            <w:tcW w:w="9037" w:type="dxa"/>
            <w:gridSpan w:val="4"/>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bottom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Затрагивает ли проект муниципального акта Вашу/Вашей организации деятельность?</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нет, пропустите вопросы 1.1 - 1.5.</w:t>
            </w:r>
          </w:p>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Понятно ли Вам содержание обязанностей, предусмотренных проектом муниципального акта? Если нет, приведите эти обязанности или ссылку на соответствующий абзац, пункт, часть, статью проекта муниципального акта.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муниципального акта недостаточен?</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 Возможно ли исполнение муниципального акта, проект которого рассматривается, без приобретения нового имущества или найма новых работников? Если нет, по возможности обоснуйте.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Если имеющегося имущества недостаточно для исполнения муниципального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 Если имеющегося количества работников недостаточно для исполнения муниципального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Какие из документов/сведений, предоставление которых предусматривает проект муниципального акта, избыточны? Почему Вы так считаете?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Предусматривает ли проект муниципального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частности:</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Не являются необходимыми для решения проблем, обозначенных разработчиком проекта муниципального акта в п. 1.1 сводного отчета: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3.2. Неисполнимы или исполнение которых сопряжено с несоразмерными затратами, иными чрезмерными сложностями: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Сформулированы таким образом, что их можно истолковать неоднозначно:</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 Иные избыточные обязанности, запреты и ограничения:</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Содержит ли проект муниципального акта избыточные полномочия какого-либо органа власти? Если да, укажите их и по возможности обоснуйте избыточность.</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Содержит ли проект муниципального акта положения, для реализации которых нужны полномочия, отсутствующие у какого-либо органа власти в настоящий момент и не возлагаемые проектом муниципального акта ни на один орган власти? Если да, укажите такие недостаточные полномочия.</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Содержит ли проект муниципального акта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Содержит ли проект муниципального акта положения, которые могут отрицательно воздействовать на состояние конкуренции в рабочем поселке Кольцово?</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частности:</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Предоставляют преимущество по продаже товаров (выполнению работ, оказанию услуг) субъекту (группе субъектов) предпринимательской деятельности: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7.2. Вводят прямые или косвенные ограничения на продажу товаров, выполнение работ, оказание услуг:</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7.3. Иные положения:</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 Какие, на Ваш взгляд, могут возникнуть проблемы и трудности с контролем соблюдения требований и обязанностей, содержащихся в проекте муниципального акта?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Какие риски и негативные последствия, не указанные Вами выше, могут возникнуть в случае принятия муниципального акта в предложенной редакции?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 Иные недостатки проекта муниципального акта, не указанные выше: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 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 В случае если проектом акта предполагается внесение изменений в действующий муниципальный акт, есть ли в нем (его применении) проблемы, не затрагиваемые и не решаемые проектом муниципального акта? Если есть, укажите их.</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13. Известны ли Вам способы регулирования, альтернативные содержанию проекта муниципального акта?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да, ответьте также на вопросы 13.1 - 13.2.</w:t>
            </w:r>
          </w:p>
          <w:p w:rsidR="00321512" w:rsidRDefault="00321512" w:rsidP="00D07C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13.1. Насколько верно, на Ваш взгляд, в п. 1.1 сводного отчета сформулирована проблема, для решения которой разработан проект муниципального акта? Актуальна ли такая проблема?</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13.2. Опишите альтернативные способы регулирования, особенно не предполагающие принятия муниципального акта, менее затратные, более эффективные или обладающие иными преимуществами.</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 Иные предложения и замечания, которые, по Вашему мнению, целесообразно учесть, просьба указать их в произвольной форме:</w:t>
            </w:r>
          </w:p>
        </w:tc>
      </w:tr>
      <w:tr w:rsidR="00321512" w:rsidTr="00D07C23">
        <w:tc>
          <w:tcPr>
            <w:tcW w:w="9037" w:type="dxa"/>
            <w:gridSpan w:val="4"/>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p>
        </w:tc>
      </w:tr>
      <w:tr w:rsidR="00321512" w:rsidTr="00D07C23">
        <w:tc>
          <w:tcPr>
            <w:tcW w:w="9037" w:type="dxa"/>
            <w:gridSpan w:val="4"/>
            <w:tcBorders>
              <w:top w:val="single" w:sz="4" w:space="0" w:color="auto"/>
              <w:bottom w:val="single" w:sz="4" w:space="0" w:color="auto"/>
            </w:tcBorders>
          </w:tcPr>
          <w:p w:rsidR="00321512" w:rsidRDefault="00321512" w:rsidP="00D07C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либо в форме следующей таблицы:</w:t>
            </w:r>
          </w:p>
        </w:tc>
      </w:tr>
      <w:tr w:rsidR="00321512" w:rsidTr="00D07C23">
        <w:tc>
          <w:tcPr>
            <w:tcW w:w="3005" w:type="dxa"/>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Положения муниципального акта</w:t>
            </w:r>
          </w:p>
        </w:tc>
        <w:tc>
          <w:tcPr>
            <w:tcW w:w="3005" w:type="dxa"/>
            <w:gridSpan w:val="2"/>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Замечания</w:t>
            </w:r>
          </w:p>
        </w:tc>
        <w:tc>
          <w:tcPr>
            <w:tcW w:w="3027" w:type="dxa"/>
            <w:tcBorders>
              <w:top w:val="single" w:sz="4" w:space="0" w:color="auto"/>
              <w:left w:val="single" w:sz="4" w:space="0" w:color="auto"/>
              <w:bottom w:val="single" w:sz="4" w:space="0" w:color="auto"/>
              <w:right w:val="single" w:sz="4" w:space="0" w:color="auto"/>
            </w:tcBorders>
          </w:tcPr>
          <w:p w:rsidR="00321512" w:rsidRDefault="00321512" w:rsidP="00D07C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Предложения</w:t>
            </w:r>
          </w:p>
        </w:tc>
      </w:tr>
    </w:tbl>
    <w:p w:rsidR="00321512" w:rsidRDefault="00321512" w:rsidP="00321512">
      <w:pPr>
        <w:autoSpaceDE w:val="0"/>
        <w:autoSpaceDN w:val="0"/>
        <w:adjustRightInd w:val="0"/>
        <w:spacing w:after="0" w:line="240" w:lineRule="auto"/>
        <w:ind w:firstLine="540"/>
        <w:jc w:val="both"/>
        <w:rPr>
          <w:rFonts w:ascii="Times New Roman" w:hAnsi="Times New Roman" w:cs="Times New Roman"/>
          <w:sz w:val="28"/>
          <w:szCs w:val="28"/>
        </w:rPr>
      </w:pPr>
    </w:p>
    <w:p w:rsidR="00730754" w:rsidRDefault="00730754"/>
    <w:sectPr w:rsidR="00730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12"/>
    <w:rsid w:val="00176DA1"/>
    <w:rsid w:val="001B069F"/>
    <w:rsid w:val="00321512"/>
    <w:rsid w:val="00730754"/>
    <w:rsid w:val="009B1F45"/>
    <w:rsid w:val="00E1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3E10C-D183-4AAB-8DFD-AE9E478D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dc:creator>
  <cp:lastModifiedBy>Пользователь Windows</cp:lastModifiedBy>
  <cp:revision>2</cp:revision>
  <dcterms:created xsi:type="dcterms:W3CDTF">2022-05-05T08:09:00Z</dcterms:created>
  <dcterms:modified xsi:type="dcterms:W3CDTF">2022-05-05T08:09:00Z</dcterms:modified>
</cp:coreProperties>
</file>