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58" w:rsidRPr="00A56572" w:rsidRDefault="00763B58" w:rsidP="00A56572">
      <w:pPr>
        <w:spacing w:line="240" w:lineRule="auto"/>
        <w:ind w:left="5387"/>
        <w:jc w:val="center"/>
        <w:rPr>
          <w:szCs w:val="28"/>
        </w:rPr>
      </w:pPr>
      <w:r w:rsidRPr="00A56572">
        <w:rPr>
          <w:szCs w:val="28"/>
        </w:rPr>
        <w:t>ПРИЛОЖЕНИЕ</w:t>
      </w:r>
    </w:p>
    <w:p w:rsidR="00763B58" w:rsidRPr="00A56572" w:rsidRDefault="00763B58" w:rsidP="00A56572">
      <w:pPr>
        <w:pStyle w:val="ConsPlusTitle"/>
        <w:ind w:left="5387"/>
        <w:jc w:val="center"/>
        <w:rPr>
          <w:b w:val="0"/>
          <w:sz w:val="28"/>
          <w:szCs w:val="28"/>
        </w:rPr>
      </w:pPr>
      <w:r w:rsidRPr="00A56572">
        <w:rPr>
          <w:b w:val="0"/>
          <w:sz w:val="28"/>
          <w:szCs w:val="28"/>
        </w:rPr>
        <w:t xml:space="preserve">к Порядку возмещения </w:t>
      </w:r>
      <w:r w:rsidR="00791869" w:rsidRPr="00A56572">
        <w:rPr>
          <w:b w:val="0"/>
          <w:sz w:val="28"/>
          <w:szCs w:val="28"/>
        </w:rPr>
        <w:t>из областного бюджета Новосибирской области</w:t>
      </w:r>
      <w:r w:rsidR="00791869" w:rsidRPr="00A56572">
        <w:rPr>
          <w:sz w:val="28"/>
          <w:szCs w:val="28"/>
        </w:rPr>
        <w:t xml:space="preserve"> </w:t>
      </w:r>
      <w:r w:rsidRPr="00A56572">
        <w:rPr>
          <w:b w:val="0"/>
          <w:sz w:val="28"/>
          <w:szCs w:val="28"/>
        </w:rPr>
        <w:t>затрат, указанных в части 1 статьи 15</w:t>
      </w:r>
    </w:p>
    <w:p w:rsidR="00763B58" w:rsidRPr="00A56572" w:rsidRDefault="00A56572" w:rsidP="00A56572">
      <w:pPr>
        <w:pStyle w:val="ConsPlusTitle"/>
        <w:ind w:left="538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Федерального закона от </w:t>
      </w:r>
      <w:r w:rsidR="00763B58" w:rsidRPr="00A56572">
        <w:rPr>
          <w:b w:val="0"/>
          <w:sz w:val="28"/>
          <w:szCs w:val="28"/>
        </w:rPr>
        <w:t>01.04.2020 №</w:t>
      </w:r>
      <w:r>
        <w:rPr>
          <w:b w:val="0"/>
          <w:sz w:val="28"/>
          <w:szCs w:val="28"/>
        </w:rPr>
        <w:t> </w:t>
      </w:r>
      <w:r w:rsidR="00763B58" w:rsidRPr="00A56572">
        <w:rPr>
          <w:b w:val="0"/>
          <w:sz w:val="28"/>
          <w:szCs w:val="28"/>
        </w:rPr>
        <w:t>69-ФЗ «О защите</w:t>
      </w:r>
    </w:p>
    <w:p w:rsidR="00763B58" w:rsidRPr="00A56572" w:rsidRDefault="00A56572" w:rsidP="00A56572">
      <w:pPr>
        <w:pStyle w:val="ConsPlusTitle"/>
        <w:ind w:left="538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 поощрении капиталовложений в </w:t>
      </w:r>
      <w:r w:rsidR="00763B58" w:rsidRPr="00A56572">
        <w:rPr>
          <w:b w:val="0"/>
          <w:sz w:val="28"/>
          <w:szCs w:val="28"/>
        </w:rPr>
        <w:t>Российской Федерации»,</w:t>
      </w:r>
    </w:p>
    <w:p w:rsidR="00763B58" w:rsidRPr="00A56572" w:rsidRDefault="00763B58" w:rsidP="00A56572">
      <w:pPr>
        <w:pStyle w:val="ConsPlusTitle"/>
        <w:ind w:left="5387"/>
        <w:jc w:val="center"/>
        <w:rPr>
          <w:b w:val="0"/>
          <w:sz w:val="28"/>
          <w:szCs w:val="28"/>
        </w:rPr>
      </w:pPr>
      <w:r w:rsidRPr="00A56572">
        <w:rPr>
          <w:b w:val="0"/>
          <w:sz w:val="28"/>
          <w:szCs w:val="28"/>
        </w:rPr>
        <w:t>понесенных организацией, реализующей проект, в рамках</w:t>
      </w:r>
    </w:p>
    <w:p w:rsidR="00763B58" w:rsidRPr="00A56572" w:rsidRDefault="00763B58" w:rsidP="00A56572">
      <w:pPr>
        <w:pStyle w:val="ConsPlusTitle"/>
        <w:ind w:left="5387"/>
        <w:jc w:val="center"/>
        <w:rPr>
          <w:b w:val="0"/>
          <w:sz w:val="28"/>
          <w:szCs w:val="28"/>
        </w:rPr>
      </w:pPr>
      <w:r w:rsidRPr="00A56572">
        <w:rPr>
          <w:b w:val="0"/>
          <w:sz w:val="28"/>
          <w:szCs w:val="28"/>
        </w:rPr>
        <w:t xml:space="preserve">осуществления инвестиционного проекта, в отношении которого </w:t>
      </w:r>
      <w:r w:rsidR="00A56572">
        <w:rPr>
          <w:b w:val="0"/>
          <w:sz w:val="28"/>
          <w:szCs w:val="28"/>
        </w:rPr>
        <w:t>заключено соглашение о защите и </w:t>
      </w:r>
      <w:r w:rsidRPr="00A56572">
        <w:rPr>
          <w:b w:val="0"/>
          <w:sz w:val="28"/>
          <w:szCs w:val="28"/>
        </w:rPr>
        <w:t>поощрении капиталовложений</w:t>
      </w:r>
    </w:p>
    <w:p w:rsidR="00763B58" w:rsidRPr="00A56572" w:rsidRDefault="00763B58" w:rsidP="00A56572">
      <w:pPr>
        <w:spacing w:line="240" w:lineRule="auto"/>
        <w:ind w:left="5387"/>
        <w:jc w:val="center"/>
        <w:rPr>
          <w:szCs w:val="28"/>
        </w:rPr>
      </w:pPr>
    </w:p>
    <w:p w:rsidR="00A56572" w:rsidRPr="00A56572" w:rsidRDefault="00A56572" w:rsidP="00A56572">
      <w:pPr>
        <w:spacing w:line="240" w:lineRule="auto"/>
        <w:ind w:left="5387"/>
        <w:jc w:val="center"/>
        <w:rPr>
          <w:szCs w:val="28"/>
        </w:rPr>
      </w:pPr>
    </w:p>
    <w:p w:rsidR="00F8004F" w:rsidRPr="00A56572" w:rsidRDefault="00F8004F" w:rsidP="00A56572">
      <w:pPr>
        <w:spacing w:line="240" w:lineRule="auto"/>
        <w:ind w:left="5387"/>
        <w:jc w:val="center"/>
        <w:rPr>
          <w:szCs w:val="28"/>
        </w:rPr>
      </w:pPr>
    </w:p>
    <w:p w:rsidR="00F8004F" w:rsidRPr="00A56572" w:rsidRDefault="00C118B2" w:rsidP="00A56572">
      <w:pPr>
        <w:spacing w:line="240" w:lineRule="auto"/>
        <w:jc w:val="center"/>
        <w:rPr>
          <w:b/>
          <w:szCs w:val="28"/>
        </w:rPr>
      </w:pPr>
      <w:r w:rsidRPr="00A56572">
        <w:rPr>
          <w:rFonts w:eastAsiaTheme="minorHAnsi"/>
          <w:b/>
          <w:szCs w:val="28"/>
          <w:lang w:eastAsia="en-US"/>
        </w:rPr>
        <w:t>ФОРМА РАСЧЕТА</w:t>
      </w:r>
    </w:p>
    <w:p w:rsidR="00F8004F" w:rsidRPr="00A56572" w:rsidRDefault="00C118B2" w:rsidP="00A56572">
      <w:pPr>
        <w:spacing w:line="240" w:lineRule="auto"/>
        <w:jc w:val="center"/>
        <w:rPr>
          <w:b/>
          <w:szCs w:val="28"/>
        </w:rPr>
      </w:pPr>
      <w:r w:rsidRPr="00A56572">
        <w:rPr>
          <w:rFonts w:eastAsiaTheme="minorHAnsi"/>
          <w:b/>
          <w:szCs w:val="28"/>
          <w:lang w:eastAsia="en-US"/>
        </w:rPr>
        <w:t xml:space="preserve">объема возмещения </w:t>
      </w:r>
      <w:r w:rsidR="008D70F6" w:rsidRPr="00A56572">
        <w:rPr>
          <w:b/>
          <w:szCs w:val="28"/>
        </w:rPr>
        <w:t>из областного бюджета Новосибирской области</w:t>
      </w:r>
      <w:r w:rsidR="008D70F6" w:rsidRPr="00A56572">
        <w:rPr>
          <w:szCs w:val="28"/>
        </w:rPr>
        <w:t xml:space="preserve"> </w:t>
      </w:r>
      <w:r w:rsidRPr="00A56572">
        <w:rPr>
          <w:rFonts w:eastAsiaTheme="minorHAnsi"/>
          <w:b/>
          <w:szCs w:val="28"/>
          <w:lang w:eastAsia="en-US"/>
        </w:rPr>
        <w:t xml:space="preserve">затрат, указанных в части 1 статьи 15 Федерального закона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</w:t>
      </w:r>
      <w:r w:rsidR="009F0D1C" w:rsidRPr="00A56572">
        <w:rPr>
          <w:b/>
          <w:szCs w:val="28"/>
        </w:rPr>
        <w:t>в</w:t>
      </w:r>
      <w:r w:rsidR="00A56572">
        <w:rPr>
          <w:b/>
          <w:szCs w:val="28"/>
        </w:rPr>
        <w:t> </w:t>
      </w:r>
      <w:r w:rsidR="009F0D1C" w:rsidRPr="00A56572">
        <w:rPr>
          <w:b/>
          <w:szCs w:val="28"/>
        </w:rPr>
        <w:t>отношении которого заключено соглашение о защите и поощрении капиталовложений</w:t>
      </w:r>
      <w:r w:rsidRPr="00A56572">
        <w:rPr>
          <w:b/>
          <w:szCs w:val="28"/>
        </w:rPr>
        <w:t xml:space="preserve"> </w:t>
      </w:r>
    </w:p>
    <w:p w:rsidR="009F0D1C" w:rsidRPr="00A56572" w:rsidRDefault="009F0D1C" w:rsidP="00A56572">
      <w:pPr>
        <w:spacing w:line="240" w:lineRule="auto"/>
        <w:jc w:val="center"/>
        <w:rPr>
          <w:szCs w:val="28"/>
        </w:rPr>
      </w:pPr>
    </w:p>
    <w:p w:rsidR="00A56572" w:rsidRPr="00A56572" w:rsidRDefault="00A56572" w:rsidP="00A56572">
      <w:pPr>
        <w:spacing w:line="240" w:lineRule="auto"/>
        <w:jc w:val="center"/>
        <w:rPr>
          <w:szCs w:val="28"/>
        </w:rPr>
      </w:pPr>
    </w:p>
    <w:p w:rsidR="006D05A0" w:rsidRPr="00A56572" w:rsidRDefault="009A7989" w:rsidP="00A5657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56572">
        <w:rPr>
          <w:bCs/>
          <w:szCs w:val="28"/>
        </w:rPr>
        <w:t>1. </w:t>
      </w:r>
      <w:r w:rsidR="00F8004F" w:rsidRPr="00A56572">
        <w:rPr>
          <w:bCs/>
          <w:szCs w:val="28"/>
        </w:rPr>
        <w:t xml:space="preserve">В настоящей </w:t>
      </w:r>
      <w:r w:rsidR="00C118B2" w:rsidRPr="00A56572">
        <w:rPr>
          <w:bCs/>
          <w:szCs w:val="28"/>
        </w:rPr>
        <w:t>форме</w:t>
      </w:r>
      <w:r w:rsidR="00F8004F" w:rsidRPr="00A56572">
        <w:rPr>
          <w:bCs/>
          <w:szCs w:val="28"/>
        </w:rPr>
        <w:t xml:space="preserve"> используются понятия, установленные Федеральным законом </w:t>
      </w:r>
      <w:r w:rsidR="00A56572" w:rsidRPr="00A56572">
        <w:rPr>
          <w:szCs w:val="28"/>
        </w:rPr>
        <w:t>от 01.04.2020 № </w:t>
      </w:r>
      <w:r w:rsidR="00F8004F" w:rsidRPr="00A56572">
        <w:rPr>
          <w:szCs w:val="28"/>
        </w:rPr>
        <w:t>69-ФЗ «О защите</w:t>
      </w:r>
      <w:r w:rsidR="00A56572" w:rsidRPr="00A56572">
        <w:rPr>
          <w:szCs w:val="28"/>
        </w:rPr>
        <w:t xml:space="preserve"> и поощрении капиталовложений в </w:t>
      </w:r>
      <w:r w:rsidR="00F8004F" w:rsidRPr="00A56572">
        <w:rPr>
          <w:szCs w:val="28"/>
        </w:rPr>
        <w:t>Российской Федерации»</w:t>
      </w:r>
      <w:r w:rsidR="00F8004F" w:rsidRPr="00A56572">
        <w:rPr>
          <w:bCs/>
          <w:szCs w:val="28"/>
        </w:rPr>
        <w:t xml:space="preserve"> (далее – Федеральный закон</w:t>
      </w:r>
      <w:r w:rsidR="00464FFE" w:rsidRPr="00A56572">
        <w:rPr>
          <w:bCs/>
          <w:szCs w:val="28"/>
        </w:rPr>
        <w:t xml:space="preserve"> </w:t>
      </w:r>
      <w:r w:rsidR="00A56572" w:rsidRPr="00A56572">
        <w:rPr>
          <w:szCs w:val="28"/>
        </w:rPr>
        <w:t>от </w:t>
      </w:r>
      <w:r w:rsidR="00464FFE" w:rsidRPr="00A56572">
        <w:rPr>
          <w:szCs w:val="28"/>
        </w:rPr>
        <w:t xml:space="preserve">01.04.2020 </w:t>
      </w:r>
      <w:r w:rsidR="00A56572" w:rsidRPr="00A56572">
        <w:rPr>
          <w:bCs/>
          <w:szCs w:val="28"/>
        </w:rPr>
        <w:t>№ </w:t>
      </w:r>
      <w:r w:rsidR="001D51A6" w:rsidRPr="00A56572">
        <w:rPr>
          <w:bCs/>
          <w:szCs w:val="28"/>
        </w:rPr>
        <w:t>69-ФЗ) и</w:t>
      </w:r>
      <w:r w:rsidR="00A56572" w:rsidRPr="00A56572">
        <w:rPr>
          <w:bCs/>
          <w:szCs w:val="28"/>
        </w:rPr>
        <w:t> </w:t>
      </w:r>
      <w:r w:rsidR="00B25D50" w:rsidRPr="00A56572">
        <w:rPr>
          <w:rFonts w:eastAsiaTheme="minorHAnsi"/>
          <w:szCs w:val="28"/>
          <w:lang w:eastAsia="en-US"/>
        </w:rPr>
        <w:t>Постановление</w:t>
      </w:r>
      <w:r w:rsidR="00EF78AE" w:rsidRPr="00A56572">
        <w:rPr>
          <w:rFonts w:eastAsiaTheme="minorHAnsi"/>
          <w:szCs w:val="28"/>
          <w:lang w:eastAsia="en-US"/>
        </w:rPr>
        <w:t>м</w:t>
      </w:r>
      <w:r w:rsidR="00B25D50" w:rsidRPr="00A56572">
        <w:rPr>
          <w:rFonts w:eastAsiaTheme="minorHAnsi"/>
          <w:szCs w:val="28"/>
          <w:lang w:eastAsia="en-US"/>
        </w:rPr>
        <w:t xml:space="preserve"> Правительства Р</w:t>
      </w:r>
      <w:r w:rsidR="00012E3C" w:rsidRPr="00A56572">
        <w:rPr>
          <w:rFonts w:eastAsiaTheme="minorHAnsi"/>
          <w:szCs w:val="28"/>
          <w:lang w:eastAsia="en-US"/>
        </w:rPr>
        <w:t xml:space="preserve">оссийской </w:t>
      </w:r>
      <w:r w:rsidR="00B25D50" w:rsidRPr="00A56572">
        <w:rPr>
          <w:rFonts w:eastAsiaTheme="minorHAnsi"/>
          <w:szCs w:val="28"/>
          <w:lang w:eastAsia="en-US"/>
        </w:rPr>
        <w:t>Ф</w:t>
      </w:r>
      <w:r w:rsidR="00012E3C" w:rsidRPr="00A56572">
        <w:rPr>
          <w:rFonts w:eastAsiaTheme="minorHAnsi"/>
          <w:szCs w:val="28"/>
          <w:lang w:eastAsia="en-US"/>
        </w:rPr>
        <w:t>едерации</w:t>
      </w:r>
      <w:r w:rsidR="00A56572">
        <w:rPr>
          <w:rFonts w:eastAsiaTheme="minorHAnsi"/>
          <w:szCs w:val="28"/>
          <w:lang w:eastAsia="en-US"/>
        </w:rPr>
        <w:t xml:space="preserve"> от </w:t>
      </w:r>
      <w:r w:rsidR="00B25D50" w:rsidRPr="00A56572">
        <w:rPr>
          <w:rFonts w:eastAsiaTheme="minorHAnsi"/>
          <w:szCs w:val="28"/>
          <w:lang w:eastAsia="en-US"/>
        </w:rPr>
        <w:t xml:space="preserve">03.10.2020 </w:t>
      </w:r>
      <w:r w:rsidR="00EF78AE" w:rsidRPr="00A56572">
        <w:rPr>
          <w:rFonts w:eastAsiaTheme="minorHAnsi"/>
          <w:szCs w:val="28"/>
          <w:lang w:eastAsia="en-US"/>
        </w:rPr>
        <w:t>№</w:t>
      </w:r>
      <w:r w:rsidR="00A56572">
        <w:rPr>
          <w:rFonts w:eastAsiaTheme="minorHAnsi"/>
          <w:szCs w:val="28"/>
          <w:lang w:eastAsia="en-US"/>
        </w:rPr>
        <w:t> 1599 «О </w:t>
      </w:r>
      <w:r w:rsidR="00B25D50" w:rsidRPr="00A56572">
        <w:rPr>
          <w:rFonts w:eastAsiaTheme="minorHAnsi"/>
          <w:szCs w:val="28"/>
          <w:lang w:eastAsia="en-US"/>
        </w:rPr>
        <w:t>порядке возмещения затрат, указанных в части 1 с</w:t>
      </w:r>
      <w:r w:rsidR="00A56572">
        <w:rPr>
          <w:rFonts w:eastAsiaTheme="minorHAnsi"/>
          <w:szCs w:val="28"/>
          <w:lang w:eastAsia="en-US"/>
        </w:rPr>
        <w:t>татьи 15 Федерального закона «О </w:t>
      </w:r>
      <w:r w:rsidR="00B25D50" w:rsidRPr="00A56572">
        <w:rPr>
          <w:rFonts w:eastAsiaTheme="minorHAnsi"/>
          <w:szCs w:val="28"/>
          <w:lang w:eastAsia="en-US"/>
        </w:rPr>
        <w:t>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капиталовложений».</w:t>
      </w:r>
    </w:p>
    <w:p w:rsidR="009A3448" w:rsidRPr="00A56572" w:rsidRDefault="009A3448" w:rsidP="00A56572">
      <w:pPr>
        <w:pStyle w:val="a3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szCs w:val="28"/>
          <w:lang w:eastAsia="en-US"/>
        </w:rPr>
      </w:pPr>
      <w:r w:rsidRPr="00A56572">
        <w:rPr>
          <w:rFonts w:eastAsiaTheme="minorHAnsi"/>
          <w:szCs w:val="28"/>
          <w:lang w:eastAsia="en-US"/>
        </w:rPr>
        <w:t xml:space="preserve">Расчет размера субсидии по итогам реализации отдельного этапа </w:t>
      </w:r>
      <w:r w:rsidR="00EF78AE" w:rsidRPr="00A56572">
        <w:rPr>
          <w:rFonts w:eastAsiaTheme="minorHAnsi"/>
          <w:szCs w:val="28"/>
          <w:lang w:eastAsia="en-US"/>
        </w:rPr>
        <w:t xml:space="preserve">инвестиционного </w:t>
      </w:r>
      <w:r w:rsidRPr="00A56572">
        <w:rPr>
          <w:rFonts w:eastAsiaTheme="minorHAnsi"/>
          <w:szCs w:val="28"/>
          <w:lang w:eastAsia="en-US"/>
        </w:rPr>
        <w:t xml:space="preserve">проекта и по итогам реализации </w:t>
      </w:r>
      <w:r w:rsidR="00EF78AE" w:rsidRPr="00A56572">
        <w:rPr>
          <w:rFonts w:eastAsiaTheme="minorHAnsi"/>
          <w:szCs w:val="28"/>
          <w:lang w:eastAsia="en-US"/>
        </w:rPr>
        <w:t xml:space="preserve">инвестиционного </w:t>
      </w:r>
      <w:r w:rsidRPr="00A56572">
        <w:rPr>
          <w:rFonts w:eastAsiaTheme="minorHAnsi"/>
          <w:szCs w:val="28"/>
          <w:lang w:eastAsia="en-US"/>
        </w:rPr>
        <w:t>проекта осуществляется аналогичным способом.</w:t>
      </w: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2.</w:t>
      </w:r>
      <w:r w:rsidR="00E51C63" w:rsidRPr="00A56572">
        <w:rPr>
          <w:bCs/>
          <w:szCs w:val="28"/>
        </w:rPr>
        <w:t> </w:t>
      </w:r>
      <w:r w:rsidR="00796ACA" w:rsidRPr="00A56572">
        <w:rPr>
          <w:rFonts w:eastAsiaTheme="minorHAnsi"/>
          <w:szCs w:val="28"/>
          <w:lang w:eastAsia="en-US"/>
        </w:rPr>
        <w:t>Предельный объем понесенных затрат на создание (стро</w:t>
      </w:r>
      <w:r w:rsidR="00A56572">
        <w:rPr>
          <w:rFonts w:eastAsiaTheme="minorHAnsi"/>
          <w:szCs w:val="28"/>
          <w:lang w:eastAsia="en-US"/>
        </w:rPr>
        <w:t xml:space="preserve">ительство) либо </w:t>
      </w:r>
      <w:r w:rsidR="00A56572" w:rsidRPr="00A56572">
        <w:rPr>
          <w:rFonts w:eastAsiaTheme="minorHAnsi"/>
          <w:spacing w:val="-2"/>
          <w:szCs w:val="28"/>
          <w:lang w:eastAsia="en-US"/>
        </w:rPr>
        <w:t>реконструкцию и </w:t>
      </w:r>
      <w:r w:rsidR="00796ACA" w:rsidRPr="00A56572">
        <w:rPr>
          <w:rFonts w:eastAsiaTheme="minorHAnsi"/>
          <w:spacing w:val="-2"/>
          <w:szCs w:val="28"/>
          <w:lang w:eastAsia="en-US"/>
        </w:rPr>
        <w:t xml:space="preserve">(или) модернизацию (далее </w:t>
      </w:r>
      <w:r w:rsidR="00A56572" w:rsidRPr="00A56572">
        <w:rPr>
          <w:rFonts w:eastAsiaTheme="minorHAnsi"/>
          <w:spacing w:val="-2"/>
          <w:szCs w:val="28"/>
          <w:lang w:eastAsia="en-US"/>
        </w:rPr>
        <w:t>–</w:t>
      </w:r>
      <w:r w:rsidR="00796ACA" w:rsidRPr="00A56572">
        <w:rPr>
          <w:rFonts w:eastAsiaTheme="minorHAnsi"/>
          <w:spacing w:val="-2"/>
          <w:szCs w:val="28"/>
          <w:lang w:eastAsia="en-US"/>
        </w:rPr>
        <w:t xml:space="preserve"> создание) объектов обеспечивающей</w:t>
      </w:r>
      <w:r w:rsidR="00796ACA" w:rsidRPr="00A56572">
        <w:rPr>
          <w:rFonts w:eastAsiaTheme="minorHAnsi"/>
          <w:szCs w:val="28"/>
          <w:lang w:eastAsia="en-US"/>
        </w:rPr>
        <w:t xml:space="preserve"> и</w:t>
      </w:r>
      <w:r w:rsidR="00A56572">
        <w:rPr>
          <w:rFonts w:eastAsiaTheme="minorHAnsi"/>
          <w:szCs w:val="28"/>
          <w:lang w:eastAsia="en-US"/>
        </w:rPr>
        <w:t> </w:t>
      </w:r>
      <w:r w:rsidR="00796ACA" w:rsidRPr="00A56572">
        <w:rPr>
          <w:rFonts w:eastAsiaTheme="minorHAnsi"/>
          <w:szCs w:val="28"/>
          <w:lang w:eastAsia="en-US"/>
        </w:rPr>
        <w:t xml:space="preserve">(или) сопутствующей инфраструктур, необходимых для реализации </w:t>
      </w:r>
      <w:r w:rsidR="00EF78AE" w:rsidRPr="00A56572">
        <w:rPr>
          <w:rFonts w:eastAsiaTheme="minorHAnsi"/>
          <w:szCs w:val="28"/>
          <w:lang w:eastAsia="en-US"/>
        </w:rPr>
        <w:t xml:space="preserve">инвестиционного </w:t>
      </w:r>
      <w:r w:rsidR="00796ACA" w:rsidRPr="00A56572">
        <w:rPr>
          <w:rFonts w:eastAsiaTheme="minorHAnsi"/>
          <w:szCs w:val="28"/>
          <w:lang w:eastAsia="en-US"/>
        </w:rPr>
        <w:t xml:space="preserve">проекта, в отношении которого заключено соглашение о защите </w:t>
      </w:r>
      <w:r w:rsidR="00A56572">
        <w:rPr>
          <w:rFonts w:eastAsiaTheme="minorHAnsi"/>
          <w:spacing w:val="-2"/>
          <w:szCs w:val="28"/>
          <w:lang w:eastAsia="en-US"/>
        </w:rPr>
        <w:t>и </w:t>
      </w:r>
      <w:r w:rsidR="00796ACA" w:rsidRPr="00A56572">
        <w:rPr>
          <w:rFonts w:eastAsiaTheme="minorHAnsi"/>
          <w:spacing w:val="-2"/>
          <w:szCs w:val="28"/>
          <w:lang w:eastAsia="en-US"/>
        </w:rPr>
        <w:t xml:space="preserve">поощрении капиталовложений (далее соответственно </w:t>
      </w:r>
      <w:r w:rsidR="00A56572" w:rsidRPr="00A56572">
        <w:rPr>
          <w:rFonts w:eastAsiaTheme="minorHAnsi"/>
          <w:spacing w:val="-2"/>
          <w:szCs w:val="28"/>
          <w:lang w:eastAsia="en-US"/>
        </w:rPr>
        <w:t>–</w:t>
      </w:r>
      <w:r w:rsidR="00796ACA" w:rsidRPr="00A56572">
        <w:rPr>
          <w:rFonts w:eastAsiaTheme="minorHAnsi"/>
          <w:spacing w:val="-2"/>
          <w:szCs w:val="28"/>
          <w:lang w:eastAsia="en-US"/>
        </w:rPr>
        <w:t xml:space="preserve"> объекты инфраструктуры,</w:t>
      </w:r>
      <w:r w:rsidR="00796ACA" w:rsidRPr="00A56572">
        <w:rPr>
          <w:rFonts w:eastAsiaTheme="minorHAnsi"/>
          <w:szCs w:val="28"/>
          <w:lang w:eastAsia="en-US"/>
        </w:rPr>
        <w:t xml:space="preserve"> затраты на создание объектов инфраструктуры), затрат на уплату процентов по</w:t>
      </w:r>
      <w:r w:rsidR="00A56572">
        <w:rPr>
          <w:rFonts w:eastAsiaTheme="minorHAnsi"/>
          <w:szCs w:val="28"/>
          <w:lang w:eastAsia="en-US"/>
        </w:rPr>
        <w:t> </w:t>
      </w:r>
      <w:r w:rsidR="00796ACA" w:rsidRPr="00A56572">
        <w:rPr>
          <w:rFonts w:eastAsiaTheme="minorHAnsi"/>
          <w:szCs w:val="28"/>
          <w:lang w:eastAsia="en-US"/>
        </w:rPr>
        <w:t xml:space="preserve">кредитам и займам, купонного дохода по облигационным займам, </w:t>
      </w:r>
      <w:r w:rsidR="00796ACA" w:rsidRPr="00A56572">
        <w:rPr>
          <w:rFonts w:eastAsiaTheme="minorHAnsi"/>
          <w:szCs w:val="28"/>
          <w:lang w:eastAsia="en-US"/>
        </w:rPr>
        <w:lastRenderedPageBreak/>
        <w:t>привлеч</w:t>
      </w:r>
      <w:r w:rsidR="00A56572">
        <w:rPr>
          <w:rFonts w:eastAsiaTheme="minorHAnsi"/>
          <w:szCs w:val="28"/>
          <w:lang w:eastAsia="en-US"/>
        </w:rPr>
        <w:t>енным на указанные цели (далее –</w:t>
      </w:r>
      <w:r w:rsidR="00796ACA" w:rsidRPr="00A56572">
        <w:rPr>
          <w:rFonts w:eastAsiaTheme="minorHAnsi"/>
          <w:szCs w:val="28"/>
          <w:lang w:eastAsia="en-US"/>
        </w:rPr>
        <w:t xml:space="preserve"> затраты на уплату п</w:t>
      </w:r>
      <w:r w:rsidR="00495389" w:rsidRPr="00A56572">
        <w:rPr>
          <w:rFonts w:eastAsiaTheme="minorHAnsi"/>
          <w:szCs w:val="28"/>
          <w:lang w:eastAsia="en-US"/>
        </w:rPr>
        <w:t xml:space="preserve">роцентов), </w:t>
      </w:r>
      <w:r w:rsidR="00796ACA" w:rsidRPr="00A56572">
        <w:rPr>
          <w:rFonts w:eastAsiaTheme="minorHAnsi"/>
          <w:szCs w:val="28"/>
          <w:lang w:eastAsia="en-US"/>
        </w:rPr>
        <w:t xml:space="preserve">(C), определяется </w:t>
      </w:r>
      <w:r w:rsidRPr="00A56572">
        <w:rPr>
          <w:bCs/>
          <w:szCs w:val="28"/>
        </w:rPr>
        <w:t>по формуле:</w:t>
      </w: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F8004F" w:rsidRDefault="00F8004F" w:rsidP="00825D3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A56572">
        <w:rPr>
          <w:bCs/>
          <w:szCs w:val="28"/>
        </w:rPr>
        <w:t>C = C</w:t>
      </w:r>
      <w:r w:rsidRPr="00A56572">
        <w:rPr>
          <w:bCs/>
          <w:szCs w:val="28"/>
          <w:vertAlign w:val="subscript"/>
        </w:rPr>
        <w:t>обес</w:t>
      </w:r>
      <w:r w:rsidR="00B72A1B" w:rsidRPr="00A56572">
        <w:rPr>
          <w:bCs/>
          <w:szCs w:val="28"/>
          <w:vertAlign w:val="subscript"/>
        </w:rPr>
        <w:t>п</w:t>
      </w:r>
      <w:r w:rsidRPr="00A56572">
        <w:rPr>
          <w:bCs/>
          <w:szCs w:val="28"/>
        </w:rPr>
        <w:t xml:space="preserve"> + C</w:t>
      </w:r>
      <w:r w:rsidRPr="00A56572">
        <w:rPr>
          <w:bCs/>
          <w:szCs w:val="28"/>
          <w:vertAlign w:val="subscript"/>
        </w:rPr>
        <w:t>соп</w:t>
      </w:r>
      <w:r w:rsidR="005D4E35">
        <w:rPr>
          <w:bCs/>
          <w:szCs w:val="28"/>
        </w:rPr>
        <w:t>,</w:t>
      </w:r>
      <w:r w:rsidR="00825D36">
        <w:rPr>
          <w:bCs/>
          <w:szCs w:val="28"/>
        </w:rPr>
        <w:t xml:space="preserve"> </w:t>
      </w:r>
      <w:r w:rsidRPr="00A56572">
        <w:rPr>
          <w:bCs/>
          <w:szCs w:val="28"/>
        </w:rPr>
        <w:t>где:</w:t>
      </w:r>
    </w:p>
    <w:p w:rsidR="00825D36" w:rsidRPr="00A56572" w:rsidRDefault="00825D36" w:rsidP="00825D3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C – предельный объ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м затрат на создание объе</w:t>
      </w:r>
      <w:r w:rsidR="00A56572">
        <w:rPr>
          <w:bCs/>
          <w:szCs w:val="28"/>
        </w:rPr>
        <w:t>ктов инфраструктуры и затрат на </w:t>
      </w:r>
      <w:r w:rsidRPr="00A56572">
        <w:rPr>
          <w:bCs/>
          <w:szCs w:val="28"/>
        </w:rPr>
        <w:t>уплату процентов, осуществл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нных в связи с созданием объектов инфраструктуры;</w:t>
      </w: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C</w:t>
      </w:r>
      <w:r w:rsidRPr="00A56572">
        <w:rPr>
          <w:bCs/>
          <w:szCs w:val="28"/>
          <w:vertAlign w:val="subscript"/>
        </w:rPr>
        <w:t>обесп</w:t>
      </w:r>
      <w:r w:rsidRPr="00A56572">
        <w:rPr>
          <w:bCs/>
          <w:szCs w:val="28"/>
        </w:rPr>
        <w:t xml:space="preserve"> – предельный объ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м затрат на создание объектов инфраструктуры</w:t>
      </w:r>
      <w:r w:rsidR="00E51C63" w:rsidRPr="00A56572">
        <w:rPr>
          <w:bCs/>
          <w:szCs w:val="28"/>
        </w:rPr>
        <w:t xml:space="preserve"> </w:t>
      </w:r>
      <w:r w:rsidR="00A56572">
        <w:rPr>
          <w:bCs/>
          <w:szCs w:val="28"/>
        </w:rPr>
        <w:t>и </w:t>
      </w:r>
      <w:r w:rsidRPr="00A56572">
        <w:rPr>
          <w:bCs/>
          <w:szCs w:val="28"/>
        </w:rPr>
        <w:t>затрат на уплату процентов, осуществл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нных в связи с созданием объектов обеспечивающей инфраструктуры;</w:t>
      </w: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C</w:t>
      </w:r>
      <w:r w:rsidRPr="00A56572">
        <w:rPr>
          <w:bCs/>
          <w:szCs w:val="28"/>
          <w:vertAlign w:val="subscript"/>
        </w:rPr>
        <w:t>соп</w:t>
      </w:r>
      <w:r w:rsidRPr="00A56572">
        <w:rPr>
          <w:bCs/>
          <w:szCs w:val="28"/>
        </w:rPr>
        <w:t xml:space="preserve"> – предельный объ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м затрат на создание объе</w:t>
      </w:r>
      <w:r w:rsidR="00A56572">
        <w:rPr>
          <w:bCs/>
          <w:szCs w:val="28"/>
        </w:rPr>
        <w:t>ктов инфраструктуры и </w:t>
      </w:r>
      <w:r w:rsidRPr="00A56572">
        <w:rPr>
          <w:bCs/>
          <w:szCs w:val="28"/>
        </w:rPr>
        <w:t>затрат на уплату процентов, осуществл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нных в связи с созданием объектов сопутствующ</w:t>
      </w:r>
      <w:r w:rsidR="00A56572">
        <w:rPr>
          <w:bCs/>
          <w:szCs w:val="28"/>
        </w:rPr>
        <w:t>ей инфраструктуры.</w:t>
      </w:r>
    </w:p>
    <w:p w:rsidR="00F8004F" w:rsidRPr="005D4E35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Предельный объ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м затрат на создание объе</w:t>
      </w:r>
      <w:r w:rsidR="00A56572">
        <w:rPr>
          <w:bCs/>
          <w:szCs w:val="28"/>
        </w:rPr>
        <w:t>ктов инфраструктуры и затрат на </w:t>
      </w:r>
      <w:r w:rsidRPr="00A56572">
        <w:rPr>
          <w:bCs/>
          <w:szCs w:val="28"/>
        </w:rPr>
        <w:t xml:space="preserve">уплату процентов, </w:t>
      </w:r>
      <w:r w:rsidRPr="005D4E35">
        <w:rPr>
          <w:bCs/>
          <w:szCs w:val="28"/>
        </w:rPr>
        <w:t>осуществл</w:t>
      </w:r>
      <w:r w:rsidR="00A56572" w:rsidRPr="005D4E35">
        <w:rPr>
          <w:bCs/>
          <w:szCs w:val="28"/>
        </w:rPr>
        <w:t>е</w:t>
      </w:r>
      <w:r w:rsidRPr="005D4E35">
        <w:rPr>
          <w:bCs/>
          <w:szCs w:val="28"/>
        </w:rPr>
        <w:t>нных в связи с созданием объектов инфраструктуры, определяется по формуле:</w:t>
      </w:r>
    </w:p>
    <w:p w:rsidR="00F8004F" w:rsidRPr="005D4E35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5D4E35">
        <w:rPr>
          <w:bCs/>
          <w:szCs w:val="28"/>
        </w:rPr>
        <w:t>для объектов обеспечивающей инфраструктуры (C</w:t>
      </w:r>
      <w:r w:rsidRPr="005D4E35">
        <w:rPr>
          <w:bCs/>
          <w:szCs w:val="28"/>
          <w:vertAlign w:val="subscript"/>
        </w:rPr>
        <w:t>обесп</w:t>
      </w:r>
      <w:r w:rsidRPr="005D4E35">
        <w:rPr>
          <w:bCs/>
          <w:szCs w:val="28"/>
        </w:rPr>
        <w:t>):</w:t>
      </w:r>
    </w:p>
    <w:p w:rsidR="00D72515" w:rsidRPr="005D4E35" w:rsidRDefault="00D72515" w:rsidP="00825D3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5D4E35">
        <w:rPr>
          <w:bCs/>
          <w:noProof/>
          <w:szCs w:val="28"/>
        </w:rPr>
        <w:drawing>
          <wp:inline distT="0" distB="0" distL="0" distR="0">
            <wp:extent cx="45529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15" w:rsidRPr="005D4E35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5D4E35">
        <w:rPr>
          <w:bCs/>
          <w:szCs w:val="28"/>
        </w:rPr>
        <w:t>для объектов сопутствующей инфраструктуры (C</w:t>
      </w:r>
      <w:r w:rsidRPr="005D4E35">
        <w:rPr>
          <w:bCs/>
          <w:szCs w:val="28"/>
          <w:vertAlign w:val="subscript"/>
        </w:rPr>
        <w:t>соп</w:t>
      </w:r>
      <w:r w:rsidRPr="005D4E35">
        <w:rPr>
          <w:bCs/>
          <w:szCs w:val="28"/>
        </w:rPr>
        <w:t>):</w:t>
      </w:r>
    </w:p>
    <w:p w:rsidR="00F8004F" w:rsidRDefault="00D72515" w:rsidP="00825D3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5D4E35">
        <w:rPr>
          <w:bCs/>
          <w:noProof/>
          <w:szCs w:val="28"/>
        </w:rPr>
        <w:drawing>
          <wp:inline distT="0" distB="0" distL="0" distR="0">
            <wp:extent cx="45529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D36">
        <w:rPr>
          <w:bCs/>
          <w:szCs w:val="28"/>
        </w:rPr>
        <w:t xml:space="preserve">, </w:t>
      </w:r>
      <w:r w:rsidR="00F8004F" w:rsidRPr="005D4E35">
        <w:rPr>
          <w:bCs/>
          <w:szCs w:val="28"/>
        </w:rPr>
        <w:t>где:</w:t>
      </w:r>
    </w:p>
    <w:p w:rsidR="00825D36" w:rsidRPr="005D4E35" w:rsidRDefault="00825D36" w:rsidP="00825D36">
      <w:pPr>
        <w:autoSpaceDE w:val="0"/>
        <w:autoSpaceDN w:val="0"/>
        <w:adjustRightInd w:val="0"/>
        <w:spacing w:line="240" w:lineRule="auto"/>
        <w:ind w:firstLine="709"/>
        <w:jc w:val="center"/>
        <w:rPr>
          <w:bCs/>
          <w:szCs w:val="28"/>
        </w:rPr>
      </w:pPr>
    </w:p>
    <w:p w:rsidR="00F8004F" w:rsidRPr="005D4E35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5D4E35">
        <w:rPr>
          <w:bCs/>
          <w:szCs w:val="28"/>
        </w:rPr>
        <w:t>n – количество создаваемых объектов инфраструктуры;</w:t>
      </w: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5D4E35">
        <w:rPr>
          <w:bCs/>
          <w:szCs w:val="28"/>
        </w:rPr>
        <w:t>T</w:t>
      </w:r>
      <w:r w:rsidRPr="005D4E35">
        <w:rPr>
          <w:bCs/>
          <w:szCs w:val="28"/>
          <w:vertAlign w:val="subscript"/>
        </w:rPr>
        <w:t>0</w:t>
      </w:r>
      <w:r w:rsidRPr="005D4E35">
        <w:rPr>
          <w:bCs/>
          <w:szCs w:val="28"/>
        </w:rPr>
        <w:t xml:space="preserve"> – первый период (месяц и год), в котором</w:t>
      </w:r>
      <w:r w:rsidRPr="00A56572">
        <w:rPr>
          <w:bCs/>
          <w:szCs w:val="28"/>
        </w:rPr>
        <w:t xml:space="preserve"> осуще</w:t>
      </w:r>
      <w:r w:rsidR="005D4E35">
        <w:rPr>
          <w:bCs/>
          <w:szCs w:val="28"/>
        </w:rPr>
        <w:t>ствлены затраты на </w:t>
      </w:r>
      <w:r w:rsidRPr="00A56572">
        <w:rPr>
          <w:bCs/>
          <w:szCs w:val="28"/>
        </w:rPr>
        <w:t>создание объектов инфраструктуры;</w:t>
      </w: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T</w:t>
      </w:r>
      <w:r w:rsidRPr="00A56572">
        <w:rPr>
          <w:bCs/>
          <w:szCs w:val="28"/>
          <w:vertAlign w:val="subscript"/>
        </w:rPr>
        <w:t>i</w:t>
      </w:r>
      <w:r w:rsidRPr="00A56572">
        <w:rPr>
          <w:bCs/>
          <w:szCs w:val="28"/>
        </w:rPr>
        <w:t xml:space="preserve"> – момент ввода в эксплуатацию объекта инфраструктуры, если </w:t>
      </w:r>
      <w:r w:rsidR="008E62DB" w:rsidRPr="00A56572">
        <w:rPr>
          <w:bCs/>
          <w:szCs w:val="28"/>
        </w:rPr>
        <w:t xml:space="preserve">инвестиционным </w:t>
      </w:r>
      <w:r w:rsidRPr="00A56572">
        <w:rPr>
          <w:bCs/>
          <w:szCs w:val="28"/>
        </w:rPr>
        <w:t xml:space="preserve">проектом предусмотрено создание этого объекта, или момент регистрации всех имущественных прав, возникших в рамках реализации </w:t>
      </w:r>
      <w:r w:rsidR="008E62DB" w:rsidRPr="00A56572">
        <w:rPr>
          <w:bCs/>
          <w:szCs w:val="28"/>
        </w:rPr>
        <w:t xml:space="preserve">инвестиционного </w:t>
      </w:r>
      <w:r w:rsidRPr="00A56572">
        <w:rPr>
          <w:bCs/>
          <w:szCs w:val="28"/>
        </w:rPr>
        <w:t>проекта (если применимо);</w:t>
      </w:r>
    </w:p>
    <w:p w:rsidR="00B40B44" w:rsidRPr="00A56572" w:rsidRDefault="00B40B44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S1 – сумма затрат на проведение всех необходимых строительных, монтажных, пусконаладочных работ с целью создания p-го объекта инфраструктуры;</w:t>
      </w: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t</w:t>
      </w:r>
      <w:r w:rsidRPr="00A56572">
        <w:rPr>
          <w:bCs/>
          <w:szCs w:val="28"/>
          <w:vertAlign w:val="subscript"/>
        </w:rPr>
        <w:t>0</w:t>
      </w:r>
      <w:r w:rsidRPr="00A56572">
        <w:rPr>
          <w:bCs/>
          <w:szCs w:val="28"/>
        </w:rPr>
        <w:t xml:space="preserve"> – момент начала (месяц и год) финансирования по кредитам и займам, облигационным займам, привлеч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нным на создание объекта инфраструктуры;</w:t>
      </w: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S2 – сумма всех затрат в соответствии с договорами подключения (технологического присоединения), примыкания к объектам инфраструктуры;</w:t>
      </w: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F1 – сумма всех затрат на уплату процентов по кредитам и займам, привлеч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нным для создания p-го объекта инфраструктуры, в размере двух третьих ключевой ставки Центрального банка Российской Федерации, действующей на</w:t>
      </w:r>
      <w:r w:rsidR="001A6EDD">
        <w:rPr>
          <w:bCs/>
          <w:szCs w:val="28"/>
        </w:rPr>
        <w:t> </w:t>
      </w:r>
      <w:r w:rsidRPr="00A56572">
        <w:rPr>
          <w:bCs/>
          <w:szCs w:val="28"/>
        </w:rPr>
        <w:t>момент уплаты процентов;</w:t>
      </w:r>
    </w:p>
    <w:p w:rsidR="00F8004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lastRenderedPageBreak/>
        <w:t xml:space="preserve">F2 – сумма всех затрат на уплату купонного </w:t>
      </w:r>
      <w:r w:rsidR="00B40B44" w:rsidRPr="00A56572">
        <w:rPr>
          <w:bCs/>
          <w:szCs w:val="28"/>
        </w:rPr>
        <w:t>дохода</w:t>
      </w:r>
      <w:r w:rsidRPr="00A56572">
        <w:rPr>
          <w:bCs/>
          <w:szCs w:val="28"/>
        </w:rPr>
        <w:t xml:space="preserve"> по облигационным займам, </w:t>
      </w:r>
      <w:r w:rsidRPr="008F69B9">
        <w:rPr>
          <w:bCs/>
          <w:szCs w:val="28"/>
        </w:rPr>
        <w:t>привлеч</w:t>
      </w:r>
      <w:r w:rsidR="00A56572" w:rsidRPr="008F69B9">
        <w:rPr>
          <w:bCs/>
          <w:szCs w:val="28"/>
        </w:rPr>
        <w:t>е</w:t>
      </w:r>
      <w:r w:rsidRPr="008F69B9">
        <w:rPr>
          <w:bCs/>
          <w:szCs w:val="28"/>
        </w:rPr>
        <w:t>нным для создания p-го объекта инфраструктуры, в размере 70</w:t>
      </w:r>
      <w:r w:rsidR="001A6EDD" w:rsidRPr="008F69B9">
        <w:rPr>
          <w:bCs/>
          <w:szCs w:val="28"/>
        </w:rPr>
        <w:t> </w:t>
      </w:r>
      <w:r w:rsidRPr="008F69B9">
        <w:rPr>
          <w:bCs/>
          <w:szCs w:val="28"/>
        </w:rPr>
        <w:t>процентов суммы фактически осуществл</w:t>
      </w:r>
      <w:r w:rsidR="00A56572" w:rsidRPr="008F69B9">
        <w:rPr>
          <w:bCs/>
          <w:szCs w:val="28"/>
        </w:rPr>
        <w:t>е</w:t>
      </w:r>
      <w:r w:rsidRPr="008F69B9">
        <w:rPr>
          <w:bCs/>
          <w:szCs w:val="28"/>
        </w:rPr>
        <w:t>нных и документально подтвержд</w:t>
      </w:r>
      <w:r w:rsidR="00A56572" w:rsidRPr="008F69B9">
        <w:rPr>
          <w:bCs/>
          <w:szCs w:val="28"/>
        </w:rPr>
        <w:t>е</w:t>
      </w:r>
      <w:r w:rsidRPr="008F69B9">
        <w:rPr>
          <w:bCs/>
          <w:szCs w:val="28"/>
        </w:rPr>
        <w:t>нных затрат</w:t>
      </w:r>
      <w:r w:rsidRPr="00A56572">
        <w:rPr>
          <w:bCs/>
          <w:szCs w:val="28"/>
        </w:rPr>
        <w:t xml:space="preserve"> организации</w:t>
      </w:r>
      <w:r w:rsidR="008E62DB" w:rsidRPr="00A56572">
        <w:rPr>
          <w:bCs/>
          <w:szCs w:val="28"/>
        </w:rPr>
        <w:t>, реализующей проект,</w:t>
      </w:r>
      <w:r w:rsidRPr="00A56572">
        <w:rPr>
          <w:bCs/>
          <w:szCs w:val="28"/>
        </w:rPr>
        <w:t xml:space="preserve"> на выплату купонного </w:t>
      </w:r>
      <w:r w:rsidR="00B40B44" w:rsidRPr="00A56572">
        <w:rPr>
          <w:bCs/>
          <w:szCs w:val="28"/>
        </w:rPr>
        <w:t>дохода</w:t>
      </w:r>
      <w:r w:rsidRPr="00A56572">
        <w:rPr>
          <w:bCs/>
          <w:szCs w:val="28"/>
        </w:rPr>
        <w:t xml:space="preserve"> по облигациям. При этом размер субсидии не может превышать величину, определ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нную исходя из 70 процентов базового индикатора, определяемого в</w:t>
      </w:r>
      <w:r w:rsidR="001A6EDD">
        <w:rPr>
          <w:bCs/>
          <w:szCs w:val="28"/>
        </w:rPr>
        <w:t> </w:t>
      </w:r>
      <w:r w:rsidRPr="00A56572">
        <w:rPr>
          <w:bCs/>
          <w:szCs w:val="28"/>
        </w:rPr>
        <w:t>соответствии с Правилами расч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та базовых индикаторов при расч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те параметров субсидирования процентной ставки за сч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т средств федерального бюджета по</w:t>
      </w:r>
      <w:r w:rsidR="001A6EDD">
        <w:rPr>
          <w:bCs/>
          <w:szCs w:val="28"/>
        </w:rPr>
        <w:t> </w:t>
      </w:r>
      <w:r w:rsidRPr="00A56572">
        <w:rPr>
          <w:bCs/>
          <w:szCs w:val="28"/>
        </w:rPr>
        <w:t>к</w:t>
      </w:r>
      <w:r w:rsidR="00A56572" w:rsidRPr="00A56572">
        <w:rPr>
          <w:bCs/>
          <w:szCs w:val="28"/>
        </w:rPr>
        <w:t>редитам, облигационным займам и </w:t>
      </w:r>
      <w:r w:rsidRPr="00A56572">
        <w:rPr>
          <w:bCs/>
          <w:szCs w:val="28"/>
        </w:rPr>
        <w:t>(или) дог</w:t>
      </w:r>
      <w:r w:rsidR="001A6EDD">
        <w:rPr>
          <w:bCs/>
          <w:szCs w:val="28"/>
        </w:rPr>
        <w:t>оворам лизинга в зависимости от </w:t>
      </w:r>
      <w:r w:rsidRPr="00A56572">
        <w:rPr>
          <w:bCs/>
          <w:szCs w:val="28"/>
        </w:rPr>
        <w:t>сроков кредитования, а также определения предельного уровня конечной ставки кредитования, при превышении которого субсидирование процентной ставки не</w:t>
      </w:r>
      <w:r w:rsidR="001A6EDD">
        <w:rPr>
          <w:bCs/>
          <w:szCs w:val="28"/>
        </w:rPr>
        <w:t> </w:t>
      </w:r>
      <w:r w:rsidRPr="00A56572">
        <w:rPr>
          <w:bCs/>
          <w:szCs w:val="28"/>
        </w:rPr>
        <w:t>осуществляется, утвержд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нными постановлением Правит</w:t>
      </w:r>
      <w:r w:rsidR="00A56572" w:rsidRPr="00A56572">
        <w:rPr>
          <w:bCs/>
          <w:szCs w:val="28"/>
        </w:rPr>
        <w:t>ельства Российской Федерации от </w:t>
      </w:r>
      <w:r w:rsidRPr="00A56572">
        <w:rPr>
          <w:bCs/>
          <w:szCs w:val="28"/>
        </w:rPr>
        <w:t>20.07.2016 №</w:t>
      </w:r>
      <w:r w:rsidR="00A56572" w:rsidRPr="00A56572">
        <w:rPr>
          <w:bCs/>
          <w:szCs w:val="28"/>
        </w:rPr>
        <w:t> </w:t>
      </w:r>
      <w:r w:rsidRPr="00A56572">
        <w:rPr>
          <w:bCs/>
          <w:szCs w:val="28"/>
        </w:rPr>
        <w:t>702 «О применении базовых индикаторов при расч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те параметров субсидирования процентной ставки за сч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т средств федерального бюджета по кредитам, облигационным займам и</w:t>
      </w:r>
      <w:r w:rsidR="00A56572" w:rsidRPr="00A56572">
        <w:rPr>
          <w:bCs/>
          <w:szCs w:val="28"/>
        </w:rPr>
        <w:t> </w:t>
      </w:r>
      <w:r w:rsidRPr="00A56572">
        <w:rPr>
          <w:bCs/>
          <w:szCs w:val="28"/>
        </w:rPr>
        <w:t xml:space="preserve">(или) договорам лизинга </w:t>
      </w:r>
      <w:r w:rsidR="001A6EDD">
        <w:rPr>
          <w:bCs/>
          <w:szCs w:val="28"/>
        </w:rPr>
        <w:t>в </w:t>
      </w:r>
      <w:r w:rsidRPr="00A56572">
        <w:rPr>
          <w:bCs/>
          <w:szCs w:val="28"/>
        </w:rPr>
        <w:t>зависимости от сроков кредитования, а также определении предельного уровня конечной ставки кредитования, при превышении которого субсидирование процентной ставки не осуществляется».</w:t>
      </w:r>
    </w:p>
    <w:p w:rsidR="00A2280F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56572">
        <w:rPr>
          <w:bCs/>
          <w:szCs w:val="28"/>
        </w:rPr>
        <w:t>3.</w:t>
      </w:r>
      <w:r w:rsidR="00E51C63" w:rsidRPr="00A56572">
        <w:rPr>
          <w:bCs/>
          <w:szCs w:val="28"/>
        </w:rPr>
        <w:t> </w:t>
      </w:r>
      <w:r w:rsidR="00A2280F" w:rsidRPr="00A56572">
        <w:rPr>
          <w:rFonts w:eastAsiaTheme="minorHAnsi"/>
          <w:szCs w:val="28"/>
          <w:lang w:eastAsia="en-US"/>
        </w:rPr>
        <w:t>Сумма платежей, фактически уплаченных организацией, реализующей проект, за период i в областной бюджет</w:t>
      </w:r>
      <w:r w:rsidR="005D3998" w:rsidRPr="00A56572">
        <w:rPr>
          <w:rFonts w:eastAsiaTheme="minorHAnsi"/>
          <w:szCs w:val="28"/>
          <w:lang w:eastAsia="en-US"/>
        </w:rPr>
        <w:t xml:space="preserve"> Новосибирской области</w:t>
      </w:r>
      <w:r w:rsidR="00A2280F" w:rsidRPr="00A56572">
        <w:rPr>
          <w:rFonts w:eastAsiaTheme="minorHAnsi"/>
          <w:szCs w:val="28"/>
          <w:lang w:eastAsia="en-US"/>
        </w:rPr>
        <w:t xml:space="preserve"> (</w:t>
      </w:r>
      <w:r w:rsidR="009A25DA" w:rsidRPr="00A56572">
        <w:rPr>
          <w:rFonts w:eastAsiaTheme="minorHAnsi"/>
          <w:szCs w:val="28"/>
          <w:lang w:val="en-US" w:eastAsia="en-US"/>
        </w:rPr>
        <w:t>N</w:t>
      </w:r>
      <w:r w:rsidR="009A25DA" w:rsidRPr="00A56572">
        <w:rPr>
          <w:rFonts w:eastAsiaTheme="minorHAnsi"/>
          <w:szCs w:val="28"/>
          <w:vertAlign w:val="superscript"/>
          <w:lang w:val="en-US" w:eastAsia="en-US"/>
        </w:rPr>
        <w:t>i</w:t>
      </w:r>
      <w:r w:rsidR="009A25DA" w:rsidRPr="00A56572">
        <w:rPr>
          <w:rFonts w:eastAsiaTheme="minorHAnsi"/>
          <w:szCs w:val="28"/>
          <w:vertAlign w:val="subscript"/>
          <w:lang w:eastAsia="en-US"/>
        </w:rPr>
        <w:t>обл</w:t>
      </w:r>
      <w:r w:rsidR="00A2280F" w:rsidRPr="00A56572">
        <w:rPr>
          <w:rFonts w:eastAsiaTheme="minorHAnsi"/>
          <w:szCs w:val="28"/>
          <w:lang w:eastAsia="en-US"/>
        </w:rPr>
        <w:t>) определяется по формуле:</w:t>
      </w:r>
    </w:p>
    <w:p w:rsidR="00A2280F" w:rsidRPr="00A56572" w:rsidRDefault="00A2280F" w:rsidP="001A6ED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HAnsi"/>
          <w:szCs w:val="28"/>
          <w:lang w:eastAsia="en-US"/>
        </w:rPr>
      </w:pPr>
    </w:p>
    <w:p w:rsidR="00A2280F" w:rsidRDefault="00B72A1B" w:rsidP="00825D36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Cs w:val="28"/>
          <w:lang w:eastAsia="en-US"/>
        </w:rPr>
      </w:pPr>
      <w:r w:rsidRPr="00A56572">
        <w:rPr>
          <w:rFonts w:eastAsiaTheme="minorHAnsi"/>
          <w:szCs w:val="28"/>
          <w:lang w:val="en-US" w:eastAsia="en-US"/>
        </w:rPr>
        <w:t>N</w:t>
      </w:r>
      <w:r w:rsidR="00C5532E" w:rsidRPr="00A56572">
        <w:rPr>
          <w:rFonts w:eastAsiaTheme="minorHAnsi"/>
          <w:szCs w:val="28"/>
          <w:vertAlign w:val="superscript"/>
          <w:lang w:val="en-US" w:eastAsia="en-US"/>
        </w:rPr>
        <w:t>i</w:t>
      </w:r>
      <w:r w:rsidRPr="00A56572">
        <w:rPr>
          <w:rFonts w:eastAsiaTheme="minorHAnsi"/>
          <w:szCs w:val="28"/>
          <w:vertAlign w:val="subscript"/>
          <w:lang w:eastAsia="en-US"/>
        </w:rPr>
        <w:t>обл</w:t>
      </w:r>
      <w:r w:rsidR="001A6EDD">
        <w:rPr>
          <w:rFonts w:eastAsiaTheme="minorHAnsi"/>
          <w:szCs w:val="28"/>
          <w:lang w:eastAsia="en-US"/>
        </w:rPr>
        <w:t xml:space="preserve"> </w:t>
      </w:r>
      <w:r w:rsidR="002A73F0" w:rsidRPr="00A56572">
        <w:rPr>
          <w:rFonts w:eastAsiaTheme="minorHAnsi"/>
          <w:szCs w:val="28"/>
          <w:lang w:eastAsia="en-US"/>
        </w:rPr>
        <w:t xml:space="preserve">= </w:t>
      </w:r>
      <w:r w:rsidR="00C5532E" w:rsidRPr="00A56572">
        <w:rPr>
          <w:rFonts w:eastAsiaTheme="minorHAnsi"/>
          <w:szCs w:val="28"/>
          <w:lang w:val="en-US" w:eastAsia="en-US"/>
        </w:rPr>
        <w:t>N</w:t>
      </w:r>
      <w:r w:rsidR="009A25DA" w:rsidRPr="00A56572">
        <w:rPr>
          <w:rFonts w:eastAsiaTheme="minorHAnsi"/>
          <w:szCs w:val="28"/>
          <w:vertAlign w:val="superscript"/>
          <w:lang w:val="en-US" w:eastAsia="en-US"/>
        </w:rPr>
        <w:t>i</w:t>
      </w:r>
      <w:r w:rsidR="009A25DA" w:rsidRPr="00A56572">
        <w:rPr>
          <w:rFonts w:eastAsiaTheme="minorHAnsi"/>
          <w:szCs w:val="28"/>
          <w:vertAlign w:val="subscript"/>
          <w:lang w:eastAsia="en-US"/>
        </w:rPr>
        <w:t>пр</w:t>
      </w:r>
      <w:r w:rsidR="001A6EDD">
        <w:rPr>
          <w:rFonts w:eastAsiaTheme="minorHAnsi"/>
          <w:szCs w:val="28"/>
          <w:lang w:eastAsia="en-US"/>
        </w:rPr>
        <w:t xml:space="preserve"> </w:t>
      </w:r>
      <w:r w:rsidR="00E330F8" w:rsidRPr="00A56572">
        <w:rPr>
          <w:rFonts w:eastAsiaTheme="minorHAnsi"/>
          <w:szCs w:val="28"/>
          <w:lang w:eastAsia="en-US"/>
        </w:rPr>
        <w:t xml:space="preserve">+ </w:t>
      </w:r>
      <w:r w:rsidR="00E330F8" w:rsidRPr="00A56572">
        <w:rPr>
          <w:rFonts w:eastAsiaTheme="minorHAnsi"/>
          <w:szCs w:val="28"/>
          <w:lang w:val="en-US" w:eastAsia="en-US"/>
        </w:rPr>
        <w:t>N</w:t>
      </w:r>
      <w:r w:rsidR="00E330F8" w:rsidRPr="00A56572">
        <w:rPr>
          <w:rFonts w:eastAsiaTheme="minorHAnsi"/>
          <w:szCs w:val="28"/>
          <w:vertAlign w:val="superscript"/>
          <w:lang w:val="en-US" w:eastAsia="en-US"/>
        </w:rPr>
        <w:t>i</w:t>
      </w:r>
      <w:r w:rsidR="00F013EF" w:rsidRPr="00A56572">
        <w:rPr>
          <w:rFonts w:eastAsiaTheme="minorHAnsi"/>
          <w:szCs w:val="28"/>
          <w:vertAlign w:val="subscript"/>
          <w:lang w:eastAsia="en-US"/>
        </w:rPr>
        <w:t>им</w:t>
      </w:r>
      <w:r w:rsidR="00825D36">
        <w:rPr>
          <w:rFonts w:eastAsiaTheme="minorHAnsi"/>
          <w:szCs w:val="28"/>
          <w:lang w:eastAsia="en-US"/>
        </w:rPr>
        <w:t xml:space="preserve">, </w:t>
      </w:r>
      <w:r w:rsidR="00A2280F" w:rsidRPr="00A56572">
        <w:rPr>
          <w:rFonts w:eastAsiaTheme="minorHAnsi"/>
          <w:szCs w:val="28"/>
          <w:lang w:eastAsia="en-US"/>
        </w:rPr>
        <w:t>где:</w:t>
      </w:r>
    </w:p>
    <w:p w:rsidR="00825D36" w:rsidRPr="00A56572" w:rsidRDefault="00825D36" w:rsidP="00825D36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Cs w:val="28"/>
          <w:lang w:eastAsia="en-US"/>
        </w:rPr>
      </w:pPr>
    </w:p>
    <w:p w:rsidR="00A2280F" w:rsidRPr="00B81AA4" w:rsidRDefault="00A56572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56572">
        <w:rPr>
          <w:rFonts w:eastAsiaTheme="minorHAnsi"/>
          <w:szCs w:val="28"/>
          <w:lang w:eastAsia="en-US"/>
        </w:rPr>
        <w:t>i –</w:t>
      </w:r>
      <w:r w:rsidR="00A2280F" w:rsidRPr="00A56572">
        <w:rPr>
          <w:rFonts w:eastAsiaTheme="minorHAnsi"/>
          <w:szCs w:val="28"/>
          <w:lang w:eastAsia="en-US"/>
        </w:rPr>
        <w:t xml:space="preserve"> </w:t>
      </w:r>
      <w:r w:rsidR="00A2280F" w:rsidRPr="00B81AA4">
        <w:rPr>
          <w:rFonts w:eastAsiaTheme="minorHAnsi"/>
          <w:szCs w:val="28"/>
          <w:lang w:eastAsia="en-US"/>
        </w:rPr>
        <w:t>календарный год;</w:t>
      </w:r>
    </w:p>
    <w:p w:rsidR="00A2280F" w:rsidRPr="00B81AA4" w:rsidRDefault="009A25DA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81AA4">
        <w:rPr>
          <w:rFonts w:eastAsiaTheme="minorHAnsi"/>
          <w:szCs w:val="28"/>
          <w:lang w:val="en-US" w:eastAsia="en-US"/>
        </w:rPr>
        <w:t>N</w:t>
      </w:r>
      <w:r w:rsidRPr="00B81AA4">
        <w:rPr>
          <w:rFonts w:eastAsiaTheme="minorHAnsi"/>
          <w:szCs w:val="28"/>
          <w:vertAlign w:val="superscript"/>
          <w:lang w:val="en-US" w:eastAsia="en-US"/>
        </w:rPr>
        <w:t>i</w:t>
      </w:r>
      <w:r w:rsidRPr="00B81AA4">
        <w:rPr>
          <w:rFonts w:eastAsiaTheme="minorHAnsi"/>
          <w:szCs w:val="28"/>
          <w:vertAlign w:val="subscript"/>
          <w:lang w:eastAsia="en-US"/>
        </w:rPr>
        <w:t>пр</w:t>
      </w:r>
      <w:r w:rsidR="00F013EF" w:rsidRPr="00B81AA4">
        <w:rPr>
          <w:rFonts w:eastAsiaTheme="minorHAnsi"/>
          <w:szCs w:val="28"/>
          <w:lang w:eastAsia="en-US"/>
        </w:rPr>
        <w:t xml:space="preserve"> </w:t>
      </w:r>
      <w:r w:rsidR="00A56572" w:rsidRPr="00B81AA4">
        <w:rPr>
          <w:rFonts w:eastAsiaTheme="minorHAnsi"/>
          <w:szCs w:val="28"/>
          <w:lang w:eastAsia="en-US"/>
        </w:rPr>
        <w:t xml:space="preserve">– </w:t>
      </w:r>
      <w:r w:rsidR="00F013EF" w:rsidRPr="00B81AA4">
        <w:rPr>
          <w:rFonts w:eastAsiaTheme="minorHAnsi"/>
          <w:szCs w:val="28"/>
          <w:lang w:eastAsia="en-US"/>
        </w:rPr>
        <w:t>размер</w:t>
      </w:r>
      <w:r w:rsidRPr="00B81AA4">
        <w:rPr>
          <w:rFonts w:eastAsiaTheme="minorHAnsi"/>
          <w:szCs w:val="28"/>
          <w:lang w:eastAsia="en-US"/>
        </w:rPr>
        <w:t xml:space="preserve"> </w:t>
      </w:r>
      <w:r w:rsidR="00F013EF" w:rsidRPr="00B81AA4">
        <w:rPr>
          <w:rFonts w:eastAsiaTheme="minorHAnsi"/>
          <w:szCs w:val="28"/>
          <w:lang w:eastAsia="en-US"/>
        </w:rPr>
        <w:t>н</w:t>
      </w:r>
      <w:r w:rsidR="00A2280F" w:rsidRPr="00B81AA4">
        <w:rPr>
          <w:rFonts w:eastAsiaTheme="minorHAnsi"/>
          <w:szCs w:val="28"/>
          <w:lang w:eastAsia="en-US"/>
        </w:rPr>
        <w:t xml:space="preserve">алога на прибыль организаций, фактически уплаченного организацией, реализующей проект, в областной </w:t>
      </w:r>
      <w:r w:rsidR="001A6EDD" w:rsidRPr="00B81AA4">
        <w:rPr>
          <w:rFonts w:eastAsiaTheme="minorHAnsi"/>
          <w:szCs w:val="28"/>
          <w:lang w:eastAsia="en-US"/>
        </w:rPr>
        <w:t>бюджет Новосибирской области за </w:t>
      </w:r>
      <w:r w:rsidR="00A2280F" w:rsidRPr="00B81AA4">
        <w:rPr>
          <w:rFonts w:eastAsiaTheme="minorHAnsi"/>
          <w:szCs w:val="28"/>
          <w:lang w:eastAsia="en-US"/>
        </w:rPr>
        <w:t xml:space="preserve">период i, </w:t>
      </w:r>
      <w:r w:rsidR="00B81AA4" w:rsidRPr="00B81AA4">
        <w:rPr>
          <w:rFonts w:eastAsiaTheme="minorHAnsi"/>
          <w:szCs w:val="28"/>
          <w:lang w:eastAsia="en-US"/>
        </w:rPr>
        <w:t>учитываемый</w:t>
      </w:r>
      <w:r w:rsidR="00A2280F" w:rsidRPr="00B81AA4">
        <w:rPr>
          <w:rFonts w:eastAsiaTheme="minorHAnsi"/>
          <w:szCs w:val="28"/>
          <w:lang w:eastAsia="en-US"/>
        </w:rPr>
        <w:t xml:space="preserve"> при возмещении затрат на создание объектов инфраструктуры, затрат на уплату процентов</w:t>
      </w:r>
      <w:r w:rsidR="00E330F8" w:rsidRPr="00B81AA4">
        <w:rPr>
          <w:rFonts w:eastAsiaTheme="minorHAnsi"/>
          <w:szCs w:val="28"/>
          <w:lang w:eastAsia="en-US"/>
        </w:rPr>
        <w:t>;</w:t>
      </w:r>
    </w:p>
    <w:p w:rsidR="00E330F8" w:rsidRPr="00A56572" w:rsidRDefault="008F2D9A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81AA4">
        <w:rPr>
          <w:rFonts w:eastAsiaTheme="minorHAnsi"/>
          <w:szCs w:val="28"/>
          <w:lang w:val="en-US" w:eastAsia="en-US"/>
        </w:rPr>
        <w:t>N</w:t>
      </w:r>
      <w:r w:rsidRPr="00B81AA4">
        <w:rPr>
          <w:rFonts w:eastAsiaTheme="minorHAnsi"/>
          <w:szCs w:val="28"/>
          <w:vertAlign w:val="superscript"/>
          <w:lang w:val="en-US" w:eastAsia="en-US"/>
        </w:rPr>
        <w:t>i</w:t>
      </w:r>
      <w:r w:rsidR="00F013EF" w:rsidRPr="00B81AA4">
        <w:rPr>
          <w:rFonts w:eastAsiaTheme="minorHAnsi"/>
          <w:szCs w:val="28"/>
          <w:vertAlign w:val="subscript"/>
          <w:lang w:eastAsia="en-US"/>
        </w:rPr>
        <w:t>и</w:t>
      </w:r>
      <w:r w:rsidR="001A6EDD" w:rsidRPr="00B81AA4">
        <w:rPr>
          <w:rFonts w:eastAsiaTheme="minorHAnsi"/>
          <w:szCs w:val="28"/>
          <w:vertAlign w:val="subscript"/>
          <w:lang w:eastAsia="en-US"/>
        </w:rPr>
        <w:t>м</w:t>
      </w:r>
      <w:r w:rsidR="001A6EDD" w:rsidRPr="00B81AA4">
        <w:rPr>
          <w:rFonts w:eastAsiaTheme="minorHAnsi"/>
          <w:szCs w:val="28"/>
          <w:lang w:eastAsia="en-US"/>
        </w:rPr>
        <w:t xml:space="preserve"> </w:t>
      </w:r>
      <w:r w:rsidRPr="00B81AA4">
        <w:rPr>
          <w:rFonts w:eastAsiaTheme="minorHAnsi"/>
          <w:szCs w:val="28"/>
          <w:lang w:eastAsia="en-US"/>
        </w:rPr>
        <w:t>–</w:t>
      </w:r>
      <w:r w:rsidR="001A6EDD" w:rsidRPr="00B81AA4">
        <w:rPr>
          <w:rFonts w:eastAsiaTheme="minorHAnsi"/>
          <w:szCs w:val="28"/>
          <w:lang w:eastAsia="en-US"/>
        </w:rPr>
        <w:t xml:space="preserve"> </w:t>
      </w:r>
      <w:r w:rsidR="00F013EF" w:rsidRPr="00B81AA4">
        <w:rPr>
          <w:rFonts w:eastAsiaTheme="minorHAnsi"/>
          <w:szCs w:val="28"/>
          <w:lang w:eastAsia="en-US"/>
        </w:rPr>
        <w:t xml:space="preserve">размер </w:t>
      </w:r>
      <w:r w:rsidRPr="00B81AA4">
        <w:rPr>
          <w:rFonts w:eastAsiaTheme="minorHAnsi"/>
          <w:szCs w:val="28"/>
          <w:lang w:eastAsia="en-US"/>
        </w:rPr>
        <w:t>налога</w:t>
      </w:r>
      <w:r w:rsidR="00F013EF" w:rsidRPr="00B81AA4">
        <w:rPr>
          <w:rFonts w:eastAsiaTheme="minorHAnsi"/>
          <w:szCs w:val="28"/>
          <w:lang w:eastAsia="en-US"/>
        </w:rPr>
        <w:t xml:space="preserve"> на имущество</w:t>
      </w:r>
      <w:r w:rsidR="003E716A" w:rsidRPr="00B81AA4">
        <w:rPr>
          <w:rFonts w:eastAsiaTheme="minorHAnsi"/>
          <w:szCs w:val="28"/>
          <w:lang w:eastAsia="en-US"/>
        </w:rPr>
        <w:t xml:space="preserve"> организаций</w:t>
      </w:r>
      <w:r w:rsidRPr="00B81AA4">
        <w:rPr>
          <w:rFonts w:eastAsiaTheme="minorHAnsi"/>
          <w:szCs w:val="28"/>
          <w:lang w:eastAsia="en-US"/>
        </w:rPr>
        <w:t xml:space="preserve">, фактически уплаченного организацией, реализующей проект, в </w:t>
      </w:r>
      <w:r w:rsidR="003E716A" w:rsidRPr="00B81AA4">
        <w:rPr>
          <w:rFonts w:eastAsiaTheme="minorHAnsi"/>
          <w:szCs w:val="28"/>
          <w:lang w:eastAsia="en-US"/>
        </w:rPr>
        <w:t>областной бюджет Новосибирской области</w:t>
      </w:r>
      <w:r w:rsidR="001A6EDD" w:rsidRPr="00B81AA4">
        <w:rPr>
          <w:rFonts w:eastAsiaTheme="minorHAnsi"/>
          <w:szCs w:val="28"/>
          <w:lang w:eastAsia="en-US"/>
        </w:rPr>
        <w:t xml:space="preserve"> за </w:t>
      </w:r>
      <w:r w:rsidRPr="00B81AA4">
        <w:rPr>
          <w:rFonts w:eastAsiaTheme="minorHAnsi"/>
          <w:szCs w:val="28"/>
          <w:lang w:eastAsia="en-US"/>
        </w:rPr>
        <w:t xml:space="preserve">период i, </w:t>
      </w:r>
      <w:r w:rsidR="00B81AA4" w:rsidRPr="00B81AA4">
        <w:rPr>
          <w:rFonts w:eastAsiaTheme="minorHAnsi"/>
          <w:szCs w:val="28"/>
          <w:lang w:eastAsia="en-US"/>
        </w:rPr>
        <w:t>учитываемый</w:t>
      </w:r>
      <w:r w:rsidRPr="00B81AA4">
        <w:rPr>
          <w:rFonts w:eastAsiaTheme="minorHAnsi"/>
          <w:szCs w:val="28"/>
          <w:lang w:eastAsia="en-US"/>
        </w:rPr>
        <w:t xml:space="preserve"> при возмещении затрат на создание объектов инфраструктуры, затрат на уплату</w:t>
      </w:r>
      <w:r w:rsidRPr="00A56572">
        <w:rPr>
          <w:rFonts w:eastAsiaTheme="minorHAnsi"/>
          <w:szCs w:val="28"/>
          <w:lang w:eastAsia="en-US"/>
        </w:rPr>
        <w:t xml:space="preserve"> процентов.</w:t>
      </w:r>
    </w:p>
    <w:p w:rsidR="00F8004F" w:rsidRPr="00A56572" w:rsidRDefault="001D287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4. </w:t>
      </w:r>
      <w:r w:rsidR="00F8004F" w:rsidRPr="00A56572">
        <w:rPr>
          <w:bCs/>
          <w:szCs w:val="28"/>
        </w:rPr>
        <w:t>Объ</w:t>
      </w:r>
      <w:r w:rsidR="00A56572">
        <w:rPr>
          <w:bCs/>
          <w:szCs w:val="28"/>
        </w:rPr>
        <w:t>е</w:t>
      </w:r>
      <w:r w:rsidR="00F8004F" w:rsidRPr="00A56572">
        <w:rPr>
          <w:bCs/>
          <w:szCs w:val="28"/>
        </w:rPr>
        <w:t xml:space="preserve">м государственной поддержки </w:t>
      </w:r>
      <w:r w:rsidR="003F7A92" w:rsidRPr="00A56572">
        <w:rPr>
          <w:bCs/>
          <w:szCs w:val="28"/>
        </w:rPr>
        <w:t xml:space="preserve">из областного бюджета Новосибирской области </w:t>
      </w:r>
      <w:r w:rsidR="00F8004F" w:rsidRPr="00A56572">
        <w:rPr>
          <w:bCs/>
          <w:szCs w:val="28"/>
        </w:rPr>
        <w:t>в целом за период не может превышать сумм</w:t>
      </w:r>
      <w:r w:rsidR="00F7537C" w:rsidRPr="00A56572">
        <w:rPr>
          <w:bCs/>
          <w:szCs w:val="28"/>
        </w:rPr>
        <w:t>у налога на</w:t>
      </w:r>
      <w:r w:rsidR="001A6EDD">
        <w:rPr>
          <w:bCs/>
          <w:szCs w:val="28"/>
        </w:rPr>
        <w:t> </w:t>
      </w:r>
      <w:r w:rsidR="00F7537C" w:rsidRPr="00A56572">
        <w:rPr>
          <w:bCs/>
          <w:szCs w:val="28"/>
        </w:rPr>
        <w:t>прибыль организаций</w:t>
      </w:r>
      <w:r w:rsidR="006C326B" w:rsidRPr="00A56572">
        <w:rPr>
          <w:bCs/>
          <w:szCs w:val="28"/>
        </w:rPr>
        <w:t xml:space="preserve"> и налога на имущество организаций</w:t>
      </w:r>
      <w:r w:rsidR="00F8004F" w:rsidRPr="00A56572">
        <w:rPr>
          <w:bCs/>
          <w:szCs w:val="28"/>
        </w:rPr>
        <w:t xml:space="preserve">, </w:t>
      </w:r>
      <w:r w:rsidR="002217DA" w:rsidRPr="00A56572">
        <w:rPr>
          <w:bCs/>
          <w:szCs w:val="28"/>
        </w:rPr>
        <w:t>исчисленного</w:t>
      </w:r>
      <w:r w:rsidR="00F8004F" w:rsidRPr="00A56572">
        <w:rPr>
          <w:bCs/>
          <w:szCs w:val="28"/>
        </w:rPr>
        <w:t xml:space="preserve"> организацией, реализующей проект, для уплаты в областной бюджет </w:t>
      </w:r>
      <w:r w:rsidR="009D7D7E" w:rsidRPr="00A56572">
        <w:rPr>
          <w:bCs/>
          <w:szCs w:val="28"/>
        </w:rPr>
        <w:t xml:space="preserve">Новосибирской </w:t>
      </w:r>
      <w:r w:rsidR="00F8004F" w:rsidRPr="00A56572">
        <w:rPr>
          <w:bCs/>
          <w:szCs w:val="28"/>
        </w:rPr>
        <w:t xml:space="preserve">области в связи с реализацией </w:t>
      </w:r>
      <w:r w:rsidR="008E62DB" w:rsidRPr="00A56572">
        <w:rPr>
          <w:bCs/>
          <w:szCs w:val="28"/>
        </w:rPr>
        <w:t xml:space="preserve">инвестиционного </w:t>
      </w:r>
      <w:r w:rsidR="00F8004F" w:rsidRPr="00A56572">
        <w:rPr>
          <w:bCs/>
          <w:szCs w:val="28"/>
        </w:rPr>
        <w:t>проекта с начала предоставления субсидии до посл</w:t>
      </w:r>
      <w:r w:rsidR="00F7537C" w:rsidRPr="00A56572">
        <w:rPr>
          <w:bCs/>
          <w:szCs w:val="28"/>
        </w:rPr>
        <w:t>еднего периода.</w:t>
      </w:r>
    </w:p>
    <w:p w:rsidR="00F8004F" w:rsidRPr="00A56572" w:rsidRDefault="00F7537C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56572">
        <w:rPr>
          <w:bCs/>
          <w:szCs w:val="28"/>
        </w:rPr>
        <w:t>П</w:t>
      </w:r>
      <w:r w:rsidR="00F8004F" w:rsidRPr="00A56572">
        <w:rPr>
          <w:bCs/>
          <w:szCs w:val="28"/>
        </w:rPr>
        <w:t>редельный срок, в течение которого возмещаются затраты на со</w:t>
      </w:r>
      <w:r w:rsidRPr="00A56572">
        <w:rPr>
          <w:bCs/>
          <w:szCs w:val="28"/>
        </w:rPr>
        <w:t>здание объектов инфраструктуры,</w:t>
      </w:r>
      <w:r w:rsidR="00F8004F" w:rsidRPr="00A56572">
        <w:rPr>
          <w:bCs/>
          <w:szCs w:val="28"/>
        </w:rPr>
        <w:t xml:space="preserve"> затраты на уплату процентов для объектов</w:t>
      </w:r>
      <w:r w:rsidR="00140A29" w:rsidRPr="00A56572">
        <w:rPr>
          <w:bCs/>
          <w:szCs w:val="28"/>
        </w:rPr>
        <w:t xml:space="preserve"> обеспечивающей инфраструктуры </w:t>
      </w:r>
      <w:r w:rsidR="00CF6A1B" w:rsidRPr="00A56572">
        <w:rPr>
          <w:rFonts w:eastAsiaTheme="minorHAnsi"/>
          <w:szCs w:val="28"/>
          <w:lang w:eastAsia="en-US"/>
        </w:rPr>
        <w:t>(M):</w:t>
      </w:r>
    </w:p>
    <w:p w:rsidR="00F8004F" w:rsidRPr="00A56572" w:rsidRDefault="00030071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1</w:t>
      </w:r>
      <w:r w:rsidR="00F8004F" w:rsidRPr="00A56572">
        <w:rPr>
          <w:bCs/>
          <w:szCs w:val="28"/>
        </w:rPr>
        <w:t xml:space="preserve">) 5 лет – в соответствии с </w:t>
      </w:r>
      <w:r w:rsidRPr="00A56572">
        <w:rPr>
          <w:bCs/>
          <w:szCs w:val="28"/>
        </w:rPr>
        <w:t>пунктом 1 части 6</w:t>
      </w:r>
      <w:r w:rsidR="00F8004F" w:rsidRPr="00A56572">
        <w:rPr>
          <w:bCs/>
          <w:szCs w:val="28"/>
        </w:rPr>
        <w:t xml:space="preserve"> статьи 15 Федерального закона</w:t>
      </w:r>
      <w:r w:rsidR="009D7D7E" w:rsidRPr="00A56572">
        <w:rPr>
          <w:bCs/>
          <w:szCs w:val="28"/>
        </w:rPr>
        <w:t xml:space="preserve"> </w:t>
      </w:r>
      <w:r w:rsidR="001A6EDD">
        <w:rPr>
          <w:szCs w:val="28"/>
        </w:rPr>
        <w:t>от </w:t>
      </w:r>
      <w:r w:rsidRPr="00A56572">
        <w:rPr>
          <w:szCs w:val="28"/>
        </w:rPr>
        <w:t xml:space="preserve">01.04.2020 </w:t>
      </w:r>
      <w:r w:rsidR="001A6EDD">
        <w:rPr>
          <w:bCs/>
          <w:szCs w:val="28"/>
        </w:rPr>
        <w:t>№ </w:t>
      </w:r>
      <w:r w:rsidR="00F8004F" w:rsidRPr="00A56572">
        <w:rPr>
          <w:bCs/>
          <w:szCs w:val="28"/>
        </w:rPr>
        <w:t>69-ФЗ;</w:t>
      </w:r>
    </w:p>
    <w:p w:rsidR="00F8004F" w:rsidRPr="00A56572" w:rsidRDefault="00030071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lastRenderedPageBreak/>
        <w:t>2</w:t>
      </w:r>
      <w:r w:rsidR="00F8004F" w:rsidRPr="00A56572">
        <w:rPr>
          <w:bCs/>
          <w:szCs w:val="28"/>
        </w:rPr>
        <w:t xml:space="preserve">) 6 лет – в соответствии с </w:t>
      </w:r>
      <w:r w:rsidRPr="00A56572">
        <w:rPr>
          <w:bCs/>
          <w:szCs w:val="28"/>
        </w:rPr>
        <w:t xml:space="preserve">пунктом 1 </w:t>
      </w:r>
      <w:r w:rsidR="00F8004F" w:rsidRPr="00A56572">
        <w:rPr>
          <w:bCs/>
          <w:szCs w:val="28"/>
        </w:rPr>
        <w:t>част</w:t>
      </w:r>
      <w:r w:rsidRPr="00A56572">
        <w:rPr>
          <w:bCs/>
          <w:szCs w:val="28"/>
        </w:rPr>
        <w:t>и</w:t>
      </w:r>
      <w:r w:rsidR="00F8004F" w:rsidRPr="00A56572">
        <w:rPr>
          <w:bCs/>
          <w:szCs w:val="28"/>
        </w:rPr>
        <w:t xml:space="preserve"> </w:t>
      </w:r>
      <w:r w:rsidRPr="00A56572">
        <w:rPr>
          <w:bCs/>
          <w:szCs w:val="28"/>
        </w:rPr>
        <w:t>7</w:t>
      </w:r>
      <w:r w:rsidR="00F8004F" w:rsidRPr="00A56572">
        <w:rPr>
          <w:bCs/>
          <w:szCs w:val="28"/>
        </w:rPr>
        <w:t xml:space="preserve"> статьи 15 Федерального </w:t>
      </w:r>
      <w:r w:rsidR="009D7D7E" w:rsidRPr="00A56572">
        <w:rPr>
          <w:bCs/>
          <w:szCs w:val="28"/>
        </w:rPr>
        <w:t xml:space="preserve">закона </w:t>
      </w:r>
      <w:r w:rsidR="001A6EDD">
        <w:rPr>
          <w:szCs w:val="28"/>
        </w:rPr>
        <w:t>от </w:t>
      </w:r>
      <w:r w:rsidRPr="00A56572">
        <w:rPr>
          <w:szCs w:val="28"/>
        </w:rPr>
        <w:t xml:space="preserve">01.04.2020 </w:t>
      </w:r>
      <w:r w:rsidR="001A6EDD">
        <w:rPr>
          <w:bCs/>
          <w:szCs w:val="28"/>
        </w:rPr>
        <w:t>№ </w:t>
      </w:r>
      <w:r w:rsidR="0005296C" w:rsidRPr="00A56572">
        <w:rPr>
          <w:bCs/>
          <w:szCs w:val="28"/>
        </w:rPr>
        <w:t>69-ФЗ.</w:t>
      </w:r>
    </w:p>
    <w:p w:rsidR="005D512A" w:rsidRPr="00A56572" w:rsidRDefault="0005296C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56572">
        <w:rPr>
          <w:bCs/>
          <w:szCs w:val="28"/>
        </w:rPr>
        <w:t>П</w:t>
      </w:r>
      <w:r w:rsidR="00F8004F" w:rsidRPr="00A56572">
        <w:rPr>
          <w:bCs/>
          <w:szCs w:val="28"/>
        </w:rPr>
        <w:t>редельный срок, в течение которого возмещаются затраты на со</w:t>
      </w:r>
      <w:r w:rsidR="005D512A" w:rsidRPr="00A56572">
        <w:rPr>
          <w:bCs/>
          <w:szCs w:val="28"/>
        </w:rPr>
        <w:t>здание объектов инфраструктуры,</w:t>
      </w:r>
      <w:r w:rsidR="00F8004F" w:rsidRPr="00A56572">
        <w:rPr>
          <w:bCs/>
          <w:szCs w:val="28"/>
        </w:rPr>
        <w:t xml:space="preserve"> затраты на уплату процентов для объектов сопутствующей инфраструктуры</w:t>
      </w:r>
      <w:r w:rsidR="005D512A" w:rsidRPr="00A56572">
        <w:rPr>
          <w:bCs/>
          <w:szCs w:val="28"/>
        </w:rPr>
        <w:t xml:space="preserve"> </w:t>
      </w:r>
      <w:r w:rsidR="005D512A" w:rsidRPr="00A56572">
        <w:rPr>
          <w:rFonts w:eastAsiaTheme="minorHAnsi"/>
          <w:szCs w:val="28"/>
          <w:lang w:eastAsia="en-US"/>
        </w:rPr>
        <w:t>(M):</w:t>
      </w:r>
    </w:p>
    <w:p w:rsidR="00F8004F" w:rsidRPr="00A56572" w:rsidRDefault="00B07260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1</w:t>
      </w:r>
      <w:r w:rsidR="00F8004F" w:rsidRPr="00A56572">
        <w:rPr>
          <w:bCs/>
          <w:szCs w:val="28"/>
        </w:rPr>
        <w:t>) 10 лет – в соответствии с</w:t>
      </w:r>
      <w:r w:rsidRPr="00A56572">
        <w:rPr>
          <w:bCs/>
          <w:szCs w:val="28"/>
        </w:rPr>
        <w:t xml:space="preserve"> пунктом 2</w:t>
      </w:r>
      <w:r w:rsidR="00F8004F" w:rsidRPr="00A56572">
        <w:rPr>
          <w:bCs/>
          <w:szCs w:val="28"/>
        </w:rPr>
        <w:t xml:space="preserve"> част</w:t>
      </w:r>
      <w:r w:rsidRPr="00A56572">
        <w:rPr>
          <w:bCs/>
          <w:szCs w:val="28"/>
        </w:rPr>
        <w:t>и 6</w:t>
      </w:r>
      <w:r w:rsidR="00F8004F" w:rsidRPr="00A56572">
        <w:rPr>
          <w:bCs/>
          <w:szCs w:val="28"/>
        </w:rPr>
        <w:t xml:space="preserve"> статьи 15 Федерального </w:t>
      </w:r>
      <w:r w:rsidR="009D7D7E" w:rsidRPr="00A56572">
        <w:rPr>
          <w:bCs/>
          <w:szCs w:val="28"/>
        </w:rPr>
        <w:t>закона</w:t>
      </w:r>
      <w:r w:rsidR="00336E79" w:rsidRPr="00A56572">
        <w:rPr>
          <w:bCs/>
          <w:szCs w:val="28"/>
        </w:rPr>
        <w:t xml:space="preserve"> </w:t>
      </w:r>
      <w:r w:rsidR="001A6EDD">
        <w:rPr>
          <w:szCs w:val="28"/>
        </w:rPr>
        <w:t>от </w:t>
      </w:r>
      <w:r w:rsidR="00336E79" w:rsidRPr="00A56572">
        <w:rPr>
          <w:szCs w:val="28"/>
        </w:rPr>
        <w:t xml:space="preserve">01.04.2020 </w:t>
      </w:r>
      <w:r w:rsidR="001A6EDD">
        <w:rPr>
          <w:bCs/>
          <w:szCs w:val="28"/>
        </w:rPr>
        <w:t>№ </w:t>
      </w:r>
      <w:r w:rsidR="00F8004F" w:rsidRPr="00A56572">
        <w:rPr>
          <w:bCs/>
          <w:szCs w:val="28"/>
        </w:rPr>
        <w:t>69-ФЗ;</w:t>
      </w:r>
    </w:p>
    <w:p w:rsidR="00F8004F" w:rsidRPr="00A56572" w:rsidRDefault="00674C3E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</w:rPr>
        <w:t>2</w:t>
      </w:r>
      <w:r w:rsidR="00F8004F" w:rsidRPr="00A56572">
        <w:rPr>
          <w:bCs/>
          <w:szCs w:val="28"/>
        </w:rPr>
        <w:t xml:space="preserve">) 11 лет – в соответствии с </w:t>
      </w:r>
      <w:r w:rsidR="00121CE4" w:rsidRPr="00A56572">
        <w:rPr>
          <w:bCs/>
          <w:szCs w:val="28"/>
        </w:rPr>
        <w:t xml:space="preserve">пунктом 2 </w:t>
      </w:r>
      <w:r w:rsidR="00F8004F" w:rsidRPr="00A56572">
        <w:rPr>
          <w:bCs/>
          <w:szCs w:val="28"/>
        </w:rPr>
        <w:t>част</w:t>
      </w:r>
      <w:r w:rsidR="00121CE4" w:rsidRPr="00A56572">
        <w:rPr>
          <w:bCs/>
          <w:szCs w:val="28"/>
        </w:rPr>
        <w:t>и 7</w:t>
      </w:r>
      <w:r w:rsidR="00F8004F" w:rsidRPr="00A56572">
        <w:rPr>
          <w:bCs/>
          <w:szCs w:val="28"/>
        </w:rPr>
        <w:t xml:space="preserve"> статьи 15 Федерального </w:t>
      </w:r>
      <w:r w:rsidR="009D7D7E" w:rsidRPr="00A56572">
        <w:rPr>
          <w:bCs/>
          <w:szCs w:val="28"/>
        </w:rPr>
        <w:t>закона</w:t>
      </w:r>
      <w:r w:rsidR="00336E79" w:rsidRPr="00A56572">
        <w:rPr>
          <w:bCs/>
          <w:szCs w:val="28"/>
        </w:rPr>
        <w:t xml:space="preserve"> </w:t>
      </w:r>
      <w:r w:rsidR="001A6EDD">
        <w:rPr>
          <w:szCs w:val="28"/>
        </w:rPr>
        <w:t>от </w:t>
      </w:r>
      <w:r w:rsidR="00336E79" w:rsidRPr="00A56572">
        <w:rPr>
          <w:szCs w:val="28"/>
        </w:rPr>
        <w:t xml:space="preserve">01.04.2020 </w:t>
      </w:r>
      <w:r w:rsidR="001A6EDD">
        <w:rPr>
          <w:bCs/>
          <w:szCs w:val="28"/>
        </w:rPr>
        <w:t>№ </w:t>
      </w:r>
      <w:r w:rsidR="00F8004F" w:rsidRPr="00A56572">
        <w:rPr>
          <w:bCs/>
          <w:szCs w:val="28"/>
        </w:rPr>
        <w:t>69-ФЗ.</w:t>
      </w:r>
    </w:p>
    <w:p w:rsidR="00BC6F40" w:rsidRPr="00B27D7E" w:rsidRDefault="00261EE2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56572">
        <w:rPr>
          <w:bCs/>
          <w:szCs w:val="28"/>
        </w:rPr>
        <w:t>5</w:t>
      </w:r>
      <w:r w:rsidR="008F2D9A" w:rsidRPr="00A56572">
        <w:rPr>
          <w:bCs/>
          <w:szCs w:val="28"/>
        </w:rPr>
        <w:t>. </w:t>
      </w:r>
      <w:r w:rsidR="00BC6F40" w:rsidRPr="00A56572">
        <w:rPr>
          <w:rFonts w:eastAsiaTheme="minorHAnsi"/>
          <w:szCs w:val="28"/>
          <w:lang w:eastAsia="en-US"/>
        </w:rPr>
        <w:t>Суммарный объем государственной поддержки из областного бюджета Новосибирской области за период i (X</w:t>
      </w:r>
      <w:r w:rsidR="00BC6F40" w:rsidRPr="00A56572">
        <w:rPr>
          <w:rFonts w:eastAsiaTheme="minorHAnsi"/>
          <w:szCs w:val="28"/>
          <w:vertAlign w:val="superscript"/>
          <w:lang w:eastAsia="en-US"/>
        </w:rPr>
        <w:t>i</w:t>
      </w:r>
      <w:r w:rsidR="00BC6F40" w:rsidRPr="00A56572">
        <w:rPr>
          <w:rFonts w:eastAsiaTheme="minorHAnsi"/>
          <w:szCs w:val="28"/>
          <w:lang w:eastAsia="en-US"/>
        </w:rPr>
        <w:t>) по реализуемым проектам не может превышать сумму налога на прибыль организаций</w:t>
      </w:r>
      <w:r w:rsidR="007D6302" w:rsidRPr="00A56572">
        <w:rPr>
          <w:rFonts w:eastAsiaTheme="minorHAnsi"/>
          <w:szCs w:val="28"/>
          <w:lang w:eastAsia="en-US"/>
        </w:rPr>
        <w:t xml:space="preserve"> и налога на имущество организаций</w:t>
      </w:r>
      <w:r w:rsidR="008E62DB" w:rsidRPr="00A56572">
        <w:rPr>
          <w:rFonts w:eastAsiaTheme="minorHAnsi"/>
          <w:szCs w:val="28"/>
          <w:lang w:eastAsia="en-US"/>
        </w:rPr>
        <w:t xml:space="preserve"> фактически уплаченных</w:t>
      </w:r>
      <w:r w:rsidR="00EA331C" w:rsidRPr="00A56572">
        <w:rPr>
          <w:rFonts w:eastAsiaTheme="minorHAnsi"/>
          <w:szCs w:val="28"/>
          <w:lang w:eastAsia="en-US"/>
        </w:rPr>
        <w:t xml:space="preserve"> организацией, реализующей проект,</w:t>
      </w:r>
      <w:r w:rsidR="00BC6F40" w:rsidRPr="00A56572">
        <w:rPr>
          <w:rFonts w:eastAsiaTheme="minorHAnsi"/>
          <w:szCs w:val="28"/>
          <w:lang w:eastAsia="en-US"/>
        </w:rPr>
        <w:t xml:space="preserve"> в</w:t>
      </w:r>
      <w:r w:rsidR="001A6EDD">
        <w:rPr>
          <w:rFonts w:eastAsiaTheme="minorHAnsi"/>
          <w:szCs w:val="28"/>
          <w:lang w:eastAsia="en-US"/>
        </w:rPr>
        <w:t> </w:t>
      </w:r>
      <w:r w:rsidR="00BC6F40" w:rsidRPr="00A56572">
        <w:rPr>
          <w:rFonts w:eastAsiaTheme="minorHAnsi"/>
          <w:szCs w:val="28"/>
          <w:lang w:eastAsia="en-US"/>
        </w:rPr>
        <w:t xml:space="preserve">областной бюджет Новосибирской области в связи с реализацией </w:t>
      </w:r>
      <w:r w:rsidR="00EA331C" w:rsidRPr="00A56572">
        <w:rPr>
          <w:rFonts w:eastAsiaTheme="minorHAnsi"/>
          <w:szCs w:val="28"/>
          <w:lang w:eastAsia="en-US"/>
        </w:rPr>
        <w:t xml:space="preserve">инвестиционного </w:t>
      </w:r>
      <w:r w:rsidR="00BC6F40" w:rsidRPr="00A56572">
        <w:rPr>
          <w:rFonts w:eastAsiaTheme="minorHAnsi"/>
          <w:szCs w:val="28"/>
          <w:lang w:eastAsia="en-US"/>
        </w:rPr>
        <w:t>проекта за период i (</w:t>
      </w:r>
      <w:r w:rsidR="004A281A" w:rsidRPr="00A56572">
        <w:rPr>
          <w:rFonts w:eastAsiaTheme="minorHAnsi"/>
          <w:szCs w:val="28"/>
          <w:lang w:val="en-US" w:eastAsia="en-US"/>
        </w:rPr>
        <w:t>N</w:t>
      </w:r>
      <w:r w:rsidR="004A281A" w:rsidRPr="00A56572">
        <w:rPr>
          <w:rFonts w:eastAsiaTheme="minorHAnsi"/>
          <w:szCs w:val="28"/>
          <w:vertAlign w:val="superscript"/>
          <w:lang w:val="en-US" w:eastAsia="en-US"/>
        </w:rPr>
        <w:t>i</w:t>
      </w:r>
      <w:r w:rsidR="004A281A" w:rsidRPr="00A56572">
        <w:rPr>
          <w:rFonts w:eastAsiaTheme="minorHAnsi"/>
          <w:szCs w:val="28"/>
          <w:vertAlign w:val="subscript"/>
          <w:lang w:eastAsia="en-US"/>
        </w:rPr>
        <w:t>обл</w:t>
      </w:r>
      <w:r w:rsidR="00BC6F40" w:rsidRPr="00A56572">
        <w:rPr>
          <w:rFonts w:eastAsiaTheme="minorHAnsi"/>
          <w:szCs w:val="28"/>
          <w:lang w:eastAsia="en-US"/>
        </w:rPr>
        <w:t>), а т</w:t>
      </w:r>
      <w:r w:rsidR="001A6EDD">
        <w:rPr>
          <w:rFonts w:eastAsiaTheme="minorHAnsi"/>
          <w:szCs w:val="28"/>
          <w:lang w:eastAsia="en-US"/>
        </w:rPr>
        <w:t>акже предельный объем затрат за </w:t>
      </w:r>
      <w:r w:rsidR="00BC6F40" w:rsidRPr="00A56572">
        <w:rPr>
          <w:rFonts w:eastAsiaTheme="minorHAnsi"/>
          <w:szCs w:val="28"/>
          <w:lang w:eastAsia="en-US"/>
        </w:rPr>
        <w:t xml:space="preserve">период i на создание объектов </w:t>
      </w:r>
      <w:r w:rsidR="00BC6F40" w:rsidRPr="00B27D7E">
        <w:rPr>
          <w:rFonts w:eastAsiaTheme="minorHAnsi"/>
          <w:szCs w:val="28"/>
          <w:lang w:eastAsia="en-US"/>
        </w:rPr>
        <w:t xml:space="preserve">инфраструктуры, затрат на уплату процентов, понесенных в связи с созданием </w:t>
      </w:r>
      <w:r w:rsidR="001C50E7" w:rsidRPr="00B27D7E">
        <w:rPr>
          <w:rFonts w:eastAsiaTheme="minorHAnsi"/>
          <w:szCs w:val="28"/>
          <w:lang w:eastAsia="en-US"/>
        </w:rPr>
        <w:t>объектов инфраструктуры</w:t>
      </w:r>
      <w:r w:rsidR="00BC6F40" w:rsidRPr="00B27D7E">
        <w:rPr>
          <w:rFonts w:eastAsiaTheme="minorHAnsi"/>
          <w:szCs w:val="28"/>
          <w:lang w:eastAsia="en-US"/>
        </w:rPr>
        <w:t xml:space="preserve"> (C):</w:t>
      </w:r>
    </w:p>
    <w:p w:rsidR="00F8004F" w:rsidRPr="00B27D7E" w:rsidRDefault="00F8004F" w:rsidP="00825D3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E64840" w:rsidRPr="00B27D7E" w:rsidRDefault="00EB6736" w:rsidP="00825D3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B27D7E">
        <w:rPr>
          <w:bCs/>
          <w:szCs w:val="28"/>
        </w:rPr>
        <w:t>Х</w:t>
      </w:r>
      <w:r w:rsidRPr="00B27D7E">
        <w:rPr>
          <w:bCs/>
          <w:szCs w:val="28"/>
          <w:vertAlign w:val="superscript"/>
          <w:lang w:val="en-US"/>
        </w:rPr>
        <w:t>i</w:t>
      </w:r>
      <w:r w:rsidR="001A6EDD" w:rsidRPr="00B27D7E">
        <w:rPr>
          <w:bCs/>
          <w:szCs w:val="28"/>
        </w:rPr>
        <w:t xml:space="preserve"> </w:t>
      </w:r>
      <w:r w:rsidRPr="00B27D7E">
        <w:rPr>
          <w:bCs/>
          <w:szCs w:val="28"/>
        </w:rPr>
        <w:t xml:space="preserve">= </w:t>
      </w:r>
      <w:r w:rsidR="00FE581D" w:rsidRPr="00B27D7E">
        <w:rPr>
          <w:bCs/>
          <w:szCs w:val="28"/>
          <w:lang w:val="en-US"/>
        </w:rPr>
        <w:t>min</w:t>
      </w:r>
      <w:r w:rsidR="00FE581D" w:rsidRPr="00B27D7E">
        <w:rPr>
          <w:bCs/>
          <w:szCs w:val="28"/>
        </w:rPr>
        <w:t xml:space="preserve"> {</w:t>
      </w:r>
      <w:r w:rsidR="00FE581D" w:rsidRPr="00B27D7E">
        <w:rPr>
          <w:bCs/>
          <w:szCs w:val="28"/>
          <w:lang w:val="en-US"/>
        </w:rPr>
        <w:t>C</w:t>
      </w:r>
      <w:r w:rsidR="00FE581D" w:rsidRPr="00B27D7E">
        <w:rPr>
          <w:bCs/>
          <w:szCs w:val="28"/>
        </w:rPr>
        <w:t xml:space="preserve">; </w:t>
      </w:r>
      <w:r w:rsidR="00FE581D" w:rsidRPr="00B27D7E">
        <w:rPr>
          <w:bCs/>
          <w:szCs w:val="28"/>
          <w:lang w:val="en-US"/>
        </w:rPr>
        <w:t>N</w:t>
      </w:r>
      <w:r w:rsidR="00FE581D" w:rsidRPr="00B27D7E">
        <w:rPr>
          <w:bCs/>
          <w:szCs w:val="28"/>
          <w:vertAlign w:val="superscript"/>
          <w:lang w:val="en-US"/>
        </w:rPr>
        <w:t>i</w:t>
      </w:r>
      <w:r w:rsidR="00FE581D" w:rsidRPr="00B27D7E">
        <w:rPr>
          <w:bCs/>
          <w:szCs w:val="28"/>
          <w:vertAlign w:val="subscript"/>
        </w:rPr>
        <w:t>обл</w:t>
      </w:r>
      <w:r w:rsidR="00FE581D" w:rsidRPr="00B27D7E">
        <w:rPr>
          <w:bCs/>
          <w:szCs w:val="28"/>
        </w:rPr>
        <w:t>},</w:t>
      </w:r>
      <w:bookmarkStart w:id="0" w:name="_GoBack"/>
      <w:bookmarkEnd w:id="0"/>
    </w:p>
    <w:p w:rsidR="00825D36" w:rsidRPr="00B27D7E" w:rsidRDefault="00825D36" w:rsidP="00825D3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E64840" w:rsidRPr="00B27D7E" w:rsidRDefault="00FE581D" w:rsidP="00825D3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B27D7E">
        <w:rPr>
          <w:bCs/>
          <w:szCs w:val="28"/>
        </w:rPr>
        <w:t xml:space="preserve">где </w:t>
      </w:r>
      <w:r w:rsidRPr="00B27D7E">
        <w:rPr>
          <w:bCs/>
          <w:szCs w:val="28"/>
          <w:lang w:val="en-US"/>
        </w:rPr>
        <w:t>i</w:t>
      </w:r>
      <w:r w:rsidRPr="00B27D7E">
        <w:rPr>
          <w:bCs/>
          <w:szCs w:val="28"/>
        </w:rPr>
        <w:t xml:space="preserve"> ≤ </w:t>
      </w:r>
      <w:r w:rsidRPr="00B27D7E">
        <w:rPr>
          <w:bCs/>
          <w:szCs w:val="28"/>
          <w:lang w:val="en-US"/>
        </w:rPr>
        <w:t>M</w:t>
      </w:r>
      <w:r w:rsidRPr="00B27D7E">
        <w:rPr>
          <w:bCs/>
          <w:szCs w:val="28"/>
        </w:rPr>
        <w:t>,</w:t>
      </w:r>
    </w:p>
    <w:p w:rsidR="00825D36" w:rsidRPr="00B27D7E" w:rsidRDefault="00825D36" w:rsidP="00825D3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F8004F" w:rsidRPr="00B27D7E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B27D7E">
        <w:rPr>
          <w:bCs/>
          <w:szCs w:val="28"/>
        </w:rPr>
        <w:t>где:</w:t>
      </w:r>
    </w:p>
    <w:p w:rsidR="003147A1" w:rsidRPr="00A56572" w:rsidRDefault="00F8004F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27D7E">
        <w:rPr>
          <w:bCs/>
          <w:szCs w:val="28"/>
        </w:rPr>
        <w:t>C – предельный объ</w:t>
      </w:r>
      <w:r w:rsidR="00A56572" w:rsidRPr="00B27D7E">
        <w:rPr>
          <w:bCs/>
          <w:szCs w:val="28"/>
        </w:rPr>
        <w:t>е</w:t>
      </w:r>
      <w:r w:rsidRPr="00B27D7E">
        <w:rPr>
          <w:bCs/>
          <w:szCs w:val="28"/>
        </w:rPr>
        <w:t>м затрат на создание</w:t>
      </w:r>
      <w:r w:rsidRPr="00A56572">
        <w:rPr>
          <w:bCs/>
          <w:szCs w:val="28"/>
        </w:rPr>
        <w:t xml:space="preserve"> объектов инфраструктуры</w:t>
      </w:r>
      <w:r w:rsidR="008F2D9A" w:rsidRPr="00A56572">
        <w:rPr>
          <w:bCs/>
          <w:szCs w:val="28"/>
        </w:rPr>
        <w:t>,</w:t>
      </w:r>
      <w:r w:rsidR="001A6EDD">
        <w:rPr>
          <w:bCs/>
          <w:szCs w:val="28"/>
        </w:rPr>
        <w:t xml:space="preserve"> затрат на </w:t>
      </w:r>
      <w:r w:rsidRPr="00A56572">
        <w:rPr>
          <w:bCs/>
          <w:szCs w:val="28"/>
        </w:rPr>
        <w:t>уплату процентов, понес</w:t>
      </w:r>
      <w:r w:rsidR="00A56572">
        <w:rPr>
          <w:bCs/>
          <w:szCs w:val="28"/>
        </w:rPr>
        <w:t>е</w:t>
      </w:r>
      <w:r w:rsidRPr="00A56572">
        <w:rPr>
          <w:bCs/>
          <w:szCs w:val="28"/>
        </w:rPr>
        <w:t>нных в связи с созданием объектов инфраструктуры</w:t>
      </w:r>
      <w:r w:rsidR="003147A1" w:rsidRPr="00A56572">
        <w:rPr>
          <w:rFonts w:eastAsiaTheme="minorHAnsi"/>
          <w:szCs w:val="28"/>
          <w:lang w:eastAsia="en-US"/>
        </w:rPr>
        <w:t>;</w:t>
      </w:r>
    </w:p>
    <w:p w:rsidR="00F8004F" w:rsidRPr="00A56572" w:rsidRDefault="00410F7F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bCs/>
          <w:szCs w:val="28"/>
          <w:lang w:val="en-US"/>
        </w:rPr>
        <w:t>N</w:t>
      </w:r>
      <w:r w:rsidRPr="00A56572">
        <w:rPr>
          <w:bCs/>
          <w:szCs w:val="28"/>
          <w:vertAlign w:val="superscript"/>
          <w:lang w:val="en-US"/>
        </w:rPr>
        <w:t>i</w:t>
      </w:r>
      <w:r w:rsidRPr="00A56572">
        <w:rPr>
          <w:bCs/>
          <w:szCs w:val="28"/>
          <w:vertAlign w:val="subscript"/>
        </w:rPr>
        <w:t>обл</w:t>
      </w:r>
      <w:r w:rsidR="00F8004F" w:rsidRPr="00A56572">
        <w:rPr>
          <w:bCs/>
          <w:szCs w:val="28"/>
        </w:rPr>
        <w:t xml:space="preserve"> – </w:t>
      </w:r>
      <w:r w:rsidRPr="00A56572">
        <w:rPr>
          <w:rFonts w:eastAsiaTheme="minorHAnsi"/>
          <w:szCs w:val="28"/>
          <w:lang w:eastAsia="en-US"/>
        </w:rPr>
        <w:t>сумма платежей, исчисленных орган</w:t>
      </w:r>
      <w:r w:rsidR="001A6EDD">
        <w:rPr>
          <w:rFonts w:eastAsiaTheme="minorHAnsi"/>
          <w:szCs w:val="28"/>
          <w:lang w:eastAsia="en-US"/>
        </w:rPr>
        <w:t>изацией, реализующей проект, за </w:t>
      </w:r>
      <w:r w:rsidRPr="00A56572">
        <w:rPr>
          <w:rFonts w:eastAsiaTheme="minorHAnsi"/>
          <w:szCs w:val="28"/>
          <w:lang w:eastAsia="en-US"/>
        </w:rPr>
        <w:t xml:space="preserve">период i для уплаты в </w:t>
      </w:r>
      <w:r w:rsidRPr="00A56572">
        <w:rPr>
          <w:bCs/>
          <w:szCs w:val="28"/>
        </w:rPr>
        <w:t>областной бюджет Новосибирской области;</w:t>
      </w:r>
    </w:p>
    <w:p w:rsidR="00410F7F" w:rsidRPr="00A56572" w:rsidRDefault="00410F7F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56572">
        <w:rPr>
          <w:rFonts w:eastAsiaTheme="minorHAnsi"/>
          <w:szCs w:val="28"/>
          <w:lang w:eastAsia="en-US"/>
        </w:rPr>
        <w:t xml:space="preserve">M </w:t>
      </w:r>
      <w:r w:rsidR="00A56572" w:rsidRPr="00A56572">
        <w:rPr>
          <w:rFonts w:eastAsiaTheme="minorHAnsi"/>
          <w:szCs w:val="28"/>
          <w:lang w:eastAsia="en-US"/>
        </w:rPr>
        <w:t>–</w:t>
      </w:r>
      <w:r w:rsidRPr="00A56572">
        <w:rPr>
          <w:rFonts w:eastAsiaTheme="minorHAnsi"/>
          <w:szCs w:val="28"/>
          <w:lang w:eastAsia="en-US"/>
        </w:rPr>
        <w:t xml:space="preserve"> предельный срок, в течение которого возмещаются затраты, указанны</w:t>
      </w:r>
      <w:r w:rsidR="00E01BAD" w:rsidRPr="00A56572">
        <w:rPr>
          <w:rFonts w:eastAsiaTheme="minorHAnsi"/>
          <w:szCs w:val="28"/>
          <w:lang w:eastAsia="en-US"/>
        </w:rPr>
        <w:t>й</w:t>
      </w:r>
      <w:r w:rsidR="001A6EDD">
        <w:rPr>
          <w:rFonts w:eastAsiaTheme="minorHAnsi"/>
          <w:szCs w:val="28"/>
          <w:lang w:eastAsia="en-US"/>
        </w:rPr>
        <w:t xml:space="preserve"> в </w:t>
      </w:r>
      <w:r w:rsidRPr="00A56572">
        <w:rPr>
          <w:rFonts w:eastAsiaTheme="minorHAnsi"/>
          <w:szCs w:val="28"/>
          <w:lang w:eastAsia="en-US"/>
        </w:rPr>
        <w:t>пункте 4 настоящей формы.</w:t>
      </w:r>
    </w:p>
    <w:p w:rsidR="0044708D" w:rsidRPr="00A56572" w:rsidRDefault="00261EE2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56572">
        <w:rPr>
          <w:bCs/>
          <w:szCs w:val="28"/>
        </w:rPr>
        <w:t>6</w:t>
      </w:r>
      <w:r w:rsidR="008F2D9A" w:rsidRPr="00A56572">
        <w:rPr>
          <w:bCs/>
          <w:szCs w:val="28"/>
        </w:rPr>
        <w:t>. </w:t>
      </w:r>
      <w:r w:rsidR="0044708D" w:rsidRPr="00A56572">
        <w:rPr>
          <w:rFonts w:eastAsiaTheme="minorHAnsi"/>
          <w:szCs w:val="28"/>
          <w:lang w:eastAsia="en-US"/>
        </w:rPr>
        <w:t>Предельный объем возмещения из областного бюджета Новосибирской области за период i затрат на создание объектов инфраструктуры, затрат на уплату процентов для объектов инфраструктуры, понесенных в связи с со</w:t>
      </w:r>
      <w:r w:rsidR="00B02325" w:rsidRPr="00A56572">
        <w:rPr>
          <w:rFonts w:eastAsiaTheme="minorHAnsi"/>
          <w:szCs w:val="28"/>
          <w:lang w:eastAsia="en-US"/>
        </w:rPr>
        <w:t>зданием объектов инфраструктуры</w:t>
      </w:r>
      <w:r w:rsidR="0044708D" w:rsidRPr="00A56572">
        <w:rPr>
          <w:rFonts w:eastAsiaTheme="minorHAnsi"/>
          <w:szCs w:val="28"/>
          <w:lang w:eastAsia="en-US"/>
        </w:rPr>
        <w:t xml:space="preserve"> (L</w:t>
      </w:r>
      <w:r w:rsidR="0044708D" w:rsidRPr="00A56572">
        <w:rPr>
          <w:rFonts w:eastAsiaTheme="minorHAnsi"/>
          <w:szCs w:val="28"/>
          <w:vertAlign w:val="superscript"/>
          <w:lang w:eastAsia="en-US"/>
        </w:rPr>
        <w:t>i</w:t>
      </w:r>
      <w:r w:rsidR="0044708D" w:rsidRPr="00A56572">
        <w:rPr>
          <w:rFonts w:eastAsiaTheme="minorHAnsi"/>
          <w:szCs w:val="28"/>
          <w:lang w:eastAsia="en-US"/>
        </w:rPr>
        <w:t>), определяется по формуле:</w:t>
      </w:r>
    </w:p>
    <w:p w:rsidR="0044708D" w:rsidRPr="00A56572" w:rsidRDefault="0044708D" w:rsidP="001A6ED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HAnsi"/>
          <w:szCs w:val="28"/>
          <w:lang w:eastAsia="en-US"/>
        </w:rPr>
      </w:pPr>
    </w:p>
    <w:p w:rsidR="0044708D" w:rsidRDefault="0044708D" w:rsidP="00825D36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Cs w:val="28"/>
          <w:lang w:eastAsia="en-US"/>
        </w:rPr>
      </w:pPr>
      <w:r w:rsidRPr="00A56572">
        <w:rPr>
          <w:rFonts w:eastAsiaTheme="minorHAnsi"/>
          <w:szCs w:val="28"/>
          <w:lang w:val="en-US" w:eastAsia="en-US"/>
        </w:rPr>
        <w:t>L</w:t>
      </w:r>
      <w:r w:rsidR="001A6EDD">
        <w:rPr>
          <w:rFonts w:eastAsiaTheme="minorHAnsi"/>
          <w:szCs w:val="28"/>
          <w:vertAlign w:val="superscript"/>
          <w:lang w:val="en-US" w:eastAsia="en-US"/>
        </w:rPr>
        <w:t>i</w:t>
      </w:r>
      <w:r w:rsidR="001A6EDD" w:rsidRPr="00825D36">
        <w:rPr>
          <w:rFonts w:eastAsiaTheme="minorHAnsi"/>
          <w:szCs w:val="28"/>
          <w:lang w:eastAsia="en-US"/>
        </w:rPr>
        <w:t xml:space="preserve"> </w:t>
      </w:r>
      <w:r w:rsidRPr="00825D36">
        <w:rPr>
          <w:rFonts w:eastAsiaTheme="minorHAnsi"/>
          <w:szCs w:val="28"/>
          <w:lang w:eastAsia="en-US"/>
        </w:rPr>
        <w:t xml:space="preserve">= </w:t>
      </w:r>
      <w:r w:rsidRPr="00A56572">
        <w:rPr>
          <w:rFonts w:eastAsiaTheme="minorHAnsi"/>
          <w:szCs w:val="28"/>
          <w:lang w:val="en-US" w:eastAsia="en-US"/>
        </w:rPr>
        <w:t>X</w:t>
      </w:r>
      <w:r w:rsidRPr="00A56572">
        <w:rPr>
          <w:rFonts w:eastAsiaTheme="minorHAnsi"/>
          <w:szCs w:val="28"/>
          <w:vertAlign w:val="superscript"/>
          <w:lang w:val="en-US" w:eastAsia="en-US"/>
        </w:rPr>
        <w:t>i</w:t>
      </w:r>
      <w:r w:rsidR="001A6EDD">
        <w:rPr>
          <w:rFonts w:eastAsiaTheme="minorHAnsi"/>
          <w:szCs w:val="28"/>
          <w:lang w:val="en-US" w:eastAsia="en-US"/>
        </w:rPr>
        <w:t> </w:t>
      </w:r>
      <w:r w:rsidR="001A6EDD" w:rsidRPr="00825D36">
        <w:rPr>
          <w:rFonts w:eastAsiaTheme="minorHAnsi"/>
          <w:szCs w:val="28"/>
          <w:lang w:eastAsia="en-US"/>
        </w:rPr>
        <w:softHyphen/>
        <w:t xml:space="preserve"> –</w:t>
      </w:r>
      <w:r w:rsidRPr="00825D36">
        <w:rPr>
          <w:rFonts w:eastAsiaTheme="minorHAnsi"/>
          <w:szCs w:val="28"/>
          <w:lang w:eastAsia="en-US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eastAsiaTheme="minorHAnsi" w:hAnsi="Cambria Math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R</m:t>
            </m:r>
          </m:e>
        </m:nary>
      </m:oMath>
      <w:r w:rsidRPr="00A56572">
        <w:rPr>
          <w:rFonts w:eastAsiaTheme="minorEastAsia"/>
          <w:szCs w:val="28"/>
          <w:vertAlign w:val="superscript"/>
          <w:lang w:val="en-US" w:eastAsia="en-US"/>
        </w:rPr>
        <w:t>i</w:t>
      </w:r>
      <w:r w:rsidRPr="00A56572">
        <w:rPr>
          <w:rFonts w:eastAsiaTheme="minorEastAsia"/>
          <w:szCs w:val="28"/>
          <w:vertAlign w:val="subscript"/>
          <w:lang w:eastAsia="en-US"/>
        </w:rPr>
        <w:t>обл</w:t>
      </w:r>
      <w:r w:rsidR="001A6EDD" w:rsidRPr="00825D36">
        <w:rPr>
          <w:rFonts w:eastAsiaTheme="minorEastAsia"/>
          <w:szCs w:val="28"/>
          <w:lang w:eastAsia="en-US"/>
        </w:rPr>
        <w:t xml:space="preserve"> </w:t>
      </w:r>
      <w:r w:rsidRPr="00825D36">
        <w:rPr>
          <w:rFonts w:eastAsiaTheme="minorEastAsia"/>
          <w:szCs w:val="28"/>
          <w:lang w:eastAsia="en-US"/>
        </w:rPr>
        <w:t>–</w:t>
      </w:r>
      <w:r w:rsidR="001A6EDD" w:rsidRPr="00825D36">
        <w:rPr>
          <w:rFonts w:eastAsiaTheme="minorEastAsia"/>
          <w:szCs w:val="28"/>
          <w:lang w:eastAsia="en-US"/>
        </w:rPr>
        <w:t xml:space="preserve"> </w:t>
      </w:r>
      <w:r w:rsidRPr="00A56572">
        <w:rPr>
          <w:rFonts w:eastAsiaTheme="minorHAnsi"/>
          <w:szCs w:val="28"/>
          <w:lang w:val="en-US" w:eastAsia="en-US"/>
        </w:rPr>
        <w:t>V</w:t>
      </w:r>
      <w:r w:rsidRPr="00825D36">
        <w:rPr>
          <w:rFonts w:eastAsiaTheme="minorHAnsi"/>
          <w:szCs w:val="28"/>
          <w:lang w:eastAsia="en-US"/>
        </w:rPr>
        <w:t>,</w:t>
      </w:r>
      <w:r w:rsidR="00825D36">
        <w:rPr>
          <w:rFonts w:eastAsiaTheme="minorHAnsi"/>
          <w:szCs w:val="28"/>
          <w:lang w:eastAsia="en-US"/>
        </w:rPr>
        <w:t xml:space="preserve"> </w:t>
      </w:r>
      <w:r w:rsidRPr="00A56572">
        <w:rPr>
          <w:rFonts w:eastAsiaTheme="minorHAnsi"/>
          <w:szCs w:val="28"/>
          <w:lang w:eastAsia="en-US"/>
        </w:rPr>
        <w:t>где:</w:t>
      </w:r>
    </w:p>
    <w:p w:rsidR="00825D36" w:rsidRPr="00A56572" w:rsidRDefault="00825D36" w:rsidP="00825D36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Cs w:val="28"/>
          <w:lang w:eastAsia="en-US"/>
        </w:rPr>
      </w:pPr>
    </w:p>
    <w:p w:rsidR="0044708D" w:rsidRPr="00A56572" w:rsidRDefault="0044708D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A56572">
        <w:rPr>
          <w:rFonts w:eastAsiaTheme="minorHAnsi"/>
          <w:szCs w:val="28"/>
          <w:lang w:eastAsia="en-US"/>
        </w:rPr>
        <w:t>X</w:t>
      </w:r>
      <w:r w:rsidRPr="00A56572">
        <w:rPr>
          <w:rFonts w:eastAsiaTheme="minorHAnsi"/>
          <w:szCs w:val="28"/>
          <w:vertAlign w:val="superscript"/>
          <w:lang w:eastAsia="en-US"/>
        </w:rPr>
        <w:t>i</w:t>
      </w:r>
      <w:r w:rsidRPr="00A56572">
        <w:rPr>
          <w:rFonts w:eastAsiaTheme="minorHAnsi"/>
          <w:szCs w:val="28"/>
          <w:lang w:eastAsia="en-US"/>
        </w:rPr>
        <w:t xml:space="preserve"> </w:t>
      </w:r>
      <w:r w:rsidR="00A56572" w:rsidRPr="00A56572">
        <w:rPr>
          <w:rFonts w:eastAsiaTheme="minorHAnsi"/>
          <w:szCs w:val="28"/>
          <w:lang w:eastAsia="en-US"/>
        </w:rPr>
        <w:t>–</w:t>
      </w:r>
      <w:r w:rsidRPr="00A56572">
        <w:rPr>
          <w:rFonts w:eastAsiaTheme="minorHAnsi"/>
          <w:szCs w:val="28"/>
          <w:lang w:eastAsia="en-US"/>
        </w:rPr>
        <w:t xml:space="preserve"> суммарный объем государственной поддержки из областного бюджета Новосибирской области за период i;</w:t>
      </w:r>
    </w:p>
    <w:p w:rsidR="0044708D" w:rsidRPr="00A56572" w:rsidRDefault="00603085" w:rsidP="00A56572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m:oMath>
        <m:nary>
          <m:naryPr>
            <m:chr m:val="∑"/>
            <m:limLoc m:val="subSup"/>
            <m:ctrlPr>
              <w:rPr>
                <w:rFonts w:ascii="Cambria Math" w:eastAsiaTheme="minorHAnsi" w:hAnsi="Cambria Math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eastAsia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/>
                <w:szCs w:val="28"/>
                <w:lang w:val="en-US" w:eastAsia="en-US"/>
              </w:rPr>
              <m:t>R</m:t>
            </m:r>
          </m:e>
        </m:nary>
      </m:oMath>
      <w:r w:rsidR="0044708D" w:rsidRPr="00A56572">
        <w:rPr>
          <w:rFonts w:eastAsiaTheme="minorEastAsia"/>
          <w:szCs w:val="28"/>
          <w:vertAlign w:val="superscript"/>
          <w:lang w:val="en-US" w:eastAsia="en-US"/>
        </w:rPr>
        <w:t>i</w:t>
      </w:r>
      <w:r w:rsidR="0044708D" w:rsidRPr="00A56572">
        <w:rPr>
          <w:rFonts w:eastAsiaTheme="minorEastAsia"/>
          <w:szCs w:val="28"/>
          <w:vertAlign w:val="subscript"/>
          <w:lang w:eastAsia="en-US"/>
        </w:rPr>
        <w:t>обл</w:t>
      </w:r>
      <w:r w:rsidR="00A56572" w:rsidRPr="00A56572">
        <w:rPr>
          <w:rFonts w:eastAsiaTheme="minorHAnsi"/>
          <w:szCs w:val="28"/>
          <w:lang w:eastAsia="en-US"/>
        </w:rPr>
        <w:t xml:space="preserve"> –</w:t>
      </w:r>
      <w:r w:rsidR="0044708D" w:rsidRPr="00A56572">
        <w:rPr>
          <w:rFonts w:eastAsiaTheme="minorHAnsi"/>
          <w:szCs w:val="28"/>
          <w:lang w:eastAsia="en-US"/>
        </w:rPr>
        <w:t xml:space="preserve"> суммарный объем предоставленн</w:t>
      </w:r>
      <w:r w:rsidR="001A6EDD">
        <w:rPr>
          <w:rFonts w:eastAsiaTheme="minorHAnsi"/>
          <w:szCs w:val="28"/>
          <w:lang w:eastAsia="en-US"/>
        </w:rPr>
        <w:t>ой государственной поддержки из </w:t>
      </w:r>
      <w:r w:rsidR="0044708D" w:rsidRPr="00A56572">
        <w:rPr>
          <w:rFonts w:eastAsiaTheme="minorHAnsi"/>
          <w:szCs w:val="28"/>
          <w:lang w:eastAsia="en-US"/>
        </w:rPr>
        <w:t>областного бюджета Новосибирской области на возмещение затрат на создание объектов инфраструктуры, затрат на уплату процен</w:t>
      </w:r>
      <w:r w:rsidR="0075108A" w:rsidRPr="00A56572">
        <w:rPr>
          <w:rFonts w:eastAsiaTheme="minorHAnsi"/>
          <w:szCs w:val="28"/>
          <w:lang w:eastAsia="en-US"/>
        </w:rPr>
        <w:t>тов для объектов инфраструктуры</w:t>
      </w:r>
      <w:r w:rsidR="0044708D" w:rsidRPr="00A56572">
        <w:rPr>
          <w:rFonts w:eastAsiaTheme="minorHAnsi"/>
          <w:szCs w:val="28"/>
          <w:lang w:eastAsia="en-US"/>
        </w:rPr>
        <w:t>;</w:t>
      </w:r>
    </w:p>
    <w:p w:rsidR="0044708D" w:rsidRPr="00A56572" w:rsidRDefault="0044708D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rFonts w:eastAsiaTheme="minorHAnsi"/>
          <w:szCs w:val="28"/>
          <w:lang w:eastAsia="en-US"/>
        </w:rPr>
        <w:t xml:space="preserve">V </w:t>
      </w:r>
      <w:r w:rsidR="00A56572" w:rsidRPr="00A56572">
        <w:rPr>
          <w:rFonts w:eastAsiaTheme="minorHAnsi"/>
          <w:szCs w:val="28"/>
          <w:lang w:eastAsia="en-US"/>
        </w:rPr>
        <w:t>–</w:t>
      </w:r>
      <w:r w:rsidRPr="00A56572">
        <w:rPr>
          <w:rFonts w:eastAsiaTheme="minorHAnsi"/>
          <w:szCs w:val="28"/>
          <w:lang w:eastAsia="en-US"/>
        </w:rPr>
        <w:t xml:space="preserve"> иные меры государственной поддержки, предоставленные организации, реализующей проект, по тому же </w:t>
      </w:r>
      <w:r w:rsidR="00EA331C" w:rsidRPr="00A56572">
        <w:rPr>
          <w:rFonts w:eastAsiaTheme="minorHAnsi"/>
          <w:szCs w:val="28"/>
          <w:lang w:eastAsia="en-US"/>
        </w:rPr>
        <w:t xml:space="preserve">инвестиционному </w:t>
      </w:r>
      <w:r w:rsidRPr="00A56572">
        <w:rPr>
          <w:rFonts w:eastAsiaTheme="minorHAnsi"/>
          <w:szCs w:val="28"/>
          <w:lang w:eastAsia="en-US"/>
        </w:rPr>
        <w:t xml:space="preserve">проекту, затраты в отношении которого подлежат возмещению в соответствии с </w:t>
      </w:r>
      <w:r w:rsidRPr="00A56572">
        <w:rPr>
          <w:szCs w:val="28"/>
        </w:rPr>
        <w:t xml:space="preserve">Порядком возмещения </w:t>
      </w:r>
      <w:r w:rsidR="001A6EDD">
        <w:rPr>
          <w:szCs w:val="28"/>
        </w:rPr>
        <w:lastRenderedPageBreak/>
        <w:t>из </w:t>
      </w:r>
      <w:r w:rsidR="00EA331C" w:rsidRPr="00A56572">
        <w:rPr>
          <w:szCs w:val="28"/>
        </w:rPr>
        <w:t xml:space="preserve">областного бюджета Новосибирской области </w:t>
      </w:r>
      <w:r w:rsidR="001A6EDD">
        <w:rPr>
          <w:szCs w:val="28"/>
        </w:rPr>
        <w:t>затрат, указанных в части </w:t>
      </w:r>
      <w:r w:rsidRPr="00A56572">
        <w:rPr>
          <w:szCs w:val="28"/>
        </w:rPr>
        <w:t>1 статьи</w:t>
      </w:r>
      <w:r w:rsidR="001A6EDD">
        <w:rPr>
          <w:szCs w:val="28"/>
        </w:rPr>
        <w:t> </w:t>
      </w:r>
      <w:r w:rsidRPr="00A56572">
        <w:rPr>
          <w:szCs w:val="28"/>
        </w:rPr>
        <w:t>15 Федерального закона от</w:t>
      </w:r>
      <w:r w:rsidR="001A6EDD">
        <w:rPr>
          <w:szCs w:val="28"/>
        </w:rPr>
        <w:t> </w:t>
      </w:r>
      <w:r w:rsidRPr="00A56572">
        <w:rPr>
          <w:szCs w:val="28"/>
        </w:rPr>
        <w:t>01.04.2020 №</w:t>
      </w:r>
      <w:r w:rsidR="001A6EDD">
        <w:rPr>
          <w:szCs w:val="28"/>
        </w:rPr>
        <w:t xml:space="preserve"> 69-ФЗ «О </w:t>
      </w:r>
      <w:r w:rsidRPr="00A56572">
        <w:rPr>
          <w:szCs w:val="28"/>
        </w:rPr>
        <w:t>защите и поощрении капиталовложений в Российской Федерации», понесенных организацией, реализующей проект, в рамках осуществл</w:t>
      </w:r>
      <w:r w:rsidR="001A6EDD">
        <w:rPr>
          <w:szCs w:val="28"/>
        </w:rPr>
        <w:t>ения инвестиционного проекта, в </w:t>
      </w:r>
      <w:r w:rsidRPr="00A56572">
        <w:rPr>
          <w:szCs w:val="28"/>
        </w:rPr>
        <w:t>отношении которого заключено соглашение о защите и поощрении капиталовложений</w:t>
      </w:r>
      <w:r w:rsidR="001460D4" w:rsidRPr="00A56572">
        <w:rPr>
          <w:bCs/>
          <w:szCs w:val="28"/>
        </w:rPr>
        <w:t>.</w:t>
      </w:r>
    </w:p>
    <w:p w:rsidR="00F8004F" w:rsidRPr="00A56572" w:rsidRDefault="001460D4" w:rsidP="00A56572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56572">
        <w:rPr>
          <w:rFonts w:eastAsiaTheme="minorHAnsi"/>
          <w:szCs w:val="28"/>
          <w:lang w:eastAsia="en-US"/>
        </w:rPr>
        <w:t>7</w:t>
      </w:r>
      <w:r w:rsidR="0044708D" w:rsidRPr="00A56572">
        <w:rPr>
          <w:rFonts w:eastAsiaTheme="minorHAnsi"/>
          <w:szCs w:val="28"/>
          <w:lang w:eastAsia="en-US"/>
        </w:rPr>
        <w:t>.</w:t>
      </w:r>
      <w:r w:rsidR="006B5417" w:rsidRPr="00A56572">
        <w:rPr>
          <w:rFonts w:eastAsiaTheme="minorHAnsi"/>
          <w:szCs w:val="28"/>
          <w:lang w:eastAsia="en-US"/>
        </w:rPr>
        <w:t> </w:t>
      </w:r>
      <w:r w:rsidR="00F8004F" w:rsidRPr="00A56572">
        <w:rPr>
          <w:bCs/>
          <w:szCs w:val="28"/>
        </w:rPr>
        <w:t>Возмещение затрат на создание объе</w:t>
      </w:r>
      <w:r w:rsidR="001A6EDD">
        <w:rPr>
          <w:bCs/>
          <w:szCs w:val="28"/>
        </w:rPr>
        <w:t>ктов инфраструктуры и затрат на </w:t>
      </w:r>
      <w:r w:rsidR="00F8004F" w:rsidRPr="00A56572">
        <w:rPr>
          <w:bCs/>
          <w:szCs w:val="28"/>
        </w:rPr>
        <w:t>уплату процентов, понес</w:t>
      </w:r>
      <w:r w:rsidR="00A56572">
        <w:rPr>
          <w:bCs/>
          <w:szCs w:val="28"/>
        </w:rPr>
        <w:t>е</w:t>
      </w:r>
      <w:r w:rsidR="00F8004F" w:rsidRPr="00A56572">
        <w:rPr>
          <w:bCs/>
          <w:szCs w:val="28"/>
        </w:rPr>
        <w:t>нных в связи с созданием объектов обеспечивающей инфраструктуры, осуществляется в приорите</w:t>
      </w:r>
      <w:r w:rsidR="001A6EDD">
        <w:rPr>
          <w:bCs/>
          <w:szCs w:val="28"/>
        </w:rPr>
        <w:t>тном порядке и в соответствии с </w:t>
      </w:r>
      <w:r w:rsidR="00F8004F" w:rsidRPr="00A56572">
        <w:rPr>
          <w:bCs/>
          <w:szCs w:val="28"/>
        </w:rPr>
        <w:t>требованиями, установленными Федеральным законом</w:t>
      </w:r>
      <w:r w:rsidR="009D7D7E" w:rsidRPr="00A56572">
        <w:rPr>
          <w:bCs/>
          <w:szCs w:val="28"/>
        </w:rPr>
        <w:t xml:space="preserve"> </w:t>
      </w:r>
      <w:r w:rsidR="001A6EDD">
        <w:rPr>
          <w:szCs w:val="28"/>
        </w:rPr>
        <w:t>от </w:t>
      </w:r>
      <w:r w:rsidR="00E30DF3" w:rsidRPr="00A56572">
        <w:rPr>
          <w:szCs w:val="28"/>
        </w:rPr>
        <w:t xml:space="preserve">01.04.2020 </w:t>
      </w:r>
      <w:r w:rsidR="00F8004F" w:rsidRPr="00A56572">
        <w:rPr>
          <w:bCs/>
          <w:szCs w:val="28"/>
        </w:rPr>
        <w:t>№</w:t>
      </w:r>
      <w:r w:rsidR="001A6EDD">
        <w:rPr>
          <w:bCs/>
          <w:szCs w:val="28"/>
        </w:rPr>
        <w:t> </w:t>
      </w:r>
      <w:r w:rsidR="00F8004F" w:rsidRPr="00A56572">
        <w:rPr>
          <w:bCs/>
          <w:szCs w:val="28"/>
        </w:rPr>
        <w:t>69-ФЗ.</w:t>
      </w:r>
    </w:p>
    <w:p w:rsidR="00F8004F" w:rsidRPr="00A56572" w:rsidRDefault="00F8004F" w:rsidP="00A56572">
      <w:pPr>
        <w:spacing w:line="240" w:lineRule="auto"/>
        <w:jc w:val="center"/>
        <w:rPr>
          <w:szCs w:val="28"/>
        </w:rPr>
      </w:pPr>
    </w:p>
    <w:p w:rsidR="00360166" w:rsidRPr="00A56572" w:rsidRDefault="00360166" w:rsidP="00A56572">
      <w:pPr>
        <w:spacing w:line="240" w:lineRule="auto"/>
        <w:jc w:val="center"/>
        <w:rPr>
          <w:szCs w:val="28"/>
        </w:rPr>
      </w:pPr>
    </w:p>
    <w:p w:rsidR="00A56572" w:rsidRPr="00A56572" w:rsidRDefault="00A56572" w:rsidP="00A56572">
      <w:pPr>
        <w:spacing w:line="240" w:lineRule="auto"/>
        <w:jc w:val="center"/>
        <w:rPr>
          <w:szCs w:val="28"/>
        </w:rPr>
      </w:pPr>
    </w:p>
    <w:p w:rsidR="00360166" w:rsidRPr="00A56572" w:rsidRDefault="00360166" w:rsidP="00A56572">
      <w:pPr>
        <w:spacing w:line="240" w:lineRule="auto"/>
        <w:jc w:val="center"/>
        <w:rPr>
          <w:szCs w:val="28"/>
        </w:rPr>
      </w:pPr>
      <w:r w:rsidRPr="00A56572">
        <w:rPr>
          <w:szCs w:val="28"/>
        </w:rPr>
        <w:t>_________</w:t>
      </w:r>
    </w:p>
    <w:sectPr w:rsidR="00360166" w:rsidRPr="00A56572" w:rsidSect="00A56572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85" w:rsidRDefault="00603085" w:rsidP="0003658E">
      <w:pPr>
        <w:spacing w:line="240" w:lineRule="auto"/>
      </w:pPr>
      <w:r>
        <w:separator/>
      </w:r>
    </w:p>
  </w:endnote>
  <w:endnote w:type="continuationSeparator" w:id="0">
    <w:p w:rsidR="00603085" w:rsidRDefault="00603085" w:rsidP="00036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85" w:rsidRDefault="00603085" w:rsidP="0003658E">
      <w:pPr>
        <w:spacing w:line="240" w:lineRule="auto"/>
      </w:pPr>
      <w:r>
        <w:separator/>
      </w:r>
    </w:p>
  </w:footnote>
  <w:footnote w:type="continuationSeparator" w:id="0">
    <w:p w:rsidR="00603085" w:rsidRDefault="00603085" w:rsidP="00036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477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3658E" w:rsidRPr="00A56572" w:rsidRDefault="0003658E">
        <w:pPr>
          <w:pStyle w:val="a7"/>
          <w:jc w:val="center"/>
          <w:rPr>
            <w:sz w:val="20"/>
          </w:rPr>
        </w:pPr>
        <w:r w:rsidRPr="00A56572">
          <w:rPr>
            <w:sz w:val="20"/>
          </w:rPr>
          <w:fldChar w:fldCharType="begin"/>
        </w:r>
        <w:r w:rsidRPr="00A56572">
          <w:rPr>
            <w:sz w:val="20"/>
          </w:rPr>
          <w:instrText>PAGE   \* MERGEFORMAT</w:instrText>
        </w:r>
        <w:r w:rsidRPr="00A56572">
          <w:rPr>
            <w:sz w:val="20"/>
          </w:rPr>
          <w:fldChar w:fldCharType="separate"/>
        </w:r>
        <w:r w:rsidR="00A30C6C">
          <w:rPr>
            <w:noProof/>
            <w:sz w:val="20"/>
          </w:rPr>
          <w:t>5</w:t>
        </w:r>
        <w:r w:rsidRPr="00A56572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5EC"/>
    <w:multiLevelType w:val="hybridMultilevel"/>
    <w:tmpl w:val="EFD6909A"/>
    <w:lvl w:ilvl="0" w:tplc="87EA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47"/>
    <w:rsid w:val="00012E3C"/>
    <w:rsid w:val="00030071"/>
    <w:rsid w:val="0003654F"/>
    <w:rsid w:val="0003658E"/>
    <w:rsid w:val="0005296C"/>
    <w:rsid w:val="000603FE"/>
    <w:rsid w:val="00071012"/>
    <w:rsid w:val="000B0B7D"/>
    <w:rsid w:val="000D6743"/>
    <w:rsid w:val="00121CE4"/>
    <w:rsid w:val="00131454"/>
    <w:rsid w:val="00140A29"/>
    <w:rsid w:val="001460D4"/>
    <w:rsid w:val="001917E4"/>
    <w:rsid w:val="001A6EDD"/>
    <w:rsid w:val="001C2C0C"/>
    <w:rsid w:val="001C50E7"/>
    <w:rsid w:val="001D0FDD"/>
    <w:rsid w:val="001D287F"/>
    <w:rsid w:val="001D51A6"/>
    <w:rsid w:val="002206B9"/>
    <w:rsid w:val="002217DA"/>
    <w:rsid w:val="00261EE2"/>
    <w:rsid w:val="00291E4E"/>
    <w:rsid w:val="002A73F0"/>
    <w:rsid w:val="002C0E20"/>
    <w:rsid w:val="002C4156"/>
    <w:rsid w:val="002D5722"/>
    <w:rsid w:val="003147A1"/>
    <w:rsid w:val="00336E79"/>
    <w:rsid w:val="00356E84"/>
    <w:rsid w:val="00360166"/>
    <w:rsid w:val="00367206"/>
    <w:rsid w:val="00374C99"/>
    <w:rsid w:val="003E698E"/>
    <w:rsid w:val="003E716A"/>
    <w:rsid w:val="003F7A92"/>
    <w:rsid w:val="00410F7F"/>
    <w:rsid w:val="0044708D"/>
    <w:rsid w:val="00464FFE"/>
    <w:rsid w:val="00486DFD"/>
    <w:rsid w:val="00495389"/>
    <w:rsid w:val="004A281A"/>
    <w:rsid w:val="004A2D09"/>
    <w:rsid w:val="00536021"/>
    <w:rsid w:val="00555843"/>
    <w:rsid w:val="005C25A9"/>
    <w:rsid w:val="005D3998"/>
    <w:rsid w:val="005D4E35"/>
    <w:rsid w:val="005D512A"/>
    <w:rsid w:val="005F11A9"/>
    <w:rsid w:val="00603085"/>
    <w:rsid w:val="00611255"/>
    <w:rsid w:val="006376DC"/>
    <w:rsid w:val="0064742C"/>
    <w:rsid w:val="0065706E"/>
    <w:rsid w:val="00674C3E"/>
    <w:rsid w:val="00697292"/>
    <w:rsid w:val="006A5AD1"/>
    <w:rsid w:val="006B5417"/>
    <w:rsid w:val="006C2A8D"/>
    <w:rsid w:val="006C326B"/>
    <w:rsid w:val="006C7759"/>
    <w:rsid w:val="006D05A0"/>
    <w:rsid w:val="006D169A"/>
    <w:rsid w:val="006F7F02"/>
    <w:rsid w:val="0075108A"/>
    <w:rsid w:val="00763B58"/>
    <w:rsid w:val="00766BD1"/>
    <w:rsid w:val="00791869"/>
    <w:rsid w:val="00792BB1"/>
    <w:rsid w:val="00796ACA"/>
    <w:rsid w:val="007D6302"/>
    <w:rsid w:val="007D7323"/>
    <w:rsid w:val="0081572D"/>
    <w:rsid w:val="00825D36"/>
    <w:rsid w:val="00857FE5"/>
    <w:rsid w:val="008602A6"/>
    <w:rsid w:val="00864482"/>
    <w:rsid w:val="008B68FB"/>
    <w:rsid w:val="008D4683"/>
    <w:rsid w:val="008D507F"/>
    <w:rsid w:val="008D70F6"/>
    <w:rsid w:val="008E62DB"/>
    <w:rsid w:val="008F2811"/>
    <w:rsid w:val="008F2D9A"/>
    <w:rsid w:val="008F69B9"/>
    <w:rsid w:val="00906098"/>
    <w:rsid w:val="00925DE7"/>
    <w:rsid w:val="00931F47"/>
    <w:rsid w:val="009A25DA"/>
    <w:rsid w:val="009A3448"/>
    <w:rsid w:val="009A7989"/>
    <w:rsid w:val="009D7D7E"/>
    <w:rsid w:val="009F0D1C"/>
    <w:rsid w:val="00A2280F"/>
    <w:rsid w:val="00A30C6C"/>
    <w:rsid w:val="00A56572"/>
    <w:rsid w:val="00A56AF4"/>
    <w:rsid w:val="00A57107"/>
    <w:rsid w:val="00AB0BD1"/>
    <w:rsid w:val="00AD3557"/>
    <w:rsid w:val="00B02325"/>
    <w:rsid w:val="00B07260"/>
    <w:rsid w:val="00B132E0"/>
    <w:rsid w:val="00B25D50"/>
    <w:rsid w:val="00B27D7E"/>
    <w:rsid w:val="00B40B44"/>
    <w:rsid w:val="00B57AEA"/>
    <w:rsid w:val="00B72A1B"/>
    <w:rsid w:val="00B81AA4"/>
    <w:rsid w:val="00B94FA9"/>
    <w:rsid w:val="00BC6F40"/>
    <w:rsid w:val="00C118B2"/>
    <w:rsid w:val="00C16723"/>
    <w:rsid w:val="00C33E84"/>
    <w:rsid w:val="00C52B78"/>
    <w:rsid w:val="00C5532E"/>
    <w:rsid w:val="00C818DD"/>
    <w:rsid w:val="00C8248F"/>
    <w:rsid w:val="00C874D9"/>
    <w:rsid w:val="00C916BA"/>
    <w:rsid w:val="00CC4B21"/>
    <w:rsid w:val="00CF4529"/>
    <w:rsid w:val="00CF6A1B"/>
    <w:rsid w:val="00D72515"/>
    <w:rsid w:val="00DA25F2"/>
    <w:rsid w:val="00DA39E9"/>
    <w:rsid w:val="00DC1E58"/>
    <w:rsid w:val="00DC7E72"/>
    <w:rsid w:val="00DD55E5"/>
    <w:rsid w:val="00E01BAD"/>
    <w:rsid w:val="00E05776"/>
    <w:rsid w:val="00E30DF3"/>
    <w:rsid w:val="00E330F8"/>
    <w:rsid w:val="00E51C63"/>
    <w:rsid w:val="00E525C2"/>
    <w:rsid w:val="00E64840"/>
    <w:rsid w:val="00E70194"/>
    <w:rsid w:val="00E71B98"/>
    <w:rsid w:val="00E97E50"/>
    <w:rsid w:val="00EA331C"/>
    <w:rsid w:val="00EB6736"/>
    <w:rsid w:val="00EE1CE4"/>
    <w:rsid w:val="00EF3072"/>
    <w:rsid w:val="00EF78AE"/>
    <w:rsid w:val="00F013EF"/>
    <w:rsid w:val="00F42E9A"/>
    <w:rsid w:val="00F7537C"/>
    <w:rsid w:val="00F77C0E"/>
    <w:rsid w:val="00F8004F"/>
    <w:rsid w:val="00F9049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1DFF"/>
  <w15:chartTrackingRefBased/>
  <w15:docId w15:val="{048EE5EB-62B2-4B18-8584-BBF40389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4F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3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A344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A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601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16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365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6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65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65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52E6-E941-45C7-AF5F-328642E9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Свирид Арина Викторовна</cp:lastModifiedBy>
  <cp:revision>11</cp:revision>
  <cp:lastPrinted>2023-06-15T08:58:00Z</cp:lastPrinted>
  <dcterms:created xsi:type="dcterms:W3CDTF">2023-08-08T04:49:00Z</dcterms:created>
  <dcterms:modified xsi:type="dcterms:W3CDTF">2023-09-19T09:51:00Z</dcterms:modified>
</cp:coreProperties>
</file>