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8" w:rsidRPr="009615AF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F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F13201" w:rsidRPr="00F13201" w:rsidRDefault="003A5148" w:rsidP="00F13201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</w:t>
      </w:r>
      <w:proofErr w:type="gramStart"/>
      <w:r w:rsidRPr="003A5148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</w:t>
      </w:r>
      <w:proofErr w:type="gramEnd"/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района, затрагивающего вопросы осуществления предпринимательской и инвестиционной деятельности</w:t>
      </w:r>
      <w:r w:rsidR="00074166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 w:rsidR="00D6135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9615AF" w:rsidRPr="009615AF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Татар</w:t>
      </w:r>
      <w:r w:rsidR="00531D3B">
        <w:rPr>
          <w:rFonts w:ascii="Times New Roman" w:hAnsi="Times New Roman" w:cs="Times New Roman"/>
          <w:sz w:val="28"/>
          <w:szCs w:val="28"/>
        </w:rPr>
        <w:t>ского района от 04.09.2019г №354</w:t>
      </w:r>
      <w:r w:rsidR="00F13201">
        <w:rPr>
          <w:rFonts w:ascii="Times New Roman" w:hAnsi="Times New Roman" w:cs="Times New Roman"/>
          <w:sz w:val="28"/>
          <w:szCs w:val="28"/>
        </w:rPr>
        <w:t xml:space="preserve"> «</w:t>
      </w:r>
      <w:r w:rsidR="00F13201" w:rsidRPr="00F13201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531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D3B" w:rsidRPr="00951CE8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«Выдача сведений из реестра муниципального имущества</w:t>
      </w:r>
      <w:r w:rsidR="00F1320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A5148" w:rsidRPr="009615AF" w:rsidRDefault="003A5148" w:rsidP="00F13201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56FA9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6D2BCD" w:rsidRDefault="00A56FA9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Татарского района Новосибирской области: </w:t>
      </w:r>
      <w:r w:rsidR="00F65DE2" w:rsidRPr="006D2BCD">
        <w:rPr>
          <w:rFonts w:ascii="Times New Roman" w:hAnsi="Times New Roman" w:cs="Times New Roman"/>
          <w:sz w:val="28"/>
          <w:szCs w:val="28"/>
        </w:rPr>
        <w:t>http</w:t>
      </w:r>
      <w:r w:rsidR="006D2BCD">
        <w:rPr>
          <w:rFonts w:ascii="Times New Roman" w:hAnsi="Times New Roman" w:cs="Times New Roman"/>
          <w:sz w:val="28"/>
          <w:szCs w:val="28"/>
        </w:rPr>
        <w:t>://regiontatarsk.nso.ru/page/61</w:t>
      </w:r>
      <w:proofErr w:type="gramStart"/>
      <w:r w:rsidR="00F65DE2" w:rsidRPr="00F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6FA9" w:rsidRPr="00F65DE2" w:rsidRDefault="006D2BCD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60">
        <w:rPr>
          <w:rFonts w:ascii="Times New Roman" w:hAnsi="Times New Roman" w:cs="Times New Roman"/>
          <w:sz w:val="28"/>
          <w:szCs w:val="28"/>
        </w:rPr>
        <w:t xml:space="preserve"> </w:t>
      </w:r>
      <w:r w:rsidR="00A56FA9" w:rsidRPr="00082560">
        <w:rPr>
          <w:rFonts w:ascii="Times New Roman" w:hAnsi="Times New Roman" w:cs="Times New Roman"/>
          <w:sz w:val="28"/>
          <w:szCs w:val="28"/>
        </w:rPr>
        <w:t xml:space="preserve">- </w:t>
      </w:r>
      <w:r w:rsidR="00953ECC" w:rsidRPr="00F65DE2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A56FA9" w:rsidRPr="00F65DE2">
        <w:rPr>
          <w:rFonts w:ascii="Times New Roman" w:hAnsi="Times New Roman" w:cs="Times New Roman"/>
          <w:sz w:val="28"/>
          <w:szCs w:val="28"/>
        </w:rPr>
        <w:t xml:space="preserve">«Электронная демократия Новосибирской области»: </w:t>
      </w:r>
      <w:hyperlink r:id="rId5" w:history="1">
        <w:r w:rsidR="00F65DE2" w:rsidRPr="00F65DE2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http://dem.nso.ru/lawandnpa/a79c44dd-ea10-4527-ab8d-ef0537deb4b3</w:t>
        </w:r>
      </w:hyperlink>
      <w:r w:rsidR="00A56FA9" w:rsidRPr="00F65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Pr="00953ECC" w:rsidRDefault="00373545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проведения экспертизы муниципального правового акта:</w:t>
      </w:r>
    </w:p>
    <w:p w:rsidR="00953ECC" w:rsidRPr="009C46EB" w:rsidRDefault="00953ECC" w:rsidP="00953EC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31D3B">
        <w:rPr>
          <w:rFonts w:ascii="Times New Roman" w:hAnsi="Times New Roman" w:cs="Times New Roman"/>
          <w:sz w:val="28"/>
          <w:szCs w:val="28"/>
        </w:rPr>
        <w:t>01</w:t>
      </w:r>
      <w:r w:rsidR="00F65DE2">
        <w:rPr>
          <w:rFonts w:ascii="Times New Roman" w:hAnsi="Times New Roman" w:cs="Times New Roman"/>
          <w:sz w:val="28"/>
          <w:szCs w:val="28"/>
        </w:rPr>
        <w:t>.</w:t>
      </w:r>
      <w:r w:rsidR="00531D3B">
        <w:rPr>
          <w:rFonts w:ascii="Times New Roman" w:hAnsi="Times New Roman" w:cs="Times New Roman"/>
          <w:sz w:val="28"/>
          <w:szCs w:val="28"/>
        </w:rPr>
        <w:t>10</w:t>
      </w:r>
      <w:r w:rsidR="006D2BCD">
        <w:rPr>
          <w:rFonts w:ascii="Times New Roman" w:hAnsi="Times New Roman" w:cs="Times New Roman"/>
          <w:sz w:val="28"/>
          <w:szCs w:val="28"/>
        </w:rPr>
        <w:t>.2019</w:t>
      </w:r>
      <w:r w:rsidR="00C8330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31D3B">
        <w:rPr>
          <w:rFonts w:ascii="Times New Roman" w:hAnsi="Times New Roman" w:cs="Times New Roman"/>
          <w:sz w:val="28"/>
          <w:szCs w:val="28"/>
        </w:rPr>
        <w:t>28.10</w:t>
      </w:r>
      <w:bookmarkStart w:id="0" w:name="_GoBack"/>
      <w:bookmarkEnd w:id="0"/>
      <w:r w:rsidR="00F65DE2">
        <w:rPr>
          <w:rFonts w:ascii="Times New Roman" w:hAnsi="Times New Roman" w:cs="Times New Roman"/>
          <w:sz w:val="28"/>
          <w:szCs w:val="28"/>
        </w:rPr>
        <w:t>.</w:t>
      </w:r>
      <w:r w:rsidR="006D2BCD">
        <w:rPr>
          <w:rFonts w:ascii="Times New Roman" w:hAnsi="Times New Roman" w:cs="Times New Roman"/>
          <w:sz w:val="28"/>
          <w:szCs w:val="28"/>
        </w:rPr>
        <w:t>2019</w:t>
      </w:r>
      <w:r w:rsidR="00F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 w:rsidRPr="004A0206">
        <w:rPr>
          <w:rFonts w:ascii="Times New Roman" w:hAnsi="Times New Roman" w:cs="Times New Roman"/>
          <w:sz w:val="28"/>
          <w:szCs w:val="28"/>
        </w:rPr>
        <w:t>отсутствуют</w:t>
      </w:r>
      <w:r w:rsidRPr="004A0206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>п</w:t>
      </w:r>
      <w:r w:rsidR="00373545" w:rsidRPr="004A0206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Татарского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Pr="00935101" w:rsidRDefault="0073007A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Токарева Т.В.</w:t>
      </w:r>
    </w:p>
    <w:p w:rsidR="00800E9F" w:rsidRDefault="00696F32" w:rsidP="00696F32">
      <w:pPr>
        <w:tabs>
          <w:tab w:val="left" w:pos="4335"/>
        </w:tabs>
        <w:spacing w:after="0" w:line="240" w:lineRule="auto"/>
      </w:pPr>
      <w:r w:rsidRPr="00935101">
        <w:rPr>
          <w:rFonts w:ascii="Times New Roman" w:hAnsi="Times New Roman" w:cs="Times New Roman"/>
          <w:sz w:val="18"/>
          <w:szCs w:val="18"/>
        </w:rPr>
        <w:t>8(38364)22-085</w:t>
      </w:r>
    </w:p>
    <w:sectPr w:rsidR="00800E9F" w:rsidSect="00C833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148"/>
    <w:rsid w:val="00074166"/>
    <w:rsid w:val="00082560"/>
    <w:rsid w:val="00130B69"/>
    <w:rsid w:val="001F15E8"/>
    <w:rsid w:val="0024151D"/>
    <w:rsid w:val="00262047"/>
    <w:rsid w:val="00265A95"/>
    <w:rsid w:val="002B6F05"/>
    <w:rsid w:val="00373545"/>
    <w:rsid w:val="003A5148"/>
    <w:rsid w:val="004A0206"/>
    <w:rsid w:val="004B6F79"/>
    <w:rsid w:val="00531D3B"/>
    <w:rsid w:val="00654D93"/>
    <w:rsid w:val="00696F32"/>
    <w:rsid w:val="006D2BCD"/>
    <w:rsid w:val="007113D6"/>
    <w:rsid w:val="0073007A"/>
    <w:rsid w:val="00760738"/>
    <w:rsid w:val="00800E9F"/>
    <w:rsid w:val="00826B67"/>
    <w:rsid w:val="0083444E"/>
    <w:rsid w:val="00953ECC"/>
    <w:rsid w:val="009615AF"/>
    <w:rsid w:val="009C130D"/>
    <w:rsid w:val="00A56FA9"/>
    <w:rsid w:val="00BA14D8"/>
    <w:rsid w:val="00C34D54"/>
    <w:rsid w:val="00C75EC7"/>
    <w:rsid w:val="00C8330F"/>
    <w:rsid w:val="00D61354"/>
    <w:rsid w:val="00EC5A37"/>
    <w:rsid w:val="00F13201"/>
    <w:rsid w:val="00F65DE2"/>
    <w:rsid w:val="00F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206"/>
    <w:rPr>
      <w:color w:val="800080" w:themeColor="followedHyperlink"/>
      <w:u w:val="single"/>
    </w:rPr>
  </w:style>
  <w:style w:type="paragraph" w:customStyle="1" w:styleId="s1">
    <w:name w:val="s_1"/>
    <w:basedOn w:val="a"/>
    <w:rsid w:val="004B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6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a79c44dd-ea10-4527-ab8d-ef0537deb4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33</cp:revision>
  <cp:lastPrinted>2018-06-13T03:40:00Z</cp:lastPrinted>
  <dcterms:created xsi:type="dcterms:W3CDTF">2017-11-17T04:15:00Z</dcterms:created>
  <dcterms:modified xsi:type="dcterms:W3CDTF">2019-10-24T03:32:00Z</dcterms:modified>
</cp:coreProperties>
</file>