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D321C3" w:rsidRDefault="00E2154E" w:rsidP="0088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87399" w:rsidRDefault="00E2154E" w:rsidP="00887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</w:t>
      </w:r>
    </w:p>
    <w:p w:rsidR="00887399" w:rsidRPr="00E2154E" w:rsidRDefault="00887399" w:rsidP="00887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3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Кольцово </w:t>
      </w:r>
      <w:r w:rsidRPr="00131614">
        <w:rPr>
          <w:rFonts w:ascii="Times New Roman" w:hAnsi="Times New Roman" w:cs="Times New Roman"/>
          <w:sz w:val="28"/>
          <w:szCs w:val="28"/>
        </w:rPr>
        <w:t>от 19.12.2012 № 69</w:t>
      </w:r>
      <w:r w:rsidRPr="00276C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правилах </w:t>
      </w:r>
      <w:r w:rsidRPr="00131614">
        <w:rPr>
          <w:rFonts w:ascii="Times New Roman" w:hAnsi="Times New Roman" w:cs="Times New Roman"/>
          <w:sz w:val="28"/>
          <w:szCs w:val="28"/>
        </w:rPr>
        <w:t>благоустройства территории рабочего поселка Кольцово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7399" w:rsidRDefault="00887399" w:rsidP="00887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887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16382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 w:rsidR="0006214A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0621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16382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416382" w:rsidRPr="004163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63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21C3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6382">
        <w:rPr>
          <w:rFonts w:ascii="Times New Roman" w:hAnsi="Times New Roman" w:cs="Times New Roman"/>
          <w:sz w:val="28"/>
          <w:szCs w:val="28"/>
        </w:rPr>
        <w:t xml:space="preserve"> </w:t>
      </w:r>
      <w:r w:rsidR="00887399">
        <w:rPr>
          <w:rFonts w:ascii="Times New Roman" w:hAnsi="Times New Roman" w:cs="Times New Roman"/>
          <w:sz w:val="28"/>
          <w:szCs w:val="28"/>
        </w:rPr>
        <w:t>12</w:t>
      </w:r>
      <w:r w:rsidR="00416382">
        <w:rPr>
          <w:rFonts w:ascii="Times New Roman" w:hAnsi="Times New Roman" w:cs="Times New Roman"/>
          <w:sz w:val="28"/>
          <w:szCs w:val="28"/>
        </w:rPr>
        <w:t>.0</w:t>
      </w:r>
      <w:r w:rsidR="00887399">
        <w:rPr>
          <w:rFonts w:ascii="Times New Roman" w:hAnsi="Times New Roman" w:cs="Times New Roman"/>
          <w:sz w:val="28"/>
          <w:szCs w:val="28"/>
        </w:rPr>
        <w:t>4</w:t>
      </w:r>
      <w:r w:rsidR="00416382">
        <w:rPr>
          <w:rFonts w:ascii="Times New Roman" w:hAnsi="Times New Roman" w:cs="Times New Roman"/>
          <w:sz w:val="28"/>
          <w:szCs w:val="28"/>
        </w:rPr>
        <w:t>.202</w:t>
      </w:r>
      <w:r w:rsidR="00887399">
        <w:rPr>
          <w:rFonts w:ascii="Times New Roman" w:hAnsi="Times New Roman" w:cs="Times New Roman"/>
          <w:sz w:val="28"/>
          <w:szCs w:val="28"/>
        </w:rPr>
        <w:t>4</w:t>
      </w:r>
      <w:r w:rsidRPr="00D321C3">
        <w:rPr>
          <w:rFonts w:ascii="Times New Roman" w:hAnsi="Times New Roman" w:cs="Times New Roman"/>
          <w:sz w:val="28"/>
          <w:szCs w:val="28"/>
        </w:rPr>
        <w:t>. Разработчик муниципального акта не будет иметь возможность проанализировать позиции, направленные ему после указанного срока.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Общие сведения о муниципальном акте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538"/>
      </w:tblGrid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6E5CB5" w:rsidP="006E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887399" w:rsidP="008873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рабочего поселка Кольцово </w:t>
            </w:r>
            <w:r w:rsidRPr="00131614">
              <w:rPr>
                <w:rFonts w:ascii="Times New Roman" w:hAnsi="Times New Roman" w:cs="Times New Roman"/>
                <w:sz w:val="28"/>
                <w:szCs w:val="28"/>
              </w:rPr>
              <w:t>от 19.12.2012 № 69</w:t>
            </w:r>
            <w:r w:rsidRPr="00276C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</w:t>
            </w:r>
            <w:r w:rsidRPr="00131614">
              <w:rPr>
                <w:rFonts w:ascii="Times New Roman" w:hAnsi="Times New Roman" w:cs="Times New Roman"/>
                <w:sz w:val="28"/>
                <w:szCs w:val="28"/>
              </w:rPr>
              <w:t>благоустройства территории рабочего поселка Кольцово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8" w:type="dxa"/>
            <w:shd w:val="clear" w:color="auto" w:fill="auto"/>
          </w:tcPr>
          <w:p w:rsidR="00E2154E" w:rsidRPr="0006214A" w:rsidRDefault="0006214A" w:rsidP="0088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Отдел </w:t>
            </w:r>
            <w:r w:rsidR="0088739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жилищного и коммунального хозяйства</w:t>
            </w:r>
            <w:bookmarkStart w:id="0" w:name="_GoBack"/>
            <w:bookmarkEnd w:id="0"/>
          </w:p>
        </w:tc>
      </w:tr>
      <w:tr w:rsidR="00E2154E" w:rsidRPr="00D321C3" w:rsidTr="005079F0">
        <w:tc>
          <w:tcPr>
            <w:tcW w:w="506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8" w:type="dxa"/>
            <w:shd w:val="clear" w:color="auto" w:fill="auto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54E" w:rsidRPr="00D321C3" w:rsidTr="005079F0">
        <w:tc>
          <w:tcPr>
            <w:tcW w:w="50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 Затрагивает ли муниципальный акт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54E" w:rsidRPr="00D321C3" w:rsidTr="005079F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3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1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3.2. Сформулированы таким образом, что их можно истолковать неоднозначно: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3.3. Иные избыточные обязанности, запреты и ограничения: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 Содержит ли муниципальный акт положения, которые могут отрицательно воздействовать на состояние конкуренции в рабоче</w:t>
      </w:r>
      <w:r w:rsidR="00BC2D9C">
        <w:rPr>
          <w:rFonts w:ascii="Times New Roman" w:hAnsi="Times New Roman" w:cs="Times New Roman"/>
          <w:sz w:val="28"/>
          <w:szCs w:val="28"/>
        </w:rPr>
        <w:t>м</w:t>
      </w:r>
      <w:r w:rsidRPr="00D321C3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BC2D9C">
        <w:rPr>
          <w:rFonts w:ascii="Times New Roman" w:hAnsi="Times New Roman" w:cs="Times New Roman"/>
          <w:sz w:val="28"/>
          <w:szCs w:val="28"/>
        </w:rPr>
        <w:t>е</w:t>
      </w:r>
      <w:r w:rsidRPr="00D321C3">
        <w:rPr>
          <w:rFonts w:ascii="Times New Roman" w:hAnsi="Times New Roman" w:cs="Times New Roman"/>
          <w:sz w:val="28"/>
          <w:szCs w:val="28"/>
        </w:rPr>
        <w:t xml:space="preserve"> Кольцово?</w:t>
      </w:r>
      <w:r w:rsidRPr="00D321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C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D321C3">
        <w:rPr>
          <w:rFonts w:ascii="Times New Roman" w:hAnsi="Times New Roman" w:cs="Times New Roman"/>
          <w:sz w:val="28"/>
          <w:szCs w:val="28"/>
        </w:rPr>
        <w:t>:</w:t>
      </w:r>
    </w:p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31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154E" w:rsidRPr="00D321C3" w:rsidTr="005079F0">
        <w:trPr>
          <w:trHeight w:val="27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lastRenderedPageBreak/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154E" w:rsidRPr="00D321C3" w:rsidTr="005079F0">
        <w:tc>
          <w:tcPr>
            <w:tcW w:w="1003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3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35"/>
      </w:tblGrid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Положения муниципального акта</w:t>
            </w: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3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E2154E" w:rsidRPr="00D321C3" w:rsidTr="005079F0">
        <w:tc>
          <w:tcPr>
            <w:tcW w:w="3170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2154E" w:rsidRPr="00D321C3" w:rsidRDefault="00E2154E" w:rsidP="00D3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54E" w:rsidRPr="00D321C3" w:rsidRDefault="00E2154E" w:rsidP="00D321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C3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B2C5C" w:rsidRDefault="00E2154E" w:rsidP="00D321C3">
      <w:pPr>
        <w:jc w:val="both"/>
      </w:pPr>
      <w:r w:rsidRPr="00D321C3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06214A"/>
    <w:rsid w:val="00416382"/>
    <w:rsid w:val="006E5CB5"/>
    <w:rsid w:val="00775F2D"/>
    <w:rsid w:val="00887399"/>
    <w:rsid w:val="00966247"/>
    <w:rsid w:val="00A55932"/>
    <w:rsid w:val="00A931DB"/>
    <w:rsid w:val="00BC2D9C"/>
    <w:rsid w:val="00C159BF"/>
    <w:rsid w:val="00D321C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8C84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2022-04-05T02:28:00Z</dcterms:created>
  <dcterms:modified xsi:type="dcterms:W3CDTF">2024-03-11T08:13:00Z</dcterms:modified>
</cp:coreProperties>
</file>