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39490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ПРИЛОЖЕНИЕ № </w:t>
      </w:r>
      <w:r w:rsidR="00B31F87" w:rsidRPr="00EB3DA2">
        <w:rPr>
          <w:rFonts w:ascii="Times New Roman" w:hAnsi="Times New Roman" w:cs="Times New Roman"/>
          <w:sz w:val="28"/>
          <w:szCs w:val="28"/>
        </w:rPr>
        <w:t>5</w:t>
      </w:r>
    </w:p>
    <w:p w14:paraId="4057427C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6E9E77B8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5063C488" w14:textId="57DA99F2" w:rsidR="00443BF8" w:rsidRPr="00EB3DA2" w:rsidRDefault="00E17FD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17FD4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E17FD4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E17FD4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1E776475" w14:textId="698FAF36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84188A7" w14:textId="77777777" w:rsidR="00A825B4" w:rsidRPr="00EB3DA2" w:rsidRDefault="00A825B4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55A82E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«ПРИЛОЖЕНИЕ № </w:t>
      </w:r>
      <w:r w:rsidR="00B31F87" w:rsidRPr="00EB3DA2">
        <w:rPr>
          <w:rFonts w:ascii="Times New Roman" w:hAnsi="Times New Roman" w:cs="Times New Roman"/>
          <w:sz w:val="28"/>
          <w:szCs w:val="28"/>
        </w:rPr>
        <w:t>9</w:t>
      </w:r>
    </w:p>
    <w:p w14:paraId="2221D816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076B82A3" w14:textId="77777777" w:rsidR="00443BF8" w:rsidRPr="00EB3DA2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50E8D618" w14:textId="77777777" w:rsidR="00A825B4" w:rsidRPr="003273FA" w:rsidRDefault="00A825B4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EC93CE" w14:textId="77777777" w:rsidR="00443BF8" w:rsidRPr="003273FA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EEFF27" w14:textId="77777777" w:rsidR="00A87902" w:rsidRPr="00EB3DA2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026EEA09" w14:textId="77777777" w:rsidR="003273FA" w:rsidRDefault="00086DB0" w:rsidP="00B3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</w:rPr>
        <w:t xml:space="preserve">предоставления государственной поддержки центру компетенций в сфере сельскохозяйственной кооперации и поддержки фермеров Новосибирской области за счет средств областного бюджета Новосибирской области, в том числе источником финансового обеспечения которых являются субсидии </w:t>
      </w:r>
    </w:p>
    <w:p w14:paraId="32BF79A6" w14:textId="4002C24C" w:rsidR="00A87902" w:rsidRPr="00EB3DA2" w:rsidRDefault="003273FA" w:rsidP="00B31F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 федерального бюджета</w:t>
      </w:r>
    </w:p>
    <w:p w14:paraId="76AAA028" w14:textId="1776E82E" w:rsidR="006841F3" w:rsidRDefault="006841F3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47B5D865" w14:textId="77777777" w:rsidR="003273FA" w:rsidRPr="003273FA" w:rsidRDefault="003273FA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0ACF09FB" w14:textId="77777777" w:rsidR="002A5D09" w:rsidRPr="00EB3DA2" w:rsidRDefault="002A5D09" w:rsidP="002A5D09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B3DA2">
        <w:rPr>
          <w:rFonts w:ascii="Times New Roman" w:hAnsi="Times New Roman" w:cs="Times New Roman"/>
          <w:b/>
          <w:sz w:val="28"/>
          <w:szCs w:val="28"/>
        </w:rPr>
        <w:t>.</w:t>
      </w: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3BEA7F1" w14:textId="77777777" w:rsidR="002A5D09" w:rsidRPr="003273FA" w:rsidRDefault="002A5D09" w:rsidP="002A5D0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3DA684" w14:textId="07E28001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центру компетенций в сфере сельскохозяйственной кооперации и поддержки фермеров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центр компетенций),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13.12.2018 (далее соответственно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Порядок, Региональный проект).</w:t>
      </w:r>
    </w:p>
    <w:p w14:paraId="4C29C0E3" w14:textId="22BADA8F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5651E4" w:rsidRPr="00EB3DA2">
        <w:rPr>
          <w:rFonts w:ascii="Times New Roman" w:hAnsi="Times New Roman" w:cs="Times New Roman"/>
          <w:sz w:val="28"/>
          <w:szCs w:val="28"/>
        </w:rPr>
        <w:t>приложением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Pr="00EB3DA2">
        <w:rPr>
          <w:rFonts w:ascii="Times New Roman" w:hAnsi="Times New Roman" w:cs="Times New Roman"/>
          <w:sz w:val="28"/>
          <w:szCs w:val="28"/>
        </w:rPr>
        <w:t xml:space="preserve"> 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утратившими силу некоторых актов Правительства Российской Федерации и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 xml:space="preserve">отдельных положений некоторых актов Правительства Российской Федерации»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78D9A15F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2. </w:t>
      </w:r>
      <w:r w:rsidR="005651E4" w:rsidRPr="00EB3DA2">
        <w:rPr>
          <w:rFonts w:ascii="Times New Roman" w:hAnsi="Times New Roman" w:cs="Times New Roman"/>
          <w:sz w:val="28"/>
          <w:szCs w:val="28"/>
        </w:rPr>
        <w:t>Используемые в настоящем Порядке понятия:</w:t>
      </w:r>
    </w:p>
    <w:p w14:paraId="2E0A63B6" w14:textId="38A1932E" w:rsidR="005651E4" w:rsidRPr="00EB3DA2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«сельские территории»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муниципальных округов, городских округов (за исключением г. Новосибирска), рабочие поселки, наделенные статусом городских поселений, рабочие поселки, входящие в состав городских поселений, город</w:t>
      </w:r>
      <w:r w:rsidR="003273FA">
        <w:rPr>
          <w:rFonts w:ascii="Times New Roman" w:hAnsi="Times New Roman" w:cs="Times New Roman"/>
          <w:sz w:val="28"/>
          <w:szCs w:val="28"/>
        </w:rPr>
        <w:t>ских округов (за исключением г. </w:t>
      </w:r>
      <w:r w:rsidRPr="00EB3DA2">
        <w:rPr>
          <w:rFonts w:ascii="Times New Roman" w:hAnsi="Times New Roman" w:cs="Times New Roman"/>
          <w:sz w:val="28"/>
          <w:szCs w:val="28"/>
        </w:rPr>
        <w:t>Новосибирска). Перечень сельских территорий Новосибирской области определяется Правительством Новосибирской области;</w:t>
      </w:r>
    </w:p>
    <w:p w14:paraId="5D228A7F" w14:textId="33380F30" w:rsidR="003952D4" w:rsidRPr="00EB3DA2" w:rsidRDefault="003952D4" w:rsidP="00395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«сельские агломерации»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примыкающие друг к другу сельские территории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граничащие с сельскими территориями поселки городского типа и (или) малые города. Численность населения, постоянно проживающего на территории каждого населенного пункта, входящего в состав сельской агломерации, не может превышать 30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тыс.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человек. Под примыкающими друг к другу сельскими территориями понимаются сельские территории, имеющие смежные границы муниципальных образований. 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1778D666" w14:textId="09354A68" w:rsidR="005651E4" w:rsidRPr="00EB3DA2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юридическое лицо, созданное в соответствии с Федеральным за</w:t>
      </w:r>
      <w:r w:rsidR="003273FA">
        <w:rPr>
          <w:rFonts w:ascii="Times New Roman" w:hAnsi="Times New Roman" w:cs="Times New Roman"/>
          <w:sz w:val="28"/>
          <w:szCs w:val="28"/>
        </w:rPr>
        <w:t xml:space="preserve">коном от 08.12.1995 № 193-ФЗ «О  </w:t>
      </w:r>
      <w:r w:rsidRPr="00EB3DA2">
        <w:rPr>
          <w:rFonts w:ascii="Times New Roman" w:hAnsi="Times New Roman" w:cs="Times New Roman"/>
          <w:sz w:val="28"/>
          <w:szCs w:val="28"/>
        </w:rPr>
        <w:t>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на сельской территории или на территории сельской агломерации Новосибирской области, являющееся субъектом малого и среднего предпр</w:t>
      </w:r>
      <w:r w:rsidR="003273FA">
        <w:rPr>
          <w:rFonts w:ascii="Times New Roman" w:hAnsi="Times New Roman" w:cs="Times New Roman"/>
          <w:sz w:val="28"/>
          <w:szCs w:val="28"/>
        </w:rPr>
        <w:t>инимательства в соответствии с </w:t>
      </w:r>
      <w:r w:rsidRPr="00EB3DA2">
        <w:rPr>
          <w:rFonts w:ascii="Times New Roman" w:hAnsi="Times New Roman" w:cs="Times New Roman"/>
          <w:sz w:val="28"/>
          <w:szCs w:val="28"/>
        </w:rPr>
        <w:t xml:space="preserve">Федеральным законом от 24.07.2007 № 209-ФЗ «О развитии малого и среднего предпринимательства в Российской Федерации»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Федеральный закон № 209-ФЗ) и объединяющее не менее 5 граждан</w:t>
      </w:r>
      <w:r w:rsidR="003273FA">
        <w:rPr>
          <w:rFonts w:ascii="Times New Roman" w:hAnsi="Times New Roman" w:cs="Times New Roman"/>
          <w:sz w:val="28"/>
          <w:szCs w:val="28"/>
        </w:rPr>
        <w:t xml:space="preserve"> Российской Федерации и (или) 3 </w:t>
      </w:r>
      <w:r w:rsidRPr="00EB3DA2">
        <w:rPr>
          <w:rFonts w:ascii="Times New Roman" w:hAnsi="Times New Roman" w:cs="Times New Roman"/>
          <w:sz w:val="28"/>
          <w:szCs w:val="28"/>
        </w:rPr>
        <w:t xml:space="preserve">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</w:t>
      </w:r>
      <w:proofErr w:type="gramStart"/>
      <w:r w:rsidRPr="00EB3DA2">
        <w:rPr>
          <w:rFonts w:ascii="Times New Roman" w:hAnsi="Times New Roman" w:cs="Times New Roman"/>
          <w:sz w:val="28"/>
          <w:szCs w:val="28"/>
        </w:rPr>
        <w:t>в</w:t>
      </w:r>
      <w:r w:rsidR="003273FA">
        <w:rPr>
          <w:rFonts w:ascii="Times New Roman" w:hAnsi="Times New Roman" w:cs="Times New Roman"/>
          <w:sz w:val="28"/>
          <w:szCs w:val="28"/>
        </w:rPr>
        <w:t xml:space="preserve">  </w:t>
      </w:r>
      <w:r w:rsidRPr="00EB3DA2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EB3DA2">
        <w:rPr>
          <w:rFonts w:ascii="Times New Roman" w:hAnsi="Times New Roman" w:cs="Times New Roman"/>
          <w:sz w:val="28"/>
          <w:szCs w:val="28"/>
        </w:rPr>
        <w:t xml:space="preserve"> числе за счет части средств гранта в форме субсидии «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="00F8014F" w:rsidRPr="00EB3DA2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="00F8014F" w:rsidRPr="00EB3DA2">
        <w:rPr>
          <w:rFonts w:ascii="Times New Roman" w:hAnsi="Times New Roman" w:cs="Times New Roman"/>
          <w:sz w:val="28"/>
          <w:szCs w:val="28"/>
        </w:rPr>
        <w:t xml:space="preserve">, который является членом </w:t>
      </w:r>
      <w:r w:rsidRPr="00EB3DA2">
        <w:rPr>
          <w:rFonts w:ascii="Times New Roman" w:hAnsi="Times New Roman" w:cs="Times New Roman"/>
          <w:sz w:val="28"/>
          <w:szCs w:val="28"/>
        </w:rPr>
        <w:t>этого сельскохозяйственного потребительского кооператива;</w:t>
      </w:r>
    </w:p>
    <w:p w14:paraId="09DA4A89" w14:textId="312A4123" w:rsidR="003731F1" w:rsidRPr="00EB3DA2" w:rsidRDefault="003731F1" w:rsidP="00D42D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«сельскохозяйственный товаропроизводитель»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="00AB591D" w:rsidRPr="00EB3DA2">
        <w:rPr>
          <w:rFonts w:ascii="Times New Roman" w:hAnsi="Times New Roman" w:cs="Times New Roman"/>
          <w:sz w:val="28"/>
          <w:szCs w:val="28"/>
        </w:rPr>
        <w:t xml:space="preserve">организация, индивидуальный предприниматель, осуществляющие производство сельскохозяйственной продукции (в том числе органической продукции, сельскохозяйственной продукции и продовольствия с улучшенными характеристиками), ее первичную и последующую (промышленную) переработку (в том числе на арендованных основных средствах) в соответствии с перечнем, </w:t>
      </w:r>
      <w:r w:rsidR="00AB591D" w:rsidRPr="00EB3DA2">
        <w:rPr>
          <w:rFonts w:ascii="Times New Roman" w:hAnsi="Times New Roman" w:cs="Times New Roman"/>
          <w:sz w:val="28"/>
          <w:szCs w:val="28"/>
        </w:rPr>
        <w:lastRenderedPageBreak/>
        <w:t xml:space="preserve">утверждаемым Правительством Российской Федерации, и реализацию этой продукции при условии, что в доходе сельскохозяйственных товаропроизводителей от реализации товаров (работ, услуг) доля дохода от реализации этой продукции составляет не менее чем семьдесят процентов за календарный год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AB591D" w:rsidRPr="00EB3DA2">
        <w:rPr>
          <w:rFonts w:ascii="Times New Roman" w:hAnsi="Times New Roman" w:cs="Times New Roman"/>
          <w:sz w:val="28"/>
          <w:szCs w:val="28"/>
        </w:rPr>
        <w:t xml:space="preserve"> сельскохозяйственный товаропроизводитель)</w:t>
      </w:r>
      <w:r w:rsidR="00D42DB2" w:rsidRPr="00EB3DA2">
        <w:rPr>
          <w:rFonts w:ascii="Times New Roman" w:hAnsi="Times New Roman" w:cs="Times New Roman"/>
          <w:sz w:val="28"/>
          <w:szCs w:val="28"/>
        </w:rPr>
        <w:t xml:space="preserve">. Сельскохозяйственными товаропроизводителями признаются также граждане, ведущие личное подсобное хозяйство, в соответствии с Федеральным </w:t>
      </w:r>
      <w:hyperlink r:id="rId8" w:history="1">
        <w:r w:rsidR="00D42DB2" w:rsidRPr="00EB3D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273FA">
        <w:rPr>
          <w:rFonts w:ascii="Times New Roman" w:hAnsi="Times New Roman" w:cs="Times New Roman"/>
          <w:sz w:val="28"/>
          <w:szCs w:val="28"/>
        </w:rPr>
        <w:t xml:space="preserve"> от </w:t>
      </w:r>
      <w:r w:rsidR="00F53A69" w:rsidRPr="00EB3DA2">
        <w:rPr>
          <w:rFonts w:ascii="Times New Roman" w:hAnsi="Times New Roman" w:cs="Times New Roman"/>
          <w:sz w:val="28"/>
          <w:szCs w:val="28"/>
        </w:rPr>
        <w:t>0</w:t>
      </w:r>
      <w:r w:rsidR="00D42DB2" w:rsidRPr="00EB3DA2">
        <w:rPr>
          <w:rFonts w:ascii="Times New Roman" w:hAnsi="Times New Roman" w:cs="Times New Roman"/>
          <w:sz w:val="28"/>
          <w:szCs w:val="28"/>
        </w:rPr>
        <w:t>7</w:t>
      </w:r>
      <w:r w:rsidR="00F53A69" w:rsidRPr="00EB3DA2">
        <w:rPr>
          <w:rFonts w:ascii="Times New Roman" w:hAnsi="Times New Roman" w:cs="Times New Roman"/>
          <w:sz w:val="28"/>
          <w:szCs w:val="28"/>
        </w:rPr>
        <w:t>.07.</w:t>
      </w:r>
      <w:r w:rsidR="00D42DB2" w:rsidRPr="00EB3DA2">
        <w:rPr>
          <w:rFonts w:ascii="Times New Roman" w:hAnsi="Times New Roman" w:cs="Times New Roman"/>
          <w:sz w:val="28"/>
          <w:szCs w:val="28"/>
        </w:rPr>
        <w:t>2003 №</w:t>
      </w:r>
      <w:r w:rsidR="0042444D" w:rsidRPr="00EB3DA2">
        <w:rPr>
          <w:rFonts w:ascii="Times New Roman" w:hAnsi="Times New Roman" w:cs="Times New Roman"/>
          <w:sz w:val="28"/>
          <w:szCs w:val="28"/>
        </w:rPr>
        <w:t> </w:t>
      </w:r>
      <w:r w:rsidR="00D42DB2" w:rsidRPr="00EB3DA2">
        <w:rPr>
          <w:rFonts w:ascii="Times New Roman" w:hAnsi="Times New Roman" w:cs="Times New Roman"/>
          <w:sz w:val="28"/>
          <w:szCs w:val="28"/>
        </w:rPr>
        <w:t xml:space="preserve">112-ФЗ «О личном подсобном хозяйстве»; сельскохозяйственные потребительские кооперативы (перерабатывающие, сбытовые (торговые), обслуживающие (в том числе кредитные), снабженческие, заготовительные), созданные в соответствии с Федеральным </w:t>
      </w:r>
      <w:hyperlink r:id="rId9" w:history="1">
        <w:r w:rsidR="00D42DB2" w:rsidRPr="00EB3D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42DB2" w:rsidRPr="00EB3DA2">
        <w:rPr>
          <w:rFonts w:ascii="Times New Roman" w:hAnsi="Times New Roman" w:cs="Times New Roman"/>
          <w:sz w:val="28"/>
          <w:szCs w:val="28"/>
        </w:rPr>
        <w:t xml:space="preserve"> от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="00F53A69" w:rsidRPr="00EB3DA2">
        <w:rPr>
          <w:rFonts w:ascii="Times New Roman" w:hAnsi="Times New Roman" w:cs="Times New Roman"/>
          <w:sz w:val="28"/>
          <w:szCs w:val="28"/>
        </w:rPr>
        <w:t>08.12.1995</w:t>
      </w:r>
      <w:r w:rsidR="00D42DB2" w:rsidRPr="00EB3DA2">
        <w:rPr>
          <w:rFonts w:ascii="Times New Roman" w:hAnsi="Times New Roman" w:cs="Times New Roman"/>
          <w:sz w:val="28"/>
          <w:szCs w:val="28"/>
        </w:rPr>
        <w:t xml:space="preserve"> №</w:t>
      </w:r>
      <w:r w:rsidR="0042444D" w:rsidRPr="00EB3DA2">
        <w:rPr>
          <w:rFonts w:ascii="Times New Roman" w:hAnsi="Times New Roman" w:cs="Times New Roman"/>
          <w:sz w:val="28"/>
          <w:szCs w:val="28"/>
        </w:rPr>
        <w:t> </w:t>
      </w:r>
      <w:r w:rsidR="00D42DB2" w:rsidRPr="00EB3DA2">
        <w:rPr>
          <w:rFonts w:ascii="Times New Roman" w:hAnsi="Times New Roman" w:cs="Times New Roman"/>
          <w:sz w:val="28"/>
          <w:szCs w:val="28"/>
        </w:rPr>
        <w:t>193-ФЗ «О</w:t>
      </w:r>
      <w:r w:rsidR="00F53A69" w:rsidRPr="00EB3DA2">
        <w:rPr>
          <w:rFonts w:ascii="Times New Roman" w:hAnsi="Times New Roman" w:cs="Times New Roman"/>
          <w:sz w:val="28"/>
          <w:szCs w:val="28"/>
        </w:rPr>
        <w:t> </w:t>
      </w:r>
      <w:r w:rsidR="00D42DB2" w:rsidRPr="00EB3DA2">
        <w:rPr>
          <w:rFonts w:ascii="Times New Roman" w:hAnsi="Times New Roman" w:cs="Times New Roman"/>
          <w:sz w:val="28"/>
          <w:szCs w:val="28"/>
        </w:rPr>
        <w:t>сельскохозяйственной кооперации»; кресть</w:t>
      </w:r>
      <w:r w:rsidR="003273FA">
        <w:rPr>
          <w:rFonts w:ascii="Times New Roman" w:hAnsi="Times New Roman" w:cs="Times New Roman"/>
          <w:sz w:val="28"/>
          <w:szCs w:val="28"/>
        </w:rPr>
        <w:t xml:space="preserve">янские (фермерские) хозяйства в  </w:t>
      </w:r>
      <w:r w:rsidR="00D42DB2" w:rsidRPr="00EB3DA2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hyperlink r:id="rId10" w:history="1">
        <w:r w:rsidR="00D42DB2" w:rsidRPr="00EB3DA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D42DB2" w:rsidRPr="00EB3DA2">
        <w:rPr>
          <w:rFonts w:ascii="Times New Roman" w:hAnsi="Times New Roman" w:cs="Times New Roman"/>
          <w:sz w:val="28"/>
          <w:szCs w:val="28"/>
        </w:rPr>
        <w:t xml:space="preserve"> от 11</w:t>
      </w:r>
      <w:r w:rsidR="00F53A69" w:rsidRPr="00EB3DA2">
        <w:rPr>
          <w:rFonts w:ascii="Times New Roman" w:hAnsi="Times New Roman" w:cs="Times New Roman"/>
          <w:sz w:val="28"/>
          <w:szCs w:val="28"/>
        </w:rPr>
        <w:t>.06.2003</w:t>
      </w:r>
      <w:r w:rsidR="00D42DB2" w:rsidRPr="00EB3DA2">
        <w:rPr>
          <w:rFonts w:ascii="Times New Roman" w:hAnsi="Times New Roman" w:cs="Times New Roman"/>
          <w:sz w:val="28"/>
          <w:szCs w:val="28"/>
        </w:rPr>
        <w:t xml:space="preserve"> № 74-ФЗ «О крестьянском (фермерском) хозяйстве»</w:t>
      </w:r>
      <w:r w:rsidR="00AB591D" w:rsidRPr="00EB3DA2">
        <w:rPr>
          <w:rFonts w:ascii="Times New Roman" w:hAnsi="Times New Roman" w:cs="Times New Roman"/>
          <w:sz w:val="28"/>
          <w:szCs w:val="28"/>
        </w:rPr>
        <w:t>;</w:t>
      </w:r>
    </w:p>
    <w:p w14:paraId="11C5D296" w14:textId="7D557449" w:rsidR="005651E4" w:rsidRPr="00EB3DA2" w:rsidRDefault="005651E4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«центр компетенций в сфере сельскохозяйственной кооперации и поддержки фермеров»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юридическое лицо, зарегистрированное на территории Новосибирской области, учредителем (участником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членом) или одним из учредителей (участников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членов) которого является Новосибирская область или орган исполнительной власти Новосибирской области, и оказывающее информационно-консультационные услуги, направленные на обеспечение создания и (или) развития сельскохозяйственных кооперативов, субъектов малого и среднего предпринимательства в области сельского хозяйства в Новосибирской области. Центром компетенций в сфере сельскохозяйственной кооперации и поддержки фермеров может являться структурное подразделение указанного юридического лица. Центр компетенций в сфере сельскохозяйственной кооперации и поддержки фермеров определяется нормативным правовым актом министерства сельского хозяйства Новосибирской области.</w:t>
      </w:r>
    </w:p>
    <w:p w14:paraId="7E08999C" w14:textId="77777777" w:rsidR="00A83E2C" w:rsidRPr="00EB3DA2" w:rsidRDefault="002A5D09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3. </w:t>
      </w:r>
      <w:r w:rsidR="00A83E2C" w:rsidRPr="00EB3DA2">
        <w:rPr>
          <w:rFonts w:ascii="Times New Roman" w:hAnsi="Times New Roman" w:cs="Times New Roman"/>
          <w:sz w:val="28"/>
          <w:szCs w:val="28"/>
        </w:rPr>
        <w:t>Субсидии предоставляются следующим категориям субъектов государственной поддержки:</w:t>
      </w:r>
    </w:p>
    <w:p w14:paraId="2AF9E8B0" w14:textId="77777777" w:rsidR="00A83E2C" w:rsidRPr="00EB3DA2" w:rsidRDefault="00A83E2C" w:rsidP="00A83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центр компетенций в сфере сельскохозяйственной кооперации и поддержки фермеров.</w:t>
      </w:r>
    </w:p>
    <w:p w14:paraId="6D2C7B90" w14:textId="62734136" w:rsidR="002A5D09" w:rsidRPr="00EB3DA2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4. </w:t>
      </w:r>
      <w:r w:rsidR="002A5D09" w:rsidRPr="00EB3DA2">
        <w:rPr>
          <w:rFonts w:ascii="Times New Roman" w:hAnsi="Times New Roman" w:cs="Times New Roman"/>
          <w:sz w:val="28"/>
          <w:szCs w:val="28"/>
        </w:rPr>
        <w:t>Целями предоставления субсидий являются:</w:t>
      </w:r>
    </w:p>
    <w:p w14:paraId="5E8D308E" w14:textId="57060076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</w:t>
      </w:r>
      <w:r w:rsidR="00226C69" w:rsidRPr="00EB3DA2">
        <w:rPr>
          <w:rFonts w:ascii="Times New Roman" w:hAnsi="Times New Roman" w:cs="Times New Roman"/>
          <w:sz w:val="28"/>
          <w:szCs w:val="28"/>
        </w:rPr>
        <w:t xml:space="preserve">финансовое обеспечение затрат </w:t>
      </w:r>
      <w:r w:rsidR="003273FA">
        <w:rPr>
          <w:rFonts w:ascii="Times New Roman" w:hAnsi="Times New Roman" w:cs="Times New Roman"/>
          <w:sz w:val="28"/>
          <w:szCs w:val="28"/>
        </w:rPr>
        <w:t>центра компетенций, связанных с </w:t>
      </w:r>
      <w:r w:rsidR="00226C69" w:rsidRPr="00EB3DA2">
        <w:rPr>
          <w:rFonts w:ascii="Times New Roman" w:hAnsi="Times New Roman" w:cs="Times New Roman"/>
          <w:sz w:val="28"/>
          <w:szCs w:val="28"/>
        </w:rPr>
        <w:t>осуществлением его текущей деятельности</w:t>
      </w:r>
      <w:r w:rsidRPr="00EB3DA2">
        <w:rPr>
          <w:rFonts w:ascii="Times New Roman" w:hAnsi="Times New Roman" w:cs="Times New Roman"/>
          <w:sz w:val="28"/>
          <w:szCs w:val="28"/>
        </w:rPr>
        <w:t>;</w:t>
      </w:r>
    </w:p>
    <w:p w14:paraId="698CB17E" w14:textId="23F172D3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226C69" w:rsidRPr="00EB3DA2">
        <w:rPr>
          <w:rFonts w:ascii="Times New Roman" w:hAnsi="Times New Roman" w:cs="Times New Roman"/>
          <w:sz w:val="28"/>
          <w:szCs w:val="28"/>
        </w:rPr>
        <w:t>.</w:t>
      </w:r>
    </w:p>
    <w:p w14:paraId="5F587EDF" w14:textId="6296352F" w:rsidR="005651E4" w:rsidRPr="00EB3DA2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</w:t>
      </w:r>
      <w:r w:rsidR="002A5D09" w:rsidRPr="00EB3DA2">
        <w:rPr>
          <w:rFonts w:ascii="Times New Roman" w:hAnsi="Times New Roman" w:cs="Times New Roman"/>
          <w:sz w:val="28"/>
          <w:szCs w:val="28"/>
        </w:rPr>
        <w:t>. </w:t>
      </w:r>
      <w:r w:rsidR="005651E4" w:rsidRPr="00EB3DA2">
        <w:rPr>
          <w:rFonts w:ascii="Times New Roman" w:hAnsi="Times New Roman" w:cs="Times New Roman"/>
          <w:sz w:val="28"/>
          <w:szCs w:val="28"/>
        </w:rPr>
        <w:t>Субсидии центру компетенций предоставляются на финансовое обеспечение затрат, связанных с осуществлен</w:t>
      </w:r>
      <w:r w:rsidR="003273FA">
        <w:rPr>
          <w:rFonts w:ascii="Times New Roman" w:hAnsi="Times New Roman" w:cs="Times New Roman"/>
          <w:sz w:val="28"/>
          <w:szCs w:val="28"/>
        </w:rPr>
        <w:t>ием его текущей деятельности, в 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соответствии с планом расходов центра, включающим указание наименований </w:t>
      </w:r>
      <w:r w:rsidR="005651E4" w:rsidRPr="00EB3DA2">
        <w:rPr>
          <w:rFonts w:ascii="Times New Roman" w:hAnsi="Times New Roman" w:cs="Times New Roman"/>
          <w:sz w:val="28"/>
          <w:szCs w:val="28"/>
        </w:rPr>
        <w:lastRenderedPageBreak/>
        <w:t>статей расходов на обеспечение его деятельности (приобретаемого имущества, выполняемых работ, оказываемых услуг), составленным по форме, утверждаемой министерством, предусматривающим объем услуг крестьянским (фермерским) хозяйствам и кооперативам, финансовое обесп</w:t>
      </w:r>
      <w:r w:rsidR="003273FA">
        <w:rPr>
          <w:rFonts w:ascii="Times New Roman" w:hAnsi="Times New Roman" w:cs="Times New Roman"/>
          <w:sz w:val="28"/>
          <w:szCs w:val="28"/>
        </w:rPr>
        <w:t>ечение которых осуществляется с 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участием средств областного и федерального бюджета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план расходов).</w:t>
      </w:r>
    </w:p>
    <w:p w14:paraId="61080DFF" w14:textId="2653CFC2" w:rsidR="005651E4" w:rsidRPr="00EB3DA2" w:rsidRDefault="00A83E2C" w:rsidP="005651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6</w:t>
      </w:r>
      <w:r w:rsidR="002A5D09" w:rsidRPr="00EB3DA2">
        <w:rPr>
          <w:rFonts w:ascii="Times New Roman" w:hAnsi="Times New Roman" w:cs="Times New Roman"/>
          <w:sz w:val="28"/>
          <w:szCs w:val="28"/>
        </w:rPr>
        <w:t>. </w:t>
      </w:r>
      <w:r w:rsidR="005651E4" w:rsidRPr="00EB3DA2">
        <w:rPr>
          <w:rFonts w:ascii="Times New Roman" w:hAnsi="Times New Roman" w:cs="Times New Roman"/>
          <w:sz w:val="28"/>
          <w:szCs w:val="28"/>
        </w:rPr>
        <w:t>Субсидии предоставляются министерством сельского хозяйств</w:t>
      </w:r>
      <w:r w:rsidR="003273FA">
        <w:rPr>
          <w:rFonts w:ascii="Times New Roman" w:hAnsi="Times New Roman" w:cs="Times New Roman"/>
          <w:sz w:val="28"/>
          <w:szCs w:val="28"/>
        </w:rPr>
        <w:t>а Новосибирской области (далее –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министерство) центру компетенций на </w:t>
      </w:r>
      <w:r w:rsidR="0056756B" w:rsidRPr="00EB3DA2">
        <w:rPr>
          <w:rFonts w:ascii="Times New Roman" w:hAnsi="Times New Roman" w:cs="Times New Roman"/>
          <w:sz w:val="28"/>
          <w:szCs w:val="28"/>
        </w:rPr>
        <w:t>финансовое обеспечение (возмещение) затрат</w:t>
      </w:r>
      <w:r w:rsidR="005651E4" w:rsidRPr="00EB3DA2">
        <w:rPr>
          <w:rFonts w:ascii="Times New Roman" w:hAnsi="Times New Roman" w:cs="Times New Roman"/>
          <w:sz w:val="28"/>
          <w:szCs w:val="28"/>
        </w:rPr>
        <w:t>, связанных с осуществлением</w:t>
      </w:r>
      <w:r w:rsidR="0056756B" w:rsidRPr="00EB3DA2">
        <w:rPr>
          <w:rFonts w:ascii="Times New Roman" w:hAnsi="Times New Roman" w:cs="Times New Roman"/>
          <w:sz w:val="28"/>
          <w:szCs w:val="28"/>
        </w:rPr>
        <w:t xml:space="preserve"> его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деятельности, в размере, не превышающем 80 процентов этих затрат</w:t>
      </w:r>
      <w:r w:rsidR="000517D5" w:rsidRPr="00EB3DA2">
        <w:rPr>
          <w:rFonts w:ascii="Times New Roman" w:hAnsi="Times New Roman" w:cs="Times New Roman"/>
          <w:sz w:val="28"/>
          <w:szCs w:val="28"/>
        </w:rPr>
        <w:t>, но не более минимального объема субсидии, определенног</w:t>
      </w:r>
      <w:r w:rsidR="003273FA">
        <w:rPr>
          <w:rFonts w:ascii="Times New Roman" w:hAnsi="Times New Roman" w:cs="Times New Roman"/>
          <w:sz w:val="28"/>
          <w:szCs w:val="28"/>
        </w:rPr>
        <w:t>о министерству в соответствии с </w:t>
      </w:r>
      <w:r w:rsidR="000517D5" w:rsidRPr="00EB3DA2">
        <w:rPr>
          <w:rFonts w:ascii="Times New Roman" w:hAnsi="Times New Roman" w:cs="Times New Roman"/>
          <w:sz w:val="28"/>
          <w:szCs w:val="28"/>
        </w:rPr>
        <w:t>пунктом 8 Порядка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. Оставшаяся часть затрат центра компетенций в сфере сельскохозяйственной кооперации и поддержки фермеров может быть обеспечена за счет средств бюджета Новосибирской области. </w:t>
      </w:r>
    </w:p>
    <w:p w14:paraId="675B6372" w14:textId="714807F6" w:rsidR="005651E4" w:rsidRPr="00EB3DA2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7</w:t>
      </w:r>
      <w:r w:rsidR="002A5D09" w:rsidRPr="00EB3DA2">
        <w:rPr>
          <w:rFonts w:ascii="Times New Roman" w:hAnsi="Times New Roman" w:cs="Times New Roman"/>
          <w:sz w:val="28"/>
          <w:szCs w:val="28"/>
        </w:rPr>
        <w:t>. </w:t>
      </w:r>
      <w:r w:rsidR="005651E4" w:rsidRPr="00EB3DA2">
        <w:rPr>
          <w:rFonts w:ascii="Times New Roman" w:hAnsi="Times New Roman" w:cs="Times New Roman"/>
          <w:sz w:val="28"/>
          <w:szCs w:val="28"/>
        </w:rPr>
        <w:t>Перечень и особенности финансового обеспечения затрат, указанных в пункте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5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Порядка, установлен приложением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="005651E4" w:rsidRPr="00EB3DA2">
        <w:rPr>
          <w:rFonts w:ascii="Times New Roman" w:hAnsi="Times New Roman" w:cs="Times New Roman"/>
          <w:sz w:val="28"/>
          <w:szCs w:val="28"/>
        </w:rPr>
        <w:t>№ 4 к приказу Министерства сельского хозяйства Российской Федерации от 12.03.2021 № 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№ 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</w:t>
      </w:r>
      <w:r w:rsidR="00F53A69" w:rsidRPr="00EB3DA2">
        <w:rPr>
          <w:rFonts w:ascii="Times New Roman" w:hAnsi="Times New Roman" w:cs="Times New Roman"/>
          <w:sz w:val="28"/>
          <w:szCs w:val="28"/>
        </w:rPr>
        <w:t>.07.2012</w:t>
      </w:r>
      <w:r w:rsidR="005651E4" w:rsidRPr="00EB3DA2">
        <w:rPr>
          <w:rFonts w:ascii="Times New Roman" w:hAnsi="Times New Roman" w:cs="Times New Roman"/>
          <w:sz w:val="28"/>
          <w:szCs w:val="28"/>
        </w:rPr>
        <w:t xml:space="preserve"> № 717, а также об установлении сроков их представления».</w:t>
      </w:r>
    </w:p>
    <w:p w14:paraId="6A535FC0" w14:textId="51A54DCD" w:rsidR="00FB7295" w:rsidRPr="00EB3DA2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8</w:t>
      </w:r>
      <w:r w:rsidR="00FB7295" w:rsidRPr="00EB3DA2">
        <w:rPr>
          <w:rFonts w:ascii="Times New Roman" w:hAnsi="Times New Roman" w:cs="Times New Roman"/>
          <w:sz w:val="28"/>
          <w:szCs w:val="28"/>
        </w:rPr>
        <w:t xml:space="preserve">. Субсидии предоставляются в пределах бюджетных ассигнований, предусмотренных областным бюджетом Новосибирской области министерству,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и лимитов бюджетных обязательств, доведенных в установленном порядке министерству на цели, указанные в пункте </w:t>
      </w:r>
      <w:r w:rsidRPr="00EB3DA2">
        <w:rPr>
          <w:rFonts w:ascii="Times New Roman" w:hAnsi="Times New Roman" w:cs="Times New Roman"/>
          <w:sz w:val="28"/>
          <w:szCs w:val="28"/>
        </w:rPr>
        <w:t>4</w:t>
      </w:r>
      <w:r w:rsidR="00FB7295" w:rsidRPr="00EB3DA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2EA60" w14:textId="41B477CE" w:rsidR="002A5D09" w:rsidRPr="00EB3DA2" w:rsidRDefault="00A83E2C" w:rsidP="005651E4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9</w:t>
      </w:r>
      <w:r w:rsidR="002A5D09" w:rsidRPr="00EB3DA2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62E6362C" w14:textId="7329CA79" w:rsidR="002A5D09" w:rsidRPr="00EB3DA2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10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34B912E5" w14:textId="55B4A05C" w:rsidR="002A5D09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78BC39" w14:textId="31273545" w:rsidR="003273FA" w:rsidRDefault="003273FA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33641E" w14:textId="411E87BF" w:rsidR="003273FA" w:rsidRDefault="003273FA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A814E" w14:textId="77777777" w:rsidR="003273FA" w:rsidRPr="00EB3DA2" w:rsidRDefault="003273FA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16BE06" w14:textId="77777777" w:rsidR="002A5D09" w:rsidRPr="00EB3DA2" w:rsidRDefault="002A5D09" w:rsidP="00164A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EB3DA2">
        <w:rPr>
          <w:rFonts w:ascii="Times New Roman" w:hAnsi="Times New Roman" w:cs="Times New Roman"/>
          <w:b/>
          <w:sz w:val="28"/>
          <w:szCs w:val="28"/>
        </w:rPr>
        <w:t>.</w:t>
      </w: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7284B60E" w14:textId="77777777" w:rsidR="002A5D09" w:rsidRPr="003273FA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493B08" w14:textId="1CD38EB0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1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до даты </w:t>
      </w:r>
      <w:r w:rsidR="00003FA0" w:rsidRPr="00EB3DA2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Pr="00EB3DA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6A9D29" w14:textId="1DCC2372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EC469C" w:rsidRPr="00EB3DA2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EB3DA2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772078" w:rsidRPr="00EB3DA2">
        <w:rPr>
          <w:rFonts w:ascii="Times New Roman" w:hAnsi="Times New Roman" w:cs="Times New Roman"/>
          <w:sz w:val="28"/>
          <w:szCs w:val="28"/>
        </w:rPr>
        <w:t>е</w:t>
      </w:r>
      <w:r w:rsidRPr="00EB3DA2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011C2662" w14:textId="18AF21D3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2</w:t>
      </w:r>
      <w:r w:rsidRPr="00EB3DA2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2FF93413" w14:textId="783E54A0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</w:t>
      </w:r>
      <w:r w:rsidR="00EC469C" w:rsidRPr="00EB3DA2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EB3DA2">
        <w:rPr>
          <w:rFonts w:ascii="Times New Roman" w:hAnsi="Times New Roman" w:cs="Times New Roman"/>
          <w:sz w:val="28"/>
          <w:szCs w:val="28"/>
        </w:rPr>
        <w:t>;</w:t>
      </w:r>
    </w:p>
    <w:p w14:paraId="064F98C5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36A470B5" w14:textId="0BA4DB75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 результаты предоставления субсидии в соответствии с пунктом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4D1C49" w:rsidRPr="00EB3DA2">
        <w:rPr>
          <w:rFonts w:ascii="Times New Roman" w:hAnsi="Times New Roman" w:cs="Times New Roman"/>
          <w:sz w:val="28"/>
          <w:szCs w:val="28"/>
        </w:rPr>
        <w:t>5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849540" w14:textId="05DB3CAB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 </w:t>
      </w:r>
      <w:r w:rsidR="00003FA0" w:rsidRPr="00EB3DA2">
        <w:rPr>
          <w:rFonts w:ascii="Times New Roman" w:hAnsi="Times New Roman" w:cs="Times New Roman"/>
          <w:sz w:val="28"/>
          <w:szCs w:val="28"/>
        </w:rPr>
        <w:t xml:space="preserve">доменное имя </w:t>
      </w:r>
      <w:r w:rsidRPr="00EB3DA2">
        <w:rPr>
          <w:rFonts w:ascii="Times New Roman" w:hAnsi="Times New Roman" w:cs="Times New Roman"/>
          <w:sz w:val="28"/>
          <w:szCs w:val="28"/>
        </w:rPr>
        <w:t>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425E90F7" w14:textId="6FC70BF3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5) условия предоставления субсидии в соответствии с пунктом 2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0EC2FF8" w14:textId="398D95D9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6) требования к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в соответствии с пунктом 1</w:t>
      </w:r>
      <w:r w:rsidR="00A83E2C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 и перечень документов, представляемых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3FF90793" w14:textId="2BE2B193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7) порядок подачи заявок и форму заявок, подаваемых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EB3DA2">
        <w:rPr>
          <w:rFonts w:ascii="Times New Roman" w:hAnsi="Times New Roman" w:cs="Times New Roman"/>
          <w:sz w:val="28"/>
          <w:szCs w:val="28"/>
        </w:rPr>
        <w:t>, в соответствии с пунктом 1</w:t>
      </w:r>
      <w:r w:rsidR="004D1C49" w:rsidRPr="00EB3DA2">
        <w:rPr>
          <w:rFonts w:ascii="Times New Roman" w:hAnsi="Times New Roman" w:cs="Times New Roman"/>
          <w:sz w:val="28"/>
          <w:szCs w:val="28"/>
        </w:rPr>
        <w:t>4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FA45B02" w14:textId="18C97685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8) </w:t>
      </w:r>
      <w:r w:rsidR="00EC469C" w:rsidRPr="00EB3DA2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16 Порядка, порядок внесения изменений в заявки центров компетенций</w:t>
      </w:r>
      <w:r w:rsidRPr="00EB3DA2">
        <w:rPr>
          <w:rFonts w:ascii="Times New Roman" w:hAnsi="Times New Roman" w:cs="Times New Roman"/>
          <w:sz w:val="28"/>
          <w:szCs w:val="28"/>
        </w:rPr>
        <w:t>;</w:t>
      </w:r>
    </w:p>
    <w:p w14:paraId="6F4435F0" w14:textId="3C446A40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9) правила рассмотрения и оценки заявок в соответствии с пунк</w:t>
      </w:r>
      <w:r w:rsidR="00003FA0" w:rsidRPr="00EB3DA2">
        <w:rPr>
          <w:rFonts w:ascii="Times New Roman" w:hAnsi="Times New Roman" w:cs="Times New Roman"/>
          <w:sz w:val="28"/>
          <w:szCs w:val="28"/>
        </w:rPr>
        <w:t xml:space="preserve">тами 17, </w:t>
      </w: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4D1C49" w:rsidRPr="00EB3DA2">
        <w:rPr>
          <w:rFonts w:ascii="Times New Roman" w:hAnsi="Times New Roman" w:cs="Times New Roman"/>
          <w:sz w:val="28"/>
          <w:szCs w:val="28"/>
        </w:rPr>
        <w:t>8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26D62CB4" w14:textId="6E634E16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10) порядок предоставления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017DBA41" w14:textId="681D7D6E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11) сроки, в течение которых победитель (победители) отбора должен подписать соглашение о предоставлении субсидии, заключаемо</w:t>
      </w:r>
      <w:r w:rsidR="00A83E2C" w:rsidRPr="00EB3DA2">
        <w:rPr>
          <w:rFonts w:ascii="Times New Roman" w:hAnsi="Times New Roman" w:cs="Times New Roman"/>
          <w:sz w:val="28"/>
          <w:szCs w:val="28"/>
        </w:rPr>
        <w:t>е</w:t>
      </w:r>
      <w:r w:rsidRPr="00EB3DA2">
        <w:rPr>
          <w:rFonts w:ascii="Times New Roman" w:hAnsi="Times New Roman" w:cs="Times New Roman"/>
          <w:sz w:val="28"/>
          <w:szCs w:val="28"/>
        </w:rPr>
        <w:t xml:space="preserve"> между министерством и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4F5F0051" w14:textId="74D8F31B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12) условия признания победителя (побе</w:t>
      </w:r>
      <w:r w:rsidR="003273FA">
        <w:rPr>
          <w:rFonts w:ascii="Times New Roman" w:hAnsi="Times New Roman" w:cs="Times New Roman"/>
          <w:sz w:val="28"/>
          <w:szCs w:val="28"/>
        </w:rPr>
        <w:t>дителей) отбора уклонившимся от </w:t>
      </w:r>
      <w:r w:rsidRPr="00EB3DA2">
        <w:rPr>
          <w:rFonts w:ascii="Times New Roman" w:hAnsi="Times New Roman" w:cs="Times New Roman"/>
          <w:sz w:val="28"/>
          <w:szCs w:val="28"/>
        </w:rPr>
        <w:t>заключения соглашения;</w:t>
      </w:r>
    </w:p>
    <w:p w14:paraId="0A9BFFD1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13)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39284CAD" w14:textId="3CC8D37F" w:rsidR="008E4DBA" w:rsidRPr="00EB3DA2" w:rsidRDefault="002A5D09" w:rsidP="008E4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>. </w:t>
      </w:r>
      <w:r w:rsidR="008E4DBA" w:rsidRPr="00EB3DA2">
        <w:rPr>
          <w:rFonts w:ascii="Times New Roman" w:hAnsi="Times New Roman" w:cs="Times New Roman"/>
          <w:sz w:val="28"/>
          <w:szCs w:val="28"/>
        </w:rPr>
        <w:t xml:space="preserve">Центры компетенций должны соответствовать </w:t>
      </w:r>
      <w:r w:rsidR="00C138B4" w:rsidRPr="00EB3DA2">
        <w:rPr>
          <w:rFonts w:ascii="Times New Roman" w:hAnsi="Times New Roman" w:cs="Times New Roman"/>
          <w:sz w:val="28"/>
          <w:szCs w:val="28"/>
        </w:rPr>
        <w:t xml:space="preserve">на </w:t>
      </w:r>
      <w:r w:rsidR="001B7AAB" w:rsidRPr="00EB3DA2">
        <w:rPr>
          <w:rFonts w:ascii="Times New Roman" w:hAnsi="Times New Roman" w:cs="Times New Roman"/>
          <w:sz w:val="28"/>
          <w:szCs w:val="28"/>
        </w:rPr>
        <w:t>первое</w:t>
      </w:r>
      <w:r w:rsidR="00C138B4" w:rsidRPr="00EB3DA2">
        <w:rPr>
          <w:rFonts w:ascii="Times New Roman" w:hAnsi="Times New Roman" w:cs="Times New Roman"/>
          <w:sz w:val="28"/>
          <w:szCs w:val="28"/>
        </w:rPr>
        <w:t xml:space="preserve"> число месяца, предшествующего месяцу предоставления субсидии, </w:t>
      </w:r>
      <w:r w:rsidR="008E4DBA" w:rsidRPr="00EB3DA2">
        <w:rPr>
          <w:rFonts w:ascii="Times New Roman" w:hAnsi="Times New Roman" w:cs="Times New Roman"/>
          <w:sz w:val="28"/>
          <w:szCs w:val="28"/>
        </w:rPr>
        <w:t>следующим требованиям:</w:t>
      </w:r>
    </w:p>
    <w:p w14:paraId="451777C3" w14:textId="76E2E949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неисполненная обязанность </w:t>
      </w:r>
      <w:r w:rsidRPr="00EB3DA2">
        <w:rPr>
          <w:rFonts w:ascii="Times New Roman" w:hAnsi="Times New Roman" w:cs="Times New Roman"/>
          <w:sz w:val="28"/>
          <w:szCs w:val="28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14:paraId="305A3E18" w14:textId="73BD9DEB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у центра компетенций должна отсутствовать просроченная задолженность </w:t>
      </w:r>
      <w:r w:rsidRPr="00EB3DA2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10CF8C9" w14:textId="39D42B0A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 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не должен находиться </w:t>
      </w:r>
      <w:r w:rsidR="003273FA">
        <w:rPr>
          <w:rFonts w:ascii="Times New Roman" w:hAnsi="Times New Roman" w:cs="Times New Roman"/>
          <w:sz w:val="28"/>
          <w:szCs w:val="28"/>
        </w:rPr>
        <w:t>в процессе реорганизации (за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</w:t>
      </w:r>
      <w:r w:rsidR="00502464" w:rsidRPr="00EB3DA2">
        <w:rPr>
          <w:rFonts w:ascii="Times New Roman" w:hAnsi="Times New Roman" w:cs="Times New Roman"/>
          <w:sz w:val="28"/>
          <w:szCs w:val="28"/>
        </w:rPr>
        <w:t>него</w:t>
      </w:r>
      <w:r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не </w:t>
      </w:r>
      <w:r w:rsidRPr="00EB3DA2">
        <w:rPr>
          <w:rFonts w:ascii="Times New Roman" w:hAnsi="Times New Roman" w:cs="Times New Roman"/>
          <w:sz w:val="28"/>
          <w:szCs w:val="28"/>
        </w:rPr>
        <w:t xml:space="preserve">введена процедура банкротства, деятельность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не приостановлена в порядке, предусмотренном законодательством Российской Федерации;</w:t>
      </w:r>
    </w:p>
    <w:p w14:paraId="39B0F73C" w14:textId="2EF91EBC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 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EB3DA2">
        <w:rPr>
          <w:rFonts w:ascii="Times New Roman" w:hAnsi="Times New Roman" w:cs="Times New Roman"/>
          <w:sz w:val="28"/>
          <w:szCs w:val="28"/>
        </w:rPr>
        <w:t>ен</w:t>
      </w:r>
      <w:r w:rsidRPr="00EB3DA2">
        <w:rPr>
          <w:rFonts w:ascii="Times New Roman" w:hAnsi="Times New Roman" w:cs="Times New Roman"/>
          <w:sz w:val="28"/>
          <w:szCs w:val="28"/>
        </w:rPr>
        <w:t xml:space="preserve"> являться иностранным юридическим лиц</w:t>
      </w:r>
      <w:r w:rsidR="008D4999" w:rsidRPr="00EB3DA2">
        <w:rPr>
          <w:rFonts w:ascii="Times New Roman" w:hAnsi="Times New Roman" w:cs="Times New Roman"/>
          <w:sz w:val="28"/>
          <w:szCs w:val="28"/>
        </w:rPr>
        <w:t>ом</w:t>
      </w:r>
      <w:r w:rsidRPr="00EB3DA2">
        <w:rPr>
          <w:rFonts w:ascii="Times New Roman" w:hAnsi="Times New Roman" w:cs="Times New Roman"/>
          <w:sz w:val="28"/>
          <w:szCs w:val="28"/>
        </w:rPr>
        <w:t>, а также российским юридическим лиц</w:t>
      </w:r>
      <w:r w:rsidR="008D4999" w:rsidRPr="00EB3DA2">
        <w:rPr>
          <w:rFonts w:ascii="Times New Roman" w:hAnsi="Times New Roman" w:cs="Times New Roman"/>
          <w:sz w:val="28"/>
          <w:szCs w:val="28"/>
        </w:rPr>
        <w:t>ом</w:t>
      </w:r>
      <w:r w:rsidRPr="00EB3DA2">
        <w:rPr>
          <w:rFonts w:ascii="Times New Roman" w:hAnsi="Times New Roman" w:cs="Times New Roman"/>
          <w:sz w:val="28"/>
          <w:szCs w:val="28"/>
        </w:rPr>
        <w:t>, в уставном (складочном) капитале котор</w:t>
      </w:r>
      <w:r w:rsidR="008D4999" w:rsidRPr="00EB3DA2">
        <w:rPr>
          <w:rFonts w:ascii="Times New Roman" w:hAnsi="Times New Roman" w:cs="Times New Roman"/>
          <w:sz w:val="28"/>
          <w:szCs w:val="28"/>
        </w:rPr>
        <w:t>ого</w:t>
      </w:r>
      <w:r w:rsidRPr="00EB3DA2">
        <w:rPr>
          <w:rFonts w:ascii="Times New Roman" w:hAnsi="Times New Roman" w:cs="Times New Roman"/>
          <w:sz w:val="28"/>
          <w:szCs w:val="28"/>
        </w:rPr>
        <w:t xml:space="preserve">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550985D2" w14:textId="44BF61EF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5) </w:t>
      </w:r>
      <w:r w:rsidR="00502464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не долж</w:t>
      </w:r>
      <w:r w:rsidR="008D4999" w:rsidRPr="00EB3DA2">
        <w:rPr>
          <w:rFonts w:ascii="Times New Roman" w:hAnsi="Times New Roman" w:cs="Times New Roman"/>
          <w:sz w:val="28"/>
          <w:szCs w:val="28"/>
        </w:rPr>
        <w:t>ен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получать средства из областного бюджета Новосибирской области на основании иных нормативных правовых актов Новосибирской области на цели, указанные в </w:t>
      </w:r>
      <w:r w:rsidR="008D4999" w:rsidRPr="00EB3DA2">
        <w:rPr>
          <w:rFonts w:ascii="Times New Roman" w:hAnsi="Times New Roman" w:cs="Times New Roman"/>
          <w:sz w:val="28"/>
          <w:szCs w:val="28"/>
        </w:rPr>
        <w:t xml:space="preserve">плане расходов, предусмотренном </w:t>
      </w:r>
      <w:r w:rsidRPr="00EB3DA2">
        <w:rPr>
          <w:rFonts w:ascii="Times New Roman" w:hAnsi="Times New Roman" w:cs="Times New Roman"/>
          <w:sz w:val="28"/>
          <w:szCs w:val="28"/>
        </w:rPr>
        <w:t>пункт</w:t>
      </w:r>
      <w:r w:rsidR="008D4999" w:rsidRPr="00EB3DA2">
        <w:rPr>
          <w:rFonts w:ascii="Times New Roman" w:hAnsi="Times New Roman" w:cs="Times New Roman"/>
          <w:sz w:val="28"/>
          <w:szCs w:val="28"/>
        </w:rPr>
        <w:t>ом</w:t>
      </w:r>
      <w:r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="004D1C49" w:rsidRPr="00EB3DA2">
        <w:rPr>
          <w:rFonts w:ascii="Times New Roman" w:hAnsi="Times New Roman" w:cs="Times New Roman"/>
          <w:sz w:val="28"/>
          <w:szCs w:val="28"/>
        </w:rPr>
        <w:t xml:space="preserve">4 </w:t>
      </w:r>
      <w:r w:rsidRPr="00EB3DA2">
        <w:rPr>
          <w:rFonts w:ascii="Times New Roman" w:hAnsi="Times New Roman" w:cs="Times New Roman"/>
          <w:sz w:val="28"/>
          <w:szCs w:val="28"/>
        </w:rPr>
        <w:t>Порядка.</w:t>
      </w:r>
    </w:p>
    <w:p w14:paraId="695FBF00" w14:textId="2EED8D12" w:rsidR="002A5D09" w:rsidRPr="00EB3DA2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подтверждает соответствие требованиям, установленным настоящим пунктом, путем </w:t>
      </w:r>
      <w:r w:rsidR="003273FA">
        <w:rPr>
          <w:rFonts w:ascii="Times New Roman" w:hAnsi="Times New Roman" w:cs="Times New Roman"/>
          <w:sz w:val="28"/>
          <w:szCs w:val="28"/>
        </w:rPr>
        <w:t>подачи в министерство заявки на </w:t>
      </w:r>
      <w:r w:rsidR="002A5D09" w:rsidRPr="00EB3DA2">
        <w:rPr>
          <w:rFonts w:ascii="Times New Roman" w:hAnsi="Times New Roman" w:cs="Times New Roman"/>
          <w:sz w:val="28"/>
          <w:szCs w:val="28"/>
        </w:rPr>
        <w:t>участие в отборе по форме</w:t>
      </w:r>
      <w:r w:rsidR="00786C73" w:rsidRPr="00EB3DA2">
        <w:rPr>
          <w:rFonts w:ascii="Times New Roman" w:hAnsi="Times New Roman" w:cs="Times New Roman"/>
          <w:sz w:val="28"/>
          <w:szCs w:val="28"/>
        </w:rPr>
        <w:t>,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6614FBFE" w14:textId="7414CA49" w:rsidR="004566BD" w:rsidRPr="00EB3DA2" w:rsidRDefault="004566BD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В случае наличия на </w:t>
      </w:r>
      <w:r w:rsidR="00C8569C" w:rsidRPr="00EB3DA2">
        <w:rPr>
          <w:rFonts w:ascii="Times New Roman" w:hAnsi="Times New Roman" w:cs="Times New Roman"/>
          <w:sz w:val="28"/>
          <w:szCs w:val="28"/>
        </w:rPr>
        <w:t>дату, указанную в абзаце первом настоящего пункта,</w:t>
      </w:r>
      <w:r w:rsidR="006C4E5A"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центр компетенций вправе представить документы, подтверждающие </w:t>
      </w:r>
      <w:r w:rsidR="008E4DBA" w:rsidRPr="00EB3DA2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EB3DA2">
        <w:rPr>
          <w:rFonts w:ascii="Times New Roman" w:hAnsi="Times New Roman" w:cs="Times New Roman"/>
          <w:sz w:val="28"/>
          <w:szCs w:val="28"/>
        </w:rPr>
        <w:t>, одновременно с документами, предусмотренными пунктом 14 Порядка.</w:t>
      </w:r>
    </w:p>
    <w:p w14:paraId="192F4A8E" w14:textId="60D99741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рассмотрении документов для установления права на получение субсидий в порядке, предусмотренном пункт</w:t>
      </w:r>
      <w:r w:rsidR="00003FA0" w:rsidRPr="00EB3DA2">
        <w:rPr>
          <w:rFonts w:ascii="Times New Roman" w:hAnsi="Times New Roman" w:cs="Times New Roman"/>
          <w:sz w:val="28"/>
          <w:szCs w:val="28"/>
        </w:rPr>
        <w:t>ами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="00003FA0" w:rsidRPr="00EB3DA2">
        <w:rPr>
          <w:rFonts w:ascii="Times New Roman" w:hAnsi="Times New Roman" w:cs="Times New Roman"/>
          <w:sz w:val="28"/>
          <w:szCs w:val="28"/>
        </w:rPr>
        <w:t>17,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003FA0" w:rsidRPr="00EB3DA2">
        <w:rPr>
          <w:rFonts w:ascii="Times New Roman" w:hAnsi="Times New Roman" w:cs="Times New Roman"/>
          <w:sz w:val="28"/>
          <w:szCs w:val="28"/>
        </w:rPr>
        <w:t>8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100FFEE" w14:textId="5796D5B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>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</w:t>
      </w:r>
    </w:p>
    <w:p w14:paraId="6E670581" w14:textId="70656417" w:rsidR="002A5D09" w:rsidRPr="00EB3DA2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B3DA2">
        <w:rPr>
          <w:rFonts w:ascii="Times New Roman" w:hAnsi="Times New Roman" w:cs="Times New Roman"/>
          <w:sz w:val="28"/>
          <w:szCs w:val="28"/>
        </w:rPr>
        <w:t>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</w:t>
      </w:r>
      <w:r w:rsidR="003273FA">
        <w:rPr>
          <w:rFonts w:ascii="Times New Roman" w:hAnsi="Times New Roman" w:cs="Times New Roman"/>
          <w:sz w:val="28"/>
          <w:szCs w:val="28"/>
        </w:rPr>
        <w:t xml:space="preserve"> процентов, подлежащих уплате в 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соответствии с законодательством Российской Федерации о налогах и сборах. </w:t>
      </w:r>
    </w:p>
    <w:p w14:paraId="014B20FA" w14:textId="6CD930E6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4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8D4999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представля</w:t>
      </w:r>
      <w:r w:rsidR="008D4999" w:rsidRPr="00EB3DA2">
        <w:rPr>
          <w:rFonts w:ascii="Times New Roman" w:hAnsi="Times New Roman" w:cs="Times New Roman"/>
          <w:sz w:val="28"/>
          <w:szCs w:val="28"/>
        </w:rPr>
        <w:t>ет</w:t>
      </w:r>
      <w:r w:rsidRPr="00EB3DA2">
        <w:rPr>
          <w:rFonts w:ascii="Times New Roman" w:hAnsi="Times New Roman" w:cs="Times New Roman"/>
          <w:sz w:val="28"/>
          <w:szCs w:val="28"/>
        </w:rPr>
        <w:t xml:space="preserve">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ГИС НСО «Господдержка АПК НСО») заявку на участие в отборе, включающую в том числе согласие на публикацию (размещение) в информационно-телекоммуникационной сети «Интернет» информации о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центре компетенций</w:t>
      </w:r>
      <w:r w:rsidRPr="00EB3DA2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3A3CB4B8" w14:textId="77777777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справку-расчет на предоставление субсидии по форме, утверждаемой министерством;</w:t>
      </w:r>
    </w:p>
    <w:p w14:paraId="45EDBC87" w14:textId="77777777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программу деятельности центра компетенций, рассчитанную не менее чем на 5 лет, размещенную на официальных сайтах (страницах) центра компетенций и министерства, соответствующую целям и задачам Регионального проекта;</w:t>
      </w:r>
    </w:p>
    <w:p w14:paraId="4C666980" w14:textId="77777777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 копию устава центра компетенций или юридического лица, структурным подразделением которого является центр компетенций;</w:t>
      </w:r>
    </w:p>
    <w:p w14:paraId="0FEA20E7" w14:textId="153880A6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 положение о центре компетенций, согласованное с министерством и соответствующее требованиям Стандарта деятельности центров компетенций в сфере сельскохозяйственной кооперации и поддержки фермеров, утвержденного комитетом по национальному проекту «Малый бизнес и поддержка индивидуальной предпринимательской инициативы» (протокол от 2</w:t>
      </w:r>
      <w:r w:rsidR="00551D09" w:rsidRPr="00EB3DA2">
        <w:rPr>
          <w:rFonts w:ascii="Times New Roman" w:hAnsi="Times New Roman" w:cs="Times New Roman"/>
          <w:sz w:val="28"/>
          <w:szCs w:val="28"/>
        </w:rPr>
        <w:t>9</w:t>
      </w:r>
      <w:r w:rsidRPr="00EB3DA2">
        <w:rPr>
          <w:rFonts w:ascii="Times New Roman" w:hAnsi="Times New Roman" w:cs="Times New Roman"/>
          <w:sz w:val="28"/>
          <w:szCs w:val="28"/>
        </w:rPr>
        <w:t>.0</w:t>
      </w:r>
      <w:r w:rsidR="00551D09" w:rsidRPr="00EB3DA2">
        <w:rPr>
          <w:rFonts w:ascii="Times New Roman" w:hAnsi="Times New Roman" w:cs="Times New Roman"/>
          <w:sz w:val="28"/>
          <w:szCs w:val="28"/>
        </w:rPr>
        <w:t>7</w:t>
      </w:r>
      <w:r w:rsidRPr="00EB3DA2">
        <w:rPr>
          <w:rFonts w:ascii="Times New Roman" w:hAnsi="Times New Roman" w:cs="Times New Roman"/>
          <w:sz w:val="28"/>
          <w:szCs w:val="28"/>
        </w:rPr>
        <w:t>.20</w:t>
      </w:r>
      <w:r w:rsidR="00551D09" w:rsidRPr="00EB3DA2">
        <w:rPr>
          <w:rFonts w:ascii="Times New Roman" w:hAnsi="Times New Roman" w:cs="Times New Roman"/>
          <w:sz w:val="28"/>
          <w:szCs w:val="28"/>
        </w:rPr>
        <w:t>21</w:t>
      </w:r>
      <w:r w:rsidRPr="00EB3DA2">
        <w:rPr>
          <w:rFonts w:ascii="Times New Roman" w:hAnsi="Times New Roman" w:cs="Times New Roman"/>
          <w:sz w:val="28"/>
          <w:szCs w:val="28"/>
        </w:rPr>
        <w:t xml:space="preserve"> № </w:t>
      </w:r>
      <w:r w:rsidR="00551D09" w:rsidRPr="00EB3DA2">
        <w:rPr>
          <w:rFonts w:ascii="Times New Roman" w:hAnsi="Times New Roman" w:cs="Times New Roman"/>
          <w:sz w:val="28"/>
          <w:szCs w:val="28"/>
        </w:rPr>
        <w:t>6</w:t>
      </w:r>
      <w:r w:rsidRPr="00EB3DA2">
        <w:rPr>
          <w:rFonts w:ascii="Times New Roman" w:hAnsi="Times New Roman" w:cs="Times New Roman"/>
          <w:sz w:val="28"/>
          <w:szCs w:val="28"/>
        </w:rPr>
        <w:t xml:space="preserve">)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Стандарт ЦК);</w:t>
      </w:r>
    </w:p>
    <w:p w14:paraId="23FD09BF" w14:textId="77777777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5) штатное расписание центра компетенций;</w:t>
      </w:r>
    </w:p>
    <w:p w14:paraId="3D6BB755" w14:textId="5C34D220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6) план расходов, по форме утверждаемой министерством;</w:t>
      </w:r>
    </w:p>
    <w:p w14:paraId="686514A3" w14:textId="77777777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7) копию диплома руководителя центра компетенций (представляется заявителем по собственной инициативе, за исключением документов о профессиональном образовании, выданных на территории иностранного государства, и их нотариально удостоверенного перевода на русский язык);</w:t>
      </w:r>
    </w:p>
    <w:p w14:paraId="08D5AC7A" w14:textId="3267B1F2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8) копию трудовой книжки и (или) копию трудового договора о дистанционной работе или информацию о трудовой деятельности и трудовом стаже руководителя центра компетенций в со</w:t>
      </w:r>
      <w:r w:rsidR="003273FA">
        <w:rPr>
          <w:rFonts w:ascii="Times New Roman" w:hAnsi="Times New Roman" w:cs="Times New Roman"/>
          <w:sz w:val="28"/>
          <w:szCs w:val="28"/>
        </w:rPr>
        <w:t>ответствии с положениями статьи </w:t>
      </w:r>
      <w:r w:rsidRPr="00EB3DA2">
        <w:rPr>
          <w:rFonts w:ascii="Times New Roman" w:hAnsi="Times New Roman" w:cs="Times New Roman"/>
          <w:sz w:val="28"/>
          <w:szCs w:val="28"/>
        </w:rPr>
        <w:t>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</w:t>
      </w:r>
      <w:r w:rsidR="003273FA">
        <w:rPr>
          <w:rFonts w:ascii="Times New Roman" w:hAnsi="Times New Roman" w:cs="Times New Roman"/>
          <w:sz w:val="28"/>
          <w:szCs w:val="28"/>
        </w:rPr>
        <w:t>да представляются заявителем по </w:t>
      </w:r>
      <w:r w:rsidRPr="00EB3DA2">
        <w:rPr>
          <w:rFonts w:ascii="Times New Roman" w:hAnsi="Times New Roman" w:cs="Times New Roman"/>
          <w:sz w:val="28"/>
          <w:szCs w:val="28"/>
        </w:rPr>
        <w:t>собственной инициативе);</w:t>
      </w:r>
    </w:p>
    <w:p w14:paraId="08467015" w14:textId="10026524" w:rsidR="008D4999" w:rsidRPr="00EB3DA2" w:rsidRDefault="008D499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lastRenderedPageBreak/>
        <w:t>9) копию трудовой книжки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копию трудового договора о дистанционной работе или информацию о трудовой деятельности и трудовом стаже штатных сотрудников центра компетенций в соответствии с положениями статьи 66.1 Трудового кодекса Российской Федерации, заверенную руководителем или кадровой службой организации, иные документы, подтверждающие трудовую деятельность (за периоды после 1 января 2020 года представляются за</w:t>
      </w:r>
      <w:r w:rsidR="003273FA">
        <w:rPr>
          <w:rFonts w:ascii="Times New Roman" w:hAnsi="Times New Roman" w:cs="Times New Roman"/>
          <w:sz w:val="28"/>
          <w:szCs w:val="28"/>
        </w:rPr>
        <w:t>явителем по </w:t>
      </w:r>
      <w:r w:rsidRPr="00EB3DA2">
        <w:rPr>
          <w:rFonts w:ascii="Times New Roman" w:hAnsi="Times New Roman" w:cs="Times New Roman"/>
          <w:sz w:val="28"/>
          <w:szCs w:val="28"/>
        </w:rPr>
        <w:t xml:space="preserve">собственной инициативе). </w:t>
      </w:r>
    </w:p>
    <w:p w14:paraId="11468C1B" w14:textId="7728616D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Документы не должны содержать подчис</w:t>
      </w:r>
      <w:r w:rsidR="003273FA">
        <w:rPr>
          <w:rFonts w:ascii="Times New Roman" w:hAnsi="Times New Roman" w:cs="Times New Roman"/>
          <w:sz w:val="28"/>
          <w:szCs w:val="28"/>
        </w:rPr>
        <w:t xml:space="preserve">ток, зачеркнутых слов и иных </w:t>
      </w:r>
      <w:proofErr w:type="gramStart"/>
      <w:r w:rsidR="003273FA">
        <w:rPr>
          <w:rFonts w:ascii="Times New Roman" w:hAnsi="Times New Roman" w:cs="Times New Roman"/>
          <w:sz w:val="28"/>
          <w:szCs w:val="28"/>
        </w:rPr>
        <w:t xml:space="preserve">не  </w:t>
      </w:r>
      <w:r w:rsidRPr="00EB3DA2">
        <w:rPr>
          <w:rFonts w:ascii="Times New Roman" w:hAnsi="Times New Roman" w:cs="Times New Roman"/>
          <w:sz w:val="28"/>
          <w:szCs w:val="28"/>
        </w:rPr>
        <w:t>оговоренных</w:t>
      </w:r>
      <w:proofErr w:type="gramEnd"/>
      <w:r w:rsidRPr="00EB3DA2">
        <w:rPr>
          <w:rFonts w:ascii="Times New Roman" w:hAnsi="Times New Roman" w:cs="Times New Roman"/>
          <w:sz w:val="28"/>
          <w:szCs w:val="28"/>
        </w:rPr>
        <w:t xml:space="preserve"> в них исправлений, а также повреждений, не позволяющих однозначно истолковать их содержание. </w:t>
      </w:r>
    </w:p>
    <w:p w14:paraId="5A799D4E" w14:textId="1E3C8122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5</w:t>
      </w:r>
      <w:r w:rsidRPr="00EB3DA2">
        <w:rPr>
          <w:rFonts w:ascii="Times New Roman" w:hAnsi="Times New Roman" w:cs="Times New Roman"/>
          <w:sz w:val="28"/>
          <w:szCs w:val="28"/>
        </w:rPr>
        <w:t>.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</w:t>
      </w:r>
      <w:r w:rsidR="003273FA">
        <w:rPr>
          <w:rFonts w:ascii="Times New Roman" w:hAnsi="Times New Roman" w:cs="Times New Roman"/>
          <w:sz w:val="28"/>
          <w:szCs w:val="28"/>
        </w:rPr>
        <w:t xml:space="preserve">и. Заявка на участие в отборе </w:t>
      </w:r>
      <w:proofErr w:type="gramStart"/>
      <w:r w:rsidR="003273FA">
        <w:rPr>
          <w:rFonts w:ascii="Times New Roman" w:hAnsi="Times New Roman" w:cs="Times New Roman"/>
          <w:sz w:val="28"/>
          <w:szCs w:val="28"/>
        </w:rPr>
        <w:t xml:space="preserve">с  </w:t>
      </w:r>
      <w:r w:rsidRPr="00EB3DA2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Pr="00EB3DA2">
        <w:rPr>
          <w:rFonts w:ascii="Times New Roman" w:hAnsi="Times New Roman" w:cs="Times New Roman"/>
          <w:sz w:val="28"/>
          <w:szCs w:val="28"/>
        </w:rPr>
        <w:t xml:space="preserve"> документами не возвращается, за исключением случая, предусмотренного пунктом 1</w:t>
      </w:r>
      <w:r w:rsidR="004D1C49" w:rsidRPr="00EB3DA2">
        <w:rPr>
          <w:rFonts w:ascii="Times New Roman" w:hAnsi="Times New Roman" w:cs="Times New Roman"/>
          <w:sz w:val="28"/>
          <w:szCs w:val="28"/>
        </w:rPr>
        <w:t xml:space="preserve">6 </w:t>
      </w:r>
      <w:r w:rsidRPr="00EB3DA2">
        <w:rPr>
          <w:rFonts w:ascii="Times New Roman" w:hAnsi="Times New Roman" w:cs="Times New Roman"/>
          <w:sz w:val="28"/>
          <w:szCs w:val="28"/>
        </w:rPr>
        <w:t>Порядка.</w:t>
      </w:r>
    </w:p>
    <w:p w14:paraId="0694ADB4" w14:textId="516D3138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6</w:t>
      </w:r>
      <w:r w:rsidRPr="00EB3DA2">
        <w:rPr>
          <w:rFonts w:ascii="Times New Roman" w:hAnsi="Times New Roman" w:cs="Times New Roman"/>
          <w:sz w:val="28"/>
          <w:szCs w:val="28"/>
        </w:rPr>
        <w:t>.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до момента окончания срока проведения отбора, указанного в объявлении о проведении отбора, впр</w:t>
      </w:r>
      <w:r w:rsidR="003273FA">
        <w:rPr>
          <w:rFonts w:ascii="Times New Roman" w:hAnsi="Times New Roman" w:cs="Times New Roman"/>
          <w:sz w:val="28"/>
          <w:szCs w:val="28"/>
        </w:rPr>
        <w:t>аве отозвать заявку, направив в </w:t>
      </w:r>
      <w:r w:rsidRPr="00EB3DA2">
        <w:rPr>
          <w:rFonts w:ascii="Times New Roman" w:hAnsi="Times New Roman" w:cs="Times New Roman"/>
          <w:sz w:val="28"/>
          <w:szCs w:val="28"/>
        </w:rPr>
        <w:t>министерство заявление об отзыве заявки.</w:t>
      </w:r>
    </w:p>
    <w:p w14:paraId="7C9E48D4" w14:textId="2A3AF987" w:rsidR="00003FA0" w:rsidRPr="00EB3DA2" w:rsidRDefault="00003FA0" w:rsidP="00003F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Министерство возвращает заявку на участие в отборе и прилагаемые к ней документы, поданные центром компетенций, за исключением случаев подачи документов посредством ГИС НСО «Гос</w:t>
      </w:r>
      <w:r w:rsidR="003273FA">
        <w:rPr>
          <w:rFonts w:ascii="Times New Roman" w:hAnsi="Times New Roman" w:cs="Times New Roman"/>
          <w:sz w:val="28"/>
          <w:szCs w:val="28"/>
        </w:rPr>
        <w:t>поддержка АПК НСО», в течение 5 </w:t>
      </w:r>
      <w:r w:rsidRPr="00EB3DA2">
        <w:rPr>
          <w:rFonts w:ascii="Times New Roman" w:hAnsi="Times New Roman" w:cs="Times New Roman"/>
          <w:sz w:val="28"/>
          <w:szCs w:val="28"/>
        </w:rPr>
        <w:t>рабочих дней со дня поступления заявления об отзыве заявки.</w:t>
      </w:r>
    </w:p>
    <w:p w14:paraId="5E15C180" w14:textId="7519127C" w:rsidR="002A5D09" w:rsidRPr="00EB3DA2" w:rsidRDefault="006A0E9B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2A5D09" w:rsidRPr="00EB3DA2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03AD2B43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25616210" w14:textId="669BB748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7</w:t>
      </w:r>
      <w:r w:rsidRPr="00EB3DA2">
        <w:rPr>
          <w:rFonts w:ascii="Times New Roman" w:hAnsi="Times New Roman" w:cs="Times New Roman"/>
          <w:sz w:val="28"/>
          <w:szCs w:val="28"/>
        </w:rPr>
        <w:t>.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Министерство рассматривает и оценивает заявки на предмет соответствия установленным в объявлении о проведении отбора требованиям в течение 15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23FBC68C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о предоставлении субсидии путем включения заявителя в реестр заявителей на получение субсидии;</w:t>
      </w:r>
    </w:p>
    <w:p w14:paraId="0CFCAE52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54B841E0" w14:textId="29BC1FCA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8</w:t>
      </w:r>
      <w:r w:rsidRPr="00EB3DA2">
        <w:rPr>
          <w:rFonts w:ascii="Times New Roman" w:hAnsi="Times New Roman" w:cs="Times New Roman"/>
          <w:sz w:val="28"/>
          <w:szCs w:val="28"/>
        </w:rPr>
        <w:t>.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BC41028" w14:textId="0F70532C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</w:t>
      </w:r>
      <w:r w:rsidR="003273FA">
        <w:rPr>
          <w:rFonts w:ascii="Times New Roman" w:hAnsi="Times New Roman" w:cs="Times New Roman"/>
          <w:sz w:val="28"/>
          <w:szCs w:val="28"/>
        </w:rPr>
        <w:t>аявки сроку, установленному для </w:t>
      </w:r>
      <w:r w:rsidRPr="00EB3DA2">
        <w:rPr>
          <w:rFonts w:ascii="Times New Roman" w:hAnsi="Times New Roman" w:cs="Times New Roman"/>
          <w:sz w:val="28"/>
          <w:szCs w:val="28"/>
        </w:rPr>
        <w:t>подачи заявок;</w:t>
      </w:r>
    </w:p>
    <w:p w14:paraId="6BACA9F1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007377" w14:textId="76792594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E5A923E" w14:textId="449AD30B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требованиям, установленным в пункте 1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3A93195" w14:textId="5B5C0036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5) проверяется 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1CE011E6" w14:textId="44D5D52A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</w:t>
      </w:r>
      <w:r w:rsidR="00A83E2C" w:rsidRPr="00EB3DA2">
        <w:rPr>
          <w:rFonts w:ascii="Times New Roman" w:hAnsi="Times New Roman" w:cs="Times New Roman"/>
          <w:sz w:val="28"/>
          <w:szCs w:val="28"/>
        </w:rPr>
        <w:t>9</w:t>
      </w:r>
      <w:r w:rsidRPr="00EB3DA2">
        <w:rPr>
          <w:rFonts w:ascii="Times New Roman" w:hAnsi="Times New Roman" w:cs="Times New Roman"/>
          <w:sz w:val="28"/>
          <w:szCs w:val="28"/>
        </w:rPr>
        <w:t>. Основаниями для отклонения заявки на стадии рассмотрения и оценки заявок являются:</w:t>
      </w:r>
    </w:p>
    <w:p w14:paraId="5B1B6631" w14:textId="2A4669DD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кат</w:t>
      </w:r>
      <w:r w:rsidR="003273FA">
        <w:rPr>
          <w:rFonts w:ascii="Times New Roman" w:hAnsi="Times New Roman" w:cs="Times New Roman"/>
          <w:sz w:val="28"/>
          <w:szCs w:val="28"/>
        </w:rPr>
        <w:t>егориям, установленным в пункте 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52C4423" w14:textId="7EC00EB8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3273FA">
        <w:rPr>
          <w:rFonts w:ascii="Times New Roman" w:hAnsi="Times New Roman" w:cs="Times New Roman"/>
          <w:sz w:val="28"/>
          <w:szCs w:val="28"/>
        </w:rPr>
        <w:t>требованиям, установленным в </w:t>
      </w:r>
      <w:r w:rsidRPr="00EB3DA2">
        <w:rPr>
          <w:rFonts w:ascii="Times New Roman" w:hAnsi="Times New Roman" w:cs="Times New Roman"/>
          <w:sz w:val="28"/>
          <w:szCs w:val="28"/>
        </w:rPr>
        <w:t>пункте 1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4E3EC07D" w14:textId="7BD8286F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условиям, установленным в пункте 2</w:t>
      </w:r>
      <w:r w:rsidR="004D1C49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86B6A14" w14:textId="28E29276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заявки и документов требованиям, установленным в объявлении о проведении отбора;</w:t>
      </w:r>
    </w:p>
    <w:p w14:paraId="2BD165F9" w14:textId="28D63F5F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="003273FA">
        <w:rPr>
          <w:rFonts w:ascii="Times New Roman" w:hAnsi="Times New Roman" w:cs="Times New Roman"/>
          <w:sz w:val="28"/>
          <w:szCs w:val="28"/>
        </w:rPr>
        <w:t>информации, в </w:t>
      </w:r>
      <w:r w:rsidRPr="00EB3DA2">
        <w:rPr>
          <w:rFonts w:ascii="Times New Roman" w:hAnsi="Times New Roman" w:cs="Times New Roman"/>
          <w:sz w:val="28"/>
          <w:szCs w:val="28"/>
        </w:rPr>
        <w:t>том числе информации о месте нахождения и адресе юридического лица;</w:t>
      </w:r>
    </w:p>
    <w:p w14:paraId="1B41B9BB" w14:textId="79DBA99A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6)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6A0E9B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6A0E9B" w:rsidRPr="00EB3DA2" w:rsidDel="006A0E9B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заявки после даты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(или) времени, определенных для подачи заявок.</w:t>
      </w:r>
    </w:p>
    <w:p w14:paraId="59CD1B69" w14:textId="39574297" w:rsidR="00101B08" w:rsidRPr="00EB3DA2" w:rsidRDefault="00A83E2C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20</w:t>
      </w:r>
      <w:r w:rsidR="00101B08" w:rsidRPr="00EB3DA2">
        <w:rPr>
          <w:rFonts w:ascii="Times New Roman" w:hAnsi="Times New Roman" w:cs="Times New Roman"/>
          <w:sz w:val="28"/>
          <w:szCs w:val="28"/>
        </w:rPr>
        <w:t>. Основаниями для отказа в предоставлении субсидии являются:</w:t>
      </w:r>
    </w:p>
    <w:p w14:paraId="6E97334E" w14:textId="126B6485" w:rsidR="00A651E9" w:rsidRPr="00EB3DA2" w:rsidRDefault="00A651E9" w:rsidP="00A65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отсутствие в документах</w:t>
      </w:r>
      <w:r w:rsidR="005F55DD" w:rsidRPr="00EB3DA2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="005F55DD" w:rsidRPr="00EB3DA2">
        <w:rPr>
          <w:rFonts w:ascii="Times New Roman" w:hAnsi="Times New Roman" w:cs="Times New Roman"/>
          <w:sz w:val="28"/>
          <w:szCs w:val="28"/>
        </w:rPr>
        <w:t>14 Порядка,</w:t>
      </w:r>
      <w:r w:rsidRPr="00EB3DA2">
        <w:rPr>
          <w:rFonts w:ascii="Times New Roman" w:hAnsi="Times New Roman" w:cs="Times New Roman"/>
          <w:sz w:val="28"/>
          <w:szCs w:val="28"/>
        </w:rPr>
        <w:t xml:space="preserve"> информации в полном объеме либо установление факта недостоверности представленной </w:t>
      </w:r>
      <w:r w:rsidR="00EC1491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информации;</w:t>
      </w:r>
    </w:p>
    <w:p w14:paraId="39983C42" w14:textId="584E01B8" w:rsidR="00A651E9" w:rsidRPr="00EB3DA2" w:rsidRDefault="00A651E9" w:rsidP="00A65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несоответствие представленных центром компетенций документов требованиям, определенным в объявлении о про</w:t>
      </w:r>
      <w:r w:rsidR="003273FA">
        <w:rPr>
          <w:rFonts w:ascii="Times New Roman" w:hAnsi="Times New Roman" w:cs="Times New Roman"/>
          <w:sz w:val="28"/>
          <w:szCs w:val="28"/>
        </w:rPr>
        <w:t>ведении отбора в соответствии с </w:t>
      </w:r>
      <w:r w:rsidRPr="00EB3DA2">
        <w:rPr>
          <w:rFonts w:ascii="Times New Roman" w:hAnsi="Times New Roman" w:cs="Times New Roman"/>
          <w:sz w:val="28"/>
          <w:szCs w:val="28"/>
        </w:rPr>
        <w:t>пунктом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14 Порядка, или непредставление (представление не в 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204C92CF" w14:textId="43853CB0" w:rsidR="00A651E9" w:rsidRPr="00EB3DA2" w:rsidRDefault="00A651E9" w:rsidP="00A65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 отсутствие нераспределенных ли</w:t>
      </w:r>
      <w:r w:rsidR="003273FA">
        <w:rPr>
          <w:rFonts w:ascii="Times New Roman" w:hAnsi="Times New Roman" w:cs="Times New Roman"/>
          <w:sz w:val="28"/>
          <w:szCs w:val="28"/>
        </w:rPr>
        <w:t>митов бюджетных обязательств на </w:t>
      </w:r>
      <w:r w:rsidRPr="00EB3DA2">
        <w:rPr>
          <w:rFonts w:ascii="Times New Roman" w:hAnsi="Times New Roman" w:cs="Times New Roman"/>
          <w:sz w:val="28"/>
          <w:szCs w:val="28"/>
        </w:rPr>
        <w:t>предоставление субсидии;</w:t>
      </w:r>
    </w:p>
    <w:p w14:paraId="34A8D914" w14:textId="51937511" w:rsidR="00A651E9" w:rsidRPr="00EB3DA2" w:rsidRDefault="00A651E9" w:rsidP="00A651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 заявление субъекта госуда</w:t>
      </w:r>
      <w:r w:rsidR="003273FA">
        <w:rPr>
          <w:rFonts w:ascii="Times New Roman" w:hAnsi="Times New Roman" w:cs="Times New Roman"/>
          <w:sz w:val="28"/>
          <w:szCs w:val="28"/>
        </w:rPr>
        <w:t>рственной поддержки об отказе в </w:t>
      </w:r>
      <w:r w:rsidRPr="00EB3DA2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6F40BA88" w14:textId="4C6BAD94" w:rsidR="00101B08" w:rsidRPr="00EB3DA2" w:rsidRDefault="00101B08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A83E2C" w:rsidRPr="00EB3DA2">
        <w:rPr>
          <w:rFonts w:ascii="Times New Roman" w:hAnsi="Times New Roman" w:cs="Times New Roman"/>
          <w:sz w:val="28"/>
          <w:szCs w:val="28"/>
        </w:rPr>
        <w:t>1</w:t>
      </w:r>
      <w:r w:rsidRPr="00EB3DA2">
        <w:rPr>
          <w:rFonts w:ascii="Times New Roman" w:hAnsi="Times New Roman" w:cs="Times New Roman"/>
          <w:sz w:val="28"/>
          <w:szCs w:val="28"/>
        </w:rPr>
        <w:t>. Министерство в срок, не превышающий 5 рабочих дней со дня принятия решения о предоставлении субсидии, направляет центру компетенций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E1893E" w14:textId="3CD00436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A83E2C" w:rsidRPr="00EB3DA2">
        <w:rPr>
          <w:rFonts w:ascii="Times New Roman" w:hAnsi="Times New Roman" w:cs="Times New Roman"/>
          <w:sz w:val="28"/>
          <w:szCs w:val="28"/>
        </w:rPr>
        <w:t>2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Информация о результатах рассмотрения заявок размещается на едином портале и на официальном сайте </w:t>
      </w:r>
      <w:r w:rsidR="00003FA0" w:rsidRPr="00EB3DA2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определения победителя отбора, </w:t>
      </w:r>
      <w:r w:rsidRPr="00EB3DA2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765B066F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1D12B448" w14:textId="6CA7A524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EB3DA2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719AED9E" w14:textId="29180778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центрах компетенций</w:t>
      </w:r>
      <w:r w:rsidRPr="00EB3DA2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F9AC0D4" w14:textId="77777777" w:rsidR="002A5D09" w:rsidRPr="00EB3DA2" w:rsidRDefault="002A5D09" w:rsidP="005C03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4)</w:t>
      </w:r>
      <w:r w:rsidRPr="00EB3DA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4EE47DB9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B813F3" w14:textId="77777777" w:rsidR="002A5D09" w:rsidRPr="00EB3DA2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B3DA2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66E220C6" w14:textId="77777777" w:rsidR="002A5D09" w:rsidRPr="003273FA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C10416C" w14:textId="6F1FAC3E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A83E2C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Субсидии предоставляются </w:t>
      </w:r>
      <w:r w:rsidR="00077EE3" w:rsidRPr="00EB3DA2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с учетом следующих условий:</w:t>
      </w:r>
    </w:p>
    <w:p w14:paraId="66AA7884" w14:textId="08FCC3D7" w:rsidR="008D4999" w:rsidRPr="00EB3DA2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является юридическим лицом или структурным подразделением юридического лица, зарегистрированного на территории Российской Федерации, одним из учредителей (участников и</w:t>
      </w:r>
      <w:r w:rsidR="003273FA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 xml:space="preserve">(или) членом) которого является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>Правительство Новосибирской области или областной исполнительный орган государственной власти Новосибирской области;</w:t>
      </w:r>
    </w:p>
    <w:p w14:paraId="34DE4735" w14:textId="77777777" w:rsidR="008D4999" w:rsidRPr="00EB3DA2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определен нормативным правовым актом Правительства Новосибирской области;</w:t>
      </w:r>
    </w:p>
    <w:p w14:paraId="4E5E7B45" w14:textId="77777777" w:rsidR="008D4999" w:rsidRPr="00EB3DA2" w:rsidRDefault="008D499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3) соответствует Стандарту ЦК. </w:t>
      </w:r>
    </w:p>
    <w:p w14:paraId="19ABD6B1" w14:textId="186DDCC2" w:rsidR="002A5D09" w:rsidRPr="00EB3DA2" w:rsidRDefault="002A5D09" w:rsidP="008D49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A83E2C" w:rsidRPr="00EB3DA2">
        <w:rPr>
          <w:rFonts w:ascii="Times New Roman" w:hAnsi="Times New Roman" w:cs="Times New Roman"/>
          <w:sz w:val="28"/>
          <w:szCs w:val="28"/>
        </w:rPr>
        <w:t>4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Размер субсидии </w:t>
      </w:r>
      <w:r w:rsidR="00A83B6D" w:rsidRPr="00EB3DA2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(</w:t>
      </w:r>
      <w:r w:rsidR="00A825B4" w:rsidRPr="00EB3DA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B3DA2">
        <w:rPr>
          <w:rFonts w:ascii="Times New Roman" w:hAnsi="Times New Roman" w:cs="Times New Roman"/>
          <w:sz w:val="28"/>
          <w:szCs w:val="28"/>
        </w:rPr>
        <w:t xml:space="preserve">) </w:t>
      </w:r>
      <w:r w:rsidR="003979B3" w:rsidRPr="00EB3DA2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A83B6D" w:rsidRPr="00EB3DA2">
        <w:rPr>
          <w:rFonts w:ascii="Times New Roman" w:hAnsi="Times New Roman" w:cs="Times New Roman"/>
          <w:sz w:val="28"/>
          <w:szCs w:val="28"/>
        </w:rPr>
        <w:t>министерством исходя из представленного центром компетенций вместе с заявкой пла</w:t>
      </w:r>
      <w:r w:rsidR="00226C69" w:rsidRPr="00EB3DA2">
        <w:rPr>
          <w:rFonts w:ascii="Times New Roman" w:hAnsi="Times New Roman" w:cs="Times New Roman"/>
          <w:sz w:val="28"/>
          <w:szCs w:val="28"/>
        </w:rPr>
        <w:t xml:space="preserve">ном расходов центра компетенций, </w:t>
      </w:r>
      <w:r w:rsidR="00A83B6D" w:rsidRPr="00EB3DA2">
        <w:rPr>
          <w:rFonts w:ascii="Times New Roman" w:hAnsi="Times New Roman" w:cs="Times New Roman"/>
          <w:sz w:val="28"/>
          <w:szCs w:val="28"/>
        </w:rPr>
        <w:t>но не более 8</w:t>
      </w:r>
      <w:r w:rsidR="003273FA">
        <w:rPr>
          <w:rFonts w:ascii="Times New Roman" w:hAnsi="Times New Roman" w:cs="Times New Roman"/>
          <w:sz w:val="28"/>
          <w:szCs w:val="28"/>
        </w:rPr>
        <w:t xml:space="preserve">0 процентов затрат, связанных </w:t>
      </w:r>
      <w:proofErr w:type="gramStart"/>
      <w:r w:rsidR="003273FA">
        <w:rPr>
          <w:rFonts w:ascii="Times New Roman" w:hAnsi="Times New Roman" w:cs="Times New Roman"/>
          <w:sz w:val="28"/>
          <w:szCs w:val="28"/>
        </w:rPr>
        <w:t xml:space="preserve">с  </w:t>
      </w:r>
      <w:r w:rsidR="00A83B6D" w:rsidRPr="00EB3DA2">
        <w:rPr>
          <w:rFonts w:ascii="Times New Roman" w:hAnsi="Times New Roman" w:cs="Times New Roman"/>
          <w:sz w:val="28"/>
          <w:szCs w:val="28"/>
        </w:rPr>
        <w:t>осуществлением</w:t>
      </w:r>
      <w:proofErr w:type="gramEnd"/>
      <w:r w:rsidR="00A83B6D" w:rsidRPr="00EB3DA2">
        <w:rPr>
          <w:rFonts w:ascii="Times New Roman" w:hAnsi="Times New Roman" w:cs="Times New Roman"/>
          <w:sz w:val="28"/>
          <w:szCs w:val="28"/>
        </w:rPr>
        <w:t xml:space="preserve"> деятельности центра компетенций, и </w:t>
      </w:r>
      <w:r w:rsidR="00003FA0" w:rsidRPr="00EB3DA2">
        <w:rPr>
          <w:rFonts w:ascii="Times New Roman" w:hAnsi="Times New Roman" w:cs="Times New Roman"/>
          <w:sz w:val="28"/>
          <w:szCs w:val="28"/>
        </w:rPr>
        <w:t xml:space="preserve">рассчитывается </w:t>
      </w:r>
      <w:r w:rsidRPr="00EB3DA2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705808DC" w14:textId="77777777" w:rsidR="008D4999" w:rsidRPr="003273FA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C58C17A" w14:textId="27C973E6" w:rsidR="008D4999" w:rsidRPr="00EB3DA2" w:rsidRDefault="00A825B4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83B6D" w:rsidRPr="00EB3DA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A83B6D" w:rsidRPr="00EB3DA2">
        <w:rPr>
          <w:rFonts w:ascii="Times New Roman" w:hAnsi="Times New Roman" w:cs="Times New Roman"/>
          <w:sz w:val="28"/>
          <w:szCs w:val="28"/>
        </w:rPr>
        <w:t>З</w:t>
      </w:r>
      <w:r w:rsidR="00A83B6D" w:rsidRPr="00EB3DA2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A83B6D" w:rsidRPr="00EB3DA2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="00A83B6D" w:rsidRPr="00EB3DA2">
        <w:rPr>
          <w:rFonts w:ascii="Times New Roman" w:hAnsi="Times New Roman" w:cs="Times New Roman"/>
          <w:sz w:val="28"/>
          <w:szCs w:val="28"/>
        </w:rPr>
        <w:t>C</w:t>
      </w:r>
      <w:r w:rsidR="00A83B6D" w:rsidRPr="00EB3DA2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A83B6D" w:rsidRPr="00EB3DA2">
        <w:rPr>
          <w:rFonts w:ascii="Times New Roman" w:hAnsi="Times New Roman" w:cs="Times New Roman"/>
          <w:sz w:val="28"/>
          <w:szCs w:val="28"/>
        </w:rPr>
        <w:t>,</w:t>
      </w:r>
    </w:p>
    <w:p w14:paraId="74035257" w14:textId="77777777" w:rsidR="008D4999" w:rsidRPr="003273FA" w:rsidRDefault="008D499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3E7AB889" w14:textId="77777777" w:rsidR="008D4999" w:rsidRPr="00EB3DA2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где:</w:t>
      </w:r>
    </w:p>
    <w:p w14:paraId="05062D06" w14:textId="5C3B26F9" w:rsidR="008D4999" w:rsidRPr="00EB3DA2" w:rsidRDefault="00A825B4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3273FA">
        <w:rPr>
          <w:rFonts w:ascii="Times New Roman" w:hAnsi="Times New Roman" w:cs="Times New Roman"/>
          <w:sz w:val="28"/>
          <w:szCs w:val="28"/>
        </w:rPr>
        <w:t> –</w:t>
      </w:r>
      <w:r w:rsidR="008D4999" w:rsidRPr="00EB3DA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D4999" w:rsidRPr="00EB3DA2"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="008D4999" w:rsidRPr="00EB3DA2">
        <w:rPr>
          <w:rFonts w:ascii="Times New Roman" w:hAnsi="Times New Roman" w:cs="Times New Roman"/>
          <w:sz w:val="28"/>
          <w:szCs w:val="28"/>
        </w:rPr>
        <w:t xml:space="preserve"> субсидии на обеспечение части затрат, связанных с осуществлением деятельности центра компетенций, рублей;</w:t>
      </w:r>
    </w:p>
    <w:p w14:paraId="58F9FD12" w14:textId="76787D34" w:rsidR="008D4999" w:rsidRPr="00EB3DA2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З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3273FA">
        <w:rPr>
          <w:rFonts w:ascii="Times New Roman" w:hAnsi="Times New Roman" w:cs="Times New Roman"/>
          <w:sz w:val="28"/>
          <w:szCs w:val="28"/>
        </w:rPr>
        <w:t> 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 общий объем затрат (без учета налога на добавленную стоимость) центра, запланированный в соответствии с планом расходов центра компетенций на финансовый год, подлежащих субсидированию в соответствии с </w:t>
      </w:r>
      <w:hyperlink r:id="rId11" w:history="1">
        <w:r w:rsidRPr="00EB3DA2">
          <w:rPr>
            <w:rFonts w:ascii="Times New Roman" w:hAnsi="Times New Roman" w:cs="Times New Roman"/>
            <w:sz w:val="28"/>
            <w:szCs w:val="28"/>
          </w:rPr>
          <w:t>пунктом</w:t>
        </w:r>
        <w:r w:rsidR="003273FA">
          <w:rPr>
            <w:rFonts w:ascii="Times New Roman" w:hAnsi="Times New Roman" w:cs="Times New Roman"/>
            <w:sz w:val="28"/>
            <w:szCs w:val="28"/>
          </w:rPr>
          <w:t> </w:t>
        </w:r>
        <w:r w:rsidR="004D1C49" w:rsidRPr="00EB3DA2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EB3DA2">
        <w:rPr>
          <w:rFonts w:ascii="Times New Roman" w:hAnsi="Times New Roman" w:cs="Times New Roman"/>
          <w:sz w:val="28"/>
          <w:szCs w:val="28"/>
        </w:rPr>
        <w:t xml:space="preserve"> Порядка, рублей;</w:t>
      </w:r>
    </w:p>
    <w:p w14:paraId="096E76BB" w14:textId="7509F273" w:rsidR="008D4999" w:rsidRPr="00EB3DA2" w:rsidRDefault="008D4999" w:rsidP="00A83B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DA2">
        <w:rPr>
          <w:rFonts w:ascii="Times New Roman" w:hAnsi="Times New Roman" w:cs="Times New Roman"/>
          <w:sz w:val="28"/>
          <w:szCs w:val="28"/>
        </w:rPr>
        <w:t>C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цк</w:t>
      </w:r>
      <w:proofErr w:type="spellEnd"/>
      <w:r w:rsidR="003273FA">
        <w:rPr>
          <w:rFonts w:ascii="Times New Roman" w:hAnsi="Times New Roman" w:cs="Times New Roman"/>
          <w:sz w:val="28"/>
          <w:szCs w:val="28"/>
        </w:rPr>
        <w:t> 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 ставка субсидии на </w:t>
      </w:r>
      <w:r w:rsidR="0046221B" w:rsidRPr="00EB3DA2">
        <w:rPr>
          <w:rFonts w:ascii="Times New Roman" w:hAnsi="Times New Roman" w:cs="Times New Roman"/>
          <w:sz w:val="28"/>
          <w:szCs w:val="28"/>
        </w:rPr>
        <w:t>обеспечение</w:t>
      </w:r>
      <w:r w:rsidR="003273FA">
        <w:rPr>
          <w:rFonts w:ascii="Times New Roman" w:hAnsi="Times New Roman" w:cs="Times New Roman"/>
          <w:sz w:val="28"/>
          <w:szCs w:val="28"/>
        </w:rPr>
        <w:t xml:space="preserve"> части затрат, связанных с </w:t>
      </w:r>
      <w:r w:rsidRPr="00EB3DA2">
        <w:rPr>
          <w:rFonts w:ascii="Times New Roman" w:hAnsi="Times New Roman" w:cs="Times New Roman"/>
          <w:sz w:val="28"/>
          <w:szCs w:val="28"/>
        </w:rPr>
        <w:t>осуществлением деятельности центра компетенций,</w:t>
      </w:r>
      <w:r w:rsidR="003273FA">
        <w:rPr>
          <w:rFonts w:ascii="Times New Roman" w:hAnsi="Times New Roman" w:cs="Times New Roman"/>
          <w:sz w:val="28"/>
          <w:szCs w:val="28"/>
        </w:rPr>
        <w:t xml:space="preserve"> установленная на уровне не </w:t>
      </w:r>
      <w:r w:rsidRPr="00EB3DA2">
        <w:rPr>
          <w:rFonts w:ascii="Times New Roman" w:hAnsi="Times New Roman" w:cs="Times New Roman"/>
          <w:sz w:val="28"/>
          <w:szCs w:val="28"/>
        </w:rPr>
        <w:t>более 80 процентов.</w:t>
      </w:r>
    </w:p>
    <w:p w14:paraId="6DCD9994" w14:textId="29793032" w:rsidR="00135951" w:rsidRPr="00EB3DA2" w:rsidRDefault="002A5D09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A83E2C" w:rsidRPr="00EB3DA2">
        <w:rPr>
          <w:rFonts w:ascii="Times New Roman" w:hAnsi="Times New Roman" w:cs="Times New Roman"/>
          <w:sz w:val="28"/>
          <w:szCs w:val="28"/>
        </w:rPr>
        <w:t>5</w:t>
      </w:r>
      <w:r w:rsidRPr="00EB3DA2">
        <w:rPr>
          <w:rFonts w:ascii="Times New Roman" w:hAnsi="Times New Roman" w:cs="Times New Roman"/>
          <w:sz w:val="28"/>
          <w:szCs w:val="28"/>
        </w:rPr>
        <w:t>. </w:t>
      </w:r>
      <w:r w:rsidR="00135951" w:rsidRPr="00EB3DA2">
        <w:rPr>
          <w:rFonts w:ascii="Times New Roman" w:hAnsi="Times New Roman" w:cs="Times New Roman"/>
          <w:sz w:val="28"/>
          <w:szCs w:val="28"/>
        </w:rPr>
        <w:t xml:space="preserve">Устанавливаются следующие результаты, в целях достижения которых предоставляется субсидия (далее </w:t>
      </w:r>
      <w:r w:rsidR="003273FA">
        <w:rPr>
          <w:rFonts w:ascii="Times New Roman" w:hAnsi="Times New Roman" w:cs="Times New Roman"/>
          <w:sz w:val="28"/>
          <w:szCs w:val="28"/>
        </w:rPr>
        <w:t>–</w:t>
      </w:r>
      <w:r w:rsidR="00135951" w:rsidRPr="00EB3DA2">
        <w:rPr>
          <w:rFonts w:ascii="Times New Roman" w:hAnsi="Times New Roman" w:cs="Times New Roman"/>
          <w:sz w:val="28"/>
          <w:szCs w:val="28"/>
        </w:rPr>
        <w:t xml:space="preserve"> результаты предоставления субсидии):</w:t>
      </w:r>
    </w:p>
    <w:p w14:paraId="0389C512" w14:textId="77777777" w:rsidR="00135951" w:rsidRPr="00EB3DA2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1) количество сельскохозяйственных товаропроизводителей и граждан, получивших услуги центра компетенций по оформлению документов на получение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грантовой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поддержки и субсидий, фактически получивших средства такой государственной поддержки в результате оказания указанных услуг (единиц);</w:t>
      </w:r>
    </w:p>
    <w:p w14:paraId="5759F238" w14:textId="6DA4BAA8" w:rsidR="002A5D09" w:rsidRPr="00EB3DA2" w:rsidRDefault="00135951" w:rsidP="0013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доля крестьянских (фермерских) хозяйств, индивидуальных предпринимателей (являющихся сельскохозяйственными товаропроизводителями) и сельскохозяйственных потребительских кооперативов (кроме кредитных, страховых) в общем количестве сельскохозяйственных товаропроизводителей, являющихся субъектами малого и среднего предпринимательства (по кодам видов деятельности в соответствии с ОКВЭД 01 «Растениеводство и животноводство, охота и предоставление соответствующих услуг в этих областях», 03.2</w:t>
      </w:r>
      <w:r w:rsidR="004D1C49" w:rsidRPr="00EB3DA2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«Рыбоводство», 10 «Производство пищевых продуктов»), в Новосибирской области (процентов);</w:t>
      </w:r>
    </w:p>
    <w:p w14:paraId="1BFEF580" w14:textId="77777777" w:rsidR="0095457E" w:rsidRPr="00EB3DA2" w:rsidRDefault="00135951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3) охват вновь созданных сельскохозяйственных товаропроизводителей, являющихся субъектами малого и среднего предпринимательства, услугами центра компетенций (процентов).</w:t>
      </w:r>
    </w:p>
    <w:p w14:paraId="11B0C418" w14:textId="08A423D2" w:rsidR="0031044D" w:rsidRPr="00EB3DA2" w:rsidRDefault="0031044D" w:rsidP="00310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26. Значения показателей, необходимые для достижения результатов предоставления субсидии, устанавливаются министерством в соглашении о предоставлении субсидии.</w:t>
      </w:r>
    </w:p>
    <w:p w14:paraId="3D73BD59" w14:textId="0AF807F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31044D" w:rsidRPr="00EB3DA2">
        <w:rPr>
          <w:rFonts w:ascii="Times New Roman" w:hAnsi="Times New Roman" w:cs="Times New Roman"/>
          <w:sz w:val="28"/>
          <w:szCs w:val="28"/>
        </w:rPr>
        <w:t>7</w:t>
      </w:r>
      <w:r w:rsidRPr="00EB3DA2">
        <w:rPr>
          <w:rFonts w:ascii="Times New Roman" w:hAnsi="Times New Roman" w:cs="Times New Roman"/>
          <w:sz w:val="28"/>
          <w:szCs w:val="28"/>
        </w:rPr>
        <w:t>. Форму реестра заявителей на получение субсидий разрабатывает и утверждает министерство.</w:t>
      </w:r>
    </w:p>
    <w:p w14:paraId="0C335DC1" w14:textId="2BEA6D93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1044D" w:rsidRPr="00EB3DA2">
        <w:rPr>
          <w:rFonts w:ascii="Times New Roman" w:hAnsi="Times New Roman" w:cs="Times New Roman"/>
          <w:sz w:val="28"/>
          <w:szCs w:val="28"/>
        </w:rPr>
        <w:t>8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="009758DB">
        <w:rPr>
          <w:rFonts w:ascii="Times New Roman" w:hAnsi="Times New Roman" w:cs="Times New Roman"/>
          <w:sz w:val="28"/>
          <w:szCs w:val="28"/>
        </w:rPr>
        <w:t>(далее 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соглашение), в двух экземплярах.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подписывает оба экземпляра соглашения и направляет их в адрес министерства в течение 3 рабочих дней со дня их получения.</w:t>
      </w:r>
    </w:p>
    <w:p w14:paraId="29A071A8" w14:textId="29B6D98A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соглашения и направляет один из них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0B350AE2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0CEF3335" w14:textId="0350D7D8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101B08" w:rsidRPr="00EB3DA2">
        <w:rPr>
          <w:rFonts w:ascii="Times New Roman" w:hAnsi="Times New Roman" w:cs="Times New Roman"/>
          <w:sz w:val="28"/>
          <w:szCs w:val="28"/>
        </w:rPr>
        <w:t>ой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форм</w:t>
      </w:r>
      <w:r w:rsidR="00101B08" w:rsidRPr="00EB3DA2">
        <w:rPr>
          <w:rFonts w:ascii="Times New Roman" w:hAnsi="Times New Roman" w:cs="Times New Roman"/>
          <w:sz w:val="28"/>
          <w:szCs w:val="28"/>
        </w:rPr>
        <w:t>ой</w:t>
      </w:r>
      <w:r w:rsidRPr="00EB3DA2">
        <w:rPr>
          <w:rFonts w:ascii="Times New Roman" w:hAnsi="Times New Roman" w:cs="Times New Roman"/>
          <w:sz w:val="28"/>
          <w:szCs w:val="28"/>
        </w:rPr>
        <w:t>, установленн</w:t>
      </w:r>
      <w:r w:rsidR="00101B08" w:rsidRPr="00EB3DA2">
        <w:rPr>
          <w:rFonts w:ascii="Times New Roman" w:hAnsi="Times New Roman" w:cs="Times New Roman"/>
          <w:sz w:val="28"/>
          <w:szCs w:val="28"/>
        </w:rPr>
        <w:t xml:space="preserve">ой </w:t>
      </w:r>
      <w:r w:rsidRPr="00EB3DA2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 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</w:t>
      </w:r>
      <w:r w:rsidR="009758DB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</w:t>
      </w:r>
      <w:r w:rsidR="009758DB">
        <w:rPr>
          <w:rFonts w:ascii="Times New Roman" w:hAnsi="Times New Roman" w:cs="Times New Roman"/>
          <w:sz w:val="28"/>
          <w:szCs w:val="28"/>
        </w:rPr>
        <w:t xml:space="preserve">едерации от 30.09.2014 № 999 «О  </w:t>
      </w:r>
      <w:r w:rsidRPr="00EB3DA2">
        <w:rPr>
          <w:rFonts w:ascii="Times New Roman" w:hAnsi="Times New Roman" w:cs="Times New Roman"/>
          <w:sz w:val="28"/>
          <w:szCs w:val="28"/>
        </w:rPr>
        <w:t>формировании, предоставлении и распределении субсидий из федерального бюджета бюджетам субъектов Российской Федерации».</w:t>
      </w:r>
    </w:p>
    <w:p w14:paraId="4F8C2715" w14:textId="425F5ACC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101B08" w:rsidRPr="00EB3DA2">
        <w:rPr>
          <w:rFonts w:ascii="Times New Roman" w:hAnsi="Times New Roman" w:cs="Times New Roman"/>
          <w:sz w:val="28"/>
          <w:szCs w:val="28"/>
        </w:rPr>
        <w:t>центра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центром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101B08" w:rsidRPr="00EB3DA2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EB3DA2">
        <w:rPr>
          <w:rFonts w:ascii="Times New Roman" w:hAnsi="Times New Roman" w:cs="Times New Roman"/>
          <w:sz w:val="28"/>
          <w:szCs w:val="28"/>
        </w:rPr>
        <w:t>.</w:t>
      </w:r>
    </w:p>
    <w:p w14:paraId="7A1D9ACE" w14:textId="77777777" w:rsidR="00594E52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8DB">
        <w:rPr>
          <w:rFonts w:ascii="Times New Roman" w:hAnsi="Times New Roman" w:cs="Times New Roman"/>
          <w:sz w:val="28"/>
          <w:szCs w:val="28"/>
        </w:rPr>
        <w:t xml:space="preserve">В соглашение включается </w:t>
      </w:r>
      <w:r w:rsidR="00594E52" w:rsidRPr="009758DB">
        <w:rPr>
          <w:rFonts w:ascii="Times New Roman" w:hAnsi="Times New Roman" w:cs="Times New Roman"/>
          <w:sz w:val="28"/>
          <w:szCs w:val="28"/>
        </w:rPr>
        <w:t>обязательные условия предоставления субсидии:</w:t>
      </w:r>
    </w:p>
    <w:p w14:paraId="18EF7E98" w14:textId="56692D6D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36D855C0" w14:textId="5E64A0FE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значения показателей, необходимые для достижения результатов, в целях достижения которых предоставляется субсидия;</w:t>
      </w:r>
    </w:p>
    <w:p w14:paraId="246B980E" w14:textId="5FA0BA79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3) согласие на проведение министерством и уполномоченными органами государственного финансового контроля проверок соблюдения </w:t>
      </w:r>
      <w:r w:rsidR="0076530E" w:rsidRPr="00EB3DA2">
        <w:rPr>
          <w:rFonts w:ascii="Times New Roman" w:hAnsi="Times New Roman" w:cs="Times New Roman"/>
          <w:sz w:val="28"/>
          <w:szCs w:val="28"/>
        </w:rPr>
        <w:t>условий, целей и порядка предоставления субсидии</w:t>
      </w:r>
      <w:r w:rsidRPr="00EB3DA2">
        <w:rPr>
          <w:rFonts w:ascii="Times New Roman" w:hAnsi="Times New Roman" w:cs="Times New Roman"/>
          <w:sz w:val="28"/>
          <w:szCs w:val="28"/>
        </w:rPr>
        <w:t>;</w:t>
      </w:r>
    </w:p>
    <w:p w14:paraId="4EB524B5" w14:textId="6FB78604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4) положения о включении в договоры (соглашения), заключенные с лицами, являющимися поставщиками (подрядчиками, исполнителями) по договорам (соглашениям), заключенным в целях исполнения обязательств по соглашению о предоставлении субсидий, в связи с производством (реализацией) товаров, выполнением работ, оказанием услуг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>обществ в их уставных (складочных) капиталах), согласия поставщиков (подрядчиков, исполнителей) на осуществление министерством и органами государственного финансового контроля проверок соблюдения условий, целей и порядка предоставления субсидий;</w:t>
      </w:r>
    </w:p>
    <w:p w14:paraId="164E0282" w14:textId="3A20533A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5)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49C2E508" w14:textId="07537F84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6) обязательства центра компетенций:</w:t>
      </w:r>
    </w:p>
    <w:p w14:paraId="391E6168" w14:textId="75B64F4F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а) об осуществлении деятельности цент</w:t>
      </w:r>
      <w:r w:rsidR="009758DB">
        <w:rPr>
          <w:rFonts w:ascii="Times New Roman" w:hAnsi="Times New Roman" w:cs="Times New Roman"/>
          <w:sz w:val="28"/>
          <w:szCs w:val="28"/>
        </w:rPr>
        <w:t>ра компетенций в соответствии с </w:t>
      </w:r>
      <w:r w:rsidRPr="00EB3DA2">
        <w:rPr>
          <w:rFonts w:ascii="Times New Roman" w:hAnsi="Times New Roman" w:cs="Times New Roman"/>
          <w:sz w:val="28"/>
          <w:szCs w:val="28"/>
        </w:rPr>
        <w:t xml:space="preserve">программой центра компетенций, указанной в подпункте </w:t>
      </w:r>
      <w:r w:rsidR="004D1C49" w:rsidRPr="00EB3DA2">
        <w:rPr>
          <w:rFonts w:ascii="Times New Roman" w:hAnsi="Times New Roman" w:cs="Times New Roman"/>
          <w:sz w:val="28"/>
          <w:szCs w:val="28"/>
        </w:rPr>
        <w:t>2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EB3DA2">
        <w:rPr>
          <w:rFonts w:ascii="Times New Roman" w:hAnsi="Times New Roman" w:cs="Times New Roman"/>
          <w:sz w:val="28"/>
          <w:szCs w:val="28"/>
        </w:rPr>
        <w:t>14</w:t>
      </w:r>
      <w:r w:rsidR="009758DB">
        <w:rPr>
          <w:rFonts w:ascii="Times New Roman" w:hAnsi="Times New Roman" w:cs="Times New Roman"/>
          <w:sz w:val="28"/>
          <w:szCs w:val="28"/>
        </w:rPr>
        <w:t xml:space="preserve"> Порядка, и </w:t>
      </w:r>
      <w:r w:rsidRPr="00EB3DA2">
        <w:rPr>
          <w:rFonts w:ascii="Times New Roman" w:hAnsi="Times New Roman" w:cs="Times New Roman"/>
          <w:sz w:val="28"/>
          <w:szCs w:val="28"/>
        </w:rPr>
        <w:t xml:space="preserve">Стандартом ЦК; </w:t>
      </w:r>
    </w:p>
    <w:p w14:paraId="07B0D885" w14:textId="7640F95A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б) о предоставлении услуг гражданам, крестьянским (фермерским) хозяйствам и кооперативам, финансовое обеспечение которых осуществляется с участием средств областного и федерального бюджета, в объеме не менее 50% от общего объема услуг, предоставляемых центром компетенций, с участием средств федерального и областного бюджетов в текущем финансовом году;</w:t>
      </w:r>
    </w:p>
    <w:p w14:paraId="5ADED7A3" w14:textId="4D65F9B6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в) о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софинансировании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затрат за счет средств субсидии, связанных с текущей деятельностью центра компетенций, в размере, соответствующем плану расходов, предусмотренному подпунктом </w:t>
      </w:r>
      <w:r w:rsidR="004D1C49" w:rsidRPr="00EB3DA2">
        <w:rPr>
          <w:rFonts w:ascii="Times New Roman" w:hAnsi="Times New Roman" w:cs="Times New Roman"/>
          <w:sz w:val="28"/>
          <w:szCs w:val="28"/>
        </w:rPr>
        <w:t>6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4D1C49" w:rsidRPr="00EB3DA2">
        <w:rPr>
          <w:rFonts w:ascii="Times New Roman" w:hAnsi="Times New Roman" w:cs="Times New Roman"/>
          <w:sz w:val="28"/>
          <w:szCs w:val="28"/>
        </w:rPr>
        <w:t>14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Порядка, а также перечню затрат, финансирование которых возможно за счет средств субсидии, установленному Министерством сельского хозяйства Росс</w:t>
      </w:r>
      <w:r w:rsidR="009758DB">
        <w:rPr>
          <w:rFonts w:ascii="Times New Roman" w:hAnsi="Times New Roman" w:cs="Times New Roman"/>
          <w:sz w:val="28"/>
          <w:szCs w:val="28"/>
        </w:rPr>
        <w:t>ийской Федерации, в размере, не </w:t>
      </w:r>
      <w:r w:rsidRPr="00EB3DA2">
        <w:rPr>
          <w:rFonts w:ascii="Times New Roman" w:hAnsi="Times New Roman" w:cs="Times New Roman"/>
          <w:sz w:val="28"/>
          <w:szCs w:val="28"/>
        </w:rPr>
        <w:t>превышающем 80 процентов указанных затрат;</w:t>
      </w:r>
    </w:p>
    <w:p w14:paraId="72E10B36" w14:textId="76741A74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г)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0E00317E" w14:textId="04B88A89" w:rsidR="00BB7DA9" w:rsidRPr="00EB3DA2" w:rsidRDefault="00594E52" w:rsidP="00BB7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д) о представлении в министерство </w:t>
      </w:r>
      <w:r w:rsidR="0000493D" w:rsidRPr="00EB3DA2">
        <w:rPr>
          <w:rFonts w:ascii="Times New Roman" w:hAnsi="Times New Roman" w:cs="Times New Roman"/>
          <w:sz w:val="28"/>
          <w:szCs w:val="28"/>
        </w:rPr>
        <w:t>дополнительно</w:t>
      </w:r>
      <w:r w:rsidR="00BB7DA9" w:rsidRPr="00EB3DA2">
        <w:rPr>
          <w:rFonts w:ascii="Times New Roman" w:hAnsi="Times New Roman" w:cs="Times New Roman"/>
          <w:sz w:val="28"/>
          <w:szCs w:val="28"/>
        </w:rPr>
        <w:t>го</w:t>
      </w:r>
      <w:r w:rsidR="0000493D"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="00BB7DA9" w:rsidRPr="00EB3DA2">
        <w:rPr>
          <w:rFonts w:ascii="Times New Roman" w:hAnsi="Times New Roman" w:cs="Times New Roman"/>
          <w:sz w:val="28"/>
          <w:szCs w:val="28"/>
        </w:rPr>
        <w:t>отчета о деятельности центров компетенций в сфере сельскохозяйственной кооперации и поддержки фермеров, по форме, утверждаемой приказом министерства, в срок не позднее пятого рабочего дня, следующего за отчетным периодом (пол</w:t>
      </w:r>
      <w:r w:rsidR="009758DB">
        <w:rPr>
          <w:rFonts w:ascii="Times New Roman" w:hAnsi="Times New Roman" w:cs="Times New Roman"/>
          <w:sz w:val="28"/>
          <w:szCs w:val="28"/>
        </w:rPr>
        <w:t>угодие);</w:t>
      </w:r>
    </w:p>
    <w:p w14:paraId="76838F5C" w14:textId="483485B2" w:rsidR="00594E52" w:rsidRPr="00EB3DA2" w:rsidRDefault="00594E52" w:rsidP="000049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7) запрет приобретения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настоящим Порядком;</w:t>
      </w:r>
    </w:p>
    <w:p w14:paraId="301FC0D2" w14:textId="0F0F5232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8) положения о возможности осуществления расходов, источником финансового обеспечения которых является не использованный в отчетном финансовом году остаток субсидии, в случае принятия министерством по согласованию с министерством финансов и налоговой политик</w:t>
      </w:r>
      <w:r w:rsidR="009758DB">
        <w:rPr>
          <w:rFonts w:ascii="Times New Roman" w:hAnsi="Times New Roman" w:cs="Times New Roman"/>
          <w:sz w:val="28"/>
          <w:szCs w:val="28"/>
        </w:rPr>
        <w:t>и Новосибирской области (далее 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Минфин НСО) решения о наличии потребности в указанных средствах;</w:t>
      </w:r>
    </w:p>
    <w:p w14:paraId="4D3510A1" w14:textId="30BEAAA5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9) положения о порядке и сроках возврата субсидии в областной бюджет Новосибирской области, а также остатка субсидии в случае образования не использованного в отчетном финансовом году остатка субсидии и отсутствия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>решения министерства, принятого по согласованию с Минфином НСО, о наличии потребности в указанных средствах;</w:t>
      </w:r>
    </w:p>
    <w:p w14:paraId="1C30FF2D" w14:textId="1CEA23D2" w:rsidR="00594E52" w:rsidRPr="00EB3DA2" w:rsidRDefault="00594E52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10) условие о согласовании новых условий соглашения или о расторжении соглашения при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9758DB">
        <w:rPr>
          <w:rFonts w:ascii="Times New Roman" w:hAnsi="Times New Roman" w:cs="Times New Roman"/>
          <w:sz w:val="28"/>
          <w:szCs w:val="28"/>
        </w:rPr>
        <w:t> </w:t>
      </w:r>
      <w:r w:rsidR="004D1C49" w:rsidRPr="00EB3DA2">
        <w:rPr>
          <w:rFonts w:ascii="Times New Roman" w:hAnsi="Times New Roman" w:cs="Times New Roman"/>
          <w:sz w:val="28"/>
          <w:szCs w:val="28"/>
        </w:rPr>
        <w:t>8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Порядка, приводящего к невозможности предоставления субсидии в размере, определенном в соглашении.</w:t>
      </w:r>
    </w:p>
    <w:p w14:paraId="60943182" w14:textId="724CC4F8" w:rsidR="004A7D2F" w:rsidRPr="00EB3DA2" w:rsidRDefault="00594E52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</w:t>
      </w:r>
      <w:r w:rsidR="0031044D" w:rsidRPr="00EB3DA2">
        <w:rPr>
          <w:rFonts w:ascii="Times New Roman" w:hAnsi="Times New Roman" w:cs="Times New Roman"/>
          <w:sz w:val="28"/>
          <w:szCs w:val="28"/>
        </w:rPr>
        <w:t>9</w:t>
      </w:r>
      <w:r w:rsidR="002A5D09" w:rsidRPr="00EB3DA2">
        <w:rPr>
          <w:rFonts w:ascii="Times New Roman" w:hAnsi="Times New Roman" w:cs="Times New Roman"/>
          <w:sz w:val="28"/>
          <w:szCs w:val="28"/>
        </w:rPr>
        <w:t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счет</w:t>
      </w:r>
      <w:r w:rsidR="004A7D2F" w:rsidRPr="00EB3DA2">
        <w:rPr>
          <w:rFonts w:ascii="Times New Roman" w:hAnsi="Times New Roman" w:cs="Times New Roman"/>
          <w:sz w:val="28"/>
          <w:szCs w:val="28"/>
        </w:rPr>
        <w:t>, открытый территориальным органом Федерального казначейства в учреждении Центрального банка Российской Федерации для учета средств юридических лиц, не являющихся у</w:t>
      </w:r>
      <w:r w:rsidR="009758DB">
        <w:rPr>
          <w:rFonts w:ascii="Times New Roman" w:hAnsi="Times New Roman" w:cs="Times New Roman"/>
          <w:sz w:val="28"/>
          <w:szCs w:val="28"/>
        </w:rPr>
        <w:t>частниками бюджетного процесса.</w:t>
      </w:r>
    </w:p>
    <w:p w14:paraId="303C2D28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0F9D24B6" w14:textId="77777777" w:rsidR="002A5D09" w:rsidRPr="00EB3DA2" w:rsidRDefault="002A5D09" w:rsidP="002A5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96110B" w14:textId="77777777" w:rsidR="002A5D09" w:rsidRPr="00EB3DA2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B3DA2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0A188BF2" w14:textId="77777777" w:rsidR="002A5D09" w:rsidRPr="009758DB" w:rsidRDefault="002A5D09" w:rsidP="009758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4FC691" w14:textId="495E9C0F" w:rsidR="00077EE3" w:rsidRPr="00EB3DA2" w:rsidRDefault="0031044D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30</w:t>
      </w:r>
      <w:r w:rsidR="002A5D09" w:rsidRPr="00EB3DA2">
        <w:rPr>
          <w:rFonts w:ascii="Times New Roman" w:hAnsi="Times New Roman" w:cs="Times New Roman"/>
          <w:sz w:val="28"/>
          <w:szCs w:val="28"/>
        </w:rPr>
        <w:t>. </w:t>
      </w:r>
      <w:r w:rsidR="00077EE3" w:rsidRPr="00EB3DA2">
        <w:rPr>
          <w:rFonts w:ascii="Times New Roman" w:hAnsi="Times New Roman" w:cs="Times New Roman"/>
          <w:sz w:val="28"/>
          <w:szCs w:val="28"/>
        </w:rPr>
        <w:t>Центр компетенций представляет в министерство</w:t>
      </w:r>
      <w:r w:rsidR="00077EE3" w:rsidRPr="00EB3DA2">
        <w:t xml:space="preserve"> </w:t>
      </w:r>
      <w:r w:rsidR="00077EE3" w:rsidRPr="00EB3DA2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ABD7830" w14:textId="4B997C3B" w:rsidR="002A5D09" w:rsidRPr="00EB3DA2" w:rsidRDefault="00077EE3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</w:t>
      </w:r>
      <w:r w:rsidR="00EC469C" w:rsidRPr="00EB3DA2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EB3DA2">
        <w:rPr>
          <w:rFonts w:ascii="Times New Roman" w:hAnsi="Times New Roman" w:cs="Times New Roman"/>
          <w:sz w:val="28"/>
          <w:szCs w:val="28"/>
        </w:rPr>
        <w:t xml:space="preserve"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 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в </w:t>
      </w:r>
      <w:r w:rsidR="00594E52" w:rsidRPr="00EB3DA2">
        <w:rPr>
          <w:rFonts w:ascii="Times New Roman" w:hAnsi="Times New Roman" w:cs="Times New Roman"/>
          <w:sz w:val="28"/>
          <w:szCs w:val="28"/>
        </w:rPr>
        <w:t xml:space="preserve">срок не позднее </w:t>
      </w:r>
      <w:r w:rsidR="0031044D" w:rsidRPr="00EB3DA2">
        <w:rPr>
          <w:rFonts w:ascii="Times New Roman" w:hAnsi="Times New Roman" w:cs="Times New Roman"/>
          <w:sz w:val="28"/>
          <w:szCs w:val="28"/>
        </w:rPr>
        <w:t>пятого рабочего дня</w:t>
      </w:r>
      <w:r w:rsidR="00594E52" w:rsidRPr="00EB3DA2">
        <w:rPr>
          <w:rFonts w:ascii="Times New Roman" w:hAnsi="Times New Roman" w:cs="Times New Roman"/>
          <w:sz w:val="28"/>
          <w:szCs w:val="28"/>
        </w:rPr>
        <w:t xml:space="preserve">, следующего за </w:t>
      </w:r>
      <w:r w:rsidR="0031044D" w:rsidRPr="00EB3DA2">
        <w:rPr>
          <w:rFonts w:ascii="Times New Roman" w:hAnsi="Times New Roman" w:cs="Times New Roman"/>
          <w:sz w:val="28"/>
          <w:szCs w:val="28"/>
        </w:rPr>
        <w:t>отчетным периодом (полугодие)</w:t>
      </w:r>
      <w:r w:rsidRPr="00EB3DA2">
        <w:rPr>
          <w:rFonts w:ascii="Times New Roman" w:hAnsi="Times New Roman" w:cs="Times New Roman"/>
          <w:sz w:val="28"/>
          <w:szCs w:val="28"/>
        </w:rPr>
        <w:t>;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F90F3" w14:textId="41D2A3CE" w:rsidR="00077EE3" w:rsidRPr="00EB3DA2" w:rsidRDefault="00077EE3" w:rsidP="00594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2) отчет о расходах, источником финансового обеспечения которых является субсидия, по форме, определенной типовой формой соглашения, устанавливаемой Министерством финансов Российской Федерации, для соответствующего вида субсидии в срок не позднее пятого рабочего дня, следующего за отчетным кварталом</w:t>
      </w:r>
      <w:r w:rsidR="00BB7DA9" w:rsidRPr="00EB3DA2">
        <w:rPr>
          <w:rFonts w:ascii="Times New Roman" w:hAnsi="Times New Roman" w:cs="Times New Roman"/>
          <w:sz w:val="28"/>
          <w:szCs w:val="28"/>
        </w:rPr>
        <w:t>.</w:t>
      </w:r>
    </w:p>
    <w:p w14:paraId="328E7C1C" w14:textId="2D9E7493" w:rsidR="00BB7DA9" w:rsidRPr="00EB3DA2" w:rsidRDefault="00BB7DA9" w:rsidP="00BB7D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Министерство вправе устанавливать в соглашении сроки и формы представления </w:t>
      </w:r>
      <w:r w:rsidR="00CD370A" w:rsidRPr="00EB3DA2">
        <w:rPr>
          <w:rFonts w:ascii="Times New Roman" w:hAnsi="Times New Roman" w:cs="Times New Roman"/>
          <w:sz w:val="28"/>
          <w:szCs w:val="28"/>
        </w:rPr>
        <w:t xml:space="preserve">центром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дополнительной отчетности.</w:t>
      </w:r>
    </w:p>
    <w:p w14:paraId="00A5934C" w14:textId="77777777" w:rsidR="00760888" w:rsidRPr="00EB3DA2" w:rsidRDefault="00760888" w:rsidP="00975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442C4" w14:textId="7C8203CB" w:rsidR="002A5D09" w:rsidRPr="00EB3DA2" w:rsidRDefault="002A5D09" w:rsidP="004A7D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3DA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B3DA2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06271C" w:rsidRPr="00EB3DA2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EB3DA2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03F2306D" w14:textId="77777777" w:rsidR="002A5D09" w:rsidRPr="009758DB" w:rsidRDefault="002A5D09" w:rsidP="002A5D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387A32" w14:textId="3A928B90" w:rsidR="002A5D09" w:rsidRPr="00EB3DA2" w:rsidRDefault="00A83E2C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1</w:t>
      </w:r>
      <w:r w:rsidR="002A5D09" w:rsidRPr="00EB3DA2">
        <w:rPr>
          <w:rFonts w:ascii="Times New Roman" w:hAnsi="Times New Roman" w:cs="Times New Roman"/>
          <w:sz w:val="28"/>
          <w:szCs w:val="28"/>
        </w:rPr>
        <w:t xml:space="preserve">. Министерство и орган государственного финансового контроля осуществляют проверку соблюдения условий, целей и порядка предоставления субсидии </w:t>
      </w:r>
      <w:r w:rsidR="00F15A74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2A5D09" w:rsidRPr="00EB3DA2">
        <w:rPr>
          <w:rFonts w:ascii="Times New Roman" w:hAnsi="Times New Roman" w:cs="Times New Roman"/>
          <w:sz w:val="28"/>
          <w:szCs w:val="28"/>
        </w:rPr>
        <w:t>.</w:t>
      </w:r>
    </w:p>
    <w:p w14:paraId="7AB4BDA2" w14:textId="742F803E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2</w:t>
      </w:r>
      <w:r w:rsidRPr="00EB3DA2">
        <w:rPr>
          <w:rFonts w:ascii="Times New Roman" w:hAnsi="Times New Roman" w:cs="Times New Roman"/>
          <w:sz w:val="28"/>
          <w:szCs w:val="28"/>
        </w:rPr>
        <w:t>. 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недостоверных сведений в соответствии с действующим законодательством Российской Федерации.</w:t>
      </w:r>
    </w:p>
    <w:p w14:paraId="02DBD83B" w14:textId="6B27D7EE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3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центру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применяются следующие меры ответственности:</w:t>
      </w:r>
    </w:p>
    <w:p w14:paraId="470303F5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lastRenderedPageBreak/>
        <w:t xml:space="preserve">1) в случае нарушения 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центром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условий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Pr="00EB3DA2">
        <w:rPr>
          <w:rFonts w:ascii="Times New Roman" w:hAnsi="Times New Roman" w:cs="Times New Roman"/>
          <w:sz w:val="28"/>
          <w:szCs w:val="28"/>
        </w:rPr>
        <w:t xml:space="preserve">, установленных при их предоставлении, </w:t>
      </w:r>
      <w:r w:rsidR="00F15A74" w:rsidRPr="00EB3DA2">
        <w:rPr>
          <w:rFonts w:ascii="Times New Roman" w:hAnsi="Times New Roman" w:cs="Times New Roman"/>
          <w:sz w:val="28"/>
          <w:szCs w:val="28"/>
        </w:rPr>
        <w:t>центр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возвращает денежные средства, полученные в счет субсидии, в полном объеме в бюджет Новосибирской области;</w:t>
      </w:r>
    </w:p>
    <w:p w14:paraId="59BBB482" w14:textId="3ED38CA8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значений результатов и показателей, необходимых для достижения результат</w:t>
      </w:r>
      <w:r w:rsidR="00F15A74" w:rsidRPr="00EB3DA2">
        <w:rPr>
          <w:rFonts w:ascii="Times New Roman" w:hAnsi="Times New Roman" w:cs="Times New Roman"/>
          <w:sz w:val="28"/>
          <w:szCs w:val="28"/>
        </w:rPr>
        <w:t>ов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предоставления субсидии, указанных в пунктах 2</w:t>
      </w:r>
      <w:r w:rsidR="004D1C49" w:rsidRPr="00EB3DA2">
        <w:rPr>
          <w:rFonts w:ascii="Times New Roman" w:hAnsi="Times New Roman" w:cs="Times New Roman"/>
          <w:sz w:val="28"/>
          <w:szCs w:val="28"/>
        </w:rPr>
        <w:t>5</w:t>
      </w:r>
      <w:r w:rsidRPr="00EB3DA2">
        <w:rPr>
          <w:rFonts w:ascii="Times New Roman" w:hAnsi="Times New Roman" w:cs="Times New Roman"/>
          <w:sz w:val="28"/>
          <w:szCs w:val="28"/>
        </w:rPr>
        <w:t>, 2</w:t>
      </w:r>
      <w:r w:rsidR="004D1C49" w:rsidRPr="00EB3DA2">
        <w:rPr>
          <w:rFonts w:ascii="Times New Roman" w:hAnsi="Times New Roman" w:cs="Times New Roman"/>
          <w:sz w:val="28"/>
          <w:szCs w:val="28"/>
        </w:rPr>
        <w:t>6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Порядка, установленных министерством в соглашении, объем средств, подлежащих возврату в бюджет Новосибирской области, 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по каждому невыполненному результату предоставления субсидии </w:t>
      </w:r>
      <w:r w:rsidRPr="00EB3DA2">
        <w:rPr>
          <w:rFonts w:ascii="Times New Roman" w:hAnsi="Times New Roman" w:cs="Times New Roman"/>
          <w:sz w:val="28"/>
          <w:szCs w:val="28"/>
        </w:rPr>
        <w:t>рассчитывается по следующей формуле:</w:t>
      </w:r>
    </w:p>
    <w:p w14:paraId="1108BC4A" w14:textId="77777777" w:rsidR="002A5D09" w:rsidRPr="009758DB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172C2D4A" w14:textId="22F3B35A" w:rsidR="002A5D09" w:rsidRPr="00EB3DA2" w:rsidRDefault="002A5D09" w:rsidP="005C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B3DA2">
        <w:rPr>
          <w:rFonts w:ascii="Times New Roman" w:hAnsi="Times New Roman" w:cs="Times New Roman"/>
          <w:sz w:val="28"/>
          <w:szCs w:val="28"/>
        </w:rPr>
        <w:t>V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V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="006208B4" w:rsidRPr="00EB3DA2">
        <w:rPr>
          <w:rFonts w:ascii="Times New Roman" w:hAnsi="Times New Roman" w:cs="Times New Roman"/>
          <w:sz w:val="28"/>
          <w:szCs w:val="28"/>
        </w:rPr>
        <w:t xml:space="preserve">/ </w:t>
      </w:r>
      <w:r w:rsidR="006208B4" w:rsidRPr="00EB3DA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208B4" w:rsidRPr="00EB3DA2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 xml:space="preserve">x (1 -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EB3DA2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EB3DA2">
        <w:rPr>
          <w:rFonts w:ascii="Times New Roman" w:hAnsi="Times New Roman" w:cs="Times New Roman"/>
          <w:sz w:val="28"/>
          <w:szCs w:val="28"/>
        </w:rPr>
        <w:t>),</w:t>
      </w:r>
    </w:p>
    <w:p w14:paraId="14D23186" w14:textId="77777777" w:rsidR="002A5D09" w:rsidRPr="009758DB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5EC299A6" w14:textId="77777777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где:</w:t>
      </w:r>
    </w:p>
    <w:p w14:paraId="6A8D6971" w14:textId="1E94F04B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DA2">
        <w:rPr>
          <w:rFonts w:ascii="Times New Roman" w:hAnsi="Times New Roman" w:cs="Times New Roman"/>
          <w:sz w:val="28"/>
          <w:szCs w:val="28"/>
        </w:rPr>
        <w:t>V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="009758DB">
        <w:rPr>
          <w:rFonts w:ascii="Times New Roman" w:hAnsi="Times New Roman" w:cs="Times New Roman"/>
          <w:sz w:val="28"/>
          <w:szCs w:val="28"/>
        </w:rPr>
        <w:t> –</w:t>
      </w:r>
      <w:r w:rsidRPr="00EB3DA2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4E1302B8" w14:textId="7F31ECC3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3DA2">
        <w:rPr>
          <w:rFonts w:ascii="Times New Roman" w:hAnsi="Times New Roman" w:cs="Times New Roman"/>
          <w:sz w:val="28"/>
          <w:szCs w:val="28"/>
        </w:rPr>
        <w:t>V</w:t>
      </w:r>
      <w:r w:rsidRPr="00EB3DA2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="009758DB">
        <w:rPr>
          <w:rFonts w:ascii="Times New Roman" w:hAnsi="Times New Roman" w:cs="Times New Roman"/>
          <w:sz w:val="28"/>
          <w:szCs w:val="28"/>
        </w:rPr>
        <w:t> 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 размер субсидии, предоставленной </w:t>
      </w:r>
      <w:r w:rsidR="00F15A74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Pr="00EB3DA2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4A5C318C" w14:textId="71632D5B" w:rsidR="002A5D09" w:rsidRPr="00EB3DA2" w:rsidRDefault="009758DB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2A5D09" w:rsidRPr="00EB3DA2">
        <w:rPr>
          <w:rFonts w:ascii="Times New Roman" w:hAnsi="Times New Roman" w:cs="Times New Roman"/>
          <w:sz w:val="28"/>
          <w:szCs w:val="28"/>
        </w:rPr>
        <w:t> фактически достигнутое значение i-</w:t>
      </w:r>
      <w:proofErr w:type="spellStart"/>
      <w:r w:rsidR="002A5D09" w:rsidRPr="00EB3DA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A5D09" w:rsidRPr="00EB3DA2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4DE5A67E" w14:textId="296B65AA" w:rsidR="002A5D09" w:rsidRPr="00EB3DA2" w:rsidRDefault="009758DB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</w:rPr>
        <w:t> –</w:t>
      </w:r>
      <w:r w:rsidR="002A5D09" w:rsidRPr="00EB3DA2">
        <w:rPr>
          <w:rFonts w:ascii="Times New Roman" w:hAnsi="Times New Roman" w:cs="Times New Roman"/>
          <w:sz w:val="28"/>
          <w:szCs w:val="28"/>
        </w:rPr>
        <w:t> плановое значение i-</w:t>
      </w:r>
      <w:proofErr w:type="spellStart"/>
      <w:r w:rsidR="002A5D09" w:rsidRPr="00EB3DA2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="002A5D09" w:rsidRPr="00EB3DA2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</w:t>
      </w:r>
      <w:r w:rsidR="00F15A74" w:rsidRPr="00EB3DA2">
        <w:rPr>
          <w:rFonts w:ascii="Times New Roman" w:hAnsi="Times New Roman" w:cs="Times New Roman"/>
          <w:sz w:val="28"/>
          <w:szCs w:val="28"/>
        </w:rPr>
        <w:t>нное соглашением на текущий год;</w:t>
      </w:r>
    </w:p>
    <w:p w14:paraId="7E31196B" w14:textId="2C9FD319" w:rsidR="00F15A74" w:rsidRPr="00EB3DA2" w:rsidRDefault="009758DB" w:rsidP="00F15A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 –</w:t>
      </w:r>
      <w:r w:rsidR="00F15A74" w:rsidRPr="00EB3DA2">
        <w:rPr>
          <w:rFonts w:ascii="Times New Roman" w:hAnsi="Times New Roman" w:cs="Times New Roman"/>
          <w:sz w:val="28"/>
          <w:szCs w:val="28"/>
        </w:rPr>
        <w:t> количество показателей эффективности деятельности центра компетенций.</w:t>
      </w:r>
    </w:p>
    <w:p w14:paraId="3CA9226B" w14:textId="70700C35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4</w:t>
      </w:r>
      <w:r w:rsidRPr="00EB3DA2">
        <w:rPr>
          <w:rFonts w:ascii="Times New Roman" w:hAnsi="Times New Roman" w:cs="Times New Roman"/>
          <w:sz w:val="28"/>
          <w:szCs w:val="28"/>
        </w:rPr>
        <w:t xml:space="preserve">. Министерство в течение 10 рабочих дней со дня выявления указанных в пункте </w:t>
      </w:r>
      <w:r w:rsidR="006951FF" w:rsidRPr="00EB3DA2">
        <w:rPr>
          <w:rFonts w:ascii="Times New Roman" w:hAnsi="Times New Roman" w:cs="Times New Roman"/>
          <w:sz w:val="28"/>
          <w:szCs w:val="28"/>
        </w:rPr>
        <w:t xml:space="preserve">33 </w:t>
      </w:r>
      <w:r w:rsidRPr="00EB3DA2">
        <w:rPr>
          <w:rFonts w:ascii="Times New Roman" w:hAnsi="Times New Roman" w:cs="Times New Roman"/>
          <w:sz w:val="28"/>
          <w:szCs w:val="28"/>
        </w:rPr>
        <w:t xml:space="preserve">Порядка нарушений направляет </w:t>
      </w:r>
      <w:r w:rsidR="00EC469C" w:rsidRPr="00EB3DA2">
        <w:rPr>
          <w:rFonts w:ascii="Times New Roman" w:hAnsi="Times New Roman" w:cs="Times New Roman"/>
          <w:sz w:val="28"/>
          <w:szCs w:val="28"/>
        </w:rPr>
        <w:t>центру компетенций</w:t>
      </w:r>
      <w:r w:rsidR="00EC469C" w:rsidRPr="00EB3DA2" w:rsidDel="00EC469C">
        <w:rPr>
          <w:rFonts w:ascii="Times New Roman" w:hAnsi="Times New Roman" w:cs="Times New Roman"/>
          <w:sz w:val="28"/>
          <w:szCs w:val="28"/>
        </w:rPr>
        <w:t xml:space="preserve"> </w:t>
      </w:r>
      <w:r w:rsidRPr="00EB3DA2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F9A4926" w14:textId="54B029C6" w:rsidR="002A5D09" w:rsidRPr="00EB3DA2" w:rsidRDefault="002A5D09" w:rsidP="002A5D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5</w:t>
      </w:r>
      <w:r w:rsidRPr="00EB3DA2">
        <w:rPr>
          <w:rFonts w:ascii="Times New Roman" w:hAnsi="Times New Roman" w:cs="Times New Roman"/>
          <w:sz w:val="28"/>
          <w:szCs w:val="28"/>
        </w:rPr>
        <w:t>. </w:t>
      </w:r>
      <w:r w:rsidR="00F15A74" w:rsidRPr="00EB3DA2">
        <w:rPr>
          <w:rFonts w:ascii="Times New Roman" w:hAnsi="Times New Roman" w:cs="Times New Roman"/>
          <w:sz w:val="28"/>
          <w:szCs w:val="28"/>
        </w:rPr>
        <w:t xml:space="preserve">Центр компетенций </w:t>
      </w:r>
      <w:r w:rsidRPr="00EB3DA2">
        <w:rPr>
          <w:rFonts w:ascii="Times New Roman" w:hAnsi="Times New Roman" w:cs="Times New Roman"/>
          <w:sz w:val="28"/>
          <w:szCs w:val="28"/>
        </w:rPr>
        <w:t>обязан в течение 30</w:t>
      </w:r>
      <w:r w:rsidR="009758DB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 В случае отказа от добровольного возврата денежных средст</w:t>
      </w:r>
      <w:r w:rsidR="009758DB">
        <w:rPr>
          <w:rFonts w:ascii="Times New Roman" w:hAnsi="Times New Roman" w:cs="Times New Roman"/>
          <w:sz w:val="28"/>
          <w:szCs w:val="28"/>
        </w:rPr>
        <w:t>в их взыскание осуществляется в </w:t>
      </w:r>
      <w:r w:rsidRPr="00EB3DA2"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 Российской Федерации.</w:t>
      </w:r>
    </w:p>
    <w:p w14:paraId="1CF50E53" w14:textId="0E763296" w:rsidR="00F15A74" w:rsidRPr="00EB3DA2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3</w:t>
      </w:r>
      <w:r w:rsidR="0031044D" w:rsidRPr="00EB3DA2">
        <w:rPr>
          <w:rFonts w:ascii="Times New Roman" w:hAnsi="Times New Roman" w:cs="Times New Roman"/>
          <w:sz w:val="28"/>
          <w:szCs w:val="28"/>
        </w:rPr>
        <w:t>6</w:t>
      </w:r>
      <w:r w:rsidRPr="00EB3DA2">
        <w:rPr>
          <w:rFonts w:ascii="Times New Roman" w:hAnsi="Times New Roman" w:cs="Times New Roman"/>
          <w:sz w:val="28"/>
          <w:szCs w:val="28"/>
        </w:rPr>
        <w:t>. Получателем субсидии могут осуществляться расходы, источником финансового обеспечения которых является не использованный в отчетном финансовом году остаток субсидии, при принятии министерством по согласованию с Минфином НСО решения о наличии потребности в указанных средствах.</w:t>
      </w:r>
    </w:p>
    <w:p w14:paraId="00333FA0" w14:textId="7CF534F7" w:rsidR="002A5D09" w:rsidRPr="00EB3DA2" w:rsidRDefault="00F15A74" w:rsidP="00F15A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При установлении факта отсутствия потребности и отсутствия решения министерства, принятого по согласованию с Минфином НСО, о наличии потребности в не использованных на конец отчетного финансового года остатках субсидии получатель субсидии возвращает указанные средства в областной бюджет Новосибирской области в течение 30</w:t>
      </w:r>
      <w:r w:rsidR="009758DB">
        <w:rPr>
          <w:rFonts w:ascii="Times New Roman" w:hAnsi="Times New Roman" w:cs="Times New Roman"/>
          <w:sz w:val="28"/>
          <w:szCs w:val="28"/>
        </w:rPr>
        <w:t> </w:t>
      </w:r>
      <w:r w:rsidRPr="00EB3DA2">
        <w:rPr>
          <w:rFonts w:ascii="Times New Roman" w:hAnsi="Times New Roman" w:cs="Times New Roman"/>
          <w:sz w:val="28"/>
          <w:szCs w:val="28"/>
        </w:rPr>
        <w:t>календарных дней после установления такого факта.</w:t>
      </w:r>
    </w:p>
    <w:p w14:paraId="60FF87B5" w14:textId="7959D368" w:rsidR="00506C22" w:rsidRPr="00EB3DA2" w:rsidRDefault="00506C22" w:rsidP="00506C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 xml:space="preserve">37.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</w:t>
      </w:r>
      <w:r w:rsidRPr="00EB3DA2">
        <w:rPr>
          <w:rFonts w:ascii="Times New Roman" w:hAnsi="Times New Roman" w:cs="Times New Roman"/>
          <w:sz w:val="28"/>
          <w:szCs w:val="28"/>
        </w:rPr>
        <w:lastRenderedPageBreak/>
        <w:t>предоставления субсидии (контрольная точка), в порядке и по формам, которые установлены приказом Министерства финансов Российской Федерации от 29.09.2021 № 138н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индивидуальным пред</w:t>
      </w:r>
      <w:r w:rsidR="009758DB">
        <w:rPr>
          <w:rFonts w:ascii="Times New Roman" w:hAnsi="Times New Roman" w:cs="Times New Roman"/>
          <w:sz w:val="28"/>
          <w:szCs w:val="28"/>
        </w:rPr>
        <w:t>принимателям, физическим лицам –</w:t>
      </w:r>
      <w:r w:rsidRPr="00EB3DA2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услуг».</w:t>
      </w:r>
    </w:p>
    <w:p w14:paraId="491C9CD0" w14:textId="77777777" w:rsidR="002A5D09" w:rsidRPr="00EB3DA2" w:rsidRDefault="002A5D09" w:rsidP="00BD5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B8C089" w14:textId="3151DE62" w:rsidR="00135951" w:rsidRDefault="00135951" w:rsidP="00BD5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D257A" w14:textId="77777777" w:rsidR="003273FA" w:rsidRPr="00EB3DA2" w:rsidRDefault="003273FA" w:rsidP="00BD52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BF425A" w14:textId="073D7FD1" w:rsidR="00443BF8" w:rsidRPr="00417EA0" w:rsidRDefault="002A5D09" w:rsidP="002A5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B3DA2">
        <w:rPr>
          <w:rFonts w:ascii="Times New Roman" w:hAnsi="Times New Roman" w:cs="Times New Roman"/>
          <w:sz w:val="28"/>
          <w:szCs w:val="28"/>
        </w:rPr>
        <w:t>_________»</w:t>
      </w:r>
      <w:r w:rsidR="003273FA">
        <w:rPr>
          <w:rFonts w:ascii="Times New Roman" w:hAnsi="Times New Roman" w:cs="Times New Roman"/>
          <w:sz w:val="28"/>
          <w:szCs w:val="28"/>
        </w:rPr>
        <w:t>.</w:t>
      </w:r>
    </w:p>
    <w:sectPr w:rsidR="00443BF8" w:rsidRPr="00417EA0" w:rsidSect="00E45961">
      <w:headerReference w:type="default" r:id="rId12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0DE3FB" w14:textId="77777777" w:rsidR="00165936" w:rsidRDefault="00165936" w:rsidP="00E45961">
      <w:pPr>
        <w:spacing w:after="0" w:line="240" w:lineRule="auto"/>
      </w:pPr>
      <w:r>
        <w:separator/>
      </w:r>
    </w:p>
  </w:endnote>
  <w:endnote w:type="continuationSeparator" w:id="0">
    <w:p w14:paraId="03351D3F" w14:textId="77777777" w:rsidR="00165936" w:rsidRDefault="00165936" w:rsidP="00E45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AC83F" w14:textId="77777777" w:rsidR="00165936" w:rsidRDefault="00165936" w:rsidP="00E45961">
      <w:pPr>
        <w:spacing w:after="0" w:line="240" w:lineRule="auto"/>
      </w:pPr>
      <w:r>
        <w:separator/>
      </w:r>
    </w:p>
  </w:footnote>
  <w:footnote w:type="continuationSeparator" w:id="0">
    <w:p w14:paraId="5724F463" w14:textId="77777777" w:rsidR="00165936" w:rsidRDefault="00165936" w:rsidP="00E45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27931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2643B0C4" w14:textId="58F27701" w:rsidR="00E45961" w:rsidRPr="00E45961" w:rsidRDefault="00E45961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4596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4596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17FD4">
          <w:rPr>
            <w:rFonts w:ascii="Times New Roman" w:hAnsi="Times New Roman" w:cs="Times New Roman"/>
            <w:noProof/>
            <w:sz w:val="20"/>
            <w:szCs w:val="20"/>
          </w:rPr>
          <w:t>15</w:t>
        </w:r>
        <w:r w:rsidRPr="00E45961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3FA0"/>
    <w:rsid w:val="0000493D"/>
    <w:rsid w:val="000501D0"/>
    <w:rsid w:val="000517D5"/>
    <w:rsid w:val="0006271C"/>
    <w:rsid w:val="00072D61"/>
    <w:rsid w:val="00077EE3"/>
    <w:rsid w:val="00082755"/>
    <w:rsid w:val="00086697"/>
    <w:rsid w:val="00086DB0"/>
    <w:rsid w:val="000E49C6"/>
    <w:rsid w:val="00101B08"/>
    <w:rsid w:val="00126C10"/>
    <w:rsid w:val="00135951"/>
    <w:rsid w:val="00164A90"/>
    <w:rsid w:val="00165936"/>
    <w:rsid w:val="00167205"/>
    <w:rsid w:val="001760F1"/>
    <w:rsid w:val="001B7AAB"/>
    <w:rsid w:val="001C0645"/>
    <w:rsid w:val="001C1BEC"/>
    <w:rsid w:val="001C2E94"/>
    <w:rsid w:val="00226C69"/>
    <w:rsid w:val="002A5D09"/>
    <w:rsid w:val="002E3C2E"/>
    <w:rsid w:val="0031044D"/>
    <w:rsid w:val="003273FA"/>
    <w:rsid w:val="003731F1"/>
    <w:rsid w:val="003952D4"/>
    <w:rsid w:val="003979B3"/>
    <w:rsid w:val="004001C1"/>
    <w:rsid w:val="00417EA0"/>
    <w:rsid w:val="0042444D"/>
    <w:rsid w:val="00443BF8"/>
    <w:rsid w:val="004566BD"/>
    <w:rsid w:val="00461324"/>
    <w:rsid w:val="0046221B"/>
    <w:rsid w:val="004A7D2F"/>
    <w:rsid w:val="004D1C49"/>
    <w:rsid w:val="00502464"/>
    <w:rsid w:val="00506C22"/>
    <w:rsid w:val="005076F9"/>
    <w:rsid w:val="00551D09"/>
    <w:rsid w:val="005651E4"/>
    <w:rsid w:val="0056756B"/>
    <w:rsid w:val="00594E52"/>
    <w:rsid w:val="005B2D32"/>
    <w:rsid w:val="005C03E1"/>
    <w:rsid w:val="005F55DD"/>
    <w:rsid w:val="00613D43"/>
    <w:rsid w:val="006208B4"/>
    <w:rsid w:val="00627C86"/>
    <w:rsid w:val="006841F3"/>
    <w:rsid w:val="006951FF"/>
    <w:rsid w:val="00697C46"/>
    <w:rsid w:val="006A0E9B"/>
    <w:rsid w:val="006C4E5A"/>
    <w:rsid w:val="007154B5"/>
    <w:rsid w:val="00740D40"/>
    <w:rsid w:val="00760888"/>
    <w:rsid w:val="0076530E"/>
    <w:rsid w:val="00772078"/>
    <w:rsid w:val="00773EBA"/>
    <w:rsid w:val="00786C73"/>
    <w:rsid w:val="00796B0C"/>
    <w:rsid w:val="007D0BD8"/>
    <w:rsid w:val="008835E4"/>
    <w:rsid w:val="008D4999"/>
    <w:rsid w:val="008E4DBA"/>
    <w:rsid w:val="008F5349"/>
    <w:rsid w:val="009008D3"/>
    <w:rsid w:val="0095457E"/>
    <w:rsid w:val="0097150F"/>
    <w:rsid w:val="009758DB"/>
    <w:rsid w:val="009949AE"/>
    <w:rsid w:val="009E1FA5"/>
    <w:rsid w:val="00A5417F"/>
    <w:rsid w:val="00A651E9"/>
    <w:rsid w:val="00A825B4"/>
    <w:rsid w:val="00A83B6D"/>
    <w:rsid w:val="00A83E2C"/>
    <w:rsid w:val="00A87902"/>
    <w:rsid w:val="00AA7F2B"/>
    <w:rsid w:val="00AB591D"/>
    <w:rsid w:val="00B2150C"/>
    <w:rsid w:val="00B31F87"/>
    <w:rsid w:val="00B820C7"/>
    <w:rsid w:val="00BB7DA9"/>
    <w:rsid w:val="00BD5258"/>
    <w:rsid w:val="00C138B4"/>
    <w:rsid w:val="00C8569C"/>
    <w:rsid w:val="00CD370A"/>
    <w:rsid w:val="00D00900"/>
    <w:rsid w:val="00D42DB2"/>
    <w:rsid w:val="00D67ACD"/>
    <w:rsid w:val="00D83F9B"/>
    <w:rsid w:val="00D86803"/>
    <w:rsid w:val="00E17FD4"/>
    <w:rsid w:val="00E45961"/>
    <w:rsid w:val="00EB3DA2"/>
    <w:rsid w:val="00EC1491"/>
    <w:rsid w:val="00EC469C"/>
    <w:rsid w:val="00EE2989"/>
    <w:rsid w:val="00F00867"/>
    <w:rsid w:val="00F15A74"/>
    <w:rsid w:val="00F46CFF"/>
    <w:rsid w:val="00F53A69"/>
    <w:rsid w:val="00F8014F"/>
    <w:rsid w:val="00F942D3"/>
    <w:rsid w:val="00FB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EDBBE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2A5D0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5D0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5D0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A5D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A5D09"/>
    <w:rPr>
      <w:rFonts w:ascii="Segoe UI" w:hAnsi="Segoe UI" w:cs="Segoe U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FB7295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FB729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45961"/>
  </w:style>
  <w:style w:type="paragraph" w:styleId="ad">
    <w:name w:val="footer"/>
    <w:basedOn w:val="a"/>
    <w:link w:val="ae"/>
    <w:uiPriority w:val="99"/>
    <w:unhideWhenUsed/>
    <w:rsid w:val="00E459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45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80995E1CDF8216C2335CA433D5E3E4C32F81D3385FF6F4462CA6856EB5AE71C9D7A2C85E5AF19A1415170A26u8MA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053C50EB82D3510AF2A387D1F016552F3DEDAECF7F2BEC9E3EE39718A20AABE25F2EF56AE82ED31060DAD1404E8115AB102598673AC3024B3FA41BLDE4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A80995E1CDF8216C2335CA433D5E3E4C32E8DD23D57F6F4462CA6856EB5AE71DBD7FAC45E5BEF9B1600415B60DDA3B1DB6BC80D291AB14FuCM3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80995E1CDF8216C2335CA433D5E3E4C4278BD03A55F6F4462CA6856EB5AE71DBD7FAC45E5BEF9E1100415B60DDA3B1DB6BC80D291AB14FuCM3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76771-213C-45F5-BF2A-CBDA2EE75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15</Pages>
  <Words>5780</Words>
  <Characters>32952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87</cp:revision>
  <cp:lastPrinted>2022-04-14T04:25:00Z</cp:lastPrinted>
  <dcterms:created xsi:type="dcterms:W3CDTF">2021-08-09T02:49:00Z</dcterms:created>
  <dcterms:modified xsi:type="dcterms:W3CDTF">2022-04-14T04:25:00Z</dcterms:modified>
</cp:coreProperties>
</file>