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8AE" w:rsidRPr="00E378AE" w:rsidRDefault="00E378AE" w:rsidP="00E378AE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E378AE">
        <w:rPr>
          <w:sz w:val="28"/>
          <w:szCs w:val="28"/>
        </w:rPr>
        <w:t>УВЕДОМЛЕНИЕ</w:t>
      </w:r>
    </w:p>
    <w:p w:rsidR="00E378AE" w:rsidRPr="00377177" w:rsidRDefault="00E378AE" w:rsidP="00E378AE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E378AE">
        <w:rPr>
          <w:sz w:val="28"/>
          <w:szCs w:val="28"/>
        </w:rPr>
        <w:t>о проведении публичных консультаций</w:t>
      </w:r>
    </w:p>
    <w:p w:rsidR="00E378AE" w:rsidRPr="00377177" w:rsidRDefault="00E378AE" w:rsidP="00E378AE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E378AE" w:rsidRPr="00377177" w:rsidRDefault="00E378AE" w:rsidP="00E378A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77177">
        <w:rPr>
          <w:sz w:val="28"/>
          <w:szCs w:val="28"/>
        </w:rPr>
        <w:t xml:space="preserve">Настоящим </w:t>
      </w:r>
      <w:r>
        <w:rPr>
          <w:sz w:val="28"/>
          <w:szCs w:val="28"/>
        </w:rPr>
        <w:t>администрация Северного района Новосибирской области уведомляет</w:t>
      </w:r>
      <w:r w:rsidRPr="00377177">
        <w:rPr>
          <w:sz w:val="28"/>
          <w:szCs w:val="28"/>
        </w:rPr>
        <w:t xml:space="preserve"> о проведении экспертизы </w:t>
      </w:r>
      <w:r>
        <w:rPr>
          <w:sz w:val="28"/>
          <w:szCs w:val="28"/>
        </w:rPr>
        <w:t xml:space="preserve">действующего муниципального </w:t>
      </w:r>
      <w:r w:rsidRPr="00377177">
        <w:rPr>
          <w:sz w:val="28"/>
          <w:szCs w:val="28"/>
        </w:rPr>
        <w:t>нормативн</w:t>
      </w:r>
      <w:r>
        <w:rPr>
          <w:sz w:val="28"/>
          <w:szCs w:val="28"/>
        </w:rPr>
        <w:t xml:space="preserve">ого правового акта: </w:t>
      </w:r>
    </w:p>
    <w:p w:rsidR="00E378AE" w:rsidRPr="00E378AE" w:rsidRDefault="00E378AE" w:rsidP="00E378AE">
      <w:pPr>
        <w:ind w:firstLine="708"/>
        <w:jc w:val="both"/>
        <w:rPr>
          <w:sz w:val="28"/>
          <w:szCs w:val="28"/>
        </w:rPr>
      </w:pPr>
      <w:r w:rsidRPr="00E378AE">
        <w:rPr>
          <w:sz w:val="28"/>
          <w:szCs w:val="28"/>
        </w:rPr>
        <w:t>постановление администрации Северного района Новосибирской области от 06.12.2017 №661</w:t>
      </w:r>
      <w:proofErr w:type="gramStart"/>
      <w:r w:rsidRPr="00E378AE">
        <w:rPr>
          <w:sz w:val="28"/>
          <w:szCs w:val="28"/>
        </w:rPr>
        <w:t xml:space="preserve"> О</w:t>
      </w:r>
      <w:proofErr w:type="gramEnd"/>
      <w:r w:rsidRPr="00E378AE">
        <w:rPr>
          <w:sz w:val="28"/>
          <w:szCs w:val="28"/>
        </w:rPr>
        <w:t>б утверждении муниципальной программы «Развитие малого и среднего предпринимательства в Северном районе Новосибирской области на 2018-2022 годы»</w:t>
      </w:r>
      <w:r>
        <w:rPr>
          <w:sz w:val="28"/>
          <w:szCs w:val="28"/>
        </w:rPr>
        <w:t>.</w:t>
      </w:r>
    </w:p>
    <w:p w:rsidR="00E378AE" w:rsidRPr="00377177" w:rsidRDefault="00E378AE" w:rsidP="00E378A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378AE" w:rsidRPr="00377177" w:rsidRDefault="00E378AE" w:rsidP="00E378A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77177">
        <w:rPr>
          <w:sz w:val="28"/>
          <w:szCs w:val="28"/>
        </w:rPr>
        <w:t>Экспертиза муниципального нормативного правового акта проводится 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E378AE" w:rsidRPr="00377177" w:rsidRDefault="00E378AE" w:rsidP="00E378A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77177">
        <w:rPr>
          <w:sz w:val="28"/>
          <w:szCs w:val="28"/>
        </w:rPr>
        <w:t>Сроки проведени</w:t>
      </w:r>
      <w:r>
        <w:rPr>
          <w:sz w:val="28"/>
          <w:szCs w:val="28"/>
        </w:rPr>
        <w:t>я публичных консультаций: с «0</w:t>
      </w:r>
      <w:r w:rsidR="00121483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>» августа 2019 года по «30» августа 2019</w:t>
      </w:r>
      <w:r w:rsidRPr="00377177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378AE" w:rsidRPr="00377177" w:rsidRDefault="00E378AE" w:rsidP="00E378A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77177">
        <w:rPr>
          <w:sz w:val="28"/>
          <w:szCs w:val="28"/>
        </w:rPr>
        <w:t xml:space="preserve">Мнения, замечания и предложения направляются в </w:t>
      </w:r>
      <w:r>
        <w:rPr>
          <w:sz w:val="28"/>
          <w:szCs w:val="28"/>
        </w:rPr>
        <w:t xml:space="preserve">электронном виде на адрес: </w:t>
      </w:r>
      <w:r>
        <w:rPr>
          <w:sz w:val="28"/>
          <w:szCs w:val="28"/>
          <w:lang w:val="en-US"/>
        </w:rPr>
        <w:t>sevuprecon</w:t>
      </w:r>
      <w:r w:rsidRPr="00E378AE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E378A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377177">
        <w:rPr>
          <w:sz w:val="28"/>
          <w:szCs w:val="28"/>
        </w:rPr>
        <w:t>, или на бумажном носителе по адресу:</w:t>
      </w:r>
    </w:p>
    <w:p w:rsidR="00E378AE" w:rsidRPr="00E378AE" w:rsidRDefault="00E378AE" w:rsidP="00E378A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78AE">
        <w:rPr>
          <w:sz w:val="28"/>
          <w:szCs w:val="28"/>
        </w:rPr>
        <w:t>632080</w:t>
      </w:r>
      <w:r>
        <w:rPr>
          <w:sz w:val="28"/>
          <w:szCs w:val="28"/>
        </w:rPr>
        <w:t>, Новосибирская область, с. Северное, ул. Ленина,14 управление экономического развития, труда и имущества.</w:t>
      </w:r>
    </w:p>
    <w:p w:rsidR="00E378AE" w:rsidRPr="00377177" w:rsidRDefault="00E378AE" w:rsidP="00E378A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77177">
        <w:rPr>
          <w:sz w:val="28"/>
          <w:szCs w:val="28"/>
        </w:rPr>
        <w:t>Контактное лицо по вопросам публичных консультаций:</w:t>
      </w:r>
    </w:p>
    <w:p w:rsidR="00E378AE" w:rsidRPr="00377177" w:rsidRDefault="00E378AE" w:rsidP="00E378A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Платова Надежда Ивановна, ведущий специалист экономического развития, труда и имущества.</w:t>
      </w:r>
    </w:p>
    <w:p w:rsidR="00E378AE" w:rsidRPr="00377177" w:rsidRDefault="00E378AE" w:rsidP="00E378A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77177">
        <w:rPr>
          <w:sz w:val="28"/>
          <w:szCs w:val="28"/>
        </w:rPr>
        <w:t>(Ф.И.О. ответственного сотрудника, должность)</w:t>
      </w:r>
    </w:p>
    <w:p w:rsidR="00E378AE" w:rsidRPr="00377177" w:rsidRDefault="00E378AE" w:rsidP="00E378A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77177">
        <w:rPr>
          <w:sz w:val="28"/>
          <w:szCs w:val="28"/>
        </w:rPr>
        <w:t>рабочий теле</w:t>
      </w:r>
      <w:r>
        <w:rPr>
          <w:sz w:val="28"/>
          <w:szCs w:val="28"/>
        </w:rPr>
        <w:t>фон: (8 383 60) 21 390</w:t>
      </w:r>
    </w:p>
    <w:p w:rsidR="00E378AE" w:rsidRPr="00377177" w:rsidRDefault="00E378AE" w:rsidP="00E378A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378AE" w:rsidRPr="00377177" w:rsidRDefault="00E378AE" w:rsidP="00E378A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77177">
        <w:rPr>
          <w:sz w:val="28"/>
          <w:szCs w:val="28"/>
        </w:rPr>
        <w:t>Прилагаемые к уведомлению материалы:</w:t>
      </w:r>
    </w:p>
    <w:p w:rsidR="00E378AE" w:rsidRPr="00377177" w:rsidRDefault="00E378AE" w:rsidP="00E378AE">
      <w:pPr>
        <w:pStyle w:val="a3"/>
        <w:widowControl w:val="0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 w:rsidRPr="00377177">
        <w:rPr>
          <w:sz w:val="28"/>
          <w:szCs w:val="28"/>
        </w:rPr>
        <w:t>проект муниципального нормативного правового акта;</w:t>
      </w:r>
    </w:p>
    <w:p w:rsidR="00E378AE" w:rsidRPr="00377177" w:rsidRDefault="00E378AE" w:rsidP="00E378AE">
      <w:pPr>
        <w:pStyle w:val="a3"/>
        <w:widowControl w:val="0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 w:rsidRPr="00377177">
        <w:rPr>
          <w:sz w:val="28"/>
          <w:szCs w:val="28"/>
        </w:rPr>
        <w:t>опросный лист для проведения публичных консультаций.</w:t>
      </w:r>
    </w:p>
    <w:p w:rsidR="00CB18A8" w:rsidRDefault="00121483"/>
    <w:sectPr w:rsidR="00CB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0DA2"/>
    <w:multiLevelType w:val="hybridMultilevel"/>
    <w:tmpl w:val="835281CA"/>
    <w:lvl w:ilvl="0" w:tplc="60644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AE"/>
    <w:rsid w:val="00042A2E"/>
    <w:rsid w:val="00121483"/>
    <w:rsid w:val="00C11429"/>
    <w:rsid w:val="00E3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3</cp:revision>
  <dcterms:created xsi:type="dcterms:W3CDTF">2019-08-01T09:43:00Z</dcterms:created>
  <dcterms:modified xsi:type="dcterms:W3CDTF">2019-08-01T09:56:00Z</dcterms:modified>
</cp:coreProperties>
</file>