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CD" w:rsidRPr="009952CD" w:rsidRDefault="009952CD" w:rsidP="009952CD">
      <w:pPr>
        <w:pStyle w:val="ConsPlusTitlePage"/>
        <w:rPr>
          <w:rFonts w:ascii="Times New Roman" w:hAnsi="Times New Roman" w:cs="Times New Roman"/>
          <w:sz w:val="22"/>
        </w:rPr>
      </w:pPr>
    </w:p>
    <w:p w:rsidR="009952CD" w:rsidRPr="009952CD" w:rsidRDefault="009952CD">
      <w:pPr>
        <w:pStyle w:val="ConsPlusTitle"/>
        <w:jc w:val="center"/>
        <w:outlineLvl w:val="0"/>
        <w:rPr>
          <w:rFonts w:ascii="Times New Roman" w:hAnsi="Times New Roman" w:cs="Times New Roman"/>
        </w:rPr>
      </w:pPr>
      <w:r w:rsidRPr="009952CD">
        <w:rPr>
          <w:rFonts w:ascii="Times New Roman" w:hAnsi="Times New Roman" w:cs="Times New Roman"/>
        </w:rPr>
        <w:t>АДМИНИСТРАЦИЯ ГОРОДА БЕРДСКА</w:t>
      </w:r>
    </w:p>
    <w:p w:rsidR="009952CD" w:rsidRPr="009952CD" w:rsidRDefault="009952CD">
      <w:pPr>
        <w:pStyle w:val="ConsPlusTitle"/>
        <w:jc w:val="center"/>
        <w:rPr>
          <w:rFonts w:ascii="Times New Roman" w:hAnsi="Times New Roman" w:cs="Times New Roman"/>
        </w:rPr>
      </w:pP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ПОСТАНОВЛЕНИЕ</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от 21 марта 2018 г. N 693</w:t>
      </w:r>
    </w:p>
    <w:p w:rsidR="009952CD" w:rsidRPr="009952CD" w:rsidRDefault="009952CD">
      <w:pPr>
        <w:pStyle w:val="ConsPlusTitle"/>
        <w:jc w:val="center"/>
        <w:rPr>
          <w:rFonts w:ascii="Times New Roman" w:hAnsi="Times New Roman" w:cs="Times New Roman"/>
        </w:rPr>
      </w:pP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ОБ УТВЕРЖДЕНИИ АДМИНИСТРАТИВНОГО РЕГЛАМЕНТА</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ПРЕДОСТАВЛЕНИЯ МУНИЦИПАЛЬНОЙ УСЛУГИ "ВЫДАЧА</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РАЗРЕШЕНИЙ НА УСТАНОВКУ И ЭКСПЛУАТАЦИЮ РЕКЛАМНЫХ</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КОНСТРУКЦИЙ, АННУЛИРОВАНИЕ ТАКИХ РАЗРЕШЕНИЙ"</w:t>
      </w:r>
    </w:p>
    <w:p w:rsidR="009952CD" w:rsidRPr="009952CD" w:rsidRDefault="009952C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52CD" w:rsidRPr="00995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2CD" w:rsidRPr="009952CD" w:rsidRDefault="009952C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952CD" w:rsidRPr="009952CD" w:rsidRDefault="009952C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Список изменяющих документов</w:t>
            </w:r>
          </w:p>
          <w:p w:rsidR="009952CD" w:rsidRPr="009952CD" w:rsidRDefault="009952CD">
            <w:pPr>
              <w:pStyle w:val="ConsPlusNormal"/>
              <w:jc w:val="center"/>
              <w:rPr>
                <w:rFonts w:ascii="Times New Roman" w:hAnsi="Times New Roman" w:cs="Times New Roman"/>
              </w:rPr>
            </w:pPr>
            <w:proofErr w:type="gramStart"/>
            <w:r w:rsidRPr="009952CD">
              <w:rPr>
                <w:rFonts w:ascii="Times New Roman" w:hAnsi="Times New Roman" w:cs="Times New Roman"/>
              </w:rPr>
              <w:t>(в ред. постановлений администрации г. Бердска</w:t>
            </w:r>
            <w:proofErr w:type="gramEnd"/>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 xml:space="preserve">от 01.11.2018 </w:t>
            </w:r>
            <w:hyperlink r:id="rId5">
              <w:r w:rsidRPr="009952CD">
                <w:rPr>
                  <w:rFonts w:ascii="Times New Roman" w:hAnsi="Times New Roman" w:cs="Times New Roman"/>
                </w:rPr>
                <w:t>N 3194</w:t>
              </w:r>
            </w:hyperlink>
            <w:r w:rsidRPr="009952CD">
              <w:rPr>
                <w:rFonts w:ascii="Times New Roman" w:hAnsi="Times New Roman" w:cs="Times New Roman"/>
              </w:rPr>
              <w:t xml:space="preserve">, от 17.08.2021 </w:t>
            </w:r>
            <w:hyperlink r:id="rId6">
              <w:r w:rsidRPr="009952CD">
                <w:rPr>
                  <w:rFonts w:ascii="Times New Roman" w:hAnsi="Times New Roman" w:cs="Times New Roman"/>
                </w:rPr>
                <w:t>N 2518</w:t>
              </w:r>
            </w:hyperlink>
            <w:r w:rsidRPr="009952CD">
              <w:rPr>
                <w:rFonts w:ascii="Times New Roman" w:hAnsi="Times New Roman" w:cs="Times New Roman"/>
              </w:rPr>
              <w:t xml:space="preserve">, от 30.03.2022 </w:t>
            </w:r>
            <w:hyperlink r:id="rId7">
              <w:r w:rsidRPr="009952CD">
                <w:rPr>
                  <w:rFonts w:ascii="Times New Roman" w:hAnsi="Times New Roman" w:cs="Times New Roman"/>
                </w:rPr>
                <w:t>N 1237</w:t>
              </w:r>
            </w:hyperlink>
            <w:r w:rsidRPr="009952CD">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2CD" w:rsidRPr="009952CD" w:rsidRDefault="009952CD">
            <w:pPr>
              <w:pStyle w:val="ConsPlusNormal"/>
              <w:rPr>
                <w:rFonts w:ascii="Times New Roman" w:hAnsi="Times New Roman" w:cs="Times New Roman"/>
              </w:rPr>
            </w:pPr>
          </w:p>
        </w:tc>
      </w:tr>
    </w:tbl>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roofErr w:type="gramStart"/>
      <w:r w:rsidRPr="009952CD">
        <w:rPr>
          <w:rFonts w:ascii="Times New Roman" w:hAnsi="Times New Roman" w:cs="Times New Roman"/>
        </w:rPr>
        <w:t xml:space="preserve">В соответствии с Федеральным </w:t>
      </w:r>
      <w:hyperlink r:id="rId8">
        <w:r w:rsidRPr="009952CD">
          <w:rPr>
            <w:rFonts w:ascii="Times New Roman" w:hAnsi="Times New Roman" w:cs="Times New Roman"/>
          </w:rPr>
          <w:t>законом</w:t>
        </w:r>
      </w:hyperlink>
      <w:r w:rsidRPr="009952CD">
        <w:rPr>
          <w:rFonts w:ascii="Times New Roman" w:hAnsi="Times New Roman" w:cs="Times New Roman"/>
        </w:rPr>
        <w:t xml:space="preserve"> от 27.07.2010 N 210-ФЗ "Об организации предоставления государственных и муниципальных услуг", Федеральным </w:t>
      </w:r>
      <w:hyperlink r:id="rId9">
        <w:r w:rsidRPr="009952CD">
          <w:rPr>
            <w:rFonts w:ascii="Times New Roman" w:hAnsi="Times New Roman" w:cs="Times New Roman"/>
          </w:rPr>
          <w:t>законом</w:t>
        </w:r>
      </w:hyperlink>
      <w:r w:rsidRPr="009952CD">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 </w:t>
      </w:r>
      <w:hyperlink r:id="rId10">
        <w:r w:rsidRPr="009952CD">
          <w:rPr>
            <w:rFonts w:ascii="Times New Roman" w:hAnsi="Times New Roman" w:cs="Times New Roman"/>
          </w:rPr>
          <w:t>постановлением</w:t>
        </w:r>
      </w:hyperlink>
      <w:r w:rsidRPr="009952CD">
        <w:rPr>
          <w:rFonts w:ascii="Times New Roman" w:hAnsi="Times New Roman" w:cs="Times New Roman"/>
        </w:rPr>
        <w:t xml:space="preserve"> администрации города Бердска от 16.01.2014 N 110 "Об утверждении порядка разработки и утверждения административных регламентов предоставления муниципальных услуг", </w:t>
      </w:r>
      <w:hyperlink r:id="rId11">
        <w:r w:rsidRPr="009952CD">
          <w:rPr>
            <w:rFonts w:ascii="Times New Roman" w:hAnsi="Times New Roman" w:cs="Times New Roman"/>
          </w:rPr>
          <w:t>постановлением</w:t>
        </w:r>
      </w:hyperlink>
      <w:r w:rsidRPr="009952CD">
        <w:rPr>
          <w:rFonts w:ascii="Times New Roman" w:hAnsi="Times New Roman" w:cs="Times New Roman"/>
        </w:rPr>
        <w:t xml:space="preserve"> администрации города Бердска от 14.12.2010</w:t>
      </w:r>
      <w:proofErr w:type="gramEnd"/>
      <w:r w:rsidRPr="009952CD">
        <w:rPr>
          <w:rFonts w:ascii="Times New Roman" w:hAnsi="Times New Roman" w:cs="Times New Roman"/>
        </w:rPr>
        <w:t xml:space="preserve"> N 4338 "О реорганизации управления жилищно-коммунальным комплексом города Бердска", </w:t>
      </w:r>
      <w:hyperlink r:id="rId12">
        <w:r w:rsidRPr="009952CD">
          <w:rPr>
            <w:rFonts w:ascii="Times New Roman" w:hAnsi="Times New Roman" w:cs="Times New Roman"/>
          </w:rPr>
          <w:t>Уставом</w:t>
        </w:r>
      </w:hyperlink>
      <w:r w:rsidRPr="009952CD">
        <w:rPr>
          <w:rFonts w:ascii="Times New Roman" w:hAnsi="Times New Roman" w:cs="Times New Roman"/>
        </w:rPr>
        <w:t xml:space="preserve"> города Бердска постановляю:</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1. Утвердить административный </w:t>
      </w:r>
      <w:hyperlink w:anchor="P34">
        <w:r w:rsidRPr="009952CD">
          <w:rPr>
            <w:rFonts w:ascii="Times New Roman" w:hAnsi="Times New Roman" w:cs="Times New Roman"/>
          </w:rPr>
          <w:t>регламент</w:t>
        </w:r>
      </w:hyperlink>
      <w:r w:rsidRPr="009952CD">
        <w:rPr>
          <w:rFonts w:ascii="Times New Roman" w:hAnsi="Times New Roman" w:cs="Times New Roman"/>
        </w:rPr>
        <w:t xml:space="preserve"> предоставления муниципальной услуги "Выдача разрешений на установку и эксплуатацию рекламных конструкций, аннулирование таких разрешений" (приложение).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2. Муниципальному казенному учреждению "Управление жилищно-коммунального хозяйства" города Бердска (Захаров В.Н.) обеспечить исполнение административного </w:t>
      </w:r>
      <w:hyperlink w:anchor="P34">
        <w:r w:rsidRPr="009952CD">
          <w:rPr>
            <w:rFonts w:ascii="Times New Roman" w:hAnsi="Times New Roman" w:cs="Times New Roman"/>
          </w:rPr>
          <w:t>регламента</w:t>
        </w:r>
      </w:hyperlink>
      <w:r w:rsidRPr="009952CD">
        <w:rPr>
          <w:rFonts w:ascii="Times New Roman" w:hAnsi="Times New Roman" w:cs="Times New Roman"/>
        </w:rPr>
        <w:t xml:space="preserve"> предоставления муниципальной услуги "Выдача разрешений на установку и эксплуатацию рекламных конструкций, аннулирование таких разрешений".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3. Признать утратившим силу </w:t>
      </w:r>
      <w:hyperlink r:id="rId13">
        <w:r w:rsidRPr="009952CD">
          <w:rPr>
            <w:rFonts w:ascii="Times New Roman" w:hAnsi="Times New Roman" w:cs="Times New Roman"/>
          </w:rPr>
          <w:t>постановление</w:t>
        </w:r>
      </w:hyperlink>
      <w:r w:rsidRPr="009952CD">
        <w:rPr>
          <w:rFonts w:ascii="Times New Roman" w:hAnsi="Times New Roman" w:cs="Times New Roman"/>
        </w:rPr>
        <w:t xml:space="preserve"> администрации города Бердска от 11.08.2015 N 2862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города Бердска, аннулирование таких разрешений, выдача предписаний о демонтаже самовольно установленных рекламных конструкций".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4. Настоящее постановление обнародовать путем размещения в общедоступных местах, определенных </w:t>
      </w:r>
      <w:hyperlink r:id="rId14">
        <w:r w:rsidRPr="009952CD">
          <w:rPr>
            <w:rFonts w:ascii="Times New Roman" w:hAnsi="Times New Roman" w:cs="Times New Roman"/>
          </w:rPr>
          <w:t>статьей 25.1</w:t>
        </w:r>
      </w:hyperlink>
      <w:r w:rsidRPr="009952CD">
        <w:rPr>
          <w:rFonts w:ascii="Times New Roman" w:hAnsi="Times New Roman" w:cs="Times New Roman"/>
        </w:rPr>
        <w:t xml:space="preserve"> Устава города Бердска, и разместить на официальном сайте администрации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5. Настоящее постановление вступает в силу со дня его обнародования.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6. </w:t>
      </w:r>
      <w:proofErr w:type="gramStart"/>
      <w:r w:rsidRPr="009952CD">
        <w:rPr>
          <w:rFonts w:ascii="Times New Roman" w:hAnsi="Times New Roman" w:cs="Times New Roman"/>
        </w:rPr>
        <w:t>Контроль за</w:t>
      </w:r>
      <w:proofErr w:type="gramEnd"/>
      <w:r w:rsidRPr="009952CD">
        <w:rPr>
          <w:rFonts w:ascii="Times New Roman" w:hAnsi="Times New Roman" w:cs="Times New Roman"/>
        </w:rPr>
        <w:t xml:space="preserve"> исполнением настоящего постановления возложить на заместителя главы администрации (по городскому хозяйству) Степанову Л.В.</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Глава города Бердска</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Е.А.ШЕСТЕРНИН</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Default="009952CD">
      <w:pPr>
        <w:pStyle w:val="ConsPlusNormal"/>
        <w:ind w:firstLine="540"/>
        <w:jc w:val="both"/>
        <w:rPr>
          <w:rFonts w:ascii="Times New Roman" w:hAnsi="Times New Roman" w:cs="Times New Roman"/>
        </w:rPr>
      </w:pPr>
    </w:p>
    <w:p w:rsid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bookmarkStart w:id="0" w:name="_GoBack"/>
      <w:bookmarkEnd w:id="0"/>
    </w:p>
    <w:p w:rsidR="009952CD" w:rsidRPr="009952CD" w:rsidRDefault="009952CD">
      <w:pPr>
        <w:pStyle w:val="ConsPlusNormal"/>
        <w:jc w:val="right"/>
        <w:outlineLvl w:val="0"/>
        <w:rPr>
          <w:rFonts w:ascii="Times New Roman" w:hAnsi="Times New Roman" w:cs="Times New Roman"/>
        </w:rPr>
      </w:pPr>
      <w:r w:rsidRPr="009952CD">
        <w:rPr>
          <w:rFonts w:ascii="Times New Roman" w:hAnsi="Times New Roman" w:cs="Times New Roman"/>
        </w:rPr>
        <w:lastRenderedPageBreak/>
        <w:t>Приложение</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к постановлению</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администрации города Бердска</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от 21.03.2018 N 693</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Title"/>
        <w:jc w:val="center"/>
        <w:rPr>
          <w:rFonts w:ascii="Times New Roman" w:hAnsi="Times New Roman" w:cs="Times New Roman"/>
        </w:rPr>
      </w:pPr>
      <w:bookmarkStart w:id="1" w:name="P34"/>
      <w:bookmarkEnd w:id="1"/>
      <w:r w:rsidRPr="009952CD">
        <w:rPr>
          <w:rFonts w:ascii="Times New Roman" w:hAnsi="Times New Roman" w:cs="Times New Roman"/>
        </w:rPr>
        <w:t>АДМИНИСТРАТИВНЫЙ РЕГЛАМЕНТ</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ПРЕДОСТАВЛЕНИЯ МУНИЦИПАЛЬНОЙ УСЛУГИ "ВЫДАЧА РАЗРЕШЕНИЙ</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НА УСТАНОВКУ И ЭКСПЛУАТАЦИЮ РЕКЛАМНЫХ КОНСТРУКЦИЙ,</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АННУЛИРОВАНИЕ ТАКИХ РАЗРЕШЕНИЙ"</w:t>
      </w:r>
    </w:p>
    <w:p w:rsidR="009952CD" w:rsidRPr="009952CD" w:rsidRDefault="009952C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52CD" w:rsidRPr="009952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2CD" w:rsidRPr="009952CD" w:rsidRDefault="009952C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952CD" w:rsidRPr="009952CD" w:rsidRDefault="009952C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Список изменяющих документов</w:t>
            </w:r>
          </w:p>
          <w:p w:rsidR="009952CD" w:rsidRPr="009952CD" w:rsidRDefault="009952CD">
            <w:pPr>
              <w:pStyle w:val="ConsPlusNormal"/>
              <w:jc w:val="center"/>
              <w:rPr>
                <w:rFonts w:ascii="Times New Roman" w:hAnsi="Times New Roman" w:cs="Times New Roman"/>
              </w:rPr>
            </w:pPr>
            <w:proofErr w:type="gramStart"/>
            <w:r w:rsidRPr="009952CD">
              <w:rPr>
                <w:rFonts w:ascii="Times New Roman" w:hAnsi="Times New Roman" w:cs="Times New Roman"/>
              </w:rPr>
              <w:t>(в ред. постановлений администрации г. Бердска</w:t>
            </w:r>
            <w:proofErr w:type="gramEnd"/>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 xml:space="preserve">от 01.11.2018 </w:t>
            </w:r>
            <w:hyperlink r:id="rId15">
              <w:r w:rsidRPr="009952CD">
                <w:rPr>
                  <w:rFonts w:ascii="Times New Roman" w:hAnsi="Times New Roman" w:cs="Times New Roman"/>
                </w:rPr>
                <w:t>N 3194</w:t>
              </w:r>
            </w:hyperlink>
            <w:r w:rsidRPr="009952CD">
              <w:rPr>
                <w:rFonts w:ascii="Times New Roman" w:hAnsi="Times New Roman" w:cs="Times New Roman"/>
              </w:rPr>
              <w:t xml:space="preserve">, от 17.08.2021 </w:t>
            </w:r>
            <w:hyperlink r:id="rId16">
              <w:r w:rsidRPr="009952CD">
                <w:rPr>
                  <w:rFonts w:ascii="Times New Roman" w:hAnsi="Times New Roman" w:cs="Times New Roman"/>
                </w:rPr>
                <w:t>N 2518</w:t>
              </w:r>
            </w:hyperlink>
            <w:r w:rsidRPr="009952CD">
              <w:rPr>
                <w:rFonts w:ascii="Times New Roman" w:hAnsi="Times New Roman" w:cs="Times New Roman"/>
              </w:rPr>
              <w:t xml:space="preserve">, от 30.03.2022 </w:t>
            </w:r>
            <w:hyperlink r:id="rId17">
              <w:r w:rsidRPr="009952CD">
                <w:rPr>
                  <w:rFonts w:ascii="Times New Roman" w:hAnsi="Times New Roman" w:cs="Times New Roman"/>
                </w:rPr>
                <w:t>N 1237</w:t>
              </w:r>
            </w:hyperlink>
            <w:r w:rsidRPr="009952CD">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2CD" w:rsidRPr="009952CD" w:rsidRDefault="009952CD">
            <w:pPr>
              <w:pStyle w:val="ConsPlusNormal"/>
              <w:rPr>
                <w:rFonts w:ascii="Times New Roman" w:hAnsi="Times New Roman" w:cs="Times New Roman"/>
              </w:rPr>
            </w:pPr>
          </w:p>
        </w:tc>
      </w:tr>
    </w:tbl>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Title"/>
        <w:jc w:val="center"/>
        <w:outlineLvl w:val="1"/>
        <w:rPr>
          <w:rFonts w:ascii="Times New Roman" w:hAnsi="Times New Roman" w:cs="Times New Roman"/>
        </w:rPr>
      </w:pPr>
      <w:r w:rsidRPr="009952CD">
        <w:rPr>
          <w:rFonts w:ascii="Times New Roman" w:hAnsi="Times New Roman" w:cs="Times New Roman"/>
        </w:rPr>
        <w:t>I. ОБЩИЕ ПОЛОЖЕНИЯ</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r w:rsidRPr="009952CD">
        <w:rPr>
          <w:rFonts w:ascii="Times New Roman" w:hAnsi="Times New Roman" w:cs="Times New Roman"/>
        </w:rPr>
        <w:t>1. Административный регламент предоставления муниципальной услуги "Выдача разрешений на установку и эксплуатацию рекламных конструкций, аннулирование таких разрешений" (далее - административный регламент) устанавливает порядок и стандарт предоставления администрацией города Бердска (далее - администрация) муниципальной услуги "Выдача разрешений на установку и эксплуатацию рекламных конструкций, аннулирование таких разрешений" (далее - муниципальная услуга).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установку и эксплуатацию рекламных конструкций на территории города Бердска, аннулирования таких разрешений.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2. Муниципальная услуга предоставляется юридическим и физическим лицам (далее - заявитель).</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Право на получение муниципальной услуги по выдаче разрешения на установку рекламной конструкции имеют собственники или иные законные владельцы земельных участков, зданий или иного недвижимого имущества, к которому присоединяется рекламная конструкция, либо владельцы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Порядок информирования о правилах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на информационных стендах непосредственно в Муниципальном казенном учреждении "Управление жилищно-коммунального хозяйства" г. Бердска (далее - МКУ "УЖКХ"), уполномоченном на предоставление муниципальной услуги от имени администрации;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 при наличии данной услуги в перечне муниципальных услуг, предусмотренных соглашением с МФЦ;</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в информационно-телекоммуникационной сети "Интернет", в том числе на официальном сайте администрации (www.berdsk.nso.ru) или на официальном сайте МФЦ (www.mfc-nso.ru);</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 в средствах массовой информации;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 в федеральной государственной информационной системе "Единый портал государственных и муниципальных услуг (функций)" (далее - ЕПГУ) (www.gosuslugi.ru).</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Информирование заявителей о наименовании учреждения, порядке направления обращения и факте его поступления осуществляет сотрудник МКУ "УЖКХ". Информирование о порядке предоставления муниципальной услуги, в том числе о ходе предоставления муниципальной услуги, осуществляет сотрудник МКУ "УЖКХ".</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Информация по вопросам предоставления муниципальной услуги предоставляется </w:t>
      </w:r>
      <w:proofErr w:type="gramStart"/>
      <w:r w:rsidRPr="009952CD">
        <w:rPr>
          <w:rFonts w:ascii="Times New Roman" w:hAnsi="Times New Roman" w:cs="Times New Roman"/>
        </w:rPr>
        <w:t>в</w:t>
      </w:r>
      <w:proofErr w:type="gramEnd"/>
      <w:r w:rsidRPr="009952CD">
        <w:rPr>
          <w:rFonts w:ascii="Times New Roman" w:hAnsi="Times New Roman" w:cs="Times New Roman"/>
        </w:rPr>
        <w:t>:</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устной форме (лично или по телефону в соответствии с графиком приема заявителей);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письменной форме (лично или почтовым сообщением);</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электронной форме, в том числе через ЕПГУ.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обращении заявителя по телефону информирование осуществляется по телефону в устной форме. Ответ на телефонный звонок должен начинаться с информации о наименовании организации, в которую поступил звонок, и фамилии специалиста, принявшего телефонный звонок. Устное информирование обратившегося лица осуществляется специалистом не более 15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МКУ "УЖКХ"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в МКУ "УЖКХ" или администрацию. При письменном обращении ответ направляется заявителю в течение 5 (пяти) рабочих дней со дня регистрации письменного обращения. Ответ подписывается Главой города Бердска либо лицом, уполномоченным Главой города Бердска, соответственно и содержит фамилию и номер телефона исполнителя.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города Бердска либо лицо, уполномоченное Главой города Бердска, вправе продлить срок рассмотрения обращения не более чем на 5 (пять) дней, уведомив о продлении срока его рассмотрения заявителя.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На ЕПГУ размещается следующая информация: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исчерпывающий перечень документов, необходимых для предоставления муниципальной услуги, требований к оформлению указанных документов, а также перечень документов, которые заявитель вправе представить по собственной инициативе;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круг заявителей;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срок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д) исчерпывающий перечень оснований для приостановления или отказа в предоставлении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е) о праве заявителя на досудебное (внесудебное) обжалование действий (бездействия) и решений, принятых (осуществленных) в ходе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ж) формы заявлений (уведомлений, сообщений), используемые при предоставлении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 о порядке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 xml:space="preserve">(п. 3 в ред. </w:t>
      </w:r>
      <w:hyperlink r:id="rId18">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 от 17.08.2021 N 2518)</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Title"/>
        <w:jc w:val="center"/>
        <w:outlineLvl w:val="1"/>
        <w:rPr>
          <w:rFonts w:ascii="Times New Roman" w:hAnsi="Times New Roman" w:cs="Times New Roman"/>
        </w:rPr>
      </w:pPr>
      <w:r w:rsidRPr="009952CD">
        <w:rPr>
          <w:rFonts w:ascii="Times New Roman" w:hAnsi="Times New Roman" w:cs="Times New Roman"/>
        </w:rPr>
        <w:t>II. СТАНДАРТ ПРЕДОСТАВЛЕНИЯ МУНИЦИПАЛЬНОЙ УСЛУГИ</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r w:rsidRPr="009952CD">
        <w:rPr>
          <w:rFonts w:ascii="Times New Roman" w:hAnsi="Times New Roman" w:cs="Times New Roman"/>
        </w:rPr>
        <w:t>1. Наименование муниципальной услуги: "Выдача разрешений на установку и эксплуатацию рекламных конструкций, аннулирование таких разрешений".</w:t>
      </w:r>
    </w:p>
    <w:p w:rsidR="009952CD" w:rsidRPr="009952CD" w:rsidRDefault="009952CD">
      <w:pPr>
        <w:pStyle w:val="ConsPlusNormal"/>
        <w:spacing w:before="220"/>
        <w:ind w:firstLine="540"/>
        <w:jc w:val="both"/>
        <w:rPr>
          <w:rFonts w:ascii="Times New Roman" w:hAnsi="Times New Roman" w:cs="Times New Roman"/>
        </w:rPr>
      </w:pPr>
      <w:bookmarkStart w:id="2" w:name="P79"/>
      <w:bookmarkEnd w:id="2"/>
      <w:r w:rsidRPr="009952CD">
        <w:rPr>
          <w:rFonts w:ascii="Times New Roman" w:hAnsi="Times New Roman" w:cs="Times New Roman"/>
        </w:rPr>
        <w:t>2. Муниципальная услуга предоставляется администрацией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Ответственным за организацию предоставления муниципальной услуги является МКУ "УЖКХ".</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Результатом предоставления муниципальной услуги является направление (выдача) заявителю одного из следующих документов: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 разрешения на установку и эксплуатацию рекламной конструкции (далее - разрешение);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2) решения об отказе в выдаче разрешения на установку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разрешения на установку рекламной конструкции с внесенными изменениями;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4) решения об отказе внесения изменений в разрешение на установку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5) решения об аннулировании разрешения на установку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4. Сроки предоставления муниципальной услуги, включая время на направление результата предоставления муниципальной услуги, составляют:</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 выдачи разрешения - не более 60 дней со дня регистрации заявления о выдаче разрешения на установку и эксплуатацию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2) внесения изменений в разрешение - не более 30 рабочих дней со дня регистрации заявления о внесении изменений в разрешение на установку и эксплуатацию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3) аннулирования разрешений - 30 дней со дня направления документов, предусмотренных </w:t>
      </w:r>
      <w:hyperlink w:anchor="P150">
        <w:r w:rsidRPr="009952CD">
          <w:rPr>
            <w:rFonts w:ascii="Times New Roman" w:hAnsi="Times New Roman" w:cs="Times New Roman"/>
          </w:rPr>
          <w:t>подпунктом 3 пункта 6</w:t>
        </w:r>
      </w:hyperlink>
      <w:r w:rsidRPr="009952CD">
        <w:rPr>
          <w:rFonts w:ascii="Times New Roman" w:hAnsi="Times New Roman" w:cs="Times New Roman"/>
        </w:rPr>
        <w:t xml:space="preserve"> данного раздела административного регламента.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w:t>
      </w:r>
      <w:r w:rsidRPr="009952CD">
        <w:rPr>
          <w:rFonts w:ascii="Times New Roman" w:hAnsi="Times New Roman" w:cs="Times New Roman"/>
        </w:rPr>
        <w:lastRenderedPageBreak/>
        <w:t>подачи запроса в электронной форме (посредством личного кабинета ЕПГУ).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города Бердска, в ФГИС "Федеральный реестр государственных и муниципальных услуг (функций)".</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w:t>
      </w:r>
      <w:proofErr w:type="gramStart"/>
      <w:r w:rsidRPr="009952CD">
        <w:rPr>
          <w:rFonts w:ascii="Times New Roman" w:hAnsi="Times New Roman" w:cs="Times New Roman"/>
        </w:rPr>
        <w:t>п</w:t>
      </w:r>
      <w:proofErr w:type="gramEnd"/>
      <w:r w:rsidRPr="009952CD">
        <w:rPr>
          <w:rFonts w:ascii="Times New Roman" w:hAnsi="Times New Roman" w:cs="Times New Roman"/>
        </w:rPr>
        <w:t xml:space="preserve">. 5 в ред. </w:t>
      </w:r>
      <w:hyperlink r:id="rId19">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 от 17.08.2021 N 2518)</w:t>
      </w:r>
    </w:p>
    <w:p w:rsidR="009952CD" w:rsidRPr="009952CD" w:rsidRDefault="009952CD">
      <w:pPr>
        <w:pStyle w:val="ConsPlusNormal"/>
        <w:spacing w:before="220"/>
        <w:ind w:firstLine="540"/>
        <w:jc w:val="both"/>
        <w:rPr>
          <w:rFonts w:ascii="Times New Roman" w:hAnsi="Times New Roman" w:cs="Times New Roman"/>
        </w:rPr>
      </w:pPr>
      <w:bookmarkStart w:id="3" w:name="P95"/>
      <w:bookmarkEnd w:id="3"/>
      <w:r w:rsidRPr="009952CD">
        <w:rPr>
          <w:rFonts w:ascii="Times New Roman" w:hAnsi="Times New Roman" w:cs="Times New Roman"/>
        </w:rPr>
        <w:t>6. Перечень документов, необходимых для получения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лично в учреждение или МФЦ;</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направляются почтовым сообщением в учреждение;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в электронной форме путем направления запроса посредством личного кабинета ЕПГУ.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Все документы представляются на русском языке либо должны иметь заверенный в установленном законом порядке перевод на русский язык.</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Регистрация заявления и документов осуществляется в день их приема. Поступившие в письменной и электронной форме заявление и документы регистрируются в журнале регистрации письменных обращений.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направлении заявителем заявления и документов в форме электронных документов заявителю направляется уведомление в электронной форме, подтверждающее прием и регистрацию заявления и документов:</w:t>
      </w:r>
    </w:p>
    <w:p w:rsidR="009952CD" w:rsidRPr="009952CD" w:rsidRDefault="009952CD">
      <w:pPr>
        <w:pStyle w:val="ConsPlusNormal"/>
        <w:spacing w:before="220"/>
        <w:ind w:firstLine="540"/>
        <w:jc w:val="both"/>
        <w:rPr>
          <w:rFonts w:ascii="Times New Roman" w:hAnsi="Times New Roman" w:cs="Times New Roman"/>
        </w:rPr>
      </w:pPr>
      <w:bookmarkStart w:id="4" w:name="P104"/>
      <w:bookmarkEnd w:id="4"/>
      <w:r w:rsidRPr="009952CD">
        <w:rPr>
          <w:rFonts w:ascii="Times New Roman" w:hAnsi="Times New Roman" w:cs="Times New Roman"/>
        </w:rPr>
        <w:t>1) перечень необходимых и обязательных для предоставления муниципальной услуги документов, подлежащих представлению заявителем:</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а) </w:t>
      </w:r>
      <w:hyperlink w:anchor="P458">
        <w:r w:rsidRPr="009952CD">
          <w:rPr>
            <w:rFonts w:ascii="Times New Roman" w:hAnsi="Times New Roman" w:cs="Times New Roman"/>
          </w:rPr>
          <w:t>заявление</w:t>
        </w:r>
      </w:hyperlink>
      <w:r w:rsidRPr="009952CD">
        <w:rPr>
          <w:rFonts w:ascii="Times New Roman" w:hAnsi="Times New Roman" w:cs="Times New Roman"/>
        </w:rPr>
        <w:t xml:space="preserve"> о выдаче разрешения (приложение N 1);</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документы, удостоверяющие личность заявителя (представителя заявителя);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документы, подтверждающие полномочия представителя заявителя;</w:t>
      </w:r>
    </w:p>
    <w:p w:rsidR="009952CD" w:rsidRPr="009952CD" w:rsidRDefault="009952CD">
      <w:pPr>
        <w:pStyle w:val="ConsPlusNormal"/>
        <w:spacing w:before="220"/>
        <w:ind w:firstLine="540"/>
        <w:jc w:val="both"/>
        <w:rPr>
          <w:rFonts w:ascii="Times New Roman" w:hAnsi="Times New Roman" w:cs="Times New Roman"/>
        </w:rPr>
      </w:pPr>
      <w:bookmarkStart w:id="5" w:name="P108"/>
      <w:bookmarkEnd w:id="5"/>
      <w:r w:rsidRPr="009952CD">
        <w:rPr>
          <w:rFonts w:ascii="Times New Roman" w:hAnsi="Times New Roman" w:cs="Times New Roman"/>
        </w:rPr>
        <w:t xml:space="preserve">г) подтверждение в письменной форме согласия собственника или иного указанного в </w:t>
      </w:r>
      <w:hyperlink r:id="rId20">
        <w:r w:rsidRPr="009952CD">
          <w:rPr>
            <w:rFonts w:ascii="Times New Roman" w:hAnsi="Times New Roman" w:cs="Times New Roman"/>
          </w:rPr>
          <w:t>частях 5</w:t>
        </w:r>
      </w:hyperlink>
      <w:r w:rsidRPr="009952CD">
        <w:rPr>
          <w:rFonts w:ascii="Times New Roman" w:hAnsi="Times New Roman" w:cs="Times New Roman"/>
        </w:rPr>
        <w:t xml:space="preserve">, </w:t>
      </w:r>
      <w:hyperlink r:id="rId21">
        <w:r w:rsidRPr="009952CD">
          <w:rPr>
            <w:rFonts w:ascii="Times New Roman" w:hAnsi="Times New Roman" w:cs="Times New Roman"/>
          </w:rPr>
          <w:t>6</w:t>
        </w:r>
      </w:hyperlink>
      <w:r w:rsidRPr="009952CD">
        <w:rPr>
          <w:rFonts w:ascii="Times New Roman" w:hAnsi="Times New Roman" w:cs="Times New Roman"/>
        </w:rPr>
        <w:t xml:space="preserve">, </w:t>
      </w:r>
      <w:hyperlink r:id="rId22">
        <w:r w:rsidRPr="009952CD">
          <w:rPr>
            <w:rFonts w:ascii="Times New Roman" w:hAnsi="Times New Roman" w:cs="Times New Roman"/>
          </w:rPr>
          <w:t>7 статьи 19</w:t>
        </w:r>
      </w:hyperlink>
      <w:r w:rsidRPr="009952CD">
        <w:rPr>
          <w:rFonts w:ascii="Times New Roman" w:hAnsi="Times New Roman" w:cs="Times New Roman"/>
        </w:rP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за исключением случаев, если соответствующее недвижимое имущество находится в государственной или муниципальной собственности. В случае если соответствующее недвижимое имущество находится в государственной или муниципальной собственности,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е) согласие всех собственников нежилых помещений, в случае размещения рекламной конструкции на фасаде нежилого (офисного) здания;</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ж) правоустанавливающие документы на недвижимое имущество, к которому предполагается присоединить рекламную конструкцию, подтверждающие,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(в случае если права на указанное недвижимое имущество не зарегистрированы в Едином государственном реестре недвижимости);</w:t>
      </w:r>
      <w:proofErr w:type="gramEnd"/>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 копия проекта рекламной конструкции, заверенная надлежащим образом, с указанием предполагаемого места установки рекламной конструкции (для отдельно стоящих рекламных конструкций, за исключением бескаркасных конструкций), в следующем составе:</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 краткая пояснительная записка (наименование заявителя, место расположения рекламной конструкции, ее размеры и площадь, тип (вид) рекламной конструкции, сведения о соответствии рекламной конструкции и ее территориального размещения требованиям технических регламентов (ГОСТов, строительных норм и правил до утверждения технических регламентов), требованиям пожарной безопасности и других нормативных актов, содержащих требования для конструкций данного типа (вида);</w:t>
      </w:r>
      <w:proofErr w:type="gramEnd"/>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ситуационный план с указанием места размещения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 </w:t>
      </w:r>
      <w:proofErr w:type="spellStart"/>
      <w:r w:rsidRPr="009952CD">
        <w:rPr>
          <w:rFonts w:ascii="Times New Roman" w:hAnsi="Times New Roman" w:cs="Times New Roman"/>
        </w:rPr>
        <w:t>фотофиксация</w:t>
      </w:r>
      <w:proofErr w:type="spellEnd"/>
      <w:r w:rsidRPr="009952CD">
        <w:rPr>
          <w:rFonts w:ascii="Times New Roman" w:hAnsi="Times New Roman" w:cs="Times New Roman"/>
        </w:rPr>
        <w:t xml:space="preserve"> места размещения рекламной конструкции (существующее положение);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 </w:t>
      </w:r>
      <w:proofErr w:type="spellStart"/>
      <w:r w:rsidRPr="009952CD">
        <w:rPr>
          <w:rFonts w:ascii="Times New Roman" w:hAnsi="Times New Roman" w:cs="Times New Roman"/>
        </w:rPr>
        <w:t>фотофиксация</w:t>
      </w:r>
      <w:proofErr w:type="spellEnd"/>
      <w:r w:rsidRPr="009952CD">
        <w:rPr>
          <w:rFonts w:ascii="Times New Roman" w:hAnsi="Times New Roman" w:cs="Times New Roman"/>
        </w:rPr>
        <w:t xml:space="preserve"> с наложенным эскизом рекламной конструкции в цвете, с привязками, определяющими место размещения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чертеж несущей конструкции рекламной конструкции (с указанием размеров и материалов, применяемых в ее отделке) и ее фундамента, а также информация с узлами крепления;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расчеты ветровой нагрузки, на устойчивость и прочность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расчет несущей конструкции, узлов крепления и фундамента рекламной конструкции с узлами крепления;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световой режим работы рекламной конструкции, параметры световых и осветительных устройств (при наличии);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и) копия проекта рекламной конструкции (заверенная надлежащим образом) (за исключением бескаркасных конструкций), размещаемой на объекте капитального строительства, ограждении, опорах освещения (далее - объект), с указанием предполагаемого места установки рекламной конструкции, в следующем составе:</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 краткая пояснительная записка (наименование заявителя, место расположения рекламной конструкции, ее размеры и площадь, тип и вид рекламной конструкции, сведения о соответствии рекламной конструкции и ее территориального размещения требованиям технических регламентов (ГОСТов,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требованиям пожарной безопасности и других нормативных актов, содержащих требования для конструкций данного</w:t>
      </w:r>
      <w:proofErr w:type="gramEnd"/>
      <w:r w:rsidRPr="009952CD">
        <w:rPr>
          <w:rFonts w:ascii="Times New Roman" w:hAnsi="Times New Roman" w:cs="Times New Roman"/>
        </w:rPr>
        <w:t xml:space="preserve"> типа (вида), </w:t>
      </w:r>
      <w:hyperlink r:id="rId23">
        <w:r w:rsidRPr="009952CD">
          <w:rPr>
            <w:rFonts w:ascii="Times New Roman" w:hAnsi="Times New Roman" w:cs="Times New Roman"/>
          </w:rPr>
          <w:t>Правил</w:t>
        </w:r>
      </w:hyperlink>
      <w:r w:rsidRPr="009952CD">
        <w:rPr>
          <w:rFonts w:ascii="Times New Roman" w:hAnsi="Times New Roman" w:cs="Times New Roman"/>
        </w:rPr>
        <w:t xml:space="preserve"> распространения наружной рекламы и информации на территории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ситуационный план, с указанием места расположения объекта;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 </w:t>
      </w:r>
      <w:proofErr w:type="spellStart"/>
      <w:r w:rsidRPr="009952CD">
        <w:rPr>
          <w:rFonts w:ascii="Times New Roman" w:hAnsi="Times New Roman" w:cs="Times New Roman"/>
        </w:rPr>
        <w:t>фотофиксация</w:t>
      </w:r>
      <w:proofErr w:type="spellEnd"/>
      <w:r w:rsidRPr="009952CD">
        <w:rPr>
          <w:rFonts w:ascii="Times New Roman" w:hAnsi="Times New Roman" w:cs="Times New Roman"/>
        </w:rPr>
        <w:t xml:space="preserve"> всего объекта (существующее положение);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 </w:t>
      </w:r>
      <w:proofErr w:type="spellStart"/>
      <w:r w:rsidRPr="009952CD">
        <w:rPr>
          <w:rFonts w:ascii="Times New Roman" w:hAnsi="Times New Roman" w:cs="Times New Roman"/>
        </w:rPr>
        <w:t>фотофиксация</w:t>
      </w:r>
      <w:proofErr w:type="spellEnd"/>
      <w:r w:rsidRPr="009952CD">
        <w:rPr>
          <w:rFonts w:ascii="Times New Roman" w:hAnsi="Times New Roman" w:cs="Times New Roman"/>
        </w:rPr>
        <w:t xml:space="preserve"> с наложенным эскизом рекламной конструкции в цвете, с привязками, определяющими место размещения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 чертеж несущей конструкции рекламной конструкции с узлами крепления;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расчет несущей конструкции, узлов крепления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расчеты ветровой нагрузки, на устойчивость и прочность конструкции (в случае установки крышной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к) документ, подтверждающий уплату заявителем государственной пошлины за выдачу разрешений на установку и эксплуатацию рекламных конструкций: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квитанция, выданная плательщику банком, подтверждающая факт уплаты государственной пошлины;</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либо платежное поручение об уплате государственной пошлины с отметкой банка о его исполнении.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Оплата государственной пошлины за предоставление государственной услуги осуществляется заявителем с использованием ЕПГУ.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оплате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платежном документе указывается уникальный идентификатор начисления и идентификатор плательщика.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Заявитель информируется о совершении факта государственной пошлины за предоставление государственной услуги посредством ЕПГУ.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Орган (организация) не вправе требовать от заявителя представления документов, подтверждающих внесение заявителем платы за предоставление государственной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Предоставление информации об оплате государственной пошлины за предоставление государственной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Документы, предусмотренные </w:t>
      </w:r>
      <w:hyperlink w:anchor="P108">
        <w:r w:rsidRPr="009952CD">
          <w:rPr>
            <w:rFonts w:ascii="Times New Roman" w:hAnsi="Times New Roman" w:cs="Times New Roman"/>
          </w:rPr>
          <w:t>подпунктом "г" пункта 1 части 6 раздела II</w:t>
        </w:r>
      </w:hyperlink>
      <w:r w:rsidRPr="009952CD">
        <w:rPr>
          <w:rFonts w:ascii="Times New Roman" w:hAnsi="Times New Roman" w:cs="Times New Roman"/>
        </w:rPr>
        <w:t xml:space="preserve"> настоящего перечня, не представляются при подаче заявления о выдаче разрешения с использованием имущества, находящегося в муниципальной собственности города Бердска и не закрепленного собственником за другим лицом на праве хозяйственного ведения, праве оперативного управления или ином вещном праве.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целях предоставления муниципальной услуги осуществляется прием заявителей по предварительной записи.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Запись на прием проводится посредством ЕПГУ.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Администрация не вправе требовать от заявителя совершения иных действий, кроме прохождения идентификац</w:t>
      </w:r>
      <w:proofErr w:type="gramStart"/>
      <w:r w:rsidRPr="009952CD">
        <w:rPr>
          <w:rFonts w:ascii="Times New Roman" w:hAnsi="Times New Roman" w:cs="Times New Roman"/>
        </w:rPr>
        <w:t>ии и ау</w:t>
      </w:r>
      <w:proofErr w:type="gramEnd"/>
      <w:r w:rsidRPr="009952CD">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w:t>
      </w:r>
      <w:proofErr w:type="spellStart"/>
      <w:r w:rsidRPr="009952CD">
        <w:rPr>
          <w:rFonts w:ascii="Times New Roman" w:hAnsi="Times New Roman" w:cs="Times New Roman"/>
        </w:rPr>
        <w:t>пп</w:t>
      </w:r>
      <w:proofErr w:type="spellEnd"/>
      <w:r w:rsidRPr="009952CD">
        <w:rPr>
          <w:rFonts w:ascii="Times New Roman" w:hAnsi="Times New Roman" w:cs="Times New Roman"/>
        </w:rPr>
        <w:t xml:space="preserve">. 1 в ред. </w:t>
      </w:r>
      <w:hyperlink r:id="rId24">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 от 01.11.2018 N 3194)</w:t>
      </w:r>
    </w:p>
    <w:p w:rsidR="009952CD" w:rsidRPr="009952CD" w:rsidRDefault="009952CD">
      <w:pPr>
        <w:pStyle w:val="ConsPlusNormal"/>
        <w:spacing w:before="220"/>
        <w:ind w:firstLine="540"/>
        <w:jc w:val="both"/>
        <w:rPr>
          <w:rFonts w:ascii="Times New Roman" w:hAnsi="Times New Roman" w:cs="Times New Roman"/>
        </w:rPr>
      </w:pPr>
      <w:bookmarkStart w:id="6" w:name="P144"/>
      <w:bookmarkEnd w:id="6"/>
      <w:r w:rsidRPr="009952CD">
        <w:rPr>
          <w:rFonts w:ascii="Times New Roman" w:hAnsi="Times New Roman" w:cs="Times New Roman"/>
        </w:rPr>
        <w:t xml:space="preserve">2) для предоставления муниципальной услуги в части внесения изменений в разрешение </w:t>
      </w:r>
      <w:r w:rsidRPr="009952CD">
        <w:rPr>
          <w:rFonts w:ascii="Times New Roman" w:hAnsi="Times New Roman" w:cs="Times New Roman"/>
        </w:rPr>
        <w:lastRenderedPageBreak/>
        <w:t>устанавливается следующий исчерпывающий перечень документов: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при смене владельца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заявление лица, которому выдано разрешение, о факте возникновения у третьих лиц прав в отношении этой рекламной конструкции (указанное заявление оформляется в произвольной форме и может быть подано посредством личного приема, направления документов почтовым отправлением или в электронной форме);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документ, подтверждающий смену владельца (договор купли-продажи рекламной конструкции, договор переуступки прав и т.д.);</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при исправлении опечаток и иных технических ошибок, допущенных в разрешении: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заявление лица, которому выдано разрешение (указанное заявление оформляется в произвольной форме и может быть подано посредством личного приема, направления документов почтовым отправлением или в электронной форме);</w:t>
      </w:r>
    </w:p>
    <w:p w:rsidR="009952CD" w:rsidRPr="009952CD" w:rsidRDefault="009952CD">
      <w:pPr>
        <w:pStyle w:val="ConsPlusNormal"/>
        <w:spacing w:before="220"/>
        <w:ind w:firstLine="540"/>
        <w:jc w:val="both"/>
        <w:rPr>
          <w:rFonts w:ascii="Times New Roman" w:hAnsi="Times New Roman" w:cs="Times New Roman"/>
        </w:rPr>
      </w:pPr>
      <w:bookmarkStart w:id="7" w:name="P150"/>
      <w:bookmarkEnd w:id="7"/>
      <w:r w:rsidRPr="009952CD">
        <w:rPr>
          <w:rFonts w:ascii="Times New Roman" w:hAnsi="Times New Roman" w:cs="Times New Roman"/>
        </w:rPr>
        <w:t>3) для предоставления муниципальной услуги по аннулированию разрешения заявитель представляет:</w:t>
      </w:r>
    </w:p>
    <w:p w:rsidR="009952CD" w:rsidRPr="009952CD" w:rsidRDefault="009952CD">
      <w:pPr>
        <w:pStyle w:val="ConsPlusNormal"/>
        <w:spacing w:before="220"/>
        <w:ind w:firstLine="540"/>
        <w:jc w:val="both"/>
        <w:rPr>
          <w:rFonts w:ascii="Times New Roman" w:hAnsi="Times New Roman" w:cs="Times New Roman"/>
        </w:rPr>
      </w:pPr>
      <w:bookmarkStart w:id="8" w:name="P151"/>
      <w:bookmarkEnd w:id="8"/>
      <w:r w:rsidRPr="009952CD">
        <w:rPr>
          <w:rFonts w:ascii="Times New Roman" w:hAnsi="Times New Roman" w:cs="Times New Roman"/>
        </w:rPr>
        <w:t>а) документ, удостоверяющий личность заявителя (представителя заявителя);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документ, подтверждающий полномочия представителя заявителя (в случае если с заявлением обращается представитель заявителя);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уведомление в письменной форме о своем отказе от дальнейшего использования разрешения (в случае если заявитель является владельцем рекламной конструкции);</w:t>
      </w:r>
    </w:p>
    <w:p w:rsidR="009952CD" w:rsidRPr="009952CD" w:rsidRDefault="009952CD">
      <w:pPr>
        <w:pStyle w:val="ConsPlusNormal"/>
        <w:spacing w:before="220"/>
        <w:ind w:firstLine="540"/>
        <w:jc w:val="both"/>
        <w:rPr>
          <w:rFonts w:ascii="Times New Roman" w:hAnsi="Times New Roman" w:cs="Times New Roman"/>
        </w:rPr>
      </w:pPr>
      <w:bookmarkStart w:id="9" w:name="P154"/>
      <w:bookmarkEnd w:id="9"/>
      <w:r w:rsidRPr="009952CD">
        <w:rPr>
          <w:rFonts w:ascii="Times New Roman" w:hAnsi="Times New Roman" w:cs="Times New Roman"/>
        </w:rPr>
        <w:t>г) документ, подтверждающий прекращение договора, заключенного между собственником или иным законным владельцем недвижимого имущества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 рекламная конструкция).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случае</w:t>
      </w:r>
      <w:proofErr w:type="gramStart"/>
      <w:r w:rsidRPr="009952CD">
        <w:rPr>
          <w:rFonts w:ascii="Times New Roman" w:hAnsi="Times New Roman" w:cs="Times New Roman"/>
        </w:rPr>
        <w:t>,</w:t>
      </w:r>
      <w:proofErr w:type="gramEnd"/>
      <w:r w:rsidRPr="009952CD">
        <w:rPr>
          <w:rFonts w:ascii="Times New Roman" w:hAnsi="Times New Roman" w:cs="Times New Roman"/>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5">
        <w:r w:rsidRPr="009952CD">
          <w:rPr>
            <w:rFonts w:ascii="Times New Roman" w:hAnsi="Times New Roman" w:cs="Times New Roman"/>
          </w:rPr>
          <w:t>законом</w:t>
        </w:r>
      </w:hyperlink>
      <w:r w:rsidRPr="009952CD">
        <w:rPr>
          <w:rFonts w:ascii="Times New Roman" w:hAnsi="Times New Roman" w:cs="Times New Roman"/>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4) перечень документов и информации, </w:t>
      </w:r>
      <w:proofErr w:type="gramStart"/>
      <w:r w:rsidRPr="009952CD">
        <w:rPr>
          <w:rFonts w:ascii="Times New Roman" w:hAnsi="Times New Roman" w:cs="Times New Roman"/>
        </w:rPr>
        <w:t>запрашиваемых</w:t>
      </w:r>
      <w:proofErr w:type="gramEnd"/>
      <w:r w:rsidRPr="009952CD">
        <w:rPr>
          <w:rFonts w:ascii="Times New Roman" w:hAnsi="Times New Roman" w:cs="Times New Roman"/>
        </w:rPr>
        <w:t xml:space="preserve">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 - в Федеральной налоговой службе;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сведения о постановке заявителя на учет в налоговом органе (для юридических лиц и индивидуальных предпринимателей) - в Федеральной налоговой службе;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выписка из Единого государственного реестра недвижимости о правах на земельный участок, на котором планируется проведение земляных работ, - в Федеральной службе государственной регистрации, кадастра и картографии по Новосибирской области;</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 xml:space="preserve">сведения о наличии согласия собственника или иного указанного в </w:t>
      </w:r>
      <w:hyperlink r:id="rId26">
        <w:r w:rsidRPr="009952CD">
          <w:rPr>
            <w:rFonts w:ascii="Times New Roman" w:hAnsi="Times New Roman" w:cs="Times New Roman"/>
          </w:rPr>
          <w:t>частях 5</w:t>
        </w:r>
      </w:hyperlink>
      <w:r w:rsidRPr="009952CD">
        <w:rPr>
          <w:rFonts w:ascii="Times New Roman" w:hAnsi="Times New Roman" w:cs="Times New Roman"/>
        </w:rPr>
        <w:t xml:space="preserve">, </w:t>
      </w:r>
      <w:hyperlink r:id="rId27">
        <w:r w:rsidRPr="009952CD">
          <w:rPr>
            <w:rFonts w:ascii="Times New Roman" w:hAnsi="Times New Roman" w:cs="Times New Roman"/>
          </w:rPr>
          <w:t>6</w:t>
        </w:r>
      </w:hyperlink>
      <w:r w:rsidRPr="009952CD">
        <w:rPr>
          <w:rFonts w:ascii="Times New Roman" w:hAnsi="Times New Roman" w:cs="Times New Roman"/>
        </w:rPr>
        <w:t xml:space="preserve">, </w:t>
      </w:r>
      <w:hyperlink r:id="rId28">
        <w:r w:rsidRPr="009952CD">
          <w:rPr>
            <w:rFonts w:ascii="Times New Roman" w:hAnsi="Times New Roman" w:cs="Times New Roman"/>
          </w:rPr>
          <w:t>7 статьи 19</w:t>
        </w:r>
      </w:hyperlink>
      <w:r w:rsidRPr="009952CD">
        <w:rPr>
          <w:rFonts w:ascii="Times New Roman" w:hAnsi="Times New Roman" w:cs="Times New Roman"/>
        </w:rPr>
        <w:t xml:space="preserve">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(в случае если соответствующее имущество находится в государственной или муниципальной собственности) - в Территориальном управлении Федерального агентства по управлению государственным имуществом в Новосибирской области или администрации</w:t>
      </w:r>
      <w:proofErr w:type="gramEnd"/>
      <w:r w:rsidRPr="009952CD">
        <w:rPr>
          <w:rFonts w:ascii="Times New Roman" w:hAnsi="Times New Roman" w:cs="Times New Roman"/>
        </w:rPr>
        <w:t xml:space="preserve"> города;</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сведения о правах на недвижимое имущество, к которому предполагается присоединить рекламную конструкцию, содержащиеся в Едином государственном реестре недвижимости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 в Федеральной службе государственной регистрации, кадастра и картографии;</w:t>
      </w:r>
      <w:proofErr w:type="gramEnd"/>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сведения об оплате государственной пошлины - в Управлении Федерального казначейства.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7. Не допускается требовать от заявителя представления документов и информации или осуществления действий, предусмотренных </w:t>
      </w:r>
      <w:hyperlink r:id="rId29">
        <w:r w:rsidRPr="009952CD">
          <w:rPr>
            <w:rFonts w:ascii="Times New Roman" w:hAnsi="Times New Roman" w:cs="Times New Roman"/>
          </w:rPr>
          <w:t>частью 1 статьи 7</w:t>
        </w:r>
      </w:hyperlink>
      <w:r w:rsidRPr="009952CD">
        <w:rPr>
          <w:rFonts w:ascii="Times New Roman" w:hAnsi="Times New Roman" w:cs="Times New Roman"/>
        </w:rPr>
        <w:t xml:space="preserve"> Федерального закона от 27.07.2010 N 210-ФЗ, в том числе представления документов, не указанных в </w:t>
      </w:r>
      <w:hyperlink w:anchor="P104">
        <w:r w:rsidRPr="009952CD">
          <w:rPr>
            <w:rFonts w:ascii="Times New Roman" w:hAnsi="Times New Roman" w:cs="Times New Roman"/>
          </w:rPr>
          <w:t>подпунктах 1</w:t>
        </w:r>
      </w:hyperlink>
      <w:r w:rsidRPr="009952CD">
        <w:rPr>
          <w:rFonts w:ascii="Times New Roman" w:hAnsi="Times New Roman" w:cs="Times New Roman"/>
        </w:rPr>
        <w:t xml:space="preserve">, </w:t>
      </w:r>
      <w:hyperlink w:anchor="P144">
        <w:r w:rsidRPr="009952CD">
          <w:rPr>
            <w:rFonts w:ascii="Times New Roman" w:hAnsi="Times New Roman" w:cs="Times New Roman"/>
          </w:rPr>
          <w:t>2</w:t>
        </w:r>
      </w:hyperlink>
      <w:r w:rsidRPr="009952CD">
        <w:rPr>
          <w:rFonts w:ascii="Times New Roman" w:hAnsi="Times New Roman" w:cs="Times New Roman"/>
        </w:rPr>
        <w:t xml:space="preserve"> и </w:t>
      </w:r>
      <w:hyperlink w:anchor="P150">
        <w:r w:rsidRPr="009952CD">
          <w:rPr>
            <w:rFonts w:ascii="Times New Roman" w:hAnsi="Times New Roman" w:cs="Times New Roman"/>
          </w:rPr>
          <w:t>3 пункта 6 раздела II</w:t>
        </w:r>
      </w:hyperlink>
      <w:r w:rsidRPr="009952CD">
        <w:rPr>
          <w:rFonts w:ascii="Times New Roman" w:hAnsi="Times New Roman" w:cs="Times New Roman"/>
        </w:rPr>
        <w:t xml:space="preserve"> административного регламента.</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w:t>
      </w:r>
      <w:proofErr w:type="gramStart"/>
      <w:r w:rsidRPr="009952CD">
        <w:rPr>
          <w:rFonts w:ascii="Times New Roman" w:hAnsi="Times New Roman" w:cs="Times New Roman"/>
        </w:rPr>
        <w:t>п</w:t>
      </w:r>
      <w:proofErr w:type="gramEnd"/>
      <w:r w:rsidRPr="009952CD">
        <w:rPr>
          <w:rFonts w:ascii="Times New Roman" w:hAnsi="Times New Roman" w:cs="Times New Roman"/>
        </w:rPr>
        <w:t xml:space="preserve">. 7 в ред. </w:t>
      </w:r>
      <w:hyperlink r:id="rId30">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 от 30.03.2022 N 1237)</w:t>
      </w:r>
    </w:p>
    <w:p w:rsidR="009952CD" w:rsidRPr="009952CD" w:rsidRDefault="009952CD">
      <w:pPr>
        <w:pStyle w:val="ConsPlusNormal"/>
        <w:spacing w:before="220"/>
        <w:ind w:firstLine="540"/>
        <w:jc w:val="both"/>
        <w:rPr>
          <w:rFonts w:ascii="Times New Roman" w:hAnsi="Times New Roman" w:cs="Times New Roman"/>
        </w:rPr>
      </w:pPr>
      <w:bookmarkStart w:id="10" w:name="P166"/>
      <w:bookmarkEnd w:id="10"/>
      <w:r w:rsidRPr="009952CD">
        <w:rPr>
          <w:rFonts w:ascii="Times New Roman" w:hAnsi="Times New Roman" w:cs="Times New Roman"/>
        </w:rPr>
        <w:t>8. Перечень оснований для отказа в приеме документов, необходимых для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1) отсутствие документов, предусмотренных </w:t>
      </w:r>
      <w:hyperlink w:anchor="P95">
        <w:r w:rsidRPr="009952CD">
          <w:rPr>
            <w:rFonts w:ascii="Times New Roman" w:hAnsi="Times New Roman" w:cs="Times New Roman"/>
          </w:rPr>
          <w:t>пунктом 6 раздела II</w:t>
        </w:r>
      </w:hyperlink>
      <w:r w:rsidRPr="009952CD">
        <w:rPr>
          <w:rFonts w:ascii="Times New Roman" w:hAnsi="Times New Roman" w:cs="Times New Roman"/>
        </w:rPr>
        <w:t xml:space="preserve"> настоящего административного регламента, или представление документов не в полном объеме;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2) представление заявителем документов, содержащих ошибки или противоречивые сведения;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подача заявления лицом, не уполномоченным совершать такого рода действия.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Отказ в приеме документов является основанием для прекращения рассмотрения заявления о выдаче разрешения, либо о внесении изменений в разрешение, либо об аннулировании разрешения, но не препятствует повторной подаче документов при устранении оснований, по которым отказано в приеме документов.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Поступление ответа органа государственной власти, органа местного самоуправления, организации, участвующей в предоставлении государственных и муниципальных услуг,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также является основанием для отказа в приеме документов. </w:t>
      </w:r>
      <w:proofErr w:type="gramStart"/>
      <w:r w:rsidRPr="009952CD">
        <w:rPr>
          <w:rFonts w:ascii="Times New Roman" w:hAnsi="Times New Roman" w:cs="Times New Roman"/>
        </w:rPr>
        <w:t>Отказ по указанному основанию допускается в случае, если МКУ "УЖКХ" после получения указанного ответа уведомило заявителя о получении такого ответа, предложило заявителю представить документ и (или) информацию, необходимые для предоставления муниципальной услуги, и не получило от заявителя такие документ и (или) информацию в течение пятнадцати рабочих дней со дня направления уведомления.</w:t>
      </w:r>
      <w:proofErr w:type="gramEnd"/>
    </w:p>
    <w:p w:rsidR="009952CD" w:rsidRPr="009952CD" w:rsidRDefault="009952CD">
      <w:pPr>
        <w:pStyle w:val="ConsPlusNormal"/>
        <w:spacing w:before="220"/>
        <w:ind w:firstLine="540"/>
        <w:jc w:val="both"/>
        <w:rPr>
          <w:rFonts w:ascii="Times New Roman" w:hAnsi="Times New Roman" w:cs="Times New Roman"/>
        </w:rPr>
      </w:pPr>
      <w:bookmarkStart w:id="11" w:name="P172"/>
      <w:bookmarkEnd w:id="11"/>
      <w:r w:rsidRPr="009952CD">
        <w:rPr>
          <w:rFonts w:ascii="Times New Roman" w:hAnsi="Times New Roman" w:cs="Times New Roman"/>
        </w:rPr>
        <w:t>9. Перечень оснований для приостановления или отказа в предоставлении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1) процедура приостановления предоставления муниципальной услуги не предусмотрена;</w:t>
      </w:r>
    </w:p>
    <w:p w:rsidR="009952CD" w:rsidRPr="009952CD" w:rsidRDefault="009952CD">
      <w:pPr>
        <w:pStyle w:val="ConsPlusNormal"/>
        <w:spacing w:before="220"/>
        <w:ind w:firstLine="540"/>
        <w:jc w:val="both"/>
        <w:rPr>
          <w:rFonts w:ascii="Times New Roman" w:hAnsi="Times New Roman" w:cs="Times New Roman"/>
        </w:rPr>
      </w:pPr>
      <w:bookmarkStart w:id="12" w:name="P174"/>
      <w:bookmarkEnd w:id="12"/>
      <w:r w:rsidRPr="009952CD">
        <w:rPr>
          <w:rFonts w:ascii="Times New Roman" w:hAnsi="Times New Roman" w:cs="Times New Roman"/>
        </w:rPr>
        <w:t>2) основаниями для отказа в предоставлении муниципальной услуги являются: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несоответствие проекта рекламной конструкц</w:t>
      </w:r>
      <w:proofErr w:type="gramStart"/>
      <w:r w:rsidRPr="009952CD">
        <w:rPr>
          <w:rFonts w:ascii="Times New Roman" w:hAnsi="Times New Roman" w:cs="Times New Roman"/>
        </w:rPr>
        <w:t>ии и ее</w:t>
      </w:r>
      <w:proofErr w:type="gramEnd"/>
      <w:r w:rsidRPr="009952CD">
        <w:rPr>
          <w:rFonts w:ascii="Times New Roman" w:hAnsi="Times New Roman" w:cs="Times New Roman"/>
        </w:rPr>
        <w:t xml:space="preserve"> территориального размещения требованиям технического регламента;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31">
        <w:r w:rsidRPr="009952CD">
          <w:rPr>
            <w:rFonts w:ascii="Times New Roman" w:hAnsi="Times New Roman" w:cs="Times New Roman"/>
          </w:rPr>
          <w:t>частью 5.8 статьи 19</w:t>
        </w:r>
      </w:hyperlink>
      <w:r w:rsidRPr="009952CD">
        <w:rPr>
          <w:rFonts w:ascii="Times New Roman" w:hAnsi="Times New Roman" w:cs="Times New Roman"/>
        </w:rPr>
        <w:t xml:space="preserve"> Федерального закона от 13.03.2006 N 38-ФЗ "О рекламе" определяется схемой размещения рекламных конструкций);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нарушение требований нормативных актов по безопасности движения транспорта;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г) нарушение внешнего архитектурного облика сложившейся </w:t>
      </w:r>
      <w:proofErr w:type="gramStart"/>
      <w:r w:rsidRPr="009952CD">
        <w:rPr>
          <w:rFonts w:ascii="Times New Roman" w:hAnsi="Times New Roman" w:cs="Times New Roman"/>
        </w:rPr>
        <w:t>застройки города</w:t>
      </w:r>
      <w:proofErr w:type="gramEnd"/>
      <w:r w:rsidRPr="009952CD">
        <w:rPr>
          <w:rFonts w:ascii="Times New Roman" w:hAnsi="Times New Roman" w:cs="Times New Roman"/>
        </w:rPr>
        <w:t xml:space="preserve">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 нарушение требований законодательства Российской Федерации об объектах культурного наследия (памятниках истории, культуры) народов Российской Федерации, их охране и использовании;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е) нарушение требований, установленных </w:t>
      </w:r>
      <w:hyperlink r:id="rId32">
        <w:r w:rsidRPr="009952CD">
          <w:rPr>
            <w:rFonts w:ascii="Times New Roman" w:hAnsi="Times New Roman" w:cs="Times New Roman"/>
          </w:rPr>
          <w:t>частями 5.1</w:t>
        </w:r>
      </w:hyperlink>
      <w:r w:rsidRPr="009952CD">
        <w:rPr>
          <w:rFonts w:ascii="Times New Roman" w:hAnsi="Times New Roman" w:cs="Times New Roman"/>
        </w:rPr>
        <w:t xml:space="preserve">, </w:t>
      </w:r>
      <w:hyperlink r:id="rId33">
        <w:r w:rsidRPr="009952CD">
          <w:rPr>
            <w:rFonts w:ascii="Times New Roman" w:hAnsi="Times New Roman" w:cs="Times New Roman"/>
          </w:rPr>
          <w:t>5.6</w:t>
        </w:r>
      </w:hyperlink>
      <w:r w:rsidRPr="009952CD">
        <w:rPr>
          <w:rFonts w:ascii="Times New Roman" w:hAnsi="Times New Roman" w:cs="Times New Roman"/>
        </w:rPr>
        <w:t xml:space="preserve">, </w:t>
      </w:r>
      <w:hyperlink r:id="rId34">
        <w:r w:rsidRPr="009952CD">
          <w:rPr>
            <w:rFonts w:ascii="Times New Roman" w:hAnsi="Times New Roman" w:cs="Times New Roman"/>
          </w:rPr>
          <w:t>5.7 статьи 19</w:t>
        </w:r>
      </w:hyperlink>
      <w:r w:rsidRPr="009952CD">
        <w:rPr>
          <w:rFonts w:ascii="Times New Roman" w:hAnsi="Times New Roman" w:cs="Times New Roman"/>
        </w:rPr>
        <w:t xml:space="preserve"> Федерального закона от 13.03.2006 N 38-ФЗ "О рекламе".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10. Услуги, которые являются необходимыми и обязательными для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 изготовление фотомонтажа рекламной конструкции в предполагаемом месте размещения (</w:t>
      </w:r>
      <w:proofErr w:type="spellStart"/>
      <w:r w:rsidRPr="009952CD">
        <w:rPr>
          <w:rFonts w:ascii="Times New Roman" w:hAnsi="Times New Roman" w:cs="Times New Roman"/>
        </w:rPr>
        <w:t>фотофиксация</w:t>
      </w:r>
      <w:proofErr w:type="spellEnd"/>
      <w:r w:rsidRPr="009952CD">
        <w:rPr>
          <w:rFonts w:ascii="Times New Roman" w:hAnsi="Times New Roman" w:cs="Times New Roman"/>
        </w:rPr>
        <w:t xml:space="preserve"> всего объекта (существующее положение), </w:t>
      </w:r>
      <w:proofErr w:type="spellStart"/>
      <w:r w:rsidRPr="009952CD">
        <w:rPr>
          <w:rFonts w:ascii="Times New Roman" w:hAnsi="Times New Roman" w:cs="Times New Roman"/>
        </w:rPr>
        <w:t>фотофиксация</w:t>
      </w:r>
      <w:proofErr w:type="spellEnd"/>
      <w:r w:rsidRPr="009952CD">
        <w:rPr>
          <w:rFonts w:ascii="Times New Roman" w:hAnsi="Times New Roman" w:cs="Times New Roman"/>
        </w:rPr>
        <w:t xml:space="preserve"> с наложенным эскизом рекламной конструкции в цвете, с привязками, определяющими место размещения рекламной конструкции);</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2) изготовление проектной, проектно-сметной документации, проектных решений, эскизных проектов, схем, планов, расчетов, топографической основы, съемки;</w:t>
      </w:r>
      <w:proofErr w:type="gramEnd"/>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представление документа о согласии собственника или иного владельца соответствующего недвижимого имущества на присоединение к этому имуществу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11. Муниципальная услуга по выдаче разрешения предоставляется платно. В соответствии с </w:t>
      </w:r>
      <w:hyperlink r:id="rId35">
        <w:r w:rsidRPr="009952CD">
          <w:rPr>
            <w:rFonts w:ascii="Times New Roman" w:hAnsi="Times New Roman" w:cs="Times New Roman"/>
          </w:rPr>
          <w:t>подпунктом 105 пункта 1 статьи 333.33</w:t>
        </w:r>
      </w:hyperlink>
      <w:r w:rsidRPr="009952CD">
        <w:rPr>
          <w:rFonts w:ascii="Times New Roman" w:hAnsi="Times New Roman" w:cs="Times New Roman"/>
        </w:rPr>
        <w:t xml:space="preserve"> Налогового кодекса Российской Федерации размер государственной пошлины составляет 5000,0 рубля.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Муниципальная услуга по аннулированию разрешения предоставляется бесплатно.</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14. Требования к помещениям, в которых предоставляется муниципальная услуга: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а также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w:t>
      </w:r>
      <w:proofErr w:type="spellStart"/>
      <w:r w:rsidRPr="009952CD">
        <w:rPr>
          <w:rFonts w:ascii="Times New Roman" w:hAnsi="Times New Roman" w:cs="Times New Roman"/>
        </w:rPr>
        <w:t>пп</w:t>
      </w:r>
      <w:proofErr w:type="spellEnd"/>
      <w:r w:rsidRPr="009952CD">
        <w:rPr>
          <w:rFonts w:ascii="Times New Roman" w:hAnsi="Times New Roman" w:cs="Times New Roman"/>
        </w:rPr>
        <w:t xml:space="preserve">. 1 в ред. </w:t>
      </w:r>
      <w:hyperlink r:id="rId36">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 от 01.11.2018 N 3194)</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2) вход в здание оборудуется вывеской, содержащей наименование и место нахождения учреждения, режим работы.</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санитарно-эпидемиологическим правилам и нормативам;</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правилам противопожарной безопасности;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Информационные стенды располагаются в доступном месте и содержат следующую информацию:</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текст административного регламента с приложениями;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 месте нахождения, графике работы, номерах справочных телефонов, адресе электронной почты МКУ "УЖКХ", администрации города Бердска, ГАУ "МФЦ", адресе официального сайта администрации города Бердска, где заинтересованные лица могут получить информацию, необходимую для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выдержки из нормативных правовых актов по наиболее часто задаваемым вопросам.</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Места для приема заявителей оборудуются стульями и столами для возможности оформления документов.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Рабочее место сотрудник</w:t>
      </w:r>
      <w:proofErr w:type="gramStart"/>
      <w:r w:rsidRPr="009952CD">
        <w:rPr>
          <w:rFonts w:ascii="Times New Roman" w:hAnsi="Times New Roman" w:cs="Times New Roman"/>
        </w:rPr>
        <w:t>а(</w:t>
      </w:r>
      <w:proofErr w:type="spellStart"/>
      <w:proofErr w:type="gramEnd"/>
      <w:r w:rsidRPr="009952CD">
        <w:rPr>
          <w:rFonts w:ascii="Times New Roman" w:hAnsi="Times New Roman" w:cs="Times New Roman"/>
        </w:rPr>
        <w:t>ов</w:t>
      </w:r>
      <w:proofErr w:type="spellEnd"/>
      <w:r w:rsidRPr="009952CD">
        <w:rPr>
          <w:rFonts w:ascii="Times New Roman" w:hAnsi="Times New Roman" w:cs="Times New Roman"/>
        </w:rPr>
        <w:t>) учреждения оборудуется персональным компьютером с печатающим устройством. Сотрудни</w:t>
      </w:r>
      <w:proofErr w:type="gramStart"/>
      <w:r w:rsidRPr="009952CD">
        <w:rPr>
          <w:rFonts w:ascii="Times New Roman" w:hAnsi="Times New Roman" w:cs="Times New Roman"/>
        </w:rPr>
        <w:t>к(</w:t>
      </w:r>
      <w:proofErr w:type="gramEnd"/>
      <w:r w:rsidRPr="009952CD">
        <w:rPr>
          <w:rFonts w:ascii="Times New Roman" w:hAnsi="Times New Roman" w:cs="Times New Roman"/>
        </w:rPr>
        <w:t>и) учреждения обеспечивается(</w:t>
      </w:r>
      <w:proofErr w:type="spellStart"/>
      <w:r w:rsidRPr="009952CD">
        <w:rPr>
          <w:rFonts w:ascii="Times New Roman" w:hAnsi="Times New Roman" w:cs="Times New Roman"/>
        </w:rPr>
        <w:t>ются</w:t>
      </w:r>
      <w:proofErr w:type="spellEnd"/>
      <w:r w:rsidRPr="009952CD">
        <w:rPr>
          <w:rFonts w:ascii="Times New Roman" w:hAnsi="Times New Roman" w:cs="Times New Roman"/>
        </w:rPr>
        <w:t>) личными и (или) настольными идентификационными карточками.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целях обеспечения конфиденциальности сведений одновременное консультирование и (или) прием двух и более посетителей одним сотрудником учреждения не допускается.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15. Показатели качества и доступности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 показатели качества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своевременность и полнота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отсутствие обоснованных жалоб на действия (бездействие) должностных лиц, сотрудников учреждения;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2) показатели доступности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пешеходная доступность от остановок общественного транспорта до здания, в котором предоставляется муниципальная услуга;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беспрепятственный доступ к месту предоставления муниципальной услуги для маломобильных групп населения, в том числе инвалидов;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оказание сотрудниками учреждения и МФЦ помощи инвалидам в преодолении барьеров, мешающих получению ими муниципальной услуги наравне с другими лицами;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портала государственных услуг;</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возможность получения муниципальной услуги на базе МФЦ;</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направление заявления и документов в электронной форме.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предоставлении муниципальной услуги заявитель взаимодействует с сотрудником учреждения не более 2 раз, продолжительность каждого взаимодействия составляет не более 30 минут.</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 при предоставлении муниципальной услуги в электронной форме заявителю обеспечивается: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получение информации о порядке и сроках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запись на прием в учреждение для подачи запроса о предоставлении муниципальной услуги (далее - запрос);</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формирование запроса;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 прием и регистрация учреждением запроса и документов, необходимых для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 получение решения об отказе в случаях, установленных административным регламентом;</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е) получение сведений о ходе выполнения запроса;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ж) возможность оценки качества предоставления муниципальной услуги заявителем;</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 досудебное (внесудебное) обжалование решений и действий (бездействия) учреждения, должностного лица учреждения;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Для регистрации запроса на предоставление муниципальной услуги посредством ЕПГУ заявителю необходимо:</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авторизоваться на ЕПГУ (войти в личный кабинет);</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б) из списка муниципальных услуг выбрать соответствующую муниципальную услугу;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нажатием кнопки "Получить услугу" инициализировать операцию по заполнению электронной формы заявления;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 отправить запрос в учреждение.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37">
        <w:r w:rsidRPr="009952CD">
          <w:rPr>
            <w:rFonts w:ascii="Times New Roman" w:hAnsi="Times New Roman" w:cs="Times New Roman"/>
          </w:rPr>
          <w:t>закона</w:t>
        </w:r>
      </w:hyperlink>
      <w:r w:rsidRPr="009952CD">
        <w:rPr>
          <w:rFonts w:ascii="Times New Roman" w:hAnsi="Times New Roman" w:cs="Times New Roman"/>
        </w:rPr>
        <w:t xml:space="preserve"> от 06.04.2011 N 63-ФЗ "Об электронной подписи" и Федерального закона N 210-ФЗ.</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направлении заявителем заявления и документов в форме электронных документов заявителю направляется уведомление в электронной форме, подтверждающее прием и регистрацию заявления и документов.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На ЕПГУ размещаются образцы заполнения электронной формы запроса.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формировании запроса заявителю обеспечивается: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возможность копирования и сохранения запроса и иных документов, необходимых для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возможность печати на бумажном носителе копии электронной формы запроса;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9952CD">
        <w:rPr>
          <w:rFonts w:ascii="Times New Roman" w:hAnsi="Times New Roman" w:cs="Times New Roman"/>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9952CD">
        <w:rPr>
          <w:rFonts w:ascii="Times New Roman" w:hAnsi="Times New Roman" w:cs="Times New Roman"/>
        </w:rPr>
        <w:t xml:space="preserve"> системе идентификац</w:t>
      </w:r>
      <w:proofErr w:type="gramStart"/>
      <w:r w:rsidRPr="009952CD">
        <w:rPr>
          <w:rFonts w:ascii="Times New Roman" w:hAnsi="Times New Roman" w:cs="Times New Roman"/>
        </w:rPr>
        <w:t>ии и ау</w:t>
      </w:r>
      <w:proofErr w:type="gramEnd"/>
      <w:r w:rsidRPr="009952CD">
        <w:rPr>
          <w:rFonts w:ascii="Times New Roman" w:hAnsi="Times New Roman" w:cs="Times New Roman"/>
        </w:rPr>
        <w:t>тентификации;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е) возможность вернуться на любой из этапов заполнения электронной формы запроса без </w:t>
      </w:r>
      <w:proofErr w:type="gramStart"/>
      <w:r w:rsidRPr="009952CD">
        <w:rPr>
          <w:rFonts w:ascii="Times New Roman" w:hAnsi="Times New Roman" w:cs="Times New Roman"/>
        </w:rPr>
        <w:t>потери</w:t>
      </w:r>
      <w:proofErr w:type="gramEnd"/>
      <w:r w:rsidRPr="009952CD">
        <w:rPr>
          <w:rFonts w:ascii="Times New Roman" w:hAnsi="Times New Roman" w:cs="Times New Roman"/>
        </w:rPr>
        <w:t xml:space="preserve"> ранее введенной информации;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ж)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Сформированный и подписанный </w:t>
      </w:r>
      <w:proofErr w:type="gramStart"/>
      <w:r w:rsidRPr="009952CD">
        <w:rPr>
          <w:rFonts w:ascii="Times New Roman" w:hAnsi="Times New Roman" w:cs="Times New Roman"/>
        </w:rPr>
        <w:t>запрос</w:t>
      </w:r>
      <w:proofErr w:type="gramEnd"/>
      <w:r w:rsidRPr="009952CD">
        <w:rPr>
          <w:rFonts w:ascii="Times New Roman" w:hAnsi="Times New Roman" w:cs="Times New Roman"/>
        </w:rPr>
        <w:t xml:space="preserve"> и иные документы, необходимые для предоставления муниципальной услуги, направляются в администрацию посредством ЕПГУ;</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w:t>
      </w:r>
      <w:proofErr w:type="spellStart"/>
      <w:r w:rsidRPr="009952CD">
        <w:rPr>
          <w:rFonts w:ascii="Times New Roman" w:hAnsi="Times New Roman" w:cs="Times New Roman"/>
        </w:rPr>
        <w:t>пп</w:t>
      </w:r>
      <w:proofErr w:type="spellEnd"/>
      <w:r w:rsidRPr="009952CD">
        <w:rPr>
          <w:rFonts w:ascii="Times New Roman" w:hAnsi="Times New Roman" w:cs="Times New Roman"/>
        </w:rPr>
        <w:t xml:space="preserve">. 2 в ред. </w:t>
      </w:r>
      <w:hyperlink r:id="rId38">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 от 01.11.2018 N 3194)</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4) при предоставлении услуги в электронной форме заявителю обеспечивается: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получение информации о порядке и сроках предоставления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формирование запроса;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 прием и регистрация органом (организацией) запроса и иных документов, необходимых для предоставления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е) получение результата предоставления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ж) получение сведений о ходе выполнения запроса;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 осуществление оценки качества предоставления услуги;</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Исчерпывающий состав действий, которые заявитель вправе совершить в электронной форме при получении государственной услуги с использованием ЕПГУ.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Заявитель имеет возможность получения информации о ходе предоставления государственной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предоставлении муниципальной услуги в электронной форме заявителю направляется: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уведомление о записи на прием в администрацию;</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б) уведомление о приеме и регистрации запроса и иных документов, необходимых для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уведомление о начале процедуры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 уведомление о факте получения информации, подтверждающей оплату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е) уведомление о результатах рассмотрения документов, необходимых для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 уведомление о мотивированном отказе в предоставлении муниципальной услуги.</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w:t>
      </w:r>
      <w:proofErr w:type="spellStart"/>
      <w:r w:rsidRPr="009952CD">
        <w:rPr>
          <w:rFonts w:ascii="Times New Roman" w:hAnsi="Times New Roman" w:cs="Times New Roman"/>
        </w:rPr>
        <w:t>пп</w:t>
      </w:r>
      <w:proofErr w:type="spellEnd"/>
      <w:r w:rsidRPr="009952CD">
        <w:rPr>
          <w:rFonts w:ascii="Times New Roman" w:hAnsi="Times New Roman" w:cs="Times New Roman"/>
        </w:rPr>
        <w:t xml:space="preserve">. 4 </w:t>
      </w:r>
      <w:proofErr w:type="gramStart"/>
      <w:r w:rsidRPr="009952CD">
        <w:rPr>
          <w:rFonts w:ascii="Times New Roman" w:hAnsi="Times New Roman" w:cs="Times New Roman"/>
        </w:rPr>
        <w:t>введен</w:t>
      </w:r>
      <w:proofErr w:type="gramEnd"/>
      <w:r w:rsidRPr="009952CD">
        <w:rPr>
          <w:rFonts w:ascii="Times New Roman" w:hAnsi="Times New Roman" w:cs="Times New Roman"/>
        </w:rPr>
        <w:t xml:space="preserve"> </w:t>
      </w:r>
      <w:hyperlink r:id="rId39">
        <w:r w:rsidRPr="009952CD">
          <w:rPr>
            <w:rFonts w:ascii="Times New Roman" w:hAnsi="Times New Roman" w:cs="Times New Roman"/>
          </w:rPr>
          <w:t>постановлением</w:t>
        </w:r>
      </w:hyperlink>
      <w:r w:rsidRPr="009952CD">
        <w:rPr>
          <w:rFonts w:ascii="Times New Roman" w:hAnsi="Times New Roman" w:cs="Times New Roman"/>
        </w:rPr>
        <w:t xml:space="preserve"> администрации г. Бердска от 01.11.2018 N 3194)</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Title"/>
        <w:jc w:val="center"/>
        <w:outlineLvl w:val="1"/>
        <w:rPr>
          <w:rFonts w:ascii="Times New Roman" w:hAnsi="Times New Roman" w:cs="Times New Roman"/>
        </w:rPr>
      </w:pPr>
      <w:r w:rsidRPr="009952CD">
        <w:rPr>
          <w:rFonts w:ascii="Times New Roman" w:hAnsi="Times New Roman" w:cs="Times New Roman"/>
        </w:rPr>
        <w:t>III. СОСТАВ, ПОСЛЕДОВАТЕЛЬНОСТЬ И СРОКИ ВЫПОЛНЕНИЯ</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АДМИНИСТРАТИВНЫХ ПРОЦЕДУР, ТРЕБОВАНИЯ К ПОРЯДКУ ИХ</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ВЫПОЛНЕНИЯ, В ТОМ ЧИСЛЕ ВЫПОЛНЕНИЯ АДМИНИСТРАТИВНЫХ ПРОЦЕДУР</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 xml:space="preserve">В </w:t>
      </w:r>
      <w:proofErr w:type="gramStart"/>
      <w:r w:rsidRPr="009952CD">
        <w:rPr>
          <w:rFonts w:ascii="Times New Roman" w:hAnsi="Times New Roman" w:cs="Times New Roman"/>
        </w:rPr>
        <w:t>ЭЛЕКТРОННОМ</w:t>
      </w:r>
      <w:proofErr w:type="gramEnd"/>
      <w:r w:rsidRPr="009952CD">
        <w:rPr>
          <w:rFonts w:ascii="Times New Roman" w:hAnsi="Times New Roman" w:cs="Times New Roman"/>
        </w:rPr>
        <w:t xml:space="preserve"> ФОРМЕ, А ТАКЖЕ ОСОБЕННОСТИ ВЫПОЛНЕНИЯ</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АДМИНИСТРАТИВНЫХ ПРОЦЕДУР В МНОГОФУНКЦИОНАЛЬНЫХ ЦЕНТРАХ</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ПРЕДОСТАВЛЕНИЯ ГОСУДАРСТВЕННЫХ И МУНИЦИПАЛЬНЫХ УСЛУГ</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r w:rsidRPr="009952CD">
        <w:rPr>
          <w:rFonts w:ascii="Times New Roman" w:hAnsi="Times New Roman" w:cs="Times New Roman"/>
        </w:rPr>
        <w:t>1. Предоставление муниципальной услуги состоит из следующей последовательности административных процедур:</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 прием и регистрация заявления и документов на получение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2) формирование и направление межведомственных запросов;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рассмотрение заявления и документов на установление наличия (отсутствия) права на получение муниципальной услуги и принятие решения о предоставлении либо об отказе в предоставлении муниципальной;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4) оформление результата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выдача разрешения на установку и эксплуатацию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внесение изменений в разрешение на установку и эксплуатацию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аннулирование разрешений на установку и эксплуатацию рекламных конструкций;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 выдача предписаний о демонтаже самовольно установленных рекламных конструкций;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5) выдача (направление) заявителю документов, являющихся результатом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hyperlink w:anchor="P509">
        <w:r w:rsidRPr="009952CD">
          <w:rPr>
            <w:rFonts w:ascii="Times New Roman" w:hAnsi="Times New Roman" w:cs="Times New Roman"/>
          </w:rPr>
          <w:t>Блок-схема</w:t>
        </w:r>
      </w:hyperlink>
      <w:r w:rsidRPr="009952CD">
        <w:rPr>
          <w:rFonts w:ascii="Times New Roman" w:hAnsi="Times New Roman" w:cs="Times New Roman"/>
        </w:rPr>
        <w:t xml:space="preserve"> предоставления муниципальной услуги приведена в приложении N 2 к административному регламенту.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2. Прием и регистрация документов:</w:t>
      </w:r>
    </w:p>
    <w:p w:rsidR="009952CD" w:rsidRPr="009952CD" w:rsidRDefault="009952CD">
      <w:pPr>
        <w:pStyle w:val="ConsPlusNormal"/>
        <w:spacing w:before="220"/>
        <w:ind w:firstLine="540"/>
        <w:jc w:val="both"/>
        <w:rPr>
          <w:rFonts w:ascii="Times New Roman" w:hAnsi="Times New Roman" w:cs="Times New Roman"/>
        </w:rPr>
      </w:pPr>
      <w:bookmarkStart w:id="13" w:name="P299"/>
      <w:bookmarkEnd w:id="13"/>
      <w:r w:rsidRPr="009952CD">
        <w:rPr>
          <w:rFonts w:ascii="Times New Roman" w:hAnsi="Times New Roman" w:cs="Times New Roman"/>
        </w:rPr>
        <w:t xml:space="preserve">1) основанием для начала административной процедуры приема и регистрации документов является поступление в МКУ "УЖКХ" заявления и необходимых для предоставления </w:t>
      </w:r>
      <w:r w:rsidRPr="009952CD">
        <w:rPr>
          <w:rFonts w:ascii="Times New Roman" w:hAnsi="Times New Roman" w:cs="Times New Roman"/>
        </w:rPr>
        <w:lastRenderedPageBreak/>
        <w:t xml:space="preserve">муниципальной услуги документов, указанных в </w:t>
      </w:r>
      <w:hyperlink w:anchor="P95">
        <w:r w:rsidRPr="009952CD">
          <w:rPr>
            <w:rFonts w:ascii="Times New Roman" w:hAnsi="Times New Roman" w:cs="Times New Roman"/>
          </w:rPr>
          <w:t>пункте 6 раздела II</w:t>
        </w:r>
      </w:hyperlink>
      <w:r w:rsidRPr="009952CD">
        <w:rPr>
          <w:rFonts w:ascii="Times New Roman" w:hAnsi="Times New Roman" w:cs="Times New Roman"/>
        </w:rPr>
        <w:t xml:space="preserve"> административного регламента.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Специалист, ответственный за регистрацию:</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устанавливает предмет обращения, личность заявителя (полномочия представителя);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информирует при личном приеме заявителя о порядке и сроках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проверяет правильность оформления заявления и комплектность документов, указанных в заявлении;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 проверяет отсутствие в документах подчисток, приписок, нечитаемой информации, а также указание в документах фамилий, имен и отчеств заявителей, адреса регистрации, наименования юридического лица, его места нахождения, наличие подписей сторон, заявителя, печатей на документах;</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е) сверяет копии документов с подлинниками, заверяет копии документов и возвращает подлинники заявителю (его представителю);</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ж) регистрирует поступившее заявление в Реестре заявлений с присвоением порядкового номера и даты подачи заявления в день подачи заявления. Реестр заявлений ведется в электронном виде и на бумажных носителях;</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 принятое заявление регистрирует в ведомственной информационной системе, используемой администрацией для предоставления муниципальных услуг (далее - ведомственная система);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и) документы, поступившие почтовым отправлением, регистрирует в день их поступления;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2) в случае представления заявления через МФЦ, сотрудник МФЦ осуществляет процедуру приема заявления в соответствии с </w:t>
      </w:r>
      <w:hyperlink w:anchor="P299">
        <w:r w:rsidRPr="009952CD">
          <w:rPr>
            <w:rFonts w:ascii="Times New Roman" w:hAnsi="Times New Roman" w:cs="Times New Roman"/>
          </w:rPr>
          <w:t>подпунктом 1 пункта 2 раздела III</w:t>
        </w:r>
      </w:hyperlink>
      <w:r w:rsidRPr="009952CD">
        <w:rPr>
          <w:rFonts w:ascii="Times New Roman" w:hAnsi="Times New Roman" w:cs="Times New Roman"/>
        </w:rPr>
        <w:t xml:space="preserve"> административного регламента. Принятые заявления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Ответственный исполнитель,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w:t>
      </w:r>
      <w:proofErr w:type="spellStart"/>
      <w:r w:rsidRPr="009952CD">
        <w:rPr>
          <w:rFonts w:ascii="Times New Roman" w:hAnsi="Times New Roman" w:cs="Times New Roman"/>
        </w:rPr>
        <w:t>пп</w:t>
      </w:r>
      <w:proofErr w:type="spellEnd"/>
      <w:r w:rsidRPr="009952CD">
        <w:rPr>
          <w:rFonts w:ascii="Times New Roman" w:hAnsi="Times New Roman" w:cs="Times New Roman"/>
        </w:rPr>
        <w:t xml:space="preserve">. 2 в ред. </w:t>
      </w:r>
      <w:hyperlink r:id="rId40">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 от 01.11.2018 N 3194)</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3) при наличии оснований для отказа в регистрации заявления, установленных </w:t>
      </w:r>
      <w:hyperlink w:anchor="P166">
        <w:r w:rsidRPr="009952CD">
          <w:rPr>
            <w:rFonts w:ascii="Times New Roman" w:hAnsi="Times New Roman" w:cs="Times New Roman"/>
          </w:rPr>
          <w:t>частью 8 раздела II</w:t>
        </w:r>
      </w:hyperlink>
      <w:r w:rsidRPr="009952CD">
        <w:rPr>
          <w:rFonts w:ascii="Times New Roman" w:hAnsi="Times New Roman" w:cs="Times New Roman"/>
        </w:rPr>
        <w:t xml:space="preserve"> настоящего административного регламента, специалист, ответственный за регистрацию:</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а) в случае личного обращения - устно объясняет заявителю содержание выявленных недостатков в представленных документах и меры по их устранению, возвращает документы заявителю (его представителю). Если недостатки, препятствующие приему документов, допустимо устранить в ходе приема, они устраняются незамедлительно. </w:t>
      </w:r>
      <w:proofErr w:type="gramStart"/>
      <w:r w:rsidRPr="009952CD">
        <w:rPr>
          <w:rFonts w:ascii="Times New Roman" w:hAnsi="Times New Roman" w:cs="Times New Roman"/>
        </w:rPr>
        <w:t xml:space="preserve">Если такие недостатки невозможно устранить в ходе приема, заявителю (его представителю) отказывается в приеме заявления и разъясняется право при укомплектовании пакета документов обратиться за </w:t>
      </w:r>
      <w:r w:rsidRPr="009952CD">
        <w:rPr>
          <w:rFonts w:ascii="Times New Roman" w:hAnsi="Times New Roman" w:cs="Times New Roman"/>
        </w:rPr>
        <w:lastRenderedPageBreak/>
        <w:t>предоставлением муниципальной услуги повторно;</w:t>
      </w:r>
      <w:proofErr w:type="gramEnd"/>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в случае обращения посредством почтовой связи - в течение трех рабочих дней возвращает документы заявителю с сообщением об отказе в приеме заявления и документов;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в случае обращения через ЕПГУ - в день получения заявления уведомляет заявителя об отказе в регистрации заявления с указанием причин отказа через личный кабинет заявителя;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 в случае обращения посредством факсимильной связи - уведомляет заявителя по телефону, указанному в заявлении, об отказе в регистрации заявления с указанием причин отказа.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Заявителю разъясняется право при устранении причин отказа в регистрации заявления обратиться за предоставлением муниципальной услуги повторно;</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4) результат административной процедуры по приему и регистрации заявления и документов на получение муниципальной услуги: зарегистрированное заявление о предоставлении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5)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находит в ведомственной системе соответствующее заявление (в случае поступления документов посредством ЕПГУ);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оформляет документы заявителя на бумажном носителе;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в) осуществляет действия, установленные </w:t>
      </w:r>
      <w:hyperlink w:anchor="P79">
        <w:r w:rsidRPr="009952CD">
          <w:rPr>
            <w:rFonts w:ascii="Times New Roman" w:hAnsi="Times New Roman" w:cs="Times New Roman"/>
          </w:rPr>
          <w:t>пунктом 2 раздела II</w:t>
        </w:r>
      </w:hyperlink>
      <w:r w:rsidRPr="009952CD">
        <w:rPr>
          <w:rFonts w:ascii="Times New Roman" w:hAnsi="Times New Roman" w:cs="Times New Roman"/>
        </w:rPr>
        <w:t xml:space="preserve"> административного регламента;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6) 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учреждением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МКУ "УЖКХ";</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7) срок выполнения административной процедуры по приему и регистрации документов составляет не более 1 (одного) рабочего дня;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8)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официальном сайте обновляется до статуса "принято".</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w:t>
      </w:r>
      <w:proofErr w:type="spellStart"/>
      <w:r w:rsidRPr="009952CD">
        <w:rPr>
          <w:rFonts w:ascii="Times New Roman" w:hAnsi="Times New Roman" w:cs="Times New Roman"/>
        </w:rPr>
        <w:t>пп</w:t>
      </w:r>
      <w:proofErr w:type="spellEnd"/>
      <w:r w:rsidRPr="009952CD">
        <w:rPr>
          <w:rFonts w:ascii="Times New Roman" w:hAnsi="Times New Roman" w:cs="Times New Roman"/>
        </w:rPr>
        <w:t xml:space="preserve">. 8 </w:t>
      </w:r>
      <w:proofErr w:type="gramStart"/>
      <w:r w:rsidRPr="009952CD">
        <w:rPr>
          <w:rFonts w:ascii="Times New Roman" w:hAnsi="Times New Roman" w:cs="Times New Roman"/>
        </w:rPr>
        <w:t>введен</w:t>
      </w:r>
      <w:proofErr w:type="gramEnd"/>
      <w:r w:rsidRPr="009952CD">
        <w:rPr>
          <w:rFonts w:ascii="Times New Roman" w:hAnsi="Times New Roman" w:cs="Times New Roman"/>
        </w:rPr>
        <w:t xml:space="preserve"> </w:t>
      </w:r>
      <w:hyperlink r:id="rId41">
        <w:r w:rsidRPr="009952CD">
          <w:rPr>
            <w:rFonts w:ascii="Times New Roman" w:hAnsi="Times New Roman" w:cs="Times New Roman"/>
          </w:rPr>
          <w:t>постановлением</w:t>
        </w:r>
      </w:hyperlink>
      <w:r w:rsidRPr="009952CD">
        <w:rPr>
          <w:rFonts w:ascii="Times New Roman" w:hAnsi="Times New Roman" w:cs="Times New Roman"/>
        </w:rPr>
        <w:t xml:space="preserve"> администрации г. Бердска от 01.11.2018 N 3194)</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Формирование и направление межведомственных запросов.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Основанием для начала административной процедуры является непредставление заявителем по своей инициативе документов, запрашиваемых в рамках межведомственного информационного взаимодействия, указанных в </w:t>
      </w:r>
      <w:proofErr w:type="spellStart"/>
      <w:r w:rsidRPr="009952CD">
        <w:rPr>
          <w:rFonts w:ascii="Times New Roman" w:hAnsi="Times New Roman" w:cs="Times New Roman"/>
        </w:rPr>
        <w:t>пп</w:t>
      </w:r>
      <w:proofErr w:type="spellEnd"/>
      <w:r w:rsidRPr="009952CD">
        <w:rPr>
          <w:rFonts w:ascii="Times New Roman" w:hAnsi="Times New Roman" w:cs="Times New Roman"/>
        </w:rPr>
        <w:t xml:space="preserve">. 5 </w:t>
      </w:r>
      <w:hyperlink w:anchor="P95">
        <w:r w:rsidRPr="009952CD">
          <w:rPr>
            <w:rFonts w:ascii="Times New Roman" w:hAnsi="Times New Roman" w:cs="Times New Roman"/>
          </w:rPr>
          <w:t>п. 6 раздела II</w:t>
        </w:r>
      </w:hyperlink>
      <w:r w:rsidRPr="009952CD">
        <w:rPr>
          <w:rFonts w:ascii="Times New Roman" w:hAnsi="Times New Roman" w:cs="Times New Roman"/>
        </w:rPr>
        <w:t xml:space="preserve"> административного регламента.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N 210-ФЗ и направляются почтовым сообщением или курьером.</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случае поступления запрошенной информации (документов) не в полном объеме или содержащей противоречивые сведения должностное лицо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дела.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 по выдаче разрешения.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4. Рассмотрение представленных документов и принятие решения о предоставлении или об отказе в предоставлении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1) выдача разрешения на установку и эксплуатацию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основанием для начала административной процедуры по рассмотрению представленных документов и принятию решения о выдаче или отказе в выдаче разрешения является поступление зарегистрированного заявления и пакета документов к специалисту МКУ "УЖКХ", ответственному за рассмотрение обращения (далее - ответственный исполнитель).</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Ответственный исполнитель в ходе рассмотрения документов: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проверяет поступившее заявление на соответствие требованиям административного регламента;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проверяет наличие полного пакета документов, необходимых для предоставления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проверяет наличие или отсутствие оснований для отказа в предоставлении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 осуществляет согласование фотомонтажа рекламной конструкции управлением градостроительства администрации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заявитель или специалист МКУ "УЖКХ" обращается с заявлением о согласовании проекта (фотомонтажа) рекламной конструкции с приложением проекта рекламной конструкции в управление градостроительства администрации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Подача заявления с приложением проекта (фотомонтажа) рекламной конструкции осуществляется в формах, предусмотренных </w:t>
      </w:r>
      <w:hyperlink w:anchor="P104">
        <w:r w:rsidRPr="009952CD">
          <w:rPr>
            <w:rFonts w:ascii="Times New Roman" w:hAnsi="Times New Roman" w:cs="Times New Roman"/>
          </w:rPr>
          <w:t>пунктом 1 части 6 раздела II</w:t>
        </w:r>
      </w:hyperlink>
      <w:r w:rsidRPr="009952CD">
        <w:rPr>
          <w:rFonts w:ascii="Times New Roman" w:hAnsi="Times New Roman" w:cs="Times New Roman"/>
        </w:rPr>
        <w:t xml:space="preserve"> административного регламента.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Должностное лицо управления градостроительства администрации города Бердска, ответственное за рассмотрение поступившего проекта (фотомонтажа) рекламной конструкции (далее - должностное лицо управления), осуществляет его проверку на соответствие требованиям, установленным Правилами распространения наружной рекламы.</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При отсутствии оснований для отказа в согласовании проекта (фотомонтажа) рекламной конструкции, предусмотренных Правилами распространения наружной рекламы, должностное лицо управления градостроительства делает запись на листе проекта (</w:t>
      </w:r>
      <w:proofErr w:type="spellStart"/>
      <w:r w:rsidRPr="009952CD">
        <w:rPr>
          <w:rFonts w:ascii="Times New Roman" w:hAnsi="Times New Roman" w:cs="Times New Roman"/>
        </w:rPr>
        <w:t>фотофиксация</w:t>
      </w:r>
      <w:proofErr w:type="spellEnd"/>
      <w:r w:rsidRPr="009952CD">
        <w:rPr>
          <w:rFonts w:ascii="Times New Roman" w:hAnsi="Times New Roman" w:cs="Times New Roman"/>
        </w:rPr>
        <w:t xml:space="preserve"> с наложенным эскизом рекламной конструкции в цвете, с привязками, определяющими место размещения рекламной конструкции) "Согласовано, должность уполномоченного лица на согласование проекта, Ф.И.О." и передает его для подписания начальнику управления градостроительства администрации города</w:t>
      </w:r>
      <w:proofErr w:type="gramEnd"/>
      <w:r w:rsidRPr="009952CD">
        <w:rPr>
          <w:rFonts w:ascii="Times New Roman" w:hAnsi="Times New Roman" w:cs="Times New Roman"/>
        </w:rPr>
        <w:t xml:space="preserve"> Бердска или уполномоченному им в установленном порядке должностному лицу.</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При несоответствии проекта рекламной конструкции требованиям, установленным </w:t>
      </w:r>
      <w:hyperlink r:id="rId42">
        <w:r w:rsidRPr="009952CD">
          <w:rPr>
            <w:rFonts w:ascii="Times New Roman" w:hAnsi="Times New Roman" w:cs="Times New Roman"/>
          </w:rPr>
          <w:t>Правилами</w:t>
        </w:r>
      </w:hyperlink>
      <w:r w:rsidRPr="009952CD">
        <w:rPr>
          <w:rFonts w:ascii="Times New Roman" w:hAnsi="Times New Roman" w:cs="Times New Roman"/>
        </w:rPr>
        <w:t xml:space="preserve"> распространения наружной рекламы и информации на территории города Бердска, должностное лицо управления готовит письменный отказ в согласовании с указанием конкретных выявленных несоответствий и передает его для подписания начальнику управления или уполномоченному им в установленном порядке должностному лицу.</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Согласованный проект (фотомонтаж) рекламной конструкции с сопроводительным письмом, подписанным начальником управления градостроительства или уполномоченным им в установленном порядке должностным лицом, либо отказ в согласовании проекта направляется заявителю (в случае если с заявлением о согласовании проекта конструкции обратился заявитель) либо в МКУ "УЖКХ" не позднее 5 рабочих дней со дня поступления документов для согласования.</w:t>
      </w:r>
      <w:proofErr w:type="gramEnd"/>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этом сопроводительное письмо или отказ в согласовании проекта (фотомонтажа) должны регистрироваться в системе электронного документооборота и делопроизводства администрации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Результатом административной процедуры по согласованию проекта (фотомонтажа) рекламной конструкции управлением является согласование (отказ в согласовании) проекта (фотомонтажа)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Согласованный проект (фотомонтаж) рекламной конструкции либо отказ в согласовании проекта (фотомонтажа) рекламной конструкции направляется заявителю по почте заказным письмом с уведомлением о вручении либо вручается под роспись при личной явке заявителя. </w:t>
      </w:r>
      <w:proofErr w:type="gramStart"/>
      <w:r w:rsidRPr="009952CD">
        <w:rPr>
          <w:rFonts w:ascii="Times New Roman" w:hAnsi="Times New Roman" w:cs="Times New Roman"/>
        </w:rPr>
        <w:t>Отказ в согласовании проекта (фотомонтажа) рекламной конструкции также направляется на электронный адрес заявителя, при указании электронного адреса в заявлении;</w:t>
      </w:r>
      <w:proofErr w:type="gramEnd"/>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в) после получения согласований ответственный исполнитель осуществляет проверку наличия оснований для вынесения решения об отказе в выдаче разрешения на установку и эксплуатацию рекламной конструкции, предусмотренных </w:t>
      </w:r>
      <w:hyperlink r:id="rId43">
        <w:r w:rsidRPr="009952CD">
          <w:rPr>
            <w:rFonts w:ascii="Times New Roman" w:hAnsi="Times New Roman" w:cs="Times New Roman"/>
          </w:rPr>
          <w:t>частью 15 статьи 19</w:t>
        </w:r>
      </w:hyperlink>
      <w:r w:rsidRPr="009952CD">
        <w:rPr>
          <w:rFonts w:ascii="Times New Roman" w:hAnsi="Times New Roman" w:cs="Times New Roman"/>
        </w:rPr>
        <w:t xml:space="preserve"> ФЗ "О рекламе".</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При отсутствии оснований для вынесения решения об отказе в выдаче разрешения на установку</w:t>
      </w:r>
      <w:proofErr w:type="gramEnd"/>
      <w:r w:rsidRPr="009952CD">
        <w:rPr>
          <w:rFonts w:ascii="Times New Roman" w:hAnsi="Times New Roman" w:cs="Times New Roman"/>
        </w:rPr>
        <w:t xml:space="preserve"> и эксплуатацию рекламной, предусмотренных </w:t>
      </w:r>
      <w:hyperlink r:id="rId44">
        <w:r w:rsidRPr="009952CD">
          <w:rPr>
            <w:rFonts w:ascii="Times New Roman" w:hAnsi="Times New Roman" w:cs="Times New Roman"/>
          </w:rPr>
          <w:t>частью 15 статьи 19</w:t>
        </w:r>
      </w:hyperlink>
      <w:r w:rsidRPr="009952CD">
        <w:rPr>
          <w:rFonts w:ascii="Times New Roman" w:hAnsi="Times New Roman" w:cs="Times New Roman"/>
        </w:rPr>
        <w:t xml:space="preserve"> Федерального закона "О рекламе", МКУ "УЖКХ" в течение 3 рабочих дней со дня получения последнего согласования: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 осуществляет подготовку проекта разрешения на установку и эксплуатацию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обеспечивает направление указанного проекта разрешения на установку и эксплуатацию рекламной конструкции на подписание Главе города Бердска либо лицу, уполномоченному Главой города Бердска.</w:t>
      </w:r>
    </w:p>
    <w:p w:rsidR="009952CD" w:rsidRPr="009952CD" w:rsidRDefault="009952CD">
      <w:pPr>
        <w:pStyle w:val="ConsPlusNormal"/>
        <w:spacing w:before="220"/>
        <w:ind w:firstLine="540"/>
        <w:jc w:val="both"/>
        <w:rPr>
          <w:rFonts w:ascii="Times New Roman" w:hAnsi="Times New Roman" w:cs="Times New Roman"/>
        </w:rPr>
      </w:pPr>
      <w:proofErr w:type="gramStart"/>
      <w:r w:rsidRPr="009952CD">
        <w:rPr>
          <w:rFonts w:ascii="Times New Roman" w:hAnsi="Times New Roman" w:cs="Times New Roman"/>
        </w:rPr>
        <w:t xml:space="preserve">При наличии оснований для вынесения решения об отказе в выдаче разрешения на установку и эксплуатацию рекламной конструкции, предусмотренных </w:t>
      </w:r>
      <w:hyperlink r:id="rId45">
        <w:r w:rsidRPr="009952CD">
          <w:rPr>
            <w:rFonts w:ascii="Times New Roman" w:hAnsi="Times New Roman" w:cs="Times New Roman"/>
          </w:rPr>
          <w:t>частью 15 статьи 19</w:t>
        </w:r>
      </w:hyperlink>
      <w:r w:rsidRPr="009952CD">
        <w:rPr>
          <w:rFonts w:ascii="Times New Roman" w:hAnsi="Times New Roman" w:cs="Times New Roman"/>
        </w:rPr>
        <w:t xml:space="preserve"> ФЗ "О рекламе", МКУ "УЖКХ" подготавливает проект </w:t>
      </w:r>
      <w:hyperlink w:anchor="P558">
        <w:r w:rsidRPr="009952CD">
          <w:rPr>
            <w:rFonts w:ascii="Times New Roman" w:hAnsi="Times New Roman" w:cs="Times New Roman"/>
          </w:rPr>
          <w:t>решения</w:t>
        </w:r>
      </w:hyperlink>
      <w:r w:rsidRPr="009952CD">
        <w:rPr>
          <w:rFonts w:ascii="Times New Roman" w:hAnsi="Times New Roman" w:cs="Times New Roman"/>
        </w:rPr>
        <w:t xml:space="preserve"> об отказе в выдаче разрешения на установку и эксплуатацию рекламной конструкции (приложение N 3 к административному регламенту), в котором указывается основание для вынесения решения об отказе (ссылка на конкретный пункт</w:t>
      </w:r>
      <w:proofErr w:type="gramEnd"/>
      <w:r w:rsidRPr="009952CD">
        <w:rPr>
          <w:rFonts w:ascii="Times New Roman" w:hAnsi="Times New Roman" w:cs="Times New Roman"/>
        </w:rPr>
        <w:t xml:space="preserve"> части 15 статьи 19 ФЗ "О рекламе" и обоснование его применения), и обеспечивает направление его на подписание Главе города Бердска либо лицу, уполномоченному Главой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Глава города Бердска либо лицо, уполномоченное Главой города Бердска, в течение 3 рабочих дней со дня поступления проекта разрешения на установку и эксплуатацию рекламной конструкции или проекта решения об отказе в его выдаче подписывает их;</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2) договор на установку и эксплуатацию рекламной конструкции заключается на срок десять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или конкурса), проводимых администрацией. Форма проведения торгов (аукцион или конкурс) устанавливается администрацией.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разрешении указываются: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владелец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собственник земельного участка, здания или иного недвижимого имущества, к которому присоединена рекламная конструкция;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тип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площадь информационного поля;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место установки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срок действия разрешения;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орган, выдавший разрешение;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номер и дата выдачи разрешения;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иные сведения;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разрешение на установку рекламной конструкции изготавливается в двух экземплярах, один из которых выдается заявителю, второй хранится в МКУ "УЖКХ".</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Все разрешения подлежат обязательному учету МКУ "УЖКХ" в Реестре разрешений на установку и эксплуатацию рекламных конструкций, </w:t>
      </w:r>
      <w:proofErr w:type="gramStart"/>
      <w:r w:rsidRPr="009952CD">
        <w:rPr>
          <w:rFonts w:ascii="Times New Roman" w:hAnsi="Times New Roman" w:cs="Times New Roman"/>
        </w:rPr>
        <w:t>который</w:t>
      </w:r>
      <w:proofErr w:type="gramEnd"/>
      <w:r w:rsidRPr="009952CD">
        <w:rPr>
          <w:rFonts w:ascii="Times New Roman" w:hAnsi="Times New Roman" w:cs="Times New Roman"/>
        </w:rPr>
        <w:t xml:space="preserve"> ведется в электронном виде и на бумажных носителях. Каждому разрешению на установку и эксплуатацию рекламной конструкции присваивается порядковый номер.</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Решение об отказе в выдаче разрешения на установку и эксплуатацию рекламной </w:t>
      </w:r>
      <w:r w:rsidRPr="009952CD">
        <w:rPr>
          <w:rFonts w:ascii="Times New Roman" w:hAnsi="Times New Roman" w:cs="Times New Roman"/>
        </w:rPr>
        <w:lastRenderedPageBreak/>
        <w:t>конструкции может быть обжаловано заявителем в течение трех месяцев со дня его получения путем обращения в суд или арбитражный суд с заявлением о признании такого решения незаконным в соответствии с действующим законодательством Российской Федерации;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4) решение об отказе в выдаче разрешения должно быть мотивировано и принято исключительно по основаниям, перечисленным в </w:t>
      </w:r>
      <w:hyperlink w:anchor="P174">
        <w:proofErr w:type="spellStart"/>
        <w:r w:rsidRPr="009952CD">
          <w:rPr>
            <w:rFonts w:ascii="Times New Roman" w:hAnsi="Times New Roman" w:cs="Times New Roman"/>
          </w:rPr>
          <w:t>пп</w:t>
        </w:r>
        <w:proofErr w:type="spellEnd"/>
        <w:r w:rsidRPr="009952CD">
          <w:rPr>
            <w:rFonts w:ascii="Times New Roman" w:hAnsi="Times New Roman" w:cs="Times New Roman"/>
          </w:rPr>
          <w:t>. 2 ч. 9 раздела II</w:t>
        </w:r>
      </w:hyperlink>
      <w:r w:rsidRPr="009952CD">
        <w:rPr>
          <w:rFonts w:ascii="Times New Roman" w:hAnsi="Times New Roman" w:cs="Times New Roman"/>
        </w:rPr>
        <w:t xml:space="preserve"> настоящего административного регламента;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5) внесение изменений в разрешение на установку и эксплуатацию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а) основанием для начала административной процедуры по рассмотрению представленных документов и принятию решения о внесении изменений в разрешение является обращение заявителя с заявлением о внесении изменений в разрешение.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разрешение на установку и эксплуатацию рекламной конструкции могут быть внесены изменения в следующих случаях:</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смены владельца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б) МКУ "УЖКХ" в течение 5 рабочих дней со дня приема заявления о внесении изменений в разрешение: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 обеспечивает проверку наличия основания для отказа во внесении изменений в разрешение, указанного в </w:t>
      </w:r>
      <w:hyperlink w:anchor="P172">
        <w:r w:rsidRPr="009952CD">
          <w:rPr>
            <w:rFonts w:ascii="Times New Roman" w:hAnsi="Times New Roman" w:cs="Times New Roman"/>
          </w:rPr>
          <w:t>пункте 9 раздела II</w:t>
        </w:r>
      </w:hyperlink>
      <w:r w:rsidRPr="009952CD">
        <w:rPr>
          <w:rFonts w:ascii="Times New Roman" w:hAnsi="Times New Roman" w:cs="Times New Roman"/>
        </w:rPr>
        <w:t xml:space="preserve"> административного регламента;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при отсутствии основания для отказа во внесении изменений в разрешение подготавливает проект изменений в разрешение и направляет его на подписание Главе города Бердска либо лицу, уполномоченному Главой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при наличии основания для отказа во внесении изменений в разрешение подготавливает проект письменного мотивированного решения об отказе во внесении изменений в разрешение и направляет его на подписание Главе города Бердска либо лицу, уполномоченному Главой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 результатом административной процедуры является: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внесение изменений в разрешение;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 </w:t>
      </w:r>
      <w:hyperlink w:anchor="P558">
        <w:r w:rsidRPr="009952CD">
          <w:rPr>
            <w:rFonts w:ascii="Times New Roman" w:hAnsi="Times New Roman" w:cs="Times New Roman"/>
          </w:rPr>
          <w:t>решение</w:t>
        </w:r>
      </w:hyperlink>
      <w:r w:rsidRPr="009952CD">
        <w:rPr>
          <w:rFonts w:ascii="Times New Roman" w:hAnsi="Times New Roman" w:cs="Times New Roman"/>
        </w:rPr>
        <w:t xml:space="preserve"> об отказе внесения изменений в разрешение (приложение N 3).</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Глава города Бердска либо лицо, уполномоченное Главой города Бердска, подписывает проект внесения изменений в разрешение или проект письменного мотивированного решения об отказе во внесении изменений в разрешение.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Все изменения в разрешение подлежат обязательному учету МКУ "УЖКХ" с присвоением порядкового номера в Реестре разрешений на установку и эксплуатацию рекламных конструкций.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Отказ во внесении изменений в разрешение на установку и эксплуатацию рекламной конструкции может быть обжалован заявителем в течение трех месяцев со дня его получения путем обращения в суд или арбитражный суд в соответствии с действующим законодательством Российской Федерации;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6) аннулирование разрешения на установку и эксплуатацию рекламных конструкций: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а) основанием для начала административной процедуры по аннулированию разрешения на установку и эксплуатацию рекламной конструкции является поступление документов, предусмотренных </w:t>
      </w:r>
      <w:hyperlink w:anchor="P150">
        <w:r w:rsidRPr="009952CD">
          <w:rPr>
            <w:rFonts w:ascii="Times New Roman" w:hAnsi="Times New Roman" w:cs="Times New Roman"/>
          </w:rPr>
          <w:t>пунктом 3 части 6 раздела II</w:t>
        </w:r>
      </w:hyperlink>
      <w:r w:rsidRPr="009952CD">
        <w:rPr>
          <w:rFonts w:ascii="Times New Roman" w:hAnsi="Times New Roman" w:cs="Times New Roman"/>
        </w:rPr>
        <w:t xml:space="preserve"> административного регламента, в МКУ "УЖКХ";</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б) разрешение может быть аннулировано в случаях, предусмотренных действующим </w:t>
      </w:r>
      <w:r w:rsidRPr="009952CD">
        <w:rPr>
          <w:rFonts w:ascii="Times New Roman" w:hAnsi="Times New Roman" w:cs="Times New Roman"/>
        </w:rPr>
        <w:lastRenderedPageBreak/>
        <w:t>законодательством Российской Федерации.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Основаниями для начала исполнения услуги в части аннулирования разрешений на установку рекламной конструкции являются: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направление владельцем рекламной конструкции в администрацию уведомления в письменной форме об отказе от дальнейшего использования разрешения;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направление в администрацию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выявление фактов, когда в течение года со дня выдачи разрешения рекламная конструкция не установлена;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выявление фактов использования рекламной конструкции не в целях распространения рекламы, социальной рекламы;</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 выявление фактов выдачи разрешения лицу, заключившему договор на установку и эксплуатацию рекламной конструкции, с нарушением требований, установленных </w:t>
      </w:r>
      <w:hyperlink r:id="rId46">
        <w:r w:rsidRPr="009952CD">
          <w:rPr>
            <w:rFonts w:ascii="Times New Roman" w:hAnsi="Times New Roman" w:cs="Times New Roman"/>
          </w:rPr>
          <w:t>частями 5.1</w:t>
        </w:r>
      </w:hyperlink>
      <w:r w:rsidRPr="009952CD">
        <w:rPr>
          <w:rFonts w:ascii="Times New Roman" w:hAnsi="Times New Roman" w:cs="Times New Roman"/>
        </w:rPr>
        <w:t xml:space="preserve">, </w:t>
      </w:r>
      <w:hyperlink r:id="rId47">
        <w:r w:rsidRPr="009952CD">
          <w:rPr>
            <w:rFonts w:ascii="Times New Roman" w:hAnsi="Times New Roman" w:cs="Times New Roman"/>
          </w:rPr>
          <w:t>5.6</w:t>
        </w:r>
      </w:hyperlink>
      <w:r w:rsidRPr="009952CD">
        <w:rPr>
          <w:rFonts w:ascii="Times New Roman" w:hAnsi="Times New Roman" w:cs="Times New Roman"/>
        </w:rPr>
        <w:t xml:space="preserve">, </w:t>
      </w:r>
      <w:hyperlink r:id="rId48">
        <w:r w:rsidRPr="009952CD">
          <w:rPr>
            <w:rFonts w:ascii="Times New Roman" w:hAnsi="Times New Roman" w:cs="Times New Roman"/>
          </w:rPr>
          <w:t>5.7 статьи 19</w:t>
        </w:r>
      </w:hyperlink>
      <w:r w:rsidRPr="009952CD">
        <w:rPr>
          <w:rFonts w:ascii="Times New Roman" w:hAnsi="Times New Roman" w:cs="Times New Roman"/>
        </w:rPr>
        <w:t xml:space="preserve"> Федерального закона от 13.03.2006 N 38-ФЗ "О рекламе", либо результаты аукциона или конкурса признаны недействительными в соответствии с законодательством Российской Федерации;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 выявление фактов нарушения требований, установленных </w:t>
      </w:r>
      <w:hyperlink r:id="rId49">
        <w:r w:rsidRPr="009952CD">
          <w:rPr>
            <w:rFonts w:ascii="Times New Roman" w:hAnsi="Times New Roman" w:cs="Times New Roman"/>
          </w:rPr>
          <w:t>пунктами 3</w:t>
        </w:r>
      </w:hyperlink>
      <w:r w:rsidRPr="009952CD">
        <w:rPr>
          <w:rFonts w:ascii="Times New Roman" w:hAnsi="Times New Roman" w:cs="Times New Roman"/>
        </w:rPr>
        <w:t xml:space="preserve">, </w:t>
      </w:r>
      <w:hyperlink r:id="rId50">
        <w:r w:rsidRPr="009952CD">
          <w:rPr>
            <w:rFonts w:ascii="Times New Roman" w:hAnsi="Times New Roman" w:cs="Times New Roman"/>
          </w:rPr>
          <w:t>4</w:t>
        </w:r>
      </w:hyperlink>
      <w:r w:rsidRPr="009952CD">
        <w:rPr>
          <w:rFonts w:ascii="Times New Roman" w:hAnsi="Times New Roman" w:cs="Times New Roman"/>
        </w:rPr>
        <w:t xml:space="preserve">, </w:t>
      </w:r>
      <w:hyperlink r:id="rId51">
        <w:r w:rsidRPr="009952CD">
          <w:rPr>
            <w:rFonts w:ascii="Times New Roman" w:hAnsi="Times New Roman" w:cs="Times New Roman"/>
          </w:rPr>
          <w:t>6 части 18 статьи 19</w:t>
        </w:r>
      </w:hyperlink>
      <w:r w:rsidRPr="009952CD">
        <w:rPr>
          <w:rFonts w:ascii="Times New Roman" w:hAnsi="Times New Roman" w:cs="Times New Roman"/>
        </w:rPr>
        <w:t xml:space="preserve">, </w:t>
      </w:r>
      <w:hyperlink r:id="rId52">
        <w:r w:rsidRPr="009952CD">
          <w:rPr>
            <w:rFonts w:ascii="Times New Roman" w:hAnsi="Times New Roman" w:cs="Times New Roman"/>
          </w:rPr>
          <w:t>пунктом 9.3 статьи 19</w:t>
        </w:r>
      </w:hyperlink>
      <w:r w:rsidRPr="009952CD">
        <w:rPr>
          <w:rFonts w:ascii="Times New Roman" w:hAnsi="Times New Roman" w:cs="Times New Roman"/>
        </w:rPr>
        <w:t xml:space="preserve"> Федерального закона от 13.03.2006 N 38-ФЗ "О рекламе".</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При выявлении оснований для аннулирования разрешения, предусмотренных </w:t>
      </w:r>
      <w:hyperlink r:id="rId53">
        <w:r w:rsidRPr="009952CD">
          <w:rPr>
            <w:rFonts w:ascii="Times New Roman" w:hAnsi="Times New Roman" w:cs="Times New Roman"/>
          </w:rPr>
          <w:t>пунктами 3</w:t>
        </w:r>
      </w:hyperlink>
      <w:r w:rsidRPr="009952CD">
        <w:rPr>
          <w:rFonts w:ascii="Times New Roman" w:hAnsi="Times New Roman" w:cs="Times New Roman"/>
        </w:rPr>
        <w:t xml:space="preserve">, </w:t>
      </w:r>
      <w:hyperlink r:id="rId54">
        <w:r w:rsidRPr="009952CD">
          <w:rPr>
            <w:rFonts w:ascii="Times New Roman" w:hAnsi="Times New Roman" w:cs="Times New Roman"/>
          </w:rPr>
          <w:t>4</w:t>
        </w:r>
      </w:hyperlink>
      <w:r w:rsidRPr="009952CD">
        <w:rPr>
          <w:rFonts w:ascii="Times New Roman" w:hAnsi="Times New Roman" w:cs="Times New Roman"/>
        </w:rPr>
        <w:t xml:space="preserve">, </w:t>
      </w:r>
      <w:hyperlink r:id="rId55">
        <w:r w:rsidRPr="009952CD">
          <w:rPr>
            <w:rFonts w:ascii="Times New Roman" w:hAnsi="Times New Roman" w:cs="Times New Roman"/>
          </w:rPr>
          <w:t>6 части 18 статьи 19</w:t>
        </w:r>
      </w:hyperlink>
      <w:r w:rsidRPr="009952CD">
        <w:rPr>
          <w:rFonts w:ascii="Times New Roman" w:hAnsi="Times New Roman" w:cs="Times New Roman"/>
        </w:rPr>
        <w:t xml:space="preserve"> ФЗ "О рекламе", МКУ "УЖКХ" составляет акт осмотра рекламной конструкции и (или) места ее территориального размещения, в котором фиксирует данные обстоятельства, с приложением отчета с фотографиями. Акт осмотра рекламной конструкции и (или) места ее территориального размещения составляется в присутствии владельца рекламной конструкции. При этом отсутствие на осмотре владельца рекламной конструкции, надлежащим образом извещенного о времени и месте проведения осмотра, не является препятствием в составлении акта. В этом случае, а также в случае отказа от подписания акта осмотра владельцем рекламной конструкции, один экземпляр акта не позднее 3 (трех) дней направляется в адрес владельца рекламной конструкции по почте заказным письмом с уведомлением о вручении.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При наличии оснований для принятия решения об аннулировании разрешения МКУ "УЖКХ" в течение 10 рабочих дней со дня приема обращений подготавливает проект решения об аннулировании разрешения и направляет его на рассмотрение и подписание Главе города Бердска либо лицу, уполномоченному Главой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Для выяснения обстоятельств, связанных с аннулированием разрешения, МКУ "УЖКХ" вправе в установленном порядке запрашивать сведения, подтверждающие возникновение таких оснований в соответствии с ФЗ "О рекламе", от органов государственной власти, органов местного самоуправления, их должностных лиц, организаций, которые располагают соответствующей информацией;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г) о результатах рассмотрения обращений, указанных в </w:t>
      </w:r>
      <w:hyperlink w:anchor="P151">
        <w:r w:rsidRPr="009952CD">
          <w:rPr>
            <w:rFonts w:ascii="Times New Roman" w:hAnsi="Times New Roman" w:cs="Times New Roman"/>
          </w:rPr>
          <w:t>подпунктах "а"</w:t>
        </w:r>
      </w:hyperlink>
      <w:r w:rsidRPr="009952CD">
        <w:rPr>
          <w:rFonts w:ascii="Times New Roman" w:hAnsi="Times New Roman" w:cs="Times New Roman"/>
        </w:rPr>
        <w:t xml:space="preserve"> - </w:t>
      </w:r>
      <w:hyperlink w:anchor="P154">
        <w:r w:rsidRPr="009952CD">
          <w:rPr>
            <w:rFonts w:ascii="Times New Roman" w:hAnsi="Times New Roman" w:cs="Times New Roman"/>
          </w:rPr>
          <w:t>"г" подпункта 3 пункта 6 раздела II</w:t>
        </w:r>
      </w:hyperlink>
      <w:r w:rsidRPr="009952CD">
        <w:rPr>
          <w:rFonts w:ascii="Times New Roman" w:hAnsi="Times New Roman" w:cs="Times New Roman"/>
        </w:rPr>
        <w:t xml:space="preserve"> административного регламента, МКУ "УЖКХ" информирует лицо, направившее соответствующее обращение, в течение месяца со дня приема обращения или в иной срок, установленный действующим законодательством, регламентирующим порядок рассмотрения соответствующего обращения;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 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lastRenderedPageBreak/>
        <w:t>Решение об аннулировании разрешения на установку и эксплуатацию рекламной конструкции может быть обжаловано в суд или арбитражный суд в течение трех месяцев со дня его получения.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5. Срок исправления допущенных опечаток и ошибок в документе, являющемся результатом муниципальной услуги, составляет 5 (пять) рабочих дней со дня регистрации письменного обращения.</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6. Результат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952CD">
        <w:rPr>
          <w:rFonts w:ascii="Times New Roman" w:hAnsi="Times New Roman" w:cs="Times New Roman"/>
        </w:rPr>
        <w:t>срока действия результата предоставления муниципальной услуги</w:t>
      </w:r>
      <w:proofErr w:type="gramEnd"/>
      <w:r w:rsidRPr="009952CD">
        <w:rPr>
          <w:rFonts w:ascii="Times New Roman" w:hAnsi="Times New Roman" w:cs="Times New Roman"/>
        </w:rPr>
        <w:t>.</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 xml:space="preserve">(п. 6 </w:t>
      </w:r>
      <w:proofErr w:type="gramStart"/>
      <w:r w:rsidRPr="009952CD">
        <w:rPr>
          <w:rFonts w:ascii="Times New Roman" w:hAnsi="Times New Roman" w:cs="Times New Roman"/>
        </w:rPr>
        <w:t>введен</w:t>
      </w:r>
      <w:proofErr w:type="gramEnd"/>
      <w:r w:rsidRPr="009952CD">
        <w:rPr>
          <w:rFonts w:ascii="Times New Roman" w:hAnsi="Times New Roman" w:cs="Times New Roman"/>
        </w:rPr>
        <w:t xml:space="preserve"> </w:t>
      </w:r>
      <w:hyperlink r:id="rId56">
        <w:r w:rsidRPr="009952CD">
          <w:rPr>
            <w:rFonts w:ascii="Times New Roman" w:hAnsi="Times New Roman" w:cs="Times New Roman"/>
          </w:rPr>
          <w:t>постановлением</w:t>
        </w:r>
      </w:hyperlink>
      <w:r w:rsidRPr="009952CD">
        <w:rPr>
          <w:rFonts w:ascii="Times New Roman" w:hAnsi="Times New Roman" w:cs="Times New Roman"/>
        </w:rPr>
        <w:t xml:space="preserve"> администрации г. Бердска от 01.11.2018 N 3194)</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Title"/>
        <w:jc w:val="center"/>
        <w:outlineLvl w:val="1"/>
        <w:rPr>
          <w:rFonts w:ascii="Times New Roman" w:hAnsi="Times New Roman" w:cs="Times New Roman"/>
        </w:rPr>
      </w:pPr>
      <w:r w:rsidRPr="009952CD">
        <w:rPr>
          <w:rFonts w:ascii="Times New Roman" w:hAnsi="Times New Roman" w:cs="Times New Roman"/>
        </w:rPr>
        <w:t xml:space="preserve">IV. ФОРМЫ </w:t>
      </w:r>
      <w:proofErr w:type="gramStart"/>
      <w:r w:rsidRPr="009952CD">
        <w:rPr>
          <w:rFonts w:ascii="Times New Roman" w:hAnsi="Times New Roman" w:cs="Times New Roman"/>
        </w:rPr>
        <w:t>КОНТРОЛЯ ЗА</w:t>
      </w:r>
      <w:proofErr w:type="gramEnd"/>
      <w:r w:rsidRPr="009952CD">
        <w:rPr>
          <w:rFonts w:ascii="Times New Roman" w:hAnsi="Times New Roman" w:cs="Times New Roman"/>
        </w:rPr>
        <w:t xml:space="preserve"> ИСПОЛНЕНИЕМ</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АДМИНИСТРАТИВНОГО РЕГЛАМЕНТА</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r w:rsidRPr="009952CD">
        <w:rPr>
          <w:rFonts w:ascii="Times New Roman" w:hAnsi="Times New Roman" w:cs="Times New Roman"/>
        </w:rPr>
        <w:t xml:space="preserve">1. Текущий </w:t>
      </w:r>
      <w:proofErr w:type="gramStart"/>
      <w:r w:rsidRPr="009952CD">
        <w:rPr>
          <w:rFonts w:ascii="Times New Roman" w:hAnsi="Times New Roman" w:cs="Times New Roman"/>
        </w:rPr>
        <w:t>контроль за</w:t>
      </w:r>
      <w:proofErr w:type="gramEnd"/>
      <w:r w:rsidRPr="009952CD">
        <w:rPr>
          <w:rFonts w:ascii="Times New Roman" w:hAnsi="Times New Roman" w:cs="Times New Roman"/>
        </w:rPr>
        <w:t xml:space="preserve"> соблюдением и исполнением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директор МКУ "УЖКХ".</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w:t>
      </w:r>
      <w:proofErr w:type="gramStart"/>
      <w:r w:rsidRPr="009952CD">
        <w:rPr>
          <w:rFonts w:ascii="Times New Roman" w:hAnsi="Times New Roman" w:cs="Times New Roman"/>
        </w:rPr>
        <w:t>п</w:t>
      </w:r>
      <w:proofErr w:type="gramEnd"/>
      <w:r w:rsidRPr="009952CD">
        <w:rPr>
          <w:rFonts w:ascii="Times New Roman" w:hAnsi="Times New Roman" w:cs="Times New Roman"/>
        </w:rPr>
        <w:t xml:space="preserve">. 1 в ред. </w:t>
      </w:r>
      <w:hyperlink r:id="rId57">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 от 17.08.2021 N 2518)</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2. </w:t>
      </w:r>
      <w:proofErr w:type="gramStart"/>
      <w:r w:rsidRPr="009952CD">
        <w:rPr>
          <w:rFonts w:ascii="Times New Roman" w:hAnsi="Times New Roman" w:cs="Times New Roman"/>
        </w:rPr>
        <w:t>Контроль за</w:t>
      </w:r>
      <w:proofErr w:type="gramEnd"/>
      <w:r w:rsidRPr="009952CD">
        <w:rPr>
          <w:rFonts w:ascii="Times New Roman" w:hAnsi="Times New Roman" w:cs="Times New Roman"/>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Плановые и внеплановые проверки проводятся на основании распоряжений администрации города Бердска. Проверки осуществляются с целью выявления и устранения нарушений при предоставлении муниципальной услуги.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Для формирования плана проверок МКУ "УЖКХ" в срок до 15 декабря текущего года представляет в управление экономического развития администрации свои предложения. Управление экономического развития администрации в срок до 31 декабря ежегодно разрабатывает план проверок, организует его подписание и размещение на официальном сайте администрации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Информация о реализации плана проверок по истечении отчетного года представляется МКУ "УЖКХ" в управление экономического развития администрации в срок до 1 февраля, следующего за отчетным годом.</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 xml:space="preserve">(п. 2 в ред. </w:t>
      </w:r>
      <w:hyperlink r:id="rId58">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 от 17.08.2021 N 2518)</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 xml:space="preserve">4. </w:t>
      </w:r>
      <w:proofErr w:type="gramStart"/>
      <w:r w:rsidRPr="009952CD">
        <w:rPr>
          <w:rFonts w:ascii="Times New Roman" w:hAnsi="Times New Roman" w:cs="Times New Roman"/>
        </w:rPr>
        <w:t>Заявители могут контролировать исполнение муниципальной услуги посредством контроля размещения информации на официальном сайте МФЦ, а также на официальном сайте ЕПГУ,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w:t>
      </w:r>
      <w:proofErr w:type="gramEnd"/>
      <w:r w:rsidRPr="009952CD">
        <w:rPr>
          <w:rFonts w:ascii="Times New Roman" w:hAnsi="Times New Roman" w:cs="Times New Roman"/>
        </w:rPr>
        <w:t xml:space="preserve"> заявителей при предоставлении муниципальной услуги.</w:t>
      </w:r>
    </w:p>
    <w:p w:rsidR="009952CD" w:rsidRPr="009952CD" w:rsidRDefault="009952CD">
      <w:pPr>
        <w:pStyle w:val="ConsPlusNormal"/>
        <w:jc w:val="both"/>
        <w:rPr>
          <w:rFonts w:ascii="Times New Roman" w:hAnsi="Times New Roman" w:cs="Times New Roman"/>
        </w:rPr>
      </w:pPr>
      <w:r w:rsidRPr="009952CD">
        <w:rPr>
          <w:rFonts w:ascii="Times New Roman" w:hAnsi="Times New Roman" w:cs="Times New Roman"/>
        </w:rPr>
        <w:t xml:space="preserve">(п. 4 в ред. </w:t>
      </w:r>
      <w:hyperlink r:id="rId59">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 от 17.08.2021 N 2518)</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Title"/>
        <w:jc w:val="center"/>
        <w:outlineLvl w:val="1"/>
        <w:rPr>
          <w:rFonts w:ascii="Times New Roman" w:hAnsi="Times New Roman" w:cs="Times New Roman"/>
        </w:rPr>
      </w:pPr>
      <w:bookmarkStart w:id="14" w:name="P430"/>
      <w:bookmarkEnd w:id="14"/>
      <w:r w:rsidRPr="009952CD">
        <w:rPr>
          <w:rFonts w:ascii="Times New Roman" w:hAnsi="Times New Roman" w:cs="Times New Roman"/>
        </w:rPr>
        <w:lastRenderedPageBreak/>
        <w:t>V. ДОСУДЕБНЫЙ (ВНЕСУДЕБНЫЙ) ПОРЯДОК ОБЖАЛОВАНИЯ ЗАЯВИТЕЛЕМ</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РЕШЕНИЙ И ДЕЙСТВИЙ (БЕЗДЕЙСТВИЯ) ОРГАНА, ПРЕДОСТАВЛЯЮЩЕГО</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МУНИЦИПАЛЬНУЮ УСЛУГУ, МФЦ, ОРГАНИЗАЦИЙ, УКАЗАННЫХ В ЧАСТИ</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1.1 СТАТЬИ 16 ФЕДЕРАЛЬНОГО ЗАКОНА 210-ФЗ, А ТАКЖЕ ИХ</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ДОЛЖНОСТНЫХ ЛИЦ, МУНИЦИПАЛЬНЫХ СЛУЖАЩИХ, РАБОТНИКОВ</w:t>
      </w:r>
    </w:p>
    <w:p w:rsidR="009952CD" w:rsidRPr="009952CD" w:rsidRDefault="009952CD">
      <w:pPr>
        <w:pStyle w:val="ConsPlusNormal"/>
        <w:jc w:val="center"/>
        <w:rPr>
          <w:rFonts w:ascii="Times New Roman" w:hAnsi="Times New Roman" w:cs="Times New Roman"/>
        </w:rPr>
      </w:pPr>
      <w:proofErr w:type="gramStart"/>
      <w:r w:rsidRPr="009952CD">
        <w:rPr>
          <w:rFonts w:ascii="Times New Roman" w:hAnsi="Times New Roman" w:cs="Times New Roman"/>
        </w:rPr>
        <w:t xml:space="preserve">(в ред. </w:t>
      </w:r>
      <w:hyperlink r:id="rId60">
        <w:r w:rsidRPr="009952CD">
          <w:rPr>
            <w:rFonts w:ascii="Times New Roman" w:hAnsi="Times New Roman" w:cs="Times New Roman"/>
          </w:rPr>
          <w:t>постановления</w:t>
        </w:r>
      </w:hyperlink>
      <w:r w:rsidRPr="009952CD">
        <w:rPr>
          <w:rFonts w:ascii="Times New Roman" w:hAnsi="Times New Roman" w:cs="Times New Roman"/>
        </w:rPr>
        <w:t xml:space="preserve"> администрации г. Бердска</w:t>
      </w:r>
      <w:proofErr w:type="gramEnd"/>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от 30.03.2022 N 1237)</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r w:rsidRPr="009952CD">
        <w:rPr>
          <w:rFonts w:ascii="Times New Roman" w:hAnsi="Times New Roman" w:cs="Times New Roman"/>
        </w:rPr>
        <w:t xml:space="preserve">1. </w:t>
      </w:r>
      <w:proofErr w:type="gramStart"/>
      <w:r w:rsidRPr="009952CD">
        <w:rPr>
          <w:rFonts w:ascii="Times New Roman" w:hAnsi="Times New Roman" w:cs="Times New Roman"/>
        </w:rPr>
        <w:t>Заявитель вправе обжаловать решения и действия (бездействия) администрации, МКУ "УЖКХ", МФЦ, организаций, указанных в части 1.1 статьи 16 Федерального закона N 210-ФЗ, а также их должностных лиц, муниципальных служащих, работников, принятые (осуществляемые) в ходе представления муниципальной услуги, в досудебном (внесудебном) порядке, в соответствии с положением статьи 11.1 Федерального закона N 210-ФЗ.</w:t>
      </w:r>
      <w:proofErr w:type="gramEnd"/>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2. Жалобы на решения и действия (бездействие) администрации, должностных лиц администрации, муниципальных служащих и работников администрации, МКУ "УЖКХ", директора МКУ "УЖКХ" подаются Главе города Бердска. Жалоба на решение, принятое Главой города Бердска, рассматривается непосредственно Главой города Бердска.</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Жалоба на решения и действия (бездействие) работника МКУ "УЖКХ", за исключением жалобы на директора, может быть подана директору МКУ "УЖКХ".</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3. Жалобы на решения и действия (бездействие) работников МФЦ подаются руководителю этого МФЦ.</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4.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5. Жалобы на решения и действия (бездействие) организаций, указанных в части 1.1 статьи 16 Федерального закона N 210-ФЗ, их работников подаются в порядке, установленном Федеральным законом N 210-ФЗ.</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6.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ЕПГУ, а также в устной и письменной форме по запросам заявителей в ходе предоставления муниципальной услуги администрацией.</w:t>
      </w:r>
    </w:p>
    <w:p w:rsidR="009952CD" w:rsidRPr="009952CD" w:rsidRDefault="009952CD">
      <w:pPr>
        <w:pStyle w:val="ConsPlusNormal"/>
        <w:spacing w:before="220"/>
        <w:ind w:firstLine="540"/>
        <w:jc w:val="both"/>
        <w:rPr>
          <w:rFonts w:ascii="Times New Roman" w:hAnsi="Times New Roman" w:cs="Times New Roman"/>
        </w:rPr>
      </w:pPr>
      <w:r w:rsidRPr="009952CD">
        <w:rPr>
          <w:rFonts w:ascii="Times New Roman" w:hAnsi="Times New Roman" w:cs="Times New Roman"/>
        </w:rPr>
        <w:t>7. Порядок досудебного (внесудебного) обжалования заявителем решений и действий (бездействия) администрации, МКУ "УЖКХ", МФЦ, организаций, указанных в части 1.1 статьи 16 Федерального закона N 210-ФЗ, а также их должностных лиц, муниципальных служащих, работников регулируется Федеральным законом N 210-ФЗ.</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jc w:val="right"/>
        <w:outlineLvl w:val="1"/>
        <w:rPr>
          <w:rFonts w:ascii="Times New Roman" w:hAnsi="Times New Roman" w:cs="Times New Roman"/>
        </w:rPr>
      </w:pPr>
      <w:r w:rsidRPr="009952CD">
        <w:rPr>
          <w:rFonts w:ascii="Times New Roman" w:hAnsi="Times New Roman" w:cs="Times New Roman"/>
        </w:rPr>
        <w:t>Приложение N 1</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к административному регламенту</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предоставления муниципальной услуги</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"Выдача разрешений на установку и</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эксплуатацию рекламных конструкций,</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аннулирование таких разрешений"</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nformat"/>
        <w:jc w:val="both"/>
        <w:rPr>
          <w:rFonts w:ascii="Times New Roman" w:hAnsi="Times New Roman" w:cs="Times New Roman"/>
          <w:sz w:val="22"/>
        </w:rPr>
      </w:pPr>
      <w:bookmarkStart w:id="15" w:name="P458"/>
      <w:bookmarkEnd w:id="15"/>
      <w:r w:rsidRPr="009952CD">
        <w:rPr>
          <w:rFonts w:ascii="Times New Roman" w:hAnsi="Times New Roman" w:cs="Times New Roman"/>
          <w:sz w:val="22"/>
        </w:rPr>
        <w:t xml:space="preserve">                                 ЗАЯВЛЕНИЕ</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                     о выдаче разрешения на установку</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                   и эксплуатацию рекламной конструкции</w:t>
      </w:r>
    </w:p>
    <w:p w:rsidR="009952CD" w:rsidRPr="009952CD" w:rsidRDefault="009952CD">
      <w:pPr>
        <w:pStyle w:val="ConsPlusNonformat"/>
        <w:jc w:val="both"/>
        <w:rPr>
          <w:rFonts w:ascii="Times New Roman" w:hAnsi="Times New Roman" w:cs="Times New Roman"/>
          <w:sz w:val="22"/>
        </w:rPr>
      </w:pP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lastRenderedPageBreak/>
        <w:t xml:space="preserve">                                                       Главе города Бердска</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                                                 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                                                 _______________/_________/</w:t>
      </w:r>
    </w:p>
    <w:p w:rsidR="009952CD" w:rsidRPr="009952CD" w:rsidRDefault="009952CD">
      <w:pPr>
        <w:pStyle w:val="ConsPlusNonformat"/>
        <w:jc w:val="both"/>
        <w:rPr>
          <w:rFonts w:ascii="Times New Roman" w:hAnsi="Times New Roman" w:cs="Times New Roman"/>
          <w:sz w:val="22"/>
        </w:rPr>
      </w:pP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1. Наименование юридического лица _________________________________________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Ф.И.О. индивидуального предпринимателя ____________________________________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Ф.И.О. физического лица, не являющегося</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индивидуальным предпринимателем ___________________________________________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___________________________________________________________________________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2. Юридический и почтовый адреса: _________________________________________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___________________________________________________________________________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3. ИНН/КПП ________________________________________________________________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4. Тел./факс: _____________________ Контактное лицо (тел.) 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5. Банковские реквизиты: наименование банка</w:t>
      </w:r>
    </w:p>
    <w:p w:rsidR="009952CD" w:rsidRPr="009952CD" w:rsidRDefault="009952CD">
      <w:pPr>
        <w:pStyle w:val="ConsPlusNonformat"/>
        <w:jc w:val="both"/>
        <w:rPr>
          <w:rFonts w:ascii="Times New Roman" w:hAnsi="Times New Roman" w:cs="Times New Roman"/>
          <w:sz w:val="22"/>
        </w:rPr>
      </w:pPr>
      <w:proofErr w:type="gramStart"/>
      <w:r w:rsidRPr="009952CD">
        <w:rPr>
          <w:rFonts w:ascii="Times New Roman" w:hAnsi="Times New Roman" w:cs="Times New Roman"/>
          <w:sz w:val="22"/>
        </w:rPr>
        <w:t>р</w:t>
      </w:r>
      <w:proofErr w:type="gramEnd"/>
      <w:r w:rsidRPr="009952CD">
        <w:rPr>
          <w:rFonts w:ascii="Times New Roman" w:hAnsi="Times New Roman" w:cs="Times New Roman"/>
          <w:sz w:val="22"/>
        </w:rPr>
        <w:t>/с ___________________ к/с _____________________ БИК 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6. Тип (вид) рекламной конструкции: _______________________________________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Размеры и площадь рекламной конструкции: _______________________________ </w:t>
      </w:r>
      <w:proofErr w:type="gramStart"/>
      <w:r w:rsidRPr="009952CD">
        <w:rPr>
          <w:rFonts w:ascii="Times New Roman" w:hAnsi="Times New Roman" w:cs="Times New Roman"/>
          <w:sz w:val="22"/>
        </w:rPr>
        <w:t>м</w:t>
      </w:r>
      <w:proofErr w:type="gramEnd"/>
      <w:r w:rsidRPr="009952CD">
        <w:rPr>
          <w:rFonts w:ascii="Times New Roman" w:hAnsi="Times New Roman" w:cs="Times New Roman"/>
          <w:sz w:val="22"/>
        </w:rPr>
        <w:t>.</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Адрес размещения рекламной конструкции: 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Место размещения: _________________________________________________________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Количество сторон: ________________________________________________________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Наличие освещенности: _____________________________________________________</w:t>
      </w:r>
    </w:p>
    <w:p w:rsidR="009952CD" w:rsidRPr="009952CD" w:rsidRDefault="009952CD">
      <w:pPr>
        <w:pStyle w:val="ConsPlusNonformat"/>
        <w:jc w:val="both"/>
        <w:rPr>
          <w:rFonts w:ascii="Times New Roman" w:hAnsi="Times New Roman" w:cs="Times New Roman"/>
          <w:sz w:val="22"/>
        </w:rPr>
      </w:pP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"___" __________ 20___ год   ___________________   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          (дата)                  (подпись)          (расшифровка подписи)</w:t>
      </w:r>
    </w:p>
    <w:p w:rsidR="009952CD" w:rsidRPr="009952CD" w:rsidRDefault="009952CD">
      <w:pPr>
        <w:pStyle w:val="ConsPlusNonformat"/>
        <w:jc w:val="both"/>
        <w:rPr>
          <w:rFonts w:ascii="Times New Roman" w:hAnsi="Times New Roman" w:cs="Times New Roman"/>
          <w:sz w:val="22"/>
        </w:rPr>
      </w:pP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    В  соответствии со </w:t>
      </w:r>
      <w:hyperlink r:id="rId61">
        <w:r w:rsidRPr="009952CD">
          <w:rPr>
            <w:rFonts w:ascii="Times New Roman" w:hAnsi="Times New Roman" w:cs="Times New Roman"/>
            <w:sz w:val="22"/>
          </w:rPr>
          <w:t>статьей 9</w:t>
        </w:r>
      </w:hyperlink>
      <w:r w:rsidRPr="009952CD">
        <w:rPr>
          <w:rFonts w:ascii="Times New Roman" w:hAnsi="Times New Roman" w:cs="Times New Roman"/>
          <w:sz w:val="22"/>
        </w:rPr>
        <w:t xml:space="preserve"> Федерального закона от 27.07.2006 N 152-ФЗ</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"О  персональных  данных"  своей  волей  и в своем интересе даю согласие </w:t>
      </w:r>
      <w:proofErr w:type="gramStart"/>
      <w:r w:rsidRPr="009952CD">
        <w:rPr>
          <w:rFonts w:ascii="Times New Roman" w:hAnsi="Times New Roman" w:cs="Times New Roman"/>
          <w:sz w:val="22"/>
        </w:rPr>
        <w:t>на</w:t>
      </w:r>
      <w:proofErr w:type="gramEnd"/>
    </w:p>
    <w:p w:rsidR="009952CD" w:rsidRPr="009952CD" w:rsidRDefault="009952CD">
      <w:pPr>
        <w:pStyle w:val="ConsPlusNonformat"/>
        <w:jc w:val="both"/>
        <w:rPr>
          <w:rFonts w:ascii="Times New Roman" w:hAnsi="Times New Roman" w:cs="Times New Roman"/>
          <w:sz w:val="22"/>
        </w:rPr>
      </w:pPr>
      <w:proofErr w:type="gramStart"/>
      <w:r w:rsidRPr="009952CD">
        <w:rPr>
          <w:rFonts w:ascii="Times New Roman" w:hAnsi="Times New Roman" w:cs="Times New Roman"/>
          <w:sz w:val="22"/>
        </w:rPr>
        <w:t>автоматизированную</w:t>
      </w:r>
      <w:proofErr w:type="gramEnd"/>
      <w:r w:rsidRPr="009952CD">
        <w:rPr>
          <w:rFonts w:ascii="Times New Roman" w:hAnsi="Times New Roman" w:cs="Times New Roman"/>
          <w:sz w:val="22"/>
        </w:rPr>
        <w:t>,   а  также  без  использования  средств   автоматизации</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обработку  моих  персональных данных, включая сбор, запись, систематизацию,</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накопление,   хранение,   уточнение  (обновление,  изменение),  извлечение,</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использование,    передачу   (распространение,   предоставление,   доступ),</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обезличивание, блокирование, удаление, уничтожение персональных данных.</w:t>
      </w:r>
    </w:p>
    <w:p w:rsidR="009952CD" w:rsidRPr="009952CD" w:rsidRDefault="009952CD">
      <w:pPr>
        <w:pStyle w:val="ConsPlusNonformat"/>
        <w:jc w:val="both"/>
        <w:rPr>
          <w:rFonts w:ascii="Times New Roman" w:hAnsi="Times New Roman" w:cs="Times New Roman"/>
          <w:sz w:val="22"/>
        </w:rPr>
      </w:pP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"___" __________ 20___ год   ___________________   ________________________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          (дата)                  (подпись)          (расшифровка подписи)</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jc w:val="right"/>
        <w:outlineLvl w:val="1"/>
        <w:rPr>
          <w:rFonts w:ascii="Times New Roman" w:hAnsi="Times New Roman" w:cs="Times New Roman"/>
        </w:rPr>
      </w:pPr>
      <w:r w:rsidRPr="009952CD">
        <w:rPr>
          <w:rFonts w:ascii="Times New Roman" w:hAnsi="Times New Roman" w:cs="Times New Roman"/>
        </w:rPr>
        <w:t>Приложение N 2</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к административному регламенту</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предоставления муниципальной услуги</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"Выдача разрешений на установку и</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эксплуатацию рекламных конструкций,</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аннулирование таких разрешений"</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Title"/>
        <w:jc w:val="center"/>
        <w:rPr>
          <w:rFonts w:ascii="Times New Roman" w:hAnsi="Times New Roman" w:cs="Times New Roman"/>
        </w:rPr>
      </w:pPr>
      <w:bookmarkStart w:id="16" w:name="P509"/>
      <w:bookmarkEnd w:id="16"/>
      <w:r w:rsidRPr="009952CD">
        <w:rPr>
          <w:rFonts w:ascii="Times New Roman" w:hAnsi="Times New Roman" w:cs="Times New Roman"/>
        </w:rPr>
        <w:t>VI. БЛОК-СХЕМА ПРЕДОСТАВЛЕНИЯ МУНИЦИПАЛЬНОЙ УСЛУГИ</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"Выдача разрешений на установку и эксплуатацию</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рекламных конструкций, аннулирование таких разрешений"</w:t>
      </w:r>
    </w:p>
    <w:p w:rsidR="009952CD" w:rsidRPr="009952CD" w:rsidRDefault="009952CD">
      <w:pPr>
        <w:pStyle w:val="ConsPlusTitle"/>
        <w:ind w:firstLine="540"/>
        <w:jc w:val="both"/>
        <w:rPr>
          <w:rFonts w:ascii="Times New Roman" w:hAnsi="Times New Roman" w:cs="Times New Roman"/>
        </w:rPr>
      </w:pP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БЛОК-СХЕМА</w:t>
      </w:r>
    </w:p>
    <w:p w:rsidR="009952CD" w:rsidRPr="009952CD" w:rsidRDefault="009952CD">
      <w:pPr>
        <w:pStyle w:val="ConsPlusTitle"/>
        <w:jc w:val="center"/>
        <w:rPr>
          <w:rFonts w:ascii="Times New Roman" w:hAnsi="Times New Roman" w:cs="Times New Roman"/>
        </w:rPr>
      </w:pPr>
      <w:r w:rsidRPr="009952CD">
        <w:rPr>
          <w:rFonts w:ascii="Times New Roman" w:hAnsi="Times New Roman" w:cs="Times New Roman"/>
        </w:rPr>
        <w:t>предоставления муниципальной услуги</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Прием и регистрация документов            │</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lastRenderedPageBreak/>
        <w:t xml:space="preserve">                           \/</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│Формирование и направление межведомственных запросов │</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                           \/</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Рассмотрение документов               │</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                           \/</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Принятие решения и направление заявителю результата │</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предоставления муниципальной услуги         │</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jc w:val="right"/>
        <w:outlineLvl w:val="1"/>
        <w:rPr>
          <w:rFonts w:ascii="Times New Roman" w:hAnsi="Times New Roman" w:cs="Times New Roman"/>
        </w:rPr>
      </w:pPr>
      <w:r w:rsidRPr="009952CD">
        <w:rPr>
          <w:rFonts w:ascii="Times New Roman" w:hAnsi="Times New Roman" w:cs="Times New Roman"/>
        </w:rPr>
        <w:t>Приложение N 3</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к административному регламенту</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предоставления муниципальной услуги</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"Выдача разрешений на установку и</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эксплуатацию рекламных конструкций,</w:t>
      </w:r>
    </w:p>
    <w:p w:rsidR="009952CD" w:rsidRPr="009952CD" w:rsidRDefault="009952CD">
      <w:pPr>
        <w:pStyle w:val="ConsPlusNormal"/>
        <w:jc w:val="right"/>
        <w:rPr>
          <w:rFonts w:ascii="Times New Roman" w:hAnsi="Times New Roman" w:cs="Times New Roman"/>
        </w:rPr>
      </w:pPr>
      <w:r w:rsidRPr="009952CD">
        <w:rPr>
          <w:rFonts w:ascii="Times New Roman" w:hAnsi="Times New Roman" w:cs="Times New Roman"/>
        </w:rPr>
        <w:t>аннулирование таких разрешений"</w:t>
      </w:r>
    </w:p>
    <w:p w:rsidR="009952CD" w:rsidRPr="009952CD" w:rsidRDefault="009952CD">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9952CD" w:rsidRPr="009952CD">
        <w:tc>
          <w:tcPr>
            <w:tcW w:w="4649" w:type="dxa"/>
            <w:tcBorders>
              <w:top w:val="nil"/>
              <w:left w:val="nil"/>
              <w:bottom w:val="nil"/>
              <w:right w:val="nil"/>
            </w:tcBorders>
          </w:tcPr>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АДМИНИСТРАЦИЯ</w:t>
            </w: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ГОРОДА БЕРДСКА</w:t>
            </w: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ул. М. Горького, 9, г. Бердск,</w:t>
            </w: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Новосибирская область, 633010</w:t>
            </w: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тел.: (383-41) 3-11-33; 2-00-96</w:t>
            </w: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факс: (383-41) 2-00-93 berdsk@berdskadm.ru</w:t>
            </w: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_______________ N ___________________</w:t>
            </w: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На N _____________ от _________________</w:t>
            </w:r>
          </w:p>
        </w:tc>
        <w:tc>
          <w:tcPr>
            <w:tcW w:w="4422" w:type="dxa"/>
            <w:tcBorders>
              <w:top w:val="nil"/>
              <w:left w:val="nil"/>
              <w:bottom w:val="nil"/>
              <w:right w:val="nil"/>
            </w:tcBorders>
          </w:tcPr>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________________________________</w:t>
            </w: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(фамилия, имя, отчество заявителя - гражданина или наименование заявителя - юридического лица)</w:t>
            </w:r>
          </w:p>
          <w:p w:rsidR="009952CD" w:rsidRPr="009952CD" w:rsidRDefault="009952CD">
            <w:pPr>
              <w:pStyle w:val="ConsPlusNormal"/>
              <w:rPr>
                <w:rFonts w:ascii="Times New Roman" w:hAnsi="Times New Roman" w:cs="Times New Roman"/>
              </w:rPr>
            </w:pP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________________________________</w:t>
            </w: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(почтовый адрес заявителя)</w:t>
            </w:r>
          </w:p>
        </w:tc>
      </w:tr>
    </w:tbl>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jc w:val="center"/>
        <w:rPr>
          <w:rFonts w:ascii="Times New Roman" w:hAnsi="Times New Roman" w:cs="Times New Roman"/>
        </w:rPr>
      </w:pPr>
      <w:bookmarkStart w:id="17" w:name="P558"/>
      <w:bookmarkEnd w:id="17"/>
      <w:r w:rsidRPr="009952CD">
        <w:rPr>
          <w:rFonts w:ascii="Times New Roman" w:hAnsi="Times New Roman" w:cs="Times New Roman"/>
        </w:rPr>
        <w:t>Решение об отказе в предоставлении муниципальной услуги</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r w:rsidRPr="009952CD">
        <w:rPr>
          <w:rFonts w:ascii="Times New Roman" w:hAnsi="Times New Roman" w:cs="Times New Roman"/>
        </w:rPr>
        <w:t>По результатам рассмотрения документов, необходимых для предоставления муниципальной услуги "Выдача разрешений на установку и эксплуатацию рекламных конструкций, аннулирование таких разрешений", принято решение об отказе в предоставлении муниципальной услуги по следующим основаниям:</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jc w:val="center"/>
        <w:rPr>
          <w:rFonts w:ascii="Times New Roman" w:hAnsi="Times New Roman" w:cs="Times New Roman"/>
        </w:rPr>
      </w:pPr>
      <w:proofErr w:type="gramStart"/>
      <w:r w:rsidRPr="009952CD">
        <w:rPr>
          <w:rFonts w:ascii="Times New Roman" w:hAnsi="Times New Roman" w:cs="Times New Roman"/>
        </w:rPr>
        <w:t>(указываются основания для отказа, установленные</w:t>
      </w:r>
      <w:proofErr w:type="gramEnd"/>
    </w:p>
    <w:p w:rsidR="009952CD" w:rsidRPr="009952CD" w:rsidRDefault="009952CD">
      <w:pPr>
        <w:pStyle w:val="ConsPlusNormal"/>
        <w:jc w:val="center"/>
        <w:rPr>
          <w:rFonts w:ascii="Times New Roman" w:hAnsi="Times New Roman" w:cs="Times New Roman"/>
        </w:rPr>
      </w:pPr>
      <w:hyperlink w:anchor="P174">
        <w:r w:rsidRPr="009952CD">
          <w:rPr>
            <w:rFonts w:ascii="Times New Roman" w:hAnsi="Times New Roman" w:cs="Times New Roman"/>
          </w:rPr>
          <w:t>пунктом 2 части 9 раздела II</w:t>
        </w:r>
      </w:hyperlink>
      <w:r w:rsidRPr="009952CD">
        <w:rPr>
          <w:rFonts w:ascii="Times New Roman" w:hAnsi="Times New Roman" w:cs="Times New Roman"/>
        </w:rPr>
        <w:t xml:space="preserve"> административного регламента</w:t>
      </w:r>
    </w:p>
    <w:p w:rsidR="009952CD" w:rsidRPr="009952CD" w:rsidRDefault="009952CD">
      <w:pPr>
        <w:pStyle w:val="ConsPlusNormal"/>
        <w:jc w:val="center"/>
        <w:rPr>
          <w:rFonts w:ascii="Times New Roman" w:hAnsi="Times New Roman" w:cs="Times New Roman"/>
        </w:rPr>
      </w:pPr>
      <w:r w:rsidRPr="009952CD">
        <w:rPr>
          <w:rFonts w:ascii="Times New Roman" w:hAnsi="Times New Roman" w:cs="Times New Roman"/>
        </w:rPr>
        <w:t>предоставления муниципальной услуги)</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r w:rsidRPr="009952CD">
        <w:rPr>
          <w:rFonts w:ascii="Times New Roman" w:hAnsi="Times New Roman" w:cs="Times New Roman"/>
        </w:rPr>
        <w:t xml:space="preserve">Данное решение может быть обжаловано путем подачи жалобы в порядке, установленном </w:t>
      </w:r>
      <w:hyperlink w:anchor="P430">
        <w:r w:rsidRPr="009952CD">
          <w:rPr>
            <w:rFonts w:ascii="Times New Roman" w:hAnsi="Times New Roman" w:cs="Times New Roman"/>
          </w:rPr>
          <w:t>разделом V</w:t>
        </w:r>
      </w:hyperlink>
      <w:r w:rsidRPr="009952CD">
        <w:rPr>
          <w:rFonts w:ascii="Times New Roman" w:hAnsi="Times New Roman" w:cs="Times New Roman"/>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Глава города Бердска                                      _________________</w:t>
      </w:r>
    </w:p>
    <w:p w:rsidR="009952CD" w:rsidRPr="009952CD" w:rsidRDefault="009952CD">
      <w:pPr>
        <w:pStyle w:val="ConsPlusNonformat"/>
        <w:jc w:val="both"/>
        <w:rPr>
          <w:rFonts w:ascii="Times New Roman" w:hAnsi="Times New Roman" w:cs="Times New Roman"/>
          <w:sz w:val="22"/>
        </w:rPr>
      </w:pPr>
      <w:r w:rsidRPr="009952CD">
        <w:rPr>
          <w:rFonts w:ascii="Times New Roman" w:hAnsi="Times New Roman" w:cs="Times New Roman"/>
          <w:sz w:val="22"/>
        </w:rPr>
        <w:t xml:space="preserve">                                                              (подпись)</w:t>
      </w: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ind w:firstLine="540"/>
        <w:jc w:val="both"/>
        <w:rPr>
          <w:rFonts w:ascii="Times New Roman" w:hAnsi="Times New Roman" w:cs="Times New Roman"/>
        </w:rPr>
      </w:pPr>
    </w:p>
    <w:p w:rsidR="009952CD" w:rsidRPr="009952CD" w:rsidRDefault="009952CD">
      <w:pPr>
        <w:pStyle w:val="ConsPlusNormal"/>
        <w:pBdr>
          <w:bottom w:val="single" w:sz="6" w:space="0" w:color="auto"/>
        </w:pBdr>
        <w:spacing w:before="100" w:after="100"/>
        <w:jc w:val="both"/>
        <w:rPr>
          <w:rFonts w:ascii="Times New Roman" w:hAnsi="Times New Roman" w:cs="Times New Roman"/>
        </w:rPr>
      </w:pPr>
    </w:p>
    <w:p w:rsidR="00860B14" w:rsidRDefault="009952CD"/>
    <w:sectPr w:rsidR="00860B14" w:rsidSect="009C5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CD"/>
    <w:rsid w:val="009952CD"/>
    <w:rsid w:val="00B255C0"/>
    <w:rsid w:val="00BB1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2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52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52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52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52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52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52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52C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2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52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52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52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52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52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52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52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82912" TargetMode="External"/><Relationship Id="rId18" Type="http://schemas.openxmlformats.org/officeDocument/2006/relationships/hyperlink" Target="https://login.consultant.ru/link/?req=doc&amp;base=RLAW049&amp;n=142156&amp;dst=100006" TargetMode="External"/><Relationship Id="rId26" Type="http://schemas.openxmlformats.org/officeDocument/2006/relationships/hyperlink" Target="https://login.consultant.ru/link/?req=doc&amp;base=LAW&amp;n=475264&amp;dst=100502" TargetMode="External"/><Relationship Id="rId39" Type="http://schemas.openxmlformats.org/officeDocument/2006/relationships/hyperlink" Target="https://login.consultant.ru/link/?req=doc&amp;base=RLAW049&amp;n=149493&amp;dst=100123" TargetMode="External"/><Relationship Id="rId21" Type="http://schemas.openxmlformats.org/officeDocument/2006/relationships/hyperlink" Target="https://login.consultant.ru/link/?req=doc&amp;base=LAW&amp;n=475264&amp;dst=124" TargetMode="External"/><Relationship Id="rId34" Type="http://schemas.openxmlformats.org/officeDocument/2006/relationships/hyperlink" Target="https://login.consultant.ru/link/?req=doc&amp;base=LAW&amp;n=475264&amp;dst=122" TargetMode="External"/><Relationship Id="rId42" Type="http://schemas.openxmlformats.org/officeDocument/2006/relationships/hyperlink" Target="https://login.consultant.ru/link/?req=doc&amp;base=RLAW049&amp;n=104418&amp;dst=100016" TargetMode="External"/><Relationship Id="rId47" Type="http://schemas.openxmlformats.org/officeDocument/2006/relationships/hyperlink" Target="https://login.consultant.ru/link/?req=doc&amp;base=LAW&amp;n=475264&amp;dst=100483" TargetMode="External"/><Relationship Id="rId50" Type="http://schemas.openxmlformats.org/officeDocument/2006/relationships/hyperlink" Target="https://login.consultant.ru/link/?req=doc&amp;base=LAW&amp;n=475264&amp;dst=5" TargetMode="External"/><Relationship Id="rId55" Type="http://schemas.openxmlformats.org/officeDocument/2006/relationships/hyperlink" Target="https://login.consultant.ru/link/?req=doc&amp;base=LAW&amp;n=475264&amp;dst=132" TargetMode="External"/><Relationship Id="rId63" Type="http://schemas.openxmlformats.org/officeDocument/2006/relationships/theme" Target="theme/theme1.xml"/><Relationship Id="rId7" Type="http://schemas.openxmlformats.org/officeDocument/2006/relationships/hyperlink" Target="https://login.consultant.ru/link/?req=doc&amp;base=RLAW049&amp;n=149421&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49&amp;n=142156&amp;dst=100006" TargetMode="External"/><Relationship Id="rId29" Type="http://schemas.openxmlformats.org/officeDocument/2006/relationships/hyperlink" Target="https://login.consultant.ru/link/?req=doc&amp;base=LAW&amp;n=480453&amp;dst=35" TargetMode="External"/><Relationship Id="rId11" Type="http://schemas.openxmlformats.org/officeDocument/2006/relationships/hyperlink" Target="https://login.consultant.ru/link/?req=doc&amp;base=REXP049&amp;n=15882" TargetMode="External"/><Relationship Id="rId24" Type="http://schemas.openxmlformats.org/officeDocument/2006/relationships/hyperlink" Target="https://login.consultant.ru/link/?req=doc&amp;base=RLAW049&amp;n=149493&amp;dst=100056" TargetMode="External"/><Relationship Id="rId32" Type="http://schemas.openxmlformats.org/officeDocument/2006/relationships/hyperlink" Target="https://login.consultant.ru/link/?req=doc&amp;base=LAW&amp;n=475264&amp;dst=100503" TargetMode="External"/><Relationship Id="rId37" Type="http://schemas.openxmlformats.org/officeDocument/2006/relationships/hyperlink" Target="https://login.consultant.ru/link/?req=doc&amp;base=LAW&amp;n=454305" TargetMode="External"/><Relationship Id="rId40" Type="http://schemas.openxmlformats.org/officeDocument/2006/relationships/hyperlink" Target="https://login.consultant.ru/link/?req=doc&amp;base=RLAW049&amp;n=149493&amp;dst=100146" TargetMode="External"/><Relationship Id="rId45" Type="http://schemas.openxmlformats.org/officeDocument/2006/relationships/hyperlink" Target="https://login.consultant.ru/link/?req=doc&amp;base=LAW&amp;n=475264&amp;dst=100195" TargetMode="External"/><Relationship Id="rId53" Type="http://schemas.openxmlformats.org/officeDocument/2006/relationships/hyperlink" Target="https://login.consultant.ru/link/?req=doc&amp;base=LAW&amp;n=475264&amp;dst=100512" TargetMode="External"/><Relationship Id="rId58" Type="http://schemas.openxmlformats.org/officeDocument/2006/relationships/hyperlink" Target="https://login.consultant.ru/link/?req=doc&amp;base=RLAW049&amp;n=142156&amp;dst=100037" TargetMode="External"/><Relationship Id="rId5" Type="http://schemas.openxmlformats.org/officeDocument/2006/relationships/hyperlink" Target="https://login.consultant.ru/link/?req=doc&amp;base=RLAW049&amp;n=149493&amp;dst=100005" TargetMode="External"/><Relationship Id="rId61" Type="http://schemas.openxmlformats.org/officeDocument/2006/relationships/hyperlink" Target="https://login.consultant.ru/link/?req=doc&amp;base=LAW&amp;n=439201&amp;dst=100278" TargetMode="External"/><Relationship Id="rId19" Type="http://schemas.openxmlformats.org/officeDocument/2006/relationships/hyperlink" Target="https://login.consultant.ru/link/?req=doc&amp;base=RLAW049&amp;n=142156&amp;dst=100033" TargetMode="External"/><Relationship Id="rId14" Type="http://schemas.openxmlformats.org/officeDocument/2006/relationships/hyperlink" Target="https://login.consultant.ru/link/?req=doc&amp;base=RLAW049&amp;n=171588&amp;dst=100253" TargetMode="External"/><Relationship Id="rId22" Type="http://schemas.openxmlformats.org/officeDocument/2006/relationships/hyperlink" Target="https://login.consultant.ru/link/?req=doc&amp;base=LAW&amp;n=475264&amp;dst=100185" TargetMode="External"/><Relationship Id="rId27" Type="http://schemas.openxmlformats.org/officeDocument/2006/relationships/hyperlink" Target="https://login.consultant.ru/link/?req=doc&amp;base=LAW&amp;n=475264&amp;dst=124" TargetMode="External"/><Relationship Id="rId30" Type="http://schemas.openxmlformats.org/officeDocument/2006/relationships/hyperlink" Target="https://login.consultant.ru/link/?req=doc&amp;base=RLAW049&amp;n=149421&amp;dst=100006" TargetMode="External"/><Relationship Id="rId35" Type="http://schemas.openxmlformats.org/officeDocument/2006/relationships/hyperlink" Target="https://login.consultant.ru/link/?req=doc&amp;base=LAW&amp;n=481297&amp;dst=10232" TargetMode="External"/><Relationship Id="rId43" Type="http://schemas.openxmlformats.org/officeDocument/2006/relationships/hyperlink" Target="https://login.consultant.ru/link/?req=doc&amp;base=LAW&amp;n=475264&amp;dst=100195" TargetMode="External"/><Relationship Id="rId48" Type="http://schemas.openxmlformats.org/officeDocument/2006/relationships/hyperlink" Target="https://login.consultant.ru/link/?req=doc&amp;base=LAW&amp;n=475264&amp;dst=122" TargetMode="External"/><Relationship Id="rId56" Type="http://schemas.openxmlformats.org/officeDocument/2006/relationships/hyperlink" Target="https://login.consultant.ru/link/?req=doc&amp;base=RLAW049&amp;n=149493&amp;dst=100157" TargetMode="External"/><Relationship Id="rId8" Type="http://schemas.openxmlformats.org/officeDocument/2006/relationships/hyperlink" Target="https://login.consultant.ru/link/?req=doc&amp;base=LAW&amp;n=480453" TargetMode="External"/><Relationship Id="rId51" Type="http://schemas.openxmlformats.org/officeDocument/2006/relationships/hyperlink" Target="https://login.consultant.ru/link/?req=doc&amp;base=LAW&amp;n=475264&amp;dst=132" TargetMode="External"/><Relationship Id="rId3" Type="http://schemas.openxmlformats.org/officeDocument/2006/relationships/settings" Target="settings.xml"/><Relationship Id="rId12" Type="http://schemas.openxmlformats.org/officeDocument/2006/relationships/hyperlink" Target="https://login.consultant.ru/link/?req=doc&amp;base=RLAW049&amp;n=171588&amp;dst=100903" TargetMode="External"/><Relationship Id="rId17" Type="http://schemas.openxmlformats.org/officeDocument/2006/relationships/hyperlink" Target="https://login.consultant.ru/link/?req=doc&amp;base=RLAW049&amp;n=149421&amp;dst=100006" TargetMode="External"/><Relationship Id="rId25" Type="http://schemas.openxmlformats.org/officeDocument/2006/relationships/hyperlink" Target="https://login.consultant.ru/link/?req=doc&amp;base=LAW&amp;n=439201" TargetMode="External"/><Relationship Id="rId33" Type="http://schemas.openxmlformats.org/officeDocument/2006/relationships/hyperlink" Target="https://login.consultant.ru/link/?req=doc&amp;base=LAW&amp;n=475264&amp;dst=100483" TargetMode="External"/><Relationship Id="rId38" Type="http://schemas.openxmlformats.org/officeDocument/2006/relationships/hyperlink" Target="https://login.consultant.ru/link/?req=doc&amp;base=RLAW049&amp;n=149493&amp;dst=100098" TargetMode="External"/><Relationship Id="rId46" Type="http://schemas.openxmlformats.org/officeDocument/2006/relationships/hyperlink" Target="https://login.consultant.ru/link/?req=doc&amp;base=LAW&amp;n=475264&amp;dst=100503" TargetMode="External"/><Relationship Id="rId59" Type="http://schemas.openxmlformats.org/officeDocument/2006/relationships/hyperlink" Target="https://login.consultant.ru/link/?req=doc&amp;base=RLAW049&amp;n=142156&amp;dst=100042" TargetMode="External"/><Relationship Id="rId20" Type="http://schemas.openxmlformats.org/officeDocument/2006/relationships/hyperlink" Target="https://login.consultant.ru/link/?req=doc&amp;base=LAW&amp;n=475264&amp;dst=100502" TargetMode="External"/><Relationship Id="rId41" Type="http://schemas.openxmlformats.org/officeDocument/2006/relationships/hyperlink" Target="https://login.consultant.ru/link/?req=doc&amp;base=RLAW049&amp;n=149493&amp;dst=100149" TargetMode="External"/><Relationship Id="rId54" Type="http://schemas.openxmlformats.org/officeDocument/2006/relationships/hyperlink" Target="https://login.consultant.ru/link/?req=doc&amp;base=LAW&amp;n=475264&amp;dst=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49&amp;n=142156&amp;dst=100005" TargetMode="External"/><Relationship Id="rId15" Type="http://schemas.openxmlformats.org/officeDocument/2006/relationships/hyperlink" Target="https://login.consultant.ru/link/?req=doc&amp;base=RLAW049&amp;n=149493&amp;dst=100006" TargetMode="External"/><Relationship Id="rId23" Type="http://schemas.openxmlformats.org/officeDocument/2006/relationships/hyperlink" Target="https://login.consultant.ru/link/?req=doc&amp;base=RLAW049&amp;n=104418&amp;dst=100016" TargetMode="External"/><Relationship Id="rId28" Type="http://schemas.openxmlformats.org/officeDocument/2006/relationships/hyperlink" Target="https://login.consultant.ru/link/?req=doc&amp;base=LAW&amp;n=475264&amp;dst=100185" TargetMode="External"/><Relationship Id="rId36" Type="http://schemas.openxmlformats.org/officeDocument/2006/relationships/hyperlink" Target="https://login.consultant.ru/link/?req=doc&amp;base=RLAW049&amp;n=149493&amp;dst=100096" TargetMode="External"/><Relationship Id="rId49" Type="http://schemas.openxmlformats.org/officeDocument/2006/relationships/hyperlink" Target="https://login.consultant.ru/link/?req=doc&amp;base=LAW&amp;n=475264&amp;dst=100512" TargetMode="External"/><Relationship Id="rId57" Type="http://schemas.openxmlformats.org/officeDocument/2006/relationships/hyperlink" Target="https://login.consultant.ru/link/?req=doc&amp;base=RLAW049&amp;n=142156&amp;dst=100035" TargetMode="External"/><Relationship Id="rId10" Type="http://schemas.openxmlformats.org/officeDocument/2006/relationships/hyperlink" Target="https://login.consultant.ru/link/?req=doc&amp;base=RLAW049&amp;n=68683" TargetMode="External"/><Relationship Id="rId31" Type="http://schemas.openxmlformats.org/officeDocument/2006/relationships/hyperlink" Target="https://login.consultant.ru/link/?req=doc&amp;base=LAW&amp;n=475264&amp;dst=123" TargetMode="External"/><Relationship Id="rId44" Type="http://schemas.openxmlformats.org/officeDocument/2006/relationships/hyperlink" Target="https://login.consultant.ru/link/?req=doc&amp;base=LAW&amp;n=475264&amp;dst=100195" TargetMode="External"/><Relationship Id="rId52" Type="http://schemas.openxmlformats.org/officeDocument/2006/relationships/hyperlink" Target="https://login.consultant.ru/link/?req=doc&amp;base=LAW&amp;n=475264&amp;dst=100507" TargetMode="External"/><Relationship Id="rId60" Type="http://schemas.openxmlformats.org/officeDocument/2006/relationships/hyperlink" Target="https://login.consultant.ru/link/?req=doc&amp;base=RLAW049&amp;n=149421&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12157</Words>
  <Characters>69297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K7-Buzina</dc:creator>
  <cp:lastModifiedBy>K7-Buzina</cp:lastModifiedBy>
  <cp:revision>1</cp:revision>
  <dcterms:created xsi:type="dcterms:W3CDTF">2024-07-29T10:02:00Z</dcterms:created>
  <dcterms:modified xsi:type="dcterms:W3CDTF">2024-07-29T10:03:00Z</dcterms:modified>
</cp:coreProperties>
</file>