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E0" w:rsidRPr="00004C22" w:rsidRDefault="00004C22" w:rsidP="00004C2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262E0" w:rsidRPr="004A28FF" w:rsidTr="007A6D83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jc w:val="both"/>
              <w:rPr>
                <w:b/>
              </w:rPr>
            </w:pPr>
          </w:p>
          <w:p w:rsidR="00E974B4" w:rsidRPr="00E974B4" w:rsidRDefault="00F262E0" w:rsidP="00E974B4">
            <w:pPr>
              <w:ind w:firstLine="540"/>
              <w:jc w:val="both"/>
              <w:rPr>
                <w:bCs/>
                <w:lang w:bidi="ru-RU"/>
              </w:rPr>
            </w:pPr>
            <w:r w:rsidRPr="004A28FF">
              <w:rPr>
                <w:b/>
              </w:rPr>
              <w:t xml:space="preserve">ПРИМЕРНЫЙ ПЕРЕЧЕНЬ ВОПРОСОВ В РАМКАХ ПРОВЕДЕНИЯ </w:t>
            </w:r>
            <w:r w:rsidRPr="00746235">
              <w:rPr>
                <w:b/>
                <w:color w:val="000000" w:themeColor="text1"/>
              </w:rPr>
              <w:t xml:space="preserve">ПУБЛИЧНЫХ КОНСУЛЬТАЦИЙ </w:t>
            </w:r>
            <w:r w:rsidR="00E974B4" w:rsidRPr="00E974B4">
              <w:rPr>
                <w:bCs/>
                <w:lang w:bidi="ru-RU"/>
              </w:rPr>
              <w:t>по проекту постановления администрации Венгеровского района Новосибирской области «Об утверждении Порядка предоставления субсидий на осуществление расходов, связанных с возмещением стоимости горюче- смазочных материалов при доставке автомобильным транспортом социально-значимых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области»</w:t>
            </w:r>
          </w:p>
          <w:p w:rsidR="00F262E0" w:rsidRPr="004A28FF" w:rsidRDefault="00F262E0" w:rsidP="007A6D83">
            <w:pPr>
              <w:ind w:firstLine="540"/>
              <w:jc w:val="both"/>
            </w:pPr>
            <w:bookmarkStart w:id="0" w:name="_GoBack"/>
            <w:bookmarkEnd w:id="0"/>
            <w:r w:rsidRPr="004A28FF">
              <w:t xml:space="preserve">Пожалуйста, заполните и направьте данную форму по электронной почте на адрес </w:t>
            </w:r>
            <w:r w:rsidRPr="004A28FF">
              <w:rPr>
                <w:b/>
              </w:rPr>
              <w:t>(указание адреса электронной почты ответственного сотрудника)</w:t>
            </w:r>
            <w:r w:rsidRPr="004A28FF">
              <w:t xml:space="preserve"> не позднее </w:t>
            </w:r>
            <w:r w:rsidRPr="004A28FF">
              <w:rPr>
                <w:b/>
              </w:rPr>
              <w:t>(дата)</w:t>
            </w:r>
            <w:r w:rsidRPr="004A28FF">
              <w:t>. Разработчик акта не будет иметь возможности проанализировать позиции, направленные ему после указанного срока</w:t>
            </w:r>
            <w:r>
              <w:t>.</w:t>
            </w:r>
          </w:p>
          <w:p w:rsidR="00F262E0" w:rsidRPr="004A28FF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7A6D83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17368">
              <w:rPr>
                <w:i/>
              </w:rPr>
              <w:t>На решение каких(ой) проблем(ы), на Ваш взгляд, направлено предлагаемое регули</w:t>
            </w:r>
            <w:r>
              <w:rPr>
                <w:i/>
              </w:rPr>
              <w:t>рование? Актуальны(а) ли данные</w:t>
            </w:r>
            <w:r w:rsidRPr="00417368">
              <w:rPr>
                <w:i/>
              </w:rPr>
              <w:t xml:space="preserve">(ая) проблемы(а) сегодня?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01684F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01684F">
              <w:rPr>
                <w:i/>
              </w:rPr>
              <w:t>ть</w:t>
            </w:r>
            <w:r w:rsidRPr="0001684F">
              <w:rPr>
                <w:i/>
              </w:rPr>
              <w:t xml:space="preserve"> </w:t>
            </w:r>
            <w:r w:rsidR="0001684F" w:rsidRPr="0001684F">
              <w:rPr>
                <w:i/>
              </w:rPr>
              <w:t xml:space="preserve">ли </w:t>
            </w:r>
            <w:r w:rsidRPr="0001684F">
              <w:rPr>
                <w:i/>
              </w:rPr>
              <w:t>в нем (его применении)</w:t>
            </w:r>
            <w:r w:rsidR="0001684F" w:rsidRPr="0001684F">
              <w:rPr>
                <w:i/>
              </w:rPr>
              <w:t xml:space="preserve"> </w:t>
            </w:r>
            <w:r w:rsidRPr="0001684F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4A28FF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4A28FF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A5544A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r w:rsidR="00C95625">
              <w:rPr>
                <w:i/>
              </w:rPr>
              <w:t>: ______________________________________________</w:t>
            </w:r>
            <w:r w:rsidRPr="00A5544A">
              <w:rPr>
                <w:i/>
              </w:rPr>
              <w:t>;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 w:rsidR="00B34C88" w:rsidRPr="00B34C88"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r w:rsidR="00C95625">
              <w:rPr>
                <w:i/>
              </w:rPr>
              <w:t>: ______________________________________________________________________</w:t>
            </w:r>
            <w:r w:rsidR="00B34C88"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>
              <w:rPr>
                <w:i/>
              </w:rPr>
              <w:t>: 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- н</w:t>
            </w:r>
            <w:r w:rsidRPr="00B34C88">
              <w:rPr>
                <w:i/>
              </w:rPr>
              <w:t>аличие в проекте акта избыточных полномочий органов местного самоуправления, их должностных лиц, недостаточность таких полномочий</w:t>
            </w:r>
            <w:r w:rsidR="00C95625">
              <w:rPr>
                <w:i/>
              </w:rPr>
              <w:t>: _________________________________________________________________________________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положений, ограничивающих конкуренцию или создающих условия этому</w:t>
            </w:r>
            <w:r w:rsidR="00C95625">
              <w:rPr>
                <w:i/>
              </w:rPr>
              <w:t>: __________________________________________________________________________</w:t>
            </w:r>
            <w:r>
              <w:rPr>
                <w:i/>
              </w:rPr>
              <w:t>;</w:t>
            </w:r>
          </w:p>
          <w:p w:rsidR="00A5544A" w:rsidRPr="004A28FF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_________________________________________________________________________________</w:t>
            </w:r>
            <w:r w:rsidRPr="00B34C88">
              <w:rPr>
                <w:i/>
              </w:rPr>
              <w:t>.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134A79" w:rsidRDefault="00B34C88" w:rsidP="00134A79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 xml:space="preserve">Существуют ли в предлагаемом проекте акта положения, способствующие возникновению необоснованных расходов бюджета </w:t>
            </w:r>
            <w:r w:rsidR="00004C22">
              <w:rPr>
                <w:i/>
              </w:rPr>
              <w:t xml:space="preserve">Венгеровского района </w:t>
            </w:r>
            <w:r w:rsidRPr="00B34C88">
              <w:rPr>
                <w:i/>
              </w:rPr>
              <w:t>Новосибирской области?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4A28FF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C20194" w:rsidRDefault="00C20194"/>
    <w:sectPr w:rsidR="00C20194" w:rsidSect="00134A79">
      <w:headerReference w:type="default" r:id="rId7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F6" w:rsidRDefault="001352F6" w:rsidP="00F262E0">
      <w:r>
        <w:separator/>
      </w:r>
    </w:p>
  </w:endnote>
  <w:endnote w:type="continuationSeparator" w:id="0">
    <w:p w:rsidR="001352F6" w:rsidRDefault="001352F6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F6" w:rsidRDefault="001352F6" w:rsidP="00F262E0">
      <w:r>
        <w:separator/>
      </w:r>
    </w:p>
  </w:footnote>
  <w:footnote w:type="continuationSeparator" w:id="0">
    <w:p w:rsidR="001352F6" w:rsidRDefault="001352F6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E974B4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4C22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2F6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667F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365A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8A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974B4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4C941-67D6-4783-AB3C-02B5207C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Людмила</cp:lastModifiedBy>
  <cp:revision>13</cp:revision>
  <cp:lastPrinted>2017-03-21T03:35:00Z</cp:lastPrinted>
  <dcterms:created xsi:type="dcterms:W3CDTF">2014-07-21T09:30:00Z</dcterms:created>
  <dcterms:modified xsi:type="dcterms:W3CDTF">2017-06-29T08:13:00Z</dcterms:modified>
</cp:coreProperties>
</file>