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23" w:rsidRPr="00E9713E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Бланк опросного листа</w:t>
      </w:r>
    </w:p>
    <w:p w:rsidR="00143E1F" w:rsidRDefault="00FD4323" w:rsidP="00FD43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 xml:space="preserve">для проведения публичных консультаций </w:t>
      </w:r>
    </w:p>
    <w:p w:rsidR="00143E1F" w:rsidRDefault="00FD4323" w:rsidP="00143E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>по проекту</w:t>
      </w:r>
      <w:r w:rsidR="00143E1F">
        <w:rPr>
          <w:sz w:val="28"/>
          <w:szCs w:val="28"/>
        </w:rPr>
        <w:t xml:space="preserve"> постановления Правительства Новосибирской области</w:t>
      </w:r>
    </w:p>
    <w:p w:rsidR="00FD4323" w:rsidRPr="00143E1F" w:rsidRDefault="00FD4323" w:rsidP="00143E1F">
      <w:pPr>
        <w:autoSpaceDE w:val="0"/>
        <w:autoSpaceDN w:val="0"/>
        <w:adjustRightInd w:val="0"/>
        <w:jc w:val="center"/>
        <w:rPr>
          <w:sz w:val="28"/>
          <w:szCs w:val="22"/>
          <w:lang w:eastAsia="en-US"/>
        </w:rPr>
      </w:pPr>
      <w:r>
        <w:rPr>
          <w:sz w:val="28"/>
          <w:szCs w:val="28"/>
        </w:rPr>
        <w:t>«</w:t>
      </w:r>
      <w:r w:rsidR="00143E1F" w:rsidRPr="00143E1F">
        <w:rPr>
          <w:sz w:val="28"/>
          <w:szCs w:val="22"/>
          <w:lang w:eastAsia="en-US"/>
        </w:rPr>
        <w:t>Об установлении перечня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границу, и перечня органов и организаций, с которыми согласовываются проекты организации дорожного движения, разрабатываемые для автомобильных дорог регионального или межмуниципального значения либо их участков</w:t>
      </w:r>
      <w:r w:rsidRPr="00FD4323">
        <w:rPr>
          <w:sz w:val="28"/>
          <w:szCs w:val="28"/>
        </w:rPr>
        <w:t>»</w:t>
      </w:r>
    </w:p>
    <w:p w:rsidR="00FD4323" w:rsidRPr="00E9713E" w:rsidRDefault="00FD4323" w:rsidP="00FD432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FD4323" w:rsidRPr="00143E1F" w:rsidRDefault="00FD4323" w:rsidP="00FD4323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43E1F">
        <w:rPr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proofErr w:type="spellStart"/>
      <w:r w:rsidR="00143E1F">
        <w:rPr>
          <w:sz w:val="28"/>
          <w:szCs w:val="28"/>
          <w:lang w:val="en-US"/>
        </w:rPr>
        <w:t>ktav</w:t>
      </w:r>
      <w:proofErr w:type="spellEnd"/>
      <w:r w:rsidR="00D067A8" w:rsidRPr="00143E1F">
        <w:rPr>
          <w:sz w:val="28"/>
          <w:szCs w:val="28"/>
        </w:rPr>
        <w:t>@</w:t>
      </w:r>
      <w:proofErr w:type="spellStart"/>
      <w:r w:rsidR="00D067A8" w:rsidRPr="00143E1F">
        <w:rPr>
          <w:sz w:val="28"/>
          <w:szCs w:val="28"/>
          <w:lang w:val="en-US"/>
        </w:rPr>
        <w:t>nso</w:t>
      </w:r>
      <w:proofErr w:type="spellEnd"/>
      <w:r w:rsidR="00D067A8" w:rsidRPr="00143E1F">
        <w:rPr>
          <w:sz w:val="28"/>
          <w:szCs w:val="28"/>
        </w:rPr>
        <w:t>.</w:t>
      </w:r>
      <w:proofErr w:type="spellStart"/>
      <w:r w:rsidR="00D067A8" w:rsidRPr="00143E1F">
        <w:rPr>
          <w:sz w:val="28"/>
          <w:szCs w:val="28"/>
          <w:lang w:val="en-US"/>
        </w:rPr>
        <w:t>ru</w:t>
      </w:r>
      <w:proofErr w:type="spellEnd"/>
      <w:r w:rsidRPr="00143E1F">
        <w:rPr>
          <w:sz w:val="28"/>
          <w:szCs w:val="28"/>
        </w:rPr>
        <w:t xml:space="preserve"> не позднее </w:t>
      </w:r>
      <w:r w:rsidR="00143E1F" w:rsidRPr="00143E1F">
        <w:rPr>
          <w:sz w:val="28"/>
          <w:szCs w:val="28"/>
        </w:rPr>
        <w:t>17</w:t>
      </w:r>
      <w:r w:rsidR="00D067A8" w:rsidRPr="00143E1F">
        <w:rPr>
          <w:sz w:val="28"/>
          <w:szCs w:val="28"/>
        </w:rPr>
        <w:t>.0</w:t>
      </w:r>
      <w:r w:rsidR="00143E1F" w:rsidRPr="00143E1F">
        <w:rPr>
          <w:sz w:val="28"/>
          <w:szCs w:val="28"/>
        </w:rPr>
        <w:t>6</w:t>
      </w:r>
      <w:r w:rsidR="00D067A8" w:rsidRPr="00143E1F">
        <w:rPr>
          <w:sz w:val="28"/>
          <w:szCs w:val="28"/>
        </w:rPr>
        <w:t>.2021 включительно</w:t>
      </w:r>
      <w:r w:rsidRPr="00143E1F">
        <w:rPr>
          <w:sz w:val="28"/>
          <w:szCs w:val="28"/>
        </w:rPr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FD4323" w:rsidRPr="007504AD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D4323" w:rsidRPr="007504AD" w:rsidTr="00286854">
        <w:tc>
          <w:tcPr>
            <w:tcW w:w="4927" w:type="dxa"/>
          </w:tcPr>
          <w:p w:rsidR="00FD4323" w:rsidRPr="00143E1F" w:rsidRDefault="00FD4323" w:rsidP="00286854">
            <w:pPr>
              <w:autoSpaceDE w:val="0"/>
              <w:autoSpaceDN w:val="0"/>
              <w:adjustRightInd w:val="0"/>
              <w:jc w:val="both"/>
            </w:pPr>
            <w:r w:rsidRPr="00143E1F">
              <w:t>Сфера государственного регулирования</w:t>
            </w:r>
          </w:p>
        </w:tc>
        <w:tc>
          <w:tcPr>
            <w:tcW w:w="4927" w:type="dxa"/>
          </w:tcPr>
          <w:p w:rsidR="00FD4323" w:rsidRPr="00143E1F" w:rsidRDefault="00FD4323" w:rsidP="00286854">
            <w:pPr>
              <w:autoSpaceDE w:val="0"/>
              <w:autoSpaceDN w:val="0"/>
              <w:adjustRightInd w:val="0"/>
              <w:jc w:val="center"/>
            </w:pPr>
            <w:r w:rsidRPr="00143E1F">
              <w:t>Дорожная деятельность</w:t>
            </w:r>
          </w:p>
        </w:tc>
      </w:tr>
      <w:tr w:rsidR="00FD4323" w:rsidRPr="007504AD" w:rsidTr="00286854">
        <w:tc>
          <w:tcPr>
            <w:tcW w:w="4927" w:type="dxa"/>
          </w:tcPr>
          <w:p w:rsidR="00FD4323" w:rsidRPr="00143E1F" w:rsidRDefault="00FD4323" w:rsidP="00286854">
            <w:pPr>
              <w:autoSpaceDE w:val="0"/>
              <w:autoSpaceDN w:val="0"/>
              <w:adjustRightInd w:val="0"/>
              <w:jc w:val="both"/>
            </w:pPr>
            <w:r w:rsidRPr="00143E1F">
              <w:t xml:space="preserve">Вид и наименование </w:t>
            </w:r>
          </w:p>
        </w:tc>
        <w:tc>
          <w:tcPr>
            <w:tcW w:w="4927" w:type="dxa"/>
          </w:tcPr>
          <w:p w:rsidR="00FD4323" w:rsidRPr="00143E1F" w:rsidRDefault="00D05E07" w:rsidP="00D05E07">
            <w:pPr>
              <w:autoSpaceDE w:val="0"/>
              <w:autoSpaceDN w:val="0"/>
              <w:adjustRightInd w:val="0"/>
              <w:jc w:val="both"/>
            </w:pPr>
            <w:r>
              <w:t xml:space="preserve">проект </w:t>
            </w:r>
            <w:r w:rsidR="001260AF" w:rsidRPr="00143E1F">
              <w:t>постановлени</w:t>
            </w:r>
            <w:r>
              <w:t>я</w:t>
            </w:r>
            <w:bookmarkStart w:id="0" w:name="_GoBack"/>
            <w:bookmarkEnd w:id="0"/>
            <w:r w:rsidR="001260AF" w:rsidRPr="00143E1F">
              <w:t xml:space="preserve"> Правительства</w:t>
            </w:r>
            <w:r w:rsidR="00FD4323" w:rsidRPr="00143E1F">
              <w:t xml:space="preserve"> Новосибирской области </w:t>
            </w:r>
            <w:r w:rsidR="001260AF" w:rsidRPr="00143E1F">
              <w:rPr>
                <w:lang w:eastAsia="en-US"/>
              </w:rPr>
              <w:t xml:space="preserve">«Об установлении </w:t>
            </w:r>
            <w:r w:rsidR="001260AF" w:rsidRPr="00143E1F">
              <w:t>перечня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границу, и перечня органов и организаций, с которыми подлежат согласованию проекты организации дорожного движения, разрабатываемые для автомобильных дорог регионального или межмуниципального значения либо их участков</w:t>
            </w:r>
            <w:r w:rsidR="001260AF" w:rsidRPr="00143E1F">
              <w:rPr>
                <w:lang w:eastAsia="en-US"/>
              </w:rPr>
              <w:t>»</w:t>
            </w:r>
          </w:p>
        </w:tc>
      </w:tr>
      <w:tr w:rsidR="00FD4323" w:rsidRPr="007504AD" w:rsidTr="00286854">
        <w:tc>
          <w:tcPr>
            <w:tcW w:w="4927" w:type="dxa"/>
          </w:tcPr>
          <w:p w:rsidR="00FD4323" w:rsidRPr="00143E1F" w:rsidRDefault="00FD4323" w:rsidP="00286854">
            <w:pPr>
              <w:autoSpaceDE w:val="0"/>
              <w:autoSpaceDN w:val="0"/>
              <w:adjustRightInd w:val="0"/>
              <w:jc w:val="both"/>
            </w:pPr>
            <w:r w:rsidRPr="00143E1F">
              <w:t>Разработчик</w:t>
            </w:r>
          </w:p>
        </w:tc>
        <w:tc>
          <w:tcPr>
            <w:tcW w:w="4927" w:type="dxa"/>
          </w:tcPr>
          <w:p w:rsidR="00FD4323" w:rsidRPr="00143E1F" w:rsidRDefault="00143E1F" w:rsidP="001260AF">
            <w:pPr>
              <w:autoSpaceDE w:val="0"/>
              <w:autoSpaceDN w:val="0"/>
              <w:adjustRightInd w:val="0"/>
            </w:pPr>
            <w:r>
              <w:t>Министерство транспорта и дорожного хозяйства</w:t>
            </w:r>
            <w:r w:rsidR="00FD4323" w:rsidRPr="00143E1F">
              <w:t xml:space="preserve"> Новосибирской области</w:t>
            </w:r>
          </w:p>
        </w:tc>
      </w:tr>
      <w:tr w:rsidR="00FD4323" w:rsidRPr="007504AD" w:rsidTr="00286854">
        <w:tc>
          <w:tcPr>
            <w:tcW w:w="4927" w:type="dxa"/>
          </w:tcPr>
          <w:p w:rsidR="00FD4323" w:rsidRPr="00143E1F" w:rsidRDefault="00FD4323" w:rsidP="00286854">
            <w:pPr>
              <w:autoSpaceDE w:val="0"/>
              <w:autoSpaceDN w:val="0"/>
              <w:adjustRightInd w:val="0"/>
              <w:jc w:val="both"/>
            </w:pPr>
            <w:r w:rsidRPr="00143E1F"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</w:t>
            </w:r>
            <w:r w:rsidRPr="00143E1F">
              <w:rPr>
                <w:rStyle w:val="a6"/>
              </w:rPr>
              <w:footnoteReference w:id="1"/>
            </w:r>
          </w:p>
        </w:tc>
        <w:tc>
          <w:tcPr>
            <w:tcW w:w="4927" w:type="dxa"/>
          </w:tcPr>
          <w:p w:rsidR="00FD4323" w:rsidRPr="00143E1F" w:rsidRDefault="00FD4323" w:rsidP="00286854">
            <w:pPr>
              <w:autoSpaceDE w:val="0"/>
              <w:autoSpaceDN w:val="0"/>
              <w:adjustRightInd w:val="0"/>
              <w:jc w:val="center"/>
            </w:pPr>
            <w:r w:rsidRPr="00143E1F">
              <w:t>-</w:t>
            </w:r>
          </w:p>
        </w:tc>
      </w:tr>
    </w:tbl>
    <w:p w:rsidR="00FD4323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5E07" w:rsidRDefault="00D05E07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5E07" w:rsidRDefault="00D05E07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4323" w:rsidRPr="006450B8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lastRenderedPageBreak/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D4323" w:rsidRPr="007504AD" w:rsidTr="00286854">
        <w:tc>
          <w:tcPr>
            <w:tcW w:w="4927" w:type="dxa"/>
          </w:tcPr>
          <w:p w:rsidR="00FD4323" w:rsidRPr="00D05E07" w:rsidRDefault="00FD4323" w:rsidP="00286854">
            <w:pPr>
              <w:autoSpaceDE w:val="0"/>
              <w:autoSpaceDN w:val="0"/>
              <w:adjustRightInd w:val="0"/>
              <w:jc w:val="both"/>
            </w:pPr>
            <w:r w:rsidRPr="00D05E07">
              <w:rPr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:rsidR="00FD4323" w:rsidRPr="007504AD" w:rsidRDefault="00D05E07" w:rsidP="00286854">
            <w:pPr>
              <w:autoSpaceDE w:val="0"/>
              <w:autoSpaceDN w:val="0"/>
              <w:adjustRightInd w:val="0"/>
              <w:jc w:val="center"/>
            </w:pPr>
            <w:r>
              <w:t>Министерство транспорта и дорожного хозяйства</w:t>
            </w:r>
            <w:r w:rsidRPr="00143E1F">
              <w:t xml:space="preserve"> Новосибирской области</w:t>
            </w:r>
          </w:p>
        </w:tc>
      </w:tr>
      <w:tr w:rsidR="00FD4323" w:rsidRPr="007504AD" w:rsidTr="00286854">
        <w:tc>
          <w:tcPr>
            <w:tcW w:w="4927" w:type="dxa"/>
          </w:tcPr>
          <w:p w:rsidR="00FD4323" w:rsidRPr="00D05E07" w:rsidRDefault="00FD4323" w:rsidP="00286854">
            <w:pPr>
              <w:autoSpaceDE w:val="0"/>
              <w:autoSpaceDN w:val="0"/>
              <w:adjustRightInd w:val="0"/>
              <w:jc w:val="both"/>
            </w:pPr>
            <w:r w:rsidRPr="00D05E07">
              <w:rPr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FD4323" w:rsidRPr="00D05E07" w:rsidRDefault="00D05E07" w:rsidP="00286854">
            <w:pPr>
              <w:autoSpaceDE w:val="0"/>
              <w:autoSpaceDN w:val="0"/>
              <w:adjustRightInd w:val="0"/>
              <w:jc w:val="center"/>
            </w:pPr>
            <w:r w:rsidRPr="00A01795">
              <w:t>Областной исполнительный орган государственной власти Новосибирской области</w:t>
            </w:r>
          </w:p>
        </w:tc>
      </w:tr>
      <w:tr w:rsidR="00FD4323" w:rsidRPr="007504AD" w:rsidTr="00286854">
        <w:tc>
          <w:tcPr>
            <w:tcW w:w="4927" w:type="dxa"/>
          </w:tcPr>
          <w:p w:rsidR="00FD4323" w:rsidRPr="00D05E07" w:rsidRDefault="00FD4323" w:rsidP="00286854">
            <w:pPr>
              <w:autoSpaceDE w:val="0"/>
              <w:autoSpaceDN w:val="0"/>
              <w:adjustRightInd w:val="0"/>
              <w:jc w:val="both"/>
            </w:pPr>
            <w:r w:rsidRPr="00D05E07">
              <w:rPr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:rsidR="00FD4323" w:rsidRPr="00D05E07" w:rsidRDefault="00D05E07" w:rsidP="00286854">
            <w:pPr>
              <w:autoSpaceDE w:val="0"/>
              <w:autoSpaceDN w:val="0"/>
              <w:adjustRightInd w:val="0"/>
              <w:jc w:val="center"/>
            </w:pPr>
            <w:r>
              <w:t>Кутузова Татьяна Викторовна</w:t>
            </w:r>
          </w:p>
        </w:tc>
      </w:tr>
      <w:tr w:rsidR="00FD4323" w:rsidRPr="007504AD" w:rsidTr="00286854">
        <w:tc>
          <w:tcPr>
            <w:tcW w:w="4927" w:type="dxa"/>
          </w:tcPr>
          <w:p w:rsidR="00FD4323" w:rsidRPr="00D05E07" w:rsidRDefault="00FD4323" w:rsidP="0028685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05E07">
              <w:rPr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FD4323" w:rsidRPr="00D05E07" w:rsidRDefault="00D05E07" w:rsidP="00286854">
            <w:pPr>
              <w:autoSpaceDE w:val="0"/>
              <w:autoSpaceDN w:val="0"/>
              <w:adjustRightInd w:val="0"/>
              <w:jc w:val="center"/>
            </w:pPr>
            <w:r>
              <w:t>8 383 296 52 70</w:t>
            </w:r>
          </w:p>
        </w:tc>
      </w:tr>
      <w:tr w:rsidR="00FD4323" w:rsidRPr="007504AD" w:rsidTr="00286854">
        <w:tc>
          <w:tcPr>
            <w:tcW w:w="4927" w:type="dxa"/>
          </w:tcPr>
          <w:p w:rsidR="00FD4323" w:rsidRPr="00D05E07" w:rsidRDefault="00FD4323" w:rsidP="0028685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05E07">
              <w:rPr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:rsidR="00FD4323" w:rsidRPr="00D05E07" w:rsidRDefault="00D05E07" w:rsidP="00286854">
            <w:pPr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D05E07">
              <w:rPr>
                <w:i/>
                <w:lang w:val="en-US"/>
              </w:rPr>
              <w:t>ktav@nso.ru</w:t>
            </w:r>
          </w:p>
        </w:tc>
      </w:tr>
    </w:tbl>
    <w:p w:rsidR="00FD4323" w:rsidRPr="0097593A" w:rsidRDefault="00FD4323" w:rsidP="00FD4323">
      <w:pPr>
        <w:autoSpaceDE w:val="0"/>
        <w:autoSpaceDN w:val="0"/>
        <w:adjustRightInd w:val="0"/>
        <w:rPr>
          <w:sz w:val="28"/>
          <w:szCs w:val="28"/>
        </w:rPr>
      </w:pPr>
    </w:p>
    <w:p w:rsidR="00FD4323" w:rsidRPr="00E9713E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римерный п</w:t>
      </w:r>
      <w:r w:rsidRPr="00E9713E">
        <w:rPr>
          <w:b/>
          <w:sz w:val="28"/>
          <w:szCs w:val="28"/>
        </w:rPr>
        <w:t>еречень вопросов,</w:t>
      </w:r>
    </w:p>
    <w:p w:rsidR="00FD4323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FD4323" w:rsidRPr="00E9713E" w:rsidRDefault="00FD4323" w:rsidP="00FD432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Если нет, пропустите вопросы 1.1–1.5.</w:t>
      </w: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1.4. Если имеющегося </w:t>
      </w:r>
      <w:r w:rsidRPr="001B67CC">
        <w:rPr>
          <w:lang w:eastAsia="en-US"/>
        </w:rPr>
        <w:t>имущества</w:t>
      </w:r>
      <w:r>
        <w:rPr>
          <w:lang w:eastAsia="en-US"/>
        </w:rPr>
        <w:t xml:space="preserve">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Pr="001E1190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</w:t>
      </w:r>
      <w:r w:rsidRPr="001E1190">
        <w:rPr>
          <w:lang w:eastAsia="en-US"/>
        </w:rPr>
        <w:t>?</w:t>
      </w:r>
      <w:r w:rsidRPr="001E1190">
        <w:rPr>
          <w:rStyle w:val="a6"/>
          <w:lang w:eastAsia="en-US"/>
        </w:rPr>
        <w:footnoteReference w:id="2"/>
      </w:r>
      <w:r w:rsidRPr="001E1190">
        <w:rPr>
          <w:rStyle w:val="a6"/>
          <w:lang w:eastAsia="en-US"/>
        </w:rPr>
        <w:t xml:space="preserve"> </w:t>
      </w:r>
    </w:p>
    <w:p w:rsidR="00FD4323" w:rsidRDefault="00FD4323" w:rsidP="00FD4323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В частности</w:t>
      </w:r>
      <w:proofErr w:type="gramEnd"/>
      <w:r>
        <w:rPr>
          <w:lang w:eastAsia="en-US"/>
        </w:rPr>
        <w:t>:</w:t>
      </w:r>
    </w:p>
    <w:p w:rsidR="00FD4323" w:rsidRPr="00E67817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3.1. </w:t>
      </w:r>
      <w:r w:rsidRPr="00E67817">
        <w:rPr>
          <w:lang w:eastAsia="en-US"/>
        </w:rPr>
        <w:t>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3.3. Сформулированы таким образом, что их можно истолковать</w:t>
      </w:r>
      <w:r w:rsidRPr="00FF31F2">
        <w:rPr>
          <w:lang w:eastAsia="en-US"/>
        </w:rPr>
        <w:t xml:space="preserve"> </w:t>
      </w:r>
      <w:r>
        <w:rPr>
          <w:lang w:eastAsia="en-US"/>
        </w:rPr>
        <w:t>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Pr="003B7484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 Содержит ли</w:t>
      </w:r>
      <w:r w:rsidRPr="00E9713E">
        <w:rPr>
          <w:lang w:eastAsia="en-US"/>
        </w:rPr>
        <w:t xml:space="preserve"> проект акта положения, которые могут отрицательно воздействовать на состояние конкуренции в Новосибирской </w:t>
      </w:r>
      <w:r w:rsidRPr="003B7484">
        <w:rPr>
          <w:lang w:eastAsia="en-US"/>
        </w:rPr>
        <w:t>области?</w:t>
      </w:r>
      <w:r w:rsidRPr="003B7484">
        <w:rPr>
          <w:rStyle w:val="a6"/>
          <w:lang w:eastAsia="en-US"/>
        </w:rPr>
        <w:t xml:space="preserve"> </w:t>
      </w:r>
      <w:r w:rsidRPr="003B7484">
        <w:rPr>
          <w:rStyle w:val="a6"/>
          <w:lang w:eastAsia="en-US"/>
        </w:rPr>
        <w:footnoteReference w:id="3"/>
      </w:r>
    </w:p>
    <w:p w:rsidR="00FD4323" w:rsidRPr="003B7484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3B7484">
        <w:rPr>
          <w:lang w:eastAsia="en-US"/>
        </w:rPr>
        <w:t>В частности</w:t>
      </w:r>
      <w:proofErr w:type="gramEnd"/>
      <w:r w:rsidRPr="003B7484">
        <w:rPr>
          <w:lang w:eastAsia="en-US"/>
        </w:rPr>
        <w:t>:</w:t>
      </w:r>
    </w:p>
    <w:p w:rsidR="00FD4323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Pr="00275F88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8. </w:t>
      </w:r>
      <w:r w:rsidRPr="00E9713E">
        <w:rPr>
          <w:lang w:eastAsia="en-US"/>
        </w:rPr>
        <w:t xml:space="preserve">Какие, на Ваш взгляд, могут возникнуть проблемы и трудности с контролем соблюдения требований и </w:t>
      </w:r>
      <w:r>
        <w:rPr>
          <w:lang w:eastAsia="en-US"/>
        </w:rPr>
        <w:t>обязанностей</w:t>
      </w:r>
      <w:r w:rsidRPr="00E9713E">
        <w:rPr>
          <w:lang w:eastAsia="en-US"/>
        </w:rPr>
        <w:t xml:space="preserve">, </w:t>
      </w:r>
      <w:r>
        <w:rPr>
          <w:lang w:eastAsia="en-US"/>
        </w:rPr>
        <w:t>содержащихся в проекте акта</w:t>
      </w:r>
      <w:r w:rsidRPr="00E9713E">
        <w:rPr>
          <w:lang w:eastAsia="en-US"/>
        </w:rPr>
        <w:t>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11.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12.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FD4323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Если да, ответьте также на вопросы 13.1–13.2.</w:t>
      </w:r>
    </w:p>
    <w:p w:rsidR="00FD4323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13.1. Насколько верно, на Ваш </w:t>
      </w:r>
      <w:r w:rsidRPr="0025629E">
        <w:rPr>
          <w:lang w:eastAsia="en-US"/>
        </w:rPr>
        <w:t>взгляд, в п. 1.1 сводного отчета сформулирована</w:t>
      </w:r>
      <w:r>
        <w:rPr>
          <w:lang w:eastAsia="en-US"/>
        </w:rPr>
        <w:t xml:space="preserve">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Pr="00E9713E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13.2</w:t>
      </w:r>
      <w:r w:rsidRPr="00E9713E">
        <w:rPr>
          <w:lang w:eastAsia="en-US"/>
        </w:rPr>
        <w:t>. </w:t>
      </w:r>
      <w:r>
        <w:rPr>
          <w:lang w:eastAsia="en-US"/>
        </w:rPr>
        <w:t xml:space="preserve">Опишите альтернативные способы регулирования, особенно не предполагающие принятия нормативного акта, </w:t>
      </w:r>
      <w:r w:rsidRPr="00E9713E">
        <w:rPr>
          <w:lang w:eastAsia="en-US"/>
        </w:rPr>
        <w:t>менее затратные</w:t>
      </w:r>
      <w:r>
        <w:rPr>
          <w:lang w:eastAsia="en-US"/>
        </w:rPr>
        <w:t>,</w:t>
      </w:r>
      <w:r w:rsidRPr="00E9713E">
        <w:rPr>
          <w:lang w:eastAsia="en-US"/>
        </w:rPr>
        <w:t xml:space="preserve"> более эффективные</w:t>
      </w:r>
      <w:r>
        <w:rPr>
          <w:lang w:eastAsia="en-US"/>
        </w:rPr>
        <w:t xml:space="preserve">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C32EE" w:rsidRDefault="00CC32EE"/>
    <w:sectPr w:rsidR="00CC32EE" w:rsidSect="00143E1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06" w:rsidRDefault="00196F06" w:rsidP="00FD4323">
      <w:r>
        <w:separator/>
      </w:r>
    </w:p>
  </w:endnote>
  <w:endnote w:type="continuationSeparator" w:id="0">
    <w:p w:rsidR="00196F06" w:rsidRDefault="00196F06" w:rsidP="00FD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06" w:rsidRDefault="00196F06" w:rsidP="00FD4323">
      <w:r>
        <w:separator/>
      </w:r>
    </w:p>
  </w:footnote>
  <w:footnote w:type="continuationSeparator" w:id="0">
    <w:p w:rsidR="00196F06" w:rsidRDefault="00196F06" w:rsidP="00FD4323">
      <w:r>
        <w:continuationSeparator/>
      </w:r>
    </w:p>
  </w:footnote>
  <w:footnote w:id="1">
    <w:p w:rsidR="00FD4323" w:rsidRDefault="00FD4323" w:rsidP="00FD4323">
      <w:pPr>
        <w:pStyle w:val="a4"/>
      </w:pPr>
      <w:r>
        <w:rPr>
          <w:rStyle w:val="a6"/>
        </w:rPr>
        <w:footnoteRef/>
      </w:r>
      <w:r>
        <w:t xml:space="preserve"> </w:t>
      </w:r>
      <w:r w:rsidRPr="00652015">
        <w:t>1Адрес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</w:t>
      </w:r>
      <w:r>
        <w:t>.</w:t>
      </w:r>
    </w:p>
  </w:footnote>
  <w:footnote w:id="2">
    <w:p w:rsidR="00FD4323" w:rsidRDefault="00FD4323" w:rsidP="00FD4323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3">
    <w:p w:rsidR="00FD4323" w:rsidRDefault="00FD4323" w:rsidP="00FD4323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3500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43E1F" w:rsidRPr="00143E1F" w:rsidRDefault="00143E1F">
        <w:pPr>
          <w:pStyle w:val="a7"/>
          <w:jc w:val="center"/>
          <w:rPr>
            <w:sz w:val="20"/>
            <w:szCs w:val="20"/>
          </w:rPr>
        </w:pPr>
        <w:r w:rsidRPr="00143E1F">
          <w:rPr>
            <w:sz w:val="20"/>
            <w:szCs w:val="20"/>
          </w:rPr>
          <w:fldChar w:fldCharType="begin"/>
        </w:r>
        <w:r w:rsidRPr="00143E1F">
          <w:rPr>
            <w:sz w:val="20"/>
            <w:szCs w:val="20"/>
          </w:rPr>
          <w:instrText>PAGE   \* MERGEFORMAT</w:instrText>
        </w:r>
        <w:r w:rsidRPr="00143E1F">
          <w:rPr>
            <w:sz w:val="20"/>
            <w:szCs w:val="20"/>
          </w:rPr>
          <w:fldChar w:fldCharType="separate"/>
        </w:r>
        <w:r w:rsidR="00D05E07">
          <w:rPr>
            <w:noProof/>
            <w:sz w:val="20"/>
            <w:szCs w:val="20"/>
          </w:rPr>
          <w:t>4</w:t>
        </w:r>
        <w:r w:rsidRPr="00143E1F">
          <w:rPr>
            <w:sz w:val="20"/>
            <w:szCs w:val="20"/>
          </w:rPr>
          <w:fldChar w:fldCharType="end"/>
        </w:r>
      </w:p>
    </w:sdtContent>
  </w:sdt>
  <w:p w:rsidR="00143E1F" w:rsidRDefault="00143E1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23"/>
    <w:rsid w:val="000177A8"/>
    <w:rsid w:val="00065713"/>
    <w:rsid w:val="00080344"/>
    <w:rsid w:val="001260AF"/>
    <w:rsid w:val="00143E1F"/>
    <w:rsid w:val="00196F06"/>
    <w:rsid w:val="00250342"/>
    <w:rsid w:val="0034491F"/>
    <w:rsid w:val="004E5986"/>
    <w:rsid w:val="006D63A3"/>
    <w:rsid w:val="00B5238C"/>
    <w:rsid w:val="00C22468"/>
    <w:rsid w:val="00CC32EE"/>
    <w:rsid w:val="00D05E07"/>
    <w:rsid w:val="00D067A8"/>
    <w:rsid w:val="00D35653"/>
    <w:rsid w:val="00D412C5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C7AF"/>
  <w15:chartTrackingRefBased/>
  <w15:docId w15:val="{90640166-37F0-4FCF-92B1-63CCD6F7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FD432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4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FD4323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143E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3E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3E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Кутузова Татьяна Викторовна</cp:lastModifiedBy>
  <cp:revision>7</cp:revision>
  <dcterms:created xsi:type="dcterms:W3CDTF">2019-08-15T04:17:00Z</dcterms:created>
  <dcterms:modified xsi:type="dcterms:W3CDTF">2021-05-26T02:47:00Z</dcterms:modified>
</cp:coreProperties>
</file>