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323" w:rsidRPr="00E9713E" w:rsidRDefault="00FD4323" w:rsidP="00FD43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Бланк опросного листа</w:t>
      </w:r>
    </w:p>
    <w:p w:rsidR="00A01287" w:rsidRDefault="00FD4323" w:rsidP="00A012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713E">
        <w:rPr>
          <w:sz w:val="28"/>
          <w:szCs w:val="28"/>
        </w:rPr>
        <w:t>для проведения публичных консультаций по проекту</w:t>
      </w:r>
      <w:r w:rsidR="00A01287">
        <w:rPr>
          <w:sz w:val="28"/>
          <w:szCs w:val="28"/>
        </w:rPr>
        <w:t xml:space="preserve"> </w:t>
      </w:r>
      <w:r w:rsidRPr="00FD4323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</w:p>
    <w:p w:rsidR="00F03E36" w:rsidRPr="00F03E36" w:rsidRDefault="00F03E36" w:rsidP="00A0128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3E36">
        <w:rPr>
          <w:b/>
          <w:sz w:val="28"/>
          <w:szCs w:val="28"/>
        </w:rPr>
        <w:t>«О признании утратившим силу приказа министерства транспорта и дорожного хозяйства Новосибирской области от 11.11.2019 № 192»</w:t>
      </w:r>
    </w:p>
    <w:p w:rsidR="00FD4323" w:rsidRPr="00E9713E" w:rsidRDefault="00FD4323" w:rsidP="00FD43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586F02" w:rsidRDefault="00586F02" w:rsidP="00FD4323">
      <w:pPr>
        <w:autoSpaceDE w:val="0"/>
        <w:autoSpaceDN w:val="0"/>
        <w:adjustRightInd w:val="0"/>
        <w:jc w:val="center"/>
      </w:pPr>
      <w:r w:rsidRPr="00586F02">
        <w:t>Пожалуйста, заполните и направьте данный бланк по электронной почте на адрес bsaa@nso.ru не поздне</w:t>
      </w:r>
      <w:r w:rsidR="00170D63">
        <w:t>е 05</w:t>
      </w:r>
      <w:bookmarkStart w:id="0" w:name="_GoBack"/>
      <w:bookmarkEnd w:id="0"/>
      <w:r>
        <w:t>.02.2021</w:t>
      </w:r>
      <w:r w:rsidRPr="00586F02">
        <w:t>. Разработчик проекта акта не будет иметь возможность проанализировать позиции, направленные ему после указанного срока.</w:t>
      </w:r>
    </w:p>
    <w:p w:rsidR="00586F02" w:rsidRDefault="00586F02" w:rsidP="00FD4323">
      <w:pPr>
        <w:autoSpaceDE w:val="0"/>
        <w:autoSpaceDN w:val="0"/>
        <w:adjustRightInd w:val="0"/>
        <w:jc w:val="center"/>
      </w:pPr>
    </w:p>
    <w:p w:rsidR="00FD4323" w:rsidRPr="007504AD" w:rsidRDefault="00FD4323" w:rsidP="00FD43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04AD">
        <w:rPr>
          <w:b/>
          <w:sz w:val="28"/>
          <w:szCs w:val="28"/>
        </w:rPr>
        <w:t>Общие сведения о проекте 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D4323" w:rsidRPr="007504AD" w:rsidTr="00286854">
        <w:tc>
          <w:tcPr>
            <w:tcW w:w="4927" w:type="dxa"/>
          </w:tcPr>
          <w:p w:rsidR="00FD4323" w:rsidRPr="007504AD" w:rsidRDefault="00FD4323" w:rsidP="002868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4AD">
              <w:rPr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927" w:type="dxa"/>
          </w:tcPr>
          <w:p w:rsidR="00FD4323" w:rsidRPr="007504AD" w:rsidRDefault="00FD4323" w:rsidP="002868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Дорожная деятельность</w:t>
            </w:r>
          </w:p>
        </w:tc>
      </w:tr>
      <w:tr w:rsidR="00FD4323" w:rsidRPr="007504AD" w:rsidTr="00286854">
        <w:tc>
          <w:tcPr>
            <w:tcW w:w="4927" w:type="dxa"/>
          </w:tcPr>
          <w:p w:rsidR="00FD4323" w:rsidRPr="007504AD" w:rsidRDefault="00FD4323" w:rsidP="002868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4AD">
              <w:rPr>
                <w:sz w:val="28"/>
                <w:szCs w:val="28"/>
              </w:rPr>
              <w:t xml:space="preserve">Вид и наименование </w:t>
            </w:r>
          </w:p>
        </w:tc>
        <w:tc>
          <w:tcPr>
            <w:tcW w:w="4927" w:type="dxa"/>
          </w:tcPr>
          <w:p w:rsidR="00FD4323" w:rsidRPr="007504AD" w:rsidRDefault="00E60CD8" w:rsidP="00FD43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D4323" w:rsidRPr="00FD4323">
              <w:rPr>
                <w:sz w:val="28"/>
                <w:szCs w:val="28"/>
              </w:rPr>
              <w:t>риказ Минтранса Новосибирской области «Об установлении перечня органов и организаций, с которыми подлежат согласованию комплексные схемы организации дорожного движения, разрабатываемые для территории муниципального района, городского округа или городского поселения либо их частей, а также для территорий нескольких муниципальных районов, городских округов или городских поселений, имеющих общую границу на территории Новосибирской области»</w:t>
            </w:r>
          </w:p>
        </w:tc>
      </w:tr>
      <w:tr w:rsidR="00FD4323" w:rsidRPr="007504AD" w:rsidTr="00286854">
        <w:tc>
          <w:tcPr>
            <w:tcW w:w="4927" w:type="dxa"/>
          </w:tcPr>
          <w:p w:rsidR="00FD4323" w:rsidRPr="007504AD" w:rsidRDefault="00FD4323" w:rsidP="002868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4AD">
              <w:rPr>
                <w:sz w:val="28"/>
                <w:szCs w:val="28"/>
              </w:rPr>
              <w:t>Разработчик</w:t>
            </w:r>
          </w:p>
        </w:tc>
        <w:tc>
          <w:tcPr>
            <w:tcW w:w="4927" w:type="dxa"/>
          </w:tcPr>
          <w:p w:rsidR="00FD4323" w:rsidRPr="007504AD" w:rsidRDefault="00FD4323" w:rsidP="002868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Минтранс Новосибирской области</w:t>
            </w:r>
          </w:p>
        </w:tc>
      </w:tr>
      <w:tr w:rsidR="00FD4323" w:rsidRPr="007504AD" w:rsidTr="00286854">
        <w:tc>
          <w:tcPr>
            <w:tcW w:w="4927" w:type="dxa"/>
          </w:tcPr>
          <w:p w:rsidR="00FD4323" w:rsidRPr="007504AD" w:rsidRDefault="00FD4323" w:rsidP="009957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015">
              <w:rPr>
                <w:sz w:val="28"/>
                <w:szCs w:val="28"/>
              </w:rPr>
              <w:t>Адрес страницы в ГИС Новосибирской области «Электронная демократия Новосибирской области», на которой размещалось уведомление о необходимости разработки проекта акта</w:t>
            </w:r>
          </w:p>
        </w:tc>
        <w:tc>
          <w:tcPr>
            <w:tcW w:w="4927" w:type="dxa"/>
          </w:tcPr>
          <w:p w:rsidR="00FD4323" w:rsidRPr="007504AD" w:rsidRDefault="00FD4323" w:rsidP="002868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D4323" w:rsidRDefault="00FD4323" w:rsidP="00FD43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4323" w:rsidRPr="006450B8" w:rsidRDefault="00FD4323" w:rsidP="00FD43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Контактная информация об участнике публичных консультаций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D4323" w:rsidRPr="007504AD" w:rsidTr="00286854">
        <w:tc>
          <w:tcPr>
            <w:tcW w:w="4927" w:type="dxa"/>
          </w:tcPr>
          <w:p w:rsidR="00FD4323" w:rsidRPr="007504AD" w:rsidRDefault="00FD4323" w:rsidP="00286854">
            <w:pPr>
              <w:autoSpaceDE w:val="0"/>
              <w:autoSpaceDN w:val="0"/>
              <w:adjustRightInd w:val="0"/>
              <w:jc w:val="both"/>
            </w:pPr>
            <w:r w:rsidRPr="007504AD">
              <w:rPr>
                <w:sz w:val="28"/>
                <w:szCs w:val="28"/>
                <w:lang w:eastAsia="en-US"/>
              </w:rPr>
              <w:t xml:space="preserve">Наименование </w:t>
            </w:r>
          </w:p>
        </w:tc>
        <w:tc>
          <w:tcPr>
            <w:tcW w:w="4927" w:type="dxa"/>
          </w:tcPr>
          <w:p w:rsidR="00FD4323" w:rsidRPr="007504AD" w:rsidRDefault="00FD4323" w:rsidP="00286854">
            <w:pPr>
              <w:autoSpaceDE w:val="0"/>
              <w:autoSpaceDN w:val="0"/>
              <w:adjustRightInd w:val="0"/>
              <w:jc w:val="center"/>
            </w:pPr>
          </w:p>
        </w:tc>
      </w:tr>
      <w:tr w:rsidR="00FD4323" w:rsidRPr="007504AD" w:rsidTr="00286854">
        <w:tc>
          <w:tcPr>
            <w:tcW w:w="4927" w:type="dxa"/>
          </w:tcPr>
          <w:p w:rsidR="00FD4323" w:rsidRPr="007504AD" w:rsidRDefault="00FD4323" w:rsidP="00286854">
            <w:pPr>
              <w:autoSpaceDE w:val="0"/>
              <w:autoSpaceDN w:val="0"/>
              <w:adjustRightInd w:val="0"/>
              <w:jc w:val="both"/>
            </w:pPr>
            <w:r w:rsidRPr="007504AD">
              <w:rPr>
                <w:sz w:val="28"/>
                <w:szCs w:val="28"/>
                <w:lang w:eastAsia="en-US"/>
              </w:rPr>
              <w:t xml:space="preserve">Сфера деятельности </w:t>
            </w:r>
          </w:p>
        </w:tc>
        <w:tc>
          <w:tcPr>
            <w:tcW w:w="4927" w:type="dxa"/>
          </w:tcPr>
          <w:p w:rsidR="00FD4323" w:rsidRPr="007504AD" w:rsidRDefault="00FD4323" w:rsidP="00286854">
            <w:pPr>
              <w:autoSpaceDE w:val="0"/>
              <w:autoSpaceDN w:val="0"/>
              <w:adjustRightInd w:val="0"/>
              <w:jc w:val="center"/>
            </w:pPr>
          </w:p>
        </w:tc>
      </w:tr>
      <w:tr w:rsidR="00FD4323" w:rsidRPr="007504AD" w:rsidTr="00286854">
        <w:tc>
          <w:tcPr>
            <w:tcW w:w="4927" w:type="dxa"/>
          </w:tcPr>
          <w:p w:rsidR="00FD4323" w:rsidRPr="007504AD" w:rsidRDefault="00FD4323" w:rsidP="00286854">
            <w:pPr>
              <w:autoSpaceDE w:val="0"/>
              <w:autoSpaceDN w:val="0"/>
              <w:adjustRightInd w:val="0"/>
              <w:jc w:val="both"/>
            </w:pPr>
            <w:r w:rsidRPr="007504AD">
              <w:rPr>
                <w:sz w:val="28"/>
                <w:szCs w:val="28"/>
                <w:lang w:eastAsia="en-US"/>
              </w:rPr>
              <w:t>ФИО контактного лица</w:t>
            </w:r>
          </w:p>
        </w:tc>
        <w:tc>
          <w:tcPr>
            <w:tcW w:w="4927" w:type="dxa"/>
          </w:tcPr>
          <w:p w:rsidR="00FD4323" w:rsidRPr="007504AD" w:rsidRDefault="00FD4323" w:rsidP="00286854">
            <w:pPr>
              <w:autoSpaceDE w:val="0"/>
              <w:autoSpaceDN w:val="0"/>
              <w:adjustRightInd w:val="0"/>
              <w:jc w:val="center"/>
            </w:pPr>
          </w:p>
        </w:tc>
      </w:tr>
      <w:tr w:rsidR="00FD4323" w:rsidRPr="007504AD" w:rsidTr="00286854">
        <w:tc>
          <w:tcPr>
            <w:tcW w:w="4927" w:type="dxa"/>
          </w:tcPr>
          <w:p w:rsidR="00FD4323" w:rsidRPr="007504AD" w:rsidRDefault="00FD4323" w:rsidP="0028685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504AD">
              <w:rPr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4927" w:type="dxa"/>
          </w:tcPr>
          <w:p w:rsidR="00FD4323" w:rsidRPr="007504AD" w:rsidRDefault="00FD4323" w:rsidP="00286854">
            <w:pPr>
              <w:autoSpaceDE w:val="0"/>
              <w:autoSpaceDN w:val="0"/>
              <w:adjustRightInd w:val="0"/>
              <w:jc w:val="center"/>
            </w:pPr>
          </w:p>
        </w:tc>
      </w:tr>
      <w:tr w:rsidR="00FD4323" w:rsidRPr="007504AD" w:rsidTr="00286854">
        <w:tc>
          <w:tcPr>
            <w:tcW w:w="4927" w:type="dxa"/>
          </w:tcPr>
          <w:p w:rsidR="00FD4323" w:rsidRPr="007504AD" w:rsidRDefault="00FD4323" w:rsidP="0028685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504AD">
              <w:rPr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4927" w:type="dxa"/>
          </w:tcPr>
          <w:p w:rsidR="00FD4323" w:rsidRPr="007504AD" w:rsidRDefault="00FD4323" w:rsidP="0028685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957DE" w:rsidRDefault="009957DE" w:rsidP="00FD43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57DE" w:rsidRDefault="009957DE" w:rsidP="00FD43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57DE" w:rsidRDefault="009957DE" w:rsidP="00FD43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57DE" w:rsidRDefault="009957DE" w:rsidP="00FD43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57DE" w:rsidRDefault="009957DE" w:rsidP="00FD43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4323" w:rsidRPr="00E9713E" w:rsidRDefault="00FD4323" w:rsidP="00FD43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>римерный п</w:t>
      </w:r>
      <w:r w:rsidRPr="00E9713E">
        <w:rPr>
          <w:b/>
          <w:sz w:val="28"/>
          <w:szCs w:val="28"/>
        </w:rPr>
        <w:t>еречень вопросов,</w:t>
      </w:r>
    </w:p>
    <w:p w:rsidR="00FD4323" w:rsidRDefault="00FD4323" w:rsidP="00FD43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обсуждаемых в ходе проведения публичных консультаций</w:t>
      </w:r>
    </w:p>
    <w:p w:rsidR="00FD4323" w:rsidRPr="00E9713E" w:rsidRDefault="00FD4323" w:rsidP="00FD432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9957DE" w:rsidRDefault="009957DE" w:rsidP="009957DE">
      <w:pPr>
        <w:ind w:firstLine="709"/>
        <w:jc w:val="both"/>
        <w:rPr>
          <w:lang w:eastAsia="en-US"/>
        </w:rPr>
      </w:pPr>
      <w:r>
        <w:rPr>
          <w:lang w:eastAsia="en-US"/>
        </w:rPr>
        <w:t>1. Затрагивает ли проект акта Вашу/Вашей организации деятельность?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9957DE" w:rsidRPr="00E9713E" w:rsidTr="005433A2">
        <w:trPr>
          <w:trHeight w:val="567"/>
        </w:trPr>
        <w:tc>
          <w:tcPr>
            <w:tcW w:w="10103" w:type="dxa"/>
          </w:tcPr>
          <w:p w:rsidR="009957DE" w:rsidRPr="00E9713E" w:rsidRDefault="009957DE" w:rsidP="005433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957DE" w:rsidRDefault="009957DE" w:rsidP="009957DE">
      <w:pPr>
        <w:ind w:firstLine="709"/>
        <w:jc w:val="both"/>
        <w:rPr>
          <w:lang w:eastAsia="en-US"/>
        </w:rPr>
      </w:pPr>
    </w:p>
    <w:p w:rsidR="009957DE" w:rsidRDefault="009957DE" w:rsidP="009957DE">
      <w:pPr>
        <w:ind w:firstLine="709"/>
        <w:jc w:val="both"/>
        <w:rPr>
          <w:lang w:eastAsia="en-US"/>
        </w:rPr>
      </w:pPr>
      <w:r>
        <w:rPr>
          <w:lang w:eastAsia="en-US"/>
        </w:rPr>
        <w:t>2.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9957DE" w:rsidRPr="00E9713E" w:rsidTr="005433A2">
        <w:trPr>
          <w:trHeight w:val="567"/>
        </w:trPr>
        <w:tc>
          <w:tcPr>
            <w:tcW w:w="10103" w:type="dxa"/>
          </w:tcPr>
          <w:p w:rsidR="009957DE" w:rsidRPr="00E9713E" w:rsidRDefault="009957DE" w:rsidP="005433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957DE" w:rsidRDefault="009957DE" w:rsidP="009957DE">
      <w:pPr>
        <w:ind w:firstLine="709"/>
        <w:jc w:val="both"/>
        <w:rPr>
          <w:lang w:eastAsia="en-US"/>
        </w:rPr>
      </w:pPr>
    </w:p>
    <w:p w:rsidR="009957DE" w:rsidRDefault="009957DE" w:rsidP="009957DE">
      <w:pPr>
        <w:ind w:firstLine="709"/>
        <w:jc w:val="both"/>
        <w:rPr>
          <w:lang w:eastAsia="en-US"/>
        </w:rPr>
      </w:pPr>
      <w:r>
        <w:rPr>
          <w:lang w:eastAsia="en-US"/>
        </w:rPr>
        <w:t>3.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9957DE" w:rsidRPr="00E9713E" w:rsidTr="005433A2">
        <w:trPr>
          <w:trHeight w:val="567"/>
        </w:trPr>
        <w:tc>
          <w:tcPr>
            <w:tcW w:w="10103" w:type="dxa"/>
          </w:tcPr>
          <w:p w:rsidR="009957DE" w:rsidRPr="00E9713E" w:rsidRDefault="009957DE" w:rsidP="005433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957DE" w:rsidRDefault="009957DE" w:rsidP="009957DE">
      <w:pPr>
        <w:ind w:firstLine="709"/>
        <w:jc w:val="both"/>
        <w:rPr>
          <w:lang w:eastAsia="en-US"/>
        </w:rPr>
      </w:pPr>
    </w:p>
    <w:p w:rsidR="009957DE" w:rsidRDefault="009957DE" w:rsidP="009957DE">
      <w:pPr>
        <w:ind w:firstLine="709"/>
        <w:jc w:val="both"/>
        <w:rPr>
          <w:lang w:eastAsia="en-US"/>
        </w:rPr>
      </w:pPr>
      <w:r>
        <w:rPr>
          <w:lang w:eastAsia="en-US"/>
        </w:rPr>
        <w:t>4.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9957DE" w:rsidRPr="00E9713E" w:rsidTr="005433A2">
        <w:trPr>
          <w:trHeight w:val="567"/>
        </w:trPr>
        <w:tc>
          <w:tcPr>
            <w:tcW w:w="10103" w:type="dxa"/>
          </w:tcPr>
          <w:p w:rsidR="009957DE" w:rsidRPr="00E9713E" w:rsidRDefault="009957DE" w:rsidP="005433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bookmarkStart w:id="1" w:name="_Hlk503253791"/>
          </w:p>
        </w:tc>
      </w:tr>
      <w:bookmarkEnd w:id="1"/>
    </w:tbl>
    <w:p w:rsidR="009957DE" w:rsidRDefault="009957DE" w:rsidP="009957DE">
      <w:pPr>
        <w:ind w:firstLine="709"/>
        <w:jc w:val="both"/>
        <w:rPr>
          <w:lang w:eastAsia="en-US"/>
        </w:rPr>
      </w:pPr>
    </w:p>
    <w:p w:rsidR="009957DE" w:rsidRDefault="009957DE" w:rsidP="009957DE">
      <w:pPr>
        <w:ind w:firstLine="709"/>
        <w:jc w:val="both"/>
        <w:rPr>
          <w:lang w:eastAsia="en-US"/>
        </w:rPr>
      </w:pPr>
      <w:r>
        <w:rPr>
          <w:lang w:eastAsia="en-US"/>
        </w:rPr>
        <w:t>5. Иные недостатки проекта акта, не указанные выше: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9957DE" w:rsidRPr="00E9713E" w:rsidTr="005433A2">
        <w:trPr>
          <w:trHeight w:val="567"/>
        </w:trPr>
        <w:tc>
          <w:tcPr>
            <w:tcW w:w="10103" w:type="dxa"/>
          </w:tcPr>
          <w:p w:rsidR="009957DE" w:rsidRPr="00E9713E" w:rsidRDefault="009957DE" w:rsidP="005433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957DE" w:rsidRDefault="009957DE" w:rsidP="009957DE">
      <w:pPr>
        <w:ind w:firstLine="709"/>
        <w:jc w:val="both"/>
        <w:rPr>
          <w:lang w:eastAsia="en-US"/>
        </w:rPr>
      </w:pPr>
    </w:p>
    <w:p w:rsidR="009957DE" w:rsidRDefault="009957DE" w:rsidP="009957DE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6. </w:t>
      </w:r>
      <w:r w:rsidRPr="00E9713E">
        <w:rPr>
          <w:lang w:eastAsia="en-US"/>
        </w:rPr>
        <w:t>Требуется ли</w:t>
      </w:r>
      <w:r>
        <w:rPr>
          <w:lang w:eastAsia="en-US"/>
        </w:rPr>
        <w:t>, на Ваш взгляд,</w:t>
      </w:r>
      <w:r w:rsidRPr="00E9713E">
        <w:rPr>
          <w:lang w:eastAsia="en-US"/>
        </w:rPr>
        <w:t xml:space="preserve"> переходный период для вступления в силу предлагаемого регулирования</w:t>
      </w:r>
      <w:r>
        <w:rPr>
          <w:lang w:eastAsia="en-US"/>
        </w:rPr>
        <w:t>?</w:t>
      </w:r>
      <w:r w:rsidRPr="00E9713E">
        <w:rPr>
          <w:lang w:eastAsia="en-US"/>
        </w:rPr>
        <w:t xml:space="preserve"> </w:t>
      </w:r>
      <w:r>
        <w:rPr>
          <w:lang w:eastAsia="en-US"/>
        </w:rPr>
        <w:t>Е</w:t>
      </w:r>
      <w:r w:rsidRPr="00E9713E">
        <w:rPr>
          <w:lang w:eastAsia="en-US"/>
        </w:rPr>
        <w:t xml:space="preserve">сли да, какова </w:t>
      </w:r>
      <w:r>
        <w:rPr>
          <w:lang w:eastAsia="en-US"/>
        </w:rPr>
        <w:t xml:space="preserve">должна быть </w:t>
      </w:r>
      <w:r w:rsidRPr="00E9713E">
        <w:rPr>
          <w:lang w:eastAsia="en-US"/>
        </w:rPr>
        <w:t>его продолжительность</w:t>
      </w:r>
      <w:r>
        <w:rPr>
          <w:lang w:eastAsia="en-US"/>
        </w:rPr>
        <w:t>?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9957DE" w:rsidRPr="00E9713E" w:rsidTr="005433A2">
        <w:trPr>
          <w:trHeight w:val="567"/>
        </w:trPr>
        <w:tc>
          <w:tcPr>
            <w:tcW w:w="10103" w:type="dxa"/>
          </w:tcPr>
          <w:p w:rsidR="009957DE" w:rsidRPr="00E9713E" w:rsidRDefault="009957DE" w:rsidP="005433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957DE" w:rsidRDefault="009957DE" w:rsidP="009957DE">
      <w:pPr>
        <w:ind w:firstLine="709"/>
        <w:jc w:val="both"/>
        <w:rPr>
          <w:lang w:eastAsia="en-US"/>
        </w:rPr>
      </w:pPr>
    </w:p>
    <w:p w:rsidR="009957DE" w:rsidRDefault="009957DE" w:rsidP="009957DE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7. </w:t>
      </w:r>
      <w:r w:rsidRPr="00E9713E">
        <w:rPr>
          <w:lang w:eastAsia="en-US"/>
        </w:rPr>
        <w:t>В случае если проектом акта предполагается внесение изменений в действующий нормативный правовой акт, есть ли в н</w:t>
      </w:r>
      <w:r>
        <w:rPr>
          <w:lang w:eastAsia="en-US"/>
        </w:rPr>
        <w:t>е</w:t>
      </w:r>
      <w:r w:rsidRPr="00E9713E">
        <w:rPr>
          <w:lang w:eastAsia="en-US"/>
        </w:rPr>
        <w:t>м (его применении) проблемы, не затрагиваемые и не решаемые проектом акта? Если есть, укажите их</w:t>
      </w:r>
      <w:r>
        <w:rPr>
          <w:lang w:eastAsia="en-US"/>
        </w:rPr>
        <w:t>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9957DE" w:rsidRPr="00E9713E" w:rsidTr="005433A2">
        <w:trPr>
          <w:trHeight w:val="567"/>
        </w:trPr>
        <w:tc>
          <w:tcPr>
            <w:tcW w:w="10103" w:type="dxa"/>
          </w:tcPr>
          <w:p w:rsidR="009957DE" w:rsidRPr="00E9713E" w:rsidRDefault="009957DE" w:rsidP="005433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C32EE" w:rsidRDefault="00CC32EE"/>
    <w:sectPr w:rsidR="00CC32EE" w:rsidSect="009957D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EAD" w:rsidRDefault="00AF5EAD" w:rsidP="00FD4323">
      <w:r>
        <w:separator/>
      </w:r>
    </w:p>
  </w:endnote>
  <w:endnote w:type="continuationSeparator" w:id="0">
    <w:p w:rsidR="00AF5EAD" w:rsidRDefault="00AF5EAD" w:rsidP="00FD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EAD" w:rsidRDefault="00AF5EAD" w:rsidP="00FD4323">
      <w:r>
        <w:separator/>
      </w:r>
    </w:p>
  </w:footnote>
  <w:footnote w:type="continuationSeparator" w:id="0">
    <w:p w:rsidR="00AF5EAD" w:rsidRDefault="00AF5EAD" w:rsidP="00FD4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23"/>
    <w:rsid w:val="00170D63"/>
    <w:rsid w:val="00215A3F"/>
    <w:rsid w:val="00250342"/>
    <w:rsid w:val="00586F02"/>
    <w:rsid w:val="007B17F6"/>
    <w:rsid w:val="009957DE"/>
    <w:rsid w:val="00A01287"/>
    <w:rsid w:val="00AE745F"/>
    <w:rsid w:val="00AF5EAD"/>
    <w:rsid w:val="00CC32EE"/>
    <w:rsid w:val="00D03AE9"/>
    <w:rsid w:val="00E60CD8"/>
    <w:rsid w:val="00F03E36"/>
    <w:rsid w:val="00FD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CCF"/>
  <w15:chartTrackingRefBased/>
  <w15:docId w15:val="{90640166-37F0-4FCF-92B1-63CCD6F7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FD4323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FD43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FD4323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unhideWhenUsed/>
    <w:rsid w:val="009957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957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57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Лидия Георгиевна</dc:creator>
  <cp:keywords/>
  <dc:description/>
  <cp:lastModifiedBy>Беспалов Анатолий Артурович</cp:lastModifiedBy>
  <cp:revision>6</cp:revision>
  <dcterms:created xsi:type="dcterms:W3CDTF">2021-01-14T05:17:00Z</dcterms:created>
  <dcterms:modified xsi:type="dcterms:W3CDTF">2021-01-22T02:14:00Z</dcterms:modified>
</cp:coreProperties>
</file>