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E98" w:rsidRDefault="00F05E98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F05E98" w:rsidRDefault="00F05E98">
      <w:pPr>
        <w:pStyle w:val="ConsPlusNormal"/>
        <w:ind w:firstLine="540"/>
        <w:jc w:val="both"/>
        <w:outlineLvl w:val="0"/>
      </w:pPr>
    </w:p>
    <w:p w:rsidR="00F05E98" w:rsidRDefault="00F05E98">
      <w:pPr>
        <w:pStyle w:val="ConsPlusTitle"/>
        <w:jc w:val="center"/>
        <w:outlineLvl w:val="0"/>
      </w:pPr>
      <w:r>
        <w:t>АДМИНИСТРАЦИЯ ГОРОДА БЕРДСКА</w:t>
      </w:r>
    </w:p>
    <w:p w:rsidR="00F05E98" w:rsidRDefault="00F05E98">
      <w:pPr>
        <w:pStyle w:val="ConsPlusTitle"/>
        <w:jc w:val="center"/>
      </w:pPr>
    </w:p>
    <w:p w:rsidR="00F05E98" w:rsidRDefault="00F05E98">
      <w:pPr>
        <w:pStyle w:val="ConsPlusTitle"/>
        <w:jc w:val="center"/>
      </w:pPr>
      <w:r>
        <w:t>ПОСТАНОВЛЕНИЕ</w:t>
      </w:r>
    </w:p>
    <w:p w:rsidR="00F05E98" w:rsidRDefault="00F05E98">
      <w:pPr>
        <w:pStyle w:val="ConsPlusTitle"/>
        <w:jc w:val="center"/>
      </w:pPr>
      <w:r>
        <w:t>от 22 мая 2017 г. N 1362</w:t>
      </w:r>
    </w:p>
    <w:p w:rsidR="00F05E98" w:rsidRDefault="00F05E98">
      <w:pPr>
        <w:pStyle w:val="ConsPlusTitle"/>
        <w:jc w:val="center"/>
      </w:pPr>
    </w:p>
    <w:p w:rsidR="00F05E98" w:rsidRDefault="00F05E98">
      <w:pPr>
        <w:pStyle w:val="ConsPlusTitle"/>
        <w:jc w:val="center"/>
      </w:pPr>
      <w:r>
        <w:t>ОБ УТВЕРЖДЕНИИ АДМИНИСТРАТИВНОГО РЕГЛАМЕНТА ПРЕДОСТАВЛЕНИЯ</w:t>
      </w:r>
    </w:p>
    <w:p w:rsidR="00F05E98" w:rsidRDefault="00F05E98">
      <w:pPr>
        <w:pStyle w:val="ConsPlusTitle"/>
        <w:jc w:val="center"/>
      </w:pPr>
      <w:r>
        <w:t>МУНИЦИПАЛЬНОЙ УСЛУГИ "ПРЕДОСТАВЛЕНИЕ ИНФОРМАЦИИ ОБ ОБЪЕКТАХ</w:t>
      </w:r>
    </w:p>
    <w:p w:rsidR="00F05E98" w:rsidRDefault="00F05E98">
      <w:pPr>
        <w:pStyle w:val="ConsPlusTitle"/>
        <w:jc w:val="center"/>
      </w:pPr>
      <w:r>
        <w:t xml:space="preserve">НЕДВИЖИМОГО ИМУЩЕСТВА, </w:t>
      </w:r>
      <w:proofErr w:type="gramStart"/>
      <w:r>
        <w:t>НАХОДЯЩИХСЯ</w:t>
      </w:r>
      <w:proofErr w:type="gramEnd"/>
      <w:r>
        <w:t xml:space="preserve"> В МУНИЦИПАЛЬНОЙ</w:t>
      </w:r>
    </w:p>
    <w:p w:rsidR="00F05E98" w:rsidRDefault="00F05E98">
      <w:pPr>
        <w:pStyle w:val="ConsPlusTitle"/>
        <w:jc w:val="center"/>
      </w:pPr>
      <w:r>
        <w:t xml:space="preserve">СОБСТВЕННОСТИ И </w:t>
      </w:r>
      <w:proofErr w:type="gramStart"/>
      <w:r>
        <w:t>ПРЕДНАЗНАЧЕННЫХ</w:t>
      </w:r>
      <w:proofErr w:type="gramEnd"/>
      <w:r>
        <w:t xml:space="preserve"> ДЛЯ СДАЧИ В АРЕНДУ"</w:t>
      </w:r>
    </w:p>
    <w:p w:rsidR="00F05E98" w:rsidRDefault="00F05E9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05E9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05E98" w:rsidRDefault="00F05E9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05E98" w:rsidRDefault="00F05E9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6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г. Бердска</w:t>
            </w:r>
            <w:proofErr w:type="gramEnd"/>
          </w:p>
          <w:p w:rsidR="00F05E98" w:rsidRDefault="00F05E98">
            <w:pPr>
              <w:pStyle w:val="ConsPlusNormal"/>
              <w:jc w:val="center"/>
            </w:pPr>
            <w:r>
              <w:rPr>
                <w:color w:val="392C69"/>
              </w:rPr>
              <w:t>от 22.10.2018 N 2985)</w:t>
            </w:r>
          </w:p>
        </w:tc>
      </w:tr>
    </w:tbl>
    <w:p w:rsidR="00F05E98" w:rsidRDefault="00F05E98">
      <w:pPr>
        <w:pStyle w:val="ConsPlusNormal"/>
        <w:ind w:firstLine="540"/>
        <w:jc w:val="both"/>
      </w:pPr>
    </w:p>
    <w:p w:rsidR="00F05E98" w:rsidRDefault="00F05E98">
      <w:pPr>
        <w:pStyle w:val="ConsPlusNormal"/>
        <w:ind w:firstLine="540"/>
        <w:jc w:val="both"/>
      </w:pPr>
      <w:r>
        <w:t xml:space="preserve">В целях приведения в соответствие с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услуг", </w:t>
      </w:r>
      <w:hyperlink r:id="rId8" w:history="1">
        <w:r>
          <w:rPr>
            <w:color w:val="0000FF"/>
          </w:rPr>
          <w:t>постановлением</w:t>
        </w:r>
      </w:hyperlink>
      <w:r>
        <w:t xml:space="preserve"> администрации города Бердска от 16.01.2014 N 110 "Об утверждении порядка разработки и утверждения административных регламентов предоставления муниципальных услуг" постановляю: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 xml:space="preserve">1. Утвердить административный </w:t>
      </w:r>
      <w:hyperlink w:anchor="P35" w:history="1">
        <w:r>
          <w:rPr>
            <w:color w:val="0000FF"/>
          </w:rPr>
          <w:t>регламент</w:t>
        </w:r>
      </w:hyperlink>
      <w:r>
        <w:t xml:space="preserve"> предоставления муниципальной услуги "Предоставление информации об объектах недвижимого имущества, находящихся в муниципальной собственности и предназначенных для сдачи в аренду" (приложение).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2. Отделу по управлению муниципальным имуществом администрации города Бердска (</w:t>
      </w:r>
      <w:proofErr w:type="gramStart"/>
      <w:r>
        <w:t>Марусина</w:t>
      </w:r>
      <w:proofErr w:type="gramEnd"/>
      <w:r>
        <w:t xml:space="preserve"> Н.Д.) обеспечить исполнение административного </w:t>
      </w:r>
      <w:hyperlink w:anchor="P35" w:history="1">
        <w:r>
          <w:rPr>
            <w:color w:val="0000FF"/>
          </w:rPr>
          <w:t>регламента</w:t>
        </w:r>
      </w:hyperlink>
      <w:r>
        <w:t xml:space="preserve"> предоставления муниципальной услуги "Предоставление информации об объектах недвижимого имущества, находящихся в муниципальной собственности и предназначенных для сдачи в аренду".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3. Признать утратившими силу: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 xml:space="preserve">1) </w:t>
      </w:r>
      <w:hyperlink r:id="rId9" w:history="1">
        <w:r>
          <w:rPr>
            <w:color w:val="0000FF"/>
          </w:rPr>
          <w:t>постановление</w:t>
        </w:r>
      </w:hyperlink>
      <w:r>
        <w:t xml:space="preserve"> администрации города Бердска от 30.12.2014 N 4885 "Об утверждении административного регламента предоставления муниципальной услуги "Предоставление информации об объектах недвижимого имущества, находящихся в муниципальной собственности и предназначенных для сдачи в аренду";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 xml:space="preserve">2) </w:t>
      </w:r>
      <w:hyperlink r:id="rId10" w:history="1">
        <w:r>
          <w:rPr>
            <w:color w:val="0000FF"/>
          </w:rPr>
          <w:t>постановление</w:t>
        </w:r>
      </w:hyperlink>
      <w:r>
        <w:t xml:space="preserve"> администрации города Бердска от 12.10.2015 N 3490 "О внесении изменений в постановление администрации города Бердска от 30.12.2014 N 4885 "Об утверждении административного регламента предоставления муниципальной услуги "Предоставление информации об объектах недвижимого имущества, находящихся в муниципальной собственности и предназначенных для сдачи в аренду".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4. Опубликовать данное постановление в газете "Бердские новости" и разместить на официальном сайте администрации города Бердска.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постановления возложить на первого заместителя главы администрации (по вопросам экономического развития) Тужика А.М.</w:t>
      </w:r>
    </w:p>
    <w:p w:rsidR="00F05E98" w:rsidRDefault="00F05E98">
      <w:pPr>
        <w:pStyle w:val="ConsPlusNormal"/>
        <w:ind w:firstLine="540"/>
        <w:jc w:val="both"/>
      </w:pPr>
    </w:p>
    <w:p w:rsidR="00F05E98" w:rsidRDefault="00F05E98">
      <w:pPr>
        <w:pStyle w:val="ConsPlusNormal"/>
        <w:jc w:val="right"/>
      </w:pPr>
      <w:r>
        <w:t>Глава города Бердска</w:t>
      </w:r>
    </w:p>
    <w:p w:rsidR="00F05E98" w:rsidRDefault="00F05E98">
      <w:pPr>
        <w:pStyle w:val="ConsPlusNormal"/>
        <w:jc w:val="right"/>
      </w:pPr>
      <w:r>
        <w:t>Е.А.ШЕСТЕРНИН</w:t>
      </w:r>
    </w:p>
    <w:p w:rsidR="00F05E98" w:rsidRDefault="00F05E98">
      <w:pPr>
        <w:pStyle w:val="ConsPlusNormal"/>
        <w:ind w:firstLine="540"/>
        <w:jc w:val="both"/>
      </w:pPr>
    </w:p>
    <w:p w:rsidR="00F05E98" w:rsidRDefault="00F05E98">
      <w:pPr>
        <w:pStyle w:val="ConsPlusNormal"/>
        <w:ind w:firstLine="540"/>
        <w:jc w:val="both"/>
      </w:pPr>
    </w:p>
    <w:p w:rsidR="00F05E98" w:rsidRDefault="00F05E98">
      <w:pPr>
        <w:pStyle w:val="ConsPlusNormal"/>
        <w:ind w:firstLine="540"/>
        <w:jc w:val="both"/>
      </w:pPr>
    </w:p>
    <w:p w:rsidR="00F05E98" w:rsidRDefault="00F05E98">
      <w:pPr>
        <w:pStyle w:val="ConsPlusNormal"/>
        <w:ind w:firstLine="540"/>
        <w:jc w:val="both"/>
      </w:pPr>
    </w:p>
    <w:p w:rsidR="00F05E98" w:rsidRDefault="00F05E98">
      <w:pPr>
        <w:pStyle w:val="ConsPlusNormal"/>
        <w:ind w:firstLine="540"/>
        <w:jc w:val="both"/>
      </w:pPr>
    </w:p>
    <w:p w:rsidR="00F05E98" w:rsidRDefault="00F05E98">
      <w:pPr>
        <w:pStyle w:val="ConsPlusNormal"/>
        <w:jc w:val="right"/>
        <w:outlineLvl w:val="0"/>
      </w:pPr>
      <w:r>
        <w:t>Приложение</w:t>
      </w:r>
    </w:p>
    <w:p w:rsidR="00F05E98" w:rsidRDefault="00F05E98">
      <w:pPr>
        <w:pStyle w:val="ConsPlusNormal"/>
        <w:jc w:val="right"/>
      </w:pPr>
      <w:r>
        <w:t>к постановлению</w:t>
      </w:r>
    </w:p>
    <w:p w:rsidR="00F05E98" w:rsidRDefault="00F05E98">
      <w:pPr>
        <w:pStyle w:val="ConsPlusNormal"/>
        <w:jc w:val="right"/>
      </w:pPr>
      <w:r>
        <w:t>администрации города Бердска</w:t>
      </w:r>
    </w:p>
    <w:p w:rsidR="00F05E98" w:rsidRDefault="00F05E98">
      <w:pPr>
        <w:pStyle w:val="ConsPlusNormal"/>
        <w:jc w:val="right"/>
      </w:pPr>
      <w:r>
        <w:t>от 22.05.2017 N 1362</w:t>
      </w:r>
    </w:p>
    <w:p w:rsidR="00F05E98" w:rsidRDefault="00F05E98">
      <w:pPr>
        <w:pStyle w:val="ConsPlusNormal"/>
        <w:ind w:firstLine="540"/>
        <w:jc w:val="both"/>
      </w:pPr>
    </w:p>
    <w:p w:rsidR="00F05E98" w:rsidRDefault="00F05E98">
      <w:pPr>
        <w:pStyle w:val="ConsPlusTitle"/>
        <w:jc w:val="center"/>
      </w:pPr>
      <w:bookmarkStart w:id="0" w:name="P35"/>
      <w:bookmarkEnd w:id="0"/>
      <w:r>
        <w:t>АДМИНИСТРАТИВНЫЙ РЕГЛАМЕНТ</w:t>
      </w:r>
    </w:p>
    <w:p w:rsidR="00F05E98" w:rsidRDefault="00F05E98">
      <w:pPr>
        <w:pStyle w:val="ConsPlusTitle"/>
        <w:jc w:val="center"/>
      </w:pPr>
      <w:r>
        <w:t>ПРЕДОСТАВЛЕНИЯ МУНИЦИПАЛЬНОЙ УСЛУГИ "ПРЕДОСТАВЛЕНИЕ</w:t>
      </w:r>
    </w:p>
    <w:p w:rsidR="00F05E98" w:rsidRDefault="00F05E98">
      <w:pPr>
        <w:pStyle w:val="ConsPlusTitle"/>
        <w:jc w:val="center"/>
      </w:pPr>
      <w:r>
        <w:t>ИНФОРМАЦИИ ОБ ОБЪЕКТАХ НЕДВИЖИМОГО ИМУЩЕСТВА,</w:t>
      </w:r>
    </w:p>
    <w:p w:rsidR="00F05E98" w:rsidRDefault="00F05E98">
      <w:pPr>
        <w:pStyle w:val="ConsPlusTitle"/>
        <w:jc w:val="center"/>
      </w:pPr>
      <w:proofErr w:type="gramStart"/>
      <w:r>
        <w:t>НАХОДЯЩИХСЯ</w:t>
      </w:r>
      <w:proofErr w:type="gramEnd"/>
      <w:r>
        <w:t xml:space="preserve"> В МУНИЦИПАЛЬНОЙ СОБСТВЕННОСТИ</w:t>
      </w:r>
    </w:p>
    <w:p w:rsidR="00F05E98" w:rsidRDefault="00F05E98">
      <w:pPr>
        <w:pStyle w:val="ConsPlusTitle"/>
        <w:jc w:val="center"/>
      </w:pPr>
      <w:r>
        <w:t xml:space="preserve">И </w:t>
      </w:r>
      <w:proofErr w:type="gramStart"/>
      <w:r>
        <w:t>ПРЕДНАЗНАЧЕННЫХ</w:t>
      </w:r>
      <w:proofErr w:type="gramEnd"/>
      <w:r>
        <w:t xml:space="preserve"> ДЛЯ СДАЧИ В АРЕНДУ"</w:t>
      </w:r>
    </w:p>
    <w:p w:rsidR="00F05E98" w:rsidRDefault="00F05E9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05E9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05E98" w:rsidRDefault="00F05E9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05E98" w:rsidRDefault="00F05E9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11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г. Бердска</w:t>
            </w:r>
            <w:proofErr w:type="gramEnd"/>
          </w:p>
          <w:p w:rsidR="00F05E98" w:rsidRDefault="00F05E98">
            <w:pPr>
              <w:pStyle w:val="ConsPlusNormal"/>
              <w:jc w:val="center"/>
            </w:pPr>
            <w:r>
              <w:rPr>
                <w:color w:val="392C69"/>
              </w:rPr>
              <w:t>от 22.10.2018 N 2985)</w:t>
            </w:r>
          </w:p>
        </w:tc>
      </w:tr>
    </w:tbl>
    <w:p w:rsidR="00F05E98" w:rsidRDefault="00F05E98">
      <w:pPr>
        <w:pStyle w:val="ConsPlusNormal"/>
        <w:ind w:firstLine="540"/>
        <w:jc w:val="both"/>
      </w:pPr>
    </w:p>
    <w:p w:rsidR="00F05E98" w:rsidRDefault="00F05E98">
      <w:pPr>
        <w:pStyle w:val="ConsPlusTitle"/>
        <w:jc w:val="center"/>
        <w:outlineLvl w:val="1"/>
      </w:pPr>
      <w:r>
        <w:t>I. ОБЩИЕ ПОЛОЖЕНИЯ</w:t>
      </w:r>
    </w:p>
    <w:p w:rsidR="00F05E98" w:rsidRDefault="00F05E98">
      <w:pPr>
        <w:pStyle w:val="ConsPlusNormal"/>
        <w:ind w:firstLine="540"/>
        <w:jc w:val="both"/>
      </w:pPr>
    </w:p>
    <w:p w:rsidR="00F05E98" w:rsidRDefault="00F05E98">
      <w:pPr>
        <w:pStyle w:val="ConsPlusNormal"/>
        <w:ind w:firstLine="540"/>
        <w:jc w:val="both"/>
      </w:pPr>
      <w:r>
        <w:t xml:space="preserve">1. </w:t>
      </w:r>
      <w:proofErr w:type="gramStart"/>
      <w:r>
        <w:t>Административный регламент предоставления муниципальной услуги "Предоставление информации об объектах недвижимого имущества, находящихся в муниципальной собственности и предназначенных для сдачи в аренду" (далее - административный регламент) устанавливает порядок и стандарт предоставления администрацией города Бердска (далее - администрация) муниципальной услуги по предоставлению информации об объектах недвижимого имущества, находящихся в муниципальной собственности и предназначенных для сдачи в аренду (далее - муниципальная услуга).</w:t>
      </w:r>
      <w:proofErr w:type="gramEnd"/>
    </w:p>
    <w:p w:rsidR="00F05E98" w:rsidRDefault="00F05E98">
      <w:pPr>
        <w:pStyle w:val="ConsPlusNormal"/>
        <w:spacing w:before="220"/>
        <w:ind w:firstLine="540"/>
        <w:jc w:val="both"/>
      </w:pPr>
      <w:r>
        <w:t>Предметом регулирования административного регламента являются отношения, возникающие между администрацией и физическими, юридическими лицами, обратившимися за муниципальной услугой.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2. Муниципальная услуга предоставляется физическим и юридическим лицам, в том числе индивидуальным предпринимателям, либо их уполномоченным представителям (далее - заявитель).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3. Порядок информирования о правилах предоставления муниципальной услуги.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Информация о правилах предоставления муниципальной услуги, порядке получения информации по вопросам предоставления муниципальной услуги размещается: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на информационных стендах непосредственно в администрации;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в государственном автономном учреждении Новосибирской области "Многофункциональный центр организации предоставления государственных и муниципальных услуг Новосибирской области" (далее - МФЦ);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в информационно-телекоммуникационной сети "Интернет", в том числе на официальном сайте администрации (www.berdsk.nso.ru), официальном сайте МФЦ (www.mfc-nso.ru);</w:t>
      </w:r>
    </w:p>
    <w:p w:rsidR="00F05E98" w:rsidRDefault="00F05E98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постановления</w:t>
        </w:r>
      </w:hyperlink>
      <w:r>
        <w:t xml:space="preserve"> администрации г. Бердска от 22.10.2018 N 2985)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в средствах массовой информации;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lastRenderedPageBreak/>
        <w:t>в федеральной государственной информационной системе "Единый портал государственных и муниципальных услуг (функций)" (далее - ЕПГУ) (www.gosuslugi.ru).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Сведения о местах нахождения, контактных телефонах и графиках работы филиалов МФЦ размещаются на официальном сайте МФЦ - www.mfc-nso.ru, на стендах МФЦ, а также указанные сведения можно получить по телефону единой справочной службы МФЦ - 052.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Информирование заявителей о наименовании администрации, порядке направления обращения и факте его поступления осуществляет сотрудник отдела по управлению муниципальным имуществом администрации.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Информирование о порядке предоставления муниципальной услуги, в том числе о ходе предоставления муниципальной услуги, осуществляет сотрудник отдела по управлению муниципальным имуществом администрации.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Почтовый адрес администрации: 633010, Новосибирская область, город Бердск, ул. М. Горького, д. 9.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Прием заявителей по вопросам предоставления муниципальной услуги осуществляется в соответствии со следующим графиком:</w:t>
      </w:r>
    </w:p>
    <w:p w:rsidR="00F05E98" w:rsidRDefault="00F05E9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1984"/>
      </w:tblGrid>
      <w:tr w:rsidR="00F05E98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05E98" w:rsidRDefault="00F05E98">
            <w:pPr>
              <w:pStyle w:val="ConsPlusNormal"/>
              <w:jc w:val="both"/>
            </w:pPr>
            <w:r>
              <w:t>Понедельник</w:t>
            </w:r>
          </w:p>
          <w:p w:rsidR="00F05E98" w:rsidRDefault="00F05E98">
            <w:pPr>
              <w:pStyle w:val="ConsPlusNormal"/>
              <w:jc w:val="both"/>
            </w:pPr>
            <w:r>
              <w:t>Вторник</w:t>
            </w:r>
          </w:p>
          <w:p w:rsidR="00F05E98" w:rsidRDefault="00F05E98">
            <w:pPr>
              <w:pStyle w:val="ConsPlusNormal"/>
              <w:jc w:val="both"/>
            </w:pPr>
            <w:r>
              <w:t>Среда</w:t>
            </w:r>
          </w:p>
          <w:p w:rsidR="00F05E98" w:rsidRDefault="00F05E98">
            <w:pPr>
              <w:pStyle w:val="ConsPlusNormal"/>
              <w:jc w:val="both"/>
            </w:pPr>
            <w:r>
              <w:t>Четверг</w:t>
            </w:r>
          </w:p>
          <w:p w:rsidR="00F05E98" w:rsidRDefault="00F05E98">
            <w:pPr>
              <w:pStyle w:val="ConsPlusNormal"/>
              <w:jc w:val="both"/>
            </w:pPr>
            <w:r>
              <w:t>Пятница</w:t>
            </w:r>
          </w:p>
          <w:p w:rsidR="00F05E98" w:rsidRDefault="00F05E98">
            <w:pPr>
              <w:pStyle w:val="ConsPlusNormal"/>
              <w:jc w:val="both"/>
            </w:pPr>
            <w:r>
              <w:t>Обед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05E98" w:rsidRDefault="00F05E98">
            <w:pPr>
              <w:pStyle w:val="ConsPlusNormal"/>
              <w:jc w:val="both"/>
            </w:pPr>
            <w:r>
              <w:t>8.00 - 17.12;</w:t>
            </w:r>
          </w:p>
          <w:p w:rsidR="00F05E98" w:rsidRDefault="00F05E98">
            <w:pPr>
              <w:pStyle w:val="ConsPlusNormal"/>
              <w:jc w:val="both"/>
            </w:pPr>
            <w:r>
              <w:t>8.00 - 17.12;</w:t>
            </w:r>
          </w:p>
          <w:p w:rsidR="00F05E98" w:rsidRDefault="00F05E98">
            <w:pPr>
              <w:pStyle w:val="ConsPlusNormal"/>
              <w:jc w:val="both"/>
            </w:pPr>
            <w:r>
              <w:t>8.00 - 17.12;</w:t>
            </w:r>
          </w:p>
          <w:p w:rsidR="00F05E98" w:rsidRDefault="00F05E98">
            <w:pPr>
              <w:pStyle w:val="ConsPlusNormal"/>
              <w:jc w:val="both"/>
            </w:pPr>
            <w:r>
              <w:t>8.00 - 17.12;</w:t>
            </w:r>
          </w:p>
          <w:p w:rsidR="00F05E98" w:rsidRDefault="00F05E98">
            <w:pPr>
              <w:pStyle w:val="ConsPlusNormal"/>
              <w:jc w:val="both"/>
            </w:pPr>
            <w:r>
              <w:t>8.00 - 16.12;</w:t>
            </w:r>
          </w:p>
          <w:p w:rsidR="00F05E98" w:rsidRDefault="00F05E98">
            <w:pPr>
              <w:pStyle w:val="ConsPlusNormal"/>
              <w:jc w:val="both"/>
            </w:pPr>
            <w:r>
              <w:t>12.00 - 13.00.</w:t>
            </w:r>
          </w:p>
        </w:tc>
      </w:tr>
    </w:tbl>
    <w:p w:rsidR="00F05E98" w:rsidRDefault="00F05E98">
      <w:pPr>
        <w:pStyle w:val="ConsPlusNormal"/>
        <w:ind w:firstLine="540"/>
        <w:jc w:val="both"/>
      </w:pPr>
    </w:p>
    <w:p w:rsidR="00F05E98" w:rsidRDefault="00F05E98">
      <w:pPr>
        <w:pStyle w:val="ConsPlusNormal"/>
        <w:ind w:firstLine="540"/>
        <w:jc w:val="both"/>
      </w:pPr>
      <w:r>
        <w:t>Сведения о графике приема заявителей также размещаются на информационных стендах непосредственно в администрации и сообщаются заявителям по контактным телефонам.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Телефон для справок (консультаций) о порядке получения информации, направления запроса: 8(383-41)20055.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Телефон для справок (консультаций) о порядке предоставления муниципальной услуги: 8(383-41)20055.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Факс: 8(383-41)20055.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Адрес электронной почты: omi@berdskadm.ru.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 xml:space="preserve">Информация по вопросам предоставления муниципальной услуги предоставляется </w:t>
      </w:r>
      <w:proofErr w:type="gramStart"/>
      <w:r>
        <w:t>в</w:t>
      </w:r>
      <w:proofErr w:type="gramEnd"/>
      <w:r>
        <w:t>: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устной форме (лично или по телефону в соответствии с графиком приема заявителей);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письменной форме (лично или почтовым сообщением);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электронной форме, в том числе через ЕПГУ.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При обращении заявителя по телефону информирование осуществляется по телефону в устной форме. При личном обращении заявителя ответ на обращение с согласия заявителя может быть дан устно в ходе личного приема, если изложенные в устном обращении факты и обстоятельства являются очевидными и не требуют дополнительной проверки. В остальных случаях дается письменный ответ по существу поставленных в обращении вопросов.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 xml:space="preserve">При письменном обращении ответ направляется заявителю в течение 30 (тридцати) дней со </w:t>
      </w:r>
      <w:r>
        <w:lastRenderedPageBreak/>
        <w:t>дня регистрации письменного обращения. Ответ подписывается Главой города Бердска либо уполномоченным им лицом, содержит фамилию и номер телефона исполнителя. Ответ на обращение направляется в форме электронного документа по адресу электронной почты, указанному в обращении, поступившем в администрацию или должностному лицу в форме электронного документа, и в письменной форме по почтовому адресу, указанному в обращении, поступившем в администрацию или должностному лицу в письменной форме.</w:t>
      </w:r>
    </w:p>
    <w:p w:rsidR="00F05E98" w:rsidRDefault="00F05E98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постановления</w:t>
        </w:r>
      </w:hyperlink>
      <w:r>
        <w:t xml:space="preserve"> администрации г. Бердска от 22.10.2018 N 2985)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В исключительных случаях, а также в случае направления запроса в другие государственные органы власти, органы местного самоуправления или должностному лицу, Глава города Бердска вправе продлить срок рассмотрения обращения не более чем на 30 (тридцать) дней, уведомив о продлении срока его рассмотрения заявителя.</w:t>
      </w:r>
    </w:p>
    <w:p w:rsidR="00F05E98" w:rsidRDefault="00F05E98">
      <w:pPr>
        <w:pStyle w:val="ConsPlusNormal"/>
        <w:ind w:firstLine="540"/>
        <w:jc w:val="both"/>
      </w:pPr>
    </w:p>
    <w:p w:rsidR="00F05E98" w:rsidRDefault="00F05E98">
      <w:pPr>
        <w:pStyle w:val="ConsPlusTitle"/>
        <w:jc w:val="center"/>
        <w:outlineLvl w:val="1"/>
      </w:pPr>
      <w:r>
        <w:t>II. СТАНДАРТ ПРЕДОСТАВЛЕНИЯ МУНИЦИПАЛЬНОЙ УСЛУГИ</w:t>
      </w:r>
    </w:p>
    <w:p w:rsidR="00F05E98" w:rsidRDefault="00F05E98">
      <w:pPr>
        <w:pStyle w:val="ConsPlusNormal"/>
        <w:ind w:firstLine="540"/>
        <w:jc w:val="both"/>
      </w:pPr>
    </w:p>
    <w:p w:rsidR="00F05E98" w:rsidRDefault="00F05E98">
      <w:pPr>
        <w:pStyle w:val="ConsPlusNormal"/>
        <w:ind w:firstLine="540"/>
        <w:jc w:val="both"/>
      </w:pPr>
      <w:r>
        <w:t>1. Наименование муниципальной услуги: "Предоставление информации об объектах недвижимого имущества, находящихся в муниципальной собственности и предназначенных для сдачи в аренду".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2. Муниципальная услуга предоставляется администрацией города Бердска.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Ответственным за организацию предоставления муниципальной услуги является отдел по управлению муниципальным имуществом администрации.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3. Результатом предоставления муниципальной услуги является направление (выдача) одного из следующих документов: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- информация об объектах недвижимого имущества, находящихся в муниципальной собственности и предназначенных для сдачи в аренду (далее - информация);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- решение об отказе в предоставлении муниципальной услуги с указанием причин отказа (далее - решение об отказе).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4. Срок предоставления муниципальной услуги составляет не более 30 (тридцати) дней со дня поступления заявления о предоставлении информации об объектах недвижимого имущества, находящихся в муниципальной собственности и предназначенных для сдачи в аренду (далее - заявление).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В случае обращения за предоставлением муниципальной услуги в электронной форме посредством ЕПГУ, срок начала предоставления муниципальной услуги определяется датой подачи запроса в электронной форме (посредством личного кабинета ЕПГУ).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 xml:space="preserve">5. Предоставление муниципальной услуги осуществляется в соответствии </w:t>
      </w:r>
      <w:proofErr w:type="gramStart"/>
      <w:r>
        <w:t>с</w:t>
      </w:r>
      <w:proofErr w:type="gramEnd"/>
      <w:r>
        <w:t>: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 xml:space="preserve">Гражданским </w:t>
      </w:r>
      <w:hyperlink r:id="rId14" w:history="1">
        <w:r>
          <w:rPr>
            <w:color w:val="0000FF"/>
          </w:rPr>
          <w:t>кодексом</w:t>
        </w:r>
      </w:hyperlink>
      <w:r>
        <w:t xml:space="preserve"> Российской Федерации;</w:t>
      </w:r>
    </w:p>
    <w:p w:rsidR="00F05E98" w:rsidRDefault="00F05E98">
      <w:pPr>
        <w:pStyle w:val="ConsPlusNormal"/>
        <w:spacing w:before="220"/>
        <w:ind w:firstLine="540"/>
        <w:jc w:val="both"/>
      </w:pPr>
      <w:hyperlink r:id="rId15" w:history="1">
        <w:r>
          <w:rPr>
            <w:color w:val="0000FF"/>
          </w:rPr>
          <w:t>Конституцией</w:t>
        </w:r>
      </w:hyperlink>
      <w:r>
        <w:t xml:space="preserve"> Российской Федерации от 12.12.1993 ("Российская газета", 1993, N 237);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 xml:space="preserve">Федеральным </w:t>
      </w:r>
      <w:hyperlink r:id="rId16" w:history="1">
        <w:r>
          <w:rPr>
            <w:color w:val="0000FF"/>
          </w:rPr>
          <w:t>законом</w:t>
        </w:r>
      </w:hyperlink>
      <w:r>
        <w:t xml:space="preserve"> от 02.05.2006 N 59-ФЗ "О порядке рассмотрения обращений граждан Российской Федерации" ("Российская газета", N 95, 05.05.2006);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 xml:space="preserve">Федеральным </w:t>
      </w:r>
      <w:hyperlink r:id="rId17" w:history="1">
        <w:r>
          <w:rPr>
            <w:color w:val="0000FF"/>
          </w:rPr>
          <w:t>законом</w:t>
        </w:r>
      </w:hyperlink>
      <w:r>
        <w:t xml:space="preserve"> от 27.07.2006 N 152-ФЗ "О персональных данных" ("Собрание законодательства Российской Федерации", 2006, N 31);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 xml:space="preserve">Федеральным </w:t>
      </w:r>
      <w:hyperlink r:id="rId18" w:history="1">
        <w:r>
          <w:rPr>
            <w:color w:val="0000FF"/>
          </w:rPr>
          <w:t>законом</w:t>
        </w:r>
      </w:hyperlink>
      <w:r>
        <w:t xml:space="preserve"> от 09.02.2009 N 8-ФЗ "Об обеспечении доступа к информации о деятельности государственных органов и органов местного самоуправления" ("Собрание </w:t>
      </w:r>
      <w:r>
        <w:lastRenderedPageBreak/>
        <w:t>законодательства РФ", 16.02.2009, N 7, ст. 776);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 xml:space="preserve">Федеральным </w:t>
      </w:r>
      <w:hyperlink r:id="rId19" w:history="1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 ("Российская газета", 2010, N 168) (далее - Федеральный закон N 210-ФЗ);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 xml:space="preserve">Федеральным </w:t>
      </w:r>
      <w:hyperlink r:id="rId20" w:history="1">
        <w:r>
          <w:rPr>
            <w:color w:val="0000FF"/>
          </w:rPr>
          <w:t>законом</w:t>
        </w:r>
      </w:hyperlink>
      <w:r>
        <w:t xml:space="preserve"> от 06.04.2011 N 63-ФЗ "Об электронной подписи" ("Российская газета", 2011, N 75; "Собрание законодательства Российской Федерации", 2011, N 27);</w:t>
      </w:r>
    </w:p>
    <w:p w:rsidR="00F05E98" w:rsidRDefault="00F05E98">
      <w:pPr>
        <w:pStyle w:val="ConsPlusNormal"/>
        <w:spacing w:before="220"/>
        <w:ind w:firstLine="540"/>
        <w:jc w:val="both"/>
      </w:pPr>
      <w:hyperlink r:id="rId21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07.07.2011 N 553 "О порядке оформления и представления заявлений и иных документов, необходимых для предоставления государственных и (или) муниципальных услуг, в форме электронных документов" ("Собрание законодательства Российской Федерации", 2011, N 29);</w:t>
      </w:r>
    </w:p>
    <w:p w:rsidR="00F05E98" w:rsidRDefault="00F05E98">
      <w:pPr>
        <w:pStyle w:val="ConsPlusNormal"/>
        <w:spacing w:before="220"/>
        <w:ind w:firstLine="540"/>
        <w:jc w:val="both"/>
      </w:pPr>
      <w:hyperlink r:id="rId22" w:history="1">
        <w:r>
          <w:rPr>
            <w:color w:val="0000FF"/>
          </w:rPr>
          <w:t>Уставом</w:t>
        </w:r>
      </w:hyperlink>
      <w:r>
        <w:t xml:space="preserve"> города Бердска, утвержденным решением Совета депутатов города Бердска от 18.06.2015 N 633 ("Бердские новости" от 15.07.2015 N 28);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 xml:space="preserve">Основными </w:t>
      </w:r>
      <w:hyperlink r:id="rId23" w:history="1">
        <w:r>
          <w:rPr>
            <w:color w:val="0000FF"/>
          </w:rPr>
          <w:t>положениями</w:t>
        </w:r>
      </w:hyperlink>
      <w:r>
        <w:t xml:space="preserve"> по управлению и распоряжению муниципальным имуществом г. Бердска, утвержденными решением </w:t>
      </w:r>
      <w:proofErr w:type="gramStart"/>
      <w:r>
        <w:t>Совета депутатов муниципального образования города Бердска</w:t>
      </w:r>
      <w:proofErr w:type="gramEnd"/>
      <w:r>
        <w:t xml:space="preserve"> от 13.11.2014 N 552 ("Бердские новости", 03.12.2014, N 48).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6. Перечень документов, необходимых для получения муниципальной услуги.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По выбору заявителя заявление представляется одним из следующих способов: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а) лично в администрацию или МФЦ;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б) направляется почтовым сообщением в администрацию;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в) в электронной форме путем направления запроса посредством личного кабинета ЕПГУ.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1) Перечень необходимых и обязательных для предоставления муниципальной услуги документов, подлежащих представлению заявителем:</w:t>
      </w:r>
    </w:p>
    <w:p w:rsidR="00F05E98" w:rsidRDefault="00F05E98">
      <w:pPr>
        <w:pStyle w:val="ConsPlusNormal"/>
        <w:spacing w:before="220"/>
        <w:ind w:firstLine="540"/>
        <w:jc w:val="both"/>
      </w:pPr>
      <w:hyperlink w:anchor="P290" w:history="1">
        <w:r>
          <w:rPr>
            <w:color w:val="0000FF"/>
          </w:rPr>
          <w:t>заявление</w:t>
        </w:r>
      </w:hyperlink>
      <w:r>
        <w:t xml:space="preserve"> (примерная форма приведена в приложении N 1 к административному регламенту).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Заявитель предъявляет документ, удостоверяющий его личность.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для предоставления муниципальной услуги необходима обработка персональных данных лица, не являющегося заявителем, и если в соответствии с Федеральным </w:t>
      </w:r>
      <w:hyperlink r:id="rId24" w:history="1">
        <w:r>
          <w:rPr>
            <w:color w:val="0000FF"/>
          </w:rPr>
          <w:t>законом</w:t>
        </w:r>
      </w:hyperlink>
      <w:r>
        <w:t xml:space="preserve"> от 27.07.2006 N 152-ФЗ "О персональных данных" обработка таких персональных данных может осуществляться с согласия указанного лица, при обращении за получением муниципальной услуги заявитель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При направлении заявления посредством почтовой связи на бумажном носителе к заявлению прилагается копия документа, подтверждающего личность заявителя, а в случае направления такого заявления представителем юридического лица или гражданина - копия документа, подтверждающего полномочия представителя юридического лица или гражданина в соответствии с законодательством Российской Федерации.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 xml:space="preserve">2) Перечень документов и информации, </w:t>
      </w:r>
      <w:proofErr w:type="gramStart"/>
      <w:r>
        <w:t>запрашиваемых</w:t>
      </w:r>
      <w:proofErr w:type="gramEnd"/>
      <w:r>
        <w:t xml:space="preserve"> в том числе в электронной форме по каналам межведомственного взаимодействия, находящихся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организаций, участвующих в </w:t>
      </w:r>
      <w:r>
        <w:lastRenderedPageBreak/>
        <w:t>предоставлении муниципальной услуги, но которые заявитель может представить по собственной инициативе: не предусмотрено.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7. Запрещается требовать от заявителя: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F05E98" w:rsidRDefault="00F05E98">
      <w:pPr>
        <w:pStyle w:val="ConsPlusNormal"/>
        <w:spacing w:before="220"/>
        <w:ind w:firstLine="540"/>
        <w:jc w:val="both"/>
      </w:pPr>
      <w:proofErr w:type="gramStart"/>
      <w: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Новосибирской области, муниципальными правовыми актами находятся в распоряжении государственных органов, предоставляющих государственные услуги,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</w:t>
      </w:r>
      <w:hyperlink r:id="rId25" w:history="1">
        <w:r>
          <w:rPr>
            <w:color w:val="0000FF"/>
          </w:rPr>
          <w:t>части 6 статьи</w:t>
        </w:r>
        <w:proofErr w:type="gramEnd"/>
        <w:r>
          <w:rPr>
            <w:color w:val="0000FF"/>
          </w:rPr>
          <w:t xml:space="preserve"> 7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8. Перечень оснований для отказа в приеме документов, необходимых для предоставления муниципальной услуги: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1) заявитель, являющийся гражданином, либо лицо, имеющее право действовать без доверенности от имени юридического лица (представитель юридического лица или гражданина), не предъявил документ, удостоверяющий их личность;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2) отсутствует согласие на обработку персональных данных лица, не являющегося заявителем, в случае необходимости обработки персональных данных указанного лица.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9. Перечень оснований для приостановления или отказа в предоставлении муниципальной услуги.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1) Основания для приостановления предоставления муниципальной услуги отсутствуют.</w:t>
      </w:r>
    </w:p>
    <w:p w:rsidR="00F05E98" w:rsidRDefault="00F05E98">
      <w:pPr>
        <w:pStyle w:val="ConsPlusNormal"/>
        <w:spacing w:before="220"/>
        <w:ind w:firstLine="540"/>
        <w:jc w:val="both"/>
      </w:pPr>
      <w:bookmarkStart w:id="1" w:name="P130"/>
      <w:bookmarkEnd w:id="1"/>
      <w:r>
        <w:t>2) Основания для отказа в предоставлении муниципальной услуги: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а) содержание заявления не позволяет однозначно идентифицировать объект муниципального имущества, в отношении которого заявителем запрашиваются сведения;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б) в заявлении не указаны данные заявителя (фамилия, имя, отчество физического лица, наименование юридического лица, почтовый адрес) или невозможно их прочесть;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в) отсутствует подпись заявителя.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10. Услуги, которые являются необходимыми и обязательными для предоставления муниципальной услуги, отсутствуют.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11. Предоставление муниципальной услуги является бесплатным для заявителя.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12. Максимальное время ожидания заявителя в очереди при подаче заявления и получении результата предоставления муниципальной услуги составляет не более 15 (пятнадцати) минут.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13. Регистрация заявления и прилагаемых к нему документов осуществляется в течение 1 (одного) рабочего дня. При направлении в форме электронного документа посредством ЕПГУ - не позднее рабочего дня, следующего за днем поступления запроса.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14. Требования к помещениям, в которых предоставляется муниципальная услуга: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lastRenderedPageBreak/>
        <w:t>1) на территории, прилегающей к месту предоставления муниципальной услуги, выделяется не менее 10 процентов мест (но не менее одного места) для бесплатной парковки транспортных средств, управляемых инвалидами, а также транспортных средств, перевозящих таких инвалидов и (или) детей-инвалидов. Указанные места для парковки не должны занимать иные транспортные средства;</w:t>
      </w:r>
    </w:p>
    <w:p w:rsidR="00F05E98" w:rsidRDefault="00F05E98">
      <w:pPr>
        <w:pStyle w:val="ConsPlusNormal"/>
        <w:jc w:val="both"/>
      </w:pPr>
      <w:r>
        <w:t xml:space="preserve">(пп. 1 в ред. </w:t>
      </w:r>
      <w:hyperlink r:id="rId26" w:history="1">
        <w:r>
          <w:rPr>
            <w:color w:val="0000FF"/>
          </w:rPr>
          <w:t>постановления</w:t>
        </w:r>
      </w:hyperlink>
      <w:r>
        <w:t xml:space="preserve"> администрации г. Бердска от 22.10.2018 N 2985)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2) вход в здание оборудуется вывеской, содержащей наименование и место нахождения администрации, режим работы.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Прием заявителей осуществляется в специально выделенных для этих целей помещениях, включающих места для ожидания и приема заявителей, которые соответствуют: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санитарно-эпидемиологическим правилам и нормативам;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правилам противопожарной безопасности;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требованиям к обеспечению доступности для маломобильных групп населения, в том числе инвалидов в соответствии с законодательством Российской Федерации о социальной защите инвалидов (включая беспрепятственный доступ инвалидов, использующих кресла-коляски и собак-проводников).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Места для ожидания оборудуются: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стульями (кресельными секциями) и (или) скамьями;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визуальной, текстовой информацией, размещаемой на информационных стендах, обновляемой по мере изменения законодательства, регулирующего предоставление муниципальной услуги, и изменения справочных сведений;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столами (стойками), образцами заполнения документов, письменными принадлежностями для возможности оформления документов.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Места для приема заявителей оборудуются стульями и столами для возможности оформления документов.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Рабочее место сотрудник</w:t>
      </w:r>
      <w:proofErr w:type="gramStart"/>
      <w:r>
        <w:t>а(</w:t>
      </w:r>
      <w:proofErr w:type="gramEnd"/>
      <w:r>
        <w:t>ов) администрации оборудуется персональным компьютером с печатающим устройством. Сотрудни</w:t>
      </w:r>
      <w:proofErr w:type="gramStart"/>
      <w:r>
        <w:t>к(</w:t>
      </w:r>
      <w:proofErr w:type="gramEnd"/>
      <w:r>
        <w:t>и) администрации обеспечивается(ются) личными и (или) настольными идентификационными карточками.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В целях обеспечения конфиденциальности сведений одновременное консультирование и (или) прием двух и более посетителей одним сотрудником администрации не допускается.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15. Показатели качества и доступности муниципальной услуги.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1) Показатели качества муниципальной услуги: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своевременность и полнота предоставления муниципальной услуги;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отсутствие обоснованных жалоб на действия (бездействие) должностных лиц, сотрудников администрации.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2) Показатели доступности муниципальной услуги: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пешеходная доступность от остановок общественного транспорта до здания, в котором предоставляется муниципальная услуга;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lastRenderedPageBreak/>
        <w:t>беспрепятственный доступ к месту предоставления муниципальной услуги для маломобильных групп населения, в том числе инвалидов;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оказание сотрудниками администрации и МФЦ помощи инвалидам в преодолении барьеров, мешающих получению ими муниципальной услуги наравне с другими лицами;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возможность получения заявителем полной и достоверной информации о порядке предоставления муниципальной услуги, в том числе в МФЦ и электронной форме;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возможность получения муниципальной услуги на базе МФЦ;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направление заявления и документов в электронной форме.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При предоставлении муниципальной услуги заявитель взаимодействует с сотрудником администрации не более 2 раз, продолжительность каждого взаимодействия составляет не более 30 минут.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16. Иные требования при предоставлении муниципальной услуги,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форме: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1) При предоставлении муниципальной услуги в электронной форме заявителю обеспечивается: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а) получение информации о порядке и сроках предоставления муниципальной услуги;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б) запись на прием в администрацию для подачи запроса о предоставлении муниципальной услуги (далее - запрос);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в) формирование запроса;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г) прием и регистрация администрацией запроса и документов, необходимых для предоставления муниципальной услуги;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д) получение решения об отказе в предоставлении муниципальной услуги;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е) получение сведений о ходе выполнения запроса;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ж) возможность оценки качества предоставления муниципальной услуги заявителем;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з)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2) Возможность оформления запроса в электронной форме посредством ЕПГУ предоставляется только заявителям, зарегистрировавшим личный кабинет на ЕПГУ.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Если заявитель не зарегистрирован на ЕПГУ в качестве пользователя, то ему необходимо пройти процедуру регистрации личного кабинета в соответствии с правилами регистрации на ЕПГУ.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Для регистрации запроса на предоставление муниципальной услуги посредством ЕПГУ заявителю необходимо: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а) авторизоваться на ЕПГУ (войти в личный кабинет);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б) из списка муниципальных услуг выбрать соответствующую муниципальную услугу;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lastRenderedPageBreak/>
        <w:t>в) нажатием кнопки "Получить услугу" инициализировать операцию по заполнению электронной формы заявления;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г) заполнить электронную форму заявления, внести в личный кабинет сведения и электронные образы документов, необходимые для предоставления муниципальной услуги;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д) отправить запрос в администрацию.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Заявление, направленное посредством ЕПГУ, по умолчанию подписывается простой электронной подписью.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3) Муниципальная услуга предоставляется в МФЦ. Иные требования для предоставления муниципальной услуги через МФЦ отсутствуют. Запись на прием в МФЦ для подачи запроса возможна посредством официального сайта МФЦ (www.mfc-nso.ru), по телефону единой справочной службы МФЦ - 052, в терминале электронной очереди в МФЦ, лично при обращении в МФЦ у администратора зала.</w:t>
      </w:r>
    </w:p>
    <w:p w:rsidR="00F05E98" w:rsidRDefault="00F05E98">
      <w:pPr>
        <w:pStyle w:val="ConsPlusNormal"/>
        <w:ind w:firstLine="540"/>
        <w:jc w:val="both"/>
      </w:pPr>
    </w:p>
    <w:p w:rsidR="00F05E98" w:rsidRDefault="00F05E98">
      <w:pPr>
        <w:pStyle w:val="ConsPlusTitle"/>
        <w:jc w:val="center"/>
        <w:outlineLvl w:val="1"/>
      </w:pPr>
      <w:r>
        <w:t>III. СОСТАВ, ПОСЛЕДОВАТЕЛЬНОСТЬ И СРОКИ ВЫПОЛНЕНИЯ</w:t>
      </w:r>
    </w:p>
    <w:p w:rsidR="00F05E98" w:rsidRDefault="00F05E98">
      <w:pPr>
        <w:pStyle w:val="ConsPlusTitle"/>
        <w:jc w:val="center"/>
      </w:pPr>
      <w:r>
        <w:t>АДМИНИСТРАТИВНЫХ ПРОЦЕДУР, ТРЕБОВАНИЯ К ПОРЯДКУ</w:t>
      </w:r>
    </w:p>
    <w:p w:rsidR="00F05E98" w:rsidRDefault="00F05E98">
      <w:pPr>
        <w:pStyle w:val="ConsPlusTitle"/>
        <w:jc w:val="center"/>
      </w:pPr>
      <w:r>
        <w:t>ИХ ВЫПОЛНЕНИЯ, В ТОМ ЧИСЛЕ ОСОБЕННОСТИ ВЫПОЛНЕНИЯ</w:t>
      </w:r>
    </w:p>
    <w:p w:rsidR="00F05E98" w:rsidRDefault="00F05E98">
      <w:pPr>
        <w:pStyle w:val="ConsPlusTitle"/>
        <w:jc w:val="center"/>
      </w:pPr>
      <w:r>
        <w:t>АДМИНИСТРАТИВНЫХ ПРОЦЕДУР В ЭЛЕКТРОННОЙ ФОРМЕ, А ТАКЖЕ</w:t>
      </w:r>
    </w:p>
    <w:p w:rsidR="00F05E98" w:rsidRDefault="00F05E98">
      <w:pPr>
        <w:pStyle w:val="ConsPlusTitle"/>
        <w:jc w:val="center"/>
      </w:pPr>
      <w:r>
        <w:t>ОСОБЕННОСТИ ВЫПОЛНЕНИЯ АДМИНИСТРАТИВНЫХ ПРОЦЕДУР</w:t>
      </w:r>
    </w:p>
    <w:p w:rsidR="00F05E98" w:rsidRDefault="00F05E98">
      <w:pPr>
        <w:pStyle w:val="ConsPlusTitle"/>
        <w:jc w:val="center"/>
      </w:pPr>
      <w:r>
        <w:t>В МНОГОФУНКЦИОНАЛЬНЫХ ЦЕНТРАХ ПРЕДОСТАВЛЕНИЯ</w:t>
      </w:r>
    </w:p>
    <w:p w:rsidR="00F05E98" w:rsidRDefault="00F05E98">
      <w:pPr>
        <w:pStyle w:val="ConsPlusTitle"/>
        <w:jc w:val="center"/>
      </w:pPr>
      <w:r>
        <w:t>ГОСУДАРСТВЕННЫХ И МУНИЦИПАЛЬНЫХ УСЛУГ</w:t>
      </w:r>
    </w:p>
    <w:p w:rsidR="00F05E98" w:rsidRDefault="00F05E98">
      <w:pPr>
        <w:pStyle w:val="ConsPlusNormal"/>
        <w:ind w:firstLine="540"/>
        <w:jc w:val="both"/>
      </w:pPr>
    </w:p>
    <w:p w:rsidR="00F05E98" w:rsidRDefault="00F05E98">
      <w:pPr>
        <w:pStyle w:val="ConsPlusNormal"/>
        <w:ind w:firstLine="540"/>
        <w:jc w:val="both"/>
      </w:pPr>
      <w:r>
        <w:t>1. Предоставление муниципальной услуги состоит из следующей последовательности административных процедур: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прием и регистрация заявления;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принятие решения и направление заявителю результата предоставления муниципальной услуги.</w:t>
      </w:r>
    </w:p>
    <w:p w:rsidR="00F05E98" w:rsidRDefault="00F05E98">
      <w:pPr>
        <w:pStyle w:val="ConsPlusNormal"/>
        <w:spacing w:before="220"/>
        <w:ind w:firstLine="540"/>
        <w:jc w:val="both"/>
      </w:pPr>
      <w:hyperlink w:anchor="P358" w:history="1">
        <w:r>
          <w:rPr>
            <w:color w:val="0000FF"/>
          </w:rPr>
          <w:t>Блок-схема</w:t>
        </w:r>
      </w:hyperlink>
      <w:r>
        <w:t xml:space="preserve"> предоставления муниципальной услуги приводится в приложении N 2 к административному регламенту.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2. Прием и регистрация заявления.</w:t>
      </w:r>
    </w:p>
    <w:p w:rsidR="00F05E98" w:rsidRDefault="00F05E98">
      <w:pPr>
        <w:pStyle w:val="ConsPlusNormal"/>
        <w:spacing w:before="220"/>
        <w:ind w:firstLine="540"/>
        <w:jc w:val="both"/>
      </w:pPr>
      <w:bookmarkStart w:id="2" w:name="P199"/>
      <w:bookmarkEnd w:id="2"/>
      <w:r>
        <w:t>1) Основанием для начала административной процедуры приема и регистрации заявления является поступление заявления для предоставления муниципальной услуги в администрацию - отдел по управлению муниципальным имуществом.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Начальник отдела по управлению муниципальным имуществом назначает ответственного исполнителя по приему заявления и по подготовке результата предоставления муниципальной услуги (далее - ответственный исполнитель).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Ответственный исполнитель: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а) устанавливает предмет/содержание обращения;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б) проверяет документ, удостоверяющий личность заявителя (представителя заявителя);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в) проверяет полномочия представителя заявителя (в случае обращения представителя заявителя);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 xml:space="preserve">г) проверяет правильность заполнения заявления и соответствие требованиям </w:t>
      </w:r>
      <w:r>
        <w:lastRenderedPageBreak/>
        <w:t>административного регламента;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д) устанавливает отсутствие (наличие) оснований для отказа в приеме документов (в случае наличия оснований для отказа в приеме документов сотрудник по приему документов прекращает процедуру приема документов и возвращает заявителю заявление с обоснованием причины отказа);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е) принимает заявление;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ж) выдает заявителю расписку о приеме заявления, регистрационный номер и дату принятия заявления, заверяет расписку своей подписью;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 xml:space="preserve">з) регистрирует заявление в </w:t>
      </w:r>
      <w:hyperlink w:anchor="P382" w:history="1">
        <w:r>
          <w:rPr>
            <w:color w:val="0000FF"/>
          </w:rPr>
          <w:t>журнале</w:t>
        </w:r>
      </w:hyperlink>
      <w:r>
        <w:t xml:space="preserve"> учета заявлений о предоставлении муниципальной услуги и направлений результатов (далее - журнал учета) (приложение N 3 к административному регламенту).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Принятые заявления регистрируются в используемой ведомственной информационной системе, используемой администрацией для предоставления муниципальных услуг (далее - ведомственная система).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 xml:space="preserve">2) В случае представления заявления через МФЦ, сотрудник МФЦ осуществляет процедуру приема заявления в соответствии с </w:t>
      </w:r>
      <w:hyperlink w:anchor="P199" w:history="1">
        <w:r>
          <w:rPr>
            <w:color w:val="0000FF"/>
          </w:rPr>
          <w:t>подпунктом 1 пункта 2 раздела III</w:t>
        </w:r>
      </w:hyperlink>
      <w:r>
        <w:t xml:space="preserve"> административного регламента. Принятые заявления сотрудник МФЦ регистрирует в установленном порядке, размещает в форме электронных копий в автоматизированной информационной системе "Центр приема государственных услуг" и направляет для рассмотрения в администрацию. Зарегистрированный пакет оригиналов документов передается в администрацию курьером МФЦ в порядке, определенном соглашением между МФЦ и администрацией.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Ответственный исполнитель, ответственный за прием и регистрацию документов в ведомственной системе, принимает направленные сотрудником МФЦ документы. Документы, направленные в виде электронных копий операторами МФЦ, подлежат рассмотрению в том же порядке, что и соответствующие документы, представленные заявителем в администрацию.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3) В случае направления заявлений в электронной форме ответственный исполнитель в течение 1 (одного) рабочего дня осуществляет следующие действия: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находит в ведомственной системе соответствующее заявление (в случае поступления документов посредством ЕПГУ);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оформляет документы заявителя на бумажном носителе;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 xml:space="preserve">осуществляет действия, установленные </w:t>
      </w:r>
      <w:hyperlink w:anchor="P199" w:history="1">
        <w:r>
          <w:rPr>
            <w:color w:val="0000FF"/>
          </w:rPr>
          <w:t>подпунктом 1 пункта 2 раздела III</w:t>
        </w:r>
      </w:hyperlink>
      <w:r>
        <w:t xml:space="preserve"> административного регламента.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4) Срок выполнения административной процедуры по приему и регистрации заявления составляет не более 1 (одного) рабочего дня.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3. Принятие решения и направление заявителю результата предоставления муниципальной услуги.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1) По результатам рассмотрения и проверки заявления ответственный исполнитель совершает одно из следующих действий: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а) осуществляет подготовку проекта информации;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 xml:space="preserve">б) осуществляет подготовку проекта решения об отказе при наличии хотя бы одного оснований для отказа в предоставлении муниципальной услуги, указанных в </w:t>
      </w:r>
      <w:hyperlink w:anchor="P130" w:history="1">
        <w:r>
          <w:rPr>
            <w:color w:val="0000FF"/>
          </w:rPr>
          <w:t xml:space="preserve">подпункте 2 пункта 9 </w:t>
        </w:r>
        <w:r>
          <w:rPr>
            <w:color w:val="0000FF"/>
          </w:rPr>
          <w:lastRenderedPageBreak/>
          <w:t>раздела II</w:t>
        </w:r>
      </w:hyperlink>
      <w:r>
        <w:t xml:space="preserve"> административного регламента.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2) Основанием для начала административной процедуры по принятию решения и направлению заявителю результата предоставления муниципальной услуги является поступление Главе города Бердска на подпись проекта информации об объектах недвижимого имущества, находящихся в муниципальной собственности и предназначенных для сдачи в аренду, или проекта решения об отказе.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Глава города Бердска принимает решение о предоставлении информации об объектах недвижимого имущества, находящихся в муниципальной собственности и предназначенных для сдачи в аренду, подписывает проект информации или проект решения об отказе.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Ответственный исполнитель регистрирует подписанный результат предоставления муниципальной услуги в ведомственной системе и в журнале учета.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3) Результат предоставления муниципальной услуги направляется заявителю указанным в заявлении способом.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4) Срок выполнения административной процедуры по направлению заявителю результата предоставления муниципальной услуги составляет не более 3 (трех) рабочих дней.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5) Срок исправления допущенных опечаток и ошибок в документ, являющийся результатом предоставления муниципальной услуги, составляет 5 (пять) рабочих дней со дня регистрации письменного обращения.</w:t>
      </w:r>
    </w:p>
    <w:p w:rsidR="00F05E98" w:rsidRDefault="00F05E98">
      <w:pPr>
        <w:pStyle w:val="ConsPlusNormal"/>
        <w:ind w:firstLine="540"/>
        <w:jc w:val="both"/>
      </w:pPr>
    </w:p>
    <w:p w:rsidR="00F05E98" w:rsidRDefault="00F05E98">
      <w:pPr>
        <w:pStyle w:val="ConsPlusTitle"/>
        <w:jc w:val="center"/>
        <w:outlineLvl w:val="1"/>
      </w:pPr>
      <w:r>
        <w:t xml:space="preserve">IV. ФОРМЫ </w:t>
      </w:r>
      <w:proofErr w:type="gramStart"/>
      <w:r>
        <w:t>КОНТРОЛЯ ЗА</w:t>
      </w:r>
      <w:proofErr w:type="gramEnd"/>
      <w:r>
        <w:t xml:space="preserve"> ИСПОЛНЕНИЕМ</w:t>
      </w:r>
    </w:p>
    <w:p w:rsidR="00F05E98" w:rsidRDefault="00F05E98">
      <w:pPr>
        <w:pStyle w:val="ConsPlusTitle"/>
        <w:jc w:val="center"/>
      </w:pPr>
      <w:r>
        <w:t>АДМИНИСТРАТИВНОГО РЕГЛАМЕНТА</w:t>
      </w:r>
    </w:p>
    <w:p w:rsidR="00F05E98" w:rsidRDefault="00F05E98">
      <w:pPr>
        <w:pStyle w:val="ConsPlusNormal"/>
        <w:ind w:firstLine="540"/>
        <w:jc w:val="both"/>
      </w:pPr>
    </w:p>
    <w:p w:rsidR="00F05E98" w:rsidRDefault="00F05E98">
      <w:pPr>
        <w:pStyle w:val="ConsPlusNormal"/>
        <w:ind w:firstLine="540"/>
        <w:jc w:val="both"/>
      </w:pPr>
      <w:r>
        <w:t xml:space="preserve">1. Текущий </w:t>
      </w:r>
      <w:proofErr w:type="gramStart"/>
      <w:r>
        <w:t>контроль за</w:t>
      </w:r>
      <w:proofErr w:type="gramEnd"/>
      <w:r>
        <w:t xml:space="preserve"> соблюдением и исполнением сотрудниками администрации положений административного регламента, нормативных правовых актов, устанавливающих требования к предоставлению муниципальной услуги, а также за принятием решений осуществляет Глава города Бердска.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Контроль за</w:t>
      </w:r>
      <w:proofErr w:type="gramEnd"/>
      <w:r>
        <w:t xml:space="preserve"> полнотой и качеством предоставления муниципальной услуги включает в себя проведение проверок с целью выявления и устранения нарушений прав заявителей и принятия мер для устранения соответствующих нарушений. Проверки могут быть плановыми (осуществляются на основании годовых планов) и внеплановыми (по конкретному обращению).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Плановые и внеплановые проверки проводятся на основании распоряжения администрации. Проверки осуществляются с целью выявления и устранения нарушений при предоставлении муниципальной услуги.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3. В случае выявления нарушений при принятии решений и совершении действий в ходе предоставления муниципальной услуги, виновные лица привлекаются к ответственности в соответствии с законодательством Российской Федерации.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Граждане, их объединения и организации могут контролировать исполнение муниципальной услуги посредством контроля размещения информации на сайте, письменного и устного обращения в адрес администрации с просьбой о проведении проверки соблюдения и исполнения нормативных правовых актов, положений административного регламента, устанавливающих требования к предоставлению муниципальной услуги, полноты и качества предоставления муниципальной услуги в случае нарушения прав и законных интересов заявителей при предоставлении муниципальной</w:t>
      </w:r>
      <w:proofErr w:type="gramEnd"/>
      <w:r>
        <w:t xml:space="preserve"> услуги.</w:t>
      </w:r>
    </w:p>
    <w:p w:rsidR="00F05E98" w:rsidRDefault="00F05E98">
      <w:pPr>
        <w:pStyle w:val="ConsPlusNormal"/>
        <w:ind w:firstLine="540"/>
        <w:jc w:val="both"/>
      </w:pPr>
    </w:p>
    <w:p w:rsidR="00F05E98" w:rsidRDefault="00F05E98">
      <w:pPr>
        <w:pStyle w:val="ConsPlusTitle"/>
        <w:jc w:val="center"/>
        <w:outlineLvl w:val="1"/>
      </w:pPr>
      <w:r>
        <w:t>Раздел V. ДОСУДЕБНЫЙ (ВНЕСУДЕБНЫЙ) ПОРЯДОК ОБЖАЛОВАНИЯ</w:t>
      </w:r>
    </w:p>
    <w:p w:rsidR="00F05E98" w:rsidRDefault="00F05E98">
      <w:pPr>
        <w:pStyle w:val="ConsPlusTitle"/>
        <w:jc w:val="center"/>
      </w:pPr>
      <w:r>
        <w:t>ЗАЯВИТЕЛЕМ РЕШЕНИЙ И ДЕЙСТВИЙ (БЕЗДЕЙСТВИЯ) ОРГАНА,</w:t>
      </w:r>
    </w:p>
    <w:p w:rsidR="00F05E98" w:rsidRDefault="00F05E98">
      <w:pPr>
        <w:pStyle w:val="ConsPlusTitle"/>
        <w:jc w:val="center"/>
      </w:pPr>
      <w:proofErr w:type="gramStart"/>
      <w:r>
        <w:lastRenderedPageBreak/>
        <w:t>ПРЕДОСТАВЛЯЮЩЕГО</w:t>
      </w:r>
      <w:proofErr w:type="gramEnd"/>
      <w:r>
        <w:t xml:space="preserve"> МУНИЦИПАЛЬНУЮ УСЛУГУ, МФЦ, ОРГАНИЗАЦИЙ,</w:t>
      </w:r>
    </w:p>
    <w:p w:rsidR="00F05E98" w:rsidRDefault="00F05E98">
      <w:pPr>
        <w:pStyle w:val="ConsPlusTitle"/>
        <w:jc w:val="center"/>
      </w:pPr>
      <w:proofErr w:type="gramStart"/>
      <w:r>
        <w:t>УКАЗАННЫХ</w:t>
      </w:r>
      <w:proofErr w:type="gramEnd"/>
      <w:r>
        <w:t xml:space="preserve"> В ЧАСТИ 1.1 СТАТЬИ 16 ФЕДЕРАЛЬНОГО ЗАКОНА</w:t>
      </w:r>
    </w:p>
    <w:p w:rsidR="00F05E98" w:rsidRDefault="00F05E98">
      <w:pPr>
        <w:pStyle w:val="ConsPlusTitle"/>
        <w:jc w:val="center"/>
      </w:pPr>
      <w:r>
        <w:t>ОТ 27.07.2010 N 210-ФЗ, А ТАКЖЕ ИХ ДОЛЖНОСТНЫХ</w:t>
      </w:r>
    </w:p>
    <w:p w:rsidR="00F05E98" w:rsidRDefault="00F05E98">
      <w:pPr>
        <w:pStyle w:val="ConsPlusTitle"/>
        <w:jc w:val="center"/>
      </w:pPr>
      <w:r>
        <w:t>ЛИЦ, МУНИЦИПАЛЬНЫХ СЛУЖАЩИХ, РАБОТНИКОВ</w:t>
      </w:r>
    </w:p>
    <w:p w:rsidR="00F05E98" w:rsidRDefault="00F05E98">
      <w:pPr>
        <w:pStyle w:val="ConsPlusNormal"/>
        <w:jc w:val="center"/>
      </w:pPr>
      <w:proofErr w:type="gramStart"/>
      <w:r>
        <w:t xml:space="preserve">(в ред. </w:t>
      </w:r>
      <w:hyperlink r:id="rId27" w:history="1">
        <w:r>
          <w:rPr>
            <w:color w:val="0000FF"/>
          </w:rPr>
          <w:t>постановления</w:t>
        </w:r>
      </w:hyperlink>
      <w:r>
        <w:t xml:space="preserve"> администрации г. Бердска</w:t>
      </w:r>
      <w:proofErr w:type="gramEnd"/>
    </w:p>
    <w:p w:rsidR="00F05E98" w:rsidRDefault="00F05E98">
      <w:pPr>
        <w:pStyle w:val="ConsPlusNormal"/>
        <w:jc w:val="center"/>
      </w:pPr>
      <w:r>
        <w:t>от 22.10.2018 N 2985)</w:t>
      </w:r>
    </w:p>
    <w:p w:rsidR="00F05E98" w:rsidRDefault="00F05E98">
      <w:pPr>
        <w:pStyle w:val="ConsPlusNormal"/>
        <w:ind w:firstLine="540"/>
        <w:jc w:val="both"/>
      </w:pPr>
    </w:p>
    <w:p w:rsidR="00F05E98" w:rsidRDefault="00F05E98">
      <w:pPr>
        <w:pStyle w:val="ConsPlusNormal"/>
        <w:ind w:firstLine="540"/>
        <w:jc w:val="both"/>
      </w:pPr>
      <w:r>
        <w:t xml:space="preserve">1. Заявители вправе обжаловать решения и действия (бездействие) администрации, МФЦ, организаций, указанных в </w:t>
      </w:r>
      <w:hyperlink r:id="rId28" w:history="1">
        <w:r>
          <w:rPr>
            <w:color w:val="0000FF"/>
          </w:rPr>
          <w:t>части 1.1 статьи 16</w:t>
        </w:r>
      </w:hyperlink>
      <w:r>
        <w:t xml:space="preserve"> Федерального закона от 27.07.2010 N 210-ФЗ, а также их должностных лиц, муниципальных служащих, работников в досудебном (внесудебном порядке), в том числе в следующих случаях: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 xml:space="preserve">1) нарушение срока регистрации запроса о предоставлении муниципальной услуги, запроса, указанного в </w:t>
      </w:r>
      <w:hyperlink r:id="rId29" w:history="1">
        <w:r>
          <w:rPr>
            <w:color w:val="0000FF"/>
          </w:rPr>
          <w:t>пункте 1 статьи 15.1</w:t>
        </w:r>
      </w:hyperlink>
      <w:r>
        <w:t xml:space="preserve"> Федерального закона от 27.07.2010 N 210-ФЗ;</w:t>
      </w:r>
    </w:p>
    <w:p w:rsidR="00F05E98" w:rsidRDefault="00F05E98">
      <w:pPr>
        <w:pStyle w:val="ConsPlusNormal"/>
        <w:spacing w:before="220"/>
        <w:ind w:firstLine="540"/>
        <w:jc w:val="both"/>
      </w:pPr>
      <w:bookmarkStart w:id="3" w:name="P249"/>
      <w:bookmarkEnd w:id="3"/>
      <w:r>
        <w:t>2) нарушение срока предоставления муниципальной услуги;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3)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F05E98" w:rsidRDefault="00F05E98">
      <w:pPr>
        <w:pStyle w:val="ConsPlusNormal"/>
        <w:spacing w:before="220"/>
        <w:ind w:firstLine="540"/>
        <w:jc w:val="both"/>
      </w:pPr>
      <w:bookmarkStart w:id="4" w:name="P252"/>
      <w:bookmarkEnd w:id="4"/>
      <w:proofErr w:type="gramStart"/>
      <w: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актами;</w:t>
      </w:r>
      <w:proofErr w:type="gramEnd"/>
    </w:p>
    <w:p w:rsidR="00F05E98" w:rsidRDefault="00F05E98">
      <w:pPr>
        <w:pStyle w:val="ConsPlusNormal"/>
        <w:spacing w:before="220"/>
        <w:ind w:firstLine="540"/>
        <w:jc w:val="both"/>
      </w:pPr>
      <w:r>
        <w:t>6) затребование с заявителя при предоставлении государственной 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F05E98" w:rsidRDefault="00F05E98">
      <w:pPr>
        <w:pStyle w:val="ConsPlusNormal"/>
        <w:spacing w:before="220"/>
        <w:ind w:firstLine="540"/>
        <w:jc w:val="both"/>
      </w:pPr>
      <w:bookmarkStart w:id="5" w:name="P254"/>
      <w:bookmarkEnd w:id="5"/>
      <w:proofErr w:type="gramStart"/>
      <w:r>
        <w:t>7) отказ администрации, должностного лица администрации, МФЦ, работника МФЦ, организации, осуществляющей функции по предоставлению муниципальной услуги, или ее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F05E98" w:rsidRDefault="00F05E98">
      <w:pPr>
        <w:pStyle w:val="ConsPlusNormal"/>
        <w:spacing w:before="220"/>
        <w:ind w:firstLine="540"/>
        <w:jc w:val="both"/>
      </w:pPr>
      <w:r>
        <w:t>8) нарушение срока или порядка выдачи документов по результатам предоставления муниципальной услуги;</w:t>
      </w:r>
    </w:p>
    <w:p w:rsidR="00F05E98" w:rsidRDefault="00F05E98">
      <w:pPr>
        <w:pStyle w:val="ConsPlusNormal"/>
        <w:spacing w:before="220"/>
        <w:ind w:firstLine="540"/>
        <w:jc w:val="both"/>
      </w:pPr>
      <w:bookmarkStart w:id="6" w:name="P256"/>
      <w:bookmarkEnd w:id="6"/>
      <w:proofErr w:type="gramStart"/>
      <w: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</w:t>
      </w:r>
      <w:proofErr w:type="gramEnd"/>
    </w:p>
    <w:p w:rsidR="00F05E98" w:rsidRDefault="00F05E98">
      <w:pPr>
        <w:pStyle w:val="ConsPlusNormal"/>
        <w:spacing w:before="220"/>
        <w:ind w:firstLine="540"/>
        <w:jc w:val="both"/>
      </w:pPr>
      <w:proofErr w:type="gramStart"/>
      <w:r>
        <w:t xml:space="preserve">В случаях, указанных в </w:t>
      </w:r>
      <w:hyperlink w:anchor="P249" w:history="1">
        <w:r>
          <w:rPr>
            <w:color w:val="0000FF"/>
          </w:rPr>
          <w:t>подпунктах 2</w:t>
        </w:r>
      </w:hyperlink>
      <w:r>
        <w:t xml:space="preserve">, </w:t>
      </w:r>
      <w:hyperlink w:anchor="P252" w:history="1">
        <w:r>
          <w:rPr>
            <w:color w:val="0000FF"/>
          </w:rPr>
          <w:t>5</w:t>
        </w:r>
      </w:hyperlink>
      <w:r>
        <w:t xml:space="preserve">, </w:t>
      </w:r>
      <w:hyperlink w:anchor="P254" w:history="1">
        <w:r>
          <w:rPr>
            <w:color w:val="0000FF"/>
          </w:rPr>
          <w:t>7</w:t>
        </w:r>
      </w:hyperlink>
      <w:r>
        <w:t xml:space="preserve"> и </w:t>
      </w:r>
      <w:hyperlink w:anchor="P256" w:history="1">
        <w:r>
          <w:rPr>
            <w:color w:val="0000FF"/>
          </w:rPr>
          <w:t>9 пункта 1 раздела V</w:t>
        </w:r>
      </w:hyperlink>
      <w:r>
        <w:t xml:space="preserve"> административного регламента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</w:t>
      </w:r>
      <w:hyperlink r:id="rId30" w:history="1">
        <w:r>
          <w:rPr>
            <w:color w:val="0000FF"/>
          </w:rPr>
          <w:t>частью 1.3 статьи 16</w:t>
        </w:r>
      </w:hyperlink>
      <w:r>
        <w:t xml:space="preserve"> </w:t>
      </w:r>
      <w:r>
        <w:lastRenderedPageBreak/>
        <w:t>настоящего Федерального закона N</w:t>
      </w:r>
      <w:proofErr w:type="gramEnd"/>
      <w:r>
        <w:t xml:space="preserve"> 210-ФЗ.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Жалоба на решения и действия (бездействие) администрации, должностного лица администрации, муниципального служащего, работника администрации, Главы города Бердска может быть направлена по почте, через МФЦ, с использованием информационно-телекоммуникационной сети "Интернет", официального сайта администрации (www.berdsk.nso.ru), официального сайта Губернатора и Правительства Новосибирской области, ФГИС "Досудебное обжалование" (http://do.gosuslugi.ru), ЕПГУ, а также может быть принята при личном приеме заявителя</w:t>
      </w:r>
      <w:proofErr w:type="gramEnd"/>
      <w:r>
        <w:t>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"Интернет", официального сайта МФЦ, ЕПГУ, а также может быть принята при личном приеме заявителя.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 xml:space="preserve">Жалоба на решения и действия (бездействие) организаций, указанных в </w:t>
      </w:r>
      <w:hyperlink r:id="rId31" w:history="1">
        <w:r>
          <w:rPr>
            <w:color w:val="0000FF"/>
          </w:rPr>
          <w:t>части 1.1 статьи 16</w:t>
        </w:r>
      </w:hyperlink>
      <w:r>
        <w:t xml:space="preserve"> Федерального закона от 27.07.2010 N 210-ФЗ, а также их работников может быть направлена по почте, с использованием информационно-телекоммуникационной сети "Интернет", официального сайта этой организации, ЕПГУ, а также может быть принята при личном приеме заявителя.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3. Жалобы на решения и действия (бездействие) администрации, должностных лиц администрации, муниципальных служащих и работников администрации подаются Главе города Бердска. Жалоба на решение, принятое Главой города Бердска, рассматривается непосредственно Главой города Бердска.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Жалобы на решения и действия (бездействие) работника МФЦ подаются руководителю этого МФЦ. Жалобы на решения и действия (бездействие) МФЦ подаются учредителю МФЦ или должностному лицу, уполномоченному нормативным правовым актом Новосибирской области.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 xml:space="preserve">Жалобы на решения и действия (бездействие) организаций, указанных в </w:t>
      </w:r>
      <w:hyperlink r:id="rId32" w:history="1">
        <w:r>
          <w:rPr>
            <w:color w:val="0000FF"/>
          </w:rPr>
          <w:t>части 1.1 статьи 16</w:t>
        </w:r>
      </w:hyperlink>
      <w:r>
        <w:t xml:space="preserve"> Федерального закона от 27.07.2010 N 210-ФЗ, их работников подаются в порядке, установленном Федеральным </w:t>
      </w:r>
      <w:hyperlink r:id="rId33" w:history="1">
        <w:r>
          <w:rPr>
            <w:color w:val="0000FF"/>
          </w:rPr>
          <w:t>законом</w:t>
        </w:r>
      </w:hyperlink>
      <w:r>
        <w:t xml:space="preserve"> от 27.07.2010 N 210-ФЗ.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4. Жалоба должна содержать:</w:t>
      </w:r>
    </w:p>
    <w:p w:rsidR="00F05E98" w:rsidRDefault="00F05E98">
      <w:pPr>
        <w:pStyle w:val="ConsPlusNormal"/>
        <w:spacing w:before="220"/>
        <w:ind w:firstLine="540"/>
        <w:jc w:val="both"/>
      </w:pPr>
      <w:proofErr w:type="gramStart"/>
      <w:r>
        <w:t xml:space="preserve"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либо работника органа, предоставляющего муниципальную услугу, МФЦ, его руководителя и (или) работника, организаций, предусмотренных </w:t>
      </w:r>
      <w:hyperlink r:id="rId34" w:history="1">
        <w:r>
          <w:rPr>
            <w:color w:val="0000FF"/>
          </w:rPr>
          <w:t>частью 1.1 статьи 16</w:t>
        </w:r>
      </w:hyperlink>
      <w:r>
        <w:t xml:space="preserve"> Федерального закона от 27.07.2010 N 210-ФЗ, их руководителей и (или) работников, решения и действия (бездействие) которых обжалуются;</w:t>
      </w:r>
      <w:proofErr w:type="gramEnd"/>
    </w:p>
    <w:p w:rsidR="00F05E98" w:rsidRDefault="00F05E98">
      <w:pPr>
        <w:pStyle w:val="ConsPlusNormal"/>
        <w:spacing w:before="220"/>
        <w:ind w:firstLine="540"/>
        <w:jc w:val="both"/>
      </w:pPr>
      <w:proofErr w:type="gramStart"/>
      <w: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F05E98" w:rsidRDefault="00F05E98">
      <w:pPr>
        <w:pStyle w:val="ConsPlusNormal"/>
        <w:spacing w:before="220"/>
        <w:ind w:firstLine="540"/>
        <w:jc w:val="both"/>
      </w:pPr>
      <w:r>
        <w:t xml:space="preserve"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либо работника органа, предоставляющего муниципальную услугу, МФЦ, работника МФЦ, организаций, предусмотренных </w:t>
      </w:r>
      <w:hyperlink r:id="rId35" w:history="1">
        <w:r>
          <w:rPr>
            <w:color w:val="0000FF"/>
          </w:rPr>
          <w:t>частью 1.1 статьи 16</w:t>
        </w:r>
      </w:hyperlink>
      <w:r>
        <w:t xml:space="preserve"> Федерального закона от 27.07.2010 N 210-ФЗ, их работников;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 xml:space="preserve"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МФЦ, работника </w:t>
      </w:r>
      <w:r>
        <w:lastRenderedPageBreak/>
        <w:t xml:space="preserve">МФЦ, организаций, предусмотренных </w:t>
      </w:r>
      <w:hyperlink r:id="rId36" w:history="1">
        <w:r>
          <w:rPr>
            <w:color w:val="0000FF"/>
          </w:rPr>
          <w:t>частью 1.1 статьи 16</w:t>
        </w:r>
      </w:hyperlink>
      <w:r>
        <w:t xml:space="preserve"> Федерального закона от 27.07.2010 N 210-ФЗ, их работников. Заявителем могут быть представлены документы (при наличии), подтверждающие доводы заявителя, либо их копии.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5. Заявитель имеет право на получение информации и документов, необходимых для обоснования и рассмотрения жалобы.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>6. Для получения информации о порядке подачи и рассмотрения жалобы заявитель по своему усмотрению вправе обратиться в устной или в письменной форме лично, либо почтовым отправлением, либо в электронной форме, в том числе через Единый портал государственных и муниципальных услуг.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 xml:space="preserve">Жалоба, поступившая в администрацию, МФЦ, учредителю МФЦ, в организации, предусмотренные </w:t>
      </w:r>
      <w:hyperlink r:id="rId37" w:history="1">
        <w:r>
          <w:rPr>
            <w:color w:val="0000FF"/>
          </w:rPr>
          <w:t>частью 1.1 статьи 16</w:t>
        </w:r>
      </w:hyperlink>
      <w:r>
        <w:t xml:space="preserve"> Федерального закона от 27.07.2010 N 210-ФЗ, либо вышестоящий орган (при его наличии), подлежит рассмотрению в течение 15 (пятнадцати) рабочих дней со дня ее регистрации, а в случае обжалования отказа администрации, МФЦ, организаций, предусмотренных частью 1.1 статьи 16 Федерального закона от 27.07.2010 N 210-ФЗ, в приеме документов</w:t>
      </w:r>
      <w:proofErr w:type="gramEnd"/>
      <w:r>
        <w:t xml:space="preserve"> у заявителя либо в исправлении допущенных опечаток и ошибок или в случае обжалования нарушения установленного срока таких исправлений - в течение 5 (пяти) рабочих дней со дня ее регистрации.</w:t>
      </w:r>
    </w:p>
    <w:p w:rsidR="00F05E98" w:rsidRDefault="00F05E98">
      <w:pPr>
        <w:pStyle w:val="ConsPlusNormal"/>
        <w:spacing w:before="220"/>
        <w:ind w:firstLine="540"/>
        <w:jc w:val="both"/>
      </w:pPr>
      <w:bookmarkStart w:id="7" w:name="P272"/>
      <w:bookmarkEnd w:id="7"/>
      <w:r>
        <w:t>8. По результатам рассмотрения жалобы принимается одно из следующих решений:</w:t>
      </w:r>
    </w:p>
    <w:p w:rsidR="00F05E98" w:rsidRDefault="00F05E98">
      <w:pPr>
        <w:pStyle w:val="ConsPlusNormal"/>
        <w:spacing w:before="220"/>
        <w:ind w:firstLine="540"/>
        <w:jc w:val="both"/>
      </w:pPr>
      <w:proofErr w:type="gramStart"/>
      <w: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актами, а также в иных формах;</w:t>
      </w:r>
      <w:proofErr w:type="gramEnd"/>
    </w:p>
    <w:p w:rsidR="00F05E98" w:rsidRDefault="00F05E98">
      <w:pPr>
        <w:pStyle w:val="ConsPlusNormal"/>
        <w:spacing w:before="220"/>
        <w:ind w:firstLine="540"/>
        <w:jc w:val="both"/>
      </w:pPr>
      <w:r>
        <w:t>2) в удовлетворении жалобы отказывается.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 xml:space="preserve">9. Не позднее дня, следующего за днем принятия решения, указанного в </w:t>
      </w:r>
      <w:hyperlink w:anchor="P272" w:history="1">
        <w:r>
          <w:rPr>
            <w:color w:val="0000FF"/>
          </w:rPr>
          <w:t>пункте 8 раздела V</w:t>
        </w:r>
      </w:hyperlink>
      <w:r>
        <w:t xml:space="preserve">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F05E98" w:rsidRDefault="00F05E98">
      <w:pPr>
        <w:pStyle w:val="ConsPlusNormal"/>
        <w:spacing w:before="220"/>
        <w:ind w:firstLine="540"/>
        <w:jc w:val="both"/>
      </w:pPr>
      <w:r>
        <w:t xml:space="preserve">10. В случае установления в ходе или по результатам </w:t>
      </w:r>
      <w:proofErr w:type="gramStart"/>
      <w:r>
        <w:t>рассмотрения жалобы признаков состава административного правонарушения</w:t>
      </w:r>
      <w:proofErr w:type="gramEnd"/>
      <w:r>
        <w:t xml:space="preserve"> или преступления,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F05E98" w:rsidRDefault="00F05E98">
      <w:pPr>
        <w:pStyle w:val="ConsPlusNormal"/>
        <w:ind w:firstLine="540"/>
        <w:jc w:val="both"/>
      </w:pPr>
    </w:p>
    <w:p w:rsidR="00F05E98" w:rsidRDefault="00F05E98">
      <w:pPr>
        <w:pStyle w:val="ConsPlusNormal"/>
        <w:ind w:firstLine="540"/>
        <w:jc w:val="both"/>
      </w:pPr>
    </w:p>
    <w:p w:rsidR="00F05E98" w:rsidRDefault="00F05E98">
      <w:pPr>
        <w:pStyle w:val="ConsPlusNormal"/>
        <w:ind w:firstLine="540"/>
        <w:jc w:val="both"/>
      </w:pPr>
    </w:p>
    <w:p w:rsidR="00F05E98" w:rsidRDefault="00F05E98">
      <w:pPr>
        <w:pStyle w:val="ConsPlusNormal"/>
        <w:ind w:firstLine="540"/>
        <w:jc w:val="both"/>
      </w:pPr>
    </w:p>
    <w:p w:rsidR="00F05E98" w:rsidRDefault="00F05E98">
      <w:pPr>
        <w:pStyle w:val="ConsPlusNormal"/>
        <w:ind w:firstLine="540"/>
        <w:jc w:val="both"/>
      </w:pPr>
    </w:p>
    <w:p w:rsidR="00F05E98" w:rsidRDefault="00F05E98">
      <w:pPr>
        <w:pStyle w:val="ConsPlusNormal"/>
        <w:jc w:val="right"/>
        <w:outlineLvl w:val="1"/>
      </w:pPr>
      <w:r>
        <w:t>Приложение N 1</w:t>
      </w:r>
    </w:p>
    <w:p w:rsidR="00F05E98" w:rsidRDefault="00F05E98">
      <w:pPr>
        <w:pStyle w:val="ConsPlusNormal"/>
        <w:jc w:val="right"/>
      </w:pPr>
      <w:r>
        <w:t>к административному регламенту</w:t>
      </w:r>
    </w:p>
    <w:p w:rsidR="00F05E98" w:rsidRDefault="00F05E98">
      <w:pPr>
        <w:pStyle w:val="ConsPlusNormal"/>
        <w:jc w:val="right"/>
      </w:pPr>
      <w:r>
        <w:t>предоставления муниципальной услуги</w:t>
      </w:r>
    </w:p>
    <w:p w:rsidR="00F05E98" w:rsidRDefault="00F05E98">
      <w:pPr>
        <w:pStyle w:val="ConsPlusNormal"/>
        <w:jc w:val="right"/>
      </w:pPr>
      <w:r>
        <w:t>"Предоставление информации об объектах</w:t>
      </w:r>
    </w:p>
    <w:p w:rsidR="00F05E98" w:rsidRDefault="00F05E98">
      <w:pPr>
        <w:pStyle w:val="ConsPlusNormal"/>
        <w:jc w:val="right"/>
      </w:pPr>
      <w:r>
        <w:t xml:space="preserve">недвижимого имущества, </w:t>
      </w:r>
      <w:proofErr w:type="gramStart"/>
      <w:r>
        <w:t>находящихся</w:t>
      </w:r>
      <w:proofErr w:type="gramEnd"/>
    </w:p>
    <w:p w:rsidR="00F05E98" w:rsidRDefault="00F05E98">
      <w:pPr>
        <w:pStyle w:val="ConsPlusNormal"/>
        <w:jc w:val="right"/>
      </w:pPr>
      <w:r>
        <w:t>в муниципальной собственности и</w:t>
      </w:r>
    </w:p>
    <w:p w:rsidR="00F05E98" w:rsidRDefault="00F05E98">
      <w:pPr>
        <w:pStyle w:val="ConsPlusNormal"/>
        <w:jc w:val="right"/>
      </w:pPr>
      <w:proofErr w:type="gramStart"/>
      <w:r>
        <w:t>предназначенных</w:t>
      </w:r>
      <w:proofErr w:type="gramEnd"/>
      <w:r>
        <w:t xml:space="preserve"> для сдачи в аренду"</w:t>
      </w:r>
    </w:p>
    <w:p w:rsidR="00F05E98" w:rsidRDefault="00F05E98">
      <w:pPr>
        <w:pStyle w:val="ConsPlusNormal"/>
        <w:ind w:firstLine="540"/>
        <w:jc w:val="both"/>
      </w:pPr>
    </w:p>
    <w:p w:rsidR="00F05E98" w:rsidRDefault="00F05E98">
      <w:pPr>
        <w:pStyle w:val="ConsPlusNormal"/>
        <w:jc w:val="center"/>
      </w:pPr>
      <w:bookmarkStart w:id="8" w:name="P290"/>
      <w:bookmarkEnd w:id="8"/>
      <w:r>
        <w:t>ПРИМЕРНАЯ ФОРМА ЗАЯВЛЕНИЯ</w:t>
      </w:r>
    </w:p>
    <w:p w:rsidR="00F05E98" w:rsidRDefault="00F05E98">
      <w:pPr>
        <w:pStyle w:val="ConsPlusNormal"/>
        <w:ind w:firstLine="540"/>
        <w:jc w:val="both"/>
      </w:pPr>
    </w:p>
    <w:p w:rsidR="00F05E98" w:rsidRDefault="00F05E98">
      <w:pPr>
        <w:pStyle w:val="ConsPlusNonformat"/>
        <w:jc w:val="both"/>
      </w:pPr>
      <w:r>
        <w:t xml:space="preserve">                                                       Главе города Бердска</w:t>
      </w:r>
    </w:p>
    <w:p w:rsidR="00F05E98" w:rsidRDefault="00F05E98">
      <w:pPr>
        <w:pStyle w:val="ConsPlusNonformat"/>
        <w:jc w:val="both"/>
      </w:pPr>
      <w:r>
        <w:t xml:space="preserve">                                              или руководителю </w:t>
      </w:r>
      <w:proofErr w:type="gramStart"/>
      <w:r>
        <w:t>структурного</w:t>
      </w:r>
      <w:proofErr w:type="gramEnd"/>
    </w:p>
    <w:p w:rsidR="00F05E98" w:rsidRDefault="00F05E98">
      <w:pPr>
        <w:pStyle w:val="ConsPlusNonformat"/>
        <w:jc w:val="both"/>
      </w:pPr>
      <w:r>
        <w:t xml:space="preserve">                                                подразделения администрации</w:t>
      </w:r>
    </w:p>
    <w:p w:rsidR="00F05E98" w:rsidRDefault="00F05E98">
      <w:pPr>
        <w:pStyle w:val="ConsPlusNonformat"/>
        <w:jc w:val="both"/>
      </w:pPr>
      <w:r>
        <w:lastRenderedPageBreak/>
        <w:t xml:space="preserve">                                          _________________________________</w:t>
      </w:r>
    </w:p>
    <w:p w:rsidR="00F05E98" w:rsidRDefault="00F05E98">
      <w:pPr>
        <w:pStyle w:val="ConsPlusNonformat"/>
        <w:jc w:val="both"/>
      </w:pPr>
      <w:r>
        <w:t xml:space="preserve">                                          (Ф.И.О. (наименование) заявителя)</w:t>
      </w:r>
    </w:p>
    <w:p w:rsidR="00F05E98" w:rsidRDefault="00F05E98">
      <w:pPr>
        <w:pStyle w:val="ConsPlusNonformat"/>
        <w:jc w:val="both"/>
      </w:pPr>
      <w:r>
        <w:t xml:space="preserve">                                          _________________________________</w:t>
      </w:r>
    </w:p>
    <w:p w:rsidR="00F05E98" w:rsidRDefault="00F05E98">
      <w:pPr>
        <w:pStyle w:val="ConsPlusNonformat"/>
        <w:jc w:val="both"/>
      </w:pPr>
      <w:r>
        <w:t xml:space="preserve">                                              </w:t>
      </w:r>
      <w:proofErr w:type="gramStart"/>
      <w:r>
        <w:t>(место регистрации (место</w:t>
      </w:r>
      <w:proofErr w:type="gramEnd"/>
    </w:p>
    <w:p w:rsidR="00F05E98" w:rsidRDefault="00F05E98">
      <w:pPr>
        <w:pStyle w:val="ConsPlusNonformat"/>
        <w:jc w:val="both"/>
      </w:pPr>
      <w:r>
        <w:t xml:space="preserve">                                               </w:t>
      </w:r>
      <w:proofErr w:type="gramStart"/>
      <w:r>
        <w:t>нахождения) заявителя)</w:t>
      </w:r>
      <w:proofErr w:type="gramEnd"/>
    </w:p>
    <w:p w:rsidR="00F05E98" w:rsidRDefault="00F05E98">
      <w:pPr>
        <w:pStyle w:val="ConsPlusNonformat"/>
        <w:jc w:val="both"/>
      </w:pPr>
    </w:p>
    <w:p w:rsidR="00F05E98" w:rsidRDefault="00F05E98">
      <w:pPr>
        <w:pStyle w:val="ConsPlusNonformat"/>
        <w:jc w:val="both"/>
      </w:pPr>
      <w:r>
        <w:t xml:space="preserve">                                 ЗАЯВЛЕНИЕ</w:t>
      </w:r>
    </w:p>
    <w:p w:rsidR="00F05E98" w:rsidRDefault="00F05E98">
      <w:pPr>
        <w:pStyle w:val="ConsPlusNonformat"/>
        <w:jc w:val="both"/>
      </w:pPr>
    </w:p>
    <w:p w:rsidR="00F05E98" w:rsidRDefault="00F05E98">
      <w:pPr>
        <w:pStyle w:val="ConsPlusNonformat"/>
        <w:jc w:val="both"/>
      </w:pPr>
      <w:r>
        <w:t xml:space="preserve">    Прошу   предоставить  информацию  об  объектах  недвижимого  имущества,</w:t>
      </w:r>
    </w:p>
    <w:p w:rsidR="00F05E98" w:rsidRDefault="00F05E98">
      <w:pPr>
        <w:pStyle w:val="ConsPlusNonformat"/>
        <w:jc w:val="both"/>
      </w:pPr>
      <w:proofErr w:type="gramStart"/>
      <w:r>
        <w:t>находящихся</w:t>
      </w:r>
      <w:proofErr w:type="gramEnd"/>
      <w:r>
        <w:t xml:space="preserve">  в  муниципальной  собственности  и предназначенных для сдачи в</w:t>
      </w:r>
    </w:p>
    <w:p w:rsidR="00F05E98" w:rsidRDefault="00F05E98">
      <w:pPr>
        <w:pStyle w:val="ConsPlusNonformat"/>
        <w:jc w:val="both"/>
      </w:pPr>
      <w:r>
        <w:t>аренду</w:t>
      </w:r>
    </w:p>
    <w:p w:rsidR="00F05E98" w:rsidRDefault="00F05E98">
      <w:pPr>
        <w:pStyle w:val="ConsPlusNonformat"/>
        <w:jc w:val="both"/>
      </w:pPr>
      <w:r>
        <w:t>___________________________________________________________________________</w:t>
      </w:r>
    </w:p>
    <w:p w:rsidR="00F05E98" w:rsidRDefault="00F05E98">
      <w:pPr>
        <w:pStyle w:val="ConsPlusNonformat"/>
        <w:jc w:val="both"/>
      </w:pPr>
      <w:r>
        <w:t>__________________________________________________________________________.</w:t>
      </w:r>
    </w:p>
    <w:p w:rsidR="00F05E98" w:rsidRDefault="00F05E98">
      <w:pPr>
        <w:pStyle w:val="ConsPlusNonformat"/>
        <w:jc w:val="both"/>
      </w:pPr>
      <w:r>
        <w:t xml:space="preserve">      (наименование объекта и его характеристики, адрес при наличии)</w:t>
      </w:r>
    </w:p>
    <w:p w:rsidR="00F05E98" w:rsidRDefault="00F05E98">
      <w:pPr>
        <w:pStyle w:val="ConsPlusNonformat"/>
        <w:jc w:val="both"/>
      </w:pPr>
    </w:p>
    <w:p w:rsidR="00F05E98" w:rsidRDefault="00F05E98">
      <w:pPr>
        <w:pStyle w:val="ConsPlusNonformat"/>
        <w:jc w:val="both"/>
      </w:pPr>
      <w:r>
        <w:t>Прошу информировать о ходе предоставления муниципальной услуги:</w:t>
      </w:r>
    </w:p>
    <w:p w:rsidR="00F05E98" w:rsidRDefault="00F05E98">
      <w:pPr>
        <w:pStyle w:val="ConsPlusNonformat"/>
        <w:jc w:val="both"/>
      </w:pPr>
      <w:r>
        <w:t xml:space="preserve">    ┌─┐</w:t>
      </w:r>
    </w:p>
    <w:p w:rsidR="00F05E98" w:rsidRDefault="00F05E98">
      <w:pPr>
        <w:pStyle w:val="ConsPlusNonformat"/>
        <w:jc w:val="both"/>
      </w:pPr>
      <w:r>
        <w:t xml:space="preserve">    └─┘ по телефону;</w:t>
      </w:r>
    </w:p>
    <w:p w:rsidR="00F05E98" w:rsidRDefault="00F05E98">
      <w:pPr>
        <w:pStyle w:val="ConsPlusNonformat"/>
        <w:jc w:val="both"/>
      </w:pPr>
      <w:r>
        <w:t xml:space="preserve">    ┌─┐</w:t>
      </w:r>
    </w:p>
    <w:p w:rsidR="00F05E98" w:rsidRDefault="00F05E98">
      <w:pPr>
        <w:pStyle w:val="ConsPlusNonformat"/>
        <w:jc w:val="both"/>
      </w:pPr>
      <w:r>
        <w:t xml:space="preserve">    └─┘ сообщением на электронную почту;</w:t>
      </w:r>
    </w:p>
    <w:p w:rsidR="00F05E98" w:rsidRDefault="00F05E98">
      <w:pPr>
        <w:pStyle w:val="ConsPlusNonformat"/>
        <w:jc w:val="both"/>
      </w:pPr>
      <w:r>
        <w:t xml:space="preserve">    ┌─┐</w:t>
      </w:r>
    </w:p>
    <w:p w:rsidR="00F05E98" w:rsidRDefault="00F05E98">
      <w:pPr>
        <w:pStyle w:val="ConsPlusNonformat"/>
        <w:jc w:val="both"/>
      </w:pPr>
      <w:r>
        <w:t xml:space="preserve">    └─┘ в   личный   кабинет   ФГИС   "Единый   портал   </w:t>
      </w:r>
      <w:proofErr w:type="gramStart"/>
      <w:r>
        <w:t>государственных</w:t>
      </w:r>
      <w:proofErr w:type="gramEnd"/>
      <w:r>
        <w:t xml:space="preserve">  и</w:t>
      </w:r>
    </w:p>
    <w:p w:rsidR="00F05E98" w:rsidRDefault="00F05E98">
      <w:pPr>
        <w:pStyle w:val="ConsPlusNonformat"/>
        <w:jc w:val="both"/>
      </w:pPr>
      <w:r>
        <w:t>муниципальных услуг (функций)";</w:t>
      </w:r>
    </w:p>
    <w:p w:rsidR="00F05E98" w:rsidRDefault="00F05E98">
      <w:pPr>
        <w:pStyle w:val="ConsPlusNonformat"/>
        <w:jc w:val="both"/>
      </w:pPr>
      <w:r>
        <w:t xml:space="preserve">    ┌─┐</w:t>
      </w:r>
    </w:p>
    <w:p w:rsidR="00F05E98" w:rsidRDefault="00F05E98">
      <w:pPr>
        <w:pStyle w:val="ConsPlusNonformat"/>
        <w:jc w:val="both"/>
      </w:pPr>
      <w:r>
        <w:t xml:space="preserve">    └─┘ почтовым сообщением.</w:t>
      </w:r>
    </w:p>
    <w:p w:rsidR="00F05E98" w:rsidRDefault="00F05E98">
      <w:pPr>
        <w:pStyle w:val="ConsPlusNonformat"/>
        <w:jc w:val="both"/>
      </w:pPr>
    </w:p>
    <w:p w:rsidR="00F05E98" w:rsidRDefault="00F05E98">
      <w:pPr>
        <w:pStyle w:val="ConsPlusNonformat"/>
        <w:jc w:val="both"/>
      </w:pPr>
      <w:r>
        <w:t>Результат предоставления муниципальной услуги:</w:t>
      </w:r>
    </w:p>
    <w:p w:rsidR="00F05E98" w:rsidRDefault="00F05E98">
      <w:pPr>
        <w:pStyle w:val="ConsPlusNonformat"/>
        <w:jc w:val="both"/>
      </w:pPr>
      <w:r>
        <w:t xml:space="preserve">    ┌─┐</w:t>
      </w:r>
    </w:p>
    <w:p w:rsidR="00F05E98" w:rsidRDefault="00F05E98">
      <w:pPr>
        <w:pStyle w:val="ConsPlusNonformat"/>
        <w:jc w:val="both"/>
      </w:pPr>
      <w:r>
        <w:t xml:space="preserve">    └─┘ выдать в (указывается наименование местной администрации);</w:t>
      </w:r>
    </w:p>
    <w:p w:rsidR="00F05E98" w:rsidRDefault="00F05E98">
      <w:pPr>
        <w:pStyle w:val="ConsPlusNonformat"/>
        <w:jc w:val="both"/>
      </w:pPr>
      <w:r>
        <w:t xml:space="preserve">    ┌─┐</w:t>
      </w:r>
    </w:p>
    <w:p w:rsidR="00F05E98" w:rsidRDefault="00F05E98">
      <w:pPr>
        <w:pStyle w:val="ConsPlusNonformat"/>
        <w:jc w:val="both"/>
      </w:pPr>
      <w:r>
        <w:t xml:space="preserve">    </w:t>
      </w:r>
      <w:proofErr w:type="gramStart"/>
      <w:r>
        <w:t>└─┘ выдать  в  филиале ГАУ НСО  "МФЦ" (указывается в случае направления</w:t>
      </w:r>
      <w:proofErr w:type="gramEnd"/>
    </w:p>
    <w:p w:rsidR="00F05E98" w:rsidRDefault="00F05E98">
      <w:pPr>
        <w:pStyle w:val="ConsPlusNonformat"/>
        <w:jc w:val="both"/>
      </w:pPr>
      <w:r>
        <w:t>заявления посредством МФЦ);</w:t>
      </w:r>
    </w:p>
    <w:p w:rsidR="00F05E98" w:rsidRDefault="00F05E98">
      <w:pPr>
        <w:pStyle w:val="ConsPlusNonformat"/>
        <w:jc w:val="both"/>
      </w:pPr>
      <w:r>
        <w:t xml:space="preserve">    ┌─┐</w:t>
      </w:r>
    </w:p>
    <w:p w:rsidR="00F05E98" w:rsidRDefault="00F05E98">
      <w:pPr>
        <w:pStyle w:val="ConsPlusNonformat"/>
        <w:jc w:val="both"/>
      </w:pPr>
      <w:r>
        <w:t xml:space="preserve">    └─┘ направить почтовым сообщением.</w:t>
      </w:r>
    </w:p>
    <w:p w:rsidR="00F05E98" w:rsidRDefault="00F05E98">
      <w:pPr>
        <w:pStyle w:val="ConsPlusNonformat"/>
        <w:jc w:val="both"/>
      </w:pPr>
    </w:p>
    <w:p w:rsidR="00F05E98" w:rsidRDefault="00F05E98">
      <w:pPr>
        <w:pStyle w:val="ConsPlusNonformat"/>
        <w:jc w:val="both"/>
      </w:pPr>
      <w:r>
        <w:t>"___" __________ 20___ г.   _________          ____________________________</w:t>
      </w:r>
    </w:p>
    <w:p w:rsidR="00F05E98" w:rsidRDefault="00F05E98">
      <w:pPr>
        <w:pStyle w:val="ConsPlusNonformat"/>
        <w:jc w:val="both"/>
      </w:pPr>
      <w:r>
        <w:t xml:space="preserve">                            (подпись)            (фамилия, имя, отчество)</w:t>
      </w:r>
    </w:p>
    <w:p w:rsidR="00F05E98" w:rsidRDefault="00F05E98">
      <w:pPr>
        <w:pStyle w:val="ConsPlusNonformat"/>
        <w:jc w:val="both"/>
      </w:pPr>
    </w:p>
    <w:p w:rsidR="00F05E98" w:rsidRDefault="00F05E98">
      <w:pPr>
        <w:pStyle w:val="ConsPlusNonformat"/>
        <w:jc w:val="both"/>
      </w:pPr>
      <w:r>
        <w:t xml:space="preserve">                 Согласие на обработку персональных данных</w:t>
      </w:r>
    </w:p>
    <w:p w:rsidR="00F05E98" w:rsidRDefault="00F05E98">
      <w:pPr>
        <w:pStyle w:val="ConsPlusNonformat"/>
        <w:jc w:val="both"/>
      </w:pPr>
    </w:p>
    <w:p w:rsidR="00F05E98" w:rsidRDefault="00F05E98">
      <w:pPr>
        <w:pStyle w:val="ConsPlusNonformat"/>
        <w:jc w:val="both"/>
      </w:pPr>
      <w:r>
        <w:t xml:space="preserve">    Я согласен на ввод, хранение, обработку и передачу персональных данных,</w:t>
      </w:r>
    </w:p>
    <w:p w:rsidR="00F05E98" w:rsidRDefault="00F05E98">
      <w:pPr>
        <w:pStyle w:val="ConsPlusNonformat"/>
        <w:jc w:val="both"/>
      </w:pPr>
      <w:proofErr w:type="gramStart"/>
      <w:r>
        <w:t>указанных</w:t>
      </w:r>
      <w:proofErr w:type="gramEnd"/>
      <w:r>
        <w:t xml:space="preserve">  в  настоящем  заявлении,  администрацией  с целью предоставления</w:t>
      </w:r>
    </w:p>
    <w:p w:rsidR="00F05E98" w:rsidRDefault="00F05E98">
      <w:pPr>
        <w:pStyle w:val="ConsPlusNonformat"/>
        <w:jc w:val="both"/>
      </w:pPr>
      <w:r>
        <w:t xml:space="preserve">муниципальной  услуги.  </w:t>
      </w:r>
      <w:proofErr w:type="gramStart"/>
      <w:r>
        <w:t>Согласие  на обработку персональных данных (далее -</w:t>
      </w:r>
      <w:proofErr w:type="gramEnd"/>
    </w:p>
    <w:p w:rsidR="00F05E98" w:rsidRDefault="00F05E98">
      <w:pPr>
        <w:pStyle w:val="ConsPlusNonformat"/>
        <w:jc w:val="both"/>
      </w:pPr>
      <w:r>
        <w:t>согласие) действует бессрочно/</w:t>
      </w:r>
      <w:proofErr w:type="gramStart"/>
      <w:r>
        <w:t>до</w:t>
      </w:r>
      <w:proofErr w:type="gramEnd"/>
      <w:r>
        <w:t xml:space="preserve"> _________________________________________.</w:t>
      </w:r>
    </w:p>
    <w:p w:rsidR="00F05E98" w:rsidRDefault="00F05E98">
      <w:pPr>
        <w:pStyle w:val="ConsPlusNonformat"/>
        <w:jc w:val="both"/>
      </w:pPr>
      <w:r>
        <w:t xml:space="preserve">                                     (подчеркнуть или указать дату)</w:t>
      </w:r>
    </w:p>
    <w:p w:rsidR="00F05E98" w:rsidRDefault="00F05E98">
      <w:pPr>
        <w:pStyle w:val="ConsPlusNonformat"/>
        <w:jc w:val="both"/>
      </w:pPr>
      <w:r>
        <w:t xml:space="preserve">    В  случае  отзыва  настоящего  согласия  обязуюсь  направить </w:t>
      </w:r>
      <w:proofErr w:type="gramStart"/>
      <w:r>
        <w:t>письменное</w:t>
      </w:r>
      <w:proofErr w:type="gramEnd"/>
    </w:p>
    <w:p w:rsidR="00F05E98" w:rsidRDefault="00F05E98">
      <w:pPr>
        <w:pStyle w:val="ConsPlusNonformat"/>
        <w:jc w:val="both"/>
      </w:pPr>
      <w:r>
        <w:t>заявление в администрацию с указанием даты прекращения действия согласия.</w:t>
      </w:r>
    </w:p>
    <w:p w:rsidR="00F05E98" w:rsidRDefault="00F05E98">
      <w:pPr>
        <w:pStyle w:val="ConsPlusNonformat"/>
        <w:jc w:val="both"/>
      </w:pPr>
    </w:p>
    <w:p w:rsidR="00F05E98" w:rsidRDefault="00F05E98">
      <w:pPr>
        <w:pStyle w:val="ConsPlusNonformat"/>
        <w:jc w:val="both"/>
      </w:pPr>
      <w:r>
        <w:t>"___" __________ 20___ г.   _________          ____________________________</w:t>
      </w:r>
    </w:p>
    <w:p w:rsidR="00F05E98" w:rsidRDefault="00F05E98">
      <w:pPr>
        <w:pStyle w:val="ConsPlusNonformat"/>
        <w:jc w:val="both"/>
      </w:pPr>
      <w:r>
        <w:t xml:space="preserve">                            (подпись)            (фамилия, имя, отчество)</w:t>
      </w:r>
    </w:p>
    <w:p w:rsidR="00F05E98" w:rsidRDefault="00F05E98">
      <w:pPr>
        <w:pStyle w:val="ConsPlusNormal"/>
        <w:ind w:firstLine="540"/>
        <w:jc w:val="both"/>
      </w:pPr>
    </w:p>
    <w:p w:rsidR="00F05E98" w:rsidRDefault="00F05E98">
      <w:pPr>
        <w:pStyle w:val="ConsPlusNormal"/>
        <w:ind w:firstLine="540"/>
        <w:jc w:val="both"/>
      </w:pPr>
    </w:p>
    <w:p w:rsidR="00F05E98" w:rsidRDefault="00F05E98">
      <w:pPr>
        <w:pStyle w:val="ConsPlusNormal"/>
        <w:ind w:firstLine="540"/>
        <w:jc w:val="both"/>
      </w:pPr>
    </w:p>
    <w:p w:rsidR="00F05E98" w:rsidRDefault="00F05E98">
      <w:pPr>
        <w:pStyle w:val="ConsPlusNormal"/>
        <w:ind w:firstLine="540"/>
        <w:jc w:val="both"/>
      </w:pPr>
    </w:p>
    <w:p w:rsidR="00F05E98" w:rsidRDefault="00F05E98">
      <w:pPr>
        <w:pStyle w:val="ConsPlusNormal"/>
        <w:ind w:firstLine="540"/>
        <w:jc w:val="both"/>
      </w:pPr>
    </w:p>
    <w:p w:rsidR="00F05E98" w:rsidRDefault="00F05E98">
      <w:pPr>
        <w:pStyle w:val="ConsPlusNormal"/>
        <w:jc w:val="right"/>
        <w:outlineLvl w:val="1"/>
      </w:pPr>
      <w:r>
        <w:t>Приложение N 2</w:t>
      </w:r>
    </w:p>
    <w:p w:rsidR="00F05E98" w:rsidRDefault="00F05E98">
      <w:pPr>
        <w:pStyle w:val="ConsPlusNormal"/>
        <w:jc w:val="right"/>
      </w:pPr>
      <w:r>
        <w:t>к административному регламенту</w:t>
      </w:r>
    </w:p>
    <w:p w:rsidR="00F05E98" w:rsidRDefault="00F05E98">
      <w:pPr>
        <w:pStyle w:val="ConsPlusNormal"/>
        <w:jc w:val="right"/>
      </w:pPr>
      <w:r>
        <w:t>предоставления муниципальной услуги</w:t>
      </w:r>
    </w:p>
    <w:p w:rsidR="00F05E98" w:rsidRDefault="00F05E98">
      <w:pPr>
        <w:pStyle w:val="ConsPlusNormal"/>
        <w:jc w:val="right"/>
      </w:pPr>
      <w:r>
        <w:t>"Предоставление информации об объектах</w:t>
      </w:r>
    </w:p>
    <w:p w:rsidR="00F05E98" w:rsidRDefault="00F05E98">
      <w:pPr>
        <w:pStyle w:val="ConsPlusNormal"/>
        <w:jc w:val="right"/>
      </w:pPr>
      <w:r>
        <w:t xml:space="preserve">недвижимого имущества, </w:t>
      </w:r>
      <w:proofErr w:type="gramStart"/>
      <w:r>
        <w:t>находящихся</w:t>
      </w:r>
      <w:proofErr w:type="gramEnd"/>
    </w:p>
    <w:p w:rsidR="00F05E98" w:rsidRDefault="00F05E98">
      <w:pPr>
        <w:pStyle w:val="ConsPlusNormal"/>
        <w:jc w:val="right"/>
      </w:pPr>
      <w:r>
        <w:t>в муниципальной собственности и</w:t>
      </w:r>
    </w:p>
    <w:p w:rsidR="00F05E98" w:rsidRDefault="00F05E98">
      <w:pPr>
        <w:pStyle w:val="ConsPlusNormal"/>
        <w:jc w:val="right"/>
      </w:pPr>
      <w:proofErr w:type="gramStart"/>
      <w:r>
        <w:t>предназначенных</w:t>
      </w:r>
      <w:proofErr w:type="gramEnd"/>
      <w:r>
        <w:t xml:space="preserve"> для сдачи в аренду"</w:t>
      </w:r>
    </w:p>
    <w:p w:rsidR="00F05E98" w:rsidRDefault="00F05E98">
      <w:pPr>
        <w:pStyle w:val="ConsPlusNormal"/>
        <w:ind w:firstLine="540"/>
        <w:jc w:val="both"/>
      </w:pPr>
    </w:p>
    <w:p w:rsidR="00F05E98" w:rsidRDefault="00F05E98">
      <w:pPr>
        <w:pStyle w:val="ConsPlusTitle"/>
        <w:jc w:val="center"/>
      </w:pPr>
      <w:bookmarkStart w:id="9" w:name="P358"/>
      <w:bookmarkEnd w:id="9"/>
      <w:r>
        <w:t>БЛОК-СХЕМА</w:t>
      </w:r>
    </w:p>
    <w:p w:rsidR="00F05E98" w:rsidRDefault="00F05E98">
      <w:pPr>
        <w:pStyle w:val="ConsPlusTitle"/>
        <w:jc w:val="center"/>
      </w:pPr>
      <w:r>
        <w:t>предоставления муниципальной услуги</w:t>
      </w:r>
    </w:p>
    <w:p w:rsidR="00F05E98" w:rsidRDefault="00F05E98">
      <w:pPr>
        <w:pStyle w:val="ConsPlusNormal"/>
        <w:ind w:firstLine="540"/>
        <w:jc w:val="both"/>
      </w:pPr>
    </w:p>
    <w:p w:rsidR="00F05E98" w:rsidRDefault="00F05E98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F05E98" w:rsidRDefault="00F05E98">
      <w:pPr>
        <w:pStyle w:val="ConsPlusNonformat"/>
        <w:jc w:val="both"/>
      </w:pPr>
      <w:r>
        <w:t>│                      Прием и регистрация заявления                      │</w:t>
      </w:r>
    </w:p>
    <w:p w:rsidR="00F05E98" w:rsidRDefault="00F05E98">
      <w:pPr>
        <w:pStyle w:val="ConsPlusNonformat"/>
        <w:jc w:val="both"/>
      </w:pPr>
      <w:r>
        <w:t>└────────────────────────────────────┬────────────────────────────────────┘</w:t>
      </w:r>
    </w:p>
    <w:p w:rsidR="00F05E98" w:rsidRDefault="00F05E98">
      <w:pPr>
        <w:pStyle w:val="ConsPlusNonformat"/>
        <w:jc w:val="both"/>
      </w:pPr>
      <w:r>
        <w:t xml:space="preserve">                                     \/</w:t>
      </w:r>
    </w:p>
    <w:p w:rsidR="00F05E98" w:rsidRDefault="00F05E98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F05E98" w:rsidRDefault="00F05E98">
      <w:pPr>
        <w:pStyle w:val="ConsPlusNonformat"/>
        <w:jc w:val="both"/>
      </w:pPr>
      <w:r>
        <w:t>│           Принятие решения и направление заявителю результата           │</w:t>
      </w:r>
    </w:p>
    <w:p w:rsidR="00F05E98" w:rsidRDefault="00F05E98">
      <w:pPr>
        <w:pStyle w:val="ConsPlusNonformat"/>
        <w:jc w:val="both"/>
      </w:pPr>
      <w:r>
        <w:t>│                   предоставления муниципальной услуги                   │</w:t>
      </w:r>
    </w:p>
    <w:p w:rsidR="00F05E98" w:rsidRDefault="00F05E98">
      <w:pPr>
        <w:pStyle w:val="ConsPlusNonformat"/>
        <w:jc w:val="both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F05E98" w:rsidRDefault="00F05E98">
      <w:pPr>
        <w:pStyle w:val="ConsPlusNormal"/>
        <w:ind w:firstLine="540"/>
        <w:jc w:val="both"/>
      </w:pPr>
    </w:p>
    <w:p w:rsidR="00F05E98" w:rsidRDefault="00F05E98">
      <w:pPr>
        <w:pStyle w:val="ConsPlusNormal"/>
        <w:ind w:firstLine="540"/>
        <w:jc w:val="both"/>
      </w:pPr>
    </w:p>
    <w:p w:rsidR="00F05E98" w:rsidRDefault="00F05E98">
      <w:pPr>
        <w:pStyle w:val="ConsPlusNormal"/>
        <w:ind w:firstLine="540"/>
        <w:jc w:val="both"/>
      </w:pPr>
    </w:p>
    <w:p w:rsidR="00F05E98" w:rsidRDefault="00F05E98">
      <w:pPr>
        <w:pStyle w:val="ConsPlusNormal"/>
        <w:ind w:firstLine="540"/>
        <w:jc w:val="both"/>
      </w:pPr>
    </w:p>
    <w:p w:rsidR="00F05E98" w:rsidRDefault="00F05E98">
      <w:pPr>
        <w:pStyle w:val="ConsPlusNormal"/>
        <w:ind w:firstLine="540"/>
        <w:jc w:val="both"/>
      </w:pPr>
    </w:p>
    <w:p w:rsidR="00F05E98" w:rsidRDefault="00F05E98">
      <w:pPr>
        <w:pStyle w:val="ConsPlusNormal"/>
        <w:jc w:val="right"/>
        <w:outlineLvl w:val="1"/>
      </w:pPr>
      <w:r>
        <w:t>Приложение N 3</w:t>
      </w:r>
    </w:p>
    <w:p w:rsidR="00F05E98" w:rsidRDefault="00F05E98">
      <w:pPr>
        <w:pStyle w:val="ConsPlusNormal"/>
        <w:jc w:val="right"/>
      </w:pPr>
      <w:r>
        <w:t>к административному регламенту</w:t>
      </w:r>
    </w:p>
    <w:p w:rsidR="00F05E98" w:rsidRDefault="00F05E98">
      <w:pPr>
        <w:pStyle w:val="ConsPlusNormal"/>
        <w:jc w:val="right"/>
      </w:pPr>
      <w:r>
        <w:t>предоставления муниципальной услуги</w:t>
      </w:r>
    </w:p>
    <w:p w:rsidR="00F05E98" w:rsidRDefault="00F05E98">
      <w:pPr>
        <w:pStyle w:val="ConsPlusNormal"/>
        <w:jc w:val="right"/>
      </w:pPr>
      <w:r>
        <w:t>"Предоставление информации об объектах</w:t>
      </w:r>
    </w:p>
    <w:p w:rsidR="00F05E98" w:rsidRDefault="00F05E98">
      <w:pPr>
        <w:pStyle w:val="ConsPlusNormal"/>
        <w:jc w:val="right"/>
      </w:pPr>
      <w:r>
        <w:t xml:space="preserve">недвижимого имущества, </w:t>
      </w:r>
      <w:proofErr w:type="gramStart"/>
      <w:r>
        <w:t>находящихся</w:t>
      </w:r>
      <w:proofErr w:type="gramEnd"/>
    </w:p>
    <w:p w:rsidR="00F05E98" w:rsidRDefault="00F05E98">
      <w:pPr>
        <w:pStyle w:val="ConsPlusNormal"/>
        <w:jc w:val="right"/>
      </w:pPr>
      <w:r>
        <w:t>в муниципальной собственности и</w:t>
      </w:r>
    </w:p>
    <w:p w:rsidR="00F05E98" w:rsidRDefault="00F05E98">
      <w:pPr>
        <w:pStyle w:val="ConsPlusNormal"/>
        <w:jc w:val="right"/>
      </w:pPr>
      <w:proofErr w:type="gramStart"/>
      <w:r>
        <w:t>предназначенных</w:t>
      </w:r>
      <w:proofErr w:type="gramEnd"/>
      <w:r>
        <w:t xml:space="preserve"> для сдачи в аренду"</w:t>
      </w:r>
    </w:p>
    <w:p w:rsidR="00F05E98" w:rsidRDefault="00F05E98">
      <w:pPr>
        <w:pStyle w:val="ConsPlusNormal"/>
        <w:ind w:firstLine="540"/>
        <w:jc w:val="both"/>
      </w:pPr>
    </w:p>
    <w:p w:rsidR="00F05E98" w:rsidRDefault="00F05E98">
      <w:pPr>
        <w:pStyle w:val="ConsPlusNormal"/>
        <w:jc w:val="center"/>
      </w:pPr>
      <w:bookmarkStart w:id="10" w:name="P382"/>
      <w:bookmarkEnd w:id="10"/>
      <w:r>
        <w:t>ЖУРНАЛ</w:t>
      </w:r>
    </w:p>
    <w:p w:rsidR="00F05E98" w:rsidRDefault="00F05E98">
      <w:pPr>
        <w:pStyle w:val="ConsPlusNormal"/>
        <w:jc w:val="center"/>
      </w:pPr>
      <w:r>
        <w:t xml:space="preserve">учета заявлений о предоставлении </w:t>
      </w:r>
      <w:proofErr w:type="gramStart"/>
      <w:r>
        <w:t>муниципальной</w:t>
      </w:r>
      <w:proofErr w:type="gramEnd"/>
    </w:p>
    <w:p w:rsidR="00F05E98" w:rsidRDefault="00F05E98">
      <w:pPr>
        <w:pStyle w:val="ConsPlusNormal"/>
        <w:jc w:val="center"/>
      </w:pPr>
      <w:r>
        <w:t>услуги и направлений результатов</w:t>
      </w:r>
    </w:p>
    <w:p w:rsidR="00F05E98" w:rsidRDefault="00F05E98">
      <w:pPr>
        <w:pStyle w:val="ConsPlusNormal"/>
        <w:ind w:firstLine="540"/>
        <w:jc w:val="both"/>
      </w:pPr>
    </w:p>
    <w:p w:rsidR="00F05E98" w:rsidRDefault="00F05E98">
      <w:pPr>
        <w:sectPr w:rsidR="00F05E98" w:rsidSect="001E746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356"/>
        <w:gridCol w:w="2268"/>
        <w:gridCol w:w="1984"/>
        <w:gridCol w:w="2268"/>
        <w:gridCol w:w="1134"/>
        <w:gridCol w:w="1701"/>
        <w:gridCol w:w="2268"/>
      </w:tblGrid>
      <w:tr w:rsidR="00F05E98">
        <w:tc>
          <w:tcPr>
            <w:tcW w:w="624" w:type="dxa"/>
          </w:tcPr>
          <w:p w:rsidR="00F05E98" w:rsidRDefault="00F05E98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356" w:type="dxa"/>
          </w:tcPr>
          <w:p w:rsidR="00F05E98" w:rsidRDefault="00F05E98">
            <w:pPr>
              <w:pStyle w:val="ConsPlusNormal"/>
              <w:jc w:val="center"/>
            </w:pPr>
            <w:r>
              <w:t>Дата подачи заявления</w:t>
            </w:r>
          </w:p>
        </w:tc>
        <w:tc>
          <w:tcPr>
            <w:tcW w:w="2268" w:type="dxa"/>
          </w:tcPr>
          <w:p w:rsidR="00F05E98" w:rsidRDefault="00F05E98">
            <w:pPr>
              <w:pStyle w:val="ConsPlusNormal"/>
              <w:jc w:val="center"/>
            </w:pPr>
            <w:proofErr w:type="gramStart"/>
            <w:r>
              <w:t>Заявитель (фамилия, имя, отчество (последнее - при наличии) для гражданина, наименование для юридического лица)</w:t>
            </w:r>
            <w:proofErr w:type="gramEnd"/>
          </w:p>
        </w:tc>
        <w:tc>
          <w:tcPr>
            <w:tcW w:w="1984" w:type="dxa"/>
          </w:tcPr>
          <w:p w:rsidR="00F05E98" w:rsidRDefault="00F05E98">
            <w:pPr>
              <w:pStyle w:val="ConsPlusNormal"/>
              <w:jc w:val="center"/>
            </w:pPr>
            <w:r>
              <w:t>Место жительства для гражданина, место нахождения для юридического лица</w:t>
            </w:r>
          </w:p>
        </w:tc>
        <w:tc>
          <w:tcPr>
            <w:tcW w:w="2268" w:type="dxa"/>
          </w:tcPr>
          <w:p w:rsidR="00F05E98" w:rsidRDefault="00F05E98">
            <w:pPr>
              <w:pStyle w:val="ConsPlusNormal"/>
              <w:jc w:val="center"/>
            </w:pPr>
            <w:r>
              <w:t>Фамилия, имя, отчество (последнее - при наличии) исполнителя</w:t>
            </w:r>
          </w:p>
        </w:tc>
        <w:tc>
          <w:tcPr>
            <w:tcW w:w="1134" w:type="dxa"/>
          </w:tcPr>
          <w:p w:rsidR="00F05E98" w:rsidRDefault="00F05E98">
            <w:pPr>
              <w:pStyle w:val="ConsPlusNormal"/>
              <w:jc w:val="center"/>
            </w:pPr>
            <w:r>
              <w:t>Срок исполнения</w:t>
            </w:r>
          </w:p>
        </w:tc>
        <w:tc>
          <w:tcPr>
            <w:tcW w:w="1701" w:type="dxa"/>
          </w:tcPr>
          <w:p w:rsidR="00F05E98" w:rsidRDefault="00F05E98">
            <w:pPr>
              <w:pStyle w:val="ConsPlusNormal"/>
              <w:jc w:val="center"/>
            </w:pPr>
            <w:r>
              <w:t>Номер и дата документа, являющегося результатом предоставления муниципальной услуги</w:t>
            </w:r>
          </w:p>
        </w:tc>
        <w:tc>
          <w:tcPr>
            <w:tcW w:w="2268" w:type="dxa"/>
          </w:tcPr>
          <w:p w:rsidR="00F05E98" w:rsidRDefault="00F05E98">
            <w:pPr>
              <w:pStyle w:val="ConsPlusNormal"/>
              <w:jc w:val="center"/>
            </w:pPr>
            <w:r>
              <w:t>Фамилия, имя, отчество (последнее - при наличии) получателя, дата, подпись</w:t>
            </w:r>
          </w:p>
        </w:tc>
      </w:tr>
      <w:tr w:rsidR="00F05E98">
        <w:tc>
          <w:tcPr>
            <w:tcW w:w="624" w:type="dxa"/>
          </w:tcPr>
          <w:p w:rsidR="00F05E98" w:rsidRDefault="00F05E9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56" w:type="dxa"/>
          </w:tcPr>
          <w:p w:rsidR="00F05E98" w:rsidRDefault="00F05E98">
            <w:pPr>
              <w:pStyle w:val="ConsPlusNormal"/>
            </w:pPr>
          </w:p>
        </w:tc>
        <w:tc>
          <w:tcPr>
            <w:tcW w:w="2268" w:type="dxa"/>
          </w:tcPr>
          <w:p w:rsidR="00F05E98" w:rsidRDefault="00F05E98">
            <w:pPr>
              <w:pStyle w:val="ConsPlusNormal"/>
            </w:pPr>
          </w:p>
        </w:tc>
        <w:tc>
          <w:tcPr>
            <w:tcW w:w="1984" w:type="dxa"/>
          </w:tcPr>
          <w:p w:rsidR="00F05E98" w:rsidRDefault="00F05E98">
            <w:pPr>
              <w:pStyle w:val="ConsPlusNormal"/>
            </w:pPr>
          </w:p>
        </w:tc>
        <w:tc>
          <w:tcPr>
            <w:tcW w:w="2268" w:type="dxa"/>
          </w:tcPr>
          <w:p w:rsidR="00F05E98" w:rsidRDefault="00F05E98">
            <w:pPr>
              <w:pStyle w:val="ConsPlusNormal"/>
            </w:pPr>
          </w:p>
        </w:tc>
        <w:tc>
          <w:tcPr>
            <w:tcW w:w="1134" w:type="dxa"/>
          </w:tcPr>
          <w:p w:rsidR="00F05E98" w:rsidRDefault="00F05E98">
            <w:pPr>
              <w:pStyle w:val="ConsPlusNormal"/>
            </w:pPr>
          </w:p>
        </w:tc>
        <w:tc>
          <w:tcPr>
            <w:tcW w:w="1701" w:type="dxa"/>
          </w:tcPr>
          <w:p w:rsidR="00F05E98" w:rsidRDefault="00F05E98">
            <w:pPr>
              <w:pStyle w:val="ConsPlusNormal"/>
            </w:pPr>
          </w:p>
        </w:tc>
        <w:tc>
          <w:tcPr>
            <w:tcW w:w="2268" w:type="dxa"/>
          </w:tcPr>
          <w:p w:rsidR="00F05E98" w:rsidRDefault="00F05E98">
            <w:pPr>
              <w:pStyle w:val="ConsPlusNormal"/>
            </w:pPr>
          </w:p>
        </w:tc>
      </w:tr>
      <w:tr w:rsidR="00F05E98">
        <w:tc>
          <w:tcPr>
            <w:tcW w:w="624" w:type="dxa"/>
          </w:tcPr>
          <w:p w:rsidR="00F05E98" w:rsidRDefault="00F05E9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56" w:type="dxa"/>
          </w:tcPr>
          <w:p w:rsidR="00F05E98" w:rsidRDefault="00F05E98">
            <w:pPr>
              <w:pStyle w:val="ConsPlusNormal"/>
            </w:pPr>
          </w:p>
        </w:tc>
        <w:tc>
          <w:tcPr>
            <w:tcW w:w="2268" w:type="dxa"/>
          </w:tcPr>
          <w:p w:rsidR="00F05E98" w:rsidRDefault="00F05E98">
            <w:pPr>
              <w:pStyle w:val="ConsPlusNormal"/>
            </w:pPr>
          </w:p>
        </w:tc>
        <w:tc>
          <w:tcPr>
            <w:tcW w:w="1984" w:type="dxa"/>
          </w:tcPr>
          <w:p w:rsidR="00F05E98" w:rsidRDefault="00F05E98">
            <w:pPr>
              <w:pStyle w:val="ConsPlusNormal"/>
            </w:pPr>
          </w:p>
        </w:tc>
        <w:tc>
          <w:tcPr>
            <w:tcW w:w="2268" w:type="dxa"/>
          </w:tcPr>
          <w:p w:rsidR="00F05E98" w:rsidRDefault="00F05E98">
            <w:pPr>
              <w:pStyle w:val="ConsPlusNormal"/>
            </w:pPr>
          </w:p>
        </w:tc>
        <w:tc>
          <w:tcPr>
            <w:tcW w:w="1134" w:type="dxa"/>
          </w:tcPr>
          <w:p w:rsidR="00F05E98" w:rsidRDefault="00F05E98">
            <w:pPr>
              <w:pStyle w:val="ConsPlusNormal"/>
            </w:pPr>
          </w:p>
        </w:tc>
        <w:tc>
          <w:tcPr>
            <w:tcW w:w="1701" w:type="dxa"/>
          </w:tcPr>
          <w:p w:rsidR="00F05E98" w:rsidRDefault="00F05E98">
            <w:pPr>
              <w:pStyle w:val="ConsPlusNormal"/>
            </w:pPr>
          </w:p>
        </w:tc>
        <w:tc>
          <w:tcPr>
            <w:tcW w:w="2268" w:type="dxa"/>
          </w:tcPr>
          <w:p w:rsidR="00F05E98" w:rsidRDefault="00F05E98">
            <w:pPr>
              <w:pStyle w:val="ConsPlusNormal"/>
            </w:pPr>
          </w:p>
        </w:tc>
      </w:tr>
      <w:tr w:rsidR="00F05E98">
        <w:tc>
          <w:tcPr>
            <w:tcW w:w="624" w:type="dxa"/>
          </w:tcPr>
          <w:p w:rsidR="00F05E98" w:rsidRDefault="00F05E9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56" w:type="dxa"/>
          </w:tcPr>
          <w:p w:rsidR="00F05E98" w:rsidRDefault="00F05E98">
            <w:pPr>
              <w:pStyle w:val="ConsPlusNormal"/>
            </w:pPr>
          </w:p>
        </w:tc>
        <w:tc>
          <w:tcPr>
            <w:tcW w:w="2268" w:type="dxa"/>
          </w:tcPr>
          <w:p w:rsidR="00F05E98" w:rsidRDefault="00F05E98">
            <w:pPr>
              <w:pStyle w:val="ConsPlusNormal"/>
            </w:pPr>
          </w:p>
        </w:tc>
        <w:tc>
          <w:tcPr>
            <w:tcW w:w="1984" w:type="dxa"/>
          </w:tcPr>
          <w:p w:rsidR="00F05E98" w:rsidRDefault="00F05E98">
            <w:pPr>
              <w:pStyle w:val="ConsPlusNormal"/>
            </w:pPr>
          </w:p>
        </w:tc>
        <w:tc>
          <w:tcPr>
            <w:tcW w:w="2268" w:type="dxa"/>
          </w:tcPr>
          <w:p w:rsidR="00F05E98" w:rsidRDefault="00F05E98">
            <w:pPr>
              <w:pStyle w:val="ConsPlusNormal"/>
            </w:pPr>
          </w:p>
        </w:tc>
        <w:tc>
          <w:tcPr>
            <w:tcW w:w="1134" w:type="dxa"/>
          </w:tcPr>
          <w:p w:rsidR="00F05E98" w:rsidRDefault="00F05E98">
            <w:pPr>
              <w:pStyle w:val="ConsPlusNormal"/>
            </w:pPr>
          </w:p>
        </w:tc>
        <w:tc>
          <w:tcPr>
            <w:tcW w:w="1701" w:type="dxa"/>
          </w:tcPr>
          <w:p w:rsidR="00F05E98" w:rsidRDefault="00F05E98">
            <w:pPr>
              <w:pStyle w:val="ConsPlusNormal"/>
            </w:pPr>
          </w:p>
        </w:tc>
        <w:tc>
          <w:tcPr>
            <w:tcW w:w="2268" w:type="dxa"/>
          </w:tcPr>
          <w:p w:rsidR="00F05E98" w:rsidRDefault="00F05E98">
            <w:pPr>
              <w:pStyle w:val="ConsPlusNormal"/>
            </w:pPr>
          </w:p>
        </w:tc>
      </w:tr>
    </w:tbl>
    <w:p w:rsidR="00F05E98" w:rsidRDefault="00F05E98">
      <w:pPr>
        <w:pStyle w:val="ConsPlusNormal"/>
        <w:ind w:firstLine="540"/>
        <w:jc w:val="both"/>
      </w:pPr>
    </w:p>
    <w:p w:rsidR="00F05E98" w:rsidRDefault="00F05E98">
      <w:pPr>
        <w:pStyle w:val="ConsPlusNormal"/>
        <w:ind w:firstLine="540"/>
        <w:jc w:val="both"/>
      </w:pPr>
    </w:p>
    <w:p w:rsidR="00F05E98" w:rsidRDefault="00F05E9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E585A" w:rsidRDefault="007E585A">
      <w:bookmarkStart w:id="11" w:name="_GoBack"/>
      <w:bookmarkEnd w:id="11"/>
    </w:p>
    <w:sectPr w:rsidR="007E585A" w:rsidSect="000F77F8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E98"/>
    <w:rsid w:val="007E585A"/>
    <w:rsid w:val="00F05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05E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05E9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05E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05E9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05E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05E9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05E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05E9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922487E738DDEAD692244BD1456E1EB87D7F0CFD2885301DB44C01679926775463481CCA6DB234C3770F00D0FD71E28EB41F309C8249C4A018B9F9BBf0UCD" TargetMode="External"/><Relationship Id="rId18" Type="http://schemas.openxmlformats.org/officeDocument/2006/relationships/hyperlink" Target="consultantplus://offline/ref=922487E738DDEAD6922455DC530240B1767C54F52881384FE11A0730C676710123081A9F2EF639C77E045481B12FBBDDF6543D9A9A55C4A5f0UFD" TargetMode="External"/><Relationship Id="rId26" Type="http://schemas.openxmlformats.org/officeDocument/2006/relationships/hyperlink" Target="consultantplus://offline/ref=922487E738DDEAD692244BD1456E1EB87D7F0CFD2885301DB44C01679926775463481CCA6DB234C3770F00D1F571E28EB41F309C8249C4A018B9F9BBf0UCD" TargetMode="External"/><Relationship Id="rId39" Type="http://schemas.openxmlformats.org/officeDocument/2006/relationships/theme" Target="theme/theme1.xml"/><Relationship Id="rId21" Type="http://schemas.openxmlformats.org/officeDocument/2006/relationships/hyperlink" Target="consultantplus://offline/ref=922487E738DDEAD6922455DC530240B1757554F42F8C384FE11A0730C6767101310842932CF027C2731102D0F4f7U3D" TargetMode="External"/><Relationship Id="rId34" Type="http://schemas.openxmlformats.org/officeDocument/2006/relationships/hyperlink" Target="consultantplus://offline/ref=922487E738DDEAD6922455DC530240B1777653F52B86384FE11A0730C676710123081A9F2EF63AC775045481B12FBBDDF6543D9A9A55C4A5f0UFD" TargetMode="External"/><Relationship Id="rId7" Type="http://schemas.openxmlformats.org/officeDocument/2006/relationships/hyperlink" Target="consultantplus://offline/ref=922487E738DDEAD6922455DC530240B1777653F52B86384FE11A0730C676710123081A9F2EF639CB73045481B12FBBDDF6543D9A9A55C4A5f0UFD" TargetMode="External"/><Relationship Id="rId12" Type="http://schemas.openxmlformats.org/officeDocument/2006/relationships/hyperlink" Target="consultantplus://offline/ref=922487E738DDEAD692244BD1456E1EB87D7F0CFD2885301DB44C01679926775463481CCA6DB234C3770F00D0F371E28EB41F309C8249C4A018B9F9BBf0UCD" TargetMode="External"/><Relationship Id="rId17" Type="http://schemas.openxmlformats.org/officeDocument/2006/relationships/hyperlink" Target="consultantplus://offline/ref=922487E738DDEAD6922455DC530240B1767C54F92C8D384FE11A0730C6767101310842932CF027C2731102D0F4f7U3D" TargetMode="External"/><Relationship Id="rId25" Type="http://schemas.openxmlformats.org/officeDocument/2006/relationships/hyperlink" Target="consultantplus://offline/ref=922487E738DDEAD6922455DC530240B1777653F52B86384FE11A0730C676710123081A9A2DFD6D93335A0DD2F364B6DBEE483D9Ff8UDD" TargetMode="External"/><Relationship Id="rId33" Type="http://schemas.openxmlformats.org/officeDocument/2006/relationships/hyperlink" Target="consultantplus://offline/ref=922487E738DDEAD6922455DC530240B1777653F52B86384FE11A0730C6767101310842932CF027C2731102D0F4f7U3D" TargetMode="External"/><Relationship Id="rId38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922487E738DDEAD6922455DC530240B1777556F82B84384FE11A0730C6767101310842932CF027C2731102D0F4f7U3D" TargetMode="External"/><Relationship Id="rId20" Type="http://schemas.openxmlformats.org/officeDocument/2006/relationships/hyperlink" Target="consultantplus://offline/ref=922487E738DDEAD6922455DC530240B1767652F82982384FE11A0730C6767101310842932CF027C2731102D0F4f7U3D" TargetMode="External"/><Relationship Id="rId29" Type="http://schemas.openxmlformats.org/officeDocument/2006/relationships/hyperlink" Target="consultantplus://offline/ref=922487E738DDEAD6922455DC530240B1777653F52B86384FE11A0730C676710123081A9C2AF33296264B55DDF77CA8DFF4543F9E85f5UED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22487E738DDEAD692244BD1456E1EB87D7F0CFD2885301DB44C01679926775463481CCA6DB234C3770F00D0F071E28EB41F309C8249C4A018B9F9BBf0UCD" TargetMode="External"/><Relationship Id="rId11" Type="http://schemas.openxmlformats.org/officeDocument/2006/relationships/hyperlink" Target="consultantplus://offline/ref=922487E738DDEAD692244BD1456E1EB87D7F0CFD2885301DB44C01679926775463481CCA6DB234C3770F00D0F371E28EB41F309C8249C4A018B9F9BBf0UCD" TargetMode="External"/><Relationship Id="rId24" Type="http://schemas.openxmlformats.org/officeDocument/2006/relationships/hyperlink" Target="consultantplus://offline/ref=922487E738DDEAD6922455DC530240B1767C54F92C8D384FE11A0730C6767101310842932CF027C2731102D0F4f7U3D" TargetMode="External"/><Relationship Id="rId32" Type="http://schemas.openxmlformats.org/officeDocument/2006/relationships/hyperlink" Target="consultantplus://offline/ref=922487E738DDEAD6922455DC530240B1777653F52B86384FE11A0730C676710123081A9F2EF63AC775045481B12FBBDDF6543D9A9A55C4A5f0UFD" TargetMode="External"/><Relationship Id="rId37" Type="http://schemas.openxmlformats.org/officeDocument/2006/relationships/hyperlink" Target="consultantplus://offline/ref=922487E738DDEAD6922455DC530240B1777653F52B86384FE11A0730C676710123081A9F2EF63AC775045481B12FBBDDF6543D9A9A55C4A5f0UFD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922487E738DDEAD6922455DC530240B1767C55F522D26F4DB04F0935CE262B113541159830F63DDC750F01fDU9D" TargetMode="External"/><Relationship Id="rId23" Type="http://schemas.openxmlformats.org/officeDocument/2006/relationships/hyperlink" Target="consultantplus://offline/ref=922487E738DDEAD692244BD1456E1EB87D7F0CFD2083361BBD455C6D917F7B56644743DD6AFB38C2770F01D7FE2EE79BA5473F989A57C0BA04BBF8fBU3D" TargetMode="External"/><Relationship Id="rId28" Type="http://schemas.openxmlformats.org/officeDocument/2006/relationships/hyperlink" Target="consultantplus://offline/ref=922487E738DDEAD6922455DC530240B1777653F52B86384FE11A0730C676710123081A9F2EF63AC775045481B12FBBDDF6543D9A9A55C4A5f0UFD" TargetMode="External"/><Relationship Id="rId36" Type="http://schemas.openxmlformats.org/officeDocument/2006/relationships/hyperlink" Target="consultantplus://offline/ref=922487E738DDEAD6922455DC530240B1777653F52B86384FE11A0730C676710123081A9F2EF63AC775045481B12FBBDDF6543D9A9A55C4A5f0UFD" TargetMode="External"/><Relationship Id="rId10" Type="http://schemas.openxmlformats.org/officeDocument/2006/relationships/hyperlink" Target="consultantplus://offline/ref=922487E738DDEAD692244BD1456E1EB87D7F0CFD2180311BBF455C6D917F7B56644743CF6AA334C0711100D4EB78B6DEfFU9D" TargetMode="External"/><Relationship Id="rId19" Type="http://schemas.openxmlformats.org/officeDocument/2006/relationships/hyperlink" Target="consultantplus://offline/ref=922487E738DDEAD6922455DC530240B1777653F52B86384FE11A0730C676710123081A9F2EF639CB73045481B12FBBDDF6543D9A9A55C4A5f0UFD" TargetMode="External"/><Relationship Id="rId31" Type="http://schemas.openxmlformats.org/officeDocument/2006/relationships/hyperlink" Target="consultantplus://offline/ref=922487E738DDEAD6922455DC530240B1777653F52B86384FE11A0730C676710123081A9F2EF63AC775045481B12FBBDDF6543D9A9A55C4A5f0UF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22487E738DDEAD692244BD1456E1EB87D7F0CFD2180311FBB455C6D917F7B56644743CF6AA334C0711100D4EB78B6DEfFU9D" TargetMode="External"/><Relationship Id="rId14" Type="http://schemas.openxmlformats.org/officeDocument/2006/relationships/hyperlink" Target="consultantplus://offline/ref=922487E738DDEAD6922455DC530240B1777452F82B86384FE11A0730C6767101310842932CF027C2731102D0F4f7U3D" TargetMode="External"/><Relationship Id="rId22" Type="http://schemas.openxmlformats.org/officeDocument/2006/relationships/hyperlink" Target="consultantplus://offline/ref=922487E738DDEAD692244BD1456E1EB87D7F0CFD28853718BE4801679926775463481CCA6DB234C3770F00D1F171E28EB41F309C8249C4A018B9F9BBf0UCD" TargetMode="External"/><Relationship Id="rId27" Type="http://schemas.openxmlformats.org/officeDocument/2006/relationships/hyperlink" Target="consultantplus://offline/ref=922487E738DDEAD692244BD1456E1EB87D7F0CFD2885301DB44C01679926775463481CCA6DB234C3770F00D1F771E28EB41F309C8249C4A018B9F9BBf0UCD" TargetMode="External"/><Relationship Id="rId30" Type="http://schemas.openxmlformats.org/officeDocument/2006/relationships/hyperlink" Target="consultantplus://offline/ref=922487E738DDEAD6922455DC530240B1777653F52B86384FE11A0730C676710123081A9F2EF63AC773045481B12FBBDDF6543D9A9A55C4A5f0UFD" TargetMode="External"/><Relationship Id="rId35" Type="http://schemas.openxmlformats.org/officeDocument/2006/relationships/hyperlink" Target="consultantplus://offline/ref=922487E738DDEAD6922455DC530240B1777653F52B86384FE11A0730C676710123081A9F2EF63AC775045481B12FBBDDF6543D9A9A55C4A5f0UFD" TargetMode="External"/><Relationship Id="rId8" Type="http://schemas.openxmlformats.org/officeDocument/2006/relationships/hyperlink" Target="consultantplus://offline/ref=922487E738DDEAD692244BD1456E1EB87D7F0CFD2F8C3511BE455C6D917F7B56644743CF6AA334C0711100D4EB78B6DEfFU9D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6926</Words>
  <Characters>39484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Казанцева Елена Валерьевна</dc:creator>
  <cp:lastModifiedBy>Казанцева Елена Валерьевна</cp:lastModifiedBy>
  <cp:revision>1</cp:revision>
  <dcterms:created xsi:type="dcterms:W3CDTF">2019-04-26T03:20:00Z</dcterms:created>
  <dcterms:modified xsi:type="dcterms:W3CDTF">2019-04-26T03:21:00Z</dcterms:modified>
</cp:coreProperties>
</file>