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98" w:rsidRDefault="00F05E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5E98" w:rsidRDefault="00F05E98">
      <w:pPr>
        <w:pStyle w:val="ConsPlusNormal"/>
        <w:ind w:firstLine="540"/>
        <w:jc w:val="both"/>
        <w:outlineLvl w:val="0"/>
      </w:pPr>
    </w:p>
    <w:p w:rsidR="00F05E98" w:rsidRDefault="00F05E98">
      <w:pPr>
        <w:pStyle w:val="ConsPlusTitle"/>
        <w:jc w:val="center"/>
        <w:outlineLvl w:val="0"/>
      </w:pPr>
      <w:r>
        <w:t>АДМИНИСТРАЦИЯ ГОРОДА БЕРДСКА</w:t>
      </w:r>
    </w:p>
    <w:p w:rsidR="00F05E98" w:rsidRDefault="00F05E98">
      <w:pPr>
        <w:pStyle w:val="ConsPlusTitle"/>
        <w:jc w:val="center"/>
      </w:pPr>
    </w:p>
    <w:p w:rsidR="00F05E98" w:rsidRDefault="00F05E98">
      <w:pPr>
        <w:pStyle w:val="ConsPlusTitle"/>
        <w:jc w:val="center"/>
      </w:pPr>
      <w:r>
        <w:t>ПОСТАНОВЛЕНИЕ</w:t>
      </w:r>
    </w:p>
    <w:p w:rsidR="00F05E98" w:rsidRDefault="00F05E98">
      <w:pPr>
        <w:pStyle w:val="ConsPlusTitle"/>
        <w:jc w:val="center"/>
      </w:pPr>
      <w:r>
        <w:t>от 22 мая 2017 г. N 1362</w:t>
      </w:r>
    </w:p>
    <w:p w:rsidR="00F05E98" w:rsidRDefault="00F05E98">
      <w:pPr>
        <w:pStyle w:val="ConsPlusTitle"/>
        <w:jc w:val="center"/>
      </w:pPr>
    </w:p>
    <w:p w:rsidR="00F05E98" w:rsidRDefault="00F05E9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05E98" w:rsidRDefault="00F05E98">
      <w:pPr>
        <w:pStyle w:val="ConsPlusTitle"/>
        <w:jc w:val="center"/>
      </w:pPr>
      <w:r>
        <w:t>МУНИЦИПАЛЬНОЙ УСЛУГИ "ПРЕДОСТАВЛЕНИЕ ИНФОРМАЦИИ ОБ ОБЪЕКТАХ</w:t>
      </w:r>
    </w:p>
    <w:p w:rsidR="00F05E98" w:rsidRDefault="00F05E98">
      <w:pPr>
        <w:pStyle w:val="ConsPlusTitle"/>
        <w:jc w:val="center"/>
      </w:pPr>
      <w:r>
        <w:t xml:space="preserve">НЕДВИЖИМОГО ИМУЩЕСТВА, </w:t>
      </w:r>
      <w:proofErr w:type="gramStart"/>
      <w:r>
        <w:t>НАХОДЯЩИХСЯ</w:t>
      </w:r>
      <w:proofErr w:type="gramEnd"/>
      <w:r>
        <w:t xml:space="preserve"> В МУНИЦИПАЛЬНОЙ</w:t>
      </w:r>
    </w:p>
    <w:p w:rsidR="00F05E98" w:rsidRDefault="00F05E98">
      <w:pPr>
        <w:pStyle w:val="ConsPlusTitle"/>
        <w:jc w:val="center"/>
      </w:pPr>
      <w:r>
        <w:t xml:space="preserve">СОБСТВЕННОСТИ 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F05E98" w:rsidRDefault="00F05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5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5E98" w:rsidRDefault="00F05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E98" w:rsidRDefault="00F05E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F05E98" w:rsidRDefault="00F05E98">
            <w:pPr>
              <w:pStyle w:val="ConsPlusNormal"/>
              <w:jc w:val="center"/>
            </w:pPr>
            <w:r>
              <w:rPr>
                <w:color w:val="392C69"/>
              </w:rPr>
              <w:t>от 22.10.2018 N 2985)</w:t>
            </w:r>
          </w:p>
        </w:tc>
      </w:tr>
    </w:tbl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 xml:space="preserve">В целях приведения в соответствие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16.01.2014 N 110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(приложение).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2. Отделу по управлению муниципальным имуществом администрации города Бердска (</w:t>
      </w:r>
      <w:proofErr w:type="gramStart"/>
      <w:r>
        <w:t>Марусина</w:t>
      </w:r>
      <w:proofErr w:type="gramEnd"/>
      <w:r>
        <w:t xml:space="preserve"> Н.Д.) обеспечить исполнение административного </w:t>
      </w:r>
      <w:hyperlink w:anchor="P35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30.12.2014 N 4885 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12.10.2015 N 3490 "О внесении изменений в постановление администрации города Бердска от 30.12.2014 N 4885 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4. Опубликовать данное постановление в газете "Бердские новости" и разместить на официальном сайте администрации города Бердска.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(по вопросам экономического развития) Тужика А.М.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right"/>
      </w:pPr>
      <w:r>
        <w:t>Глава города Бердска</w:t>
      </w:r>
    </w:p>
    <w:p w:rsidR="00F05E98" w:rsidRDefault="00F05E98">
      <w:pPr>
        <w:pStyle w:val="ConsPlusNormal"/>
        <w:jc w:val="right"/>
      </w:pPr>
      <w:r>
        <w:t>Е.А.ШЕСТЕРНИН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right"/>
        <w:outlineLvl w:val="0"/>
      </w:pPr>
      <w:r>
        <w:t>Приложение</w:t>
      </w:r>
    </w:p>
    <w:p w:rsidR="00F05E98" w:rsidRDefault="00F05E98">
      <w:pPr>
        <w:pStyle w:val="ConsPlusNormal"/>
        <w:jc w:val="right"/>
      </w:pPr>
      <w:r>
        <w:t>к постановлению</w:t>
      </w:r>
    </w:p>
    <w:p w:rsidR="00F05E98" w:rsidRDefault="00F05E98">
      <w:pPr>
        <w:pStyle w:val="ConsPlusNormal"/>
        <w:jc w:val="right"/>
      </w:pPr>
      <w:r>
        <w:t>администрации города Бердска</w:t>
      </w:r>
    </w:p>
    <w:p w:rsidR="00F05E98" w:rsidRDefault="00F05E98">
      <w:pPr>
        <w:pStyle w:val="ConsPlusNormal"/>
        <w:jc w:val="right"/>
      </w:pPr>
      <w:r>
        <w:t>от 22.05.2017 N 1362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F05E98" w:rsidRDefault="00F05E98">
      <w:pPr>
        <w:pStyle w:val="ConsPlusTitle"/>
        <w:jc w:val="center"/>
      </w:pPr>
      <w:r>
        <w:t>ПРЕДОСТАВЛЕНИЯ МУНИЦИПАЛЬНОЙ УСЛУГИ "ПРЕДОСТАВЛЕНИЕ</w:t>
      </w:r>
    </w:p>
    <w:p w:rsidR="00F05E98" w:rsidRDefault="00F05E98">
      <w:pPr>
        <w:pStyle w:val="ConsPlusTitle"/>
        <w:jc w:val="center"/>
      </w:pPr>
      <w:r>
        <w:t>ИНФОРМАЦИИ ОБ ОБЪЕКТАХ НЕДВИЖИМОГО ИМУЩЕСТВА,</w:t>
      </w:r>
    </w:p>
    <w:p w:rsidR="00F05E98" w:rsidRDefault="00F05E98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F05E98" w:rsidRDefault="00F05E98">
      <w:pPr>
        <w:pStyle w:val="ConsPlusTitle"/>
        <w:jc w:val="center"/>
      </w:pPr>
      <w:r>
        <w:t xml:space="preserve">И </w:t>
      </w: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F05E98" w:rsidRDefault="00F05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5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5E98" w:rsidRDefault="00F05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E98" w:rsidRDefault="00F05E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F05E98" w:rsidRDefault="00F05E98">
            <w:pPr>
              <w:pStyle w:val="ConsPlusNormal"/>
              <w:jc w:val="center"/>
            </w:pPr>
            <w:r>
              <w:rPr>
                <w:color w:val="392C69"/>
              </w:rPr>
              <w:t>от 22.10.2018 N 2985)</w:t>
            </w:r>
          </w:p>
        </w:tc>
      </w:tr>
    </w:tbl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  <w:outlineLvl w:val="1"/>
      </w:pPr>
      <w:r>
        <w:t>I. ОБЩИЕ ПОЛОЖЕНИЯ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административный регламент) устанавливает порядок и стандарт предоставления администрацией города Бердска (далее - администрация)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- муниципальная услуга).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2. 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- заявитель).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Порядок информирования о правилах предоставления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на информационных стендах непосредственно в администрации;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"Интернет", в том числе на официальном сайте администрации (www.berdsk.nso.ru), официальном сайте МФЦ (www.mfc-nso.ru);</w:t>
      </w:r>
    </w:p>
    <w:p w:rsidR="00F05E98" w:rsidRDefault="00F05E9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22.10.2018 N 2985)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lastRenderedPageBreak/>
        <w:t>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по управлению муниципальным имуществом администрации.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по управлению муниципальным имуществом администрации.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Почтовый адрес администрации: 633010, Новосибирская область, город Бердск, ул. М. Горького, д. 9.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F05E98" w:rsidRDefault="00F05E9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</w:tblGrid>
      <w:tr w:rsidR="00F05E9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5E98" w:rsidRDefault="00F05E98">
            <w:pPr>
              <w:pStyle w:val="ConsPlusNormal"/>
              <w:jc w:val="both"/>
            </w:pPr>
            <w:r>
              <w:t>Понедельник</w:t>
            </w:r>
          </w:p>
          <w:p w:rsidR="00F05E98" w:rsidRDefault="00F05E98">
            <w:pPr>
              <w:pStyle w:val="ConsPlusNormal"/>
              <w:jc w:val="both"/>
            </w:pPr>
            <w:r>
              <w:t>Вторник</w:t>
            </w:r>
          </w:p>
          <w:p w:rsidR="00F05E98" w:rsidRDefault="00F05E98">
            <w:pPr>
              <w:pStyle w:val="ConsPlusNormal"/>
              <w:jc w:val="both"/>
            </w:pPr>
            <w:r>
              <w:t>Среда</w:t>
            </w:r>
          </w:p>
          <w:p w:rsidR="00F05E98" w:rsidRDefault="00F05E98">
            <w:pPr>
              <w:pStyle w:val="ConsPlusNormal"/>
              <w:jc w:val="both"/>
            </w:pPr>
            <w:r>
              <w:t>Четверг</w:t>
            </w:r>
          </w:p>
          <w:p w:rsidR="00F05E98" w:rsidRDefault="00F05E98">
            <w:pPr>
              <w:pStyle w:val="ConsPlusNormal"/>
              <w:jc w:val="both"/>
            </w:pPr>
            <w:r>
              <w:t>Пятница</w:t>
            </w:r>
          </w:p>
          <w:p w:rsidR="00F05E98" w:rsidRDefault="00F05E98">
            <w:pPr>
              <w:pStyle w:val="ConsPlusNormal"/>
              <w:jc w:val="both"/>
            </w:pPr>
            <w:r>
              <w:t>Обед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05E98" w:rsidRDefault="00F05E98">
            <w:pPr>
              <w:pStyle w:val="ConsPlusNormal"/>
              <w:jc w:val="both"/>
            </w:pPr>
            <w:r>
              <w:t>8.00 - 17.12;</w:t>
            </w:r>
          </w:p>
          <w:p w:rsidR="00F05E98" w:rsidRDefault="00F05E98">
            <w:pPr>
              <w:pStyle w:val="ConsPlusNormal"/>
              <w:jc w:val="both"/>
            </w:pPr>
            <w:r>
              <w:t>8.00 - 17.12;</w:t>
            </w:r>
          </w:p>
          <w:p w:rsidR="00F05E98" w:rsidRDefault="00F05E98">
            <w:pPr>
              <w:pStyle w:val="ConsPlusNormal"/>
              <w:jc w:val="both"/>
            </w:pPr>
            <w:r>
              <w:t>8.00 - 17.12;</w:t>
            </w:r>
          </w:p>
          <w:p w:rsidR="00F05E98" w:rsidRDefault="00F05E98">
            <w:pPr>
              <w:pStyle w:val="ConsPlusNormal"/>
              <w:jc w:val="both"/>
            </w:pPr>
            <w:r>
              <w:t>8.00 - 17.12;</w:t>
            </w:r>
          </w:p>
          <w:p w:rsidR="00F05E98" w:rsidRDefault="00F05E98">
            <w:pPr>
              <w:pStyle w:val="ConsPlusNormal"/>
              <w:jc w:val="both"/>
            </w:pPr>
            <w:r>
              <w:t>8.00 - 16.12;</w:t>
            </w:r>
          </w:p>
          <w:p w:rsidR="00F05E98" w:rsidRDefault="00F05E98">
            <w:pPr>
              <w:pStyle w:val="ConsPlusNormal"/>
              <w:jc w:val="both"/>
            </w:pPr>
            <w:r>
              <w:t>12.00 - 13.00.</w:t>
            </w:r>
          </w:p>
        </w:tc>
      </w:tr>
    </w:tbl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получения информации, направления запроса: 8(383-41)20055.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предоставления муниципальной услуги: 8(383-41)20055.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Факс: 8(383-41)20055.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Адрес электронной почты: omi@berdskadm.ru.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устной форме (лично или по телефону в соответствии с графиком приема заявителей);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письменной форме (лично или почтовым сообщением);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электронной форме, в том числе через ЕПГУ.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(тридцати) дней со </w:t>
      </w:r>
      <w:r>
        <w:lastRenderedPageBreak/>
        <w:t>дня регистрации письменного обращения. Ответ подписывается Главой города Бердска либо уполномоченным им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F05E98" w:rsidRDefault="00F05E9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22.10.2018 N 2985)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города Бердска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>1. Наименование муниципальной услуги: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Бердска.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отдел по управлению муниципальным имуществом администрации.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(выдача) одного из следующих документов: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- информация об объектах недвижимого имущества, находящихся в муниципальной собственности и предназначенных для сдачи в аренду (далее - информация);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- решение об отказе в предоставлении муниципальной услуги с указанием причин отказа (далее - решение об отказе).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 составляет не более 30 (тридцати) дней со дня поступления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05E98" w:rsidRDefault="00F05E9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12.12.1993 ("Российская газета", 1993, N 237);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2006, N 31);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("Собрание </w:t>
      </w:r>
      <w:r>
        <w:lastRenderedPageBreak/>
        <w:t>законодательства РФ", 16.02.2009, N 7, ст. 776);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2010, N 168) (далее - Федеральный закон N 210-ФЗ);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F05E98" w:rsidRDefault="00F05E9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F05E98" w:rsidRDefault="00F05E9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Уставом</w:t>
        </w:r>
      </w:hyperlink>
      <w:r>
        <w:t xml:space="preserve"> города Бердска, утвержденным решением Совета депутатов города Бердска от 18.06.2015 N 633 ("Бердские новости" от 15.07.2015 N 28);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Основными </w:t>
      </w:r>
      <w:hyperlink r:id="rId23" w:history="1">
        <w:r>
          <w:rPr>
            <w:color w:val="0000FF"/>
          </w:rPr>
          <w:t>положениями</w:t>
        </w:r>
      </w:hyperlink>
      <w:r>
        <w:t xml:space="preserve"> по управлению и распоряжению муниципальным имуществом г. Бердска, утвержденными решением </w:t>
      </w:r>
      <w:proofErr w:type="gramStart"/>
      <w:r>
        <w:t>Совета депутатов муниципального образования города Бердска</w:t>
      </w:r>
      <w:proofErr w:type="gramEnd"/>
      <w:r>
        <w:t xml:space="preserve"> от 13.11.2014 N 552 ("Бердские новости", 03.12.2014, N 48).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6. Перечень документов, необходимых для получения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По выбору заявителя заявление представляется одним из следующих способов: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лично в администрацию или МФЦ;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б) направляется почтовым сообщением в администрацию;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в) в электронной форме путем направления запроса посредством личного кабинета ЕПГУ.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F05E98" w:rsidRDefault="00F05E98">
      <w:pPr>
        <w:pStyle w:val="ConsPlusNormal"/>
        <w:spacing w:before="220"/>
        <w:ind w:firstLine="540"/>
        <w:jc w:val="both"/>
      </w:pPr>
      <w:hyperlink w:anchor="P290" w:history="1">
        <w:r>
          <w:rPr>
            <w:color w:val="0000FF"/>
          </w:rPr>
          <w:t>заявление</w:t>
        </w:r>
      </w:hyperlink>
      <w:r>
        <w:t xml:space="preserve"> (примерная форма приведена в приложении N 1 к административному регламенту).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Заявитель предъявляет документ, удостоверяющий его личность.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2) Перечень документов и информации, </w:t>
      </w:r>
      <w:proofErr w:type="gramStart"/>
      <w:r>
        <w:t>запрашиваемых</w:t>
      </w:r>
      <w:proofErr w:type="gramEnd"/>
      <w: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>
        <w:lastRenderedPageBreak/>
        <w:t>предоставлении муниципальной услуги, но которые заявитель может представить по собственной инициативе: не предусмотрено.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7. Запрещается требовать от заявителя: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8. Перечень оснований для отказа в приеме документов, необходимых для предоставления муниципальной услуги: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гражданина), не предъявил документ, удостоверяющий их личность;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9. Перечень оснований для приостановления или отказа в предоставлении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Основания для приостановления предоставления муниципальной услуги отсутствуют.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1" w:name="P130"/>
      <w:bookmarkEnd w:id="1"/>
      <w:r>
        <w:t>2) Основания для отказа в предоставлении муниципальной услуги: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содержание заявления не позволяет однозначно идентифицировать объект муниципального имущества, в отношении которого заявителем запрашиваются сведения;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б) в заявлении не указаны данные заявителя (фамилия, имя, отчество физического лица, наименование юридического лица, почтовый адрес) или невозможно их прочесть;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в) отсутствует подпись заявителя.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10. Услуги, которые являются необходимыми и обязательными для предоставления муниципальной услуги, отсутствуют.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11. Предоставление муниципальной услуги является бесплатным для заявителя.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14. Требования к помещениям, в которых предоставляется муниципальная услуга: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lastRenderedPageBreak/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инвалидами, а также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F05E98" w:rsidRDefault="00F05E98">
      <w:pPr>
        <w:pStyle w:val="ConsPlusNormal"/>
        <w:jc w:val="both"/>
      </w:pPr>
      <w:r>
        <w:t xml:space="preserve">(пп.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22.10.2018 N 2985)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2) вход в здание оборудуется вывеской, содержащей наименование и место нахождения администрации, режим работы.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санитарно-эпидемиологическим правилам и нормативам;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правилам противопожарной безопасности;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стульями (кресельными секциями) и (или) скамьями;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Рабочее место сотрудник</w:t>
      </w:r>
      <w:proofErr w:type="gramStart"/>
      <w:r>
        <w:t>а(</w:t>
      </w:r>
      <w:proofErr w:type="gramEnd"/>
      <w:r>
        <w:t>ов) администрации оборудуется персональным компьютером с печатающим устройством. Сотрудни</w:t>
      </w:r>
      <w:proofErr w:type="gramStart"/>
      <w:r>
        <w:t>к(</w:t>
      </w:r>
      <w:proofErr w:type="gramEnd"/>
      <w:r>
        <w:t>и) администрации обеспечивается(ются) личными и (или) настольными идентификационными карточками.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15. Показатели качества и доступности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Показатели качества муниципальной услуги: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своевременность и полнота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должностных лиц, сотрудников администрации.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2) Показатели доступности муниципальной услуги: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lastRenderedPageBreak/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на базе МФЦ;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электронной форме.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При предоставлении муниципальной услуги в электронной форме заявителю обеспечивается: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б) запись на прием в администрацию для подачи запроса о предоставлении муниципальной услуги (далее - запрос);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г) прием и регистрация администрацией запроса и документов, необходимых для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д) получение решения об отказе в предоставлении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е) получение сведений о ходе выполнения запроса;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ж) возможность оценки качества предоставления муниципальной услуги заявителем;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з)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2) Возможность оформления запроса в электронной форме посредством ЕПГУ предоставляется только заявителям, зарегистрировавшим личный кабинет на ЕПГУ.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муниципальной услуги посредством ЕПГУ заявителю необходимо: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б) из списка муниципальных услуг выбрать соответствующую муниципальную услугу;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lastRenderedPageBreak/>
        <w:t>в) нажатием кнопки "Получить услугу" инициализировать операцию по заполнению электронной формы заявления;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д) отправить запрос в администрацию.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Заявление, направленное посредством ЕПГУ, по умолчанию подписывается простой электронной подписью.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05E98" w:rsidRDefault="00F05E98">
      <w:pPr>
        <w:pStyle w:val="ConsPlusTitle"/>
        <w:jc w:val="center"/>
      </w:pPr>
      <w:r>
        <w:t>АДМИНИСТРАТИВНЫХ ПРОЦЕДУР, ТРЕБОВАНИЯ К ПОРЯДКУ</w:t>
      </w:r>
    </w:p>
    <w:p w:rsidR="00F05E98" w:rsidRDefault="00F05E98">
      <w:pPr>
        <w:pStyle w:val="ConsPlusTitle"/>
        <w:jc w:val="center"/>
      </w:pPr>
      <w:r>
        <w:t>ИХ ВЫПОЛНЕНИЯ, В ТОМ ЧИСЛЕ ОСОБЕННОСТИ ВЫПОЛНЕНИЯ</w:t>
      </w:r>
    </w:p>
    <w:p w:rsidR="00F05E98" w:rsidRDefault="00F05E9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05E98" w:rsidRDefault="00F05E98">
      <w:pPr>
        <w:pStyle w:val="ConsPlusTitle"/>
        <w:jc w:val="center"/>
      </w:pPr>
      <w:r>
        <w:t>ОСОБЕННОСТИ ВЫПОЛНЕНИЯ АДМИНИСТРАТИВНЫХ ПРОЦЕДУР</w:t>
      </w:r>
    </w:p>
    <w:p w:rsidR="00F05E98" w:rsidRDefault="00F05E98">
      <w:pPr>
        <w:pStyle w:val="ConsPlusTitle"/>
        <w:jc w:val="center"/>
      </w:pPr>
      <w:r>
        <w:t>В МНОГОФУНКЦИОНАЛЬНЫХ ЦЕНТРАХ ПРЕДОСТАВЛЕНИЯ</w:t>
      </w:r>
    </w:p>
    <w:p w:rsidR="00F05E98" w:rsidRDefault="00F05E98">
      <w:pPr>
        <w:pStyle w:val="ConsPlusTitle"/>
        <w:jc w:val="center"/>
      </w:pPr>
      <w:r>
        <w:t>ГОСУДАРСТВЕННЫХ И МУНИЦИПАЛЬНЫХ УСЛУГ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>1. Предоставление муниципальной услуги состоит из следующей последовательности административных процедур: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принятие решения и направление заявителю результата предоставления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hyperlink w:anchor="P358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N 2 к административному регламенту.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2. Прием и регистрация заявления.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2" w:name="P199"/>
      <w:bookmarkEnd w:id="2"/>
      <w:r>
        <w:t>1)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 - отдел по управлению муниципальным имуществом.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Начальник отдела по управлению муниципальным имуществом назначает ответственного исполнителя по приему заявления и по подготовке результата предоставления муниципальной услуги (далее - ответственный исполнитель).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Ответственный исполнитель: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устанавливает предмет/содержание обращения;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б) проверяет документ, удостоверяющий личность заявителя (представителя заявителя);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в) проверяет полномочия представителя заявителя (в случае обращения представителя заявителя);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г) проверяет правильность заполнения заявления и соответствие требованиям </w:t>
      </w:r>
      <w:r>
        <w:lastRenderedPageBreak/>
        <w:t>административного регламента;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е) принимает заявление;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ж) 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з) регистрирует заявление в </w:t>
      </w:r>
      <w:hyperlink w:anchor="P382" w:history="1">
        <w:r>
          <w:rPr>
            <w:color w:val="0000FF"/>
          </w:rPr>
          <w:t>журнале</w:t>
        </w:r>
      </w:hyperlink>
      <w:r>
        <w:t xml:space="preserve"> учета заявлений о предоставлении муниципальной услуги и направлений результатов (далее - журнал учета) (приложение N 3 к административному регламенту).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Принятые заявления регистрируются в используемой ведомственной информационной системе, используемой администрацией для предоставления муниципальных услуг (далее - ведомственная система).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2) В случае представления заявления через МФЦ, сотрудник МФЦ осуществляет процедуру приема заявления в соответствии с </w:t>
      </w:r>
      <w:hyperlink w:anchor="P199" w:history="1">
        <w:r>
          <w:rPr>
            <w:color w:val="0000FF"/>
          </w:rPr>
          <w:t>подпунктом 1 пункта 2 раздела III</w:t>
        </w:r>
      </w:hyperlink>
      <w:r>
        <w:t xml:space="preserve">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Ответственный исполнитель,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3) В случае направления заявлений в электронной форме ответственный исполнитель в течение 1 (одного) рабочего дня осуществляет следующие действия: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находит в ведомственной системе соответствующее заявление (в случае поступления документов посредством ЕПГУ);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оформляет документы заявителя на бумажном носителе;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осуществляет действия, установленные </w:t>
      </w:r>
      <w:hyperlink w:anchor="P199" w:history="1">
        <w:r>
          <w:rPr>
            <w:color w:val="0000FF"/>
          </w:rPr>
          <w:t>подпунктом 1 пункта 2 раздела III</w:t>
        </w:r>
      </w:hyperlink>
      <w:r>
        <w:t xml:space="preserve"> административного регламента.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приему и регистрации заявления составляет не более 1 (одного) рабочего дня.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Принятие решения и направление заявителю результата предоставления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1) По результатам рассмотрения и проверки заявления ответственный исполнитель совершает одно из следующих действий: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а) осуществляет подготовку проекта информации;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б) осуществляет подготовку проекта решения об отказе при наличии хотя бы одного оснований для отказа в предоставлении муниципальной услуги, указанных в </w:t>
      </w:r>
      <w:hyperlink w:anchor="P130" w:history="1">
        <w:r>
          <w:rPr>
            <w:color w:val="0000FF"/>
          </w:rPr>
          <w:t xml:space="preserve">подпункте 2 пункта 9 </w:t>
        </w:r>
        <w:r>
          <w:rPr>
            <w:color w:val="0000FF"/>
          </w:rPr>
          <w:lastRenderedPageBreak/>
          <w:t>раздела II</w:t>
        </w:r>
      </w:hyperlink>
      <w:r>
        <w:t xml:space="preserve"> административного регламента.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2)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города Бердска на подпись проекта информации об объектах недвижимого имущества, находящихся в муниципальной собственности и предназначенных для сдачи в аренду, или проекта решения об отказе.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Глава города Бердска принимает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аренду, подписывает проект информации или проект решения об отказе.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Ответственный исполнитель регистрирует подписанный результат предоставления муниципальной услуги в ведомственной системе и в журнале учета.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3) Результат предоставления муниципальной услуги направляется заявителю указанным в заявлении способом.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5) Срок исправления допущенных опечаток и ошибок в документ, являющийся результатом предоставления муниципальной услуги, составляет 5 (пять) рабочих дней со дня регистрации письменного обращения.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05E98" w:rsidRDefault="00F05E98">
      <w:pPr>
        <w:pStyle w:val="ConsPlusTitle"/>
        <w:jc w:val="center"/>
      </w:pPr>
      <w:r>
        <w:t>АДМИНИСТРАТИВНОГО РЕГЛАМЕНТА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Бердска.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распоряжения администрации. Проверки осуществляются с целью выявления и устранения нарушений при предоставлении муниципальной услуги.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>
        <w:t xml:space="preserve"> услуги.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F05E98" w:rsidRDefault="00F05E98">
      <w:pPr>
        <w:pStyle w:val="ConsPlusTitle"/>
        <w:jc w:val="center"/>
      </w:pPr>
      <w:r>
        <w:t>ЗАЯВИТЕЛЕМ РЕШЕНИЙ И ДЕЙСТВИЙ (БЕЗДЕЙСТВИЯ) ОРГАНА,</w:t>
      </w:r>
    </w:p>
    <w:p w:rsidR="00F05E98" w:rsidRDefault="00F05E98">
      <w:pPr>
        <w:pStyle w:val="ConsPlusTitle"/>
        <w:jc w:val="center"/>
      </w:pPr>
      <w:proofErr w:type="gramStart"/>
      <w:r>
        <w:lastRenderedPageBreak/>
        <w:t>ПРЕДОСТАВЛЯЮЩЕГО</w:t>
      </w:r>
      <w:proofErr w:type="gramEnd"/>
      <w:r>
        <w:t xml:space="preserve"> МУНИЦИПАЛЬНУЮ УСЛУГУ, МФЦ, ОРГАНИЗАЦИЙ,</w:t>
      </w:r>
    </w:p>
    <w:p w:rsidR="00F05E98" w:rsidRDefault="00F05E98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1.1 СТАТЬИ 16 ФЕДЕРАЛЬНОГО ЗАКОНА</w:t>
      </w:r>
    </w:p>
    <w:p w:rsidR="00F05E98" w:rsidRDefault="00F05E98">
      <w:pPr>
        <w:pStyle w:val="ConsPlusTitle"/>
        <w:jc w:val="center"/>
      </w:pPr>
      <w:r>
        <w:t>ОТ 27.07.2010 N 210-ФЗ, А ТАКЖЕ ИХ ДОЛЖНОСТНЫХ</w:t>
      </w:r>
    </w:p>
    <w:p w:rsidR="00F05E98" w:rsidRDefault="00F05E98">
      <w:pPr>
        <w:pStyle w:val="ConsPlusTitle"/>
        <w:jc w:val="center"/>
      </w:pPr>
      <w:r>
        <w:t>ЛИЦ, МУНИЦИПАЛЬНЫХ СЛУЖАЩИХ, РАБОТНИКОВ</w:t>
      </w:r>
    </w:p>
    <w:p w:rsidR="00F05E98" w:rsidRDefault="00F05E98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</w:t>
      </w:r>
      <w:proofErr w:type="gramEnd"/>
    </w:p>
    <w:p w:rsidR="00F05E98" w:rsidRDefault="00F05E98">
      <w:pPr>
        <w:pStyle w:val="ConsPlusNormal"/>
        <w:jc w:val="center"/>
      </w:pPr>
      <w:r>
        <w:t>от 22.10.2018 N 2985)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  <w:r>
        <w:t xml:space="preserve">1. Заявители вправе обжаловать решения и действия (бездействие) администрации, МФЦ, организаций, указанных в </w:t>
      </w:r>
      <w:hyperlink r:id="rId28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должностных лиц, муниципальных служащих, работников в досудебном (внесудебном порядке), в том числе в следующих случаях: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29" w:history="1">
        <w:r>
          <w:rPr>
            <w:color w:val="0000FF"/>
          </w:rPr>
          <w:t>пункте 1 статьи 15.1</w:t>
        </w:r>
      </w:hyperlink>
      <w:r>
        <w:t xml:space="preserve"> Федерального закона от 27.07.2010 N 210-ФЗ;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3" w:name="P249"/>
      <w:bookmarkEnd w:id="3"/>
      <w:r>
        <w:t>2) нарушение срока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4" w:name="P252"/>
      <w:bookmarkEnd w:id="4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5" w:name="P254"/>
      <w:bookmarkEnd w:id="5"/>
      <w:proofErr w:type="gramStart"/>
      <w:r>
        <w:t>7) отказ администрации, должностного лица администрации, МФЦ, работника МФЦ, организации, осуществляющей функции по предоставлению муниципальной услуги,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6" w:name="P256"/>
      <w:bookmarkEnd w:id="6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249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52" w:history="1">
        <w:r>
          <w:rPr>
            <w:color w:val="0000FF"/>
          </w:rPr>
          <w:t>5</w:t>
        </w:r>
      </w:hyperlink>
      <w:r>
        <w:t xml:space="preserve">, </w:t>
      </w:r>
      <w:hyperlink w:anchor="P254" w:history="1">
        <w:r>
          <w:rPr>
            <w:color w:val="0000FF"/>
          </w:rPr>
          <w:t>7</w:t>
        </w:r>
      </w:hyperlink>
      <w:r>
        <w:t xml:space="preserve"> и </w:t>
      </w:r>
      <w:hyperlink w:anchor="P256" w:history="1">
        <w:r>
          <w:rPr>
            <w:color w:val="0000FF"/>
          </w:rPr>
          <w:t>9 пункта 1 раздела V</w:t>
        </w:r>
      </w:hyperlink>
      <w:r>
        <w:t xml:space="preserve"> административного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0" w:history="1">
        <w:r>
          <w:rPr>
            <w:color w:val="0000FF"/>
          </w:rPr>
          <w:t>частью 1.3 статьи 16</w:t>
        </w:r>
      </w:hyperlink>
      <w:r>
        <w:t xml:space="preserve"> </w:t>
      </w:r>
      <w:r>
        <w:lastRenderedPageBreak/>
        <w:t>настоящего Федерального закона N</w:t>
      </w:r>
      <w:proofErr w:type="gramEnd"/>
      <w:r>
        <w:t xml:space="preserve"> 210-ФЗ.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Жалоба на решения и действия (бездействие) администрации, должностного лица администрации, муниципального служащего, работника администрации, Главы города Бердска может быть направлена по почте, через МФЦ, с использованием информационно-телекоммуникационной сети "Интернет", официального сайта администрации (www.berdsk.nso.ru), официального сайта Губернатора и Правительства Новосибирской области, ФГИС "Досудебное обжалование" (http://do.gosuslugi.ru), ЕПГУ, а также может быть принята при личном приеме заявителя</w:t>
      </w:r>
      <w:proofErr w:type="gramEnd"/>
      <w:r>
        <w:t>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указанных в </w:t>
      </w:r>
      <w:hyperlink r:id="rId31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официального сайта этой организации, ЕПГУ, а также может быть принята при личном приеме заявителя.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3. Жалобы на решения и действия (бездействие) администрации, должностных лиц администрации, муниципальных служащих и работников администрации подаются Главе города Бердска. Жалоба на решение, принятое Главой города Бердска, рассматривается непосредственно Главой города Бердска.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организаций, указанных в </w:t>
      </w:r>
      <w:hyperlink r:id="rId32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их работников подаются в порядке, установленном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27.07.2010 N 210-ФЗ.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F05E98" w:rsidRDefault="00F05E98">
      <w:pPr>
        <w:pStyle w:val="ConsPlusNormal"/>
        <w:spacing w:before="220"/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его руководителя и (или) работника, организаций, предусмотренных </w:t>
      </w:r>
      <w:hyperlink r:id="rId3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работника МФЦ, организаций, предусмотренных </w:t>
      </w:r>
      <w:hyperlink r:id="rId3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</w:t>
      </w:r>
      <w:r>
        <w:lastRenderedPageBreak/>
        <w:t xml:space="preserve">МФЦ, организаций, предусмотренных </w:t>
      </w:r>
      <w:hyperlink r:id="rId3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5. Заявитель имеет право на получение информации и документов, необходимых для обоснования и рассмотрения жалобы.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>6.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Жалоба, поступившая в администрацию, МФЦ, учредителю МФЦ, в организации, предусмотренные </w:t>
      </w:r>
      <w:hyperlink r:id="rId3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от 27.07.2010 N 210-ФЗ, в приеме документов</w:t>
      </w:r>
      <w:proofErr w:type="gramEnd"/>
      <w: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F05E98" w:rsidRDefault="00F05E98">
      <w:pPr>
        <w:pStyle w:val="ConsPlusNormal"/>
        <w:spacing w:before="220"/>
        <w:ind w:firstLine="540"/>
        <w:jc w:val="both"/>
      </w:pPr>
      <w:bookmarkStart w:id="7" w:name="P272"/>
      <w:bookmarkEnd w:id="7"/>
      <w:r>
        <w:t>8. По результатам рассмотрения жалобы принимается одно из следующих решений:</w:t>
      </w:r>
    </w:p>
    <w:p w:rsidR="00F05E98" w:rsidRDefault="00F05E98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05E98" w:rsidRDefault="00F05E9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9. Не позднее дня, следующего за днем принятия решения, указанного в </w:t>
      </w:r>
      <w:hyperlink w:anchor="P272" w:history="1">
        <w:r>
          <w:rPr>
            <w:color w:val="0000FF"/>
          </w:rPr>
          <w:t>пункте 8 раздела V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5E98" w:rsidRDefault="00F05E98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right"/>
        <w:outlineLvl w:val="1"/>
      </w:pPr>
      <w:r>
        <w:t>Приложение N 1</w:t>
      </w:r>
    </w:p>
    <w:p w:rsidR="00F05E98" w:rsidRDefault="00F05E98">
      <w:pPr>
        <w:pStyle w:val="ConsPlusNormal"/>
        <w:jc w:val="right"/>
      </w:pPr>
      <w:r>
        <w:t>к административному регламенту</w:t>
      </w:r>
    </w:p>
    <w:p w:rsidR="00F05E98" w:rsidRDefault="00F05E98">
      <w:pPr>
        <w:pStyle w:val="ConsPlusNormal"/>
        <w:jc w:val="right"/>
      </w:pPr>
      <w:r>
        <w:t>предоставления муниципальной услуги</w:t>
      </w:r>
    </w:p>
    <w:p w:rsidR="00F05E98" w:rsidRDefault="00F05E98">
      <w:pPr>
        <w:pStyle w:val="ConsPlusNormal"/>
        <w:jc w:val="right"/>
      </w:pPr>
      <w:r>
        <w:t>"Предоставление информации об объектах</w:t>
      </w:r>
    </w:p>
    <w:p w:rsidR="00F05E98" w:rsidRDefault="00F05E98">
      <w:pPr>
        <w:pStyle w:val="ConsPlusNormal"/>
        <w:jc w:val="right"/>
      </w:pPr>
      <w:r>
        <w:t xml:space="preserve">недвижимого имущества, </w:t>
      </w:r>
      <w:proofErr w:type="gramStart"/>
      <w:r>
        <w:t>находящихся</w:t>
      </w:r>
      <w:proofErr w:type="gramEnd"/>
    </w:p>
    <w:p w:rsidR="00F05E98" w:rsidRDefault="00F05E98">
      <w:pPr>
        <w:pStyle w:val="ConsPlusNormal"/>
        <w:jc w:val="right"/>
      </w:pPr>
      <w:r>
        <w:t>в муниципальной собственности и</w:t>
      </w:r>
    </w:p>
    <w:p w:rsidR="00F05E98" w:rsidRDefault="00F05E98">
      <w:pPr>
        <w:pStyle w:val="ConsPlusNormal"/>
        <w:jc w:val="right"/>
      </w:pP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center"/>
      </w:pPr>
      <w:bookmarkStart w:id="8" w:name="P290"/>
      <w:bookmarkEnd w:id="8"/>
      <w:r>
        <w:t>ПРИМЕРНАЯ ФОРМА ЗАЯВЛЕНИЯ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nformat"/>
        <w:jc w:val="both"/>
      </w:pPr>
      <w:r>
        <w:t xml:space="preserve">                                                       Главе города Бердска</w:t>
      </w:r>
    </w:p>
    <w:p w:rsidR="00F05E98" w:rsidRDefault="00F05E98">
      <w:pPr>
        <w:pStyle w:val="ConsPlusNonformat"/>
        <w:jc w:val="both"/>
      </w:pPr>
      <w:r>
        <w:t xml:space="preserve">                                              или руководителю </w:t>
      </w:r>
      <w:proofErr w:type="gramStart"/>
      <w:r>
        <w:t>структурного</w:t>
      </w:r>
      <w:proofErr w:type="gramEnd"/>
    </w:p>
    <w:p w:rsidR="00F05E98" w:rsidRDefault="00F05E98">
      <w:pPr>
        <w:pStyle w:val="ConsPlusNonformat"/>
        <w:jc w:val="both"/>
      </w:pPr>
      <w:r>
        <w:t xml:space="preserve">                                                подразделения администрации</w:t>
      </w:r>
    </w:p>
    <w:p w:rsidR="00F05E98" w:rsidRDefault="00F05E98">
      <w:pPr>
        <w:pStyle w:val="ConsPlusNonformat"/>
        <w:jc w:val="both"/>
      </w:pPr>
      <w:r>
        <w:lastRenderedPageBreak/>
        <w:t xml:space="preserve">                                          _________________________________</w:t>
      </w:r>
    </w:p>
    <w:p w:rsidR="00F05E98" w:rsidRDefault="00F05E98">
      <w:pPr>
        <w:pStyle w:val="ConsPlusNonformat"/>
        <w:jc w:val="both"/>
      </w:pPr>
      <w:r>
        <w:t xml:space="preserve">                                          (Ф.И.О. (наименование) заявителя)</w:t>
      </w:r>
    </w:p>
    <w:p w:rsidR="00F05E98" w:rsidRDefault="00F05E9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05E98" w:rsidRDefault="00F05E9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(место регистрации (место</w:t>
      </w:r>
      <w:proofErr w:type="gramEnd"/>
    </w:p>
    <w:p w:rsidR="00F05E98" w:rsidRDefault="00F05E9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нахождения) заявителя)</w:t>
      </w:r>
      <w:proofErr w:type="gramEnd"/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 xml:space="preserve">                                 ЗАЯВЛЕНИЕ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 xml:space="preserve">    Прошу   предоставить  информацию  об  объектах  недвижимого  имущества,</w:t>
      </w:r>
    </w:p>
    <w:p w:rsidR="00F05E98" w:rsidRDefault="00F05E98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 муниципальной  собственности  и предназначенных для сдачи в</w:t>
      </w:r>
    </w:p>
    <w:p w:rsidR="00F05E98" w:rsidRDefault="00F05E98">
      <w:pPr>
        <w:pStyle w:val="ConsPlusNonformat"/>
        <w:jc w:val="both"/>
      </w:pPr>
      <w:r>
        <w:t>аренду</w:t>
      </w:r>
    </w:p>
    <w:p w:rsidR="00F05E98" w:rsidRDefault="00F05E98">
      <w:pPr>
        <w:pStyle w:val="ConsPlusNonformat"/>
        <w:jc w:val="both"/>
      </w:pPr>
      <w:r>
        <w:t>___________________________________________________________________________</w:t>
      </w:r>
    </w:p>
    <w:p w:rsidR="00F05E98" w:rsidRDefault="00F05E98">
      <w:pPr>
        <w:pStyle w:val="ConsPlusNonformat"/>
        <w:jc w:val="both"/>
      </w:pPr>
      <w:r>
        <w:t>__________________________________________________________________________.</w:t>
      </w:r>
    </w:p>
    <w:p w:rsidR="00F05E98" w:rsidRDefault="00F05E98">
      <w:pPr>
        <w:pStyle w:val="ConsPlusNonformat"/>
        <w:jc w:val="both"/>
      </w:pPr>
      <w:r>
        <w:t xml:space="preserve">      (наименование объекта и его характеристики, адрес при наличии)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>Прошу информировать о ходе предоставления муниципальной услуги: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по телефону;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сообщением на электронную почту;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в   личный   кабинет   ФГИС   "Единый   портал   </w:t>
      </w:r>
      <w:proofErr w:type="gramStart"/>
      <w:r>
        <w:t>государственных</w:t>
      </w:r>
      <w:proofErr w:type="gramEnd"/>
      <w:r>
        <w:t xml:space="preserve">  и</w:t>
      </w:r>
    </w:p>
    <w:p w:rsidR="00F05E98" w:rsidRDefault="00F05E98">
      <w:pPr>
        <w:pStyle w:val="ConsPlusNonformat"/>
        <w:jc w:val="both"/>
      </w:pPr>
      <w:r>
        <w:t>муниципальных услуг (функций)";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почтовым сообщением.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>Результат предоставления муниципальной услуги: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выдать в (указывается наименование местной администрации);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</w:t>
      </w:r>
      <w:proofErr w:type="gramStart"/>
      <w:r>
        <w:t>└─┘ выдать  в  филиале ГАУ НСО  "МФЦ" (указывается в случае направления</w:t>
      </w:r>
      <w:proofErr w:type="gramEnd"/>
    </w:p>
    <w:p w:rsidR="00F05E98" w:rsidRDefault="00F05E98">
      <w:pPr>
        <w:pStyle w:val="ConsPlusNonformat"/>
        <w:jc w:val="both"/>
      </w:pPr>
      <w:r>
        <w:t>заявления посредством МФЦ);</w:t>
      </w:r>
    </w:p>
    <w:p w:rsidR="00F05E98" w:rsidRDefault="00F05E98">
      <w:pPr>
        <w:pStyle w:val="ConsPlusNonformat"/>
        <w:jc w:val="both"/>
      </w:pPr>
      <w:r>
        <w:t xml:space="preserve">    ┌─┐</w:t>
      </w:r>
    </w:p>
    <w:p w:rsidR="00F05E98" w:rsidRDefault="00F05E98">
      <w:pPr>
        <w:pStyle w:val="ConsPlusNonformat"/>
        <w:jc w:val="both"/>
      </w:pPr>
      <w:r>
        <w:t xml:space="preserve">    └─┘ направить почтовым сообщением.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>"___" __________ 20___ г.   _________          ____________________________</w:t>
      </w:r>
    </w:p>
    <w:p w:rsidR="00F05E98" w:rsidRDefault="00F05E98">
      <w:pPr>
        <w:pStyle w:val="ConsPlusNonformat"/>
        <w:jc w:val="both"/>
      </w:pPr>
      <w:r>
        <w:t xml:space="preserve">                            (подпись)            (фамилия, имя, отчество)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 xml:space="preserve">    Я согласен на ввод, хранение, обработку и передачу персональных данных,</w:t>
      </w:r>
    </w:p>
    <w:p w:rsidR="00F05E98" w:rsidRDefault="00F05E98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 в  настоящем  заявлении,  администрацией  с целью предоставления</w:t>
      </w:r>
    </w:p>
    <w:p w:rsidR="00F05E98" w:rsidRDefault="00F05E98">
      <w:pPr>
        <w:pStyle w:val="ConsPlusNonformat"/>
        <w:jc w:val="both"/>
      </w:pPr>
      <w:r>
        <w:t xml:space="preserve">муниципальной  услуги.  </w:t>
      </w:r>
      <w:proofErr w:type="gramStart"/>
      <w:r>
        <w:t>Согласие  на обработку персональных данных (далее -</w:t>
      </w:r>
      <w:proofErr w:type="gramEnd"/>
    </w:p>
    <w:p w:rsidR="00F05E98" w:rsidRDefault="00F05E98">
      <w:pPr>
        <w:pStyle w:val="ConsPlusNonformat"/>
        <w:jc w:val="both"/>
      </w:pPr>
      <w:r>
        <w:t>согласие) действует бессрочно/</w:t>
      </w:r>
      <w:proofErr w:type="gramStart"/>
      <w:r>
        <w:t>до</w:t>
      </w:r>
      <w:proofErr w:type="gramEnd"/>
      <w:r>
        <w:t xml:space="preserve"> _________________________________________.</w:t>
      </w:r>
    </w:p>
    <w:p w:rsidR="00F05E98" w:rsidRDefault="00F05E98">
      <w:pPr>
        <w:pStyle w:val="ConsPlusNonformat"/>
        <w:jc w:val="both"/>
      </w:pPr>
      <w:r>
        <w:t xml:space="preserve">                                     (подчеркнуть или указать дату)</w:t>
      </w:r>
    </w:p>
    <w:p w:rsidR="00F05E98" w:rsidRDefault="00F05E98">
      <w:pPr>
        <w:pStyle w:val="ConsPlusNonformat"/>
        <w:jc w:val="both"/>
      </w:pPr>
      <w:r>
        <w:t xml:space="preserve">    В  случае  отзыва  настоящего  согласия  обязуюсь  направить </w:t>
      </w:r>
      <w:proofErr w:type="gramStart"/>
      <w:r>
        <w:t>письменное</w:t>
      </w:r>
      <w:proofErr w:type="gramEnd"/>
    </w:p>
    <w:p w:rsidR="00F05E98" w:rsidRDefault="00F05E98">
      <w:pPr>
        <w:pStyle w:val="ConsPlusNonformat"/>
        <w:jc w:val="both"/>
      </w:pPr>
      <w:r>
        <w:t>заявление в администрацию с указанием даты прекращения действия согласия.</w:t>
      </w:r>
    </w:p>
    <w:p w:rsidR="00F05E98" w:rsidRDefault="00F05E98">
      <w:pPr>
        <w:pStyle w:val="ConsPlusNonformat"/>
        <w:jc w:val="both"/>
      </w:pPr>
    </w:p>
    <w:p w:rsidR="00F05E98" w:rsidRDefault="00F05E98">
      <w:pPr>
        <w:pStyle w:val="ConsPlusNonformat"/>
        <w:jc w:val="both"/>
      </w:pPr>
      <w:r>
        <w:t>"___" __________ 20___ г.   _________          ____________________________</w:t>
      </w:r>
    </w:p>
    <w:p w:rsidR="00F05E98" w:rsidRDefault="00F05E98">
      <w:pPr>
        <w:pStyle w:val="ConsPlusNonformat"/>
        <w:jc w:val="both"/>
      </w:pPr>
      <w:r>
        <w:t xml:space="preserve">                            (подпись)            (фамилия, имя, отчество)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right"/>
        <w:outlineLvl w:val="1"/>
      </w:pPr>
      <w:r>
        <w:t>Приложение N 2</w:t>
      </w:r>
    </w:p>
    <w:p w:rsidR="00F05E98" w:rsidRDefault="00F05E98">
      <w:pPr>
        <w:pStyle w:val="ConsPlusNormal"/>
        <w:jc w:val="right"/>
      </w:pPr>
      <w:r>
        <w:t>к административному регламенту</w:t>
      </w:r>
    </w:p>
    <w:p w:rsidR="00F05E98" w:rsidRDefault="00F05E98">
      <w:pPr>
        <w:pStyle w:val="ConsPlusNormal"/>
        <w:jc w:val="right"/>
      </w:pPr>
      <w:r>
        <w:t>предоставления муниципальной услуги</w:t>
      </w:r>
    </w:p>
    <w:p w:rsidR="00F05E98" w:rsidRDefault="00F05E98">
      <w:pPr>
        <w:pStyle w:val="ConsPlusNormal"/>
        <w:jc w:val="right"/>
      </w:pPr>
      <w:r>
        <w:t>"Предоставление информации об объектах</w:t>
      </w:r>
    </w:p>
    <w:p w:rsidR="00F05E98" w:rsidRDefault="00F05E98">
      <w:pPr>
        <w:pStyle w:val="ConsPlusNormal"/>
        <w:jc w:val="right"/>
      </w:pPr>
      <w:r>
        <w:t xml:space="preserve">недвижимого имущества, </w:t>
      </w:r>
      <w:proofErr w:type="gramStart"/>
      <w:r>
        <w:t>находящихся</w:t>
      </w:r>
      <w:proofErr w:type="gramEnd"/>
    </w:p>
    <w:p w:rsidR="00F05E98" w:rsidRDefault="00F05E98">
      <w:pPr>
        <w:pStyle w:val="ConsPlusNormal"/>
        <w:jc w:val="right"/>
      </w:pPr>
      <w:r>
        <w:t>в муниципальной собственности и</w:t>
      </w:r>
    </w:p>
    <w:p w:rsidR="00F05E98" w:rsidRDefault="00F05E98">
      <w:pPr>
        <w:pStyle w:val="ConsPlusNormal"/>
        <w:jc w:val="right"/>
      </w:pP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Title"/>
        <w:jc w:val="center"/>
      </w:pPr>
      <w:bookmarkStart w:id="9" w:name="P358"/>
      <w:bookmarkEnd w:id="9"/>
      <w:r>
        <w:t>БЛОК-СХЕМА</w:t>
      </w:r>
    </w:p>
    <w:p w:rsidR="00F05E98" w:rsidRDefault="00F05E98">
      <w:pPr>
        <w:pStyle w:val="ConsPlusTitle"/>
        <w:jc w:val="center"/>
      </w:pPr>
      <w:r>
        <w:t>предоставления муниципальной услуги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05E98" w:rsidRDefault="00F05E98">
      <w:pPr>
        <w:pStyle w:val="ConsPlusNonformat"/>
        <w:jc w:val="both"/>
      </w:pPr>
      <w:r>
        <w:t>│                      Прием и регистрация заявления                      │</w:t>
      </w:r>
    </w:p>
    <w:p w:rsidR="00F05E98" w:rsidRDefault="00F05E98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05E98" w:rsidRDefault="00F05E98">
      <w:pPr>
        <w:pStyle w:val="ConsPlusNonformat"/>
        <w:jc w:val="both"/>
      </w:pPr>
      <w:r>
        <w:t xml:space="preserve">                                     \/</w:t>
      </w:r>
    </w:p>
    <w:p w:rsidR="00F05E98" w:rsidRDefault="00F05E9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05E98" w:rsidRDefault="00F05E98">
      <w:pPr>
        <w:pStyle w:val="ConsPlusNonformat"/>
        <w:jc w:val="both"/>
      </w:pPr>
      <w:r>
        <w:t>│           Принятие решения и направление заявителю результата           │</w:t>
      </w:r>
    </w:p>
    <w:p w:rsidR="00F05E98" w:rsidRDefault="00F05E98">
      <w:pPr>
        <w:pStyle w:val="ConsPlusNonformat"/>
        <w:jc w:val="both"/>
      </w:pPr>
      <w:r>
        <w:t>│                   предоставления муниципальной услуги                   │</w:t>
      </w:r>
    </w:p>
    <w:p w:rsidR="00F05E98" w:rsidRDefault="00F05E9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right"/>
        <w:outlineLvl w:val="1"/>
      </w:pPr>
      <w:r>
        <w:t>Приложение N 3</w:t>
      </w:r>
    </w:p>
    <w:p w:rsidR="00F05E98" w:rsidRDefault="00F05E98">
      <w:pPr>
        <w:pStyle w:val="ConsPlusNormal"/>
        <w:jc w:val="right"/>
      </w:pPr>
      <w:r>
        <w:t>к административному регламенту</w:t>
      </w:r>
    </w:p>
    <w:p w:rsidR="00F05E98" w:rsidRDefault="00F05E98">
      <w:pPr>
        <w:pStyle w:val="ConsPlusNormal"/>
        <w:jc w:val="right"/>
      </w:pPr>
      <w:r>
        <w:t>предоставления муниципальной услуги</w:t>
      </w:r>
    </w:p>
    <w:p w:rsidR="00F05E98" w:rsidRDefault="00F05E98">
      <w:pPr>
        <w:pStyle w:val="ConsPlusNormal"/>
        <w:jc w:val="right"/>
      </w:pPr>
      <w:r>
        <w:t>"Предоставление информации об объектах</w:t>
      </w:r>
    </w:p>
    <w:p w:rsidR="00F05E98" w:rsidRDefault="00F05E98">
      <w:pPr>
        <w:pStyle w:val="ConsPlusNormal"/>
        <w:jc w:val="right"/>
      </w:pPr>
      <w:r>
        <w:t xml:space="preserve">недвижимого имущества, </w:t>
      </w:r>
      <w:proofErr w:type="gramStart"/>
      <w:r>
        <w:t>находящихся</w:t>
      </w:r>
      <w:proofErr w:type="gramEnd"/>
    </w:p>
    <w:p w:rsidR="00F05E98" w:rsidRDefault="00F05E98">
      <w:pPr>
        <w:pStyle w:val="ConsPlusNormal"/>
        <w:jc w:val="right"/>
      </w:pPr>
      <w:r>
        <w:t>в муниципальной собственности и</w:t>
      </w:r>
    </w:p>
    <w:p w:rsidR="00F05E98" w:rsidRDefault="00F05E98">
      <w:pPr>
        <w:pStyle w:val="ConsPlusNormal"/>
        <w:jc w:val="right"/>
      </w:pPr>
      <w:proofErr w:type="gramStart"/>
      <w:r>
        <w:t>предназначенных</w:t>
      </w:r>
      <w:proofErr w:type="gramEnd"/>
      <w:r>
        <w:t xml:space="preserve"> для сдачи в аренду"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jc w:val="center"/>
      </w:pPr>
      <w:bookmarkStart w:id="10" w:name="P382"/>
      <w:bookmarkEnd w:id="10"/>
      <w:r>
        <w:t>ЖУРНАЛ</w:t>
      </w:r>
    </w:p>
    <w:p w:rsidR="00F05E98" w:rsidRDefault="00F05E98">
      <w:pPr>
        <w:pStyle w:val="ConsPlusNormal"/>
        <w:jc w:val="center"/>
      </w:pPr>
      <w:r>
        <w:t xml:space="preserve">учета заявлений о предоставлении </w:t>
      </w:r>
      <w:proofErr w:type="gramStart"/>
      <w:r>
        <w:t>муниципальной</w:t>
      </w:r>
      <w:proofErr w:type="gramEnd"/>
    </w:p>
    <w:p w:rsidR="00F05E98" w:rsidRDefault="00F05E98">
      <w:pPr>
        <w:pStyle w:val="ConsPlusNormal"/>
        <w:jc w:val="center"/>
      </w:pPr>
      <w:r>
        <w:t>услуги и направлений результатов</w:t>
      </w: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sectPr w:rsidR="00F05E98" w:rsidSect="001E7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56"/>
        <w:gridCol w:w="2268"/>
        <w:gridCol w:w="1984"/>
        <w:gridCol w:w="2268"/>
        <w:gridCol w:w="1134"/>
        <w:gridCol w:w="1701"/>
        <w:gridCol w:w="2268"/>
      </w:tblGrid>
      <w:tr w:rsidR="00F05E98">
        <w:tc>
          <w:tcPr>
            <w:tcW w:w="624" w:type="dxa"/>
          </w:tcPr>
          <w:p w:rsidR="00F05E98" w:rsidRDefault="00F05E9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56" w:type="dxa"/>
          </w:tcPr>
          <w:p w:rsidR="00F05E98" w:rsidRDefault="00F05E98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2268" w:type="dxa"/>
          </w:tcPr>
          <w:p w:rsidR="00F05E98" w:rsidRDefault="00F05E98">
            <w:pPr>
              <w:pStyle w:val="ConsPlusNormal"/>
              <w:jc w:val="center"/>
            </w:pPr>
            <w:proofErr w:type="gramStart"/>
            <w:r>
              <w:t>Заявитель (фамилия, имя, отчество (последнее -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984" w:type="dxa"/>
          </w:tcPr>
          <w:p w:rsidR="00F05E98" w:rsidRDefault="00F05E98">
            <w:pPr>
              <w:pStyle w:val="ConsPlusNormal"/>
              <w:jc w:val="center"/>
            </w:pPr>
            <w:r>
              <w:t>Место жительства для гражданина, место нахождения для юридического лица</w:t>
            </w:r>
          </w:p>
        </w:tc>
        <w:tc>
          <w:tcPr>
            <w:tcW w:w="2268" w:type="dxa"/>
          </w:tcPr>
          <w:p w:rsidR="00F05E98" w:rsidRDefault="00F05E98">
            <w:pPr>
              <w:pStyle w:val="ConsPlusNormal"/>
              <w:jc w:val="center"/>
            </w:pPr>
            <w:r>
              <w:t>Фамилия, имя, отчество (последнее - при наличии) исполнителя</w:t>
            </w:r>
          </w:p>
        </w:tc>
        <w:tc>
          <w:tcPr>
            <w:tcW w:w="1134" w:type="dxa"/>
          </w:tcPr>
          <w:p w:rsidR="00F05E98" w:rsidRDefault="00F05E9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1" w:type="dxa"/>
          </w:tcPr>
          <w:p w:rsidR="00F05E98" w:rsidRDefault="00F05E98">
            <w:pPr>
              <w:pStyle w:val="ConsPlusNormal"/>
              <w:jc w:val="center"/>
            </w:pPr>
            <w: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</w:tcPr>
          <w:p w:rsidR="00F05E98" w:rsidRDefault="00F05E98">
            <w:pPr>
              <w:pStyle w:val="ConsPlusNormal"/>
              <w:jc w:val="center"/>
            </w:pPr>
            <w:r>
              <w:t>Фамилия, имя, отчество (последнее - при наличии) получателя, дата, подпись</w:t>
            </w:r>
          </w:p>
        </w:tc>
      </w:tr>
      <w:tr w:rsidR="00F05E98">
        <w:tc>
          <w:tcPr>
            <w:tcW w:w="624" w:type="dxa"/>
          </w:tcPr>
          <w:p w:rsidR="00F05E98" w:rsidRDefault="00F05E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98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13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701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</w:tr>
      <w:tr w:rsidR="00F05E98">
        <w:tc>
          <w:tcPr>
            <w:tcW w:w="624" w:type="dxa"/>
          </w:tcPr>
          <w:p w:rsidR="00F05E98" w:rsidRDefault="00F05E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98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13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701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</w:tr>
      <w:tr w:rsidR="00F05E98">
        <w:tc>
          <w:tcPr>
            <w:tcW w:w="624" w:type="dxa"/>
          </w:tcPr>
          <w:p w:rsidR="00F05E98" w:rsidRDefault="00F05E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98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134" w:type="dxa"/>
          </w:tcPr>
          <w:p w:rsidR="00F05E98" w:rsidRDefault="00F05E98">
            <w:pPr>
              <w:pStyle w:val="ConsPlusNormal"/>
            </w:pPr>
          </w:p>
        </w:tc>
        <w:tc>
          <w:tcPr>
            <w:tcW w:w="1701" w:type="dxa"/>
          </w:tcPr>
          <w:p w:rsidR="00F05E98" w:rsidRDefault="00F05E98">
            <w:pPr>
              <w:pStyle w:val="ConsPlusNormal"/>
            </w:pPr>
          </w:p>
        </w:tc>
        <w:tc>
          <w:tcPr>
            <w:tcW w:w="2268" w:type="dxa"/>
          </w:tcPr>
          <w:p w:rsidR="00F05E98" w:rsidRDefault="00F05E98">
            <w:pPr>
              <w:pStyle w:val="ConsPlusNormal"/>
            </w:pPr>
          </w:p>
        </w:tc>
      </w:tr>
    </w:tbl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ind w:firstLine="540"/>
        <w:jc w:val="both"/>
      </w:pPr>
    </w:p>
    <w:p w:rsidR="00F05E98" w:rsidRDefault="00F05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85A" w:rsidRDefault="007E585A">
      <w:bookmarkStart w:id="11" w:name="_GoBack"/>
      <w:bookmarkEnd w:id="11"/>
    </w:p>
    <w:sectPr w:rsidR="007E585A" w:rsidSect="000F77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98"/>
    <w:rsid w:val="007E585A"/>
    <w:rsid w:val="00F0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2487E738DDEAD692244BD1456E1EB87D7F0CFD2885301DB44C01679926775463481CCA6DB234C3770F00D0FD71E28EB41F309C8249C4A018B9F9BBf0UCD" TargetMode="External"/><Relationship Id="rId18" Type="http://schemas.openxmlformats.org/officeDocument/2006/relationships/hyperlink" Target="consultantplus://offline/ref=922487E738DDEAD6922455DC530240B1767C54F52881384FE11A0730C676710123081A9F2EF639C77E045481B12FBBDDF6543D9A9A55C4A5f0UFD" TargetMode="External"/><Relationship Id="rId26" Type="http://schemas.openxmlformats.org/officeDocument/2006/relationships/hyperlink" Target="consultantplus://offline/ref=922487E738DDEAD692244BD1456E1EB87D7F0CFD2885301DB44C01679926775463481CCA6DB234C3770F00D1F571E28EB41F309C8249C4A018B9F9BBf0UCD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922487E738DDEAD6922455DC530240B1757554F42F8C384FE11A0730C6767101310842932CF027C2731102D0F4f7U3D" TargetMode="External"/><Relationship Id="rId34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7" Type="http://schemas.openxmlformats.org/officeDocument/2006/relationships/hyperlink" Target="consultantplus://offline/ref=922487E738DDEAD6922455DC530240B1777653F52B86384FE11A0730C676710123081A9F2EF639CB73045481B12FBBDDF6543D9A9A55C4A5f0UFD" TargetMode="External"/><Relationship Id="rId12" Type="http://schemas.openxmlformats.org/officeDocument/2006/relationships/hyperlink" Target="consultantplus://offline/ref=922487E738DDEAD692244BD1456E1EB87D7F0CFD2885301DB44C01679926775463481CCA6DB234C3770F00D0F371E28EB41F309C8249C4A018B9F9BBf0UCD" TargetMode="External"/><Relationship Id="rId17" Type="http://schemas.openxmlformats.org/officeDocument/2006/relationships/hyperlink" Target="consultantplus://offline/ref=922487E738DDEAD6922455DC530240B1767C54F92C8D384FE11A0730C6767101310842932CF027C2731102D0F4f7U3D" TargetMode="External"/><Relationship Id="rId25" Type="http://schemas.openxmlformats.org/officeDocument/2006/relationships/hyperlink" Target="consultantplus://offline/ref=922487E738DDEAD6922455DC530240B1777653F52B86384FE11A0730C676710123081A9A2DFD6D93335A0DD2F364B6DBEE483D9Ff8UDD" TargetMode="External"/><Relationship Id="rId33" Type="http://schemas.openxmlformats.org/officeDocument/2006/relationships/hyperlink" Target="consultantplus://offline/ref=922487E738DDEAD6922455DC530240B1777653F52B86384FE11A0730C6767101310842932CF027C2731102D0F4f7U3D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2487E738DDEAD6922455DC530240B1777556F82B84384FE11A0730C6767101310842932CF027C2731102D0F4f7U3D" TargetMode="External"/><Relationship Id="rId20" Type="http://schemas.openxmlformats.org/officeDocument/2006/relationships/hyperlink" Target="consultantplus://offline/ref=922487E738DDEAD6922455DC530240B1767652F82982384FE11A0730C6767101310842932CF027C2731102D0F4f7U3D" TargetMode="External"/><Relationship Id="rId29" Type="http://schemas.openxmlformats.org/officeDocument/2006/relationships/hyperlink" Target="consultantplus://offline/ref=922487E738DDEAD6922455DC530240B1777653F52B86384FE11A0730C676710123081A9C2AF33296264B55DDF77CA8DFF4543F9E85f5U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4BD1456E1EB87D7F0CFD2885301DB44C01679926775463481CCA6DB234C3770F00D0F071E28EB41F309C8249C4A018B9F9BBf0UCD" TargetMode="External"/><Relationship Id="rId11" Type="http://schemas.openxmlformats.org/officeDocument/2006/relationships/hyperlink" Target="consultantplus://offline/ref=922487E738DDEAD692244BD1456E1EB87D7F0CFD2885301DB44C01679926775463481CCA6DB234C3770F00D0F371E28EB41F309C8249C4A018B9F9BBf0UCD" TargetMode="External"/><Relationship Id="rId24" Type="http://schemas.openxmlformats.org/officeDocument/2006/relationships/hyperlink" Target="consultantplus://offline/ref=922487E738DDEAD6922455DC530240B1767C54F92C8D384FE11A0730C6767101310842932CF027C2731102D0F4f7U3D" TargetMode="External"/><Relationship Id="rId32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37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2487E738DDEAD6922455DC530240B1767C55F522D26F4DB04F0935CE262B113541159830F63DDC750F01fDU9D" TargetMode="External"/><Relationship Id="rId23" Type="http://schemas.openxmlformats.org/officeDocument/2006/relationships/hyperlink" Target="consultantplus://offline/ref=922487E738DDEAD692244BD1456E1EB87D7F0CFD2083361BBD455C6D917F7B56644743DD6AFB38C2770F01D7FE2EE79BA5473F989A57C0BA04BBF8fBU3D" TargetMode="External"/><Relationship Id="rId28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36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10" Type="http://schemas.openxmlformats.org/officeDocument/2006/relationships/hyperlink" Target="consultantplus://offline/ref=922487E738DDEAD692244BD1456E1EB87D7F0CFD2180311BBF455C6D917F7B56644743CF6AA334C0711100D4EB78B6DEfFU9D" TargetMode="External"/><Relationship Id="rId19" Type="http://schemas.openxmlformats.org/officeDocument/2006/relationships/hyperlink" Target="consultantplus://offline/ref=922487E738DDEAD6922455DC530240B1777653F52B86384FE11A0730C676710123081A9F2EF639CB73045481B12FBBDDF6543D9A9A55C4A5f0UFD" TargetMode="External"/><Relationship Id="rId31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2487E738DDEAD692244BD1456E1EB87D7F0CFD2180311FBB455C6D917F7B56644743CF6AA334C0711100D4EB78B6DEfFU9D" TargetMode="External"/><Relationship Id="rId14" Type="http://schemas.openxmlformats.org/officeDocument/2006/relationships/hyperlink" Target="consultantplus://offline/ref=922487E738DDEAD6922455DC530240B1777452F82B86384FE11A0730C6767101310842932CF027C2731102D0F4f7U3D" TargetMode="External"/><Relationship Id="rId22" Type="http://schemas.openxmlformats.org/officeDocument/2006/relationships/hyperlink" Target="consultantplus://offline/ref=922487E738DDEAD692244BD1456E1EB87D7F0CFD28853718BE4801679926775463481CCA6DB234C3770F00D1F171E28EB41F309C8249C4A018B9F9BBf0UCD" TargetMode="External"/><Relationship Id="rId27" Type="http://schemas.openxmlformats.org/officeDocument/2006/relationships/hyperlink" Target="consultantplus://offline/ref=922487E738DDEAD692244BD1456E1EB87D7F0CFD2885301DB44C01679926775463481CCA6DB234C3770F00D1F771E28EB41F309C8249C4A018B9F9BBf0UCD" TargetMode="External"/><Relationship Id="rId30" Type="http://schemas.openxmlformats.org/officeDocument/2006/relationships/hyperlink" Target="consultantplus://offline/ref=922487E738DDEAD6922455DC530240B1777653F52B86384FE11A0730C676710123081A9F2EF63AC773045481B12FBBDDF6543D9A9A55C4A5f0UFD" TargetMode="External"/><Relationship Id="rId35" Type="http://schemas.openxmlformats.org/officeDocument/2006/relationships/hyperlink" Target="consultantplus://offline/ref=922487E738DDEAD6922455DC530240B1777653F52B86384FE11A0730C676710123081A9F2EF63AC775045481B12FBBDDF6543D9A9A55C4A5f0UFD" TargetMode="External"/><Relationship Id="rId8" Type="http://schemas.openxmlformats.org/officeDocument/2006/relationships/hyperlink" Target="consultantplus://offline/ref=922487E738DDEAD692244BD1456E1EB87D7F0CFD2F8C3511BE455C6D917F7B56644743CF6AA334C0711100D4EB78B6DEfFU9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2019-04-26T03:20:00Z</dcterms:created>
  <dcterms:modified xsi:type="dcterms:W3CDTF">2019-04-26T03:21:00Z</dcterms:modified>
</cp:coreProperties>
</file>