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EC4CC5" w:rsidRPr="00720423" w:rsidRDefault="00AA2B5F" w:rsidP="00930F0D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EC4CC5">
        <w:rPr>
          <w:sz w:val="28"/>
          <w:szCs w:val="28"/>
        </w:rPr>
        <w:t xml:space="preserve">Постановление от </w:t>
      </w:r>
      <w:r w:rsidR="00720423" w:rsidRPr="00720423">
        <w:rPr>
          <w:rFonts w:eastAsia="Calibri"/>
          <w:sz w:val="28"/>
          <w:szCs w:val="28"/>
          <w:lang w:eastAsia="en-US"/>
        </w:rPr>
        <w:t>28.03.2023 г. №156 Об утверждении административного регламента предоставления муниципальной услуги «Выдача разрешения на ввод объекта в эксплуатацию» на территории Татарского муниципального района Новосибирской области</w:t>
      </w:r>
      <w:r w:rsidR="00720423">
        <w:rPr>
          <w:rFonts w:eastAsia="Calibri"/>
          <w:sz w:val="28"/>
          <w:szCs w:val="28"/>
          <w:lang w:eastAsia="en-US"/>
        </w:rPr>
        <w:t>»</w:t>
      </w:r>
      <w:bookmarkStart w:id="0" w:name="_GoBack"/>
      <w:bookmarkEnd w:id="0"/>
      <w:r w:rsidR="00720423" w:rsidRPr="00720423">
        <w:rPr>
          <w:rFonts w:eastAsia="Calibri"/>
          <w:sz w:val="28"/>
          <w:szCs w:val="28"/>
          <w:lang w:eastAsia="en-US"/>
        </w:rPr>
        <w:t>.</w:t>
      </w: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720423">
        <w:rPr>
          <w:sz w:val="28"/>
          <w:szCs w:val="28"/>
          <w:u w:val="single"/>
        </w:rPr>
        <w:t>29.03</w:t>
      </w:r>
      <w:r w:rsidR="00EC4CC5">
        <w:rPr>
          <w:sz w:val="28"/>
          <w:szCs w:val="28"/>
          <w:u w:val="single"/>
        </w:rPr>
        <w:t>.2024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720423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4CC5"/>
    <w:rsid w:val="00EC7C55"/>
    <w:rsid w:val="00EE09F3"/>
    <w:rsid w:val="00F61AAF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3074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19</cp:revision>
  <dcterms:created xsi:type="dcterms:W3CDTF">2020-07-28T02:11:00Z</dcterms:created>
  <dcterms:modified xsi:type="dcterms:W3CDTF">2024-03-11T01:59:00Z</dcterms:modified>
</cp:coreProperties>
</file>