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r>
        <w:t xml:space="preserve">Документ предоставлен </w:t>
      </w:r>
      <w:hyperlink r:id="rId6">
        <w:r>
          <w:rPr>
            <w:color w:val="0000ff"/>
          </w:rPr>
          <w:t xml:space="preserve">КонсультантПлюс</w:t>
        </w:r>
      </w:hyperlink>
      <w:r>
        <w:br/>
      </w:r>
    </w:p>
    <w:p>
      <w:pPr>
        <w:pStyle w:val="ConsPlusNormal"/>
        <w:outlineLvl w:val="0"/>
      </w:pPr>
    </w:p>
    <w:p>
      <w:pPr>
        <w:pStyle w:val="ConsPlusTitle"/>
        <w:jc w:val="center"/>
        <w:outlineLvl w:val="0"/>
      </w:pPr>
      <w:r>
        <w:t xml:space="preserve">ПРАВИТЕЛЬСТВО НОВОСИБИРСКОЙ ОБЛАСТИ</w:t>
      </w:r>
    </w:p>
    <w:p>
      <w:pPr>
        <w:pStyle w:val="ConsPlusTitle"/>
        <w:jc w:val="center"/>
      </w:pPr>
    </w:p>
    <w:p>
      <w:pPr>
        <w:pStyle w:val="ConsPlusTitle"/>
        <w:jc w:val="center"/>
      </w:pPr>
      <w:r>
        <w:t xml:space="preserve">ПОСТАНОВЛЕНИЕ</w:t>
      </w:r>
    </w:p>
    <w:p>
      <w:pPr>
        <w:pStyle w:val="ConsPlusTitle"/>
        <w:jc w:val="center"/>
      </w:pPr>
      <w:r>
        <w:t xml:space="preserve">от 23 апреля 2013 г. N 177-п</w:t>
      </w:r>
    </w:p>
    <w:p>
      <w:pPr>
        <w:pStyle w:val="ConsPlusTitle"/>
        <w:jc w:val="center"/>
      </w:pPr>
    </w:p>
    <w:p>
      <w:pPr>
        <w:pStyle w:val="ConsPlusTitle"/>
        <w:jc w:val="center"/>
      </w:pPr>
      <w:r>
        <w:t xml:space="preserve">ОБ УТВЕРЖДЕНИИ ГОСУДАРСТВЕННОЙ ПРОГРАММЫ НОВОСИБИРСКОЙ</w:t>
      </w:r>
    </w:p>
    <w:p>
      <w:pPr>
        <w:pStyle w:val="ConsPlusTitle"/>
        <w:jc w:val="center"/>
      </w:pPr>
      <w:r>
        <w:t xml:space="preserve">ОБЛАСТИ "СОДЕЙСТВИЕ ЗАНЯТОСТИ НАСЕЛЕНИЯ"</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31.10.2014 </w:t>
            </w:r>
            <w:hyperlink r:id="rId7">
              <w:r>
                <w:rPr>
                  <w:color w:val="0000ff"/>
                </w:rPr>
                <w:t xml:space="preserve">N 426-п</w:t>
              </w:r>
            </w:hyperlink>
            <w:r>
              <w:rPr>
                <w:color w:val="392c69"/>
              </w:rPr>
              <w:t xml:space="preserve">, от 20.01.2015 </w:t>
            </w:r>
            <w:hyperlink r:id="rId8">
              <w:r>
                <w:rPr>
                  <w:color w:val="0000ff"/>
                </w:rPr>
                <w:t xml:space="preserve">N 14-п</w:t>
              </w:r>
            </w:hyperlink>
            <w:r>
              <w:rPr>
                <w:color w:val="392c69"/>
              </w:rPr>
              <w:t xml:space="preserve">, от 12.08.2015 </w:t>
            </w:r>
            <w:hyperlink r:id="rId9">
              <w:r>
                <w:rPr>
                  <w:color w:val="0000ff"/>
                </w:rPr>
                <w:t xml:space="preserve">N 304-п</w:t>
              </w:r>
            </w:hyperlink>
            <w:r>
              <w:rPr>
                <w:color w:val="392c69"/>
              </w:rPr>
              <w:t xml:space="preserve">,</w:t>
            </w:r>
          </w:p>
          <w:p>
            <w:pPr>
              <w:pStyle w:val="ConsPlusNormal"/>
              <w:jc w:val="center"/>
            </w:pPr>
            <w:r>
              <w:rPr>
                <w:color w:val="392c69"/>
              </w:rPr>
              <w:t xml:space="preserve">от 22.12.2015 </w:t>
            </w:r>
            <w:hyperlink r:id="rId10">
              <w:r>
                <w:rPr>
                  <w:color w:val="0000ff"/>
                </w:rPr>
                <w:t xml:space="preserve">N 460-п</w:t>
              </w:r>
            </w:hyperlink>
            <w:r>
              <w:rPr>
                <w:color w:val="392c69"/>
              </w:rPr>
              <w:t xml:space="preserve">, от 27.12.2016 </w:t>
            </w:r>
            <w:hyperlink r:id="rId11">
              <w:r>
                <w:rPr>
                  <w:color w:val="0000ff"/>
                </w:rPr>
                <w:t xml:space="preserve">N 433-п</w:t>
              </w:r>
            </w:hyperlink>
            <w:r>
              <w:rPr>
                <w:color w:val="392c69"/>
              </w:rPr>
              <w:t xml:space="preserve">, от 15.02.2017 </w:t>
            </w:r>
            <w:hyperlink r:id="rId12">
              <w:r>
                <w:rPr>
                  <w:color w:val="0000ff"/>
                </w:rPr>
                <w:t xml:space="preserve">N 46-п</w:t>
              </w:r>
            </w:hyperlink>
            <w:r>
              <w:rPr>
                <w:color w:val="392c69"/>
              </w:rPr>
              <w:t xml:space="preserve">,</w:t>
            </w:r>
          </w:p>
          <w:p>
            <w:pPr>
              <w:pStyle w:val="ConsPlusNormal"/>
              <w:jc w:val="center"/>
            </w:pPr>
            <w:r>
              <w:rPr>
                <w:color w:val="392c69"/>
              </w:rPr>
              <w:t xml:space="preserve">от 27.06.2017 </w:t>
            </w:r>
            <w:hyperlink r:id="rId13">
              <w:r>
                <w:rPr>
                  <w:color w:val="0000ff"/>
                </w:rPr>
                <w:t xml:space="preserve">N 245-п</w:t>
              </w:r>
            </w:hyperlink>
            <w:r>
              <w:rPr>
                <w:color w:val="392c69"/>
              </w:rPr>
              <w:t xml:space="preserve">, от 27.02.2018 </w:t>
            </w:r>
            <w:hyperlink r:id="rId14">
              <w:r>
                <w:rPr>
                  <w:color w:val="0000ff"/>
                </w:rPr>
                <w:t xml:space="preserve">N 71-п</w:t>
              </w:r>
            </w:hyperlink>
            <w:r>
              <w:rPr>
                <w:color w:val="392c69"/>
              </w:rPr>
              <w:t xml:space="preserve">, от 25.09.2018 </w:t>
            </w:r>
            <w:hyperlink r:id="rId15">
              <w:r>
                <w:rPr>
                  <w:color w:val="0000ff"/>
                </w:rPr>
                <w:t xml:space="preserve">N 397-п</w:t>
              </w:r>
            </w:hyperlink>
            <w:r>
              <w:rPr>
                <w:color w:val="392c69"/>
              </w:rPr>
              <w:t xml:space="preserve">,</w:t>
            </w:r>
          </w:p>
          <w:p>
            <w:pPr>
              <w:pStyle w:val="ConsPlusNormal"/>
              <w:jc w:val="center"/>
            </w:pPr>
            <w:r>
              <w:rPr>
                <w:color w:val="392c69"/>
              </w:rPr>
              <w:t xml:space="preserve">от 04.12.2018 </w:t>
            </w:r>
            <w:hyperlink r:id="rId16">
              <w:r>
                <w:rPr>
                  <w:color w:val="0000ff"/>
                </w:rPr>
                <w:t xml:space="preserve">N 500-п</w:t>
              </w:r>
            </w:hyperlink>
            <w:r>
              <w:rPr>
                <w:color w:val="392c69"/>
              </w:rPr>
              <w:t xml:space="preserve">, от 07.02.2019 </w:t>
            </w:r>
            <w:hyperlink r:id="rId17">
              <w:r>
                <w:rPr>
                  <w:color w:val="0000ff"/>
                </w:rPr>
                <w:t xml:space="preserve">N 28-п</w:t>
              </w:r>
            </w:hyperlink>
            <w:r>
              <w:rPr>
                <w:color w:val="392c69"/>
              </w:rPr>
              <w:t xml:space="preserve">, от 07.02.2019 </w:t>
            </w:r>
            <w:hyperlink r:id="rId18">
              <w:r>
                <w:rPr>
                  <w:color w:val="0000ff"/>
                </w:rPr>
                <w:t xml:space="preserve">N 29-п</w:t>
              </w:r>
            </w:hyperlink>
            <w:r>
              <w:rPr>
                <w:color w:val="392c69"/>
              </w:rPr>
              <w:t xml:space="preserve">,</w:t>
            </w:r>
          </w:p>
          <w:p>
            <w:pPr>
              <w:pStyle w:val="ConsPlusNormal"/>
              <w:jc w:val="center"/>
            </w:pPr>
            <w:r>
              <w:rPr>
                <w:color w:val="392c69"/>
              </w:rPr>
              <w:t xml:space="preserve">от 25.03.2019 </w:t>
            </w:r>
            <w:hyperlink r:id="rId19">
              <w:r>
                <w:rPr>
                  <w:color w:val="0000ff"/>
                </w:rPr>
                <w:t xml:space="preserve">N 107-п</w:t>
              </w:r>
            </w:hyperlink>
            <w:r>
              <w:rPr>
                <w:color w:val="392c69"/>
              </w:rPr>
              <w:t xml:space="preserve">, от 28.05.2019 </w:t>
            </w:r>
            <w:hyperlink r:id="rId20">
              <w:r>
                <w:rPr>
                  <w:color w:val="0000ff"/>
                </w:rPr>
                <w:t xml:space="preserve">N 203-п</w:t>
              </w:r>
            </w:hyperlink>
            <w:r>
              <w:rPr>
                <w:color w:val="392c69"/>
              </w:rPr>
              <w:t xml:space="preserve">, от 29.07.2019 </w:t>
            </w:r>
            <w:hyperlink r:id="rId21">
              <w:r>
                <w:rPr>
                  <w:color w:val="0000ff"/>
                </w:rPr>
                <w:t xml:space="preserve">N 288-п</w:t>
              </w:r>
            </w:hyperlink>
            <w:r>
              <w:rPr>
                <w:color w:val="392c69"/>
              </w:rPr>
              <w:t xml:space="preserve">,</w:t>
            </w:r>
          </w:p>
          <w:p>
            <w:pPr>
              <w:pStyle w:val="ConsPlusNormal"/>
              <w:jc w:val="center"/>
            </w:pPr>
            <w:r>
              <w:rPr>
                <w:color w:val="392c69"/>
              </w:rPr>
              <w:t xml:space="preserve">от 14.01.2020 </w:t>
            </w:r>
            <w:hyperlink r:id="rId22">
              <w:r>
                <w:rPr>
                  <w:color w:val="0000ff"/>
                </w:rPr>
                <w:t xml:space="preserve">N 1-п</w:t>
              </w:r>
            </w:hyperlink>
            <w:r>
              <w:rPr>
                <w:color w:val="392c69"/>
              </w:rPr>
              <w:t xml:space="preserve">, от 18.02.2020 </w:t>
            </w:r>
            <w:hyperlink r:id="rId23">
              <w:r>
                <w:rPr>
                  <w:color w:val="0000ff"/>
                </w:rPr>
                <w:t xml:space="preserve">N 29-п</w:t>
              </w:r>
            </w:hyperlink>
            <w:r>
              <w:rPr>
                <w:color w:val="392c69"/>
              </w:rPr>
              <w:t xml:space="preserve">, от 27.04.2020 </w:t>
            </w:r>
            <w:hyperlink r:id="rId24">
              <w:r>
                <w:rPr>
                  <w:color w:val="0000ff"/>
                </w:rPr>
                <w:t xml:space="preserve">N 154-п</w:t>
              </w:r>
            </w:hyperlink>
            <w:r>
              <w:rPr>
                <w:color w:val="392c69"/>
              </w:rPr>
              <w:t xml:space="preserve">,</w:t>
            </w:r>
          </w:p>
          <w:p>
            <w:pPr>
              <w:pStyle w:val="ConsPlusNormal"/>
              <w:jc w:val="center"/>
            </w:pPr>
            <w:r>
              <w:rPr>
                <w:color w:val="392c69"/>
              </w:rPr>
              <w:t xml:space="preserve">от 20.02.2021 </w:t>
            </w:r>
            <w:hyperlink r:id="rId25">
              <w:r>
                <w:rPr>
                  <w:color w:val="0000ff"/>
                </w:rPr>
                <w:t xml:space="preserve">N 47-п</w:t>
              </w:r>
            </w:hyperlink>
            <w:r>
              <w:rPr>
                <w:color w:val="392c69"/>
              </w:rPr>
              <w:t xml:space="preserve">, от 30.03.2021 </w:t>
            </w:r>
            <w:hyperlink r:id="rId26">
              <w:r>
                <w:rPr>
                  <w:color w:val="0000ff"/>
                </w:rPr>
                <w:t xml:space="preserve">N 105-п</w:t>
              </w:r>
            </w:hyperlink>
            <w:r>
              <w:rPr>
                <w:color w:val="392c69"/>
              </w:rPr>
              <w:t xml:space="preserve">, от 31.08.2021 </w:t>
            </w:r>
            <w:hyperlink r:id="rId27">
              <w:r>
                <w:rPr>
                  <w:color w:val="0000ff"/>
                </w:rPr>
                <w:t xml:space="preserve">N 336-п</w:t>
              </w:r>
            </w:hyperlink>
            <w:r>
              <w:rPr>
                <w:color w:val="392c69"/>
              </w:rPr>
              <w:t xml:space="preserve">,</w:t>
            </w:r>
          </w:p>
          <w:p>
            <w:pPr>
              <w:pStyle w:val="ConsPlusNormal"/>
              <w:jc w:val="center"/>
            </w:pPr>
            <w:r>
              <w:rPr>
                <w:color w:val="392c69"/>
              </w:rPr>
              <w:t xml:space="preserve">от 17.11.2021 </w:t>
            </w:r>
            <w:hyperlink r:id="rId28">
              <w:r>
                <w:rPr>
                  <w:color w:val="0000ff"/>
                </w:rPr>
                <w:t xml:space="preserve">N 463-п</w:t>
              </w:r>
            </w:hyperlink>
            <w:r>
              <w:rPr>
                <w:color w:val="392c69"/>
              </w:rPr>
              <w:t xml:space="preserve">, от 29.03.2022 </w:t>
            </w:r>
            <w:hyperlink r:id="rId29">
              <w:r>
                <w:rPr>
                  <w:color w:val="0000ff"/>
                </w:rPr>
                <w:t xml:space="preserve">N 119-п</w:t>
              </w:r>
            </w:hyperlink>
            <w:r>
              <w:rPr>
                <w:color w:val="392c69"/>
              </w:rPr>
              <w:t xml:space="preserve">, от 14.11.2022 </w:t>
            </w:r>
            <w:hyperlink r:id="rId30">
              <w:r>
                <w:rPr>
                  <w:color w:val="0000ff"/>
                </w:rPr>
                <w:t xml:space="preserve">N 531-п</w:t>
              </w:r>
            </w:hyperlink>
            <w:r>
              <w:rPr>
                <w:color w:val="392c69"/>
              </w:rPr>
              <w:t xml:space="preserve">,</w:t>
            </w:r>
          </w:p>
          <w:p>
            <w:pPr>
              <w:pStyle w:val="ConsPlusNormal"/>
              <w:jc w:val="center"/>
            </w:pPr>
            <w:r>
              <w:rPr>
                <w:color w:val="392c69"/>
              </w:rPr>
              <w:t xml:space="preserve">от 27.12.2022 </w:t>
            </w:r>
            <w:hyperlink r:id="rId31">
              <w:r>
                <w:rPr>
                  <w:color w:val="0000ff"/>
                </w:rPr>
                <w:t xml:space="preserve">N 621-п</w:t>
              </w:r>
            </w:hyperlink>
            <w:r>
              <w:rPr>
                <w:color w:val="392c69"/>
              </w:rPr>
              <w:t xml:space="preserve">, от 29.12.2022 </w:t>
            </w:r>
            <w:hyperlink r:id="rId32">
              <w:r>
                <w:rPr>
                  <w:color w:val="0000ff"/>
                </w:rPr>
                <w:t xml:space="preserve">N 650-п</w:t>
              </w:r>
            </w:hyperlink>
            <w:r>
              <w:rPr>
                <w:color w:val="392c69"/>
              </w:rPr>
              <w:t xml:space="preserve">, от 21.03.2023 </w:t>
            </w:r>
            <w:hyperlink r:id="rId33">
              <w:r>
                <w:rPr>
                  <w:color w:val="0000ff"/>
                </w:rPr>
                <w:t xml:space="preserve">N 101-п</w:t>
              </w:r>
            </w:hyperlink>
            <w:r>
              <w:rPr>
                <w:color w:val="392c69"/>
              </w:rPr>
              <w:t xml:space="preserve">,</w:t>
            </w:r>
          </w:p>
          <w:p>
            <w:pPr>
              <w:pStyle w:val="ConsPlusNormal"/>
              <w:jc w:val="center"/>
            </w:pPr>
            <w:r>
              <w:rPr>
                <w:color w:val="392c69"/>
              </w:rPr>
              <w:t xml:space="preserve">от 16.05.2023 </w:t>
            </w:r>
            <w:hyperlink r:id="rId34">
              <w:r>
                <w:rPr>
                  <w:color w:val="0000ff"/>
                </w:rPr>
                <w:t xml:space="preserve">N 203-п</w:t>
              </w:r>
            </w:hyperlink>
            <w:r>
              <w:rPr>
                <w:color w:val="392c69"/>
              </w:rPr>
              <w:t xml:space="preserve">, от 03.07.2023 </w:t>
            </w:r>
            <w:hyperlink r:id="rId35">
              <w:r>
                <w:rPr>
                  <w:color w:val="0000ff"/>
                </w:rPr>
                <w:t xml:space="preserve">N 290-п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В соответствии с </w:t>
      </w:r>
      <w:hyperlink r:id="rId36">
        <w:r>
          <w:rPr>
            <w:color w:val="0000ff"/>
          </w:rPr>
          <w:t xml:space="preserve">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рынка труда, содействия занятости населения и защиты от безработицы, улучшения условий и охраны труда работников организаций в Новосибирской области Правительство Новосибирской области постановляет:</w:t>
      </w:r>
    </w:p>
    <w:p>
      <w:pPr>
        <w:pStyle w:val="ConsPlusNormal"/>
        <w:jc w:val="both"/>
      </w:pPr>
      <w:r>
        <w:t xml:space="preserve">(в ред. постановлений Правительства Новосибирской области от 12.08.2015 </w:t>
      </w:r>
      <w:hyperlink r:id="rId37">
        <w:r>
          <w:rPr>
            <w:color w:val="0000ff"/>
          </w:rPr>
          <w:t xml:space="preserve">N 304-п</w:t>
        </w:r>
      </w:hyperlink>
      <w:r>
        <w:t xml:space="preserve">, от 22.12.2015 </w:t>
      </w:r>
      <w:hyperlink r:id="rId38">
        <w:r>
          <w:rPr>
            <w:color w:val="0000ff"/>
          </w:rPr>
          <w:t xml:space="preserve">N 460-п</w:t>
        </w:r>
      </w:hyperlink>
      <w:r>
        <w:t xml:space="preserve">)</w:t>
      </w:r>
    </w:p>
    <w:p>
      <w:pPr>
        <w:pStyle w:val="ConsPlusNormal"/>
        <w:spacing w:before="220"/>
        <w:ind w:firstLine="540"/>
        <w:jc w:val="both"/>
      </w:pPr>
      <w:r>
        <w:t xml:space="preserve">1. Утвердить прилагаемую государственную </w:t>
      </w:r>
      <w:hyperlink w:anchor="P64">
        <w:r>
          <w:rPr>
            <w:color w:val="0000ff"/>
          </w:rPr>
          <w:t xml:space="preserve">программу</w:t>
        </w:r>
      </w:hyperlink>
      <w:r>
        <w:t xml:space="preserve"> Новосибирской области "Содействие занятости населения".</w:t>
      </w:r>
    </w:p>
    <w:p>
      <w:pPr>
        <w:pStyle w:val="ConsPlusNormal"/>
        <w:jc w:val="both"/>
      </w:pPr>
      <w:r>
        <w:t xml:space="preserve">(в ред. </w:t>
      </w:r>
      <w:hyperlink r:id="rId39">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1.1. Установить:</w:t>
      </w:r>
    </w:p>
    <w:p>
      <w:pPr>
        <w:pStyle w:val="ConsPlusNormal"/>
        <w:spacing w:before="220"/>
        <w:ind w:firstLine="540"/>
        <w:jc w:val="both"/>
      </w:pPr>
      <w:r>
        <w:t xml:space="preserve">1) </w:t>
      </w:r>
      <w:hyperlink w:anchor="P5761">
        <w:r>
          <w:rPr>
            <w:color w:val="0000ff"/>
          </w:rPr>
          <w:t xml:space="preserve">Порядок</w:t>
        </w:r>
      </w:hyperlink>
      <w:r>
        <w:t xml:space="preserve"> финансирования мероприятий государственной программы Новосибирской области "Содействие занятости населения" согласно приложению N 1 к настоящему постановлению;</w:t>
      </w:r>
    </w:p>
    <w:p>
      <w:pPr>
        <w:pStyle w:val="ConsPlusNormal"/>
        <w:jc w:val="both"/>
      </w:pPr>
      <w:r>
        <w:t xml:space="preserve">(в ред. </w:t>
      </w:r>
      <w:hyperlink r:id="rId40">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2) утратил силу. - </w:t>
      </w:r>
      <w:hyperlink r:id="rId41">
        <w:r>
          <w:rPr>
            <w:color w:val="0000ff"/>
          </w:rPr>
          <w:t xml:space="preserve">Постановление</w:t>
        </w:r>
      </w:hyperlink>
      <w:r>
        <w:t xml:space="preserve"> Правительства Новосибирской области от 27.06.2017 N 245-п;</w:t>
      </w:r>
    </w:p>
    <w:p>
      <w:pPr>
        <w:pStyle w:val="ConsPlusNormal"/>
        <w:spacing w:before="220"/>
        <w:ind w:firstLine="540"/>
        <w:jc w:val="both"/>
      </w:pPr>
      <w:r>
        <w:t xml:space="preserve">3) </w:t>
      </w:r>
      <w:hyperlink w:anchor="P5818">
        <w:r>
          <w:rPr>
            <w:color w:val="0000ff"/>
          </w:rPr>
          <w:t xml:space="preserve">Порядок, условия</w:t>
        </w:r>
      </w:hyperlink>
      <w:r>
        <w:t xml:space="preserve"> предоставления и размер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3 к настоящему постановлению;</w:t>
      </w:r>
    </w:p>
    <w:p>
      <w:pPr>
        <w:pStyle w:val="ConsPlusNormal"/>
        <w:jc w:val="both"/>
      </w:pPr>
      <w:r>
        <w:t xml:space="preserve">(пп. 3 в ред. </w:t>
      </w:r>
      <w:hyperlink r:id="rId42">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4) </w:t>
      </w:r>
      <w:hyperlink w:anchor="P6137">
        <w:r>
          <w:rPr>
            <w:color w:val="0000ff"/>
          </w:rPr>
          <w:t xml:space="preserve">Порядок, условия</w:t>
        </w:r>
      </w:hyperlink>
      <w:r>
        <w:t xml:space="preserve">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4 к настоящему постановлению;</w:t>
      </w:r>
    </w:p>
    <w:p>
      <w:pPr>
        <w:pStyle w:val="ConsPlusNormal"/>
        <w:jc w:val="both"/>
      </w:pPr>
      <w:r>
        <w:t xml:space="preserve">(пп. 4 в ред. </w:t>
      </w:r>
      <w:hyperlink r:id="rId43">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5) </w:t>
      </w:r>
      <w:hyperlink w:anchor="P6266">
        <w:r>
          <w:rPr>
            <w:color w:val="0000ff"/>
          </w:rPr>
          <w:t xml:space="preserve">Порядок</w:t>
        </w:r>
      </w:hyperlink>
      <w: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в рамках реализации государственной программы Новосибирской области "Содействие занятости населения" согласно приложению N 5 к настоящему постановлению;</w:t>
      </w:r>
    </w:p>
    <w:p>
      <w:pPr>
        <w:pStyle w:val="ConsPlusNormal"/>
        <w:jc w:val="both"/>
      </w:pPr>
      <w:r>
        <w:t xml:space="preserve">(пп. 5 введен </w:t>
      </w:r>
      <w:hyperlink r:id="rId44">
        <w:r>
          <w:rPr>
            <w:color w:val="0000ff"/>
          </w:rPr>
          <w:t xml:space="preserve">постановлением</w:t>
        </w:r>
      </w:hyperlink>
      <w:r>
        <w:t xml:space="preserve"> Правительства Новосибирской области от 27.06.2017 N 245-п; в ред. постановлений Правительства Новосибирской области от 07.02.2019 </w:t>
      </w:r>
      <w:hyperlink r:id="rId45">
        <w:r>
          <w:rPr>
            <w:color w:val="0000ff"/>
          </w:rPr>
          <w:t xml:space="preserve">N 29-п</w:t>
        </w:r>
      </w:hyperlink>
      <w:r>
        <w:t xml:space="preserve">, от 28.05.2019 </w:t>
      </w:r>
      <w:hyperlink r:id="rId46">
        <w:r>
          <w:rPr>
            <w:color w:val="0000ff"/>
          </w:rPr>
          <w:t xml:space="preserve">N 203-п</w:t>
        </w:r>
      </w:hyperlink>
      <w:r>
        <w:t xml:space="preserve">)</w:t>
      </w:r>
    </w:p>
    <w:p>
      <w:pPr>
        <w:pStyle w:val="ConsPlusNormal"/>
        <w:spacing w:before="220"/>
        <w:ind w:firstLine="540"/>
        <w:jc w:val="both"/>
      </w:pPr>
      <w:r>
        <w:t xml:space="preserve">6) </w:t>
      </w:r>
      <w:hyperlink w:anchor="P6340">
        <w:r>
          <w:rPr>
            <w:color w:val="0000ff"/>
          </w:rPr>
          <w:t xml:space="preserve">Порядок и условия</w:t>
        </w:r>
      </w:hyperlink>
      <w:r>
        <w:t xml:space="preserve">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"Содействие занятости населения" согласно приложению N 6 к настоящему постановлению;</w:t>
      </w:r>
    </w:p>
    <w:p>
      <w:pPr>
        <w:pStyle w:val="ConsPlusNormal"/>
        <w:jc w:val="both"/>
      </w:pPr>
      <w:r>
        <w:t xml:space="preserve">(пп. 6 введен </w:t>
      </w:r>
      <w:hyperlink r:id="rId47">
        <w:r>
          <w:rPr>
            <w:color w:val="0000ff"/>
          </w:rPr>
          <w:t xml:space="preserve">постановлением</w:t>
        </w:r>
      </w:hyperlink>
      <w:r>
        <w:t xml:space="preserve"> Правительства Новосибирской области от 27.06.2017 N 245-п; в ред. </w:t>
      </w:r>
      <w:hyperlink r:id="rId48">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7) </w:t>
      </w:r>
      <w:hyperlink w:anchor="P6494">
        <w:r>
          <w:rPr>
            <w:color w:val="0000ff"/>
          </w:rPr>
          <w:t xml:space="preserve">Порядок</w:t>
        </w:r>
      </w:hyperlink>
      <w:r>
        <w:t xml:space="preserve"> выплаты материальной поддержки несовершеннолетним гражданам в возрасте от 14 до 18 лет, безработным гражданам в период временного трудоустройства, в том числе инвалидам молодого возраста, а также ее размеры в рамках реализации государственной программы Новосибирской области "Содействие занятости населения" согласно приложению N 7 к настоящему постановлению;</w:t>
      </w:r>
    </w:p>
    <w:p>
      <w:pPr>
        <w:pStyle w:val="ConsPlusNormal"/>
        <w:jc w:val="both"/>
      </w:pPr>
      <w:r>
        <w:t xml:space="preserve">(пп. 7 введен </w:t>
      </w:r>
      <w:hyperlink r:id="rId49">
        <w:r>
          <w:rPr>
            <w:color w:val="0000ff"/>
          </w:rPr>
          <w:t xml:space="preserve">постановлением</w:t>
        </w:r>
      </w:hyperlink>
      <w:r>
        <w:t xml:space="preserve"> Правительства Новосибирской области от 27.06.2017 N 245-п; в ред. постановлений Правительства Новосибирской области от 07.02.2019 </w:t>
      </w:r>
      <w:hyperlink r:id="rId50">
        <w:r>
          <w:rPr>
            <w:color w:val="0000ff"/>
          </w:rPr>
          <w:t xml:space="preserve">N 29-п</w:t>
        </w:r>
      </w:hyperlink>
      <w:r>
        <w:t xml:space="preserve">, от 27.12.2022 </w:t>
      </w:r>
      <w:hyperlink r:id="rId51">
        <w:r>
          <w:rPr>
            <w:color w:val="0000ff"/>
          </w:rPr>
          <w:t xml:space="preserve">N 621-п</w:t>
        </w:r>
      </w:hyperlink>
      <w:r>
        <w:t xml:space="preserve">)</w:t>
      </w:r>
    </w:p>
    <w:p>
      <w:pPr>
        <w:pStyle w:val="ConsPlusNormal"/>
        <w:spacing w:before="220"/>
        <w:ind w:firstLine="540"/>
        <w:jc w:val="both"/>
      </w:pPr>
      <w:r>
        <w:t xml:space="preserve">8) </w:t>
      </w:r>
      <w:hyperlink w:anchor="P6558">
        <w:r>
          <w:rPr>
            <w:color w:val="0000ff"/>
          </w:rPr>
          <w:t xml:space="preserve">Порядок, условия</w:t>
        </w:r>
      </w:hyperlink>
      <w:r>
        <w:t xml:space="preserve"> предоставления и размер финансовой поддержки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8 к настоящему постановлению;</w:t>
      </w:r>
    </w:p>
    <w:p>
      <w:pPr>
        <w:pStyle w:val="ConsPlusNormal"/>
        <w:jc w:val="both"/>
      </w:pPr>
      <w:r>
        <w:t xml:space="preserve">(пп. 8 в ред. </w:t>
      </w:r>
      <w:hyperlink r:id="rId52">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9) </w:t>
      </w:r>
      <w:hyperlink w:anchor="P6659">
        <w:r>
          <w:rPr>
            <w:color w:val="0000ff"/>
          </w:rPr>
          <w:t xml:space="preserve">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w:t>
      </w:r>
      <w:r>
        <w:t xml:space="preserve">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согласно приложению N 9 к настоящему постановлению;</w:t>
      </w:r>
    </w:p>
    <w:p>
      <w:pPr>
        <w:pStyle w:val="ConsPlusNormal"/>
        <w:jc w:val="both"/>
      </w:pPr>
      <w:r>
        <w:t xml:space="preserve">(пп. 9 введен </w:t>
      </w:r>
      <w:hyperlink r:id="rId53">
        <w:r>
          <w:rPr>
            <w:color w:val="0000ff"/>
          </w:rPr>
          <w:t xml:space="preserve">постановлением</w:t>
        </w:r>
      </w:hyperlink>
      <w:r>
        <w:t xml:space="preserve"> Правительства Новосибирской области от 04.12.2018 N 500-п; в ред. </w:t>
      </w:r>
      <w:hyperlink r:id="rId54">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10) - 11) утратили силу. - </w:t>
      </w:r>
      <w:hyperlink r:id="rId55">
        <w:r>
          <w:rPr>
            <w:color w:val="0000ff"/>
          </w:rPr>
          <w:t xml:space="preserve">Постановление</w:t>
        </w:r>
      </w:hyperlink>
      <w:r>
        <w:t xml:space="preserve"> Правительства Новосибирской области от 30.03.2021 N 105-п;</w:t>
      </w:r>
    </w:p>
    <w:p>
      <w:pPr>
        <w:pStyle w:val="ConsPlusNormal"/>
        <w:spacing w:before="220"/>
        <w:ind w:firstLine="540"/>
        <w:jc w:val="both"/>
      </w:pPr>
      <w:r>
        <w:t xml:space="preserve">12) утратил силу. - </w:t>
      </w:r>
      <w:hyperlink r:id="rId56">
        <w:r>
          <w:rPr>
            <w:color w:val="0000ff"/>
          </w:rPr>
          <w:t xml:space="preserve">Постановление</w:t>
        </w:r>
      </w:hyperlink>
      <w:r>
        <w:t xml:space="preserve"> Правительства Новосибирской области от 29.03.2022 N 119-п;</w:t>
      </w:r>
    </w:p>
    <w:p>
      <w:pPr>
        <w:pStyle w:val="ConsPlusNormal"/>
        <w:spacing w:before="220"/>
        <w:ind w:firstLine="540"/>
        <w:jc w:val="both"/>
      </w:pPr>
      <w:r>
        <w:t xml:space="preserve">13) утратил силу. - </w:t>
      </w:r>
      <w:hyperlink r:id="rId57">
        <w:r>
          <w:rPr>
            <w:color w:val="0000ff"/>
          </w:rPr>
          <w:t xml:space="preserve">Постановление</w:t>
        </w:r>
      </w:hyperlink>
      <w:r>
        <w:t xml:space="preserve"> Правительства Новосибирской области от 30.03.2021 N 105-п;</w:t>
      </w:r>
    </w:p>
    <w:p>
      <w:pPr>
        <w:pStyle w:val="ConsPlusNormal"/>
        <w:spacing w:before="220"/>
        <w:ind w:firstLine="540"/>
        <w:jc w:val="both"/>
      </w:pPr>
      <w:r>
        <w:t xml:space="preserve">14) </w:t>
      </w:r>
      <w:hyperlink w:anchor="P7269">
        <w:r>
          <w:rPr>
            <w:color w:val="0000ff"/>
          </w:rPr>
          <w:t xml:space="preserve">Порядок</w:t>
        </w:r>
      </w:hyperlink>
      <w:r>
        <w:t xml:space="preserve"> предоставления субсидий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согласно приложению N 14 к настоящему постановлению.</w:t>
      </w:r>
    </w:p>
    <w:p>
      <w:pPr>
        <w:pStyle w:val="ConsPlusNormal"/>
        <w:jc w:val="both"/>
      </w:pPr>
      <w:r>
        <w:t xml:space="preserve">(пп. 14 введен </w:t>
      </w:r>
      <w:hyperlink r:id="rId58">
        <w:r>
          <w:rPr>
            <w:color w:val="0000ff"/>
          </w:rPr>
          <w:t xml:space="preserve">постановлением</w:t>
        </w:r>
      </w:hyperlink>
      <w:r>
        <w:t xml:space="preserve"> Правительства Новосибирской области от 29.12.2022 N 650-п)</w:t>
      </w:r>
    </w:p>
    <w:p>
      <w:pPr>
        <w:pStyle w:val="ConsPlusNormal"/>
        <w:jc w:val="both"/>
      </w:pPr>
      <w:r>
        <w:t xml:space="preserve">(п. 1.1 введен </w:t>
      </w:r>
      <w:hyperlink r:id="rId59">
        <w:r>
          <w:rPr>
            <w:color w:val="0000ff"/>
          </w:rPr>
          <w:t xml:space="preserve">постановлением</w:t>
        </w:r>
      </w:hyperlink>
      <w:r>
        <w:t xml:space="preserve"> Правительства Новосибирской области от 12.08.2015 N 304-п)</w:t>
      </w:r>
    </w:p>
    <w:p>
      <w:pPr>
        <w:pStyle w:val="ConsPlusNormal"/>
        <w:spacing w:before="220"/>
        <w:ind w:firstLine="540"/>
        <w:jc w:val="both"/>
      </w:pPr>
      <w:r>
        <w:t xml:space="preserve">2. Контроль за исполнением настоящего постановления возложить на заместителя Губернатора Новосибирской области Нелюбова С.А.</w:t>
      </w:r>
    </w:p>
    <w:p>
      <w:pPr>
        <w:pStyle w:val="ConsPlusNormal"/>
        <w:jc w:val="both"/>
      </w:pPr>
      <w:r>
        <w:t xml:space="preserve">(п. 2 в ред. </w:t>
      </w:r>
      <w:hyperlink r:id="rId60">
        <w:r>
          <w:rPr>
            <w:color w:val="0000ff"/>
          </w:rPr>
          <w:t xml:space="preserve">постановления</w:t>
        </w:r>
      </w:hyperlink>
      <w:r>
        <w:t xml:space="preserve"> Правительства Новосибирской области от 04.12.2018 N 500-п)</w:t>
      </w:r>
    </w:p>
    <w:p>
      <w:pPr>
        <w:pStyle w:val="ConsPlusNormal"/>
        <w:ind w:firstLine="540"/>
        <w:jc w:val="both"/>
      </w:pPr>
    </w:p>
    <w:p>
      <w:pPr>
        <w:pStyle w:val="ConsPlusNormal"/>
        <w:jc w:val="right"/>
      </w:pPr>
      <w:r>
        <w:t xml:space="preserve">Губернатор Новосибирской области</w:t>
      </w:r>
    </w:p>
    <w:p>
      <w:pPr>
        <w:pStyle w:val="ConsPlusNormal"/>
        <w:jc w:val="right"/>
      </w:pPr>
      <w:r>
        <w:t xml:space="preserve">В.А.ЮРЧЕНКО</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постановлением</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bookmarkStart w:id="0" w:name="P64"/>
      <w:bookmarkEnd w:id="0"/>
      <w:r>
        <w:t xml:space="preserve">ГОСУДАРСТВЕННАЯ ПРОГРАММА</w:t>
      </w:r>
    </w:p>
    <w:p>
      <w:pPr>
        <w:pStyle w:val="ConsPlusTitle"/>
        <w:jc w:val="center"/>
      </w:pPr>
      <w:r>
        <w:t xml:space="preserve">НОВОСИБИРСКОЙ ОБЛАСТИ "СОДЕЙСТВИЕ ЗАНЯТОСТИ НАСЕЛЕНИЯ"</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31.10.2014 </w:t>
            </w:r>
            <w:hyperlink r:id="rId61">
              <w:r>
                <w:rPr>
                  <w:color w:val="0000ff"/>
                </w:rPr>
                <w:t xml:space="preserve">N 426-п</w:t>
              </w:r>
            </w:hyperlink>
            <w:r>
              <w:rPr>
                <w:color w:val="392c69"/>
              </w:rPr>
              <w:t xml:space="preserve">, от 20.01.2015 </w:t>
            </w:r>
            <w:hyperlink r:id="rId62">
              <w:r>
                <w:rPr>
                  <w:color w:val="0000ff"/>
                </w:rPr>
                <w:t xml:space="preserve">N 14-п</w:t>
              </w:r>
            </w:hyperlink>
            <w:r>
              <w:rPr>
                <w:color w:val="392c69"/>
              </w:rPr>
              <w:t xml:space="preserve">, от 12.08.2015 </w:t>
            </w:r>
            <w:hyperlink r:id="rId63">
              <w:r>
                <w:rPr>
                  <w:color w:val="0000ff"/>
                </w:rPr>
                <w:t xml:space="preserve">N 304-п</w:t>
              </w:r>
            </w:hyperlink>
            <w:r>
              <w:rPr>
                <w:color w:val="392c69"/>
              </w:rPr>
              <w:t xml:space="preserve">,</w:t>
            </w:r>
          </w:p>
          <w:p>
            <w:pPr>
              <w:pStyle w:val="ConsPlusNormal"/>
              <w:jc w:val="center"/>
            </w:pPr>
            <w:r>
              <w:rPr>
                <w:color w:val="392c69"/>
              </w:rPr>
              <w:t xml:space="preserve">от 22.12.2015 </w:t>
            </w:r>
            <w:hyperlink r:id="rId64">
              <w:r>
                <w:rPr>
                  <w:color w:val="0000ff"/>
                </w:rPr>
                <w:t xml:space="preserve">N 460-п</w:t>
              </w:r>
            </w:hyperlink>
            <w:r>
              <w:rPr>
                <w:color w:val="392c69"/>
              </w:rPr>
              <w:t xml:space="preserve">, от 27.12.2016 </w:t>
            </w:r>
            <w:hyperlink r:id="rId65">
              <w:r>
                <w:rPr>
                  <w:color w:val="0000ff"/>
                </w:rPr>
                <w:t xml:space="preserve">N 433-п</w:t>
              </w:r>
            </w:hyperlink>
            <w:r>
              <w:rPr>
                <w:color w:val="392c69"/>
              </w:rPr>
              <w:t xml:space="preserve">, от 15.02.2017 </w:t>
            </w:r>
            <w:hyperlink r:id="rId66">
              <w:r>
                <w:rPr>
                  <w:color w:val="0000ff"/>
                </w:rPr>
                <w:t xml:space="preserve">N 46-п</w:t>
              </w:r>
            </w:hyperlink>
            <w:r>
              <w:rPr>
                <w:color w:val="392c69"/>
              </w:rPr>
              <w:t xml:space="preserve">,</w:t>
            </w:r>
          </w:p>
          <w:p>
            <w:pPr>
              <w:pStyle w:val="ConsPlusNormal"/>
              <w:jc w:val="center"/>
            </w:pPr>
            <w:r>
              <w:rPr>
                <w:color w:val="392c69"/>
              </w:rPr>
              <w:t xml:space="preserve">от 27.06.2017 </w:t>
            </w:r>
            <w:hyperlink r:id="rId67">
              <w:r>
                <w:rPr>
                  <w:color w:val="0000ff"/>
                </w:rPr>
                <w:t xml:space="preserve">N 245-п</w:t>
              </w:r>
            </w:hyperlink>
            <w:r>
              <w:rPr>
                <w:color w:val="392c69"/>
              </w:rPr>
              <w:t xml:space="preserve">, от 27.02.2018 </w:t>
            </w:r>
            <w:hyperlink r:id="rId68">
              <w:r>
                <w:rPr>
                  <w:color w:val="0000ff"/>
                </w:rPr>
                <w:t xml:space="preserve">N 71-п</w:t>
              </w:r>
            </w:hyperlink>
            <w:r>
              <w:rPr>
                <w:color w:val="392c69"/>
              </w:rPr>
              <w:t xml:space="preserve">, от 25.09.2018 </w:t>
            </w:r>
            <w:hyperlink r:id="rId69">
              <w:r>
                <w:rPr>
                  <w:color w:val="0000ff"/>
                </w:rPr>
                <w:t xml:space="preserve">N 397-п</w:t>
              </w:r>
            </w:hyperlink>
            <w:r>
              <w:rPr>
                <w:color w:val="392c69"/>
              </w:rPr>
              <w:t xml:space="preserve">,</w:t>
            </w:r>
          </w:p>
          <w:p>
            <w:pPr>
              <w:pStyle w:val="ConsPlusNormal"/>
              <w:jc w:val="center"/>
            </w:pPr>
            <w:r>
              <w:rPr>
                <w:color w:val="392c69"/>
              </w:rPr>
              <w:t xml:space="preserve">от 07.02.2019 </w:t>
            </w:r>
            <w:hyperlink r:id="rId70">
              <w:r>
                <w:rPr>
                  <w:color w:val="0000ff"/>
                </w:rPr>
                <w:t xml:space="preserve">N 28-п</w:t>
              </w:r>
            </w:hyperlink>
            <w:r>
              <w:rPr>
                <w:color w:val="392c69"/>
              </w:rPr>
              <w:t xml:space="preserve">, от 07.02.2019 </w:t>
            </w:r>
            <w:hyperlink r:id="rId71">
              <w:r>
                <w:rPr>
                  <w:color w:val="0000ff"/>
                </w:rPr>
                <w:t xml:space="preserve">N 29-п</w:t>
              </w:r>
            </w:hyperlink>
            <w:r>
              <w:rPr>
                <w:color w:val="392c69"/>
              </w:rPr>
              <w:t xml:space="preserve">, от 28.05.2019 </w:t>
            </w:r>
            <w:hyperlink r:id="rId72">
              <w:r>
                <w:rPr>
                  <w:color w:val="0000ff"/>
                </w:rPr>
                <w:t xml:space="preserve">N 203-п</w:t>
              </w:r>
            </w:hyperlink>
            <w:r>
              <w:rPr>
                <w:color w:val="392c69"/>
              </w:rPr>
              <w:t xml:space="preserve">,</w:t>
            </w:r>
          </w:p>
          <w:p>
            <w:pPr>
              <w:pStyle w:val="ConsPlusNormal"/>
              <w:jc w:val="center"/>
            </w:pPr>
            <w:r>
              <w:rPr>
                <w:color w:val="392c69"/>
              </w:rPr>
              <w:t xml:space="preserve">от 29.07.2019 </w:t>
            </w:r>
            <w:hyperlink r:id="rId73">
              <w:r>
                <w:rPr>
                  <w:color w:val="0000ff"/>
                </w:rPr>
                <w:t xml:space="preserve">N 288-п</w:t>
              </w:r>
            </w:hyperlink>
            <w:r>
              <w:rPr>
                <w:color w:val="392c69"/>
              </w:rPr>
              <w:t xml:space="preserve">, от 14.01.2020 </w:t>
            </w:r>
            <w:hyperlink r:id="rId74">
              <w:r>
                <w:rPr>
                  <w:color w:val="0000ff"/>
                </w:rPr>
                <w:t xml:space="preserve">N 1-п</w:t>
              </w:r>
            </w:hyperlink>
            <w:r>
              <w:rPr>
                <w:color w:val="392c69"/>
              </w:rPr>
              <w:t xml:space="preserve">, от 27.04.2020 </w:t>
            </w:r>
            <w:hyperlink r:id="rId75">
              <w:r>
                <w:rPr>
                  <w:color w:val="0000ff"/>
                </w:rPr>
                <w:t xml:space="preserve">N 154-п</w:t>
              </w:r>
            </w:hyperlink>
            <w:r>
              <w:rPr>
                <w:color w:val="392c69"/>
              </w:rPr>
              <w:t xml:space="preserve">,</w:t>
            </w:r>
          </w:p>
          <w:p>
            <w:pPr>
              <w:pStyle w:val="ConsPlusNormal"/>
              <w:jc w:val="center"/>
            </w:pPr>
            <w:r>
              <w:rPr>
                <w:color w:val="392c69"/>
              </w:rPr>
              <w:t xml:space="preserve">от 20.02.2021 </w:t>
            </w:r>
            <w:hyperlink r:id="rId76">
              <w:r>
                <w:rPr>
                  <w:color w:val="0000ff"/>
                </w:rPr>
                <w:t xml:space="preserve">N 47-п</w:t>
              </w:r>
            </w:hyperlink>
            <w:r>
              <w:rPr>
                <w:color w:val="392c69"/>
              </w:rPr>
              <w:t xml:space="preserve">, от 30.03.2021 </w:t>
            </w:r>
            <w:hyperlink r:id="rId77">
              <w:r>
                <w:rPr>
                  <w:color w:val="0000ff"/>
                </w:rPr>
                <w:t xml:space="preserve">N 105-п</w:t>
              </w:r>
            </w:hyperlink>
            <w:r>
              <w:rPr>
                <w:color w:val="392c69"/>
              </w:rPr>
              <w:t xml:space="preserve">, от 17.11.2021 </w:t>
            </w:r>
            <w:hyperlink r:id="rId78">
              <w:r>
                <w:rPr>
                  <w:color w:val="0000ff"/>
                </w:rPr>
                <w:t xml:space="preserve">N 463-п</w:t>
              </w:r>
            </w:hyperlink>
            <w:r>
              <w:rPr>
                <w:color w:val="392c69"/>
              </w:rPr>
              <w:t xml:space="preserve">,</w:t>
            </w:r>
          </w:p>
          <w:p>
            <w:pPr>
              <w:pStyle w:val="ConsPlusNormal"/>
              <w:jc w:val="center"/>
            </w:pPr>
            <w:r>
              <w:rPr>
                <w:color w:val="392c69"/>
              </w:rPr>
              <w:t xml:space="preserve">от 29.03.2022 </w:t>
            </w:r>
            <w:hyperlink r:id="rId79">
              <w:r>
                <w:rPr>
                  <w:color w:val="0000ff"/>
                </w:rPr>
                <w:t xml:space="preserve">N 119-п</w:t>
              </w:r>
            </w:hyperlink>
            <w:r>
              <w:rPr>
                <w:color w:val="392c69"/>
              </w:rPr>
              <w:t xml:space="preserve">, от 14.11.2022 </w:t>
            </w:r>
            <w:hyperlink r:id="rId80">
              <w:r>
                <w:rPr>
                  <w:color w:val="0000ff"/>
                </w:rPr>
                <w:t xml:space="preserve">N 531-п</w:t>
              </w:r>
            </w:hyperlink>
            <w:r>
              <w:rPr>
                <w:color w:val="392c69"/>
              </w:rPr>
              <w:t xml:space="preserve">, от 27.12.2022 </w:t>
            </w:r>
            <w:hyperlink r:id="rId81">
              <w:r>
                <w:rPr>
                  <w:color w:val="0000ff"/>
                </w:rPr>
                <w:t xml:space="preserve">N 621-п</w:t>
              </w:r>
            </w:hyperlink>
            <w:r>
              <w:rPr>
                <w:color w:val="392c69"/>
              </w:rPr>
              <w:t xml:space="preserve">,</w:t>
            </w:r>
          </w:p>
          <w:p>
            <w:pPr>
              <w:pStyle w:val="ConsPlusNormal"/>
              <w:jc w:val="center"/>
            </w:pPr>
            <w:r>
              <w:rPr>
                <w:color w:val="392c69"/>
              </w:rPr>
              <w:t xml:space="preserve">от 21.03.2023 </w:t>
            </w:r>
            <w:hyperlink r:id="rId82">
              <w:r>
                <w:rPr>
                  <w:color w:val="0000ff"/>
                </w:rPr>
                <w:t xml:space="preserve">N 101-п</w:t>
              </w:r>
            </w:hyperlink>
            <w:r>
              <w:rPr>
                <w:color w:val="392c69"/>
              </w:rPr>
              <w:t xml:space="preserve">, от 16.05.2023 </w:t>
            </w:r>
            <w:hyperlink r:id="rId83">
              <w:r>
                <w:rPr>
                  <w:color w:val="0000ff"/>
                </w:rPr>
                <w:t xml:space="preserve">N 203-п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1"/>
      </w:pPr>
      <w:r>
        <w:t xml:space="preserve">I. ПАСПОРТ</w:t>
      </w:r>
    </w:p>
    <w:p>
      <w:pPr>
        <w:pStyle w:val="ConsPlusTitle"/>
        <w:jc w:val="center"/>
      </w:pPr>
      <w:r>
        <w:t xml:space="preserve">государственной программы Новосибирской области</w:t>
      </w:r>
    </w:p>
    <w:p>
      <w:pPr>
        <w:pStyle w:val="ConsPlusTitle"/>
        <w:jc w:val="center"/>
      </w:pPr>
      <w:r>
        <w:t xml:space="preserve">"Содействие занятости населения"</w:t>
      </w:r>
    </w:p>
    <w:p>
      <w:pPr>
        <w:pStyle w:val="ConsPlusNormal"/>
        <w:jc w:val="center"/>
      </w:pPr>
      <w:r>
        <w:t xml:space="preserve">(в ред. </w:t>
      </w:r>
      <w:hyperlink r:id="rId84">
        <w:r>
          <w:rPr>
            <w:color w:val="0000ff"/>
          </w:rPr>
          <w:t xml:space="preserve">постановления</w:t>
        </w:r>
      </w:hyperlink>
      <w:r>
        <w:t xml:space="preserve"> Правительства Новосибирской области</w:t>
      </w:r>
    </w:p>
    <w:p>
      <w:pPr>
        <w:pStyle w:val="ConsPlusNormal"/>
        <w:jc w:val="center"/>
      </w:pPr>
      <w:r>
        <w:t xml:space="preserve">от 07.02.2019 N 29-п)</w:t>
      </w:r>
    </w:p>
    <w:p>
      <w:pPr>
        <w:pStyle w:val="ConsPlusNormal"/>
        <w:jc w:val="center"/>
      </w:pPr>
      <w:r>
        <w:t xml:space="preserve">(в ред. </w:t>
      </w:r>
      <w:hyperlink r:id="rId85">
        <w:r>
          <w:rPr>
            <w:color w:val="0000ff"/>
          </w:rPr>
          <w:t xml:space="preserve">постановления</w:t>
        </w:r>
      </w:hyperlink>
      <w:r>
        <w:t xml:space="preserve"> Правительства Новосибирской области</w:t>
      </w:r>
    </w:p>
    <w:p>
      <w:pPr>
        <w:pStyle w:val="ConsPlusNormal"/>
        <w:jc w:val="center"/>
      </w:pPr>
      <w:r>
        <w:t xml:space="preserve">от 25.09.2018 N 397-п)</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none"/>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437"/>
        <w:gridCol w:w="6633"/>
      </w:tblGrid>
      <w:tr>
        <w:tc>
          <w:tcPr>
            <w:tcW w:w="2437" w:type="dxa"/>
            <w:tcBorders>
              <w:bottom w:val="none"/>
            </w:tcBorders>
          </w:tcPr>
          <w:p>
            <w:pPr>
              <w:pStyle w:val="ConsPlusNormal"/>
            </w:pPr>
            <w:r>
              <w:t xml:space="preserve">Наименование государственной программы</w:t>
            </w:r>
          </w:p>
        </w:tc>
        <w:tc>
          <w:tcPr>
            <w:tcW w:w="6633" w:type="dxa"/>
            <w:tcBorders>
              <w:bottom w:val="none"/>
            </w:tcBorders>
          </w:tcPr>
          <w:p>
            <w:pPr>
              <w:pStyle w:val="ConsPlusNormal"/>
              <w:jc w:val="both"/>
            </w:pPr>
            <w:r>
              <w:t xml:space="preserve">Содействие занятости населения</w:t>
            </w:r>
          </w:p>
        </w:tc>
      </w:tr>
      <w:tr>
        <w:tc>
          <w:tcPr>
            <w:tcW w:w="9070" w:type="dxa"/>
            <w:gridSpan w:val="2"/>
            <w:tcBorders>
              <w:top w:val="none"/>
            </w:tcBorders>
          </w:tcPr>
          <w:p>
            <w:pPr>
              <w:pStyle w:val="ConsPlusNormal"/>
              <w:jc w:val="both"/>
            </w:pPr>
            <w:r>
              <w:t xml:space="preserve">(в ред. </w:t>
            </w:r>
            <w:hyperlink r:id="rId86">
              <w:r>
                <w:rPr>
                  <w:color w:val="0000ff"/>
                </w:rPr>
                <w:t xml:space="preserve">постановления</w:t>
              </w:r>
            </w:hyperlink>
            <w:r>
              <w:t xml:space="preserve"> Правительства Новосибирской области от 07.02.2019 N 29-п)</w:t>
            </w:r>
          </w:p>
        </w:tc>
      </w:tr>
      <w:tr>
        <w:tc>
          <w:tcPr>
            <w:tcW w:w="2437" w:type="dxa"/>
          </w:tcPr>
          <w:p>
            <w:pPr>
              <w:pStyle w:val="ConsPlusNormal"/>
            </w:pPr>
            <w:r>
              <w:t xml:space="preserve">Разработчики государственной программы</w:t>
            </w:r>
          </w:p>
        </w:tc>
        <w:tc>
          <w:tcPr>
            <w:tcW w:w="6633" w:type="dxa"/>
          </w:tcPr>
          <w:p>
            <w:pPr>
              <w:pStyle w:val="ConsPlusNormal"/>
              <w:jc w:val="both"/>
            </w:pPr>
            <w:r>
              <w:t xml:space="preserve">Министерство труда, занятости и трудовых ресурсов Новосибирской области (далее - Минтруд Новосибирской области).</w:t>
            </w:r>
          </w:p>
          <w:p>
            <w:pPr>
              <w:pStyle w:val="ConsPlusNormal"/>
              <w:jc w:val="both"/>
            </w:pPr>
            <w:hyperlink r:id="rId87">
              <w:r>
                <w:rPr>
                  <w:color w:val="0000ff"/>
                </w:rPr>
                <w:t xml:space="preserve">Приказ</w:t>
              </w:r>
            </w:hyperlink>
            <w:r>
              <w:t xml:space="preserve"> Минтруда Новосибирской области о создании рабочей группы по разработке государственной программы от 20.12.2012 N 1154</w:t>
            </w:r>
          </w:p>
        </w:tc>
      </w:tr>
      <w:tr>
        <w:tc>
          <w:tcPr>
            <w:tcW w:w="2437" w:type="dxa"/>
          </w:tcPr>
          <w:p>
            <w:pPr>
              <w:pStyle w:val="ConsPlusNormal"/>
            </w:pPr>
            <w:r>
              <w:t xml:space="preserve">Государственный заказчик (государственный заказчик-координатор) государственной программы</w:t>
            </w:r>
          </w:p>
        </w:tc>
        <w:tc>
          <w:tcPr>
            <w:tcW w:w="6633" w:type="dxa"/>
          </w:tcPr>
          <w:p>
            <w:pPr>
              <w:pStyle w:val="ConsPlusNormal"/>
              <w:jc w:val="both"/>
            </w:pPr>
            <w:r>
              <w:t xml:space="preserve">Министерство труда и социального развития Новосибирской области (далее - Минтруда и соцразвития НСО)</w:t>
            </w:r>
          </w:p>
        </w:tc>
      </w:tr>
      <w:tr>
        <w:tc>
          <w:tcPr>
            <w:tcW w:w="2437" w:type="dxa"/>
            <w:tcBorders>
              <w:bottom w:val="none"/>
            </w:tcBorders>
          </w:tcPr>
          <w:p>
            <w:pPr>
              <w:pStyle w:val="ConsPlusNormal"/>
            </w:pPr>
            <w:r>
              <w:t xml:space="preserve">Руководитель государственной программы</w:t>
            </w:r>
          </w:p>
        </w:tc>
        <w:tc>
          <w:tcPr>
            <w:tcW w:w="6633" w:type="dxa"/>
            <w:tcBorders>
              <w:bottom w:val="none"/>
            </w:tcBorders>
          </w:tcPr>
          <w:p>
            <w:pPr>
              <w:pStyle w:val="ConsPlusNormal"/>
              <w:jc w:val="both"/>
            </w:pPr>
            <w:r>
              <w:t xml:space="preserve">Министр труда и социального развития Новосибирской области Бахарева Е.В.</w:t>
            </w:r>
          </w:p>
        </w:tc>
      </w:tr>
      <w:tr>
        <w:tc>
          <w:tcPr>
            <w:tcW w:w="9070" w:type="dxa"/>
            <w:gridSpan w:val="2"/>
            <w:tcBorders>
              <w:top w:val="none"/>
            </w:tcBorders>
          </w:tcPr>
          <w:p>
            <w:pPr>
              <w:pStyle w:val="ConsPlusNormal"/>
              <w:jc w:val="both"/>
            </w:pPr>
            <w:r>
              <w:t xml:space="preserve">(в ред. постановлений Правительства Новосибирской области от 07.02.2019 </w:t>
            </w:r>
            <w:hyperlink r:id="rId88">
              <w:r>
                <w:rPr>
                  <w:color w:val="0000ff"/>
                </w:rPr>
                <w:t xml:space="preserve">N 28-п</w:t>
              </w:r>
            </w:hyperlink>
            <w:r>
              <w:t xml:space="preserve">, от 17.11.2021 </w:t>
            </w:r>
            <w:hyperlink r:id="rId89">
              <w:r>
                <w:rPr>
                  <w:color w:val="0000ff"/>
                </w:rPr>
                <w:t xml:space="preserve">N 463-п</w:t>
              </w:r>
            </w:hyperlink>
            <w:r>
              <w:t xml:space="preserve">)</w:t>
            </w:r>
          </w:p>
        </w:tc>
      </w:tr>
      <w:tr>
        <w:tc>
          <w:tcPr>
            <w:tcW w:w="2437" w:type="dxa"/>
            <w:tcBorders>
              <w:bottom w:val="none"/>
            </w:tcBorders>
          </w:tcPr>
          <w:p>
            <w:pPr>
              <w:pStyle w:val="ConsPlusNormal"/>
            </w:pPr>
            <w:r>
              <w:t xml:space="preserve">Исполнители подпрограмм государственной программы, мероприятий государственной программы</w:t>
            </w:r>
          </w:p>
        </w:tc>
        <w:tc>
          <w:tcPr>
            <w:tcW w:w="6633" w:type="dxa"/>
            <w:tcBorders>
              <w:bottom w:val="none"/>
            </w:tcBorders>
          </w:tcPr>
          <w:p>
            <w:pPr>
              <w:pStyle w:val="ConsPlusNormal"/>
              <w:jc w:val="both"/>
            </w:pPr>
            <w:r>
              <w:t xml:space="preserve">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акционерное общество "Агентство инвестиционного развития Новосибирской области (далее - АО "АИР НСО"),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w:t>
            </w:r>
            <w:r>
              <w:t xml:space="preserve">общественными организациями инвалидов Новосибирской области и организациями, привлекаемыми в соответствии с законодательством</w:t>
            </w:r>
          </w:p>
        </w:tc>
      </w:tr>
      <w:tr>
        <w:tc>
          <w:tcPr>
            <w:tcW w:w="9070" w:type="dxa"/>
            <w:gridSpan w:val="2"/>
            <w:tcBorders>
              <w:top w:val="none"/>
            </w:tcBorders>
          </w:tcPr>
          <w:p>
            <w:pPr>
              <w:pStyle w:val="ConsPlusNormal"/>
              <w:jc w:val="both"/>
            </w:pPr>
            <w:r>
              <w:t xml:space="preserve">(в ред. </w:t>
            </w:r>
            <w:hyperlink r:id="rId90">
              <w:r>
                <w:rPr>
                  <w:color w:val="0000ff"/>
                </w:rPr>
                <w:t xml:space="preserve">постановления</w:t>
              </w:r>
            </w:hyperlink>
            <w:r>
              <w:t xml:space="preserve"> Правительства Новосибирской области от 14.01.2020 N 1-п)</w:t>
            </w:r>
          </w:p>
        </w:tc>
      </w:tr>
      <w:tr>
        <w:tc>
          <w:tcPr>
            <w:tcW w:w="2437" w:type="dxa"/>
          </w:tcPr>
          <w:p>
            <w:pPr>
              <w:pStyle w:val="ConsPlusNormal"/>
            </w:pPr>
            <w:r>
              <w:t xml:space="preserve">Цели и задачи государственной программы</w:t>
            </w:r>
          </w:p>
        </w:tc>
        <w:tc>
          <w:tcPr>
            <w:tcW w:w="6633" w:type="dxa"/>
          </w:tcPr>
          <w:p>
            <w:pPr>
              <w:pStyle w:val="ConsPlusNormal"/>
              <w:jc w:val="both"/>
            </w:pPr>
            <w:r>
              <w:t xml:space="preserve">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p>
            <w:pPr>
              <w:pStyle w:val="ConsPlusNormal"/>
              <w:jc w:val="both"/>
            </w:pPr>
            <w:r>
              <w:t xml:space="preserve">Задачи:</w:t>
            </w:r>
          </w:p>
          <w:p>
            <w:pPr>
              <w:pStyle w:val="ConsPlusNormal"/>
              <w:jc w:val="both"/>
            </w:pPr>
            <w:r>
              <w:t xml:space="preserve">1. Содействие занятости и защита от безработицы населения Новосибирской области.</w:t>
            </w:r>
          </w:p>
          <w:p>
            <w:pPr>
              <w:pStyle w:val="ConsPlusNormal"/>
              <w:jc w:val="both"/>
            </w:pPr>
            <w:r>
              <w:t xml:space="preserve">2. Улучшение условий и охраны труда работников организаций Новосибирской области.</w:t>
            </w:r>
          </w:p>
          <w:p>
            <w:pPr>
              <w:pStyle w:val="ConsPlusNormal"/>
              <w:jc w:val="both"/>
            </w:pPr>
            <w:r>
              <w:t xml:space="preserve">3. Расширение возможностей трудоустройства инвалидов, в том числе инвалидов молодого возраста </w:t>
            </w:r>
            <w:hyperlink w:anchor="P164">
              <w:r>
                <w:rPr>
                  <w:color w:val="0000ff"/>
                </w:rPr>
                <w:t xml:space="preserve">&lt;*&gt;</w:t>
              </w:r>
            </w:hyperlink>
          </w:p>
        </w:tc>
      </w:tr>
      <w:tr>
        <w:tc>
          <w:tcPr>
            <w:tcW w:w="2437" w:type="dxa"/>
          </w:tcPr>
          <w:p>
            <w:pPr>
              <w:pStyle w:val="ConsPlusNormal"/>
            </w:pPr>
            <w:r>
              <w:t xml:space="preserve">Перечень подпрограмм государственной программы</w:t>
            </w:r>
          </w:p>
        </w:tc>
        <w:tc>
          <w:tcPr>
            <w:tcW w:w="6633" w:type="dxa"/>
          </w:tcPr>
          <w:p>
            <w:pPr>
              <w:pStyle w:val="ConsPlusNormal"/>
              <w:jc w:val="both"/>
            </w:pPr>
            <w:hyperlink w:anchor="P4383">
              <w:r>
                <w:rPr>
                  <w:color w:val="0000ff"/>
                </w:rPr>
                <w:t xml:space="preserve">Подпрограмма 1</w:t>
              </w:r>
            </w:hyperlink>
            <w:r>
              <w:t xml:space="preserve">:</w:t>
            </w:r>
          </w:p>
          <w:p>
            <w:pPr>
              <w:pStyle w:val="ConsPlusNormal"/>
              <w:jc w:val="both"/>
            </w:pPr>
            <w:r>
              <w:t xml:space="preserve">активная политика занятости населения и социальная поддержка безработных граждан.</w:t>
            </w:r>
          </w:p>
          <w:p>
            <w:pPr>
              <w:pStyle w:val="ConsPlusNormal"/>
              <w:jc w:val="both"/>
            </w:pPr>
            <w:hyperlink w:anchor="P4992">
              <w:r>
                <w:rPr>
                  <w:color w:val="0000ff"/>
                </w:rPr>
                <w:t xml:space="preserve">Подпрограмма 2</w:t>
              </w:r>
            </w:hyperlink>
            <w:r>
              <w:t xml:space="preserve">:</w:t>
            </w:r>
          </w:p>
          <w:p>
            <w:pPr>
              <w:pStyle w:val="ConsPlusNormal"/>
              <w:jc w:val="both"/>
            </w:pPr>
            <w:r>
              <w:t xml:space="preserve">улучшение условий и охраны труда в Новосибирской области.</w:t>
            </w:r>
          </w:p>
          <w:p>
            <w:pPr>
              <w:pStyle w:val="ConsPlusNormal"/>
              <w:jc w:val="both"/>
            </w:pPr>
            <w:hyperlink w:anchor="P5508">
              <w:r>
                <w:rPr>
                  <w:color w:val="0000ff"/>
                </w:rPr>
                <w:t xml:space="preserve">Подпрограмма 3</w:t>
              </w:r>
            </w:hyperlink>
            <w:r>
              <w:t xml:space="preserve">:</w:t>
            </w:r>
          </w:p>
          <w:p>
            <w:pPr>
              <w:pStyle w:val="ConsPlusNormal"/>
              <w:jc w:val="both"/>
            </w:pPr>
            <w:r>
              <w:t xml:space="preserve">сопровождение инвалидов, в том числе инвалидов молодого возраста, при трудоустройстве</w:t>
            </w:r>
          </w:p>
        </w:tc>
      </w:tr>
      <w:tr>
        <w:tc>
          <w:tcPr>
            <w:tcW w:w="2437" w:type="dxa"/>
            <w:tcBorders>
              <w:bottom w:val="none"/>
            </w:tcBorders>
          </w:tcPr>
          <w:p>
            <w:pPr>
              <w:pStyle w:val="ConsPlusNormal"/>
            </w:pPr>
            <w:r>
              <w:t xml:space="preserve">Сроки (этапы) реализации государственной программы</w:t>
            </w:r>
          </w:p>
        </w:tc>
        <w:tc>
          <w:tcPr>
            <w:tcW w:w="6633" w:type="dxa"/>
            <w:tcBorders>
              <w:bottom w:val="none"/>
            </w:tcBorders>
          </w:tcPr>
          <w:p>
            <w:pPr>
              <w:pStyle w:val="ConsPlusNormal"/>
              <w:jc w:val="both"/>
            </w:pPr>
            <w:r>
              <w:t xml:space="preserve">2014 - 2025 годы, этапы реализации государственной программы не выделяются</w:t>
            </w:r>
          </w:p>
        </w:tc>
      </w:tr>
      <w:tr>
        <w:tc>
          <w:tcPr>
            <w:tcW w:w="9070" w:type="dxa"/>
            <w:gridSpan w:val="2"/>
            <w:tcBorders>
              <w:top w:val="none"/>
            </w:tcBorders>
          </w:tcPr>
          <w:p>
            <w:pPr>
              <w:pStyle w:val="ConsPlusNormal"/>
              <w:jc w:val="both"/>
            </w:pPr>
            <w:r>
              <w:t xml:space="preserve">(в ред. постановлений Правительства Новосибирской области от 07.02.2019 </w:t>
            </w:r>
            <w:hyperlink r:id="rId91">
              <w:r>
                <w:rPr>
                  <w:color w:val="0000ff"/>
                </w:rPr>
                <w:t xml:space="preserve">N 29-п</w:t>
              </w:r>
            </w:hyperlink>
            <w:r>
              <w:t xml:space="preserve">, от 14.01.2020 </w:t>
            </w:r>
            <w:hyperlink r:id="rId92">
              <w:r>
                <w:rPr>
                  <w:color w:val="0000ff"/>
                </w:rPr>
                <w:t xml:space="preserve">N 1-п</w:t>
              </w:r>
            </w:hyperlink>
            <w:r>
              <w:t xml:space="preserve">)</w:t>
            </w:r>
          </w:p>
        </w:tc>
      </w:tr>
      <w:tr>
        <w:tc>
          <w:tcPr>
            <w:tcW w:w="2437" w:type="dxa"/>
            <w:tcBorders>
              <w:bottom w:val="none"/>
            </w:tcBorders>
          </w:tcPr>
          <w:p>
            <w:pPr>
              <w:pStyle w:val="ConsPlusNormal"/>
            </w:pPr>
            <w:r>
              <w:t xml:space="preserve">Объемы финансирования государственной программы</w:t>
            </w:r>
          </w:p>
        </w:tc>
        <w:tc>
          <w:tcPr>
            <w:tcW w:w="6633" w:type="dxa"/>
            <w:tcBorders>
              <w:bottom w:val="none"/>
            </w:tcBorders>
          </w:tcPr>
          <w:p>
            <w:pPr>
              <w:pStyle w:val="ConsPlusNormal"/>
              <w:jc w:val="both"/>
            </w:pPr>
            <w:r>
              <w:t xml:space="preserve">Общий объем финансирования государственной программы составляет 30218943,3 тыс. рублей, в том числе:</w:t>
            </w:r>
          </w:p>
          <w:p>
            <w:pPr>
              <w:pStyle w:val="ConsPlusNormal"/>
              <w:jc w:val="both"/>
            </w:pPr>
            <w:r>
              <w:t xml:space="preserve">2014 год - 1325921,5 тыс. рублей;</w:t>
            </w:r>
          </w:p>
          <w:p>
            <w:pPr>
              <w:pStyle w:val="ConsPlusNormal"/>
              <w:jc w:val="both"/>
            </w:pPr>
            <w:r>
              <w:t xml:space="preserve">2015 год - 1463171,3 тыс. рублей;</w:t>
            </w:r>
          </w:p>
          <w:p>
            <w:pPr>
              <w:pStyle w:val="ConsPlusNormal"/>
              <w:jc w:val="both"/>
            </w:pPr>
            <w:r>
              <w:t xml:space="preserve">2016 год - 1486544,9 тыс. рублей;</w:t>
            </w:r>
          </w:p>
          <w:p>
            <w:pPr>
              <w:pStyle w:val="ConsPlusNormal"/>
              <w:jc w:val="both"/>
            </w:pPr>
            <w:r>
              <w:t xml:space="preserve">2017 год - 1458090,1 тыс. рублей;</w:t>
            </w:r>
          </w:p>
          <w:p>
            <w:pPr>
              <w:pStyle w:val="ConsPlusNormal"/>
              <w:jc w:val="both"/>
            </w:pPr>
            <w:r>
              <w:t xml:space="preserve">2018 год - 1394287,2 тыс. рублей;</w:t>
            </w:r>
          </w:p>
          <w:p>
            <w:pPr>
              <w:pStyle w:val="ConsPlusNormal"/>
              <w:jc w:val="both"/>
            </w:pPr>
            <w:r>
              <w:t xml:space="preserve">2019 год - 1913744,8 тыс. рублей;</w:t>
            </w:r>
          </w:p>
          <w:p>
            <w:pPr>
              <w:pStyle w:val="ConsPlusNormal"/>
              <w:jc w:val="both"/>
            </w:pPr>
            <w:r>
              <w:t xml:space="preserve">2020 год - 4894954,1 тыс. рублей;</w:t>
            </w:r>
          </w:p>
          <w:p>
            <w:pPr>
              <w:pStyle w:val="ConsPlusNormal"/>
              <w:jc w:val="both"/>
            </w:pPr>
            <w:r>
              <w:t xml:space="preserve">2021 год - 3053080,5 тыс. рублей;</w:t>
            </w:r>
          </w:p>
          <w:p>
            <w:pPr>
              <w:pStyle w:val="ConsPlusNormal"/>
              <w:jc w:val="both"/>
            </w:pPr>
            <w:r>
              <w:t xml:space="preserve">2022 год - 2378295,2 тыс. рублей;</w:t>
            </w:r>
          </w:p>
          <w:p>
            <w:pPr>
              <w:pStyle w:val="ConsPlusNormal"/>
              <w:jc w:val="both"/>
            </w:pPr>
            <w:r>
              <w:t xml:space="preserve">2023 год - 3570250,7 тыс. рублей;</w:t>
            </w:r>
          </w:p>
          <w:p>
            <w:pPr>
              <w:pStyle w:val="ConsPlusNormal"/>
              <w:jc w:val="both"/>
            </w:pPr>
            <w:r>
              <w:t xml:space="preserve">2024 год - 3615649,4 тыс. рублей;</w:t>
            </w:r>
          </w:p>
          <w:p>
            <w:pPr>
              <w:pStyle w:val="ConsPlusNormal"/>
              <w:jc w:val="both"/>
            </w:pPr>
            <w:r>
              <w:t xml:space="preserve">2025 год - 3664953,6 тыс. рублей.</w:t>
            </w:r>
          </w:p>
          <w:p>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программы приведена в </w:t>
            </w:r>
            <w:hyperlink w:anchor="P3502">
              <w:r>
                <w:rPr>
                  <w:color w:val="0000ff"/>
                </w:rPr>
                <w:t xml:space="preserve">приложении N 3</w:t>
              </w:r>
            </w:hyperlink>
            <w:r>
              <w:t xml:space="preserve"> к государственной программе "Сводные финансовые затраты и </w:t>
            </w:r>
            <w:r>
              <w:t xml:space="preserve">налоговые расходы государственной программы Новосибирской области"</w:t>
            </w:r>
          </w:p>
        </w:tc>
      </w:tr>
      <w:tr>
        <w:tc>
          <w:tcPr>
            <w:tcW w:w="9070" w:type="dxa"/>
            <w:gridSpan w:val="2"/>
            <w:tcBorders>
              <w:top w:val="none"/>
            </w:tcBorders>
          </w:tcPr>
          <w:p>
            <w:pPr>
              <w:pStyle w:val="ConsPlusNormal"/>
              <w:jc w:val="both"/>
            </w:pPr>
            <w:r>
              <w:t xml:space="preserve">(в ред. постановлений Правительства Новосибирской области от 21.03.2023 </w:t>
            </w:r>
            <w:hyperlink r:id="rId93">
              <w:r>
                <w:rPr>
                  <w:color w:val="0000ff"/>
                </w:rPr>
                <w:t xml:space="preserve">N 101-п</w:t>
              </w:r>
            </w:hyperlink>
            <w:r>
              <w:t xml:space="preserve">, от 16.05.2023 </w:t>
            </w:r>
            <w:hyperlink r:id="rId94">
              <w:r>
                <w:rPr>
                  <w:color w:val="0000ff"/>
                </w:rPr>
                <w:t xml:space="preserve">N 203-п</w:t>
              </w:r>
            </w:hyperlink>
            <w:r>
              <w:t xml:space="preserve">)</w:t>
            </w:r>
          </w:p>
        </w:tc>
      </w:tr>
      <w:tr>
        <w:tc>
          <w:tcPr>
            <w:tcW w:w="2437" w:type="dxa"/>
            <w:tcBorders>
              <w:bottom w:val="none"/>
            </w:tcBorders>
          </w:tcPr>
          <w:p>
            <w:pPr>
              <w:pStyle w:val="ConsPlusNormal"/>
            </w:pPr>
            <w:r>
              <w:t xml:space="preserve">Объемы налоговых расходов в рамках государственной программы</w:t>
            </w:r>
          </w:p>
        </w:tc>
        <w:tc>
          <w:tcPr>
            <w:tcW w:w="6633" w:type="dxa"/>
            <w:tcBorders>
              <w:bottom w:val="none"/>
            </w:tcBorders>
          </w:tcPr>
          <w:p>
            <w:pPr>
              <w:pStyle w:val="ConsPlusNormal"/>
              <w:jc w:val="both"/>
            </w:pPr>
            <w:r>
              <w:t xml:space="preserve">2020 год - 0,0 тыс. рублей;</w:t>
            </w:r>
          </w:p>
          <w:p>
            <w:pPr>
              <w:pStyle w:val="ConsPlusNormal"/>
              <w:jc w:val="both"/>
            </w:pPr>
            <w:r>
              <w:t xml:space="preserve">2021 год - 0,0 тыс. рублей;</w:t>
            </w:r>
          </w:p>
          <w:p>
            <w:pPr>
              <w:pStyle w:val="ConsPlusNormal"/>
              <w:jc w:val="both"/>
            </w:pPr>
            <w:r>
              <w:t xml:space="preserve">2022 год - 0,0 тыс. рублей;</w:t>
            </w:r>
          </w:p>
          <w:p>
            <w:pPr>
              <w:pStyle w:val="ConsPlusNormal"/>
              <w:jc w:val="both"/>
            </w:pPr>
            <w:r>
              <w:t xml:space="preserve">2023 год - 0,0 тыс. рублей;</w:t>
            </w:r>
          </w:p>
          <w:p>
            <w:pPr>
              <w:pStyle w:val="ConsPlusNormal"/>
              <w:jc w:val="both"/>
            </w:pPr>
            <w:r>
              <w:t xml:space="preserve">2024 год - 0,0 тыс. рублей;</w:t>
            </w:r>
          </w:p>
          <w:p>
            <w:pPr>
              <w:pStyle w:val="ConsPlusNormal"/>
              <w:jc w:val="both"/>
            </w:pPr>
            <w:r>
              <w:t xml:space="preserve">2025 год - 0,0 тыс. рублей</w:t>
            </w:r>
          </w:p>
        </w:tc>
      </w:tr>
      <w:tr>
        <w:tc>
          <w:tcPr>
            <w:tcW w:w="9070" w:type="dxa"/>
            <w:gridSpan w:val="2"/>
            <w:tcBorders>
              <w:top w:val="none"/>
            </w:tcBorders>
          </w:tcPr>
          <w:p>
            <w:pPr>
              <w:pStyle w:val="ConsPlusNormal"/>
              <w:jc w:val="both"/>
            </w:pPr>
            <w:r>
              <w:t xml:space="preserve">(строка введена </w:t>
            </w:r>
            <w:hyperlink r:id="rId95">
              <w:r>
                <w:rPr>
                  <w:color w:val="0000ff"/>
                </w:rPr>
                <w:t xml:space="preserve">постановлением</w:t>
              </w:r>
            </w:hyperlink>
            <w:r>
              <w:t xml:space="preserve"> Правительства Новосибирской области от 27.04.2020 N 154-п)</w:t>
            </w:r>
          </w:p>
        </w:tc>
      </w:tr>
      <w:tr>
        <w:tc>
          <w:tcPr>
            <w:tcW w:w="2437" w:type="dxa"/>
            <w:tcBorders>
              <w:bottom w:val="none"/>
            </w:tcBorders>
          </w:tcPr>
          <w:p>
            <w:pPr>
              <w:pStyle w:val="ConsPlusNormal"/>
            </w:pPr>
            <w:r>
              <w:t xml:space="preserve">Основные целевые индикаторы государственной программы</w:t>
            </w:r>
          </w:p>
        </w:tc>
        <w:tc>
          <w:tcPr>
            <w:tcW w:w="6633" w:type="dxa"/>
            <w:tcBorders>
              <w:bottom w:val="none"/>
            </w:tcBorders>
          </w:tcPr>
          <w:p>
            <w:pPr>
              <w:pStyle w:val="ConsPlusNormal"/>
              <w:jc w:val="both"/>
            </w:pPr>
            <w:r>
              <w:t xml:space="preserve">Основные целевые индикаторы:</w:t>
            </w:r>
          </w:p>
          <w:p>
            <w:pPr>
              <w:pStyle w:val="ConsPlusNormal"/>
              <w:jc w:val="both"/>
            </w:pPr>
            <w:r>
              <w:t xml:space="preserve">1. Уровень зарегистрированной безработицы (от численности рабочей силы) на конец года.</w:t>
            </w:r>
          </w:p>
          <w:p>
            <w:pPr>
              <w:pStyle w:val="ConsPlusNormal"/>
              <w:jc w:val="both"/>
            </w:pPr>
            <w:r>
              <w:t xml:space="preserve">2. Уровень безработицы (по методологии Международной организации труда - далее МОТ) в среднем за год.</w:t>
            </w:r>
          </w:p>
          <w:p>
            <w:pPr>
              <w:pStyle w:val="ConsPlusNormal"/>
              <w:jc w:val="both"/>
            </w:pPr>
            <w:r>
              <w:t xml:space="preserve">3. Коэффициент напряженности на рынке труда.</w:t>
            </w:r>
          </w:p>
          <w:p>
            <w:pPr>
              <w:pStyle w:val="ConsPlusNormal"/>
              <w:jc w:val="both"/>
            </w:pPr>
            <w:r>
              <w:t xml:space="preserve">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p>
            <w:pPr>
              <w:pStyle w:val="ConsPlusNormal"/>
              <w:jc w:val="both"/>
            </w:pPr>
            <w:r>
              <w:t xml:space="preserve">5. Доля работающих инвалидов трудоспособного возраста в общей численности инвалидов трудоспособного возраста.</w:t>
            </w:r>
          </w:p>
          <w:p>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513">
              <w:r>
                <w:rPr>
                  <w:color w:val="0000ff"/>
                </w:rPr>
                <w:t xml:space="preserve">приложении N 1</w:t>
              </w:r>
            </w:hyperlink>
            <w:r>
              <w:t xml:space="preserve"> к государственной программе "Цели, задачи и целевые индикаторы государственной программы Новосибирской области"</w:t>
            </w:r>
          </w:p>
        </w:tc>
      </w:tr>
      <w:tr>
        <w:tc>
          <w:tcPr>
            <w:tcW w:w="9070" w:type="dxa"/>
            <w:gridSpan w:val="2"/>
            <w:tcBorders>
              <w:top w:val="none"/>
            </w:tcBorders>
          </w:tcPr>
          <w:p>
            <w:pPr>
              <w:pStyle w:val="ConsPlusNormal"/>
              <w:jc w:val="both"/>
            </w:pPr>
            <w:r>
              <w:t xml:space="preserve">(в ред. </w:t>
            </w:r>
            <w:hyperlink r:id="rId96">
              <w:r>
                <w:rPr>
                  <w:color w:val="0000ff"/>
                </w:rPr>
                <w:t xml:space="preserve">постановления</w:t>
              </w:r>
            </w:hyperlink>
            <w:r>
              <w:t xml:space="preserve"> Правительства Новосибирской области от 21.03.2023 N 101-п)</w:t>
            </w:r>
          </w:p>
        </w:tc>
      </w:tr>
      <w:tr>
        <w:tc>
          <w:tcPr>
            <w:tcW w:w="2437" w:type="dxa"/>
            <w:tcBorders>
              <w:bottom w:val="none"/>
            </w:tcBorders>
          </w:tcPr>
          <w:p>
            <w:pPr>
              <w:pStyle w:val="ConsPlusNormal"/>
            </w:pPr>
            <w:r>
              <w:t xml:space="preserve">Ожидаемые результаты реализации государственной программы, выраженные в количественно измеримых показателях</w:t>
            </w:r>
          </w:p>
        </w:tc>
        <w:tc>
          <w:tcPr>
            <w:tcW w:w="6633" w:type="dxa"/>
            <w:tcBorders>
              <w:bottom w:val="none"/>
            </w:tcBorders>
          </w:tcPr>
          <w:p>
            <w:pPr>
              <w:pStyle w:val="ConsPlusNormal"/>
              <w:jc w:val="both"/>
            </w:pPr>
            <w:r>
              <w:t xml:space="preserve">Ожидаемые результаты реализации государственной программы:</w:t>
            </w:r>
          </w:p>
          <w:p>
            <w:pPr>
              <w:pStyle w:val="ConsPlusNormal"/>
              <w:jc w:val="both"/>
            </w:pPr>
            <w:r>
              <w:t xml:space="preserve">1. Уровень зарегистрированной безработицы в 2024 году составит не более 1,0% от численности рабочей силы и будет поддерживаться на достигнутом уровне до конца реализации государственной программы (в 2013 году уровень зарегистрированной безработицы составил 1,1%).</w:t>
            </w:r>
          </w:p>
          <w:p>
            <w:pPr>
              <w:pStyle w:val="ConsPlusNormal"/>
              <w:jc w:val="both"/>
            </w:pPr>
            <w:r>
              <w:t xml:space="preserve">2. Уровень безработицы (по методологии МОТ) к концу реализации государственной программы составит не более 5,4%.</w:t>
            </w:r>
          </w:p>
          <w:p>
            <w:pPr>
              <w:pStyle w:val="ConsPlusNormal"/>
              <w:jc w:val="both"/>
            </w:pPr>
            <w:r>
              <w:t xml:space="preserve">3. Коэффициент напряженности на рынке труда в 2022 году составит не более 0,6 и будет поддерживаться на достигнутом уровне до конца реализации государственной программы (на начало реализации государственной программы коэффициент напряженности составил 0,7).</w:t>
            </w:r>
          </w:p>
          <w:p>
            <w:pPr>
              <w:pStyle w:val="ConsPlusNormal"/>
              <w:jc w:val="both"/>
            </w:pPr>
            <w:r>
              <w:t xml:space="preserve">4. Численность пострадавших в результате несчастных случаев на производстве за период реализации государственной программы снизится с 1,8 человека на 1000 работающих в 2013 году до 0,93 человека на 1000 работающих в 2025 году.</w:t>
            </w:r>
          </w:p>
          <w:p>
            <w:pPr>
              <w:pStyle w:val="ConsPlusNormal"/>
              <w:jc w:val="both"/>
            </w:pPr>
            <w:r>
              <w:t xml:space="preserve">5. Доля работающих инвалидов трудоспособного возраста в общей численности инвалидов трудоспособного возраста в 2025 году составит не менее 33,3% (в 2017 году значение показателя составляло 28,9%).</w:t>
            </w:r>
          </w:p>
          <w:p>
            <w:pPr>
              <w:pStyle w:val="ConsPlusNormal"/>
              <w:jc w:val="both"/>
            </w:pPr>
            <w:r>
              <w:t xml:space="preserve">Ожидаемый вклад государственной программы в социальное развитие Новосибирской области состоит в сохранении стабильности на рынке труда, обеспечении социальной защищенности граждан в период временной безработицы и сохранении жизни и здоровья работников в процессе трудовой деятельности.</w:t>
            </w:r>
          </w:p>
          <w:p>
            <w:pPr>
              <w:pStyle w:val="ConsPlusNormal"/>
              <w:jc w:val="both"/>
            </w:pPr>
            <w:r>
              <w:t xml:space="preserve">Ожидаемый вклад государственной программы в экономическое развитие Новосибирской области состоит в обеспечении кадровой потребности экономики региона, поддержке предпринимательских инициатив граждан и расширении возможности для самозанятости.</w:t>
            </w:r>
          </w:p>
          <w:p>
            <w:pPr>
              <w:pStyle w:val="ConsPlusNormal"/>
              <w:jc w:val="both"/>
            </w:pPr>
            <w:r>
              <w:t xml:space="preserve">Достижение ожидаемых результатов реализации государственной программы будет способствовать экономическому росту, повышению инвестиционной привлекательности и улучшению состояния инвестиционного климата Новосибирской области</w:t>
            </w:r>
          </w:p>
        </w:tc>
      </w:tr>
      <w:tr>
        <w:tc>
          <w:tcPr>
            <w:tcW w:w="9070" w:type="dxa"/>
            <w:gridSpan w:val="2"/>
            <w:tcBorders>
              <w:top w:val="none"/>
            </w:tcBorders>
          </w:tcPr>
          <w:p>
            <w:pPr>
              <w:pStyle w:val="ConsPlusNormal"/>
              <w:jc w:val="both"/>
            </w:pPr>
            <w:r>
              <w:t xml:space="preserve">(в ред. постановлений Правительства Новосибирской области от 07.02.2019 </w:t>
            </w:r>
            <w:hyperlink r:id="rId97">
              <w:r>
                <w:rPr>
                  <w:color w:val="0000ff"/>
                </w:rPr>
                <w:t xml:space="preserve">N 29-п</w:t>
              </w:r>
            </w:hyperlink>
            <w:r>
              <w:t xml:space="preserve">, от 14.01.2020 </w:t>
            </w:r>
            <w:hyperlink r:id="rId98">
              <w:r>
                <w:rPr>
                  <w:color w:val="0000ff"/>
                </w:rPr>
                <w:t xml:space="preserve">N 1-п</w:t>
              </w:r>
            </w:hyperlink>
            <w:r>
              <w:t xml:space="preserve">, от 20.02.2021 </w:t>
            </w:r>
            <w:hyperlink r:id="rId99">
              <w:r>
                <w:rPr>
                  <w:color w:val="0000ff"/>
                </w:rPr>
                <w:t xml:space="preserve">N 47-п</w:t>
              </w:r>
            </w:hyperlink>
            <w:r>
              <w:t xml:space="preserve">, от 17.11.2021 </w:t>
            </w:r>
            <w:hyperlink r:id="rId100">
              <w:r>
                <w:rPr>
                  <w:color w:val="0000ff"/>
                </w:rPr>
                <w:t xml:space="preserve">N 463-п</w:t>
              </w:r>
            </w:hyperlink>
            <w:r>
              <w:t xml:space="preserve">, от 21.03.2023 </w:t>
            </w:r>
            <w:hyperlink r:id="rId101">
              <w:r>
                <w:rPr>
                  <w:color w:val="0000ff"/>
                </w:rPr>
                <w:t xml:space="preserve">N 101-п</w:t>
              </w:r>
            </w:hyperlink>
            <w:r>
              <w:t xml:space="preserve">)</w:t>
            </w:r>
          </w:p>
        </w:tc>
      </w:tr>
      <w:tr>
        <w:tc>
          <w:tcPr>
            <w:tcW w:w="2437" w:type="dxa"/>
            <w:tcBorders>
              <w:bottom w:val="none"/>
            </w:tcBorders>
          </w:tcPr>
          <w:p>
            <w:pPr>
              <w:pStyle w:val="ConsPlusNormal"/>
            </w:pPr>
            <w:r>
              <w:t xml:space="preserve">Электронный адрес размещения государственной программы в сети Интернет</w:t>
            </w:r>
          </w:p>
        </w:tc>
        <w:tc>
          <w:tcPr>
            <w:tcW w:w="6633" w:type="dxa"/>
            <w:tcBorders>
              <w:bottom w:val="none"/>
            </w:tcBorders>
          </w:tcPr>
          <w:p>
            <w:pPr>
              <w:pStyle w:val="ConsPlusNormal"/>
              <w:jc w:val="both"/>
            </w:pPr>
            <w:r>
              <w:t xml:space="preserve">http://mtsr.nso.ru/page/7898</w:t>
            </w:r>
          </w:p>
        </w:tc>
      </w:tr>
      <w:tr>
        <w:tc>
          <w:tcPr>
            <w:tcW w:w="9070" w:type="dxa"/>
            <w:gridSpan w:val="2"/>
            <w:tcBorders>
              <w:top w:val="none"/>
            </w:tcBorders>
          </w:tcPr>
          <w:p>
            <w:pPr>
              <w:pStyle w:val="ConsPlusNormal"/>
              <w:jc w:val="both"/>
            </w:pPr>
            <w:r>
              <w:t xml:space="preserve">(в ред. </w:t>
            </w:r>
            <w:hyperlink r:id="rId102">
              <w:r>
                <w:rPr>
                  <w:color w:val="0000ff"/>
                </w:rPr>
                <w:t xml:space="preserve">постановления</w:t>
              </w:r>
            </w:hyperlink>
            <w:r>
              <w:t xml:space="preserve"> Правительства Новосибирской области от 14.01.2020 N 1-п)</w:t>
            </w:r>
          </w:p>
        </w:tc>
      </w:tr>
    </w:tbl>
    <w:p>
      <w:pPr>
        <w:pStyle w:val="ConsPlusNormal"/>
        <w:ind w:firstLine="540"/>
        <w:jc w:val="both"/>
      </w:pPr>
    </w:p>
    <w:p>
      <w:pPr>
        <w:pStyle w:val="ConsPlusNormal"/>
        <w:ind w:firstLine="540"/>
        <w:jc w:val="both"/>
      </w:pPr>
      <w:r>
        <w:t xml:space="preserve">--------------------------------</w:t>
      </w:r>
    </w:p>
    <w:p>
      <w:pPr>
        <w:pStyle w:val="ConsPlusNormal"/>
        <w:spacing w:before="220"/>
        <w:ind w:firstLine="540"/>
        <w:jc w:val="both"/>
      </w:pPr>
      <w:bookmarkStart w:id="1" w:name="P164"/>
      <w:bookmarkEnd w:id="1"/>
      <w:r>
        <w:t xml:space="preserve">&lt;*&gt; 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pPr>
        <w:pStyle w:val="ConsPlusNormal"/>
        <w:spacing w:before="220"/>
        <w:ind w:firstLine="540"/>
        <w:jc w:val="both"/>
      </w:pPr>
      <w:r>
        <w:t xml:space="preserve">&lt;**&gt; Сноска исключена. - </w:t>
      </w:r>
      <w:hyperlink r:id="rId103">
        <w:r>
          <w:rPr>
            <w:color w:val="0000ff"/>
          </w:rPr>
          <w:t xml:space="preserve">Постановление</w:t>
        </w:r>
      </w:hyperlink>
      <w:r>
        <w:t xml:space="preserve"> Правительства Новосибирской области от 21.03.2023 N 101-п.</w:t>
      </w:r>
    </w:p>
    <w:p>
      <w:pPr>
        <w:pStyle w:val="ConsPlusNormal"/>
        <w:spacing w:before="220"/>
        <w:ind w:firstLine="540"/>
        <w:jc w:val="both"/>
      </w:pPr>
      <w:r>
        <w:t xml:space="preserve">&lt;***&gt; Сноска исключена с 27 декабря 2022 года. - </w:t>
      </w:r>
      <w:hyperlink r:id="rId104">
        <w:r>
          <w:rPr>
            <w:color w:val="0000ff"/>
          </w:rPr>
          <w:t xml:space="preserve">Постановление</w:t>
        </w:r>
      </w:hyperlink>
      <w:r>
        <w:t xml:space="preserve"> Правительства Новосибирской области от 27.12.2022 N 621-п.</w:t>
      </w:r>
    </w:p>
    <w:p>
      <w:pPr>
        <w:pStyle w:val="ConsPlusNormal"/>
        <w:ind w:firstLine="540"/>
        <w:jc w:val="both"/>
      </w:pPr>
    </w:p>
    <w:p>
      <w:pPr>
        <w:pStyle w:val="ConsPlusTitle"/>
        <w:jc w:val="center"/>
        <w:outlineLvl w:val="1"/>
      </w:pPr>
      <w:r>
        <w:t xml:space="preserve">II. Обоснование необходимости реализации</w:t>
      </w:r>
    </w:p>
    <w:p>
      <w:pPr>
        <w:pStyle w:val="ConsPlusTitle"/>
        <w:jc w:val="center"/>
      </w:pPr>
      <w:r>
        <w:t xml:space="preserve">государственной программы</w:t>
      </w:r>
    </w:p>
    <w:p>
      <w:pPr>
        <w:pStyle w:val="ConsPlusNormal"/>
        <w:ind w:firstLine="540"/>
        <w:jc w:val="both"/>
      </w:pPr>
    </w:p>
    <w:p>
      <w:pPr>
        <w:pStyle w:val="ConsPlusTitle"/>
        <w:jc w:val="center"/>
        <w:outlineLvl w:val="2"/>
      </w:pPr>
      <w:r>
        <w:t xml:space="preserve">Анализ текущего состояния сферы реализации государственной</w:t>
      </w:r>
    </w:p>
    <w:p>
      <w:pPr>
        <w:pStyle w:val="ConsPlusTitle"/>
        <w:jc w:val="center"/>
      </w:pPr>
      <w:r>
        <w:t xml:space="preserve">программы, основные проблемы в указанной сфере</w:t>
      </w:r>
    </w:p>
    <w:p>
      <w:pPr>
        <w:pStyle w:val="ConsPlusNormal"/>
        <w:ind w:firstLine="540"/>
        <w:jc w:val="both"/>
      </w:pPr>
    </w:p>
    <w:p>
      <w:pPr>
        <w:pStyle w:val="ConsPlusNormal"/>
        <w:ind w:firstLine="540"/>
        <w:jc w:val="both"/>
      </w:pPr>
      <w:r>
        <w:t xml:space="preserve">1. В 2011 - 2013 годах государственная политика в области содействия занятости населения реализовывалась в рамках ведомственной целевой </w:t>
      </w:r>
      <w:hyperlink r:id="rId105">
        <w:r>
          <w:rPr>
            <w:color w:val="0000ff"/>
          </w:rPr>
          <w:t xml:space="preserve">программы</w:t>
        </w:r>
      </w:hyperlink>
      <w:r>
        <w:t xml:space="preserve"> "Содействие занятости населения Новосибирской области на 2011 - 2013 годы" (далее - ведомственная программа).</w:t>
      </w:r>
    </w:p>
    <w:p>
      <w:pPr>
        <w:pStyle w:val="ConsPlusNormal"/>
        <w:spacing w:before="220"/>
        <w:ind w:firstLine="540"/>
        <w:jc w:val="both"/>
      </w:pPr>
      <w:r>
        <w:t xml:space="preserve">2. Участниками мероприятий активной политики занятости - получателями государственных услуг в области содействия занятости населения в 2013 году стали 313,9 тыс. человек (в 2012 году - 324,3 тыс. человек), из которых 118,6 тыс. человек (в 2012 году - 110,0 тыс. человек) получили государственные услуги по содействию в поиске подходящей работы. При содействии учреждений занятости населения в 2013 году нашли работу (доходное занятие) 65,6 тыс. человек, из них 36,1 тыс. человек трудоустроены на постоянную работу, 29,5 тыс. человек трудоустроены на общественные и временные работы, 4,7 тыс. безработных граждан получили услуги по содействию </w:t>
      </w:r>
      <w:r>
        <w:t xml:space="preserve">самозанятости. В течение 2013 года проведено 1137 ярмарок вакансий и учебных рабочих мест, которые посетили 42,6 тыс. человек. Более 56 тыс. граждан получили профориентационные услуги. По направлению учреждений занятости населения завершили профессиональное обучение 5,5 тыс. безработных граждан по профессиям, востребованным на рынке труда Новосибирской области, и 508 женщин, имеющих детей в возрасте до трех лет, находящихся в отпуске по уходу за ребенком до достижения им возраста трех лет.</w:t>
      </w:r>
    </w:p>
    <w:p>
      <w:pPr>
        <w:pStyle w:val="ConsPlusNormal"/>
        <w:spacing w:before="220"/>
        <w:ind w:firstLine="540"/>
        <w:jc w:val="both"/>
      </w:pPr>
      <w:r>
        <w:t xml:space="preserve">3. Результативному решению проблемы повышения занятости населения способствовала также реализация программы дополнительных мер по обеспечению стабильного функционирования рынка труда Новосибирской области в 2011 году, программы дополнительных мер, направленных на оказание содействия трудоустройству незанятых инвалидов, родителей, воспитывающих детей-инвалидов, многодетных родителей Новосибирской области в 2012 году и программы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2013 году (далее - программа дополнительных мер). Участниками программ дополнительных мер за 2011 - 2013 годы стали 3,8 тыс. человек.</w:t>
      </w:r>
    </w:p>
    <w:p>
      <w:pPr>
        <w:pStyle w:val="ConsPlusNormal"/>
        <w:spacing w:before="220"/>
        <w:ind w:firstLine="540"/>
        <w:jc w:val="both"/>
      </w:pPr>
      <w:r>
        <w:t xml:space="preserve">4. Успешная реализация мероприятий ведомственной целевой </w:t>
      </w:r>
      <w:hyperlink r:id="rId106">
        <w:r>
          <w:rPr>
            <w:color w:val="0000ff"/>
          </w:rPr>
          <w:t xml:space="preserve">программы</w:t>
        </w:r>
      </w:hyperlink>
      <w:r>
        <w:t xml:space="preserve"> и программ дополнительных мер оказала позитивное влияние на стабилизацию и дальнейшее развитие рынка труда Новосибирской области.</w:t>
      </w:r>
    </w:p>
    <w:p>
      <w:pPr>
        <w:pStyle w:val="ConsPlusNormal"/>
        <w:spacing w:before="220"/>
        <w:ind w:firstLine="540"/>
        <w:jc w:val="both"/>
      </w:pPr>
      <w:r>
        <w:t xml:space="preserve">5. По данным обследования населения по проблемам занятости, проводимого Росстатом, общая численность безработных граждан снизилась с 98 тыс. человек в среднем за 2011 год до 84 тыс. человек в среднем за 2013 год (на 14,3%). Уровень безработицы (по методологии МОТ) в Новосибирской области снизился с 6,8% до 5,9% от численности экономически активного населения (в среднем по СФО - 7,2%).</w:t>
      </w:r>
    </w:p>
    <w:p>
      <w:pPr>
        <w:pStyle w:val="ConsPlusNormal"/>
        <w:spacing w:before="220"/>
        <w:ind w:firstLine="540"/>
        <w:jc w:val="both"/>
      </w:pPr>
      <w:r>
        <w:t xml:space="preserve">6. В 2013 году сократилась численность зарегистрированных безработных граждан, так на 01.01.2014 в учреждениях занятости населения было зарегистрировано 15,3 тыс. человек, что на 13,5% ниже соответствующей даты 2013 года, уровень зарегистрированной безработицы от численности экономически активного населения за данный период снизился с 1,2% до 1,1%.</w:t>
      </w:r>
    </w:p>
    <w:p>
      <w:pPr>
        <w:pStyle w:val="ConsPlusNormal"/>
        <w:spacing w:before="220"/>
        <w:ind w:firstLine="540"/>
        <w:jc w:val="both"/>
      </w:pPr>
      <w:r>
        <w:t xml:space="preserve">7. Вместе с тем на рынке труда Новосибирской области существует проблема трудоустройства граждан, которые в силу различных причин (социальных, физических) являются наименее конкурентоспособными. 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
    <w:p>
      <w:pPr>
        <w:pStyle w:val="ConsPlusNormal"/>
        <w:spacing w:before="220"/>
        <w:ind w:firstLine="540"/>
        <w:jc w:val="both"/>
      </w:pPr>
      <w:r>
        <w:t xml:space="preserve">Наибольшие трудности в трудоустройстве испытывают инвалиды в связи с отсутствием необходимого количества рабочих мест, подходящих для трудоустройства граждан данной категории. Кроме того, ограниченные физические возможности инвалидов не позволяют полноценно включаться в общественную жизнь.</w:t>
      </w:r>
    </w:p>
    <w:p>
      <w:pPr>
        <w:pStyle w:val="ConsPlusNormal"/>
        <w:jc w:val="both"/>
      </w:pPr>
      <w:r>
        <w:t xml:space="preserve">(абзац введен </w:t>
      </w:r>
      <w:hyperlink r:id="rId107">
        <w:r>
          <w:rPr>
            <w:color w:val="0000ff"/>
          </w:rPr>
          <w:t xml:space="preserve">постановлением</w:t>
        </w:r>
      </w:hyperlink>
      <w:r>
        <w:t xml:space="preserve"> Правительства Новосибирской области от 25.09.2018 N 397-п)</w:t>
      </w:r>
    </w:p>
    <w:p>
      <w:pPr>
        <w:pStyle w:val="ConsPlusNormal"/>
        <w:spacing w:before="220"/>
        <w:ind w:firstLine="540"/>
        <w:jc w:val="both"/>
      </w:pPr>
      <w:r>
        <w:t xml:space="preserve">С учетом повышения пенсионного возраста особое значение приобретает работа с гражданами предпенсионного возраста (в течение пяти лет до наступления возраста, дающего право на страховую пенсию по старости, в том числе назначаемую досрочно), направленная на поддержку занятости граждан указанной категории в части повышения их конкурентоспособности на рынке труда.</w:t>
      </w:r>
    </w:p>
    <w:p>
      <w:pPr>
        <w:pStyle w:val="ConsPlusNormal"/>
        <w:jc w:val="both"/>
      </w:pPr>
      <w:r>
        <w:t xml:space="preserve">(абзац введен </w:t>
      </w:r>
      <w:hyperlink r:id="rId108">
        <w:r>
          <w:rPr>
            <w:color w:val="0000ff"/>
          </w:rPr>
          <w:t xml:space="preserve">постановлением</w:t>
        </w:r>
      </w:hyperlink>
      <w:r>
        <w:t xml:space="preserve"> Правительства Новосибирской области от 07.02.2019 N 29-п; в ред. </w:t>
      </w:r>
      <w:hyperlink r:id="rId109">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Одной из наиболее уязвимых категорий работающего населения являются женщины, воспитывающие детей дошкольного возраста. Особые трудности при возвращении на прежнее место работы или при новом трудоустройстве испытывают женщины, находящиеся в отпуске по уходу за ребенком в возрасте до 3-х лет либо ранее не работавшие и осуществляющие уход за ребенком.</w:t>
      </w:r>
    </w:p>
    <w:p>
      <w:pPr>
        <w:pStyle w:val="ConsPlusNormal"/>
        <w:jc w:val="both"/>
      </w:pPr>
      <w:r>
        <w:t xml:space="preserve">(абзац введен </w:t>
      </w:r>
      <w:hyperlink r:id="rId110">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8. Ситуация на рынке труда Новосибирской области характеризуется неравномерностью распределения населения, вакантных рабочих мест и учреждений профессионального образования по муниципальным образованиям Новосибирской области, что негативно сказывается на доступности профессионального образования, способствует напряженности на территориальных рынках труда.</w:t>
      </w:r>
    </w:p>
    <w:p>
      <w:pPr>
        <w:pStyle w:val="ConsPlusNormal"/>
        <w:spacing w:before="220"/>
        <w:ind w:firstLine="540"/>
        <w:jc w:val="both"/>
      </w:pPr>
      <w:r>
        <w:t xml:space="preserve">9. Из-за существующего несоответствия профессионально-квалификационной структуры ищущих работу граждан, обращающихся в учреждения занятости населения за содействием в поиске подходящей работы, и структуры вакантных рабочих мест, предоставляемых в учреждения занятости населения работодателями,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ее продолжительности, территориальной диспропорцией спроса и предложения рабочей силы и наличием территорий с высокой напряженностью на рынке труда.</w:t>
      </w:r>
    </w:p>
    <w:p>
      <w:pPr>
        <w:pStyle w:val="ConsPlusNormal"/>
        <w:spacing w:before="220"/>
        <w:ind w:firstLine="540"/>
        <w:jc w:val="both"/>
      </w:pPr>
      <w:r>
        <w:t xml:space="preserve">10. Переход на инновационный путь развития, необходимость повышения конкурентоспособности и социальной привлекательности Новосибирской области выдвигают на первый план задачу развития человеческого потенциала как приоритетного ресурса развития экономического роста и социального прогресса.</w:t>
      </w:r>
    </w:p>
    <w:p>
      <w:pPr>
        <w:pStyle w:val="ConsPlusNormal"/>
        <w:spacing w:before="220"/>
        <w:ind w:firstLine="540"/>
        <w:jc w:val="both"/>
      </w:pPr>
      <w:r>
        <w:t xml:space="preserve">10.1. Одним из основных сдерживающих факторов экономического роста в Новосибирской области является низкая производительность труда в базовых несырьевых отраслях экономики региона. Создание условий для роста производительности труда на новой технологической, управленческой и кадровой основе, поддержка занятости и повышение эффективности рынка труда для обеспечения роста производительности труда является одним из стратегических направлений региональной политики.</w:t>
      </w:r>
    </w:p>
    <w:p>
      <w:pPr>
        <w:pStyle w:val="ConsPlusNormal"/>
        <w:jc w:val="both"/>
      </w:pPr>
      <w:r>
        <w:t xml:space="preserve">(п. 10.1 введен </w:t>
      </w:r>
      <w:hyperlink r:id="rId111">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11. 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в самых разных областях экономики. Удовлетворение этой потребности возможно как за счет профессиональной подготовки кадров на территории Новосибирской области, так и за счет привлечения мигрантов из числа квалифицированных специалистов, в том числе в рамках программы Новосибирской области по оказанию содействия добровольному переселению в Российскую Федерацию соотечественников, проживающих за рубежом.</w:t>
      </w:r>
    </w:p>
    <w:p>
      <w:pPr>
        <w:pStyle w:val="ConsPlusNormal"/>
        <w:spacing w:before="220"/>
        <w:ind w:firstLine="540"/>
        <w:jc w:val="both"/>
      </w:pPr>
      <w:r>
        <w:t xml:space="preserve">12. Вовлечение в сферу занятости экономически неактивного населения (граждан, занятых домашним хозяйством, женщин, воспитывающих несовершеннолетних детей, и других категорий) является дополнительным резервом рабочей силы.</w:t>
      </w:r>
    </w:p>
    <w:p>
      <w:pPr>
        <w:pStyle w:val="ConsPlusNormal"/>
        <w:spacing w:before="220"/>
        <w:ind w:firstLine="540"/>
        <w:jc w:val="both"/>
      </w:pPr>
      <w:r>
        <w:t xml:space="preserve">13. В условиях модернизации экономики и роста спроса на рабочую силу одной из важнейших задач является создание условий труда, позволяющих сохранить трудоспособность работающего населения на всем протяжении профессиональной карьеры, в том числе разработка и реализация мер по улучшению условий и охраны труда, снижению риска смертности и травматизма на производстве.</w:t>
      </w:r>
    </w:p>
    <w:p>
      <w:pPr>
        <w:pStyle w:val="ConsPlusNormal"/>
        <w:spacing w:before="220"/>
        <w:ind w:firstLine="540"/>
        <w:jc w:val="both"/>
      </w:pPr>
      <w:r>
        <w:t xml:space="preserve">14. В целях сохранения позитивных тенденций и решения имеющихся проблем на рынке </w:t>
      </w:r>
      <w:r>
        <w:t xml:space="preserve">труда Новосибирской области возникает необходимость в реализации мероприятий содействия занятости населения программно-целевым методом.</w:t>
      </w:r>
    </w:p>
    <w:p>
      <w:pPr>
        <w:pStyle w:val="ConsPlusNormal"/>
        <w:spacing w:before="220"/>
        <w:ind w:firstLine="540"/>
        <w:jc w:val="both"/>
      </w:pPr>
      <w:r>
        <w:t xml:space="preserve">15. 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pPr>
        <w:pStyle w:val="ConsPlusNormal"/>
        <w:spacing w:before="220"/>
        <w:ind w:firstLine="540"/>
        <w:jc w:val="both"/>
      </w:pPr>
      <w:r>
        <w:t xml:space="preserve">16. 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ситуацию, когда с ростом промышленного производства возможен и рост показателей производственного травматизма, в том числе несчастных случаев со смертельным исходом. Поэтому стоит задача принять меры по стабилизации показателя производственного травматизма. Многолетний анализ показал, что более половины несчастных случаев на производстве происходят по причинам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и проведении подготовки работников по охране труда; неприменение работниками средств индивидуальной защиты; нарушение работниками трудового распорядка и дисциплины труда. В большинстве случаев лицами, ответственными за несчастные случаи, являются мастера, бригадиры, прорабы (27,7%), руководители организации (19,6%), работники (18,2%), руководители структурных подразделений (12,8%), главные специалисты (4%). Наиболее травмоопасными отраслями остаются строительство, транспорт и связь, обрабатывающие производства, сельское хозяйство, где происходит более 70% несчастных случаев со смертельным исходом.</w:t>
      </w:r>
    </w:p>
    <w:p>
      <w:pPr>
        <w:pStyle w:val="ConsPlusNormal"/>
        <w:spacing w:before="220"/>
        <w:ind w:firstLine="540"/>
        <w:jc w:val="both"/>
      </w:pPr>
      <w:r>
        <w:t xml:space="preserve">17. Результатом работы, проводимой в Новосибирской области с 2007 года, стало снижение в 2013 году уровня производственного травматизма в 1,5 раза: с 2,8 до 1,8 человека в расчете на 1000 работающих. В 2013 году реализация мероприятий ведомственной целевой </w:t>
      </w:r>
      <w:hyperlink r:id="rId112">
        <w:r>
          <w:rPr>
            <w:color w:val="0000ff"/>
          </w:rPr>
          <w:t xml:space="preserve">программы</w:t>
        </w:r>
      </w:hyperlink>
      <w:r>
        <w:t xml:space="preserve"> "Улучшение условий и охраны труда в Новосибирской области на 2012 - 2014 годы" также способствовала снижению уровня производственного травматизма. По данным Государственной инспекции труда, в Новосибирской области в 2013 году количество пострадавших в несчастных случаях на производстве составило 148 работников, что на 12,4% меньше, чем в 2012 году. Реализация мероприятий государственной программы будет способствовать снижению уровня производственного травматизма и его стабилизации. К 2025 году планируется достичь значения показателя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1,4 человека в расчете на 1000 работающих.</w:t>
      </w:r>
    </w:p>
    <w:p>
      <w:pPr>
        <w:pStyle w:val="ConsPlusNormal"/>
        <w:jc w:val="both"/>
      </w:pPr>
      <w:r>
        <w:t xml:space="preserve">(в ред. постановлений Правительства Новосибирской области от 27.02.2018 </w:t>
      </w:r>
      <w:hyperlink r:id="rId113">
        <w:r>
          <w:rPr>
            <w:color w:val="0000ff"/>
          </w:rPr>
          <w:t xml:space="preserve">N 71-п</w:t>
        </w:r>
      </w:hyperlink>
      <w:r>
        <w:t xml:space="preserve">, от 07.02.2019 </w:t>
      </w:r>
      <w:hyperlink r:id="rId114">
        <w:r>
          <w:rPr>
            <w:color w:val="0000ff"/>
          </w:rPr>
          <w:t xml:space="preserve">N 29-п</w:t>
        </w:r>
      </w:hyperlink>
      <w:r>
        <w:t xml:space="preserve">, от 14.01.2020 </w:t>
      </w:r>
      <w:hyperlink r:id="rId115">
        <w:r>
          <w:rPr>
            <w:color w:val="0000ff"/>
          </w:rPr>
          <w:t xml:space="preserve">N 1-п</w:t>
        </w:r>
      </w:hyperlink>
      <w:r>
        <w:t xml:space="preserve">)</w:t>
      </w:r>
    </w:p>
    <w:p>
      <w:pPr>
        <w:pStyle w:val="ConsPlusNormal"/>
        <w:spacing w:before="220"/>
        <w:ind w:firstLine="540"/>
        <w:jc w:val="both"/>
      </w:pPr>
      <w:r>
        <w:t xml:space="preserve">18. За период реализации государственной программы Новосибирской области "Содействие занятости населения" (далее - государственная программа) планируется увеличение к 2025 году численности постоянного населения Новосибирской области до 2785,9 тыс. человек, численности занятых в экономике Новосибирской области - до 1355,1 тыс. человек. Численность безработных граждан (по методологии МОТ) составит не более 77,5 тыс. человек.</w:t>
      </w:r>
    </w:p>
    <w:p>
      <w:pPr>
        <w:pStyle w:val="ConsPlusNormal"/>
        <w:jc w:val="both"/>
      </w:pPr>
      <w:r>
        <w:t xml:space="preserve">(в ред. постановлений Правительства Новосибирской области от 27.02.2018 </w:t>
      </w:r>
      <w:hyperlink r:id="rId116">
        <w:r>
          <w:rPr>
            <w:color w:val="0000ff"/>
          </w:rPr>
          <w:t xml:space="preserve">N 71-п</w:t>
        </w:r>
      </w:hyperlink>
      <w:r>
        <w:t xml:space="preserve">, от 25.09.2018 </w:t>
      </w:r>
      <w:hyperlink r:id="rId117">
        <w:r>
          <w:rPr>
            <w:color w:val="0000ff"/>
          </w:rPr>
          <w:t xml:space="preserve">N 397-п</w:t>
        </w:r>
      </w:hyperlink>
      <w:r>
        <w:t xml:space="preserve">, от 07.02.2019 </w:t>
      </w:r>
      <w:hyperlink r:id="rId118">
        <w:r>
          <w:rPr>
            <w:color w:val="0000ff"/>
          </w:rPr>
          <w:t xml:space="preserve">N 29-п</w:t>
        </w:r>
      </w:hyperlink>
      <w:r>
        <w:t xml:space="preserve">, от 14.01.2020 </w:t>
      </w:r>
      <w:hyperlink r:id="rId119">
        <w:r>
          <w:rPr>
            <w:color w:val="0000ff"/>
          </w:rPr>
          <w:t xml:space="preserve">N 1-п</w:t>
        </w:r>
      </w:hyperlink>
      <w:r>
        <w:t xml:space="preserve">)</w:t>
      </w:r>
    </w:p>
    <w:p>
      <w:pPr>
        <w:pStyle w:val="ConsPlusNormal"/>
        <w:ind w:firstLine="540"/>
        <w:jc w:val="both"/>
      </w:pPr>
    </w:p>
    <w:p>
      <w:pPr>
        <w:pStyle w:val="ConsPlusTitle"/>
        <w:jc w:val="center"/>
        <w:outlineLvl w:val="2"/>
      </w:pPr>
      <w:r>
        <w:t xml:space="preserve">Приоритеты государственной политики в сфере</w:t>
      </w:r>
    </w:p>
    <w:p>
      <w:pPr>
        <w:pStyle w:val="ConsPlusTitle"/>
        <w:jc w:val="center"/>
      </w:pPr>
      <w:r>
        <w:t xml:space="preserve">реализации государственной программы</w:t>
      </w:r>
    </w:p>
    <w:p>
      <w:pPr>
        <w:pStyle w:val="ConsPlusNormal"/>
        <w:ind w:firstLine="540"/>
        <w:jc w:val="both"/>
      </w:pPr>
    </w:p>
    <w:p>
      <w:pPr>
        <w:pStyle w:val="ConsPlusNormal"/>
        <w:ind w:firstLine="540"/>
        <w:jc w:val="both"/>
      </w:pPr>
      <w:r>
        <w:t xml:space="preserve">19. В соответствии со стратегическими целями, сформулированными в </w:t>
      </w:r>
      <w:hyperlink r:id="rId120">
        <w:r>
          <w:rPr>
            <w:color w:val="0000ff"/>
          </w:rPr>
          <w:t xml:space="preserve">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национальных проектах </w:t>
      </w:r>
      <w:hyperlink r:id="rId121">
        <w:r>
          <w:rPr>
            <w:color w:val="0000ff"/>
          </w:rPr>
          <w:t xml:space="preserve">"Демография"</w:t>
        </w:r>
      </w:hyperlink>
      <w:r>
        <w:t xml:space="preserve">, </w:t>
      </w:r>
      <w:r>
        <w:t xml:space="preserve">"</w:t>
      </w:r>
      <w:hyperlink r:id="rId122">
        <w:r>
          <w:rPr>
            <w:color w:val="0000ff"/>
          </w:rPr>
          <w:t xml:space="preserve">Производительность труда</w:t>
        </w:r>
      </w:hyperlink>
      <w:r>
        <w:t xml:space="preserve">", утвержденных президиумом Совета при Президенте Российской Федерации по стратегическому развитию и национальным проектам (протокол от 24.12.2018 N 16), в </w:t>
      </w:r>
      <w:hyperlink r:id="rId123">
        <w:r>
          <w:rPr>
            <w:color w:val="0000ff"/>
          </w:rPr>
          <w:t xml:space="preserve">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124">
        <w:r>
          <w:rPr>
            <w:color w:val="0000ff"/>
          </w:rPr>
          <w:t xml:space="preserve">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125">
        <w:r>
          <w:rPr>
            <w:color w:val="0000ff"/>
          </w:rPr>
          <w:t xml:space="preserve">прогнозом</w:t>
        </w:r>
      </w:hyperlink>
      <w:r>
        <w:t xml:space="preserve"> социально-экономического развития Новосибирской области на 2017 год и плановый период 2018 и 2019 годов, одобренным распоряжением Правительства Новосибирской области от 28.10.2016 N 393-рп "О прогнозе социально-экономического развития Новосибирской области на 2017 год и плановый период 2018 и 2019 годов", </w:t>
      </w:r>
      <w:hyperlink r:id="rId126">
        <w:r>
          <w:rPr>
            <w:color w:val="0000ff"/>
          </w:rPr>
          <w:t xml:space="preserve">прогнозом</w:t>
        </w:r>
      </w:hyperlink>
      <w:r>
        <w:t xml:space="preserve"> социально-экономического развития Новосибирской области на 2019 год и плановый период 2020 и 2021 годов, одобренным распоряжением Правительства Новосибирской области от 16.10.2018 N 398-рп "О прогнозе социально-экономического развития Новосибирской области на 2019 год и плановый период 2020 и 2021 годов", </w:t>
      </w:r>
      <w:hyperlink r:id="rId127">
        <w:r>
          <w:rPr>
            <w:color w:val="0000ff"/>
          </w:rPr>
          <w:t xml:space="preserve">прогнозом</w:t>
        </w:r>
      </w:hyperlink>
      <w:r>
        <w:t xml:space="preserve"> социально-экономического развития Новосибирской области на 2020 год и плановый период 2021 и 2022 годов, одобренным распоряжением Правительства Новосибирской области от 23.10.2019 N 412-рп "О прогнозе социально-экономического развития Новосибирской области на 2020 год и плановый период 2021 и 2022 годов", </w:t>
      </w:r>
      <w:hyperlink r:id="rId128">
        <w:r>
          <w:rPr>
            <w:color w:val="0000ff"/>
          </w:rPr>
          <w:t xml:space="preserve">прогнозом</w:t>
        </w:r>
      </w:hyperlink>
      <w:r>
        <w:t xml:space="preserve"> социально-экономического развития Новосибирской области на 2021 год и плановый период 2022 и 2023 годов, одобренным распоряжением Правительства Новосибирской области от 22.10.2020 N 483-рп "О прогнозе социально-экономического развития Новосибирской области на 2021 год и плановый период 2022 и 2023 годов", </w:t>
      </w:r>
      <w:hyperlink r:id="rId129">
        <w:r>
          <w:rPr>
            <w:color w:val="0000ff"/>
          </w:rPr>
          <w:t xml:space="preserve">прогнозом</w:t>
        </w:r>
      </w:hyperlink>
      <w:r>
        <w:t xml:space="preserve"> социально-экономического развития Новосибирской области на 2022 год и плановый период 2023 и 2024 годов, одобренным распоряжением Правительства Новосибирской области от 21.10.2021 N 521-рп "О прогнозе социально-экономического развития Новосибирской области на 2022 год и плановый период 2023 и 2024 годов", </w:t>
      </w:r>
      <w:hyperlink r:id="rId130">
        <w:r>
          <w:rPr>
            <w:color w:val="0000ff"/>
          </w:rPr>
          <w:t xml:space="preserve">прогнозом</w:t>
        </w:r>
      </w:hyperlink>
      <w:r>
        <w:t xml:space="preserve"> социально-экономического развития Новосибирской области на 2023 год и плановый период 2024 и 2025 годов, одобренным распоряжением Правительства Новосибирской области от 21.10.2022 N 756-рп "О прогнозе социально-экономического развития Новосибирской области на 2023 год и плановый период 2024 и 2025 годов", </w:t>
      </w:r>
      <w:hyperlink r:id="rId131">
        <w:r>
          <w:rPr>
            <w:color w:val="0000ff"/>
          </w:rPr>
          <w:t xml:space="preserve">прогнозом</w:t>
        </w:r>
      </w:hyperlink>
      <w:r>
        <w:t xml:space="preserve"> социально-экономического развития Новосибирской области на 2022 - 2036 годы, утвержденным постановлением Правительства Новосибирской области от 29.12.2021 N 564-п "Об утверждении прогноза социально-экономического развития Новосибирской области на 2022 - 2036 годы", основными приоритетами государственной политики в сфере реализации государственной программы являются:</w:t>
      </w:r>
    </w:p>
    <w:p>
      <w:pPr>
        <w:pStyle w:val="ConsPlusNormal"/>
        <w:jc w:val="both"/>
      </w:pPr>
      <w:r>
        <w:t xml:space="preserve">(в ред. постановлений Правительства Новосибирской области от 27.02.2018 </w:t>
      </w:r>
      <w:hyperlink r:id="rId132">
        <w:r>
          <w:rPr>
            <w:color w:val="0000ff"/>
          </w:rPr>
          <w:t xml:space="preserve">N 71-п</w:t>
        </w:r>
      </w:hyperlink>
      <w:r>
        <w:t xml:space="preserve">, от 07.02.2019 </w:t>
      </w:r>
      <w:hyperlink r:id="rId133">
        <w:r>
          <w:rPr>
            <w:color w:val="0000ff"/>
          </w:rPr>
          <w:t xml:space="preserve">N 29-п</w:t>
        </w:r>
      </w:hyperlink>
      <w:r>
        <w:t xml:space="preserve">, от 28.05.2019 </w:t>
      </w:r>
      <w:hyperlink r:id="rId134">
        <w:r>
          <w:rPr>
            <w:color w:val="0000ff"/>
          </w:rPr>
          <w:t xml:space="preserve">N 203-п</w:t>
        </w:r>
      </w:hyperlink>
      <w:r>
        <w:t xml:space="preserve">, от 14.01.2020 </w:t>
      </w:r>
      <w:hyperlink r:id="rId135">
        <w:r>
          <w:rPr>
            <w:color w:val="0000ff"/>
          </w:rPr>
          <w:t xml:space="preserve">N 1-п</w:t>
        </w:r>
      </w:hyperlink>
      <w:r>
        <w:t xml:space="preserve">, от 20.02.2021 </w:t>
      </w:r>
      <w:hyperlink r:id="rId136">
        <w:r>
          <w:rPr>
            <w:color w:val="0000ff"/>
          </w:rPr>
          <w:t xml:space="preserve">N 47-п</w:t>
        </w:r>
      </w:hyperlink>
      <w:r>
        <w:t xml:space="preserve">, от 30.03.2021 </w:t>
      </w:r>
      <w:hyperlink r:id="rId137">
        <w:r>
          <w:rPr>
            <w:color w:val="0000ff"/>
          </w:rPr>
          <w:t xml:space="preserve">N 105-п</w:t>
        </w:r>
      </w:hyperlink>
      <w:r>
        <w:t xml:space="preserve">, от 29.03.2022 </w:t>
      </w:r>
      <w:hyperlink r:id="rId138">
        <w:r>
          <w:rPr>
            <w:color w:val="0000ff"/>
          </w:rPr>
          <w:t xml:space="preserve">N 119-п</w:t>
        </w:r>
      </w:hyperlink>
      <w:r>
        <w:t xml:space="preserve">, от 27.12.2022 </w:t>
      </w:r>
      <w:hyperlink r:id="rId139">
        <w:r>
          <w:rPr>
            <w:color w:val="0000ff"/>
          </w:rPr>
          <w:t xml:space="preserve">N 621-п</w:t>
        </w:r>
      </w:hyperlink>
      <w:r>
        <w:t xml:space="preserve">)</w:t>
      </w:r>
    </w:p>
    <w:p>
      <w:pPr>
        <w:pStyle w:val="ConsPlusNormal"/>
        <w:spacing w:before="220"/>
        <w:ind w:firstLine="540"/>
        <w:jc w:val="both"/>
      </w:pPr>
      <w:r>
        <w:t xml:space="preserve">1) создание условий для эффективной занятости населения; обеспечение стабильности на рынке труда, включающее:</w:t>
      </w:r>
    </w:p>
    <w:p>
      <w:pPr>
        <w:pStyle w:val="ConsPlusNormal"/>
        <w:spacing w:before="220"/>
        <w:ind w:firstLine="540"/>
        <w:jc w:val="both"/>
      </w:pPr>
      <w:r>
        <w:t xml:space="preserve">а) разработку и реализацию механизма определения перспективной потребности экономики Новосибирской области в специалистах и рабочих кадрах в территориально-отраслевом разрезе;</w:t>
      </w:r>
    </w:p>
    <w:p>
      <w:pPr>
        <w:pStyle w:val="ConsPlusNormal"/>
        <w:spacing w:before="220"/>
        <w:ind w:firstLine="540"/>
        <w:jc w:val="both"/>
      </w:pPr>
      <w:r>
        <w:t xml:space="preserve">б) содействие созданию новых эффективных рабочих мест, расширению самозанятости населения, стимулирование населения к трудовой активности;</w:t>
      </w:r>
    </w:p>
    <w:p>
      <w:pPr>
        <w:pStyle w:val="ConsPlusNormal"/>
        <w:spacing w:before="220"/>
        <w:ind w:firstLine="540"/>
        <w:jc w:val="both"/>
      </w:pPr>
      <w:r>
        <w:t xml:space="preserve">в) реализацию мер по предупреждению массовых увольнений;</w:t>
      </w:r>
    </w:p>
    <w:p>
      <w:pPr>
        <w:pStyle w:val="ConsPlusNormal"/>
        <w:spacing w:before="220"/>
        <w:ind w:firstLine="540"/>
        <w:jc w:val="both"/>
      </w:pPr>
      <w:r>
        <w:t xml:space="preserve">г) 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pPr>
        <w:pStyle w:val="ConsPlusNormal"/>
        <w:spacing w:before="220"/>
        <w:ind w:firstLine="540"/>
        <w:jc w:val="both"/>
      </w:pPr>
      <w:r>
        <w:t xml:space="preserve">д) обеспечение социальной поддержки безработных граждан;</w:t>
      </w:r>
    </w:p>
    <w:p>
      <w:pPr>
        <w:pStyle w:val="ConsPlusNormal"/>
        <w:spacing w:before="220"/>
        <w:ind w:firstLine="540"/>
        <w:jc w:val="both"/>
      </w:pPr>
      <w:r>
        <w:t xml:space="preserve">е) реализацию мер по привлечению в Новосибирскую область квалифицированных профессиональных кадров;</w:t>
      </w:r>
    </w:p>
    <w:p>
      <w:pPr>
        <w:pStyle w:val="ConsPlusNormal"/>
        <w:spacing w:before="220"/>
        <w:ind w:firstLine="540"/>
        <w:jc w:val="both"/>
      </w:pPr>
      <w:r>
        <w:t xml:space="preserve">ж) информирование населения о ситуации на рынке труда в целях сокращения времени поиска работы гражданами;</w:t>
      </w:r>
    </w:p>
    <w:p>
      <w:pPr>
        <w:pStyle w:val="ConsPlusNormal"/>
        <w:spacing w:before="220"/>
        <w:ind w:firstLine="540"/>
        <w:jc w:val="both"/>
      </w:pPr>
      <w:r>
        <w:t xml:space="preserve">з) утратил силу. - </w:t>
      </w:r>
      <w:hyperlink r:id="rId140">
        <w:r>
          <w:rPr>
            <w:color w:val="0000ff"/>
          </w:rPr>
          <w:t xml:space="preserve">Постановление</w:t>
        </w:r>
      </w:hyperlink>
      <w:r>
        <w:t xml:space="preserve"> Правительства Новосибирской области от 30.03.2021 N 105-п;</w:t>
      </w:r>
    </w:p>
    <w:p>
      <w:pPr>
        <w:pStyle w:val="ConsPlusNormal"/>
        <w:spacing w:before="220"/>
        <w:ind w:firstLine="540"/>
        <w:jc w:val="both"/>
      </w:pPr>
      <w:r>
        <w:t xml:space="preserve">и) организация мероприятий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w:t>
      </w:r>
    </w:p>
    <w:p>
      <w:pPr>
        <w:pStyle w:val="ConsPlusNormal"/>
        <w:jc w:val="both"/>
      </w:pPr>
      <w:r>
        <w:t xml:space="preserve">(пп. "и" введен </w:t>
      </w:r>
      <w:hyperlink r:id="rId141">
        <w:r>
          <w:rPr>
            <w:color w:val="0000ff"/>
          </w:rPr>
          <w:t xml:space="preserve">постановлением</w:t>
        </w:r>
      </w:hyperlink>
      <w:r>
        <w:t xml:space="preserve"> Правительства Новосибирской области от 14.01.2020 N 1-п; в ред. </w:t>
      </w:r>
      <w:hyperlink r:id="rId142">
        <w:r>
          <w:rPr>
            <w:color w:val="0000ff"/>
          </w:rPr>
          <w:t xml:space="preserve">постановления</w:t>
        </w:r>
      </w:hyperlink>
      <w:r>
        <w:t xml:space="preserve"> Правительства Новосибирской области от 30.03.2021 N 105-п)</w:t>
      </w:r>
    </w:p>
    <w:p>
      <w:pPr>
        <w:pStyle w:val="ConsPlusNormal"/>
        <w:spacing w:before="220"/>
        <w:ind w:firstLine="540"/>
        <w:jc w:val="both"/>
      </w:pPr>
      <w:r>
        <w:t xml:space="preserve">к) создание условий для роста производительности труда на новой технологической, управленческой и кадровой основе;</w:t>
      </w:r>
    </w:p>
    <w:p>
      <w:pPr>
        <w:pStyle w:val="ConsPlusNormal"/>
        <w:jc w:val="both"/>
      </w:pPr>
      <w:r>
        <w:t xml:space="preserve">(пп. "к" в ред. </w:t>
      </w:r>
      <w:hyperlink r:id="rId143">
        <w:r>
          <w:rPr>
            <w:color w:val="0000ff"/>
          </w:rPr>
          <w:t xml:space="preserve">постановления</w:t>
        </w:r>
      </w:hyperlink>
      <w:r>
        <w:t xml:space="preserve"> Правительства Новосибирской области от 30.03.2021 N 105-п)</w:t>
      </w:r>
    </w:p>
    <w:p>
      <w:pPr>
        <w:pStyle w:val="ConsPlusNormal"/>
        <w:spacing w:before="220"/>
        <w:ind w:firstLine="540"/>
        <w:jc w:val="both"/>
      </w:pPr>
      <w:r>
        <w:t xml:space="preserve">л) организация дополнительных мероприятий, направленных на снижение напряженности на рынке труда Новосибирской области;</w:t>
      </w:r>
    </w:p>
    <w:p>
      <w:pPr>
        <w:pStyle w:val="ConsPlusNormal"/>
        <w:jc w:val="both"/>
      </w:pPr>
      <w:r>
        <w:t xml:space="preserve">(пп. "л" введен </w:t>
      </w:r>
      <w:hyperlink r:id="rId144">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2) сохранение жизни и здоровья работников в процессе трудовой деятельности, включающее:</w:t>
      </w:r>
    </w:p>
    <w:p>
      <w:pPr>
        <w:pStyle w:val="ConsPlusNormal"/>
        <w:spacing w:before="220"/>
        <w:ind w:firstLine="540"/>
        <w:jc w:val="both"/>
      </w:pPr>
      <w:r>
        <w:t xml:space="preserve">а) совершенствование государственного управления охраной труда и повышение эффективности обеспечения соблюдения трудового законодательства;</w:t>
      </w:r>
    </w:p>
    <w:p>
      <w:pPr>
        <w:pStyle w:val="ConsPlusNormal"/>
        <w:jc w:val="both"/>
      </w:pPr>
      <w:r>
        <w:t xml:space="preserve">(пп. "а" в ред. </w:t>
      </w:r>
      <w:hyperlink r:id="rId145">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б) организацию внедрения механизма специальной оценки условий труда;</w:t>
      </w:r>
    </w:p>
    <w:p>
      <w:pPr>
        <w:pStyle w:val="ConsPlusNormal"/>
        <w:spacing w:before="220"/>
        <w:ind w:firstLine="540"/>
        <w:jc w:val="both"/>
      </w:pPr>
      <w:r>
        <w:t xml:space="preserve">в) информационное обеспечение вопросов охраны труда, совершенствование системы обучения по охране труда;</w:t>
      </w:r>
    </w:p>
    <w:p>
      <w:pPr>
        <w:pStyle w:val="ConsPlusNormal"/>
        <w:spacing w:before="220"/>
        <w:ind w:firstLine="540"/>
        <w:jc w:val="both"/>
      </w:pPr>
      <w:r>
        <w:t xml:space="preserve">3) расширение возможностей трудоустройства инвалидов, в том числе инвалидов молодого возраста, включающее:</w:t>
      </w:r>
    </w:p>
    <w:p>
      <w:pPr>
        <w:pStyle w:val="ConsPlusNormal"/>
        <w:spacing w:before="220"/>
        <w:ind w:firstLine="540"/>
        <w:jc w:val="both"/>
      </w:pPr>
      <w:r>
        <w:t xml:space="preserve">а) повышение доступности государственных услуг для инвалидов;</w:t>
      </w:r>
    </w:p>
    <w:p>
      <w:pPr>
        <w:pStyle w:val="ConsPlusNormal"/>
        <w:spacing w:before="220"/>
        <w:ind w:firstLine="540"/>
        <w:jc w:val="both"/>
      </w:pPr>
      <w:r>
        <w:t xml:space="preserve">б) повышение конкурентоспособности и адаптации инвалидов, в том числе инвалидов молодого возраста, на рынке труда;</w:t>
      </w:r>
    </w:p>
    <w:p>
      <w:pPr>
        <w:pStyle w:val="ConsPlusNormal"/>
        <w:spacing w:before="220"/>
        <w:ind w:firstLine="540"/>
        <w:jc w:val="both"/>
      </w:pPr>
      <w:r>
        <w:t xml:space="preserve">в) организация сопровождения инвалидов, в том числе инвалидов молодого возраста, при трудоустройстве на рабочие места с учетом рекомендованных условий труда и видов трудовой деятельности.</w:t>
      </w:r>
    </w:p>
    <w:p>
      <w:pPr>
        <w:pStyle w:val="ConsPlusNormal"/>
        <w:jc w:val="both"/>
      </w:pPr>
      <w:r>
        <w:t xml:space="preserve">(пп. 3 введен </w:t>
      </w:r>
      <w:hyperlink r:id="rId146">
        <w:r>
          <w:rPr>
            <w:color w:val="0000ff"/>
          </w:rPr>
          <w:t xml:space="preserve">постановлением</w:t>
        </w:r>
      </w:hyperlink>
      <w:r>
        <w:t xml:space="preserve"> Правительства Новосибирской области от 14.01.2020 N 1-п)</w:t>
      </w:r>
    </w:p>
    <w:p>
      <w:pPr>
        <w:pStyle w:val="ConsPlusNormal"/>
        <w:ind w:firstLine="540"/>
        <w:jc w:val="both"/>
      </w:pPr>
    </w:p>
    <w:p>
      <w:pPr>
        <w:pStyle w:val="ConsPlusTitle"/>
        <w:jc w:val="center"/>
        <w:outlineLvl w:val="1"/>
      </w:pPr>
      <w:r>
        <w:t xml:space="preserve">III. Цели и задачи, важнейшие целевые</w:t>
      </w:r>
    </w:p>
    <w:p>
      <w:pPr>
        <w:pStyle w:val="ConsPlusTitle"/>
        <w:jc w:val="center"/>
      </w:pPr>
      <w:r>
        <w:t xml:space="preserve">индикаторы государственной программы</w:t>
      </w:r>
    </w:p>
    <w:p>
      <w:pPr>
        <w:pStyle w:val="ConsPlusNormal"/>
        <w:ind w:firstLine="540"/>
        <w:jc w:val="both"/>
      </w:pPr>
    </w:p>
    <w:p>
      <w:pPr>
        <w:pStyle w:val="ConsPlusNormal"/>
        <w:ind w:firstLine="540"/>
        <w:jc w:val="both"/>
      </w:pPr>
      <w:r>
        <w:t xml:space="preserve">Утратил силу. - </w:t>
      </w:r>
      <w:hyperlink r:id="rId147">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Title"/>
        <w:jc w:val="center"/>
        <w:outlineLvl w:val="1"/>
      </w:pPr>
      <w:r>
        <w:t xml:space="preserve">IV. Система основных мероприятий государственной программы</w:t>
      </w:r>
    </w:p>
    <w:p>
      <w:pPr>
        <w:pStyle w:val="ConsPlusNormal"/>
        <w:ind w:firstLine="540"/>
        <w:jc w:val="both"/>
      </w:pPr>
    </w:p>
    <w:p>
      <w:pPr>
        <w:pStyle w:val="ConsPlusNormal"/>
        <w:ind w:firstLine="540"/>
        <w:jc w:val="both"/>
      </w:pPr>
      <w:r>
        <w:t xml:space="preserve">27. Для достижения цели государственной программы и решения задач, направленных на </w:t>
      </w:r>
      <w:r>
        <w:t xml:space="preserve">содействие занятости населения и защиту от безработицы, улучшение условий и охраны труда работников организаций Новосибирской области, в государственную программу включены три подпрограммы:</w:t>
      </w:r>
    </w:p>
    <w:p>
      <w:pPr>
        <w:pStyle w:val="ConsPlusNormal"/>
        <w:jc w:val="both"/>
      </w:pPr>
      <w:r>
        <w:t xml:space="preserve">(в ред. </w:t>
      </w:r>
      <w:hyperlink r:id="rId148">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1) </w:t>
      </w:r>
      <w:hyperlink w:anchor="P4383">
        <w:r>
          <w:rPr>
            <w:color w:val="0000ff"/>
          </w:rPr>
          <w:t xml:space="preserve">Подпрограмма 1</w:t>
        </w:r>
      </w:hyperlink>
      <w:r>
        <w:t xml:space="preserve">: "Активная политика занятости населения и социальная поддержка безработных граждан" (далее - Подпрограмма 1) (приложение N 4 к государственной программе).</w:t>
      </w:r>
    </w:p>
    <w:p>
      <w:pPr>
        <w:pStyle w:val="ConsPlusNormal"/>
        <w:spacing w:before="220"/>
        <w:ind w:firstLine="540"/>
        <w:jc w:val="both"/>
      </w:pPr>
      <w:r>
        <w:t xml:space="preserve">Цель </w:t>
      </w:r>
      <w:hyperlink w:anchor="P4383">
        <w:r>
          <w:rPr>
            <w:color w:val="0000ff"/>
          </w:rPr>
          <w:t xml:space="preserve">Подпрограммы 1</w:t>
        </w:r>
      </w:hyperlink>
      <w:r>
        <w:t xml:space="preserve"> - содействие занятости и защита от безработицы населения Новосибирской области. Мероприятия Подпрограммы 1 направлены на решение следующих задач:</w:t>
      </w:r>
    </w:p>
    <w:p>
      <w:pPr>
        <w:pStyle w:val="ConsPlusNormal"/>
        <w:spacing w:before="220"/>
        <w:ind w:firstLine="540"/>
        <w:jc w:val="both"/>
      </w:pPr>
      <w:r>
        <w:t xml:space="preserve">содействие трудоустройству граждан, создание условий для обеспечения сбалансированности спроса и предложения рабочей силы на рынке труда;</w:t>
      </w:r>
    </w:p>
    <w:p>
      <w:pPr>
        <w:pStyle w:val="ConsPlusNormal"/>
        <w:spacing w:before="220"/>
        <w:ind w:firstLine="540"/>
        <w:jc w:val="both"/>
      </w:pPr>
      <w:r>
        <w:t xml:space="preserve">повышение конкурентоспособности граждан на рынке труда;</w:t>
      </w:r>
    </w:p>
    <w:p>
      <w:pPr>
        <w:pStyle w:val="ConsPlusNormal"/>
        <w:spacing w:before="220"/>
        <w:ind w:firstLine="540"/>
        <w:jc w:val="both"/>
      </w:pPr>
      <w:r>
        <w:t xml:space="preserve">повышение трудовой мобильности населения;</w:t>
      </w:r>
    </w:p>
    <w:p>
      <w:pPr>
        <w:pStyle w:val="ConsPlusNormal"/>
        <w:spacing w:before="220"/>
        <w:ind w:firstLine="540"/>
        <w:jc w:val="both"/>
      </w:pPr>
      <w:r>
        <w:t xml:space="preserve">обеспечение социальной поддержки безработных граждан;</w:t>
      </w:r>
    </w:p>
    <w:p>
      <w:pPr>
        <w:pStyle w:val="ConsPlusNormal"/>
        <w:spacing w:before="220"/>
        <w:ind w:firstLine="540"/>
        <w:jc w:val="both"/>
      </w:pPr>
      <w:r>
        <w:t xml:space="preserve">повышение качества и доступности государственных услуг в области содействия занятости населения.</w:t>
      </w:r>
    </w:p>
    <w:p>
      <w:pPr>
        <w:pStyle w:val="ConsPlusNormal"/>
        <w:spacing w:before="220"/>
        <w:ind w:firstLine="540"/>
        <w:jc w:val="both"/>
      </w:pPr>
      <w:r>
        <w:t xml:space="preserve">Для обеспечения решения задач </w:t>
      </w:r>
      <w:hyperlink w:anchor="P4383">
        <w:r>
          <w:rPr>
            <w:color w:val="0000ff"/>
          </w:rPr>
          <w:t xml:space="preserve">Подпрограммы 1</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440">
        <w:r>
          <w:rPr>
            <w:color w:val="0000ff"/>
          </w:rPr>
          <w:t xml:space="preserve">приложении N 2</w:t>
        </w:r>
      </w:hyperlink>
      <w:r>
        <w:t xml:space="preserve"> к государственной программе):</w:t>
      </w:r>
    </w:p>
    <w:p>
      <w:pPr>
        <w:pStyle w:val="ConsPlusNormal"/>
        <w:spacing w:before="220"/>
        <w:ind w:firstLine="540"/>
        <w:jc w:val="both"/>
      </w:pPr>
      <w:r>
        <w:t xml:space="preserve">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 (основное мероприятие 1);</w:t>
      </w:r>
    </w:p>
    <w:p>
      <w:pPr>
        <w:pStyle w:val="ConsPlusNormal"/>
        <w:jc w:val="both"/>
      </w:pPr>
      <w:r>
        <w:t xml:space="preserve">(в ред. </w:t>
      </w:r>
      <w:hyperlink r:id="rId149">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 (основное мероприятие 2);</w:t>
      </w:r>
    </w:p>
    <w:p>
      <w:pPr>
        <w:pStyle w:val="ConsPlusNormal"/>
        <w:jc w:val="both"/>
      </w:pPr>
      <w:r>
        <w:t xml:space="preserve">(в ред. </w:t>
      </w:r>
      <w:hyperlink r:id="rId150">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поддержка предпринимательских инициатив и самозанятости безработных граждан, оказание финансовой помощи в вопросах самозанятости населения (основное мероприятие 3);</w:t>
      </w:r>
    </w:p>
    <w:p>
      <w:pPr>
        <w:pStyle w:val="ConsPlusNormal"/>
        <w:spacing w:before="220"/>
        <w:ind w:firstLine="540"/>
        <w:jc w:val="both"/>
      </w:pPr>
      <w:r>
        <w:t xml:space="preserve">реализация дополнительных мер по содействию трудоустройству незанятых инвалидов на оборудованные (оснащенные) или созданные для них рабочие места (основное мероприятие 4);</w:t>
      </w:r>
    </w:p>
    <w:p>
      <w:pPr>
        <w:pStyle w:val="ConsPlusNormal"/>
        <w:spacing w:before="220"/>
        <w:ind w:firstLine="540"/>
        <w:jc w:val="both"/>
      </w:pPr>
      <w:r>
        <w:t xml:space="preserve">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профессиям, востребованным на рынке труда (основное мероприятие 5);</w:t>
      </w:r>
    </w:p>
    <w:p>
      <w:pPr>
        <w:pStyle w:val="ConsPlusNormal"/>
        <w:spacing w:before="220"/>
        <w:ind w:firstLine="540"/>
        <w:jc w:val="both"/>
      </w:pPr>
      <w:r>
        <w:t xml:space="preserve">содействие гражданам в трудоустройстве на постоянные и временные рабочие места в другой местности (вне территории постоянного проживания) (основное мероприятие 6);</w:t>
      </w:r>
    </w:p>
    <w:p>
      <w:pPr>
        <w:pStyle w:val="ConsPlusNormal"/>
        <w:spacing w:before="220"/>
        <w:ind w:firstLine="540"/>
        <w:jc w:val="both"/>
      </w:pPr>
      <w:r>
        <w:t xml:space="preserve">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 (основное мероприятие 7);</w:t>
      </w:r>
    </w:p>
    <w:p>
      <w:pPr>
        <w:pStyle w:val="ConsPlusNormal"/>
        <w:spacing w:before="220"/>
        <w:ind w:firstLine="540"/>
        <w:jc w:val="both"/>
      </w:pPr>
      <w:r>
        <w:t xml:space="preserve">обеспечение деятельности учреждений занятости населения (основное мероприятие 8);</w:t>
      </w:r>
    </w:p>
    <w:p>
      <w:pPr>
        <w:pStyle w:val="ConsPlusNormal"/>
        <w:spacing w:before="220"/>
        <w:ind w:firstLine="540"/>
        <w:jc w:val="both"/>
      </w:pPr>
      <w:r>
        <w:t xml:space="preserve">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9).</w:t>
      </w:r>
    </w:p>
    <w:p>
      <w:pPr>
        <w:pStyle w:val="ConsPlusNormal"/>
        <w:spacing w:before="220"/>
        <w:ind w:firstLine="540"/>
        <w:jc w:val="both"/>
      </w:pPr>
      <w:r>
        <w:t xml:space="preserve">В целях профилактики безнадзорности и правонарушений несовершеннолетних граждан в рамках </w:t>
      </w:r>
      <w:hyperlink w:anchor="P4383">
        <w:r>
          <w:rPr>
            <w:color w:val="0000ff"/>
          </w:rPr>
          <w:t xml:space="preserve">Подпрограммы 1</w:t>
        </w:r>
      </w:hyperlink>
      <w:r>
        <w:t xml:space="preserve"> реализуются мероприятия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w:t>
      </w:r>
    </w:p>
    <w:p>
      <w:pPr>
        <w:pStyle w:val="ConsPlusNormal"/>
        <w:jc w:val="both"/>
      </w:pPr>
      <w:r>
        <w:t xml:space="preserve">(абзац введен </w:t>
      </w:r>
      <w:hyperlink r:id="rId151">
        <w:r>
          <w:rPr>
            <w:color w:val="0000ff"/>
          </w:rPr>
          <w:t xml:space="preserve">постановлением</w:t>
        </w:r>
      </w:hyperlink>
      <w:r>
        <w:t xml:space="preserve"> Правительства Новосибирской области от 27.06.2017 N 245-п)</w:t>
      </w:r>
    </w:p>
    <w:p>
      <w:pPr>
        <w:pStyle w:val="ConsPlusNormal"/>
        <w:spacing w:before="220"/>
        <w:ind w:firstLine="540"/>
        <w:jc w:val="both"/>
      </w:pPr>
      <w:r>
        <w:t xml:space="preserve">Реализация мероприятий </w:t>
      </w:r>
      <w:hyperlink w:anchor="P4383">
        <w:r>
          <w:rPr>
            <w:color w:val="0000ff"/>
          </w:rPr>
          <w:t xml:space="preserve">Подпрограммы 1</w:t>
        </w:r>
      </w:hyperlink>
      <w:r>
        <w:t xml:space="preserve"> осуществляется во взаимодействии с органами местного самоуправления. В соответствии со </w:t>
      </w:r>
      <w:hyperlink r:id="rId152">
        <w:r>
          <w:rPr>
            <w:color w:val="0000ff"/>
          </w:rPr>
          <w:t xml:space="preserve">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pPr>
        <w:pStyle w:val="ConsPlusNormal"/>
        <w:spacing w:before="220"/>
        <w:ind w:firstLine="540"/>
        <w:jc w:val="both"/>
      </w:pPr>
      <w:r>
        <w:t xml:space="preserve">а) 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pPr>
        <w:pStyle w:val="ConsPlusNormal"/>
        <w:spacing w:before="220"/>
        <w:ind w:firstLine="540"/>
        <w:jc w:val="both"/>
      </w:pPr>
      <w:r>
        <w:t xml:space="preserve">б) могут оказывать содействие органам службы занятости в получении достоверной информации о занятости граждан.</w:t>
      </w:r>
    </w:p>
    <w:p>
      <w:pPr>
        <w:pStyle w:val="ConsPlusNormal"/>
        <w:spacing w:before="220"/>
        <w:ind w:firstLine="540"/>
        <w:jc w:val="both"/>
      </w:pPr>
      <w:r>
        <w:t xml:space="preserve">Обобщенная характеристика основных мероприятий </w:t>
      </w:r>
      <w:hyperlink w:anchor="P4383">
        <w:r>
          <w:rPr>
            <w:color w:val="0000ff"/>
          </w:rPr>
          <w:t xml:space="preserve">Подпрограммы 1</w:t>
        </w:r>
      </w:hyperlink>
      <w:r>
        <w:t xml:space="preserve"> приведена в приложении N 4 к государственной программе.</w:t>
      </w:r>
    </w:p>
    <w:p>
      <w:pPr>
        <w:pStyle w:val="ConsPlusNormal"/>
        <w:spacing w:before="220"/>
        <w:ind w:firstLine="540"/>
        <w:jc w:val="both"/>
      </w:pPr>
      <w:r>
        <w:t xml:space="preserve">2) </w:t>
      </w:r>
      <w:hyperlink w:anchor="P4992">
        <w:r>
          <w:rPr>
            <w:color w:val="0000ff"/>
          </w:rPr>
          <w:t xml:space="preserve">Подпрограмма 2</w:t>
        </w:r>
      </w:hyperlink>
      <w:r>
        <w:t xml:space="preserve">: "Улучшение условий и охраны труда в Новосибирской области" (далее - Подпрограмма 2) (приложение N 5 к государственной программе).</w:t>
      </w:r>
    </w:p>
    <w:p>
      <w:pPr>
        <w:pStyle w:val="ConsPlusNormal"/>
        <w:spacing w:before="220"/>
        <w:ind w:firstLine="540"/>
        <w:jc w:val="both"/>
      </w:pPr>
      <w:r>
        <w:t xml:space="preserve">Цель </w:t>
      </w:r>
      <w:hyperlink w:anchor="P4992">
        <w:r>
          <w:rPr>
            <w:color w:val="0000ff"/>
          </w:rPr>
          <w:t xml:space="preserve">Подпрограммы 2</w:t>
        </w:r>
      </w:hyperlink>
      <w:r>
        <w:t xml:space="preserve"> - улучшение условий и охраны труда, направленных на сохранение жизни и здоровья работников в процессе трудовой деятельности.</w:t>
      </w:r>
    </w:p>
    <w:p>
      <w:pPr>
        <w:pStyle w:val="ConsPlusNormal"/>
        <w:spacing w:before="220"/>
        <w:ind w:firstLine="540"/>
        <w:jc w:val="both"/>
      </w:pPr>
      <w:r>
        <w:t xml:space="preserve">Для реализации этой цели предусматривается решение следующих стратегических задач:</w:t>
      </w:r>
    </w:p>
    <w:p>
      <w:pPr>
        <w:pStyle w:val="ConsPlusNormal"/>
        <w:spacing w:before="220"/>
        <w:ind w:firstLine="540"/>
        <w:jc w:val="both"/>
      </w:pPr>
      <w:r>
        <w:t xml:space="preserve">совершенствование государственного управления охраной труда и повышение эффективности обеспечения соблюдения трудового законодательства;</w:t>
      </w:r>
    </w:p>
    <w:p>
      <w:pPr>
        <w:pStyle w:val="ConsPlusNormal"/>
        <w:jc w:val="both"/>
      </w:pPr>
      <w:r>
        <w:t xml:space="preserve">(в ред. </w:t>
      </w:r>
      <w:hyperlink r:id="rId153">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организация внедрения механизма специальной оценки условий труда;</w:t>
      </w:r>
    </w:p>
    <w:p>
      <w:pPr>
        <w:pStyle w:val="ConsPlusNormal"/>
        <w:spacing w:before="220"/>
        <w:ind w:firstLine="540"/>
        <w:jc w:val="both"/>
      </w:pPr>
      <w:r>
        <w:t xml:space="preserve">информационное обеспечение вопросов охраны труда, совершенствование системы обучения по охране труда.</w:t>
      </w:r>
    </w:p>
    <w:p>
      <w:pPr>
        <w:pStyle w:val="ConsPlusNormal"/>
        <w:spacing w:before="220"/>
        <w:ind w:firstLine="540"/>
        <w:jc w:val="both"/>
      </w:pPr>
      <w:r>
        <w:t xml:space="preserve">Для обеспечения решения задач </w:t>
      </w:r>
      <w:hyperlink w:anchor="P4992">
        <w:r>
          <w:rPr>
            <w:color w:val="0000ff"/>
          </w:rPr>
          <w:t xml:space="preserve">Подпрограммы 2</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440">
        <w:r>
          <w:rPr>
            <w:color w:val="0000ff"/>
          </w:rPr>
          <w:t xml:space="preserve">приложении N 2</w:t>
        </w:r>
      </w:hyperlink>
      <w:r>
        <w:t xml:space="preserve"> к государственной программе):</w:t>
      </w:r>
    </w:p>
    <w:p>
      <w:pPr>
        <w:pStyle w:val="ConsPlusNormal"/>
        <w:spacing w:before="220"/>
        <w:ind w:firstLine="540"/>
        <w:jc w:val="both"/>
      </w:pPr>
      <w:r>
        <w:t xml:space="preserve">анализ состояния условий и охраны труда, осуществление контроля за соблюдением трудового законодательства (основное мероприятие 1);</w:t>
      </w:r>
    </w:p>
    <w:p>
      <w:pPr>
        <w:pStyle w:val="ConsPlusNormal"/>
        <w:jc w:val="both"/>
      </w:pPr>
      <w:r>
        <w:t xml:space="preserve">(в ред. </w:t>
      </w:r>
      <w:hyperlink r:id="rId154">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проведение заседаний, совещаний по вопросу улучшения условий и охраны труда (основное мероприятие 2);</w:t>
      </w:r>
    </w:p>
    <w:p>
      <w:pPr>
        <w:pStyle w:val="ConsPlusNormal"/>
        <w:spacing w:before="220"/>
        <w:ind w:firstLine="540"/>
        <w:jc w:val="both"/>
      </w:pPr>
      <w:r>
        <w:t xml:space="preserve">финансовое обеспечение предупредительных мер (основное мероприятие 3);</w:t>
      </w:r>
    </w:p>
    <w:p>
      <w:pPr>
        <w:pStyle w:val="ConsPlusNormal"/>
        <w:spacing w:before="220"/>
        <w:ind w:firstLine="540"/>
        <w:jc w:val="both"/>
      </w:pPr>
      <w:r>
        <w:t xml:space="preserve">экспертиза качества специальной оценки условий труда (основное мероприятие 4);</w:t>
      </w:r>
    </w:p>
    <w:p>
      <w:pPr>
        <w:pStyle w:val="ConsPlusNormal"/>
        <w:spacing w:before="220"/>
        <w:ind w:firstLine="540"/>
        <w:jc w:val="both"/>
      </w:pPr>
      <w:r>
        <w:t xml:space="preserve">проведение разъяснительной работы по вопросам проведения специальной оценки условий труда (основное мероприятие 5);</w:t>
      </w:r>
    </w:p>
    <w:p>
      <w:pPr>
        <w:pStyle w:val="ConsPlusNormal"/>
        <w:spacing w:before="220"/>
        <w:ind w:firstLine="540"/>
        <w:jc w:val="both"/>
      </w:pPr>
      <w:r>
        <w:t xml:space="preserve">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pPr>
        <w:pStyle w:val="ConsPlusNormal"/>
        <w:jc w:val="both"/>
      </w:pPr>
      <w:r>
        <w:t xml:space="preserve">(в ред. </w:t>
      </w:r>
      <w:hyperlink r:id="rId155">
        <w:r>
          <w:rPr>
            <w:color w:val="0000ff"/>
          </w:rPr>
          <w:t xml:space="preserve">постановления</w:t>
        </w:r>
      </w:hyperlink>
      <w:r>
        <w:t xml:space="preserve"> Правительства Новосибирской области от 20.01.2015 N 14-п)</w:t>
      </w:r>
    </w:p>
    <w:p>
      <w:pPr>
        <w:pStyle w:val="ConsPlusNormal"/>
        <w:spacing w:before="220"/>
        <w:ind w:firstLine="540"/>
        <w:jc w:val="both"/>
      </w:pPr>
      <w:r>
        <w:t xml:space="preserve">проведение информационной работы по вопросам охраны труда (основное мероприятие 7);</w:t>
      </w:r>
    </w:p>
    <w:p>
      <w:pPr>
        <w:pStyle w:val="ConsPlusNormal"/>
        <w:jc w:val="both"/>
      </w:pPr>
      <w:r>
        <w:t xml:space="preserve">(в ред. </w:t>
      </w:r>
      <w:hyperlink r:id="rId156">
        <w:r>
          <w:rPr>
            <w:color w:val="0000ff"/>
          </w:rPr>
          <w:t xml:space="preserve">постановления</w:t>
        </w:r>
      </w:hyperlink>
      <w:r>
        <w:t xml:space="preserve"> Правительства Новосибирской области от 20.01.2015 N 14-п)</w:t>
      </w:r>
    </w:p>
    <w:p>
      <w:pPr>
        <w:pStyle w:val="ConsPlusNormal"/>
        <w:spacing w:before="220"/>
        <w:ind w:firstLine="540"/>
        <w:jc w:val="both"/>
      </w:pPr>
      <w:r>
        <w:t xml:space="preserve">организация проведения обучения и проверки знаний требований охраны труда руководителей и специалистов организаций (основное мероприятие 8).</w:t>
      </w:r>
    </w:p>
    <w:p>
      <w:pPr>
        <w:pStyle w:val="ConsPlusNormal"/>
        <w:jc w:val="both"/>
      </w:pPr>
      <w:r>
        <w:t xml:space="preserve">(абзац введен </w:t>
      </w:r>
      <w:hyperlink r:id="rId157">
        <w:r>
          <w:rPr>
            <w:color w:val="0000ff"/>
          </w:rPr>
          <w:t xml:space="preserve">постановлением</w:t>
        </w:r>
      </w:hyperlink>
      <w:r>
        <w:t xml:space="preserve"> Правительства Новосибирской области от 20.01.2015 N 14-п)</w:t>
      </w:r>
    </w:p>
    <w:p>
      <w:pPr>
        <w:pStyle w:val="ConsPlusNormal"/>
        <w:spacing w:before="220"/>
        <w:ind w:firstLine="540"/>
        <w:jc w:val="both"/>
      </w:pPr>
      <w:r>
        <w:t xml:space="preserve">Мероприятия </w:t>
      </w:r>
      <w:hyperlink w:anchor="P4992">
        <w:r>
          <w:rPr>
            <w:color w:val="0000ff"/>
          </w:rPr>
          <w:t xml:space="preserve">Подпрограммы 2</w:t>
        </w:r>
      </w:hyperlink>
      <w:r>
        <w:t xml:space="preserve"> реализуются во взаимодействии с органами местного самоуправления, которые обеспечивают полномочия, связанные с реализацией основных направлений государственной политики в области охраны труда в соответствии с Трудовым </w:t>
      </w:r>
      <w:hyperlink r:id="rId158">
        <w:r>
          <w:rPr>
            <w:color w:val="0000ff"/>
          </w:rPr>
          <w:t xml:space="preserve">кодексом</w:t>
        </w:r>
      </w:hyperlink>
      <w:r>
        <w:t xml:space="preserve"> Российской Федерации, Федеральными законами от 24.07.1998 </w:t>
      </w:r>
      <w:hyperlink r:id="rId159">
        <w:r>
          <w:rPr>
            <w:color w:val="0000ff"/>
          </w:rPr>
          <w:t xml:space="preserve">N 125-ФЗ</w:t>
        </w:r>
      </w:hyperlink>
      <w:r>
        <w:t xml:space="preserve"> "Об обязательном социальном страховании от несчастных случаев на производстве и профессиональных заболеваний", от 30.03.1999 </w:t>
      </w:r>
      <w:hyperlink r:id="rId160">
        <w:r>
          <w:rPr>
            <w:color w:val="0000ff"/>
          </w:rPr>
          <w:t xml:space="preserve">N 52-ФЗ</w:t>
        </w:r>
      </w:hyperlink>
      <w:r>
        <w:t xml:space="preserve"> "О санитарно-эпидемиологическом благополучии населения", </w:t>
      </w:r>
      <w:hyperlink r:id="rId161">
        <w:r>
          <w:rPr>
            <w:color w:val="0000ff"/>
          </w:rPr>
          <w:t xml:space="preserve">постановлением</w:t>
        </w:r>
      </w:hyperlink>
      <w:r>
        <w:t xml:space="preserve"> Министерства труда и социального развития Российской Федерации и Министерства образования Российской Федерации от 13.01.2003 N 1/29 "Об утверждении Порядка обучения по охране труда и проверки знаний требований охраны труда работников организаций".</w:t>
      </w:r>
    </w:p>
    <w:p>
      <w:pPr>
        <w:pStyle w:val="ConsPlusNormal"/>
        <w:jc w:val="both"/>
      </w:pPr>
      <w:r>
        <w:t xml:space="preserve">(в ред. </w:t>
      </w:r>
      <w:hyperlink r:id="rId162">
        <w:r>
          <w:rPr>
            <w:color w:val="0000ff"/>
          </w:rPr>
          <w:t xml:space="preserve">постановления</w:t>
        </w:r>
      </w:hyperlink>
      <w:r>
        <w:t xml:space="preserve"> Правительства Новосибирской области от 22.12.2015 N 460-п)</w:t>
      </w:r>
    </w:p>
    <w:p>
      <w:pPr>
        <w:pStyle w:val="ConsPlusNormal"/>
        <w:spacing w:before="220"/>
        <w:ind w:firstLine="540"/>
        <w:jc w:val="both"/>
      </w:pPr>
      <w:r>
        <w:t xml:space="preserve">Обобщенная характеристика основных мероприятий </w:t>
      </w:r>
      <w:hyperlink w:anchor="P4992">
        <w:r>
          <w:rPr>
            <w:color w:val="0000ff"/>
          </w:rPr>
          <w:t xml:space="preserve">Подпрограммы 2</w:t>
        </w:r>
      </w:hyperlink>
      <w:r>
        <w:t xml:space="preserve"> приведена в приложении N 5 к государственной программе.</w:t>
      </w:r>
    </w:p>
    <w:p>
      <w:pPr>
        <w:pStyle w:val="ConsPlusNormal"/>
        <w:spacing w:before="220"/>
        <w:ind w:firstLine="540"/>
        <w:jc w:val="both"/>
      </w:pPr>
      <w:r>
        <w:t xml:space="preserve">В 2014 году мероприятия реализуются в рамках ведомственной целевой </w:t>
      </w:r>
      <w:hyperlink r:id="rId163">
        <w:r>
          <w:rPr>
            <w:color w:val="0000ff"/>
          </w:rPr>
          <w:t xml:space="preserve">программы</w:t>
        </w:r>
      </w:hyperlink>
      <w:r>
        <w:t xml:space="preserve"> "Улучшение условий и охраны труда в Новосибирской области на 2012 - 2014 годы".</w:t>
      </w:r>
    </w:p>
    <w:p>
      <w:pPr>
        <w:pStyle w:val="ConsPlusNormal"/>
        <w:spacing w:before="220"/>
        <w:ind w:firstLine="540"/>
        <w:jc w:val="both"/>
      </w:pPr>
      <w:r>
        <w:t xml:space="preserve">Финансовое обеспечение предупредительных мер - механизм экономического стимулирования работодателей к улучшению условий и охраны труда на рабочих местах, обеспечение предупредительных мер осуществляется работодателем за счет сумм страховых взносов на обязательное социальное страхование от несчастных случаев на производстве и профессиональных заболеваний, подлежащих перечислению в установленном порядке страхователем в Фонд социального страхования в текущем финансовом году.</w:t>
      </w:r>
    </w:p>
    <w:p>
      <w:pPr>
        <w:pStyle w:val="ConsPlusNormal"/>
        <w:spacing w:before="220"/>
        <w:ind w:firstLine="540"/>
        <w:jc w:val="both"/>
      </w:pPr>
      <w:r>
        <w:t xml:space="preserve">Объем средств, направляемых работодателем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работодателем в предшествующем календарном году.</w:t>
      </w:r>
    </w:p>
    <w:p>
      <w:pPr>
        <w:pStyle w:val="ConsPlusNormal"/>
        <w:spacing w:before="220"/>
        <w:ind w:firstLine="540"/>
        <w:jc w:val="both"/>
      </w:pPr>
      <w:r>
        <w:t xml:space="preserve">В случае если работодатель с численностью работающих до 100 человек не осуществлял в течение двух последовательных лет,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не может превышать:</w:t>
      </w:r>
    </w:p>
    <w:p>
      <w:pPr>
        <w:pStyle w:val="ConsPlusNormal"/>
        <w:spacing w:before="220"/>
        <w:ind w:firstLine="540"/>
        <w:jc w:val="both"/>
      </w:pPr>
      <w:r>
        <w:t xml:space="preserve">20 процентов сумм страховых взносов, начисленных им за три последовательных года, предшествующих текущему финансовому году, за вычетом расходов на выплату обеспечения по указанному виду страхования, произведенных работодателем за три последовательных календарных года, предшествующих текущему финансовому году.</w:t>
      </w:r>
    </w:p>
    <w:p>
      <w:pPr>
        <w:pStyle w:val="ConsPlusNormal"/>
        <w:spacing w:before="220"/>
        <w:ind w:firstLine="540"/>
        <w:jc w:val="both"/>
      </w:pPr>
      <w:r>
        <w:t xml:space="preserve">Работодатель обращается с заявлением о финансовом обеспечении предупредительных мер в территориальный орган Фонда социального страхования по месту своей регистрации в срок до 1 августа текущего календарного года. Заявление представляется работодателем либо лицом, представляющим его интересы, на бумажном носителе либо в форме электронного документа.</w:t>
      </w:r>
    </w:p>
    <w:p>
      <w:pPr>
        <w:pStyle w:val="ConsPlusNormal"/>
        <w:spacing w:before="220"/>
        <w:ind w:firstLine="540"/>
        <w:jc w:val="both"/>
      </w:pPr>
      <w:r>
        <w:t xml:space="preserve">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 решение) принимается в соответствии с </w:t>
      </w:r>
      <w:hyperlink r:id="rId164">
        <w:r>
          <w:rPr>
            <w:color w:val="0000ff"/>
          </w:rPr>
          <w:t xml:space="preserve">приказом</w:t>
        </w:r>
      </w:hyperlink>
      <w:r>
        <w:t xml:space="preserve"> Министерства труда и социальной защиты Российской Федерации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pPr>
        <w:pStyle w:val="ConsPlusNormal"/>
        <w:spacing w:before="220"/>
        <w:ind w:firstLine="540"/>
        <w:jc w:val="both"/>
      </w:pPr>
      <w:r>
        <w:t xml:space="preserve">Работодатель ведет в установленном порядке учет средств, направленных на финансовое обеспечение предупредительных мер в счет уплаты страховых взносов, и ежеквартально представляет в территориальный орган Фонда социального страхования отчет об их использовании.</w:t>
      </w:r>
    </w:p>
    <w:p>
      <w:pPr>
        <w:pStyle w:val="ConsPlusNormal"/>
        <w:spacing w:before="220"/>
        <w:ind w:firstLine="540"/>
        <w:jc w:val="both"/>
      </w:pPr>
      <w:r>
        <w:t xml:space="preserve">После завершения запланированных мероприятий работодатель представляет в территориальный орган Фонда социального страхования документы, подтверждающие произведенные расходы.</w:t>
      </w:r>
    </w:p>
    <w:p>
      <w:pPr>
        <w:pStyle w:val="ConsPlusNormal"/>
        <w:spacing w:before="220"/>
        <w:ind w:firstLine="540"/>
        <w:jc w:val="both"/>
      </w:pPr>
      <w:r>
        <w:t xml:space="preserve">Работодатель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социального страхования по месту своей регистрации до 10 октября текущего года.</w:t>
      </w:r>
    </w:p>
    <w:p>
      <w:pPr>
        <w:pStyle w:val="ConsPlusNormal"/>
        <w:spacing w:before="220"/>
        <w:ind w:firstLine="540"/>
        <w:jc w:val="both"/>
      </w:pPr>
      <w:r>
        <w:t xml:space="preserve">Фонд социального страхования осуществляет контроль за полнотой и целевым использованием сумм страховых взносов на финансовое обеспечение предупредительных мер работодателем в соответствии с согласованным планом финансового обеспечения предупредительных мер;</w:t>
      </w:r>
    </w:p>
    <w:p>
      <w:pPr>
        <w:pStyle w:val="ConsPlusNormal"/>
        <w:spacing w:before="220"/>
        <w:ind w:firstLine="540"/>
        <w:jc w:val="both"/>
      </w:pPr>
      <w:r>
        <w:t xml:space="preserve">3) </w:t>
      </w:r>
      <w:hyperlink w:anchor="P5508">
        <w:r>
          <w:rPr>
            <w:color w:val="0000ff"/>
          </w:rPr>
          <w:t xml:space="preserve">Подпрограмма 3</w:t>
        </w:r>
      </w:hyperlink>
      <w:r>
        <w:t xml:space="preserve">: "Сопровождение инвалидов, в том числе инвалидов молодого возраста, при трудоустройстве" (далее - Подпрограмма 3) (приложение N 6 к государственной программе).</w:t>
      </w:r>
    </w:p>
    <w:p>
      <w:pPr>
        <w:pStyle w:val="ConsPlusNormal"/>
        <w:spacing w:before="220"/>
        <w:ind w:firstLine="540"/>
        <w:jc w:val="both"/>
      </w:pPr>
      <w:r>
        <w:t xml:space="preserve">Цель </w:t>
      </w:r>
      <w:hyperlink w:anchor="P5508">
        <w:r>
          <w:rPr>
            <w:color w:val="0000ff"/>
          </w:rPr>
          <w:t xml:space="preserve">Подпрограммы 3</w:t>
        </w:r>
      </w:hyperlink>
      <w:r>
        <w:t xml:space="preserve"> - расширение возможностей трудоустройства инвалидов, в том числе инвалидов молодого возраста.</w:t>
      </w:r>
    </w:p>
    <w:p>
      <w:pPr>
        <w:pStyle w:val="ConsPlusNormal"/>
        <w:spacing w:before="220"/>
        <w:ind w:firstLine="540"/>
        <w:jc w:val="both"/>
      </w:pPr>
      <w:r>
        <w:t xml:space="preserve">Мероприятия </w:t>
      </w:r>
      <w:hyperlink w:anchor="P5508">
        <w:r>
          <w:rPr>
            <w:color w:val="0000ff"/>
          </w:rPr>
          <w:t xml:space="preserve">Подпрограммы 3</w:t>
        </w:r>
      </w:hyperlink>
      <w:r>
        <w:t xml:space="preserve"> направлены на решение следующих задач:</w:t>
      </w:r>
    </w:p>
    <w:p>
      <w:pPr>
        <w:pStyle w:val="ConsPlusNormal"/>
        <w:spacing w:before="220"/>
        <w:ind w:firstLine="540"/>
        <w:jc w:val="both"/>
      </w:pPr>
      <w:r>
        <w:t xml:space="preserve">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pPr>
        <w:pStyle w:val="ConsPlusNormal"/>
        <w:spacing w:before="220"/>
        <w:ind w:firstLine="540"/>
        <w:jc w:val="both"/>
      </w:pPr>
      <w:r>
        <w:t xml:space="preserve">повышение конкурентоспособности инвалидов, в том числе инвалидов молодого возраста, на региональном рынке труда;</w:t>
      </w:r>
    </w:p>
    <w:p>
      <w:pPr>
        <w:pStyle w:val="ConsPlusNormal"/>
        <w:spacing w:before="220"/>
        <w:ind w:firstLine="540"/>
        <w:jc w:val="both"/>
      </w:pPr>
      <w:r>
        <w:t xml:space="preserve">организация трудоустройства инвалидов, в том числе нуждающихся в сопровождении при трудоустройстве.</w:t>
      </w:r>
    </w:p>
    <w:p>
      <w:pPr>
        <w:pStyle w:val="ConsPlusNormal"/>
        <w:spacing w:before="220"/>
        <w:ind w:firstLine="540"/>
        <w:jc w:val="both"/>
      </w:pPr>
      <w:r>
        <w:t xml:space="preserve">Для обеспечения решения задач </w:t>
      </w:r>
      <w:hyperlink w:anchor="P5508">
        <w:r>
          <w:rPr>
            <w:color w:val="0000ff"/>
          </w:rPr>
          <w:t xml:space="preserve">Подпрограммы 3</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440">
        <w:r>
          <w:rPr>
            <w:color w:val="0000ff"/>
          </w:rPr>
          <w:t xml:space="preserve">приложении N 2</w:t>
        </w:r>
      </w:hyperlink>
      <w:r>
        <w:t xml:space="preserve"> к государственной программе):</w:t>
      </w:r>
    </w:p>
    <w:p>
      <w:pPr>
        <w:pStyle w:val="ConsPlusNormal"/>
        <w:spacing w:before="220"/>
        <w:ind w:firstLine="540"/>
        <w:jc w:val="both"/>
      </w:pPr>
      <w:r>
        <w:t xml:space="preserve">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w:t>
      </w:r>
      <w:r>
        <w:t xml:space="preserve">трудовой занятости инвалидов (основное мероприятие 1);</w:t>
      </w:r>
    </w:p>
    <w:p>
      <w:pPr>
        <w:pStyle w:val="ConsPlusNormal"/>
        <w:spacing w:before="220"/>
        <w:ind w:firstLine="540"/>
        <w:jc w:val="both"/>
      </w:pPr>
      <w:r>
        <w:t xml:space="preserve">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pPr>
        <w:pStyle w:val="ConsPlusNormal"/>
        <w:spacing w:before="220"/>
        <w:ind w:firstLine="540"/>
        <w:jc w:val="both"/>
      </w:pPr>
      <w:r>
        <w:t xml:space="preserve">организация взаимодействия с работодателями по вопросам трудоустройства инвалидов, в том числе инвалидов молодого возраста (основное мероприятие 3);</w:t>
      </w:r>
    </w:p>
    <w:p>
      <w:pPr>
        <w:pStyle w:val="ConsPlusNormal"/>
        <w:spacing w:before="220"/>
        <w:ind w:firstLine="540"/>
        <w:jc w:val="both"/>
      </w:pPr>
      <w:r>
        <w:t xml:space="preserve">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(основное мероприятие 4).</w:t>
      </w:r>
    </w:p>
    <w:p>
      <w:pPr>
        <w:pStyle w:val="ConsPlusNormal"/>
        <w:spacing w:before="220"/>
        <w:ind w:firstLine="540"/>
        <w:jc w:val="both"/>
      </w:pPr>
      <w:r>
        <w:t xml:space="preserve">Реализация мероприятий </w:t>
      </w:r>
      <w:hyperlink w:anchor="P5508">
        <w:r>
          <w:rPr>
            <w:color w:val="0000ff"/>
          </w:rPr>
          <w:t xml:space="preserve">Подпрограммы 3</w:t>
        </w:r>
      </w:hyperlink>
      <w:r>
        <w:t xml:space="preserve"> осуществляется во взаимодействии с органами местного самоуправления. В соответствии со </w:t>
      </w:r>
      <w:hyperlink r:id="rId165">
        <w:r>
          <w:rPr>
            <w:color w:val="0000ff"/>
          </w:rPr>
          <w:t xml:space="preserve">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pPr>
        <w:pStyle w:val="ConsPlusNormal"/>
        <w:spacing w:before="220"/>
        <w:ind w:firstLine="540"/>
        <w:jc w:val="both"/>
      </w:pPr>
      <w:r>
        <w:t xml:space="preserve">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 сопровождения при содействии занятости инвалидов;</w:t>
      </w:r>
    </w:p>
    <w:p>
      <w:pPr>
        <w:pStyle w:val="ConsPlusNormal"/>
        <w:jc w:val="both"/>
      </w:pPr>
      <w:r>
        <w:t xml:space="preserve">(в ред. </w:t>
      </w:r>
      <w:hyperlink r:id="rId166">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могут оказывать содействие органам службы занятости в получении достоверной информации о занятости граждан.</w:t>
      </w:r>
    </w:p>
    <w:p>
      <w:pPr>
        <w:pStyle w:val="ConsPlusNormal"/>
        <w:spacing w:before="220"/>
        <w:ind w:firstLine="540"/>
        <w:jc w:val="both"/>
      </w:pPr>
      <w:r>
        <w:t xml:space="preserve">Обобщенная характеристика основных мероприятий </w:t>
      </w:r>
      <w:hyperlink w:anchor="P5508">
        <w:r>
          <w:rPr>
            <w:color w:val="0000ff"/>
          </w:rPr>
          <w:t xml:space="preserve">Подпрограммы 3</w:t>
        </w:r>
      </w:hyperlink>
      <w:r>
        <w:t xml:space="preserve"> приведена в приложении N 6 к государственной программе.</w:t>
      </w:r>
    </w:p>
    <w:p>
      <w:pPr>
        <w:pStyle w:val="ConsPlusNormal"/>
        <w:jc w:val="both"/>
      </w:pPr>
      <w:r>
        <w:t xml:space="preserve">(пп. 3 введен </w:t>
      </w:r>
      <w:hyperlink r:id="rId167">
        <w:r>
          <w:rPr>
            <w:color w:val="0000ff"/>
          </w:rPr>
          <w:t xml:space="preserve">постановлением</w:t>
        </w:r>
      </w:hyperlink>
      <w:r>
        <w:t xml:space="preserve"> Правительства Новосибирской области от 25.09.2018 N 397-п)</w:t>
      </w:r>
    </w:p>
    <w:p>
      <w:pPr>
        <w:pStyle w:val="ConsPlusNormal"/>
        <w:spacing w:before="220"/>
        <w:ind w:firstLine="540"/>
        <w:jc w:val="both"/>
      </w:pPr>
      <w:r>
        <w:t xml:space="preserve">Перечень основных мероприятий государственной программы, представленный в </w:t>
      </w:r>
      <w:hyperlink w:anchor="P1440">
        <w:r>
          <w:rPr>
            <w:color w:val="0000ff"/>
          </w:rPr>
          <w:t xml:space="preserve">приложении N 2</w:t>
        </w:r>
      </w:hyperlink>
      <w:r>
        <w:t xml:space="preserve"> к государственной программе, реализовывался до 2018 года включительно.</w:t>
      </w:r>
    </w:p>
    <w:p>
      <w:pPr>
        <w:pStyle w:val="ConsPlusNormal"/>
        <w:jc w:val="both"/>
      </w:pPr>
      <w:r>
        <w:t xml:space="preserve">(абзац введен </w:t>
      </w:r>
      <w:hyperlink r:id="rId168">
        <w:r>
          <w:rPr>
            <w:color w:val="0000ff"/>
          </w:rPr>
          <w:t xml:space="preserve">постановлением</w:t>
        </w:r>
      </w:hyperlink>
      <w:r>
        <w:t xml:space="preserve"> Правительства Новосибирской области от 07.02.2019 N 29-п)</w:t>
      </w:r>
    </w:p>
    <w:p>
      <w:pPr>
        <w:pStyle w:val="ConsPlusNormal"/>
        <w:ind w:firstLine="540"/>
        <w:jc w:val="both"/>
      </w:pPr>
    </w:p>
    <w:p>
      <w:pPr>
        <w:pStyle w:val="ConsPlusTitle"/>
        <w:jc w:val="center"/>
        <w:outlineLvl w:val="2"/>
      </w:pPr>
      <w:r>
        <w:t xml:space="preserve">Система основных мероприятий государственной</w:t>
      </w:r>
    </w:p>
    <w:p>
      <w:pPr>
        <w:pStyle w:val="ConsPlusTitle"/>
        <w:jc w:val="center"/>
      </w:pPr>
      <w:r>
        <w:t xml:space="preserve">программы, реализуемых с 2019 года</w:t>
      </w:r>
    </w:p>
    <w:p>
      <w:pPr>
        <w:pStyle w:val="ConsPlusNormal"/>
        <w:jc w:val="center"/>
      </w:pPr>
      <w:r>
        <w:t xml:space="preserve">(введен </w:t>
      </w:r>
      <w:hyperlink r:id="rId169">
        <w:r>
          <w:rPr>
            <w:color w:val="0000ff"/>
          </w:rPr>
          <w:t xml:space="preserve">постановлением</w:t>
        </w:r>
      </w:hyperlink>
      <w:r>
        <w:t xml:space="preserve"> Правительства Новосибирской области</w:t>
      </w:r>
    </w:p>
    <w:p>
      <w:pPr>
        <w:pStyle w:val="ConsPlusNormal"/>
        <w:jc w:val="center"/>
      </w:pPr>
      <w:r>
        <w:t xml:space="preserve">от 07.02.2019 N 29-п)</w:t>
      </w:r>
    </w:p>
    <w:p>
      <w:pPr>
        <w:pStyle w:val="ConsPlusNormal"/>
        <w:ind w:firstLine="540"/>
        <w:jc w:val="both"/>
      </w:pPr>
    </w:p>
    <w:p>
      <w:pPr>
        <w:pStyle w:val="ConsPlusNormal"/>
        <w:ind w:firstLine="540"/>
        <w:jc w:val="both"/>
      </w:pPr>
      <w:r>
        <w:t xml:space="preserve">27.1. Перечень основных мероприятий государственной программы, реализуемых с 2019 года, представлен в </w:t>
      </w:r>
      <w:hyperlink w:anchor="P1645">
        <w:r>
          <w:rPr>
            <w:color w:val="0000ff"/>
          </w:rPr>
          <w:t xml:space="preserve">приложении N 2.1</w:t>
        </w:r>
      </w:hyperlink>
      <w:r>
        <w:t xml:space="preserve"> к государственной программе.</w:t>
      </w:r>
    </w:p>
    <w:p>
      <w:pPr>
        <w:pStyle w:val="ConsPlusNormal"/>
        <w:spacing w:before="220"/>
        <w:ind w:firstLine="540"/>
        <w:jc w:val="both"/>
      </w:pPr>
      <w:hyperlink w:anchor="P4383">
        <w:r>
          <w:rPr>
            <w:color w:val="0000ff"/>
          </w:rPr>
          <w:t xml:space="preserve">Подпрограмма 1</w:t>
        </w:r>
      </w:hyperlink>
      <w:r>
        <w:t xml:space="preserve">. Активная политика занятости населения и социальная поддержка безработных граждан (далее - Подпрограмма 1).</w:t>
      </w:r>
    </w:p>
    <w:p>
      <w:pPr>
        <w:pStyle w:val="ConsPlusNormal"/>
        <w:spacing w:before="220"/>
        <w:ind w:firstLine="540"/>
        <w:jc w:val="both"/>
      </w:pPr>
      <w:r>
        <w:t xml:space="preserve">Основные задачи:</w:t>
      </w:r>
    </w:p>
    <w:p>
      <w:pPr>
        <w:pStyle w:val="ConsPlusNormal"/>
        <w:spacing w:before="220"/>
        <w:ind w:firstLine="540"/>
        <w:jc w:val="both"/>
      </w:pPr>
      <w:r>
        <w:t xml:space="preserve">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pPr>
        <w:pStyle w:val="ConsPlusNormal"/>
        <w:spacing w:before="220"/>
        <w:ind w:firstLine="540"/>
        <w:jc w:val="both"/>
      </w:pPr>
      <w:r>
        <w:t xml:space="preserve">повышение трудовой мобильности населения;</w:t>
      </w:r>
    </w:p>
    <w:p>
      <w:pPr>
        <w:pStyle w:val="ConsPlusNormal"/>
        <w:spacing w:before="220"/>
        <w:ind w:firstLine="540"/>
        <w:jc w:val="both"/>
      </w:pPr>
      <w:r>
        <w:t xml:space="preserve">обеспечение социальной поддержки безработных граждан;</w:t>
      </w:r>
    </w:p>
    <w:p>
      <w:pPr>
        <w:pStyle w:val="ConsPlusNormal"/>
        <w:spacing w:before="220"/>
        <w:ind w:firstLine="540"/>
        <w:jc w:val="both"/>
      </w:pPr>
      <w:r>
        <w:t xml:space="preserve">повышение качества и доступности государственных услуг в области содействия занятости населения;</w:t>
      </w:r>
    </w:p>
    <w:p>
      <w:pPr>
        <w:pStyle w:val="ConsPlusNormal"/>
        <w:spacing w:before="220"/>
        <w:ind w:firstLine="540"/>
        <w:jc w:val="both"/>
      </w:pPr>
      <w:r>
        <w:t xml:space="preserve">содействие в повышении производительности труда на средних и крупных предприятиях базовых несырьевых отраслей экономики Новосибирской области.</w:t>
      </w:r>
    </w:p>
    <w:p>
      <w:pPr>
        <w:pStyle w:val="ConsPlusNormal"/>
        <w:jc w:val="both"/>
      </w:pPr>
      <w:r>
        <w:t xml:space="preserve">(абзац введен </w:t>
      </w:r>
      <w:hyperlink r:id="rId170">
        <w:r>
          <w:rPr>
            <w:color w:val="0000ff"/>
          </w:rPr>
          <w:t xml:space="preserve">постановлением</w:t>
        </w:r>
      </w:hyperlink>
      <w:r>
        <w:t xml:space="preserve"> Правительства Новосибирской области от 14.01.2020 N 1-п; в ред. </w:t>
      </w:r>
      <w:hyperlink r:id="rId171">
        <w:r>
          <w:rPr>
            <w:color w:val="0000ff"/>
          </w:rPr>
          <w:t xml:space="preserve">постановления</w:t>
        </w:r>
      </w:hyperlink>
      <w:r>
        <w:t xml:space="preserve"> Правительства Новосибирской области от 30.03.2021 N 105-п)</w:t>
      </w:r>
    </w:p>
    <w:p>
      <w:pPr>
        <w:pStyle w:val="ConsPlusNormal"/>
        <w:spacing w:before="220"/>
        <w:ind w:firstLine="540"/>
        <w:jc w:val="both"/>
      </w:pPr>
      <w:r>
        <w:t xml:space="preserve">Для обеспечения решения задач </w:t>
      </w:r>
      <w:hyperlink w:anchor="P4383">
        <w:r>
          <w:rPr>
            <w:color w:val="0000ff"/>
          </w:rPr>
          <w:t xml:space="preserve">Подпрограммы 1</w:t>
        </w:r>
      </w:hyperlink>
      <w:r>
        <w:t xml:space="preserve"> предусматривается реализация следующих основных мероприятий:</w:t>
      </w:r>
    </w:p>
    <w:p>
      <w:pPr>
        <w:pStyle w:val="ConsPlusNormal"/>
        <w:spacing w:before="220"/>
        <w:ind w:firstLine="540"/>
        <w:jc w:val="both"/>
      </w:pPr>
      <w:r>
        <w:t xml:space="preserve">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(основное мероприятие 1);</w:t>
      </w:r>
    </w:p>
    <w:p>
      <w:pPr>
        <w:pStyle w:val="ConsPlusNormal"/>
        <w:spacing w:before="220"/>
        <w:ind w:firstLine="540"/>
        <w:jc w:val="both"/>
      </w:pPr>
      <w:r>
        <w:t xml:space="preserve">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 (основное мероприятие 2);</w:t>
      </w:r>
    </w:p>
    <w:p>
      <w:pPr>
        <w:pStyle w:val="ConsPlusNormal"/>
        <w:spacing w:before="220"/>
        <w:ind w:firstLine="540"/>
        <w:jc w:val="both"/>
      </w:pPr>
      <w:r>
        <w:t xml:space="preserve">региональный проект "Старшее поколение" (основное мероприятие 3). Из регионального проекта с 2021 года исключены мероприятия, входящие в компетенцию Минтруда и соцразвития НСО, по организации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p>
      <w:pPr>
        <w:pStyle w:val="ConsPlusNormal"/>
        <w:jc w:val="both"/>
      </w:pPr>
      <w:r>
        <w:t xml:space="preserve">(в ред. </w:t>
      </w:r>
      <w:hyperlink r:id="rId172">
        <w:r>
          <w:rPr>
            <w:color w:val="0000ff"/>
          </w:rPr>
          <w:t xml:space="preserve">постановления</w:t>
        </w:r>
      </w:hyperlink>
      <w:r>
        <w:t xml:space="preserve"> Правительства Новосибирской области от 30.03.2021 N 105-п)</w:t>
      </w:r>
    </w:p>
    <w:p>
      <w:pPr>
        <w:pStyle w:val="ConsPlusNormal"/>
        <w:spacing w:before="220"/>
        <w:ind w:firstLine="540"/>
        <w:jc w:val="both"/>
      </w:pPr>
      <w:r>
        <w:t xml:space="preserve">региональный проект "Содействие занятости женщин - создание условий дошкольного образования для детей в возрасте до трех лет" (основное мероприятие 4). Начиная с 2021 года наименование регионального проекта изменено на "Содействие занятости". Из регионального проекта с 2021 года исключены мероприятия, входящие в компетенцию Минтруда и соцразвития НСО, по организации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pPr>
        <w:pStyle w:val="ConsPlusNormal"/>
        <w:jc w:val="both"/>
      </w:pPr>
      <w:r>
        <w:t xml:space="preserve">(в ред. </w:t>
      </w:r>
      <w:hyperlink r:id="rId173">
        <w:r>
          <w:rPr>
            <w:color w:val="0000ff"/>
          </w:rPr>
          <w:t xml:space="preserve">постановления</w:t>
        </w:r>
      </w:hyperlink>
      <w:r>
        <w:t xml:space="preserve"> Правительства Новосибирской области от 30.03.2021 N 105-п)</w:t>
      </w:r>
    </w:p>
    <w:p>
      <w:pPr>
        <w:pStyle w:val="ConsPlusNormal"/>
        <w:spacing w:before="220"/>
        <w:ind w:firstLine="540"/>
        <w:jc w:val="both"/>
      </w:pPr>
      <w:r>
        <w:t xml:space="preserve">региональный проект "Содействие занятости" (основное мероприятие 4.1);</w:t>
      </w:r>
    </w:p>
    <w:p>
      <w:pPr>
        <w:pStyle w:val="ConsPlusNormal"/>
        <w:jc w:val="both"/>
      </w:pPr>
      <w:r>
        <w:t xml:space="preserve">(абзац введен </w:t>
      </w:r>
      <w:hyperlink r:id="rId174">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содействие гражданам в трудоустройстве на постоянные и временные рабочие места в другой местности (вне территории постоянного проживания) (основное мероприятие 5);</w:t>
      </w:r>
    </w:p>
    <w:p>
      <w:pPr>
        <w:pStyle w:val="ConsPlusNormal"/>
        <w:jc w:val="both"/>
      </w:pPr>
      <w:r>
        <w:t xml:space="preserve">(в ред. </w:t>
      </w:r>
      <w:hyperlink r:id="rId175">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исполнение переданного полномочия Российской Федерации в соответствии с </w:t>
      </w:r>
      <w:hyperlink r:id="rId176">
        <w:r>
          <w:rPr>
            <w:color w:val="0000ff"/>
          </w:rPr>
          <w:t xml:space="preserve">Законом</w:t>
        </w:r>
      </w:hyperlink>
      <w:r>
        <w:t xml:space="preserve"> Российской Федерации от 19.04.1991 N 1032-1 "О занятости населения в Российской Федерации" (в части осуществления социальных выплат безработным гражданам) (основное мероприятие 6);</w:t>
      </w:r>
    </w:p>
    <w:p>
      <w:pPr>
        <w:pStyle w:val="ConsPlusNormal"/>
        <w:jc w:val="both"/>
      </w:pPr>
      <w:r>
        <w:t xml:space="preserve">(в ред. </w:t>
      </w:r>
      <w:hyperlink r:id="rId177">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создание условий для функционирования учреждений занятости населения (основное мероприятие 7);</w:t>
      </w:r>
    </w:p>
    <w:p>
      <w:pPr>
        <w:pStyle w:val="ConsPlusNormal"/>
        <w:jc w:val="both"/>
      </w:pPr>
      <w:r>
        <w:t xml:space="preserve">(в ред. </w:t>
      </w:r>
      <w:hyperlink r:id="rId178">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8);</w:t>
      </w:r>
    </w:p>
    <w:p>
      <w:pPr>
        <w:pStyle w:val="ConsPlusNormal"/>
        <w:jc w:val="both"/>
      </w:pPr>
      <w:r>
        <w:t xml:space="preserve">(в ред. </w:t>
      </w:r>
      <w:hyperlink r:id="rId179">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региональный проект "Адресная поддержка повышения производительности труда на </w:t>
      </w:r>
      <w:r>
        <w:t xml:space="preserve">предприятиях" (основное мероприятие 9). С 01.01.2022 ответственным исполнителем за реализацию национального проекта "Производительность труда" на территории Новосибирской области назначено министерство экономического развития Новосибирской области (протокол заседания регионального Проектного комитета областных исполнительных органов государственной власти Новосибирской области, государственных органов исполнительной власти от 14.10.2021), реализация будет осуществляться в рамках государственной </w:t>
      </w:r>
      <w:hyperlink r:id="rId180">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jc w:val="both"/>
      </w:pPr>
      <w:r>
        <w:t xml:space="preserve">(в ред. </w:t>
      </w:r>
      <w:hyperlink r:id="rId181">
        <w:r>
          <w:rPr>
            <w:color w:val="0000ff"/>
          </w:rPr>
          <w:t xml:space="preserve">постановления</w:t>
        </w:r>
      </w:hyperlink>
      <w:r>
        <w:t xml:space="preserve"> Правительства Новосибирской области от 29.03.2022 N 119-п)</w:t>
      </w:r>
    </w:p>
    <w:p>
      <w:pPr>
        <w:pStyle w:val="ConsPlusNormal"/>
        <w:spacing w:before="220"/>
        <w:ind w:firstLine="540"/>
        <w:jc w:val="both"/>
      </w:pPr>
      <w:r>
        <w:t xml:space="preserve">региональный проект "Поддержка занятости и повышение эффективности рынка труда для обеспечения роста производительности труда" (основное мероприятие 10). Реализация регионального проекта завершится в 2020 году;</w:t>
      </w:r>
    </w:p>
    <w:p>
      <w:pPr>
        <w:pStyle w:val="ConsPlusNormal"/>
        <w:jc w:val="both"/>
      </w:pPr>
      <w:r>
        <w:t xml:space="preserve">(абзац введен </w:t>
      </w:r>
      <w:hyperlink r:id="rId182">
        <w:r>
          <w:rPr>
            <w:color w:val="0000ff"/>
          </w:rPr>
          <w:t xml:space="preserve">постановлением</w:t>
        </w:r>
      </w:hyperlink>
      <w:r>
        <w:t xml:space="preserve"> Правительства Новосибирской области от 14.01.2020 N 1-п; в ред. </w:t>
      </w:r>
      <w:hyperlink r:id="rId183">
        <w:r>
          <w:rPr>
            <w:color w:val="0000ff"/>
          </w:rPr>
          <w:t xml:space="preserve">постановления</w:t>
        </w:r>
      </w:hyperlink>
      <w:r>
        <w:t xml:space="preserve"> Правительства Новосибирской области от 30.03.2021 N 105-п)</w:t>
      </w:r>
    </w:p>
    <w:p>
      <w:pPr>
        <w:pStyle w:val="ConsPlusNormal"/>
        <w:spacing w:before="220"/>
        <w:ind w:firstLine="540"/>
        <w:jc w:val="both"/>
      </w:pPr>
      <w:r>
        <w:t xml:space="preserve">региональный проект "Системные меры по повышению производительности труда" (основное мероприятие 11). С 01.01.2022 ответственным исполнителем за реализацию национального проекта "Производительность труда" на территории Новосибирской области назначено министерство экономического развития Новосибирской области (протокол заседания регионального Проектного комитета областных исполнительных органов государственной власти Новосибирской области, государственных органов исполнительной власти от 14.10.2021), реализация будет осуществляться в рамках государственной </w:t>
      </w:r>
      <w:hyperlink r:id="rId184">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jc w:val="both"/>
      </w:pPr>
      <w:r>
        <w:t xml:space="preserve">(в ред. </w:t>
      </w:r>
      <w:hyperlink r:id="rId185">
        <w:r>
          <w:rPr>
            <w:color w:val="0000ff"/>
          </w:rPr>
          <w:t xml:space="preserve">постановления</w:t>
        </w:r>
      </w:hyperlink>
      <w:r>
        <w:t xml:space="preserve"> Правительства Новосибирской области от 29.03.2022 N 119-п)</w:t>
      </w:r>
    </w:p>
    <w:p>
      <w:pPr>
        <w:pStyle w:val="ConsPlusNormal"/>
        <w:spacing w:before="220"/>
        <w:ind w:firstLine="540"/>
        <w:jc w:val="both"/>
      </w:pPr>
      <w:r>
        <w:t xml:space="preserve">Обобщенная характеристика основных мероприятий </w:t>
      </w:r>
      <w:hyperlink w:anchor="P4383">
        <w:r>
          <w:rPr>
            <w:color w:val="0000ff"/>
          </w:rPr>
          <w:t xml:space="preserve">Подпрограммы 1</w:t>
        </w:r>
      </w:hyperlink>
      <w:r>
        <w:t xml:space="preserve"> приведена в приложении N 4 к государственной программе.</w:t>
      </w:r>
    </w:p>
    <w:p>
      <w:pPr>
        <w:pStyle w:val="ConsPlusNormal"/>
        <w:spacing w:before="220"/>
        <w:ind w:firstLine="540"/>
        <w:jc w:val="both"/>
      </w:pPr>
      <w:hyperlink w:anchor="P4992">
        <w:r>
          <w:rPr>
            <w:color w:val="0000ff"/>
          </w:rPr>
          <w:t xml:space="preserve">Подпрограмма 2</w:t>
        </w:r>
      </w:hyperlink>
      <w:r>
        <w:t xml:space="preserve">. "Улучшение условий и охраны труда в Новосибирской области (далее - Подпрограмма 2).</w:t>
      </w:r>
    </w:p>
    <w:p>
      <w:pPr>
        <w:pStyle w:val="ConsPlusNormal"/>
        <w:spacing w:before="220"/>
        <w:ind w:firstLine="540"/>
        <w:jc w:val="both"/>
      </w:pPr>
      <w:r>
        <w:t xml:space="preserve">Основные задачи:</w:t>
      </w:r>
    </w:p>
    <w:p>
      <w:pPr>
        <w:pStyle w:val="ConsPlusNormal"/>
        <w:spacing w:before="220"/>
        <w:ind w:firstLine="540"/>
        <w:jc w:val="both"/>
      </w:pPr>
      <w:r>
        <w:t xml:space="preserve">совершенствование государственного управления охраной труда и повышение эффективности обеспечения соблюдения трудового законодательства;</w:t>
      </w:r>
    </w:p>
    <w:p>
      <w:pPr>
        <w:pStyle w:val="ConsPlusNormal"/>
        <w:spacing w:before="220"/>
        <w:ind w:firstLine="540"/>
        <w:jc w:val="both"/>
      </w:pPr>
      <w:r>
        <w:t xml:space="preserve">организация проведения специальной оценки условий труда и внедрения механизма управления профессиональными рисками;</w:t>
      </w:r>
    </w:p>
    <w:p>
      <w:pPr>
        <w:pStyle w:val="ConsPlusNormal"/>
        <w:jc w:val="both"/>
      </w:pPr>
      <w:r>
        <w:t xml:space="preserve">(в ред. </w:t>
      </w:r>
      <w:hyperlink r:id="rId186">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информационное обеспечение вопросов охраны труда, совершенствование системы обучения по охране труда.</w:t>
      </w:r>
    </w:p>
    <w:p>
      <w:pPr>
        <w:pStyle w:val="ConsPlusNormal"/>
        <w:spacing w:before="220"/>
        <w:ind w:firstLine="540"/>
        <w:jc w:val="both"/>
      </w:pPr>
      <w:r>
        <w:t xml:space="preserve">Для обеспечения решения задач </w:t>
      </w:r>
      <w:hyperlink w:anchor="P4992">
        <w:r>
          <w:rPr>
            <w:color w:val="0000ff"/>
          </w:rPr>
          <w:t xml:space="preserve">Подпрограммы 2</w:t>
        </w:r>
      </w:hyperlink>
      <w:r>
        <w:t xml:space="preserve"> предусматривается реализация следующих основных мероприятий:</w:t>
      </w:r>
    </w:p>
    <w:p>
      <w:pPr>
        <w:pStyle w:val="ConsPlusNormal"/>
        <w:spacing w:before="220"/>
        <w:ind w:firstLine="540"/>
        <w:jc w:val="both"/>
      </w:pPr>
      <w:r>
        <w:t xml:space="preserve">анализ состояния условий и охраны труда, осуществление контроля за соблюдением трудового законодательства (основное мероприятие 1);</w:t>
      </w:r>
    </w:p>
    <w:p>
      <w:pPr>
        <w:pStyle w:val="ConsPlusNormal"/>
        <w:spacing w:before="220"/>
        <w:ind w:firstLine="540"/>
        <w:jc w:val="both"/>
      </w:pPr>
      <w:r>
        <w:t xml:space="preserve">проведение заседаний, совещаний по вопросу улучшения условий и охраны труда (основное мероприятие 2);</w:t>
      </w:r>
    </w:p>
    <w:p>
      <w:pPr>
        <w:pStyle w:val="ConsPlusNormal"/>
        <w:spacing w:before="220"/>
        <w:ind w:firstLine="540"/>
        <w:jc w:val="both"/>
      </w:pPr>
      <w:r>
        <w:t xml:space="preserve">финансовое обеспечение предупредительных мер (основное мероприятие 3);</w:t>
      </w:r>
    </w:p>
    <w:p>
      <w:pPr>
        <w:pStyle w:val="ConsPlusNormal"/>
        <w:spacing w:before="220"/>
        <w:ind w:firstLine="540"/>
        <w:jc w:val="both"/>
      </w:pPr>
      <w:r>
        <w:t xml:space="preserve">экспертиза качества специальной оценки условий труда (основное мероприятие 4);</w:t>
      </w:r>
    </w:p>
    <w:p>
      <w:pPr>
        <w:pStyle w:val="ConsPlusNormal"/>
        <w:spacing w:before="220"/>
        <w:ind w:firstLine="540"/>
        <w:jc w:val="both"/>
      </w:pPr>
      <w:r>
        <w:t xml:space="preserve">проведение разъяснительной работы по вопросам проведения специальной оценки условий труда и управления профессиональными рисками (основное мероприятие 5);</w:t>
      </w:r>
    </w:p>
    <w:p>
      <w:pPr>
        <w:pStyle w:val="ConsPlusNormal"/>
        <w:jc w:val="both"/>
      </w:pPr>
      <w:r>
        <w:t xml:space="preserve">(в ред. </w:t>
      </w:r>
      <w:hyperlink r:id="rId187">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pPr>
        <w:pStyle w:val="ConsPlusNormal"/>
        <w:spacing w:before="220"/>
        <w:ind w:firstLine="540"/>
        <w:jc w:val="both"/>
      </w:pPr>
      <w:r>
        <w:t xml:space="preserve">проведение информационной работы по вопросам охраны труда (основное мероприятие 7);</w:t>
      </w:r>
    </w:p>
    <w:p>
      <w:pPr>
        <w:pStyle w:val="ConsPlusNormal"/>
        <w:spacing w:before="220"/>
        <w:ind w:firstLine="540"/>
        <w:jc w:val="both"/>
      </w:pPr>
      <w:r>
        <w:t xml:space="preserve">организация проведения обучения и проверки знаний требований охраны труда руководителей и специалистов организаций (основное мероприятие 8).</w:t>
      </w:r>
    </w:p>
    <w:p>
      <w:pPr>
        <w:pStyle w:val="ConsPlusNormal"/>
        <w:spacing w:before="220"/>
        <w:ind w:firstLine="540"/>
        <w:jc w:val="both"/>
      </w:pPr>
      <w:r>
        <w:t xml:space="preserve">Обобщенная характеристика основных мероприятий </w:t>
      </w:r>
      <w:hyperlink w:anchor="P4992">
        <w:r>
          <w:rPr>
            <w:color w:val="0000ff"/>
          </w:rPr>
          <w:t xml:space="preserve">Подпрограммы 2</w:t>
        </w:r>
      </w:hyperlink>
      <w:r>
        <w:t xml:space="preserve"> приведена в приложении N 5 к государственной программе.</w:t>
      </w:r>
    </w:p>
    <w:p>
      <w:pPr>
        <w:pStyle w:val="ConsPlusNormal"/>
        <w:spacing w:before="220"/>
        <w:ind w:firstLine="540"/>
        <w:jc w:val="both"/>
      </w:pPr>
      <w:hyperlink w:anchor="P5508">
        <w:r>
          <w:rPr>
            <w:color w:val="0000ff"/>
          </w:rPr>
          <w:t xml:space="preserve">Подпрограмма 3</w:t>
        </w:r>
      </w:hyperlink>
      <w:r>
        <w:t xml:space="preserve">. Сопровождение инвалидов, в том числе инвалидов молодого возраста, при трудоустройстве (далее - Подпрограмма 3).</w:t>
      </w:r>
    </w:p>
    <w:p>
      <w:pPr>
        <w:pStyle w:val="ConsPlusNormal"/>
        <w:spacing w:before="220"/>
        <w:ind w:firstLine="540"/>
        <w:jc w:val="both"/>
      </w:pPr>
      <w:r>
        <w:t xml:space="preserve">Основные задачи:</w:t>
      </w:r>
    </w:p>
    <w:p>
      <w:pPr>
        <w:pStyle w:val="ConsPlusNormal"/>
        <w:spacing w:before="220"/>
        <w:ind w:firstLine="540"/>
        <w:jc w:val="both"/>
      </w:pPr>
      <w:r>
        <w:t xml:space="preserve">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pPr>
        <w:pStyle w:val="ConsPlusNormal"/>
        <w:spacing w:before="220"/>
        <w:ind w:firstLine="540"/>
        <w:jc w:val="both"/>
      </w:pPr>
      <w:r>
        <w:t xml:space="preserve">повышение конкурентоспособности инвалидов, в том числе инвалидов молодого возраста, на региональном рынке труда;</w:t>
      </w:r>
    </w:p>
    <w:p>
      <w:pPr>
        <w:pStyle w:val="ConsPlusNormal"/>
        <w:spacing w:before="220"/>
        <w:ind w:firstLine="540"/>
        <w:jc w:val="both"/>
      </w:pPr>
      <w:r>
        <w:t xml:space="preserve">организация трудоустройства инвалидов, в том числе нуждающихся в сопровождении при трудоустройстве.</w:t>
      </w:r>
    </w:p>
    <w:p>
      <w:pPr>
        <w:pStyle w:val="ConsPlusNormal"/>
        <w:spacing w:before="220"/>
        <w:ind w:firstLine="540"/>
        <w:jc w:val="both"/>
      </w:pPr>
      <w:r>
        <w:t xml:space="preserve">Для обеспечения решения задач </w:t>
      </w:r>
      <w:hyperlink w:anchor="P5508">
        <w:r>
          <w:rPr>
            <w:color w:val="0000ff"/>
          </w:rPr>
          <w:t xml:space="preserve">Подпрограммы 3</w:t>
        </w:r>
      </w:hyperlink>
      <w:r>
        <w:t xml:space="preserve"> предусматривается реализация следующих основных мероприятий:</w:t>
      </w:r>
    </w:p>
    <w:p>
      <w:pPr>
        <w:pStyle w:val="ConsPlusNormal"/>
        <w:spacing w:before="220"/>
        <w:ind w:firstLine="540"/>
        <w:jc w:val="both"/>
      </w:pPr>
      <w:r>
        <w:t xml:space="preserve">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 (основное мероприятие 1);</w:t>
      </w:r>
    </w:p>
    <w:p>
      <w:pPr>
        <w:pStyle w:val="ConsPlusNormal"/>
        <w:spacing w:before="220"/>
        <w:ind w:firstLine="540"/>
        <w:jc w:val="both"/>
      </w:pPr>
      <w:r>
        <w:t xml:space="preserve">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pPr>
        <w:pStyle w:val="ConsPlusNormal"/>
        <w:spacing w:before="220"/>
        <w:ind w:firstLine="540"/>
        <w:jc w:val="both"/>
      </w:pPr>
      <w:r>
        <w:t xml:space="preserve">организация взаимодействия с работодателями по вопросам трудоустройства инвалидов, в том числе инвалидов молодого возраста (основное мероприятие 3);</w:t>
      </w:r>
    </w:p>
    <w:p>
      <w:pPr>
        <w:pStyle w:val="ConsPlusNormal"/>
        <w:spacing w:before="220"/>
        <w:ind w:firstLine="540"/>
        <w:jc w:val="both"/>
      </w:pPr>
      <w:r>
        <w:t xml:space="preserve">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(основное мероприятие 4).</w:t>
      </w:r>
    </w:p>
    <w:p>
      <w:pPr>
        <w:pStyle w:val="ConsPlusNormal"/>
        <w:spacing w:before="220"/>
        <w:ind w:firstLine="540"/>
        <w:jc w:val="both"/>
      </w:pPr>
      <w:r>
        <w:t xml:space="preserve">Обобщенная характеристика основных мероприятий </w:t>
      </w:r>
      <w:hyperlink w:anchor="P5508">
        <w:r>
          <w:rPr>
            <w:color w:val="0000ff"/>
          </w:rPr>
          <w:t xml:space="preserve">Подпрограммы 3</w:t>
        </w:r>
      </w:hyperlink>
      <w:r>
        <w:t xml:space="preserve"> приведена в приложении N 6 к государственной программе.</w:t>
      </w:r>
    </w:p>
    <w:p>
      <w:pPr>
        <w:pStyle w:val="ConsPlusNormal"/>
        <w:ind w:firstLine="540"/>
        <w:jc w:val="both"/>
      </w:pPr>
    </w:p>
    <w:p>
      <w:pPr>
        <w:pStyle w:val="ConsPlusTitle"/>
        <w:jc w:val="center"/>
        <w:outlineLvl w:val="2"/>
      </w:pPr>
      <w:r>
        <w:t xml:space="preserve">Обобщенная характеристика мер государственного регулирования</w:t>
      </w:r>
    </w:p>
    <w:p>
      <w:pPr>
        <w:pStyle w:val="ConsPlusNormal"/>
        <w:ind w:firstLine="540"/>
        <w:jc w:val="both"/>
      </w:pPr>
    </w:p>
    <w:p>
      <w:pPr>
        <w:pStyle w:val="ConsPlusNormal"/>
        <w:ind w:firstLine="540"/>
        <w:jc w:val="both"/>
      </w:pPr>
      <w:r>
        <w:t xml:space="preserve">28. 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w:t>
      </w:r>
      <w:r>
        <w:t xml:space="preserve">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pPr>
        <w:pStyle w:val="ConsPlusNormal"/>
        <w:jc w:val="both"/>
      </w:pPr>
      <w:r>
        <w:t xml:space="preserve">(в ред. постановлений Правительства Новосибирской области от 27.02.2018 </w:t>
      </w:r>
      <w:hyperlink r:id="rId188">
        <w:r>
          <w:rPr>
            <w:color w:val="0000ff"/>
          </w:rPr>
          <w:t xml:space="preserve">N 71-п</w:t>
        </w:r>
      </w:hyperlink>
      <w:r>
        <w:t xml:space="preserve">, от 28.05.2019 </w:t>
      </w:r>
      <w:hyperlink r:id="rId189">
        <w:r>
          <w:rPr>
            <w:color w:val="0000ff"/>
          </w:rPr>
          <w:t xml:space="preserve">N 203-п</w:t>
        </w:r>
      </w:hyperlink>
      <w:r>
        <w:t xml:space="preserve">)</w:t>
      </w:r>
    </w:p>
    <w:p>
      <w:pPr>
        <w:pStyle w:val="ConsPlusNormal"/>
        <w:spacing w:before="220"/>
        <w:ind w:firstLine="540"/>
        <w:jc w:val="both"/>
      </w:pPr>
      <w:r>
        <w:t xml:space="preserve">Минтруда и соцразвития НСО:</w:t>
      </w:r>
    </w:p>
    <w:p>
      <w:pPr>
        <w:pStyle w:val="ConsPlusNormal"/>
        <w:jc w:val="both"/>
      </w:pPr>
      <w:r>
        <w:t xml:space="preserve">(в ред. </w:t>
      </w:r>
      <w:hyperlink r:id="rId190">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1) в установленных сферах деятельности готовит проекты нормативных правовых актов по вопросам, отнесенным к полномочиям Минтруда и соцразвития НСО;</w:t>
      </w:r>
    </w:p>
    <w:p>
      <w:pPr>
        <w:pStyle w:val="ConsPlusNormal"/>
        <w:jc w:val="both"/>
      </w:pPr>
      <w:r>
        <w:t xml:space="preserve">(пп. 1 в ред. </w:t>
      </w:r>
      <w:hyperlink r:id="rId191">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2) на основании и во исполнение законодательства Российской Федерации, </w:t>
      </w:r>
      <w:hyperlink r:id="rId192">
        <w:r>
          <w:rPr>
            <w:color w:val="0000ff"/>
          </w:rPr>
          <w:t xml:space="preserve">Устава</w:t>
        </w:r>
      </w:hyperlink>
      <w: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w:t>
      </w:r>
    </w:p>
    <w:p>
      <w:pPr>
        <w:pStyle w:val="ConsPlusNormal"/>
        <w:jc w:val="both"/>
      </w:pPr>
      <w:r>
        <w:t xml:space="preserve">(в ред. </w:t>
      </w:r>
      <w:hyperlink r:id="rId193">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а) утверждает административные регламенты исполнения государственных функций (предоставления государственных услуг) в подведомственной сфере;</w:t>
      </w:r>
    </w:p>
    <w:p>
      <w:pPr>
        <w:pStyle w:val="ConsPlusNormal"/>
        <w:jc w:val="both"/>
      </w:pPr>
      <w:r>
        <w:t xml:space="preserve">(пп. "а" в ред. </w:t>
      </w:r>
      <w:hyperlink r:id="rId194">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б) разрабатывает и реализует государственные программы Новосибирской области и ведомственные целевые программы в установленной сфере деятельности;</w:t>
      </w:r>
    </w:p>
    <w:p>
      <w:pPr>
        <w:pStyle w:val="ConsPlusNormal"/>
        <w:jc w:val="both"/>
      </w:pPr>
      <w:r>
        <w:t xml:space="preserve">(пп. "б" в ред. </w:t>
      </w:r>
      <w:hyperlink r:id="rId195">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3) осуществляет функции главного распорядителя и получателя средств областного бюджета Новосибирской области, предусмотренных на содержание Минтруда и соцразвития НСО и реализацию возложенных на него функций, в том числе формирует государственные задания подведомственным организациям;</w:t>
      </w:r>
    </w:p>
    <w:p>
      <w:pPr>
        <w:pStyle w:val="ConsPlusNormal"/>
        <w:jc w:val="both"/>
      </w:pPr>
      <w:r>
        <w:t xml:space="preserve">(пп. 3 в ред. </w:t>
      </w:r>
      <w:hyperlink r:id="rId196">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4) реализует на территории Новосибирской области государственную политику в области охраны труда, в том числе осуществляет государственное управление охраной труда.</w:t>
      </w:r>
    </w:p>
    <w:p>
      <w:pPr>
        <w:pStyle w:val="ConsPlusNormal"/>
        <w:spacing w:before="220"/>
        <w:ind w:firstLine="540"/>
        <w:jc w:val="both"/>
      </w:pPr>
      <w:r>
        <w:t xml:space="preserve">В целях государственного управления охраной труда осуществляет в установленном </w:t>
      </w:r>
      <w:hyperlink r:id="rId197">
        <w:r>
          <w:rPr>
            <w:color w:val="0000ff"/>
          </w:rPr>
          <w:t xml:space="preserve">порядке</w:t>
        </w:r>
      </w:hyperlink>
      <w:r>
        <w:t xml:space="preserve"> государственную экспертизу условий труда (приказ Минтруда России от 29.10.2021 N 775н "Об утверждении Порядка проведения государственной экспертизы условий труда"), координирует проведение в установленном </w:t>
      </w:r>
      <w:hyperlink r:id="rId198">
        <w:r>
          <w:rPr>
            <w:color w:val="0000ff"/>
          </w:rPr>
          <w:t xml:space="preserve">порядке</w:t>
        </w:r>
      </w:hyperlink>
      <w:r>
        <w:t xml:space="preserve"> обучения по охране труда (постановление Минтруда РФ, Минобразования РФ от 13.01.2003 N 1/29 "Об утверждении Порядка обучения по охране труда и проверки знаний требований охраны труда работников организаций"), обеспечивает участие представителей областных исполнительных органов государственной власти Новосибирской области в расследовании несчастных случаев на производстве, организует сбор и обработку информации о состоянии условий и охраны труда у работодателей;</w:t>
      </w:r>
    </w:p>
    <w:p>
      <w:pPr>
        <w:pStyle w:val="ConsPlusNormal"/>
        <w:jc w:val="both"/>
      </w:pPr>
      <w:r>
        <w:t xml:space="preserve">(в ред. </w:t>
      </w:r>
      <w:hyperlink r:id="rId199">
        <w:r>
          <w:rPr>
            <w:color w:val="0000ff"/>
          </w:rPr>
          <w:t xml:space="preserve">постановления</w:t>
        </w:r>
      </w:hyperlink>
      <w:r>
        <w:t xml:space="preserve"> Правительства Новосибирской области от 29.03.2022 N 119-п)</w:t>
      </w:r>
    </w:p>
    <w:p>
      <w:pPr>
        <w:pStyle w:val="ConsPlusNormal"/>
        <w:jc w:val="both"/>
      </w:pPr>
      <w:r>
        <w:t xml:space="preserve">(пп. 4 в ред. </w:t>
      </w:r>
      <w:hyperlink r:id="rId200">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5) выполняет функции уполномоченного исполнительного органа государственной власти Новосибирской области по определению потребности в привлечении иностранных работников, в том числе увеличения (уменьшения) размера потребности в привлечении иностранных работников;</w:t>
      </w:r>
    </w:p>
    <w:p>
      <w:pPr>
        <w:pStyle w:val="ConsPlusNormal"/>
        <w:spacing w:before="220"/>
        <w:ind w:firstLine="540"/>
        <w:jc w:val="both"/>
      </w:pPr>
      <w:r>
        <w:t xml:space="preserve">осуществляет подготовку в установленном порядке:</w:t>
      </w:r>
    </w:p>
    <w:p>
      <w:pPr>
        <w:pStyle w:val="ConsPlusNormal"/>
        <w:spacing w:before="220"/>
        <w:ind w:firstLine="540"/>
        <w:jc w:val="both"/>
      </w:pPr>
      <w:r>
        <w:t xml:space="preserve">а) предложений для установления квот на выдачу иностранным гражданам и лицам без гражданства разрешений на временное проживание в Российской Федерации на территории Новосибирской области;</w:t>
      </w:r>
    </w:p>
    <w:p>
      <w:pPr>
        <w:pStyle w:val="ConsPlusNormal"/>
        <w:spacing w:before="220"/>
        <w:ind w:firstLine="540"/>
        <w:jc w:val="both"/>
      </w:pPr>
      <w:r>
        <w:t xml:space="preserve">б) заключений о привлечении и об использовании иностранных работников;</w:t>
      </w:r>
    </w:p>
    <w:p>
      <w:pPr>
        <w:pStyle w:val="ConsPlusNormal"/>
        <w:spacing w:before="220"/>
        <w:ind w:firstLine="540"/>
        <w:jc w:val="both"/>
      </w:pPr>
      <w:r>
        <w:t xml:space="preserve">в) решений по результатам рассмотрения заявлений соотечественников об участии в Государственной </w:t>
      </w:r>
      <w:hyperlink r:id="rId201">
        <w:r>
          <w:rPr>
            <w:color w:val="0000ff"/>
          </w:rPr>
          <w:t xml:space="preserve">программе</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для вселения на территорию Новосибирской области;</w:t>
      </w:r>
    </w:p>
    <w:p>
      <w:pPr>
        <w:pStyle w:val="ConsPlusNormal"/>
        <w:jc w:val="both"/>
      </w:pPr>
      <w:r>
        <w:t xml:space="preserve">(пп. 5 в ред. </w:t>
      </w:r>
      <w:hyperlink r:id="rId202">
        <w:r>
          <w:rPr>
            <w:color w:val="0000ff"/>
          </w:rPr>
          <w:t xml:space="preserve">постановления</w:t>
        </w:r>
      </w:hyperlink>
      <w:r>
        <w:t xml:space="preserve"> Правительства Новосибирской области от 28.05.2019 N 203-п)</w:t>
      </w:r>
    </w:p>
    <w:p>
      <w:pPr>
        <w:pStyle w:val="ConsPlusNormal"/>
        <w:spacing w:before="220"/>
        <w:ind w:firstLine="540"/>
        <w:jc w:val="both"/>
      </w:pPr>
      <w:r>
        <w:t xml:space="preserve">6)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pPr>
        <w:pStyle w:val="ConsPlusNormal"/>
        <w:spacing w:before="220"/>
        <w:ind w:firstLine="540"/>
        <w:jc w:val="both"/>
      </w:pPr>
      <w:r>
        <w:t xml:space="preserve">29. Минтруда и соцразвития НСО 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в Новосибирской области,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pPr>
        <w:pStyle w:val="ConsPlusNormal"/>
        <w:jc w:val="both"/>
      </w:pPr>
      <w:r>
        <w:t xml:space="preserve">(в ред. </w:t>
      </w:r>
      <w:hyperlink r:id="rId203">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30. Минтруда и соцразвития НСО осуществляет свои полномочия в соответствии со </w:t>
      </w:r>
      <w:hyperlink r:id="rId204">
        <w:r>
          <w:rPr>
            <w:color w:val="0000ff"/>
          </w:rPr>
          <w:t xml:space="preserve">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 в соответствии со </w:t>
      </w:r>
      <w:hyperlink r:id="rId205">
        <w:r>
          <w:rPr>
            <w:color w:val="0000ff"/>
          </w:rPr>
          <w:t xml:space="preserve">статьей 211.3</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pPr>
        <w:pStyle w:val="ConsPlusNormal"/>
        <w:jc w:val="both"/>
      </w:pPr>
      <w:r>
        <w:t xml:space="preserve">(в ред. постановлений Правительства Новосибирской области от 27.02.2018 </w:t>
      </w:r>
      <w:hyperlink r:id="rId206">
        <w:r>
          <w:rPr>
            <w:color w:val="0000ff"/>
          </w:rPr>
          <w:t xml:space="preserve">N 71-п</w:t>
        </w:r>
      </w:hyperlink>
      <w:r>
        <w:t xml:space="preserve">, от 27.12.2022 </w:t>
      </w:r>
      <w:hyperlink r:id="rId207">
        <w:r>
          <w:rPr>
            <w:color w:val="0000ff"/>
          </w:rPr>
          <w:t xml:space="preserve">N 621-п</w:t>
        </w:r>
      </w:hyperlink>
      <w:r>
        <w:t xml:space="preserve">)</w:t>
      </w:r>
    </w:p>
    <w:p>
      <w:pPr>
        <w:pStyle w:val="ConsPlusNormal"/>
        <w:spacing w:before="220"/>
        <w:ind w:firstLine="540"/>
        <w:jc w:val="both"/>
      </w:pPr>
      <w:r>
        <w:t xml:space="preserve">31. Государственная программа разработана в соответствии со следующими нормативными правовыми актами:</w:t>
      </w:r>
    </w:p>
    <w:p>
      <w:pPr>
        <w:pStyle w:val="ConsPlusNormal"/>
        <w:spacing w:before="220"/>
        <w:ind w:firstLine="540"/>
        <w:jc w:val="both"/>
      </w:pPr>
      <w:r>
        <w:t xml:space="preserve">Трудовой </w:t>
      </w:r>
      <w:hyperlink r:id="rId208">
        <w:r>
          <w:rPr>
            <w:color w:val="0000ff"/>
          </w:rPr>
          <w:t xml:space="preserve">кодекс</w:t>
        </w:r>
      </w:hyperlink>
      <w:r>
        <w:t xml:space="preserve"> Российской Федерации;</w:t>
      </w:r>
    </w:p>
    <w:p>
      <w:pPr>
        <w:pStyle w:val="ConsPlusNormal"/>
        <w:spacing w:before="220"/>
        <w:ind w:firstLine="540"/>
        <w:jc w:val="both"/>
      </w:pPr>
      <w:hyperlink r:id="rId209">
        <w:r>
          <w:rPr>
            <w:color w:val="0000ff"/>
          </w:rPr>
          <w:t xml:space="preserve">Закон</w:t>
        </w:r>
      </w:hyperlink>
      <w:r>
        <w:t xml:space="preserve"> Российской Федерации от 19.04.1991 N 1032-1 "О занятости населения в Российской Федерации";</w:t>
      </w:r>
    </w:p>
    <w:p>
      <w:pPr>
        <w:pStyle w:val="ConsPlusNormal"/>
        <w:spacing w:before="220"/>
        <w:ind w:firstLine="540"/>
        <w:jc w:val="both"/>
      </w:pPr>
      <w:r>
        <w:t xml:space="preserve">Федеральный </w:t>
      </w:r>
      <w:hyperlink r:id="rId210">
        <w:r>
          <w:rPr>
            <w:color w:val="0000ff"/>
          </w:rPr>
          <w:t xml:space="preserve">закон</w:t>
        </w:r>
      </w:hyperlink>
      <w:r>
        <w:t xml:space="preserve"> от 24.07.1998 N 125-ФЗ "Об обязательном социальном страховании от несчастных случаев на производстве и профессиональных заболеваний";</w:t>
      </w:r>
    </w:p>
    <w:p>
      <w:pPr>
        <w:pStyle w:val="ConsPlusNormal"/>
        <w:spacing w:before="220"/>
        <w:ind w:firstLine="540"/>
        <w:jc w:val="both"/>
      </w:pPr>
      <w:r>
        <w:t xml:space="preserve">Федеральный </w:t>
      </w:r>
      <w:hyperlink r:id="rId211">
        <w:r>
          <w:rPr>
            <w:color w:val="0000ff"/>
          </w:rPr>
          <w:t xml:space="preserve">закон</w:t>
        </w:r>
      </w:hyperlink>
      <w:r>
        <w:t xml:space="preserve"> от 30.03.1999 N 52-ФЗ "О санитарно-эпидемиологическом благополучии населения";</w:t>
      </w:r>
    </w:p>
    <w:p>
      <w:pPr>
        <w:pStyle w:val="ConsPlusNormal"/>
        <w:spacing w:before="220"/>
        <w:ind w:firstLine="540"/>
        <w:jc w:val="both"/>
      </w:pPr>
      <w:hyperlink r:id="rId212">
        <w:r>
          <w:rPr>
            <w:color w:val="0000ff"/>
          </w:rPr>
          <w:t xml:space="preserve">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pPr>
        <w:pStyle w:val="ConsPlusNormal"/>
        <w:spacing w:before="220"/>
        <w:ind w:firstLine="540"/>
        <w:jc w:val="both"/>
      </w:pPr>
      <w:r>
        <w:t xml:space="preserve">Федеральный </w:t>
      </w:r>
      <w:hyperlink r:id="rId213">
        <w:r>
          <w:rPr>
            <w:color w:val="0000ff"/>
          </w:rPr>
          <w:t xml:space="preserve">закон</w:t>
        </w:r>
      </w:hyperlink>
      <w:r>
        <w:t xml:space="preserve"> от 28.12.2013 N 426-ФЗ "О специальной оценке условий труда";</w:t>
      </w:r>
    </w:p>
    <w:p>
      <w:pPr>
        <w:pStyle w:val="ConsPlusNormal"/>
        <w:spacing w:before="220"/>
        <w:ind w:firstLine="540"/>
        <w:jc w:val="both"/>
      </w:pPr>
      <w:r>
        <w:t xml:space="preserve">Федеральный </w:t>
      </w:r>
      <w:hyperlink r:id="rId214">
        <w:r>
          <w:rPr>
            <w:color w:val="0000ff"/>
          </w:rPr>
          <w:t xml:space="preserve">закон</w:t>
        </w:r>
      </w:hyperlink>
      <w:r>
        <w:t xml:space="preserve"> от 28.12.2013 N 421-ФЗ "О внесении изменений в отдельные </w:t>
      </w:r>
      <w:r>
        <w:t xml:space="preserve">законодательные акты Российской Федерации в связи с принятием Федерального закона "О специальной оценке условий труда";</w:t>
      </w:r>
    </w:p>
    <w:p>
      <w:pPr>
        <w:pStyle w:val="ConsPlusNormal"/>
        <w:spacing w:before="220"/>
        <w:ind w:firstLine="540"/>
        <w:jc w:val="both"/>
      </w:pPr>
      <w:hyperlink r:id="rId215">
        <w:r>
          <w:rPr>
            <w:color w:val="0000ff"/>
          </w:rPr>
          <w:t xml:space="preserve">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pPr>
        <w:pStyle w:val="ConsPlusNormal"/>
        <w:jc w:val="both"/>
      </w:pPr>
      <w:r>
        <w:t xml:space="preserve">(абзац введен </w:t>
      </w:r>
      <w:hyperlink r:id="rId216">
        <w:r>
          <w:rPr>
            <w:color w:val="0000ff"/>
          </w:rPr>
          <w:t xml:space="preserve">постановлением</w:t>
        </w:r>
      </w:hyperlink>
      <w:r>
        <w:t xml:space="preserve"> Правительства Новосибирской области от 07.02.2019 N 29-п)</w:t>
      </w:r>
    </w:p>
    <w:p>
      <w:pPr>
        <w:pStyle w:val="ConsPlusNormal"/>
        <w:spacing w:before="220"/>
        <w:ind w:firstLine="540"/>
        <w:jc w:val="both"/>
      </w:pPr>
      <w:r>
        <w:t xml:space="preserve">абзацы десятый - одиннадцатый утратили силу. - </w:t>
      </w:r>
      <w:hyperlink r:id="rId217">
        <w:r>
          <w:rPr>
            <w:color w:val="0000ff"/>
          </w:rPr>
          <w:t xml:space="preserve">Постановление</w:t>
        </w:r>
      </w:hyperlink>
      <w:r>
        <w:t xml:space="preserve"> Правительства Новосибирской области от 29.03.2022 N 119-п;</w:t>
      </w:r>
    </w:p>
    <w:p>
      <w:pPr>
        <w:pStyle w:val="ConsPlusNormal"/>
        <w:spacing w:before="220"/>
        <w:ind w:firstLine="540"/>
        <w:jc w:val="both"/>
      </w:pPr>
      <w:hyperlink r:id="rId218">
        <w:r>
          <w:rPr>
            <w:color w:val="0000ff"/>
          </w:rPr>
          <w:t xml:space="preserve">приказ</w:t>
        </w:r>
      </w:hyperlink>
      <w:r>
        <w:t xml:space="preserve"> Министерства труда и социальной защиты Российской Федерации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pPr>
        <w:pStyle w:val="ConsPlusNormal"/>
        <w:jc w:val="both"/>
      </w:pPr>
      <w:r>
        <w:t xml:space="preserve">(в ред. </w:t>
      </w:r>
      <w:hyperlink r:id="rId219">
        <w:r>
          <w:rPr>
            <w:color w:val="0000ff"/>
          </w:rPr>
          <w:t xml:space="preserve">постановления</w:t>
        </w:r>
      </w:hyperlink>
      <w:r>
        <w:t xml:space="preserve"> Правительства Новосибирской области от 29.03.2022 N 119-п)</w:t>
      </w:r>
    </w:p>
    <w:p>
      <w:pPr>
        <w:pStyle w:val="ConsPlusNormal"/>
        <w:spacing w:before="220"/>
        <w:ind w:firstLine="540"/>
        <w:jc w:val="both"/>
      </w:pPr>
      <w:hyperlink r:id="rId220">
        <w:r>
          <w:rPr>
            <w:color w:val="0000ff"/>
          </w:rPr>
          <w:t xml:space="preserve">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w:t>
      </w:r>
    </w:p>
    <w:p>
      <w:pPr>
        <w:pStyle w:val="ConsPlusNormal"/>
        <w:spacing w:before="220"/>
        <w:ind w:firstLine="540"/>
        <w:jc w:val="both"/>
      </w:pPr>
      <w:hyperlink r:id="rId221">
        <w:r>
          <w:rPr>
            <w:color w:val="0000ff"/>
          </w:rPr>
          <w:t xml:space="preserve">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pPr>
        <w:pStyle w:val="ConsPlusNormal"/>
        <w:jc w:val="both"/>
      </w:pPr>
      <w:r>
        <w:t xml:space="preserve">(абзац введен </w:t>
      </w:r>
      <w:hyperlink r:id="rId222">
        <w:r>
          <w:rPr>
            <w:color w:val="0000ff"/>
          </w:rPr>
          <w:t xml:space="preserve">постановлением</w:t>
        </w:r>
      </w:hyperlink>
      <w:r>
        <w:t xml:space="preserve"> Правительства Новосибирской области от 27.12.2016 N 433-п)</w:t>
      </w:r>
    </w:p>
    <w:p>
      <w:pPr>
        <w:pStyle w:val="ConsPlusNormal"/>
        <w:spacing w:before="220"/>
        <w:ind w:firstLine="540"/>
        <w:jc w:val="both"/>
      </w:pPr>
      <w:hyperlink r:id="rId223">
        <w:r>
          <w:rPr>
            <w:color w:val="0000ff"/>
          </w:rPr>
          <w:t xml:space="preserve">Закон</w:t>
        </w:r>
      </w:hyperlink>
      <w:r>
        <w:t xml:space="preserve"> Новосибирской области от 02.05.2017 N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p>
      <w:pPr>
        <w:pStyle w:val="ConsPlusNormal"/>
        <w:jc w:val="both"/>
      </w:pPr>
      <w:r>
        <w:t xml:space="preserve">(абзац введен </w:t>
      </w:r>
      <w:hyperlink r:id="rId224">
        <w:r>
          <w:rPr>
            <w:color w:val="0000ff"/>
          </w:rPr>
          <w:t xml:space="preserve">постановлением</w:t>
        </w:r>
      </w:hyperlink>
      <w:r>
        <w:t xml:space="preserve"> Правительства Новосибирской области от 25.09.2018 N 397-п)</w:t>
      </w:r>
    </w:p>
    <w:p>
      <w:pPr>
        <w:pStyle w:val="ConsPlusNormal"/>
        <w:spacing w:before="220"/>
        <w:ind w:firstLine="540"/>
        <w:jc w:val="both"/>
      </w:pPr>
      <w:hyperlink r:id="rId225">
        <w:r>
          <w:rPr>
            <w:color w:val="0000ff"/>
          </w:rPr>
          <w:t xml:space="preserve">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pPr>
        <w:pStyle w:val="ConsPlusNormal"/>
        <w:jc w:val="both"/>
      </w:pPr>
      <w:r>
        <w:t xml:space="preserve">(в ред. </w:t>
      </w:r>
      <w:hyperlink r:id="rId226">
        <w:r>
          <w:rPr>
            <w:color w:val="0000ff"/>
          </w:rPr>
          <w:t xml:space="preserve">постановления</w:t>
        </w:r>
      </w:hyperlink>
      <w:r>
        <w:t xml:space="preserve"> Правительства Новосибирской области от 28.05.2019 N 203-п)</w:t>
      </w:r>
    </w:p>
    <w:p>
      <w:pPr>
        <w:pStyle w:val="ConsPlusNormal"/>
        <w:spacing w:before="220"/>
        <w:ind w:firstLine="540"/>
        <w:jc w:val="both"/>
      </w:pPr>
      <w:hyperlink r:id="rId227">
        <w:r>
          <w:rPr>
            <w:color w:val="0000ff"/>
          </w:rPr>
          <w:t xml:space="preserve">постановление</w:t>
        </w:r>
      </w:hyperlink>
      <w:r>
        <w:t xml:space="preserve"> Губернатора Новосибирской области от 29.12.2007 N 539 "О Программе мер по демографическому развитию Новосибирской области на 2008 - 2025 годы";</w:t>
      </w:r>
    </w:p>
    <w:p>
      <w:pPr>
        <w:pStyle w:val="ConsPlusNormal"/>
        <w:spacing w:before="220"/>
        <w:ind w:firstLine="540"/>
        <w:jc w:val="both"/>
      </w:pPr>
      <w:hyperlink r:id="rId228">
        <w:r>
          <w:rPr>
            <w:color w:val="0000ff"/>
          </w:rPr>
          <w:t xml:space="preserve">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pPr>
        <w:pStyle w:val="ConsPlusNormal"/>
        <w:jc w:val="both"/>
      </w:pPr>
      <w:r>
        <w:t xml:space="preserve">(в ред. </w:t>
      </w:r>
      <w:hyperlink r:id="rId229">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hyperlink r:id="rId230">
        <w:r>
          <w:rPr>
            <w:color w:val="0000ff"/>
          </w:rPr>
          <w:t xml:space="preserve">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pPr>
        <w:pStyle w:val="ConsPlusNormal"/>
        <w:spacing w:before="220"/>
        <w:ind w:firstLine="540"/>
        <w:jc w:val="both"/>
      </w:pPr>
      <w:hyperlink r:id="rId231">
        <w:r>
          <w:rPr>
            <w:color w:val="0000ff"/>
          </w:rPr>
          <w:t xml:space="preserve">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pPr>
        <w:pStyle w:val="ConsPlusNormal"/>
        <w:jc w:val="both"/>
      </w:pPr>
      <w:r>
        <w:t xml:space="preserve">(абзац введен </w:t>
      </w:r>
      <w:hyperlink r:id="rId232">
        <w:r>
          <w:rPr>
            <w:color w:val="0000ff"/>
          </w:rPr>
          <w:t xml:space="preserve">постановлением</w:t>
        </w:r>
      </w:hyperlink>
      <w:r>
        <w:t xml:space="preserve"> Правительства Новосибирской области от 27.02.2018 N 71-п)</w:t>
      </w:r>
    </w:p>
    <w:p>
      <w:pPr>
        <w:pStyle w:val="ConsPlusNormal"/>
        <w:spacing w:before="220"/>
        <w:ind w:firstLine="540"/>
        <w:jc w:val="both"/>
      </w:pPr>
      <w:hyperlink r:id="rId233">
        <w:r>
          <w:rPr>
            <w:color w:val="0000ff"/>
          </w:rPr>
          <w:t xml:space="preserve">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предусмотрены налоговые льготы по налогу на прибыль и налогу на имущество организаций общественным организациям инвалидов, что способствует содействию трудоустройству незанятых инвалидов.</w:t>
      </w:r>
    </w:p>
    <w:p>
      <w:pPr>
        <w:pStyle w:val="ConsPlusNormal"/>
        <w:jc w:val="both"/>
      </w:pPr>
      <w:r>
        <w:t xml:space="preserve">(абзац введен </w:t>
      </w:r>
      <w:hyperlink r:id="rId234">
        <w:r>
          <w:rPr>
            <w:color w:val="0000ff"/>
          </w:rPr>
          <w:t xml:space="preserve">постановлением</w:t>
        </w:r>
      </w:hyperlink>
      <w:r>
        <w:t xml:space="preserve"> Правительства Новосибирской области от 15.02.2017 N 46-п)</w:t>
      </w:r>
    </w:p>
    <w:p>
      <w:pPr>
        <w:pStyle w:val="ConsPlusNormal"/>
        <w:ind w:firstLine="540"/>
        <w:jc w:val="both"/>
      </w:pPr>
    </w:p>
    <w:p>
      <w:pPr>
        <w:pStyle w:val="ConsPlusTitle"/>
        <w:jc w:val="center"/>
        <w:outlineLvl w:val="2"/>
      </w:pPr>
      <w:r>
        <w:t xml:space="preserve">Обобщенная характеристика государственных услуг, оказываемых</w:t>
      </w:r>
    </w:p>
    <w:p>
      <w:pPr>
        <w:pStyle w:val="ConsPlusTitle"/>
        <w:jc w:val="center"/>
      </w:pPr>
      <w:r>
        <w:t xml:space="preserve">в рамках реализации государственной программы</w:t>
      </w:r>
    </w:p>
    <w:p>
      <w:pPr>
        <w:pStyle w:val="ConsPlusNormal"/>
        <w:ind w:firstLine="540"/>
        <w:jc w:val="both"/>
      </w:pPr>
    </w:p>
    <w:p>
      <w:pPr>
        <w:pStyle w:val="ConsPlusNormal"/>
        <w:ind w:firstLine="540"/>
        <w:jc w:val="both"/>
      </w:pPr>
      <w:r>
        <w:t xml:space="preserve">32. Минтруда и соцразвития НСО осуществляет предоставление государственных услуг и исполнение государственных функций в области содействия занятости населения в рамках административных регламентов, разработанных в соответствии с федеральными государственными стандартами.</w:t>
      </w:r>
    </w:p>
    <w:p>
      <w:pPr>
        <w:pStyle w:val="ConsPlusNormal"/>
        <w:jc w:val="both"/>
      </w:pPr>
      <w:r>
        <w:t xml:space="preserve">(в ред. </w:t>
      </w:r>
      <w:hyperlink r:id="rId235">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33. Государственные услуги в области содействия занятости населения предоставляются гражданам Российской Федерации, иностранным гражданам и лицам без гражданства, если иное не предусмотрено федеральными законами 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pPr>
        <w:pStyle w:val="ConsPlusNormal"/>
        <w:spacing w:before="220"/>
        <w:ind w:firstLine="540"/>
        <w:jc w:val="both"/>
      </w:pPr>
      <w:r>
        <w:t xml:space="preserve">34. Минтруда и соцразвития НСО организует, обеспечивает и контролирует деятельность учреждений занятости населения Новосибирской области по предоставлению государственных услуг в области содействия занятости населения. Учреждения занятости населения предоставляют на территории соответствующих муниципальных районов (городских округов) государственные услуги в области содействия занятости населения в соответствии с административными регламентами предоставления государственных услуг.</w:t>
      </w:r>
    </w:p>
    <w:p>
      <w:pPr>
        <w:pStyle w:val="ConsPlusNormal"/>
        <w:jc w:val="both"/>
      </w:pPr>
      <w:r>
        <w:t xml:space="preserve">(в ред. постановлений Правительства Новосибирской области от 27.02.2018 </w:t>
      </w:r>
      <w:hyperlink r:id="rId236">
        <w:r>
          <w:rPr>
            <w:color w:val="0000ff"/>
          </w:rPr>
          <w:t xml:space="preserve">N 71-п</w:t>
        </w:r>
      </w:hyperlink>
      <w:r>
        <w:t xml:space="preserve">, от 07.02.2019 </w:t>
      </w:r>
      <w:hyperlink r:id="rId237">
        <w:r>
          <w:rPr>
            <w:color w:val="0000ff"/>
          </w:rPr>
          <w:t xml:space="preserve">N 29-п</w:t>
        </w:r>
      </w:hyperlink>
      <w:r>
        <w:t xml:space="preserve">)</w:t>
      </w:r>
    </w:p>
    <w:p>
      <w:pPr>
        <w:pStyle w:val="ConsPlusNormal"/>
        <w:spacing w:before="220"/>
        <w:ind w:firstLine="540"/>
        <w:jc w:val="both"/>
      </w:pPr>
      <w:r>
        <w:t xml:space="preserve">35. На начало реализации государственной программы на территории Новосибирской области осуществляют деятельность 33 учреждения занятости населения.</w:t>
      </w:r>
    </w:p>
    <w:p>
      <w:pPr>
        <w:pStyle w:val="ConsPlusNormal"/>
        <w:spacing w:before="220"/>
        <w:ind w:firstLine="540"/>
        <w:jc w:val="both"/>
      </w:pPr>
      <w:r>
        <w:t xml:space="preserve">36. Исключен. - </w:t>
      </w:r>
      <w:hyperlink r:id="rId238">
        <w:r>
          <w:rPr>
            <w:color w:val="0000ff"/>
          </w:rPr>
          <w:t xml:space="preserve">Постановление</w:t>
        </w:r>
      </w:hyperlink>
      <w:r>
        <w:t xml:space="preserve"> Правительства Новосибирской области от 07.02.2019 N 29-п.</w:t>
      </w:r>
    </w:p>
    <w:p>
      <w:pPr>
        <w:pStyle w:val="ConsPlusNormal"/>
        <w:spacing w:before="220"/>
        <w:ind w:firstLine="540"/>
        <w:jc w:val="both"/>
      </w:pPr>
      <w:r>
        <w:t xml:space="preserve">37. Ежегодно приказом Минтруда и соцразвития НСО утверждается перечень целевых показателей в области содействия занятости населения, установленных учреждениям занятости населения, и до начала очередного финансового года доводится для исполнения учреждениям занятости населения.</w:t>
      </w:r>
    </w:p>
    <w:p>
      <w:pPr>
        <w:pStyle w:val="ConsPlusNormal"/>
        <w:jc w:val="both"/>
      </w:pPr>
      <w:r>
        <w:t xml:space="preserve">(п. 37 в ред. </w:t>
      </w:r>
      <w:hyperlink r:id="rId239">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38. Бюджетная смета в разрезе статей расходов по мероприятиям подпрограммы ежегодно до начала финансового года на основании перечня целевых показателей в области содействия занятости населения, штатной численности и обоснований расходов, представляемых учреждениями занятости населения, утверждается министром труда и социального развития Новосибирской области.</w:t>
      </w:r>
    </w:p>
    <w:p>
      <w:pPr>
        <w:pStyle w:val="ConsPlusNormal"/>
        <w:jc w:val="both"/>
      </w:pPr>
      <w:r>
        <w:t xml:space="preserve">(в ред. постановлений Правительства Новосибирской области от 27.02.2018 </w:t>
      </w:r>
      <w:hyperlink r:id="rId240">
        <w:r>
          <w:rPr>
            <w:color w:val="0000ff"/>
          </w:rPr>
          <w:t xml:space="preserve">N 71-п</w:t>
        </w:r>
      </w:hyperlink>
      <w:r>
        <w:t xml:space="preserve">, от 07.02.2019 </w:t>
      </w:r>
      <w:hyperlink r:id="rId241">
        <w:r>
          <w:rPr>
            <w:color w:val="0000ff"/>
          </w:rPr>
          <w:t xml:space="preserve">N 29-п</w:t>
        </w:r>
      </w:hyperlink>
      <w:r>
        <w:t xml:space="preserve">)</w:t>
      </w:r>
    </w:p>
    <w:p>
      <w:pPr>
        <w:pStyle w:val="ConsPlusNormal"/>
        <w:spacing w:before="220"/>
        <w:ind w:firstLine="540"/>
        <w:jc w:val="both"/>
      </w:pPr>
      <w:r>
        <w:t xml:space="preserve">39. В течение всего периода реализации государственной программы учреждениями занятости населения в соответствии с законодательством о занятости населения будут оказываться следующие государственные услуги:</w:t>
      </w:r>
    </w:p>
    <w:p>
      <w:pPr>
        <w:pStyle w:val="ConsPlusNormal"/>
        <w:jc w:val="both"/>
      </w:pPr>
      <w:r>
        <w:t xml:space="preserve">(в ред. </w:t>
      </w:r>
      <w:hyperlink r:id="rId242">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1) содействие гражданам в поиске подходящей работы;</w:t>
      </w:r>
    </w:p>
    <w:p>
      <w:pPr>
        <w:pStyle w:val="ConsPlusNormal"/>
        <w:jc w:val="both"/>
      </w:pPr>
      <w:r>
        <w:t xml:space="preserve">(пп. 1 в ред. </w:t>
      </w:r>
      <w:hyperlink r:id="rId243">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2) - 3) утратили силу. - </w:t>
      </w:r>
      <w:hyperlink r:id="rId244">
        <w:r>
          <w:rPr>
            <w:color w:val="0000ff"/>
          </w:rPr>
          <w:t xml:space="preserve">Постановление</w:t>
        </w:r>
      </w:hyperlink>
      <w:r>
        <w:t xml:space="preserve"> Правительства Новосибирской области от 20.02.2021 N 47-п;</w:t>
      </w:r>
    </w:p>
    <w:p>
      <w:pPr>
        <w:pStyle w:val="ConsPlusNormal"/>
        <w:spacing w:before="220"/>
        <w:ind w:firstLine="540"/>
        <w:jc w:val="both"/>
      </w:pPr>
      <w:r>
        <w:t xml:space="preserve">4)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w:t>
      </w:r>
      <w:r>
        <w:t xml:space="preserve">дополнительного профессионального образования;</w:t>
      </w:r>
    </w:p>
    <w:p>
      <w:pPr>
        <w:pStyle w:val="ConsPlusNormal"/>
        <w:spacing w:before="220"/>
        <w:ind w:firstLine="540"/>
        <w:jc w:val="both"/>
      </w:pPr>
      <w:r>
        <w:t xml:space="preserve">5) психологическая поддержка безработных граждан;</w:t>
      </w:r>
    </w:p>
    <w:p>
      <w:pPr>
        <w:pStyle w:val="ConsPlusNormal"/>
        <w:spacing w:before="220"/>
        <w:ind w:firstLine="540"/>
        <w:jc w:val="both"/>
      </w:pPr>
      <w:r>
        <w:t xml:space="preserve">6) 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pPr>
        <w:pStyle w:val="ConsPlusNormal"/>
        <w:jc w:val="both"/>
      </w:pPr>
      <w:r>
        <w:t xml:space="preserve">(пп. 6 в ред. </w:t>
      </w:r>
      <w:hyperlink r:id="rId245">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7) утратил силу. - </w:t>
      </w:r>
      <w:hyperlink r:id="rId246">
        <w:r>
          <w:rPr>
            <w:color w:val="0000ff"/>
          </w:rPr>
          <w:t xml:space="preserve">Постановление</w:t>
        </w:r>
      </w:hyperlink>
      <w:r>
        <w:t xml:space="preserve"> Правительства Новосибирской области от 17.11.2021 N 463-п;</w:t>
      </w:r>
    </w:p>
    <w:p>
      <w:pPr>
        <w:pStyle w:val="ConsPlusNormal"/>
        <w:spacing w:before="220"/>
        <w:ind w:firstLine="540"/>
        <w:jc w:val="both"/>
      </w:pPr>
      <w:r>
        <w:t xml:space="preserve">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pPr>
        <w:pStyle w:val="ConsPlusNormal"/>
        <w:jc w:val="both"/>
      </w:pPr>
      <w:r>
        <w:t xml:space="preserve">(в ред. постановлений Правительства Новосибирской области от 20.01.2015 </w:t>
      </w:r>
      <w:hyperlink r:id="rId247">
        <w:r>
          <w:rPr>
            <w:color w:val="0000ff"/>
          </w:rPr>
          <w:t xml:space="preserve">N 14-п</w:t>
        </w:r>
      </w:hyperlink>
      <w:r>
        <w:t xml:space="preserve">, от 07.02.2019 </w:t>
      </w:r>
      <w:hyperlink r:id="rId248">
        <w:r>
          <w:rPr>
            <w:color w:val="0000ff"/>
          </w:rPr>
          <w:t xml:space="preserve">N 29-п</w:t>
        </w:r>
      </w:hyperlink>
      <w:r>
        <w:t xml:space="preserve">, от 17.11.2021 </w:t>
      </w:r>
      <w:hyperlink r:id="rId249">
        <w:r>
          <w:rPr>
            <w:color w:val="0000ff"/>
          </w:rPr>
          <w:t xml:space="preserve">N 463-п</w:t>
        </w:r>
      </w:hyperlink>
      <w:r>
        <w:t xml:space="preserve">)</w:t>
      </w:r>
    </w:p>
    <w:p>
      <w:pPr>
        <w:pStyle w:val="ConsPlusNormal"/>
        <w:spacing w:before="220"/>
        <w:ind w:firstLine="540"/>
        <w:jc w:val="both"/>
      </w:pPr>
      <w:r>
        <w:t xml:space="preserve">9) социальная адаптация безработных граждан на рынке труда;</w:t>
      </w:r>
    </w:p>
    <w:p>
      <w:pPr>
        <w:pStyle w:val="ConsPlusNormal"/>
        <w:spacing w:before="220"/>
        <w:ind w:firstLine="540"/>
        <w:jc w:val="both"/>
      </w:pPr>
      <w:r>
        <w:t xml:space="preserve">10) 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pPr>
        <w:pStyle w:val="ConsPlusNormal"/>
        <w:jc w:val="both"/>
      </w:pPr>
      <w:r>
        <w:t xml:space="preserve">(пп. 10 в ред. </w:t>
      </w:r>
      <w:hyperlink r:id="rId250">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11)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pPr>
        <w:pStyle w:val="ConsPlusNormal"/>
        <w:jc w:val="both"/>
      </w:pPr>
      <w:r>
        <w:t xml:space="preserve">(пп. 11 в ред. </w:t>
      </w:r>
      <w:hyperlink r:id="rId251">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12) организация сопровождения при содействии занятости инвалидов;</w:t>
      </w:r>
    </w:p>
    <w:p>
      <w:pPr>
        <w:pStyle w:val="ConsPlusNormal"/>
        <w:jc w:val="both"/>
      </w:pPr>
      <w:r>
        <w:t xml:space="preserve">(пп. 12 в ред. </w:t>
      </w:r>
      <w:hyperlink r:id="rId252">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13) утратил силу. - </w:t>
      </w:r>
      <w:hyperlink r:id="rId253">
        <w:r>
          <w:rPr>
            <w:color w:val="0000ff"/>
          </w:rPr>
          <w:t xml:space="preserve">Постановление</w:t>
        </w:r>
      </w:hyperlink>
      <w:r>
        <w:t xml:space="preserve"> Правительства Новосибирской области от 20.02.2021 N 47-п;</w:t>
      </w:r>
    </w:p>
    <w:p>
      <w:pPr>
        <w:pStyle w:val="ConsPlusNormal"/>
        <w:spacing w:before="220"/>
        <w:ind w:firstLine="540"/>
        <w:jc w:val="both"/>
      </w:pPr>
      <w:r>
        <w:t xml:space="preserve">14) содействие работодателям в подборе необходимых работников.</w:t>
      </w:r>
    </w:p>
    <w:p>
      <w:pPr>
        <w:pStyle w:val="ConsPlusNormal"/>
        <w:jc w:val="both"/>
      </w:pPr>
      <w:r>
        <w:t xml:space="preserve">(пп. 14 введен </w:t>
      </w:r>
      <w:hyperlink r:id="rId254">
        <w:r>
          <w:rPr>
            <w:color w:val="0000ff"/>
          </w:rPr>
          <w:t xml:space="preserve">постановлением</w:t>
        </w:r>
      </w:hyperlink>
      <w:r>
        <w:t xml:space="preserve"> Правительства Новосибирской области от 17.11.2021 N 463-п)</w:t>
      </w:r>
    </w:p>
    <w:p>
      <w:pPr>
        <w:pStyle w:val="ConsPlusNormal"/>
        <w:spacing w:before="220"/>
        <w:ind w:firstLine="540"/>
        <w:jc w:val="both"/>
      </w:pPr>
      <w:r>
        <w:t xml:space="preserve">39.1. Минтруда и соцразвития НСО осуществляет полномочие Российской Федерации, переданное для осуществления органам государственной власти субъектов Российской Федерации, по осуществлению социальных выплат гражданам, признанным в установленном порядке безработными.</w:t>
      </w:r>
    </w:p>
    <w:p>
      <w:pPr>
        <w:pStyle w:val="ConsPlusNormal"/>
        <w:jc w:val="both"/>
      </w:pPr>
      <w:r>
        <w:t xml:space="preserve">(п. 39.1 введен </w:t>
      </w:r>
      <w:hyperlink r:id="rId255">
        <w:r>
          <w:rPr>
            <w:color w:val="0000ff"/>
          </w:rPr>
          <w:t xml:space="preserve">постановлением</w:t>
        </w:r>
      </w:hyperlink>
      <w:r>
        <w:t xml:space="preserve"> Правительства Новосибирской области от 20.02.2021 N 47-п)</w:t>
      </w:r>
    </w:p>
    <w:p>
      <w:pPr>
        <w:pStyle w:val="ConsPlusNormal"/>
        <w:spacing w:before="220"/>
        <w:ind w:firstLine="540"/>
        <w:jc w:val="both"/>
      </w:pPr>
      <w:r>
        <w:t xml:space="preserve">40. Минтруда и соцразвития НСО в целях реализации мероприятий государственной программы осуществляет взаимодействие с Государственным учреждением Новосибирским </w:t>
      </w:r>
      <w:r>
        <w:t xml:space="preserve">региональным отделением Фонда социального страхования Российской Федерации. Данное взаимодействие осуществляется в рамках проведения разъяснительной работы для руководителей организаций Новосибирской области, специалистов по охране труда по вопросам финансирования предупредительных мер по сокращению производственного травматизма и профессиональных заболеваний работников.</w:t>
      </w:r>
    </w:p>
    <w:p>
      <w:pPr>
        <w:pStyle w:val="ConsPlusNormal"/>
        <w:jc w:val="both"/>
      </w:pPr>
      <w:r>
        <w:t xml:space="preserve">(в ред. </w:t>
      </w:r>
      <w:hyperlink r:id="rId256">
        <w:r>
          <w:rPr>
            <w:color w:val="0000ff"/>
          </w:rPr>
          <w:t xml:space="preserve">постановления</w:t>
        </w:r>
      </w:hyperlink>
      <w:r>
        <w:t xml:space="preserve"> Правительства Новосибирской области от 27.02.2018 N 71-п)</w:t>
      </w:r>
    </w:p>
    <w:p>
      <w:pPr>
        <w:pStyle w:val="ConsPlusNormal"/>
        <w:ind w:firstLine="540"/>
        <w:jc w:val="both"/>
      </w:pPr>
    </w:p>
    <w:p>
      <w:pPr>
        <w:pStyle w:val="ConsPlusTitle"/>
        <w:jc w:val="center"/>
        <w:outlineLvl w:val="1"/>
      </w:pPr>
      <w:r>
        <w:t xml:space="preserve">V. Механизм реализации и система управления</w:t>
      </w:r>
    </w:p>
    <w:p>
      <w:pPr>
        <w:pStyle w:val="ConsPlusTitle"/>
        <w:jc w:val="center"/>
      </w:pPr>
      <w:r>
        <w:t xml:space="preserve">государственной программы</w:t>
      </w:r>
    </w:p>
    <w:p>
      <w:pPr>
        <w:pStyle w:val="ConsPlusNormal"/>
        <w:ind w:firstLine="540"/>
        <w:jc w:val="both"/>
      </w:pPr>
    </w:p>
    <w:p>
      <w:pPr>
        <w:pStyle w:val="ConsPlusNormal"/>
        <w:ind w:firstLine="540"/>
        <w:jc w:val="both"/>
      </w:pPr>
      <w:r>
        <w:t xml:space="preserve">Утратил силу. - </w:t>
      </w:r>
      <w:hyperlink r:id="rId257">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Title"/>
        <w:jc w:val="center"/>
        <w:outlineLvl w:val="1"/>
      </w:pPr>
      <w:r>
        <w:t xml:space="preserve">VI. Ресурсное обеспечение государственной программы</w:t>
      </w:r>
    </w:p>
    <w:p>
      <w:pPr>
        <w:pStyle w:val="ConsPlusNormal"/>
        <w:ind w:firstLine="540"/>
        <w:jc w:val="both"/>
      </w:pPr>
    </w:p>
    <w:p>
      <w:pPr>
        <w:pStyle w:val="ConsPlusNormal"/>
        <w:ind w:firstLine="540"/>
        <w:jc w:val="both"/>
      </w:pPr>
      <w:r>
        <w:t xml:space="preserve">Утратил силу. - </w:t>
      </w:r>
      <w:hyperlink r:id="rId258">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Title"/>
        <w:jc w:val="center"/>
        <w:outlineLvl w:val="1"/>
      </w:pPr>
      <w:r>
        <w:t xml:space="preserve">VII. Ожидаемые результаты реализации</w:t>
      </w:r>
    </w:p>
    <w:p>
      <w:pPr>
        <w:pStyle w:val="ConsPlusTitle"/>
        <w:jc w:val="center"/>
      </w:pPr>
      <w:r>
        <w:t xml:space="preserve">государственной программы</w:t>
      </w:r>
    </w:p>
    <w:p>
      <w:pPr>
        <w:pStyle w:val="ConsPlusNormal"/>
        <w:ind w:firstLine="540"/>
        <w:jc w:val="both"/>
      </w:pPr>
    </w:p>
    <w:p>
      <w:pPr>
        <w:pStyle w:val="ConsPlusNormal"/>
        <w:ind w:firstLine="540"/>
        <w:jc w:val="both"/>
      </w:pPr>
      <w:r>
        <w:t xml:space="preserve">Утратил силу. - </w:t>
      </w:r>
      <w:hyperlink r:id="rId259">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 государственной программе</w:t>
      </w:r>
    </w:p>
    <w:p>
      <w:pPr>
        <w:pStyle w:val="ConsPlusNormal"/>
        <w:jc w:val="right"/>
      </w:pPr>
      <w:r>
        <w:t xml:space="preserve">Новосибирской области "Содействие</w:t>
      </w:r>
    </w:p>
    <w:p>
      <w:pPr>
        <w:pStyle w:val="ConsPlusNormal"/>
        <w:jc w:val="right"/>
      </w:pPr>
      <w:r>
        <w:t xml:space="preserve">занятости населения"</w:t>
      </w:r>
    </w:p>
    <w:p>
      <w:pPr>
        <w:pStyle w:val="ConsPlusNormal"/>
        <w:ind w:firstLine="540"/>
        <w:jc w:val="both"/>
      </w:pPr>
    </w:p>
    <w:p>
      <w:pPr>
        <w:pStyle w:val="ConsPlusTitle"/>
        <w:jc w:val="center"/>
      </w:pPr>
      <w:bookmarkStart w:id="2" w:name="P513"/>
      <w:bookmarkEnd w:id="2"/>
      <w:r>
        <w:t xml:space="preserve">Цели, задачи и целевые индикаторы</w:t>
      </w:r>
    </w:p>
    <w:p>
      <w:pPr>
        <w:pStyle w:val="ConsPlusTitle"/>
        <w:jc w:val="center"/>
      </w:pPr>
      <w:r>
        <w:t xml:space="preserve">государственной программы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260">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27.12.2022 N 621-п)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sectPr>
          <w:pgSz w:w="11906" w:h="16838"/>
          <w:pgMar w:top="1134" w:right="850" w:bottom="1134" w:left="1701" w:header="708" w:footer="708"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701"/>
        <w:gridCol w:w="2098"/>
        <w:gridCol w:w="794"/>
        <w:gridCol w:w="849"/>
        <w:gridCol w:w="849"/>
        <w:gridCol w:w="849"/>
        <w:gridCol w:w="849"/>
        <w:gridCol w:w="849"/>
        <w:gridCol w:w="849"/>
        <w:gridCol w:w="849"/>
        <w:gridCol w:w="849"/>
        <w:gridCol w:w="849"/>
        <w:gridCol w:w="849"/>
        <w:gridCol w:w="849"/>
        <w:gridCol w:w="849"/>
        <w:gridCol w:w="860"/>
        <w:gridCol w:w="1701"/>
      </w:tblGrid>
      <w:tr>
        <w:tc>
          <w:tcPr>
            <w:tcW w:w="1701" w:type="dxa"/>
            <w:vMerge w:val="restart"/>
          </w:tcPr>
          <w:p>
            <w:pPr>
              <w:pStyle w:val="ConsPlusNormal"/>
              <w:jc w:val="center"/>
            </w:pPr>
            <w:r>
              <w:t xml:space="preserve">Цель/задачи, требующие решения для достижения цели</w:t>
            </w:r>
          </w:p>
        </w:tc>
        <w:tc>
          <w:tcPr>
            <w:tcW w:w="2098" w:type="dxa"/>
            <w:vMerge w:val="restart"/>
          </w:tcPr>
          <w:p>
            <w:pPr>
              <w:pStyle w:val="ConsPlusNormal"/>
              <w:jc w:val="center"/>
            </w:pPr>
            <w:r>
              <w:t xml:space="preserve">Наименование целевого индикатора</w:t>
            </w:r>
          </w:p>
        </w:tc>
        <w:tc>
          <w:tcPr>
            <w:tcW w:w="794" w:type="dxa"/>
            <w:vMerge w:val="restart"/>
          </w:tcPr>
          <w:p>
            <w:pPr>
              <w:pStyle w:val="ConsPlusNormal"/>
              <w:jc w:val="center"/>
            </w:pPr>
            <w:r>
              <w:t xml:space="preserve">Единица измерения</w:t>
            </w:r>
          </w:p>
        </w:tc>
        <w:tc>
          <w:tcPr>
            <w:tcW w:w="11048" w:type="dxa"/>
            <w:gridSpan w:val="13"/>
          </w:tcPr>
          <w:p>
            <w:pPr>
              <w:pStyle w:val="ConsPlusNormal"/>
              <w:jc w:val="center"/>
            </w:pPr>
            <w:r>
              <w:t xml:space="preserve">Значение целевого индикатора</w:t>
            </w:r>
          </w:p>
        </w:tc>
        <w:tc>
          <w:tcPr>
            <w:tcW w:w="1701" w:type="dxa"/>
            <w:vMerge w:val="restart"/>
          </w:tcPr>
          <w:p>
            <w:pPr>
              <w:pStyle w:val="ConsPlusNormal"/>
              <w:jc w:val="center"/>
            </w:pPr>
            <w:r>
              <w:t xml:space="preserve">Примечание</w:t>
            </w:r>
          </w:p>
        </w:tc>
      </w:tr>
      <w:tr>
        <w:tc>
          <w:tcPr>
            <w:tcW w:w="1701" w:type="dxa"/>
            <w:vMerge w:val="continue"/>
          </w:tcPr>
          <w:p>
            <w:pPr>
              <w:pStyle w:val="ConsPlusNormal"/>
            </w:pPr>
          </w:p>
        </w:tc>
        <w:tc>
          <w:tcPr>
            <w:tcW w:w="2098" w:type="dxa"/>
            <w:vMerge w:val="continue"/>
          </w:tcPr>
          <w:p>
            <w:pPr>
              <w:pStyle w:val="ConsPlusNormal"/>
            </w:pPr>
          </w:p>
        </w:tc>
        <w:tc>
          <w:tcPr>
            <w:tcW w:w="794" w:type="dxa"/>
            <w:vMerge w:val="continue"/>
          </w:tcPr>
          <w:p>
            <w:pPr>
              <w:pStyle w:val="ConsPlusNormal"/>
            </w:pPr>
          </w:p>
        </w:tc>
        <w:tc>
          <w:tcPr>
            <w:tcW w:w="11048" w:type="dxa"/>
            <w:gridSpan w:val="13"/>
          </w:tcPr>
          <w:p>
            <w:pPr>
              <w:pStyle w:val="ConsPlusNormal"/>
              <w:jc w:val="center"/>
            </w:pPr>
            <w:r>
              <w:t xml:space="preserve">в том числе по годам</w:t>
            </w:r>
          </w:p>
        </w:tc>
        <w:tc>
          <w:tcPr>
            <w:tcW w:w="1701" w:type="dxa"/>
            <w:vMerge w:val="continue"/>
          </w:tcPr>
          <w:p>
            <w:pPr>
              <w:pStyle w:val="ConsPlusNormal"/>
            </w:pPr>
          </w:p>
        </w:tc>
      </w:tr>
      <w:tr>
        <w:tc>
          <w:tcPr>
            <w:tcW w:w="1701" w:type="dxa"/>
            <w:vMerge w:val="continue"/>
          </w:tcPr>
          <w:p>
            <w:pPr>
              <w:pStyle w:val="ConsPlusNormal"/>
            </w:pPr>
          </w:p>
        </w:tc>
        <w:tc>
          <w:tcPr>
            <w:tcW w:w="2098" w:type="dxa"/>
            <w:vMerge w:val="continue"/>
          </w:tcPr>
          <w:p>
            <w:pPr>
              <w:pStyle w:val="ConsPlusNormal"/>
            </w:pPr>
          </w:p>
        </w:tc>
        <w:tc>
          <w:tcPr>
            <w:tcW w:w="794" w:type="dxa"/>
            <w:vMerge w:val="continue"/>
          </w:tcPr>
          <w:p>
            <w:pPr>
              <w:pStyle w:val="ConsPlusNormal"/>
            </w:pPr>
          </w:p>
        </w:tc>
        <w:tc>
          <w:tcPr>
            <w:tcW w:w="849" w:type="dxa"/>
          </w:tcPr>
          <w:p>
            <w:pPr>
              <w:pStyle w:val="ConsPlusNormal"/>
              <w:jc w:val="center"/>
            </w:pPr>
            <w:r>
              <w:t xml:space="preserve">2013</w:t>
            </w:r>
          </w:p>
        </w:tc>
        <w:tc>
          <w:tcPr>
            <w:tcW w:w="849" w:type="dxa"/>
          </w:tcPr>
          <w:p>
            <w:pPr>
              <w:pStyle w:val="ConsPlusNormal"/>
              <w:jc w:val="center"/>
            </w:pPr>
            <w:r>
              <w:t xml:space="preserve">2014</w:t>
            </w:r>
          </w:p>
        </w:tc>
        <w:tc>
          <w:tcPr>
            <w:tcW w:w="849" w:type="dxa"/>
          </w:tcPr>
          <w:p>
            <w:pPr>
              <w:pStyle w:val="ConsPlusNormal"/>
              <w:jc w:val="center"/>
            </w:pPr>
            <w:r>
              <w:t xml:space="preserve">2015</w:t>
            </w:r>
          </w:p>
        </w:tc>
        <w:tc>
          <w:tcPr>
            <w:tcW w:w="849" w:type="dxa"/>
          </w:tcPr>
          <w:p>
            <w:pPr>
              <w:pStyle w:val="ConsPlusNormal"/>
              <w:jc w:val="center"/>
            </w:pPr>
            <w:r>
              <w:t xml:space="preserve">2016</w:t>
            </w:r>
          </w:p>
        </w:tc>
        <w:tc>
          <w:tcPr>
            <w:tcW w:w="849" w:type="dxa"/>
          </w:tcPr>
          <w:p>
            <w:pPr>
              <w:pStyle w:val="ConsPlusNormal"/>
              <w:jc w:val="center"/>
            </w:pPr>
            <w:r>
              <w:t xml:space="preserve">2017</w:t>
            </w:r>
          </w:p>
        </w:tc>
        <w:tc>
          <w:tcPr>
            <w:tcW w:w="849" w:type="dxa"/>
          </w:tcPr>
          <w:p>
            <w:pPr>
              <w:pStyle w:val="ConsPlusNormal"/>
              <w:jc w:val="center"/>
            </w:pPr>
            <w:r>
              <w:t xml:space="preserve">2018</w:t>
            </w:r>
          </w:p>
        </w:tc>
        <w:tc>
          <w:tcPr>
            <w:tcW w:w="849" w:type="dxa"/>
          </w:tcPr>
          <w:p>
            <w:pPr>
              <w:pStyle w:val="ConsPlusNormal"/>
              <w:jc w:val="center"/>
            </w:pPr>
            <w:r>
              <w:t xml:space="preserve">2019</w:t>
            </w:r>
          </w:p>
        </w:tc>
        <w:tc>
          <w:tcPr>
            <w:tcW w:w="849" w:type="dxa"/>
          </w:tcPr>
          <w:p>
            <w:pPr>
              <w:pStyle w:val="ConsPlusNormal"/>
              <w:jc w:val="center"/>
            </w:pPr>
            <w:r>
              <w:t xml:space="preserve">2020</w:t>
            </w:r>
          </w:p>
        </w:tc>
        <w:tc>
          <w:tcPr>
            <w:tcW w:w="849" w:type="dxa"/>
          </w:tcPr>
          <w:p>
            <w:pPr>
              <w:pStyle w:val="ConsPlusNormal"/>
              <w:jc w:val="center"/>
            </w:pPr>
            <w:r>
              <w:t xml:space="preserve">2021</w:t>
            </w:r>
          </w:p>
        </w:tc>
        <w:tc>
          <w:tcPr>
            <w:tcW w:w="849" w:type="dxa"/>
          </w:tcPr>
          <w:p>
            <w:pPr>
              <w:pStyle w:val="ConsPlusNormal"/>
              <w:jc w:val="center"/>
            </w:pPr>
            <w:r>
              <w:t xml:space="preserve">2022</w:t>
            </w:r>
          </w:p>
        </w:tc>
        <w:tc>
          <w:tcPr>
            <w:tcW w:w="849" w:type="dxa"/>
          </w:tcPr>
          <w:p>
            <w:pPr>
              <w:pStyle w:val="ConsPlusNormal"/>
              <w:jc w:val="center"/>
            </w:pPr>
            <w:r>
              <w:t xml:space="preserve">2023</w:t>
            </w:r>
          </w:p>
        </w:tc>
        <w:tc>
          <w:tcPr>
            <w:tcW w:w="849" w:type="dxa"/>
          </w:tcPr>
          <w:p>
            <w:pPr>
              <w:pStyle w:val="ConsPlusNormal"/>
              <w:jc w:val="center"/>
            </w:pPr>
            <w:r>
              <w:t xml:space="preserve">2024</w:t>
            </w:r>
          </w:p>
        </w:tc>
        <w:tc>
          <w:tcPr>
            <w:tcW w:w="860" w:type="dxa"/>
          </w:tcPr>
          <w:p>
            <w:pPr>
              <w:pStyle w:val="ConsPlusNormal"/>
              <w:jc w:val="center"/>
            </w:pPr>
            <w:r>
              <w:t xml:space="preserve">2025</w:t>
            </w:r>
          </w:p>
        </w:tc>
        <w:tc>
          <w:tcPr>
            <w:tcW w:w="1701" w:type="dxa"/>
            <w:vMerge w:val="continue"/>
          </w:tcPr>
          <w:p>
            <w:pPr>
              <w:pStyle w:val="ConsPlusNormal"/>
            </w:pPr>
          </w:p>
        </w:tc>
      </w:tr>
      <w:tr>
        <w:tc>
          <w:tcPr>
            <w:tcW w:w="1701" w:type="dxa"/>
          </w:tcPr>
          <w:p>
            <w:pPr>
              <w:pStyle w:val="ConsPlusNormal"/>
              <w:jc w:val="center"/>
            </w:pPr>
            <w:r>
              <w:t xml:space="preserve">1</w:t>
            </w:r>
          </w:p>
        </w:tc>
        <w:tc>
          <w:tcPr>
            <w:tcW w:w="2098" w:type="dxa"/>
          </w:tcPr>
          <w:p>
            <w:pPr>
              <w:pStyle w:val="ConsPlusNormal"/>
              <w:jc w:val="center"/>
            </w:pPr>
            <w:r>
              <w:t xml:space="preserve">2</w:t>
            </w:r>
          </w:p>
        </w:tc>
        <w:tc>
          <w:tcPr>
            <w:tcW w:w="794" w:type="dxa"/>
          </w:tcPr>
          <w:p>
            <w:pPr>
              <w:pStyle w:val="ConsPlusNormal"/>
              <w:jc w:val="center"/>
            </w:pPr>
            <w:r>
              <w:t xml:space="preserve">3</w:t>
            </w:r>
          </w:p>
        </w:tc>
        <w:tc>
          <w:tcPr>
            <w:tcW w:w="849" w:type="dxa"/>
          </w:tcPr>
          <w:p>
            <w:pPr>
              <w:pStyle w:val="ConsPlusNormal"/>
              <w:jc w:val="center"/>
            </w:pPr>
            <w:r>
              <w:t xml:space="preserve">4</w:t>
            </w:r>
          </w:p>
        </w:tc>
        <w:tc>
          <w:tcPr>
            <w:tcW w:w="849" w:type="dxa"/>
          </w:tcPr>
          <w:p>
            <w:pPr>
              <w:pStyle w:val="ConsPlusNormal"/>
              <w:jc w:val="center"/>
            </w:pPr>
            <w:r>
              <w:t xml:space="preserve">5</w:t>
            </w:r>
          </w:p>
        </w:tc>
        <w:tc>
          <w:tcPr>
            <w:tcW w:w="849" w:type="dxa"/>
          </w:tcPr>
          <w:p>
            <w:pPr>
              <w:pStyle w:val="ConsPlusNormal"/>
              <w:jc w:val="center"/>
            </w:pPr>
            <w:r>
              <w:t xml:space="preserve">6</w:t>
            </w:r>
          </w:p>
        </w:tc>
        <w:tc>
          <w:tcPr>
            <w:tcW w:w="849" w:type="dxa"/>
          </w:tcPr>
          <w:p>
            <w:pPr>
              <w:pStyle w:val="ConsPlusNormal"/>
              <w:jc w:val="center"/>
            </w:pPr>
            <w:r>
              <w:t xml:space="preserve">7</w:t>
            </w:r>
          </w:p>
        </w:tc>
        <w:tc>
          <w:tcPr>
            <w:tcW w:w="849" w:type="dxa"/>
          </w:tcPr>
          <w:p>
            <w:pPr>
              <w:pStyle w:val="ConsPlusNormal"/>
              <w:jc w:val="center"/>
            </w:pPr>
            <w:r>
              <w:t xml:space="preserve">8</w:t>
            </w:r>
          </w:p>
        </w:tc>
        <w:tc>
          <w:tcPr>
            <w:tcW w:w="849" w:type="dxa"/>
          </w:tcPr>
          <w:p>
            <w:pPr>
              <w:pStyle w:val="ConsPlusNormal"/>
              <w:jc w:val="center"/>
            </w:pPr>
            <w:r>
              <w:t xml:space="preserve">9</w:t>
            </w:r>
          </w:p>
        </w:tc>
        <w:tc>
          <w:tcPr>
            <w:tcW w:w="849" w:type="dxa"/>
          </w:tcPr>
          <w:p>
            <w:pPr>
              <w:pStyle w:val="ConsPlusNormal"/>
              <w:jc w:val="center"/>
            </w:pPr>
            <w:r>
              <w:t xml:space="preserve">10</w:t>
            </w:r>
          </w:p>
        </w:tc>
        <w:tc>
          <w:tcPr>
            <w:tcW w:w="849" w:type="dxa"/>
          </w:tcPr>
          <w:p>
            <w:pPr>
              <w:pStyle w:val="ConsPlusNormal"/>
              <w:jc w:val="center"/>
            </w:pPr>
            <w:r>
              <w:t xml:space="preserve">11</w:t>
            </w:r>
          </w:p>
        </w:tc>
        <w:tc>
          <w:tcPr>
            <w:tcW w:w="849" w:type="dxa"/>
          </w:tcPr>
          <w:p>
            <w:pPr>
              <w:pStyle w:val="ConsPlusNormal"/>
              <w:jc w:val="center"/>
            </w:pPr>
            <w:r>
              <w:t xml:space="preserve">12</w:t>
            </w:r>
          </w:p>
        </w:tc>
        <w:tc>
          <w:tcPr>
            <w:tcW w:w="849" w:type="dxa"/>
          </w:tcPr>
          <w:p>
            <w:pPr>
              <w:pStyle w:val="ConsPlusNormal"/>
              <w:jc w:val="center"/>
            </w:pPr>
            <w:r>
              <w:t xml:space="preserve">13</w:t>
            </w:r>
          </w:p>
        </w:tc>
        <w:tc>
          <w:tcPr>
            <w:tcW w:w="849" w:type="dxa"/>
          </w:tcPr>
          <w:p>
            <w:pPr>
              <w:pStyle w:val="ConsPlusNormal"/>
              <w:jc w:val="center"/>
            </w:pPr>
            <w:r>
              <w:t xml:space="preserve">14</w:t>
            </w:r>
          </w:p>
        </w:tc>
        <w:tc>
          <w:tcPr>
            <w:tcW w:w="849" w:type="dxa"/>
          </w:tcPr>
          <w:p>
            <w:pPr>
              <w:pStyle w:val="ConsPlusNormal"/>
              <w:jc w:val="center"/>
            </w:pPr>
            <w:r>
              <w:t xml:space="preserve">15</w:t>
            </w:r>
          </w:p>
        </w:tc>
        <w:tc>
          <w:tcPr>
            <w:tcW w:w="860" w:type="dxa"/>
          </w:tcPr>
          <w:p>
            <w:pPr>
              <w:pStyle w:val="ConsPlusNormal"/>
              <w:jc w:val="center"/>
            </w:pPr>
            <w:r>
              <w:t xml:space="preserve">16</w:t>
            </w:r>
          </w:p>
        </w:tc>
        <w:tc>
          <w:tcPr>
            <w:tcW w:w="1701" w:type="dxa"/>
          </w:tcPr>
          <w:p>
            <w:pPr>
              <w:pStyle w:val="ConsPlusNormal"/>
              <w:jc w:val="center"/>
            </w:pPr>
            <w:r>
              <w:t xml:space="preserve">17</w:t>
            </w:r>
          </w:p>
        </w:tc>
      </w:tr>
      <w:tr>
        <w:tc>
          <w:tcPr>
            <w:tcW w:w="17342" w:type="dxa"/>
            <w:gridSpan w:val="17"/>
          </w:tcPr>
          <w:p>
            <w:pPr>
              <w:pStyle w:val="ConsPlusNormal"/>
              <w:jc w:val="center"/>
              <w:outlineLvl w:val="2"/>
            </w:pPr>
            <w:r>
              <w:t xml:space="preserve">Содействие занятости населения</w:t>
            </w:r>
          </w:p>
        </w:tc>
      </w:tr>
      <w:tr>
        <w:tc>
          <w:tcPr>
            <w:tcW w:w="1701" w:type="dxa"/>
            <w:vMerge w:val="restart"/>
          </w:tcPr>
          <w:p>
            <w:pPr>
              <w:pStyle w:val="ConsPlusNormal"/>
            </w:pPr>
            <w:r>
              <w:t xml:space="preserve">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c>
          <w:tcPr>
            <w:tcW w:w="2098" w:type="dxa"/>
          </w:tcPr>
          <w:p>
            <w:pPr>
              <w:pStyle w:val="ConsPlusNormal"/>
            </w:pPr>
            <w:r>
              <w:t xml:space="preserve">1. Уровень зарегистрированной безработицы (от численности рабочей силы), на конец года</w:t>
            </w:r>
          </w:p>
        </w:tc>
        <w:tc>
          <w:tcPr>
            <w:tcW w:w="794" w:type="dxa"/>
          </w:tcPr>
          <w:p>
            <w:pPr>
              <w:pStyle w:val="ConsPlusNormal"/>
              <w:jc w:val="center"/>
            </w:pPr>
            <w:r>
              <w:t xml:space="preserve">%</w:t>
            </w:r>
          </w:p>
        </w:tc>
        <w:tc>
          <w:tcPr>
            <w:tcW w:w="849" w:type="dxa"/>
          </w:tcPr>
          <w:p>
            <w:pPr>
              <w:pStyle w:val="ConsPlusNormal"/>
              <w:jc w:val="center"/>
            </w:pPr>
            <w:r>
              <w:t xml:space="preserve">1,1</w:t>
            </w:r>
          </w:p>
        </w:tc>
        <w:tc>
          <w:tcPr>
            <w:tcW w:w="849" w:type="dxa"/>
          </w:tcPr>
          <w:p>
            <w:pPr>
              <w:pStyle w:val="ConsPlusNormal"/>
              <w:jc w:val="center"/>
            </w:pPr>
            <w:r>
              <w:t xml:space="preserve">1,1</w:t>
            </w:r>
          </w:p>
        </w:tc>
        <w:tc>
          <w:tcPr>
            <w:tcW w:w="849" w:type="dxa"/>
          </w:tcPr>
          <w:p>
            <w:pPr>
              <w:pStyle w:val="ConsPlusNormal"/>
              <w:jc w:val="center"/>
            </w:pPr>
            <w:r>
              <w:t xml:space="preserve">1,2</w:t>
            </w:r>
          </w:p>
        </w:tc>
        <w:tc>
          <w:tcPr>
            <w:tcW w:w="849" w:type="dxa"/>
          </w:tcPr>
          <w:p>
            <w:pPr>
              <w:pStyle w:val="ConsPlusNormal"/>
              <w:jc w:val="center"/>
            </w:pPr>
            <w:r>
              <w:t xml:space="preserve">1,5</w:t>
            </w:r>
          </w:p>
        </w:tc>
        <w:tc>
          <w:tcPr>
            <w:tcW w:w="849" w:type="dxa"/>
          </w:tcPr>
          <w:p>
            <w:pPr>
              <w:pStyle w:val="ConsPlusNormal"/>
              <w:jc w:val="center"/>
            </w:pPr>
            <w:r>
              <w:t xml:space="preserve">1,3</w:t>
            </w:r>
          </w:p>
        </w:tc>
        <w:tc>
          <w:tcPr>
            <w:tcW w:w="849" w:type="dxa"/>
          </w:tcPr>
          <w:p>
            <w:pPr>
              <w:pStyle w:val="ConsPlusNormal"/>
              <w:jc w:val="center"/>
            </w:pPr>
            <w:r>
              <w:t xml:space="preserve">1,3</w:t>
            </w:r>
          </w:p>
        </w:tc>
        <w:tc>
          <w:tcPr>
            <w:tcW w:w="849" w:type="dxa"/>
          </w:tcPr>
          <w:p>
            <w:pPr>
              <w:pStyle w:val="ConsPlusNormal"/>
              <w:jc w:val="center"/>
            </w:pPr>
            <w:r>
              <w:t xml:space="preserve">1,2</w:t>
            </w:r>
          </w:p>
        </w:tc>
        <w:tc>
          <w:tcPr>
            <w:tcW w:w="849" w:type="dxa"/>
          </w:tcPr>
          <w:p>
            <w:pPr>
              <w:pStyle w:val="ConsPlusNormal"/>
              <w:jc w:val="center"/>
            </w:pPr>
            <w:r>
              <w:t xml:space="preserve">5,2</w:t>
            </w:r>
          </w:p>
        </w:tc>
        <w:tc>
          <w:tcPr>
            <w:tcW w:w="849" w:type="dxa"/>
          </w:tcPr>
          <w:p>
            <w:pPr>
              <w:pStyle w:val="ConsPlusNormal"/>
              <w:jc w:val="center"/>
            </w:pPr>
            <w:r>
              <w:t xml:space="preserve">1,5</w:t>
            </w:r>
          </w:p>
        </w:tc>
        <w:tc>
          <w:tcPr>
            <w:tcW w:w="849" w:type="dxa"/>
          </w:tcPr>
          <w:p>
            <w:pPr>
              <w:pStyle w:val="ConsPlusNormal"/>
              <w:jc w:val="center"/>
            </w:pPr>
            <w:r>
              <w:t xml:space="preserve">1,4</w:t>
            </w:r>
          </w:p>
        </w:tc>
        <w:tc>
          <w:tcPr>
            <w:tcW w:w="849" w:type="dxa"/>
          </w:tcPr>
          <w:p>
            <w:pPr>
              <w:pStyle w:val="ConsPlusNormal"/>
              <w:jc w:val="center"/>
            </w:pPr>
            <w:r>
              <w:t xml:space="preserve">1,2</w:t>
            </w:r>
          </w:p>
        </w:tc>
        <w:tc>
          <w:tcPr>
            <w:tcW w:w="849" w:type="dxa"/>
          </w:tcPr>
          <w:p>
            <w:pPr>
              <w:pStyle w:val="ConsPlusNormal"/>
              <w:jc w:val="center"/>
            </w:pPr>
            <w:r>
              <w:t xml:space="preserve">1,0</w:t>
            </w:r>
          </w:p>
        </w:tc>
        <w:tc>
          <w:tcPr>
            <w:tcW w:w="860" w:type="dxa"/>
          </w:tcPr>
          <w:p>
            <w:pPr>
              <w:pStyle w:val="ConsPlusNormal"/>
              <w:jc w:val="center"/>
            </w:pPr>
            <w:r>
              <w:t xml:space="preserve">1,0</w:t>
            </w:r>
          </w:p>
        </w:tc>
        <w:tc>
          <w:tcPr>
            <w:tcW w:w="1701" w:type="dxa"/>
          </w:tcPr>
          <w:p>
            <w:pPr>
              <w:pStyle w:val="ConsPlusNormal"/>
            </w:pPr>
          </w:p>
        </w:tc>
      </w:tr>
      <w:tr>
        <w:tc>
          <w:tcPr>
            <w:tcW w:w="1701" w:type="dxa"/>
            <w:vMerge w:val="continue"/>
          </w:tcPr>
          <w:p>
            <w:pPr>
              <w:pStyle w:val="ConsPlusNormal"/>
            </w:pPr>
          </w:p>
        </w:tc>
        <w:tc>
          <w:tcPr>
            <w:tcW w:w="2098" w:type="dxa"/>
          </w:tcPr>
          <w:p>
            <w:pPr>
              <w:pStyle w:val="ConsPlusNormal"/>
            </w:pPr>
            <w:r>
              <w:t xml:space="preserve">2. Уровень безработицы (по методологии Международной организации труда - далее МОТ), в среднем за год</w:t>
            </w:r>
          </w:p>
        </w:tc>
        <w:tc>
          <w:tcPr>
            <w:tcW w:w="794" w:type="dxa"/>
          </w:tcPr>
          <w:p>
            <w:pPr>
              <w:pStyle w:val="ConsPlusNormal"/>
              <w:jc w:val="center"/>
            </w:pPr>
            <w:r>
              <w:t xml:space="preserve">%</w:t>
            </w:r>
          </w:p>
        </w:tc>
        <w:tc>
          <w:tcPr>
            <w:tcW w:w="849" w:type="dxa"/>
          </w:tcPr>
          <w:p>
            <w:pPr>
              <w:pStyle w:val="ConsPlusNormal"/>
              <w:jc w:val="center"/>
            </w:pPr>
            <w:r>
              <w:t xml:space="preserve">5,9</w:t>
            </w:r>
          </w:p>
        </w:tc>
        <w:tc>
          <w:tcPr>
            <w:tcW w:w="849" w:type="dxa"/>
          </w:tcPr>
          <w:p>
            <w:pPr>
              <w:pStyle w:val="ConsPlusNormal"/>
              <w:jc w:val="center"/>
            </w:pPr>
            <w:r>
              <w:t xml:space="preserve">5,5</w:t>
            </w:r>
          </w:p>
        </w:tc>
        <w:tc>
          <w:tcPr>
            <w:tcW w:w="849" w:type="dxa"/>
          </w:tcPr>
          <w:p>
            <w:pPr>
              <w:pStyle w:val="ConsPlusNormal"/>
              <w:jc w:val="center"/>
            </w:pPr>
            <w:r>
              <w:t xml:space="preserve">6,5</w:t>
            </w:r>
          </w:p>
        </w:tc>
        <w:tc>
          <w:tcPr>
            <w:tcW w:w="849" w:type="dxa"/>
          </w:tcPr>
          <w:p>
            <w:pPr>
              <w:pStyle w:val="ConsPlusNormal"/>
              <w:jc w:val="center"/>
            </w:pPr>
            <w:r>
              <w:t xml:space="preserve">8,7</w:t>
            </w:r>
          </w:p>
        </w:tc>
        <w:tc>
          <w:tcPr>
            <w:tcW w:w="849" w:type="dxa"/>
          </w:tcPr>
          <w:p>
            <w:pPr>
              <w:pStyle w:val="ConsPlusNormal"/>
              <w:jc w:val="center"/>
            </w:pPr>
            <w:r>
              <w:t xml:space="preserve">8,0</w:t>
            </w:r>
          </w:p>
        </w:tc>
        <w:tc>
          <w:tcPr>
            <w:tcW w:w="849" w:type="dxa"/>
          </w:tcPr>
          <w:p>
            <w:pPr>
              <w:pStyle w:val="ConsPlusNormal"/>
              <w:jc w:val="center"/>
            </w:pPr>
            <w:r>
              <w:t xml:space="preserve">7,5</w:t>
            </w:r>
          </w:p>
        </w:tc>
        <w:tc>
          <w:tcPr>
            <w:tcW w:w="849" w:type="dxa"/>
          </w:tcPr>
          <w:p>
            <w:pPr>
              <w:pStyle w:val="ConsPlusNormal"/>
              <w:jc w:val="center"/>
            </w:pPr>
            <w:r>
              <w:t xml:space="preserve">7,0</w:t>
            </w:r>
          </w:p>
        </w:tc>
        <w:tc>
          <w:tcPr>
            <w:tcW w:w="849" w:type="dxa"/>
          </w:tcPr>
          <w:p>
            <w:pPr>
              <w:pStyle w:val="ConsPlusNormal"/>
              <w:jc w:val="center"/>
            </w:pPr>
            <w:r>
              <w:t xml:space="preserve">7,5</w:t>
            </w:r>
          </w:p>
        </w:tc>
        <w:tc>
          <w:tcPr>
            <w:tcW w:w="849" w:type="dxa"/>
          </w:tcPr>
          <w:p>
            <w:pPr>
              <w:pStyle w:val="ConsPlusNormal"/>
              <w:jc w:val="center"/>
            </w:pPr>
            <w:r>
              <w:t xml:space="preserve">6,3</w:t>
            </w:r>
          </w:p>
        </w:tc>
        <w:tc>
          <w:tcPr>
            <w:tcW w:w="849" w:type="dxa"/>
          </w:tcPr>
          <w:p>
            <w:pPr>
              <w:pStyle w:val="ConsPlusNormal"/>
              <w:jc w:val="center"/>
            </w:pPr>
            <w:r>
              <w:t xml:space="preserve">5,9</w:t>
            </w:r>
          </w:p>
        </w:tc>
        <w:tc>
          <w:tcPr>
            <w:tcW w:w="849" w:type="dxa"/>
          </w:tcPr>
          <w:p>
            <w:pPr>
              <w:pStyle w:val="ConsPlusNormal"/>
              <w:jc w:val="center"/>
            </w:pPr>
            <w:r>
              <w:t xml:space="preserve">5,7</w:t>
            </w:r>
          </w:p>
        </w:tc>
        <w:tc>
          <w:tcPr>
            <w:tcW w:w="849" w:type="dxa"/>
          </w:tcPr>
          <w:p>
            <w:pPr>
              <w:pStyle w:val="ConsPlusNormal"/>
              <w:jc w:val="center"/>
            </w:pPr>
            <w:r>
              <w:t xml:space="preserve">5,5</w:t>
            </w:r>
          </w:p>
        </w:tc>
        <w:tc>
          <w:tcPr>
            <w:tcW w:w="860" w:type="dxa"/>
          </w:tcPr>
          <w:p>
            <w:pPr>
              <w:pStyle w:val="ConsPlusNormal"/>
              <w:jc w:val="center"/>
            </w:pPr>
            <w:r>
              <w:t xml:space="preserve">5,4</w:t>
            </w:r>
          </w:p>
        </w:tc>
        <w:tc>
          <w:tcPr>
            <w:tcW w:w="1701" w:type="dxa"/>
          </w:tcPr>
          <w:p>
            <w:pPr>
              <w:pStyle w:val="ConsPlusNormal"/>
            </w:pPr>
          </w:p>
        </w:tc>
      </w:tr>
      <w:tr>
        <w:tc>
          <w:tcPr>
            <w:tcW w:w="1701" w:type="dxa"/>
          </w:tcPr>
          <w:p>
            <w:pPr>
              <w:pStyle w:val="ConsPlusNormal"/>
            </w:pPr>
            <w:r>
              <w:t xml:space="preserve">Задача 1.</w:t>
            </w:r>
          </w:p>
          <w:p>
            <w:pPr>
              <w:pStyle w:val="ConsPlusNormal"/>
            </w:pPr>
            <w:r>
              <w:t xml:space="preserve">Содействие занятости и защита от безработицы населения </w:t>
            </w:r>
            <w:r>
              <w:t xml:space="preserve">Новосибирской области</w:t>
            </w:r>
          </w:p>
        </w:tc>
        <w:tc>
          <w:tcPr>
            <w:tcW w:w="2098" w:type="dxa"/>
          </w:tcPr>
          <w:p>
            <w:pPr>
              <w:pStyle w:val="ConsPlusNormal"/>
            </w:pPr>
            <w:r>
              <w:t xml:space="preserve">3. Коэффициент напряженности на рынке труда</w:t>
            </w:r>
          </w:p>
        </w:tc>
        <w:tc>
          <w:tcPr>
            <w:tcW w:w="794" w:type="dxa"/>
          </w:tcPr>
          <w:p>
            <w:pPr>
              <w:pStyle w:val="ConsPlusNormal"/>
              <w:jc w:val="center"/>
            </w:pPr>
            <w:r>
              <w:t xml:space="preserve">единица</w:t>
            </w:r>
          </w:p>
        </w:tc>
        <w:tc>
          <w:tcPr>
            <w:tcW w:w="849" w:type="dxa"/>
          </w:tcPr>
          <w:p>
            <w:pPr>
              <w:pStyle w:val="ConsPlusNormal"/>
              <w:jc w:val="center"/>
            </w:pPr>
            <w:r>
              <w:t xml:space="preserve">0,7</w:t>
            </w:r>
          </w:p>
        </w:tc>
        <w:tc>
          <w:tcPr>
            <w:tcW w:w="849" w:type="dxa"/>
          </w:tcPr>
          <w:p>
            <w:pPr>
              <w:pStyle w:val="ConsPlusNormal"/>
              <w:jc w:val="center"/>
            </w:pPr>
            <w:r>
              <w:t xml:space="preserve">0,7</w:t>
            </w:r>
          </w:p>
        </w:tc>
        <w:tc>
          <w:tcPr>
            <w:tcW w:w="849" w:type="dxa"/>
          </w:tcPr>
          <w:p>
            <w:pPr>
              <w:pStyle w:val="ConsPlusNormal"/>
              <w:jc w:val="center"/>
            </w:pPr>
            <w:r>
              <w:t xml:space="preserve">0,7</w:t>
            </w:r>
          </w:p>
        </w:tc>
        <w:tc>
          <w:tcPr>
            <w:tcW w:w="849" w:type="dxa"/>
          </w:tcPr>
          <w:p>
            <w:pPr>
              <w:pStyle w:val="ConsPlusNormal"/>
              <w:jc w:val="center"/>
            </w:pPr>
            <w:r>
              <w:t xml:space="preserve">1,2</w:t>
            </w:r>
          </w:p>
        </w:tc>
        <w:tc>
          <w:tcPr>
            <w:tcW w:w="849" w:type="dxa"/>
          </w:tcPr>
          <w:p>
            <w:pPr>
              <w:pStyle w:val="ConsPlusNormal"/>
              <w:jc w:val="center"/>
            </w:pPr>
            <w:r>
              <w:t xml:space="preserve">1,1</w:t>
            </w:r>
          </w:p>
        </w:tc>
        <w:tc>
          <w:tcPr>
            <w:tcW w:w="849" w:type="dxa"/>
          </w:tcPr>
          <w:p>
            <w:pPr>
              <w:pStyle w:val="ConsPlusNormal"/>
              <w:jc w:val="center"/>
            </w:pPr>
            <w:r>
              <w:t xml:space="preserve">1,0</w:t>
            </w:r>
          </w:p>
        </w:tc>
        <w:tc>
          <w:tcPr>
            <w:tcW w:w="849" w:type="dxa"/>
          </w:tcPr>
          <w:p>
            <w:pPr>
              <w:pStyle w:val="ConsPlusNormal"/>
              <w:jc w:val="center"/>
            </w:pPr>
            <w:r>
              <w:t xml:space="preserve">0,9</w:t>
            </w:r>
          </w:p>
        </w:tc>
        <w:tc>
          <w:tcPr>
            <w:tcW w:w="849" w:type="dxa"/>
          </w:tcPr>
          <w:p>
            <w:pPr>
              <w:pStyle w:val="ConsPlusNormal"/>
              <w:jc w:val="center"/>
            </w:pPr>
            <w:r>
              <w:t xml:space="preserve">2,0</w:t>
            </w:r>
          </w:p>
        </w:tc>
        <w:tc>
          <w:tcPr>
            <w:tcW w:w="849" w:type="dxa"/>
          </w:tcPr>
          <w:p>
            <w:pPr>
              <w:pStyle w:val="ConsPlusNormal"/>
              <w:jc w:val="center"/>
            </w:pPr>
            <w:r>
              <w:t xml:space="preserve">1,5</w:t>
            </w:r>
          </w:p>
        </w:tc>
        <w:tc>
          <w:tcPr>
            <w:tcW w:w="849" w:type="dxa"/>
          </w:tcPr>
          <w:p>
            <w:pPr>
              <w:pStyle w:val="ConsPlusNormal"/>
              <w:jc w:val="center"/>
            </w:pPr>
            <w:r>
              <w:t xml:space="preserve">0,6</w:t>
            </w:r>
          </w:p>
        </w:tc>
        <w:tc>
          <w:tcPr>
            <w:tcW w:w="849" w:type="dxa"/>
          </w:tcPr>
          <w:p>
            <w:pPr>
              <w:pStyle w:val="ConsPlusNormal"/>
              <w:jc w:val="center"/>
            </w:pPr>
            <w:r>
              <w:t xml:space="preserve">0,6</w:t>
            </w:r>
          </w:p>
        </w:tc>
        <w:tc>
          <w:tcPr>
            <w:tcW w:w="849" w:type="dxa"/>
          </w:tcPr>
          <w:p>
            <w:pPr>
              <w:pStyle w:val="ConsPlusNormal"/>
              <w:jc w:val="center"/>
            </w:pPr>
            <w:r>
              <w:t xml:space="preserve">0,6</w:t>
            </w:r>
          </w:p>
        </w:tc>
        <w:tc>
          <w:tcPr>
            <w:tcW w:w="860" w:type="dxa"/>
          </w:tcPr>
          <w:p>
            <w:pPr>
              <w:pStyle w:val="ConsPlusNormal"/>
              <w:jc w:val="center"/>
            </w:pPr>
            <w:r>
              <w:t xml:space="preserve">0,6</w:t>
            </w:r>
          </w:p>
        </w:tc>
        <w:tc>
          <w:tcPr>
            <w:tcW w:w="1701" w:type="dxa"/>
          </w:tcPr>
          <w:p>
            <w:pPr>
              <w:pStyle w:val="ConsPlusNormal"/>
            </w:pPr>
          </w:p>
        </w:tc>
      </w:tr>
      <w:tr>
        <w:tc>
          <w:tcPr>
            <w:tcW w:w="1701" w:type="dxa"/>
          </w:tcPr>
          <w:p>
            <w:pPr>
              <w:pStyle w:val="ConsPlusNormal"/>
            </w:pPr>
            <w:r>
              <w:t xml:space="preserve">Задача 2.</w:t>
            </w:r>
          </w:p>
          <w:p>
            <w:pPr>
              <w:pStyle w:val="ConsPlusNormal"/>
            </w:pPr>
            <w:r>
              <w:t xml:space="preserve">Улучшение условий и охраны труда работников организаций Новосибирской области</w:t>
            </w:r>
          </w:p>
        </w:tc>
        <w:tc>
          <w:tcPr>
            <w:tcW w:w="2098" w:type="dxa"/>
          </w:tcPr>
          <w:p>
            <w:pPr>
              <w:pStyle w:val="ConsPlusNormal"/>
            </w:pPr>
            <w:r>
              <w:t xml:space="preserve">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tc>
        <w:tc>
          <w:tcPr>
            <w:tcW w:w="794" w:type="dxa"/>
          </w:tcPr>
          <w:p>
            <w:pPr>
              <w:pStyle w:val="ConsPlusNormal"/>
              <w:jc w:val="center"/>
            </w:pPr>
            <w:r>
              <w:t xml:space="preserve">человек на 1000 работающих</w:t>
            </w:r>
          </w:p>
        </w:tc>
        <w:tc>
          <w:tcPr>
            <w:tcW w:w="849" w:type="dxa"/>
          </w:tcPr>
          <w:p>
            <w:pPr>
              <w:pStyle w:val="ConsPlusNormal"/>
              <w:jc w:val="center"/>
            </w:pPr>
            <w:r>
              <w:t xml:space="preserve">1,8</w:t>
            </w:r>
          </w:p>
        </w:tc>
        <w:tc>
          <w:tcPr>
            <w:tcW w:w="849" w:type="dxa"/>
          </w:tcPr>
          <w:p>
            <w:pPr>
              <w:pStyle w:val="ConsPlusNormal"/>
              <w:jc w:val="center"/>
            </w:pPr>
            <w:r>
              <w:t xml:space="preserve">1,79</w:t>
            </w:r>
          </w:p>
        </w:tc>
        <w:tc>
          <w:tcPr>
            <w:tcW w:w="849" w:type="dxa"/>
          </w:tcPr>
          <w:p>
            <w:pPr>
              <w:pStyle w:val="ConsPlusNormal"/>
              <w:jc w:val="center"/>
            </w:pPr>
            <w:r>
              <w:t xml:space="preserve">1,78</w:t>
            </w:r>
          </w:p>
        </w:tc>
        <w:tc>
          <w:tcPr>
            <w:tcW w:w="849" w:type="dxa"/>
          </w:tcPr>
          <w:p>
            <w:pPr>
              <w:pStyle w:val="ConsPlusNormal"/>
              <w:jc w:val="center"/>
            </w:pPr>
            <w:r>
              <w:t xml:space="preserve">1,77</w:t>
            </w:r>
          </w:p>
        </w:tc>
        <w:tc>
          <w:tcPr>
            <w:tcW w:w="849" w:type="dxa"/>
          </w:tcPr>
          <w:p>
            <w:pPr>
              <w:pStyle w:val="ConsPlusNormal"/>
              <w:jc w:val="center"/>
            </w:pPr>
            <w:r>
              <w:t xml:space="preserve">1,55</w:t>
            </w:r>
          </w:p>
        </w:tc>
        <w:tc>
          <w:tcPr>
            <w:tcW w:w="849" w:type="dxa"/>
          </w:tcPr>
          <w:p>
            <w:pPr>
              <w:pStyle w:val="ConsPlusNormal"/>
              <w:jc w:val="center"/>
            </w:pPr>
            <w:r>
              <w:t xml:space="preserve">1,53</w:t>
            </w:r>
          </w:p>
        </w:tc>
        <w:tc>
          <w:tcPr>
            <w:tcW w:w="849" w:type="dxa"/>
          </w:tcPr>
          <w:p>
            <w:pPr>
              <w:pStyle w:val="ConsPlusNormal"/>
              <w:jc w:val="center"/>
            </w:pPr>
            <w:r>
              <w:t xml:space="preserve">1,51</w:t>
            </w:r>
          </w:p>
        </w:tc>
        <w:tc>
          <w:tcPr>
            <w:tcW w:w="849" w:type="dxa"/>
          </w:tcPr>
          <w:p>
            <w:pPr>
              <w:pStyle w:val="ConsPlusNormal"/>
              <w:jc w:val="center"/>
            </w:pPr>
            <w:r>
              <w:t xml:space="preserve">1,49</w:t>
            </w:r>
          </w:p>
        </w:tc>
        <w:tc>
          <w:tcPr>
            <w:tcW w:w="849" w:type="dxa"/>
          </w:tcPr>
          <w:p>
            <w:pPr>
              <w:pStyle w:val="ConsPlusNormal"/>
              <w:jc w:val="center"/>
            </w:pPr>
            <w:r>
              <w:t xml:space="preserve">0,97</w:t>
            </w:r>
          </w:p>
        </w:tc>
        <w:tc>
          <w:tcPr>
            <w:tcW w:w="849" w:type="dxa"/>
          </w:tcPr>
          <w:p>
            <w:pPr>
              <w:pStyle w:val="ConsPlusNormal"/>
              <w:jc w:val="center"/>
            </w:pPr>
            <w:r>
              <w:t xml:space="preserve">0,96</w:t>
            </w:r>
          </w:p>
        </w:tc>
        <w:tc>
          <w:tcPr>
            <w:tcW w:w="849" w:type="dxa"/>
          </w:tcPr>
          <w:p>
            <w:pPr>
              <w:pStyle w:val="ConsPlusNormal"/>
              <w:jc w:val="center"/>
            </w:pPr>
            <w:r>
              <w:t xml:space="preserve">0,95</w:t>
            </w:r>
          </w:p>
        </w:tc>
        <w:tc>
          <w:tcPr>
            <w:tcW w:w="849" w:type="dxa"/>
          </w:tcPr>
          <w:p>
            <w:pPr>
              <w:pStyle w:val="ConsPlusNormal"/>
              <w:jc w:val="center"/>
            </w:pPr>
            <w:r>
              <w:t xml:space="preserve">0,94</w:t>
            </w:r>
          </w:p>
        </w:tc>
        <w:tc>
          <w:tcPr>
            <w:tcW w:w="860" w:type="dxa"/>
          </w:tcPr>
          <w:p>
            <w:pPr>
              <w:pStyle w:val="ConsPlusNormal"/>
              <w:jc w:val="center"/>
            </w:pPr>
            <w:r>
              <w:t xml:space="preserve">0,93</w:t>
            </w:r>
          </w:p>
        </w:tc>
        <w:tc>
          <w:tcPr>
            <w:tcW w:w="1701" w:type="dxa"/>
          </w:tcPr>
          <w:p>
            <w:pPr>
              <w:pStyle w:val="ConsPlusNormal"/>
            </w:pPr>
          </w:p>
        </w:tc>
      </w:tr>
      <w:tr>
        <w:tc>
          <w:tcPr>
            <w:tcW w:w="1701" w:type="dxa"/>
          </w:tcPr>
          <w:p>
            <w:pPr>
              <w:pStyle w:val="ConsPlusNormal"/>
            </w:pPr>
            <w:r>
              <w:t xml:space="preserve">Задача 3.</w:t>
            </w:r>
          </w:p>
          <w:p>
            <w:pPr>
              <w:pStyle w:val="ConsPlusNormal"/>
            </w:pPr>
            <w:r>
              <w:t xml:space="preserve">Расширение возможностей трудоустройства инвалидов, в том числе инвалидов молодого возраста</w:t>
            </w:r>
          </w:p>
        </w:tc>
        <w:tc>
          <w:tcPr>
            <w:tcW w:w="2098" w:type="dxa"/>
          </w:tcPr>
          <w:p>
            <w:pPr>
              <w:pStyle w:val="ConsPlusNormal"/>
            </w:pPr>
            <w:r>
              <w:t xml:space="preserve">5. Доля работающих инвалидов трудоспособного возраста в общей численности инвалидов трудоспособного возраста</w:t>
            </w:r>
          </w:p>
        </w:tc>
        <w:tc>
          <w:tcPr>
            <w:tcW w:w="794"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28,9</w:t>
            </w:r>
          </w:p>
        </w:tc>
        <w:tc>
          <w:tcPr>
            <w:tcW w:w="849" w:type="dxa"/>
          </w:tcPr>
          <w:p>
            <w:pPr>
              <w:pStyle w:val="ConsPlusNormal"/>
              <w:jc w:val="center"/>
            </w:pPr>
            <w:r>
              <w:t xml:space="preserve">32,9</w:t>
            </w:r>
          </w:p>
        </w:tc>
        <w:tc>
          <w:tcPr>
            <w:tcW w:w="849" w:type="dxa"/>
          </w:tcPr>
          <w:p>
            <w:pPr>
              <w:pStyle w:val="ConsPlusNormal"/>
              <w:jc w:val="center"/>
            </w:pPr>
            <w:r>
              <w:t xml:space="preserve">33,0</w:t>
            </w:r>
          </w:p>
        </w:tc>
        <w:tc>
          <w:tcPr>
            <w:tcW w:w="849" w:type="dxa"/>
          </w:tcPr>
          <w:p>
            <w:pPr>
              <w:pStyle w:val="ConsPlusNormal"/>
              <w:jc w:val="center"/>
            </w:pPr>
            <w:r>
              <w:t xml:space="preserve">33,1</w:t>
            </w:r>
          </w:p>
        </w:tc>
        <w:tc>
          <w:tcPr>
            <w:tcW w:w="849" w:type="dxa"/>
          </w:tcPr>
          <w:p>
            <w:pPr>
              <w:pStyle w:val="ConsPlusNormal"/>
              <w:jc w:val="center"/>
            </w:pPr>
            <w:r>
              <w:t xml:space="preserve">33,2</w:t>
            </w:r>
          </w:p>
        </w:tc>
        <w:tc>
          <w:tcPr>
            <w:tcW w:w="849" w:type="dxa"/>
          </w:tcPr>
          <w:p>
            <w:pPr>
              <w:pStyle w:val="ConsPlusNormal"/>
              <w:jc w:val="center"/>
            </w:pPr>
            <w:r>
              <w:t xml:space="preserve">33,23</w:t>
            </w:r>
          </w:p>
        </w:tc>
        <w:tc>
          <w:tcPr>
            <w:tcW w:w="849" w:type="dxa"/>
          </w:tcPr>
          <w:p>
            <w:pPr>
              <w:pStyle w:val="ConsPlusNormal"/>
              <w:jc w:val="center"/>
            </w:pPr>
            <w:r>
              <w:t xml:space="preserve">33,25</w:t>
            </w:r>
          </w:p>
        </w:tc>
        <w:tc>
          <w:tcPr>
            <w:tcW w:w="849" w:type="dxa"/>
          </w:tcPr>
          <w:p>
            <w:pPr>
              <w:pStyle w:val="ConsPlusNormal"/>
              <w:jc w:val="center"/>
            </w:pPr>
            <w:r>
              <w:t xml:space="preserve">33,28</w:t>
            </w:r>
          </w:p>
        </w:tc>
        <w:tc>
          <w:tcPr>
            <w:tcW w:w="860" w:type="dxa"/>
          </w:tcPr>
          <w:p>
            <w:pPr>
              <w:pStyle w:val="ConsPlusNormal"/>
              <w:jc w:val="center"/>
            </w:pPr>
            <w:r>
              <w:t xml:space="preserve">33,3</w:t>
            </w:r>
          </w:p>
        </w:tc>
        <w:tc>
          <w:tcPr>
            <w:tcW w:w="1701" w:type="dxa"/>
          </w:tcPr>
          <w:p>
            <w:pPr>
              <w:pStyle w:val="ConsPlusNormal"/>
            </w:pPr>
            <w:r>
              <w:t xml:space="preserve">целевой индикатор введен с 2018 года на период реализации подпрограммы 3,</w:t>
            </w:r>
          </w:p>
          <w:p>
            <w:pPr>
              <w:pStyle w:val="ConsPlusNormal"/>
            </w:pPr>
            <w:r>
              <w:t xml:space="preserve">на 2017 год приведено базовое значение индикатора</w:t>
            </w:r>
          </w:p>
        </w:tc>
      </w:tr>
      <w:tr>
        <w:tc>
          <w:tcPr>
            <w:tcW w:w="17342" w:type="dxa"/>
            <w:gridSpan w:val="17"/>
          </w:tcPr>
          <w:p>
            <w:pPr>
              <w:pStyle w:val="ConsPlusNormal"/>
              <w:jc w:val="center"/>
              <w:outlineLvl w:val="2"/>
            </w:pPr>
            <w:r>
              <w:t xml:space="preserve">Подпрограмма 1. Активная политика занятости населения и социальная поддержка безработных граждан</w:t>
            </w:r>
          </w:p>
        </w:tc>
      </w:tr>
      <w:tr>
        <w:tc>
          <w:tcPr>
            <w:tcW w:w="1701" w:type="dxa"/>
          </w:tcPr>
          <w:p>
            <w:pPr>
              <w:pStyle w:val="ConsPlusNormal"/>
            </w:pPr>
            <w:r>
              <w:t xml:space="preserve">Цель: содействие занятости и </w:t>
            </w:r>
            <w:r>
              <w:t xml:space="preserve">защита от безработицы населения Новосибирской области</w:t>
            </w:r>
          </w:p>
        </w:tc>
        <w:tc>
          <w:tcPr>
            <w:tcW w:w="2098" w:type="dxa"/>
          </w:tcPr>
          <w:p>
            <w:pPr>
              <w:pStyle w:val="ConsPlusNormal"/>
            </w:pPr>
          </w:p>
        </w:tc>
        <w:tc>
          <w:tcPr>
            <w:tcW w:w="794"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60" w:type="dxa"/>
          </w:tcPr>
          <w:p>
            <w:pPr>
              <w:pStyle w:val="ConsPlusNormal"/>
            </w:pPr>
          </w:p>
        </w:tc>
        <w:tc>
          <w:tcPr>
            <w:tcW w:w="1701" w:type="dxa"/>
          </w:tcPr>
          <w:p>
            <w:pPr>
              <w:pStyle w:val="ConsPlusNormal"/>
            </w:pPr>
          </w:p>
        </w:tc>
      </w:tr>
      <w:tr>
        <w:tc>
          <w:tcPr>
            <w:tcW w:w="1701" w:type="dxa"/>
            <w:vMerge w:val="restart"/>
            <w:tcBorders>
              <w:bottom w:val="none"/>
            </w:tcBorders>
          </w:tcPr>
          <w:p>
            <w:pPr>
              <w:pStyle w:val="ConsPlusNormal"/>
            </w:pPr>
            <w:r>
              <w:t xml:space="preserve">Задача 1.</w:t>
            </w:r>
          </w:p>
          <w:p>
            <w:pPr>
              <w:pStyle w:val="ConsPlusNormal"/>
            </w:pPr>
            <w:r>
              <w:t xml:space="preserve">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tc>
        <w:tc>
          <w:tcPr>
            <w:tcW w:w="2098" w:type="dxa"/>
          </w:tcPr>
          <w:p>
            <w:pPr>
              <w:pStyle w:val="ConsPlusNormal"/>
            </w:pPr>
            <w:r>
              <w:t xml:space="preserve">6.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tc>
        <w:tc>
          <w:tcPr>
            <w:tcW w:w="794" w:type="dxa"/>
          </w:tcPr>
          <w:p>
            <w:pPr>
              <w:pStyle w:val="ConsPlusNormal"/>
              <w:jc w:val="center"/>
            </w:pPr>
            <w:r>
              <w:t xml:space="preserve">%</w:t>
            </w:r>
          </w:p>
        </w:tc>
        <w:tc>
          <w:tcPr>
            <w:tcW w:w="849" w:type="dxa"/>
          </w:tcPr>
          <w:p>
            <w:pPr>
              <w:pStyle w:val="ConsPlusNormal"/>
              <w:jc w:val="center"/>
            </w:pPr>
            <w:r>
              <w:t xml:space="preserve">55,0</w:t>
            </w:r>
          </w:p>
        </w:tc>
        <w:tc>
          <w:tcPr>
            <w:tcW w:w="849" w:type="dxa"/>
          </w:tcPr>
          <w:p>
            <w:pPr>
              <w:pStyle w:val="ConsPlusNormal"/>
              <w:jc w:val="center"/>
            </w:pPr>
            <w:r>
              <w:t xml:space="preserve">55,0</w:t>
            </w:r>
          </w:p>
        </w:tc>
        <w:tc>
          <w:tcPr>
            <w:tcW w:w="849" w:type="dxa"/>
          </w:tcPr>
          <w:p>
            <w:pPr>
              <w:pStyle w:val="ConsPlusNormal"/>
              <w:jc w:val="center"/>
            </w:pPr>
            <w:r>
              <w:t xml:space="preserve">65,0</w:t>
            </w:r>
          </w:p>
        </w:tc>
        <w:tc>
          <w:tcPr>
            <w:tcW w:w="849" w:type="dxa"/>
          </w:tcPr>
          <w:p>
            <w:pPr>
              <w:pStyle w:val="ConsPlusNormal"/>
              <w:jc w:val="center"/>
            </w:pPr>
            <w:r>
              <w:t xml:space="preserve">67,0</w:t>
            </w:r>
          </w:p>
        </w:tc>
        <w:tc>
          <w:tcPr>
            <w:tcW w:w="849" w:type="dxa"/>
          </w:tcPr>
          <w:p>
            <w:pPr>
              <w:pStyle w:val="ConsPlusNormal"/>
              <w:jc w:val="center"/>
            </w:pPr>
            <w:r>
              <w:t xml:space="preserve">70,0</w:t>
            </w:r>
          </w:p>
        </w:tc>
        <w:tc>
          <w:tcPr>
            <w:tcW w:w="849" w:type="dxa"/>
          </w:tcPr>
          <w:p>
            <w:pPr>
              <w:pStyle w:val="ConsPlusNormal"/>
              <w:jc w:val="center"/>
            </w:pPr>
            <w:r>
              <w:t xml:space="preserve">70,0</w:t>
            </w:r>
          </w:p>
        </w:tc>
        <w:tc>
          <w:tcPr>
            <w:tcW w:w="849" w:type="dxa"/>
          </w:tcPr>
          <w:p>
            <w:pPr>
              <w:pStyle w:val="ConsPlusNormal"/>
              <w:jc w:val="center"/>
            </w:pPr>
            <w:r>
              <w:t xml:space="preserve">70,0</w:t>
            </w:r>
          </w:p>
        </w:tc>
        <w:tc>
          <w:tcPr>
            <w:tcW w:w="849" w:type="dxa"/>
          </w:tcPr>
          <w:p>
            <w:pPr>
              <w:pStyle w:val="ConsPlusNormal"/>
              <w:jc w:val="center"/>
            </w:pPr>
            <w:r>
              <w:t xml:space="preserve">50,0</w:t>
            </w:r>
          </w:p>
        </w:tc>
        <w:tc>
          <w:tcPr>
            <w:tcW w:w="849" w:type="dxa"/>
          </w:tcPr>
          <w:p>
            <w:pPr>
              <w:pStyle w:val="ConsPlusNormal"/>
              <w:jc w:val="center"/>
            </w:pPr>
            <w:r>
              <w:t xml:space="preserve">73,7</w:t>
            </w:r>
          </w:p>
        </w:tc>
        <w:tc>
          <w:tcPr>
            <w:tcW w:w="849" w:type="dxa"/>
          </w:tcPr>
          <w:p>
            <w:pPr>
              <w:pStyle w:val="ConsPlusNormal"/>
              <w:jc w:val="center"/>
            </w:pPr>
            <w:r>
              <w:t xml:space="preserve">73,5</w:t>
            </w:r>
          </w:p>
        </w:tc>
        <w:tc>
          <w:tcPr>
            <w:tcW w:w="849" w:type="dxa"/>
          </w:tcPr>
          <w:p>
            <w:pPr>
              <w:pStyle w:val="ConsPlusNormal"/>
              <w:jc w:val="center"/>
            </w:pPr>
            <w:r>
              <w:t xml:space="preserve">70,0</w:t>
            </w:r>
          </w:p>
        </w:tc>
        <w:tc>
          <w:tcPr>
            <w:tcW w:w="849" w:type="dxa"/>
          </w:tcPr>
          <w:p>
            <w:pPr>
              <w:pStyle w:val="ConsPlusNormal"/>
              <w:jc w:val="center"/>
            </w:pPr>
            <w:r>
              <w:t xml:space="preserve">71,0</w:t>
            </w:r>
          </w:p>
        </w:tc>
        <w:tc>
          <w:tcPr>
            <w:tcW w:w="860" w:type="dxa"/>
          </w:tcPr>
          <w:p>
            <w:pPr>
              <w:pStyle w:val="ConsPlusNormal"/>
              <w:jc w:val="center"/>
            </w:pPr>
            <w:r>
              <w:t xml:space="preserve">71,5</w:t>
            </w:r>
          </w:p>
        </w:tc>
        <w:tc>
          <w:tcPr>
            <w:tcW w:w="1701" w:type="dxa"/>
          </w:tcPr>
          <w:p>
            <w:pPr>
              <w:pStyle w:val="ConsPlusNormal"/>
            </w:pPr>
          </w:p>
        </w:tc>
      </w:tr>
      <w:tr>
        <w:tc>
          <w:tcPr>
            <w:tcW w:w="1701" w:type="dxa"/>
            <w:vMerge w:val="continue"/>
            <w:tcBorders>
              <w:bottom w:val="none"/>
            </w:tcBorders>
          </w:tcPr>
          <w:p>
            <w:pPr>
              <w:pStyle w:val="ConsPlusNormal"/>
            </w:pPr>
          </w:p>
        </w:tc>
        <w:tc>
          <w:tcPr>
            <w:tcW w:w="2098" w:type="dxa"/>
          </w:tcPr>
          <w:p>
            <w:pPr>
              <w:pStyle w:val="ConsPlusNormal"/>
            </w:pPr>
            <w:r>
              <w:t xml:space="preserve">7.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w:t>
            </w:r>
          </w:p>
        </w:tc>
        <w:tc>
          <w:tcPr>
            <w:tcW w:w="794" w:type="dxa"/>
          </w:tcPr>
          <w:p>
            <w:pPr>
              <w:pStyle w:val="ConsPlusNormal"/>
              <w:jc w:val="center"/>
            </w:pPr>
            <w:r>
              <w:t xml:space="preserve">%</w:t>
            </w:r>
          </w:p>
        </w:tc>
        <w:tc>
          <w:tcPr>
            <w:tcW w:w="849" w:type="dxa"/>
          </w:tcPr>
          <w:p>
            <w:pPr>
              <w:pStyle w:val="ConsPlusNormal"/>
              <w:jc w:val="center"/>
            </w:pPr>
            <w:r>
              <w:t xml:space="preserve">- </w:t>
            </w:r>
            <w:hyperlink w:anchor="P1417">
              <w:r>
                <w:rPr>
                  <w:color w:val="0000ff"/>
                </w:rPr>
                <w:t xml:space="preserve">&lt;1&gt;</w:t>
              </w:r>
            </w:hyperlink>
          </w:p>
        </w:tc>
        <w:tc>
          <w:tcPr>
            <w:tcW w:w="849" w:type="dxa"/>
          </w:tcPr>
          <w:p>
            <w:pPr>
              <w:pStyle w:val="ConsPlusNormal"/>
              <w:jc w:val="center"/>
            </w:pPr>
            <w:r>
              <w:t xml:space="preserve">- </w:t>
            </w:r>
            <w:hyperlink w:anchor="P1417">
              <w:r>
                <w:rPr>
                  <w:color w:val="0000ff"/>
                </w:rPr>
                <w:t xml:space="preserve">&lt;1&gt;</w:t>
              </w:r>
            </w:hyperlink>
          </w:p>
        </w:tc>
        <w:tc>
          <w:tcPr>
            <w:tcW w:w="849" w:type="dxa"/>
          </w:tcPr>
          <w:p>
            <w:pPr>
              <w:pStyle w:val="ConsPlusNormal"/>
              <w:jc w:val="center"/>
            </w:pPr>
            <w:r>
              <w:t xml:space="preserve">0,6</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restart"/>
          </w:tcPr>
          <w:p>
            <w:pPr>
              <w:pStyle w:val="ConsPlusNormal"/>
            </w:pPr>
            <w:r>
              <w:t xml:space="preserve">реализация мероприятий, за счет которых достигаются прогнозные значения целевого индикатора, начиная с 2016 года не осуществляется</w:t>
            </w:r>
          </w:p>
        </w:tc>
      </w:tr>
      <w:tr>
        <w:tc>
          <w:tcPr>
            <w:tcW w:w="1701" w:type="dxa"/>
            <w:vMerge w:val="continue"/>
            <w:tcBorders>
              <w:bottom w:val="none"/>
            </w:tcBorders>
          </w:tcPr>
          <w:p>
            <w:pPr>
              <w:pStyle w:val="ConsPlusNormal"/>
            </w:pPr>
          </w:p>
        </w:tc>
        <w:tc>
          <w:tcPr>
            <w:tcW w:w="2098" w:type="dxa"/>
          </w:tcPr>
          <w:p>
            <w:pPr>
              <w:pStyle w:val="ConsPlusNormal"/>
            </w:pPr>
            <w:r>
              <w:t xml:space="preserve">8. Количество </w:t>
            </w:r>
            <w:r>
              <w:t xml:space="preserve">оборудованных (оснащенных) или созданных рабочих мест для трудоустройства инвалидов за год</w:t>
            </w:r>
          </w:p>
        </w:tc>
        <w:tc>
          <w:tcPr>
            <w:tcW w:w="794" w:type="dxa"/>
          </w:tcPr>
          <w:p>
            <w:pPr>
              <w:pStyle w:val="ConsPlusNormal"/>
              <w:jc w:val="center"/>
            </w:pPr>
            <w:r>
              <w:t xml:space="preserve">едини</w:t>
            </w:r>
            <w:r>
              <w:t xml:space="preserve">ца</w:t>
            </w:r>
          </w:p>
        </w:tc>
        <w:tc>
          <w:tcPr>
            <w:tcW w:w="849" w:type="dxa"/>
          </w:tcPr>
          <w:p>
            <w:pPr>
              <w:pStyle w:val="ConsPlusNormal"/>
              <w:jc w:val="center"/>
            </w:pPr>
            <w:r>
              <w:t xml:space="preserve">- </w:t>
            </w:r>
            <w:hyperlink w:anchor="P1417">
              <w:r>
                <w:rPr>
                  <w:color w:val="0000ff"/>
                </w:rPr>
                <w:t xml:space="preserve">&lt;1&gt;</w:t>
              </w:r>
            </w:hyperlink>
          </w:p>
        </w:tc>
        <w:tc>
          <w:tcPr>
            <w:tcW w:w="849" w:type="dxa"/>
          </w:tcPr>
          <w:p>
            <w:pPr>
              <w:pStyle w:val="ConsPlusNormal"/>
              <w:jc w:val="center"/>
            </w:pPr>
            <w:r>
              <w:t xml:space="preserve">- </w:t>
            </w:r>
            <w:hyperlink w:anchor="P1417">
              <w:r>
                <w:rPr>
                  <w:color w:val="0000ff"/>
                </w:rPr>
                <w:t xml:space="preserve">&lt;1&gt;</w:t>
              </w:r>
            </w:hyperlink>
          </w:p>
        </w:tc>
        <w:tc>
          <w:tcPr>
            <w:tcW w:w="849" w:type="dxa"/>
          </w:tcPr>
          <w:p>
            <w:pPr>
              <w:pStyle w:val="ConsPlusNormal"/>
              <w:jc w:val="center"/>
            </w:pPr>
            <w:r>
              <w:t xml:space="preserve">204</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continue"/>
          </w:tcPr>
          <w:p>
            <w:pPr>
              <w:pStyle w:val="ConsPlusNormal"/>
            </w:pPr>
          </w:p>
        </w:tc>
      </w:tr>
      <w:tr>
        <w:tc>
          <w:tcPr>
            <w:tcW w:w="1701" w:type="dxa"/>
            <w:vMerge w:val="continue"/>
            <w:tcBorders>
              <w:bottom w:val="none"/>
            </w:tcBorders>
          </w:tcPr>
          <w:p>
            <w:pPr>
              <w:pStyle w:val="ConsPlusNormal"/>
            </w:pPr>
          </w:p>
        </w:tc>
        <w:tc>
          <w:tcPr>
            <w:tcW w:w="2098" w:type="dxa"/>
          </w:tcPr>
          <w:p>
            <w:pPr>
              <w:pStyle w:val="ConsPlusNormal"/>
            </w:pPr>
            <w:r>
              <w:t xml:space="preserve">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tc>
        <w:tc>
          <w:tcPr>
            <w:tcW w:w="794" w:type="dxa"/>
          </w:tcPr>
          <w:p>
            <w:pPr>
              <w:pStyle w:val="ConsPlusNormal"/>
              <w:jc w:val="center"/>
            </w:pPr>
            <w:r>
              <w:t xml:space="preserve">единица</w:t>
            </w:r>
          </w:p>
        </w:tc>
        <w:tc>
          <w:tcPr>
            <w:tcW w:w="849" w:type="dxa"/>
          </w:tcPr>
          <w:p>
            <w:pPr>
              <w:pStyle w:val="ConsPlusNormal"/>
              <w:jc w:val="center"/>
            </w:pPr>
            <w:r>
              <w:t xml:space="preserve">3</w:t>
            </w:r>
          </w:p>
        </w:tc>
        <w:tc>
          <w:tcPr>
            <w:tcW w:w="849" w:type="dxa"/>
          </w:tcPr>
          <w:p>
            <w:pPr>
              <w:pStyle w:val="ConsPlusNormal"/>
              <w:jc w:val="center"/>
            </w:pPr>
            <w:r>
              <w:t xml:space="preserve">3</w:t>
            </w:r>
          </w:p>
        </w:tc>
        <w:tc>
          <w:tcPr>
            <w:tcW w:w="849" w:type="dxa"/>
          </w:tcPr>
          <w:p>
            <w:pPr>
              <w:pStyle w:val="ConsPlusNormal"/>
              <w:jc w:val="center"/>
            </w:pPr>
            <w:r>
              <w:t xml:space="preserve">3</w:t>
            </w:r>
          </w:p>
        </w:tc>
        <w:tc>
          <w:tcPr>
            <w:tcW w:w="849" w:type="dxa"/>
          </w:tcPr>
          <w:p>
            <w:pPr>
              <w:pStyle w:val="ConsPlusNormal"/>
              <w:jc w:val="center"/>
            </w:pPr>
            <w:r>
              <w:t xml:space="preserve">4</w:t>
            </w:r>
          </w:p>
        </w:tc>
        <w:tc>
          <w:tcPr>
            <w:tcW w:w="849" w:type="dxa"/>
          </w:tcPr>
          <w:p>
            <w:pPr>
              <w:pStyle w:val="ConsPlusNormal"/>
              <w:jc w:val="center"/>
            </w:pPr>
            <w:r>
              <w:t xml:space="preserve">4</w:t>
            </w:r>
          </w:p>
        </w:tc>
        <w:tc>
          <w:tcPr>
            <w:tcW w:w="849" w:type="dxa"/>
          </w:tcPr>
          <w:p>
            <w:pPr>
              <w:pStyle w:val="ConsPlusNormal"/>
              <w:jc w:val="center"/>
            </w:pPr>
            <w:r>
              <w:t xml:space="preserve">3</w:t>
            </w:r>
          </w:p>
        </w:tc>
        <w:tc>
          <w:tcPr>
            <w:tcW w:w="849" w:type="dxa"/>
          </w:tcPr>
          <w:p>
            <w:pPr>
              <w:pStyle w:val="ConsPlusNormal"/>
              <w:jc w:val="center"/>
            </w:pPr>
            <w:r>
              <w:t xml:space="preserve">2</w:t>
            </w:r>
          </w:p>
        </w:tc>
        <w:tc>
          <w:tcPr>
            <w:tcW w:w="849" w:type="dxa"/>
          </w:tcPr>
          <w:p>
            <w:pPr>
              <w:pStyle w:val="ConsPlusNormal"/>
              <w:jc w:val="center"/>
            </w:pPr>
            <w:r>
              <w:t xml:space="preserve">32</w:t>
            </w:r>
          </w:p>
        </w:tc>
        <w:tc>
          <w:tcPr>
            <w:tcW w:w="849" w:type="dxa"/>
          </w:tcPr>
          <w:p>
            <w:pPr>
              <w:pStyle w:val="ConsPlusNormal"/>
              <w:jc w:val="center"/>
            </w:pPr>
            <w:r>
              <w:t xml:space="preserve">5</w:t>
            </w:r>
          </w:p>
        </w:tc>
        <w:tc>
          <w:tcPr>
            <w:tcW w:w="849" w:type="dxa"/>
          </w:tcPr>
          <w:p>
            <w:pPr>
              <w:pStyle w:val="ConsPlusNormal"/>
              <w:jc w:val="center"/>
            </w:pPr>
            <w:r>
              <w:t xml:space="preserve">2</w:t>
            </w:r>
          </w:p>
        </w:tc>
        <w:tc>
          <w:tcPr>
            <w:tcW w:w="849" w:type="dxa"/>
          </w:tcPr>
          <w:p>
            <w:pPr>
              <w:pStyle w:val="ConsPlusNormal"/>
              <w:jc w:val="center"/>
            </w:pPr>
            <w:r>
              <w:t xml:space="preserve">2</w:t>
            </w:r>
          </w:p>
        </w:tc>
        <w:tc>
          <w:tcPr>
            <w:tcW w:w="849" w:type="dxa"/>
          </w:tcPr>
          <w:p>
            <w:pPr>
              <w:pStyle w:val="ConsPlusNormal"/>
              <w:jc w:val="center"/>
            </w:pPr>
            <w:r>
              <w:t xml:space="preserve">2</w:t>
            </w:r>
          </w:p>
        </w:tc>
        <w:tc>
          <w:tcPr>
            <w:tcW w:w="860" w:type="dxa"/>
          </w:tcPr>
          <w:p>
            <w:pPr>
              <w:pStyle w:val="ConsPlusNormal"/>
              <w:jc w:val="center"/>
            </w:pPr>
            <w:r>
              <w:t xml:space="preserve">2</w:t>
            </w:r>
          </w:p>
        </w:tc>
        <w:tc>
          <w:tcPr>
            <w:tcW w:w="1701" w:type="dxa"/>
          </w:tcPr>
          <w:p>
            <w:pPr>
              <w:pStyle w:val="ConsPlusNormal"/>
            </w:pPr>
          </w:p>
        </w:tc>
      </w:tr>
      <w:tr>
        <w:tc>
          <w:tcPr>
            <w:tcW w:w="1701" w:type="dxa"/>
            <w:vMerge w:val="restart"/>
            <w:tcBorders>
              <w:top w:val="none"/>
              <w:bottom w:val="none"/>
            </w:tcBorders>
          </w:tcPr>
          <w:p>
            <w:pPr>
              <w:pStyle w:val="ConsPlusNormal"/>
            </w:pPr>
          </w:p>
        </w:tc>
        <w:tc>
          <w:tcPr>
            <w:tcW w:w="2098" w:type="dxa"/>
          </w:tcPr>
          <w:p>
            <w:pPr>
              <w:pStyle w:val="ConsPlusNormal"/>
            </w:pPr>
            <w:r>
              <w:t xml:space="preserve">10.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w:t>
            </w:r>
            <w:r>
              <w:t xml:space="preserve">профессионального образования</w:t>
            </w:r>
          </w:p>
        </w:tc>
        <w:tc>
          <w:tcPr>
            <w:tcW w:w="794" w:type="dxa"/>
          </w:tcPr>
          <w:p>
            <w:pPr>
              <w:pStyle w:val="ConsPlusNormal"/>
              <w:jc w:val="center"/>
            </w:pPr>
            <w:r>
              <w:t xml:space="preserve">%</w:t>
            </w:r>
          </w:p>
        </w:tc>
        <w:tc>
          <w:tcPr>
            <w:tcW w:w="849" w:type="dxa"/>
          </w:tcPr>
          <w:p>
            <w:pPr>
              <w:pStyle w:val="ConsPlusNormal"/>
              <w:jc w:val="center"/>
            </w:pPr>
            <w:r>
              <w:t xml:space="preserve">0,3</w:t>
            </w:r>
          </w:p>
        </w:tc>
        <w:tc>
          <w:tcPr>
            <w:tcW w:w="849" w:type="dxa"/>
          </w:tcPr>
          <w:p>
            <w:pPr>
              <w:pStyle w:val="ConsPlusNormal"/>
              <w:jc w:val="center"/>
            </w:pPr>
            <w:r>
              <w:t xml:space="preserve">0,3</w:t>
            </w:r>
          </w:p>
        </w:tc>
        <w:tc>
          <w:tcPr>
            <w:tcW w:w="849" w:type="dxa"/>
          </w:tcPr>
          <w:p>
            <w:pPr>
              <w:pStyle w:val="ConsPlusNormal"/>
              <w:jc w:val="center"/>
            </w:pPr>
            <w:r>
              <w:t xml:space="preserve">0,3</w:t>
            </w:r>
          </w:p>
        </w:tc>
        <w:tc>
          <w:tcPr>
            <w:tcW w:w="849" w:type="dxa"/>
          </w:tcPr>
          <w:p>
            <w:pPr>
              <w:pStyle w:val="ConsPlusNormal"/>
              <w:jc w:val="center"/>
            </w:pPr>
            <w:r>
              <w:t xml:space="preserve">0,3</w:t>
            </w:r>
          </w:p>
        </w:tc>
        <w:tc>
          <w:tcPr>
            <w:tcW w:w="849" w:type="dxa"/>
          </w:tcPr>
          <w:p>
            <w:pPr>
              <w:pStyle w:val="ConsPlusNormal"/>
              <w:jc w:val="center"/>
            </w:pPr>
            <w:r>
              <w:t xml:space="preserve">0,2</w:t>
            </w:r>
          </w:p>
        </w:tc>
        <w:tc>
          <w:tcPr>
            <w:tcW w:w="849" w:type="dxa"/>
          </w:tcPr>
          <w:p>
            <w:pPr>
              <w:pStyle w:val="ConsPlusNormal"/>
              <w:jc w:val="center"/>
            </w:pPr>
            <w:r>
              <w:t xml:space="preserve">0,2</w:t>
            </w:r>
          </w:p>
        </w:tc>
        <w:tc>
          <w:tcPr>
            <w:tcW w:w="849" w:type="dxa"/>
          </w:tcPr>
          <w:p>
            <w:pPr>
              <w:pStyle w:val="ConsPlusNormal"/>
              <w:jc w:val="center"/>
            </w:pPr>
            <w:r>
              <w:t xml:space="preserve">0,2</w:t>
            </w:r>
          </w:p>
        </w:tc>
        <w:tc>
          <w:tcPr>
            <w:tcW w:w="849" w:type="dxa"/>
          </w:tcPr>
          <w:p>
            <w:pPr>
              <w:pStyle w:val="ConsPlusNormal"/>
              <w:jc w:val="center"/>
            </w:pPr>
            <w:r>
              <w:t xml:space="preserve">0,5</w:t>
            </w:r>
          </w:p>
        </w:tc>
        <w:tc>
          <w:tcPr>
            <w:tcW w:w="849" w:type="dxa"/>
          </w:tcPr>
          <w:p>
            <w:pPr>
              <w:pStyle w:val="ConsPlusNormal"/>
              <w:jc w:val="center"/>
            </w:pPr>
            <w:r>
              <w:t xml:space="preserve">0,2</w:t>
            </w:r>
          </w:p>
        </w:tc>
        <w:tc>
          <w:tcPr>
            <w:tcW w:w="849" w:type="dxa"/>
          </w:tcPr>
          <w:p>
            <w:pPr>
              <w:pStyle w:val="ConsPlusNormal"/>
              <w:jc w:val="center"/>
            </w:pPr>
            <w:r>
              <w:t xml:space="preserve">0,2</w:t>
            </w:r>
          </w:p>
        </w:tc>
        <w:tc>
          <w:tcPr>
            <w:tcW w:w="849" w:type="dxa"/>
          </w:tcPr>
          <w:p>
            <w:pPr>
              <w:pStyle w:val="ConsPlusNormal"/>
              <w:jc w:val="center"/>
            </w:pPr>
            <w:r>
              <w:t xml:space="preserve">0,2</w:t>
            </w:r>
          </w:p>
        </w:tc>
        <w:tc>
          <w:tcPr>
            <w:tcW w:w="849" w:type="dxa"/>
          </w:tcPr>
          <w:p>
            <w:pPr>
              <w:pStyle w:val="ConsPlusNormal"/>
              <w:jc w:val="center"/>
            </w:pPr>
            <w:r>
              <w:t xml:space="preserve">0,2</w:t>
            </w:r>
          </w:p>
        </w:tc>
        <w:tc>
          <w:tcPr>
            <w:tcW w:w="860" w:type="dxa"/>
          </w:tcPr>
          <w:p>
            <w:pPr>
              <w:pStyle w:val="ConsPlusNormal"/>
              <w:jc w:val="center"/>
            </w:pPr>
            <w:r>
              <w:t xml:space="preserve">0,2</w:t>
            </w:r>
          </w:p>
        </w:tc>
        <w:tc>
          <w:tcPr>
            <w:tcW w:w="1701" w:type="dxa"/>
          </w:tcPr>
          <w:p>
            <w:pPr>
              <w:pStyle w:val="ConsPlusNormal"/>
            </w:pPr>
          </w:p>
        </w:tc>
      </w:tr>
      <w:tr>
        <w:tc>
          <w:tcPr>
            <w:tcW w:w="1701" w:type="dxa"/>
            <w:vMerge w:val="continue"/>
            <w:tcBorders>
              <w:top w:val="none"/>
              <w:bottom w:val="none"/>
            </w:tcBorders>
          </w:tcPr>
          <w:p>
            <w:pPr>
              <w:pStyle w:val="ConsPlusNormal"/>
            </w:pPr>
          </w:p>
        </w:tc>
        <w:tc>
          <w:tcPr>
            <w:tcW w:w="2098" w:type="dxa"/>
          </w:tcPr>
          <w:p>
            <w:pPr>
              <w:pStyle w:val="ConsPlusNormal"/>
            </w:pPr>
            <w:r>
              <w:t xml:space="preserve">11. Численность лиц в возрасте от 50-ти лет и старше, а также лиц предпенсионного возраста, прошедших профессиональное обучение и дополнительное профессиональное образование (в 2019 году - граждан предпенсионного возраста)</w:t>
            </w:r>
          </w:p>
        </w:tc>
        <w:tc>
          <w:tcPr>
            <w:tcW w:w="794" w:type="dxa"/>
          </w:tcPr>
          <w:p>
            <w:pPr>
              <w:pStyle w:val="ConsPlusNormal"/>
              <w:jc w:val="center"/>
            </w:pPr>
            <w:r>
              <w:t xml:space="preserve">человек (нарастающим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923</w:t>
            </w:r>
          </w:p>
        </w:tc>
        <w:tc>
          <w:tcPr>
            <w:tcW w:w="849" w:type="dxa"/>
          </w:tcPr>
          <w:p>
            <w:pPr>
              <w:pStyle w:val="ConsPlusNormal"/>
              <w:jc w:val="center"/>
            </w:pPr>
            <w:r>
              <w:t xml:space="preserve">1737</w:t>
            </w:r>
          </w:p>
        </w:tc>
        <w:tc>
          <w:tcPr>
            <w:tcW w:w="849" w:type="dxa"/>
          </w:tcPr>
          <w:p>
            <w:pPr>
              <w:pStyle w:val="ConsPlusNormal"/>
              <w:jc w:val="center"/>
            </w:pPr>
            <w:r>
              <w:t xml:space="preserve">- </w:t>
            </w:r>
            <w:hyperlink w:anchor="P1418">
              <w:r>
                <w:rPr>
                  <w:color w:val="0000ff"/>
                </w:rPr>
                <w:t xml:space="preserve">&lt;2&gt;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tcPr>
          <w:p>
            <w:pPr>
              <w:pStyle w:val="ConsPlusNormal"/>
            </w:pPr>
            <w:r>
              <w:t xml:space="preserve">целевой индикатор с 2021 года исключен</w:t>
            </w:r>
          </w:p>
        </w:tc>
      </w:tr>
      <w:tr>
        <w:tc>
          <w:tcPr>
            <w:tcW w:w="1701" w:type="dxa"/>
            <w:vMerge w:val="continue"/>
            <w:tcBorders>
              <w:top w:val="none"/>
              <w:bottom w:val="none"/>
            </w:tcBorders>
          </w:tcPr>
          <w:p>
            <w:pPr>
              <w:pStyle w:val="ConsPlusNormal"/>
            </w:pPr>
          </w:p>
        </w:tc>
        <w:tc>
          <w:tcPr>
            <w:tcW w:w="2098" w:type="dxa"/>
          </w:tcPr>
          <w:p>
            <w:pPr>
              <w:pStyle w:val="ConsPlusNormal"/>
            </w:pPr>
            <w:r>
              <w:t xml:space="preserve">12. Уровень занятости женщин, имеющих детей дошкольного возраста</w:t>
            </w:r>
          </w:p>
        </w:tc>
        <w:tc>
          <w:tcPr>
            <w:tcW w:w="794"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64,1</w:t>
            </w:r>
          </w:p>
        </w:tc>
        <w:tc>
          <w:tcPr>
            <w:tcW w:w="849" w:type="dxa"/>
          </w:tcPr>
          <w:p>
            <w:pPr>
              <w:pStyle w:val="ConsPlusNormal"/>
              <w:jc w:val="center"/>
            </w:pPr>
            <w:r>
              <w:t xml:space="preserve">66,0</w:t>
            </w:r>
          </w:p>
        </w:tc>
        <w:tc>
          <w:tcPr>
            <w:tcW w:w="849" w:type="dxa"/>
          </w:tcPr>
          <w:p>
            <w:pPr>
              <w:pStyle w:val="ConsPlusNormal"/>
              <w:jc w:val="center"/>
            </w:pPr>
            <w:r>
              <w:t xml:space="preserve">66,4</w:t>
            </w:r>
          </w:p>
        </w:tc>
        <w:tc>
          <w:tcPr>
            <w:tcW w:w="849" w:type="dxa"/>
          </w:tcPr>
          <w:p>
            <w:pPr>
              <w:pStyle w:val="ConsPlusNormal"/>
              <w:jc w:val="center"/>
            </w:pPr>
            <w:r>
              <w:t xml:space="preserve">- </w:t>
            </w:r>
            <w:hyperlink w:anchor="P1419">
              <w:r>
                <w:rPr>
                  <w:color w:val="0000ff"/>
                </w:rPr>
                <w:t xml:space="preserve">&lt;3&gt;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restart"/>
          </w:tcPr>
          <w:p>
            <w:pPr>
              <w:pStyle w:val="ConsPlusNormal"/>
            </w:pPr>
            <w:r>
              <w:t xml:space="preserve">целевые индикаторы с 2021 года исключены</w:t>
            </w:r>
          </w:p>
        </w:tc>
      </w:tr>
      <w:tr>
        <w:tc>
          <w:tcPr>
            <w:tcW w:w="1701" w:type="dxa"/>
            <w:vMerge w:val="continue"/>
            <w:tcBorders>
              <w:top w:val="none"/>
              <w:bottom w:val="none"/>
            </w:tcBorders>
          </w:tcPr>
          <w:p>
            <w:pPr>
              <w:pStyle w:val="ConsPlusNormal"/>
            </w:pPr>
          </w:p>
        </w:tc>
        <w:tc>
          <w:tcPr>
            <w:tcW w:w="2098" w:type="dxa"/>
          </w:tcPr>
          <w:p>
            <w:pPr>
              <w:pStyle w:val="ConsPlusNormal"/>
            </w:pPr>
            <w:r>
              <w:t xml:space="preserve">13. Численность женщин, находящихся в отпуске по уходу за ребенком в возрасте до трех лет, а также женщин, имеющих детей дошкольного возраста, не </w:t>
            </w:r>
            <w:r>
              <w:t xml:space="preserve">состоящих в трудовых отношениях и обратившихся в органы службы занятости, прошедших переобучение и повышение квалификации</w:t>
            </w:r>
          </w:p>
        </w:tc>
        <w:tc>
          <w:tcPr>
            <w:tcW w:w="794" w:type="dxa"/>
          </w:tcPr>
          <w:p>
            <w:pPr>
              <w:pStyle w:val="ConsPlusNormal"/>
              <w:jc w:val="center"/>
            </w:pPr>
            <w:r>
              <w:t xml:space="preserve">человек</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331</w:t>
            </w:r>
          </w:p>
        </w:tc>
        <w:tc>
          <w:tcPr>
            <w:tcW w:w="849" w:type="dxa"/>
          </w:tcPr>
          <w:p>
            <w:pPr>
              <w:pStyle w:val="ConsPlusNormal"/>
              <w:jc w:val="center"/>
            </w:pPr>
            <w:r>
              <w:t xml:space="preserve">- </w:t>
            </w:r>
            <w:hyperlink w:anchor="P1419">
              <w:r>
                <w:rPr>
                  <w:color w:val="0000ff"/>
                </w:rPr>
                <w:t xml:space="preserve">&lt;3&gt;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continue"/>
          </w:tcPr>
          <w:p>
            <w:pPr>
              <w:pStyle w:val="ConsPlusNormal"/>
            </w:pPr>
          </w:p>
        </w:tc>
      </w:tr>
      <w:tr>
        <w:tc>
          <w:tcPr>
            <w:tcW w:w="1701" w:type="dxa"/>
            <w:vMerge w:val="restart"/>
            <w:tcBorders>
              <w:top w:val="none"/>
            </w:tcBorders>
          </w:tcPr>
          <w:p>
            <w:pPr>
              <w:pStyle w:val="ConsPlusNormal"/>
            </w:pPr>
          </w:p>
        </w:tc>
        <w:tc>
          <w:tcPr>
            <w:tcW w:w="2098" w:type="dxa"/>
          </w:tcPr>
          <w:p>
            <w:pPr>
              <w:pStyle w:val="ConsPlusNormal"/>
            </w:pPr>
            <w:r>
              <w:t xml:space="preserve">14. Удельный вес безработных граждан в возрасте 16 - 29 лет, ищущих работу 12 и более месяцев, в общей численности безработных граждан в возрасте 16 - 29 лет, зарегистрированных в органах службы занятости</w:t>
            </w:r>
          </w:p>
        </w:tc>
        <w:tc>
          <w:tcPr>
            <w:tcW w:w="794"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0,4</w:t>
            </w:r>
          </w:p>
        </w:tc>
        <w:tc>
          <w:tcPr>
            <w:tcW w:w="849" w:type="dxa"/>
          </w:tcPr>
          <w:p>
            <w:pPr>
              <w:pStyle w:val="ConsPlusNormal"/>
              <w:jc w:val="center"/>
            </w:pPr>
            <w:r>
              <w:t xml:space="preserve">0,4</w:t>
            </w:r>
          </w:p>
        </w:tc>
        <w:tc>
          <w:tcPr>
            <w:tcW w:w="849" w:type="dxa"/>
          </w:tcPr>
          <w:p>
            <w:pPr>
              <w:pStyle w:val="ConsPlusNormal"/>
              <w:jc w:val="center"/>
            </w:pPr>
            <w:r>
              <w:t xml:space="preserve">0,3</w:t>
            </w:r>
          </w:p>
        </w:tc>
        <w:tc>
          <w:tcPr>
            <w:tcW w:w="849" w:type="dxa"/>
          </w:tcPr>
          <w:p>
            <w:pPr>
              <w:pStyle w:val="ConsPlusNormal"/>
              <w:jc w:val="center"/>
            </w:pPr>
            <w:r>
              <w:t xml:space="preserve">0,3</w:t>
            </w:r>
          </w:p>
        </w:tc>
        <w:tc>
          <w:tcPr>
            <w:tcW w:w="849" w:type="dxa"/>
          </w:tcPr>
          <w:p>
            <w:pPr>
              <w:pStyle w:val="ConsPlusNormal"/>
              <w:jc w:val="center"/>
            </w:pPr>
            <w:r>
              <w:t xml:space="preserve">0,3</w:t>
            </w:r>
          </w:p>
        </w:tc>
        <w:tc>
          <w:tcPr>
            <w:tcW w:w="860" w:type="dxa"/>
          </w:tcPr>
          <w:p>
            <w:pPr>
              <w:pStyle w:val="ConsPlusNormal"/>
              <w:jc w:val="center"/>
            </w:pPr>
            <w:r>
              <w:t xml:space="preserve">0,3</w:t>
            </w:r>
          </w:p>
        </w:tc>
        <w:tc>
          <w:tcPr>
            <w:tcW w:w="1701" w:type="dxa"/>
          </w:tcPr>
          <w:p>
            <w:pPr>
              <w:pStyle w:val="ConsPlusNormal"/>
            </w:pPr>
            <w:r>
              <w:t xml:space="preserve">целевой индикатор введен с 2021 года, значения показателя определены в соответствии с государственной программой Российской Федерации "Содействие занятости населения".</w:t>
            </w:r>
          </w:p>
          <w:p>
            <w:pPr>
              <w:pStyle w:val="ConsPlusNormal"/>
            </w:pPr>
            <w:r>
              <w:t xml:space="preserve">Значение показателя на 2020 год указано в качестве базового значения</w:t>
            </w:r>
          </w:p>
        </w:tc>
      </w:tr>
      <w:tr>
        <w:tc>
          <w:tcPr>
            <w:tcW w:w="1701" w:type="dxa"/>
            <w:vMerge w:val="continue"/>
            <w:tcBorders>
              <w:top w:val="none"/>
            </w:tcBorders>
          </w:tcPr>
          <w:p>
            <w:pPr>
              <w:pStyle w:val="ConsPlusNormal"/>
            </w:pPr>
          </w:p>
        </w:tc>
        <w:tc>
          <w:tcPr>
            <w:tcW w:w="2098" w:type="dxa"/>
          </w:tcPr>
          <w:p>
            <w:pPr>
              <w:pStyle w:val="ConsPlusNormal"/>
            </w:pPr>
            <w:r>
              <w:t xml:space="preserve">15. Количество </w:t>
            </w:r>
            <w:r>
              <w:t xml:space="preserve">учреждений занятости населения в Новосибирской области, в которых реализуются или реализованы проекты по модернизации</w:t>
            </w:r>
          </w:p>
        </w:tc>
        <w:tc>
          <w:tcPr>
            <w:tcW w:w="794" w:type="dxa"/>
          </w:tcPr>
          <w:p>
            <w:pPr>
              <w:pStyle w:val="ConsPlusNormal"/>
              <w:jc w:val="center"/>
            </w:pPr>
            <w:r>
              <w:t xml:space="preserve">едини</w:t>
            </w:r>
            <w:r>
              <w:t xml:space="preserve">ца, 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1</w:t>
            </w:r>
          </w:p>
        </w:tc>
        <w:tc>
          <w:tcPr>
            <w:tcW w:w="849" w:type="dxa"/>
          </w:tcPr>
          <w:p>
            <w:pPr>
              <w:pStyle w:val="ConsPlusNormal"/>
              <w:jc w:val="center"/>
            </w:pPr>
            <w:r>
              <w:t xml:space="preserve">2</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tcPr>
          <w:p>
            <w:pPr>
              <w:pStyle w:val="ConsPlusNormal"/>
            </w:pPr>
            <w:r>
              <w:t xml:space="preserve">целевой </w:t>
            </w:r>
            <w:r>
              <w:t xml:space="preserve">индикатор введен с 2021 года на период реализации регионального проекта "Содействие занятости" (национальный проект "Демография").</w:t>
            </w:r>
          </w:p>
          <w:p>
            <w:pPr>
              <w:pStyle w:val="ConsPlusNormal"/>
            </w:pPr>
            <w:r>
              <w:t xml:space="preserve">С 2023 года целевой индикатор исключен</w:t>
            </w:r>
          </w:p>
        </w:tc>
      </w:tr>
      <w:tr>
        <w:tc>
          <w:tcPr>
            <w:tcW w:w="1701" w:type="dxa"/>
            <w:vMerge w:val="continue"/>
            <w:tcBorders>
              <w:top w:val="none"/>
            </w:tcBorders>
          </w:tcPr>
          <w:p>
            <w:pPr>
              <w:pStyle w:val="ConsPlusNormal"/>
            </w:pPr>
          </w:p>
        </w:tc>
        <w:tc>
          <w:tcPr>
            <w:tcW w:w="2098" w:type="dxa"/>
          </w:tcPr>
          <w:p>
            <w:pPr>
              <w:pStyle w:val="ConsPlusNormal"/>
            </w:pPr>
            <w:r>
              <w:t xml:space="preserve">16. Доля занятых граждан из числа участников дополнительных мероприятий</w:t>
            </w:r>
          </w:p>
        </w:tc>
        <w:tc>
          <w:tcPr>
            <w:tcW w:w="794"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74,5</w:t>
            </w:r>
          </w:p>
        </w:tc>
        <w:tc>
          <w:tcPr>
            <w:tcW w:w="849" w:type="dxa"/>
          </w:tcPr>
          <w:p>
            <w:pPr>
              <w:pStyle w:val="ConsPlusNormal"/>
              <w:jc w:val="center"/>
            </w:pPr>
            <w:r>
              <w:t xml:space="preserve">75</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tcPr>
          <w:p>
            <w:pPr>
              <w:pStyle w:val="ConsPlusNormal"/>
            </w:pPr>
            <w:r>
              <w:t xml:space="preserve">"РП".</w:t>
            </w:r>
          </w:p>
          <w:p>
            <w:pPr>
              <w:pStyle w:val="ConsPlusNormal"/>
            </w:pPr>
            <w:r>
              <w:t xml:space="preserve">Целевой индикатор введен с 2023 года на период реализации регионального проекта "Содействие занятости" (национальный проект "Демография"). Значение показателя на 2022 год указано в качестве </w:t>
            </w:r>
            <w:r>
              <w:t xml:space="preserve">базового значения </w:t>
            </w:r>
            <w:hyperlink w:anchor="P1425">
              <w:r>
                <w:rPr>
                  <w:color w:val="0000ff"/>
                </w:rPr>
                <w:t xml:space="preserve">&lt;9&gt;</w:t>
              </w:r>
            </w:hyperlink>
          </w:p>
        </w:tc>
      </w:tr>
      <w:tr>
        <w:tc>
          <w:tcPr>
            <w:tcW w:w="1701" w:type="dxa"/>
          </w:tcPr>
          <w:p>
            <w:pPr>
              <w:pStyle w:val="ConsPlusNormal"/>
            </w:pPr>
            <w:r>
              <w:t xml:space="preserve">Задача 2.</w:t>
            </w:r>
          </w:p>
          <w:p>
            <w:pPr>
              <w:pStyle w:val="ConsPlusNormal"/>
            </w:pPr>
            <w:r>
              <w:t xml:space="preserve">Повышение трудовой мобильности населения</w:t>
            </w:r>
          </w:p>
        </w:tc>
        <w:tc>
          <w:tcPr>
            <w:tcW w:w="2098" w:type="dxa"/>
          </w:tcPr>
          <w:p>
            <w:pPr>
              <w:pStyle w:val="ConsPlusNormal"/>
            </w:pPr>
            <w:r>
              <w:t xml:space="preserve">17.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tc>
        <w:tc>
          <w:tcPr>
            <w:tcW w:w="794" w:type="dxa"/>
          </w:tcPr>
          <w:p>
            <w:pPr>
              <w:pStyle w:val="ConsPlusNormal"/>
              <w:jc w:val="center"/>
            </w:pPr>
            <w:r>
              <w:t xml:space="preserve">%</w:t>
            </w:r>
          </w:p>
        </w:tc>
        <w:tc>
          <w:tcPr>
            <w:tcW w:w="849" w:type="dxa"/>
          </w:tcPr>
          <w:p>
            <w:pPr>
              <w:pStyle w:val="ConsPlusNormal"/>
              <w:jc w:val="center"/>
            </w:pPr>
            <w:r>
              <w:t xml:space="preserve">3,7</w:t>
            </w:r>
          </w:p>
        </w:tc>
        <w:tc>
          <w:tcPr>
            <w:tcW w:w="849" w:type="dxa"/>
          </w:tcPr>
          <w:p>
            <w:pPr>
              <w:pStyle w:val="ConsPlusNormal"/>
              <w:jc w:val="center"/>
            </w:pPr>
            <w:r>
              <w:t xml:space="preserve">3,7</w:t>
            </w:r>
          </w:p>
        </w:tc>
        <w:tc>
          <w:tcPr>
            <w:tcW w:w="849" w:type="dxa"/>
          </w:tcPr>
          <w:p>
            <w:pPr>
              <w:pStyle w:val="ConsPlusNormal"/>
              <w:jc w:val="center"/>
            </w:pPr>
            <w:r>
              <w:t xml:space="preserve">3,7</w:t>
            </w:r>
          </w:p>
        </w:tc>
        <w:tc>
          <w:tcPr>
            <w:tcW w:w="849" w:type="dxa"/>
          </w:tcPr>
          <w:p>
            <w:pPr>
              <w:pStyle w:val="ConsPlusNormal"/>
              <w:jc w:val="center"/>
            </w:pPr>
            <w:r>
              <w:t xml:space="preserve">3,8</w:t>
            </w:r>
          </w:p>
        </w:tc>
        <w:tc>
          <w:tcPr>
            <w:tcW w:w="849" w:type="dxa"/>
          </w:tcPr>
          <w:p>
            <w:pPr>
              <w:pStyle w:val="ConsPlusNormal"/>
              <w:jc w:val="center"/>
            </w:pPr>
            <w:r>
              <w:t xml:space="preserve">3,8</w:t>
            </w:r>
          </w:p>
        </w:tc>
        <w:tc>
          <w:tcPr>
            <w:tcW w:w="849" w:type="dxa"/>
          </w:tcPr>
          <w:p>
            <w:pPr>
              <w:pStyle w:val="ConsPlusNormal"/>
              <w:jc w:val="center"/>
            </w:pPr>
            <w:r>
              <w:t xml:space="preserve">4,8</w:t>
            </w:r>
          </w:p>
        </w:tc>
        <w:tc>
          <w:tcPr>
            <w:tcW w:w="849" w:type="dxa"/>
          </w:tcPr>
          <w:p>
            <w:pPr>
              <w:pStyle w:val="ConsPlusNormal"/>
              <w:jc w:val="center"/>
            </w:pPr>
            <w:r>
              <w:t xml:space="preserve">5,0</w:t>
            </w:r>
          </w:p>
        </w:tc>
        <w:tc>
          <w:tcPr>
            <w:tcW w:w="849" w:type="dxa"/>
          </w:tcPr>
          <w:p>
            <w:pPr>
              <w:pStyle w:val="ConsPlusNormal"/>
              <w:jc w:val="center"/>
            </w:pPr>
            <w:r>
              <w:t xml:space="preserve">2,5</w:t>
            </w:r>
          </w:p>
        </w:tc>
        <w:tc>
          <w:tcPr>
            <w:tcW w:w="849" w:type="dxa"/>
          </w:tcPr>
          <w:p>
            <w:pPr>
              <w:pStyle w:val="ConsPlusNormal"/>
              <w:jc w:val="center"/>
            </w:pPr>
            <w:r>
              <w:t xml:space="preserve">5,7</w:t>
            </w:r>
          </w:p>
        </w:tc>
        <w:tc>
          <w:tcPr>
            <w:tcW w:w="849" w:type="dxa"/>
          </w:tcPr>
          <w:p>
            <w:pPr>
              <w:pStyle w:val="ConsPlusNormal"/>
              <w:jc w:val="center"/>
            </w:pPr>
            <w:r>
              <w:t xml:space="preserve">5,8</w:t>
            </w:r>
          </w:p>
        </w:tc>
        <w:tc>
          <w:tcPr>
            <w:tcW w:w="849" w:type="dxa"/>
          </w:tcPr>
          <w:p>
            <w:pPr>
              <w:pStyle w:val="ConsPlusNormal"/>
              <w:jc w:val="center"/>
            </w:pPr>
            <w:r>
              <w:t xml:space="preserve">5,85</w:t>
            </w:r>
          </w:p>
        </w:tc>
        <w:tc>
          <w:tcPr>
            <w:tcW w:w="849" w:type="dxa"/>
          </w:tcPr>
          <w:p>
            <w:pPr>
              <w:pStyle w:val="ConsPlusNormal"/>
              <w:jc w:val="center"/>
            </w:pPr>
            <w:r>
              <w:t xml:space="preserve">5,9</w:t>
            </w:r>
          </w:p>
        </w:tc>
        <w:tc>
          <w:tcPr>
            <w:tcW w:w="860" w:type="dxa"/>
          </w:tcPr>
          <w:p>
            <w:pPr>
              <w:pStyle w:val="ConsPlusNormal"/>
              <w:jc w:val="center"/>
            </w:pPr>
            <w:r>
              <w:t xml:space="preserve">6,0</w:t>
            </w:r>
          </w:p>
        </w:tc>
        <w:tc>
          <w:tcPr>
            <w:tcW w:w="1701" w:type="dxa"/>
          </w:tcPr>
          <w:p>
            <w:pPr>
              <w:pStyle w:val="ConsPlusNormal"/>
            </w:pPr>
          </w:p>
        </w:tc>
      </w:tr>
      <w:tr>
        <w:tc>
          <w:tcPr>
            <w:tcW w:w="1701" w:type="dxa"/>
          </w:tcPr>
          <w:p>
            <w:pPr>
              <w:pStyle w:val="ConsPlusNormal"/>
            </w:pPr>
            <w:r>
              <w:t xml:space="preserve">Задача 3.</w:t>
            </w:r>
          </w:p>
          <w:p>
            <w:pPr>
              <w:pStyle w:val="ConsPlusNormal"/>
            </w:pPr>
            <w:r>
              <w:t xml:space="preserve">Обеспечение социальной поддержки безработных граждан</w:t>
            </w:r>
          </w:p>
        </w:tc>
        <w:tc>
          <w:tcPr>
            <w:tcW w:w="2098" w:type="dxa"/>
          </w:tcPr>
          <w:p>
            <w:pPr>
              <w:pStyle w:val="ConsPlusNormal"/>
            </w:pPr>
            <w:r>
              <w:t xml:space="preserve">18. Уровень обеспеченности безработных граждан государственными услугами в части осуществления социальных выплат</w:t>
            </w:r>
          </w:p>
        </w:tc>
        <w:tc>
          <w:tcPr>
            <w:tcW w:w="794" w:type="dxa"/>
          </w:tcPr>
          <w:p>
            <w:pPr>
              <w:pStyle w:val="ConsPlusNormal"/>
              <w:jc w:val="center"/>
            </w:pPr>
            <w:r>
              <w:t xml:space="preserve">%</w:t>
            </w:r>
          </w:p>
        </w:tc>
        <w:tc>
          <w:tcPr>
            <w:tcW w:w="849" w:type="dxa"/>
          </w:tcPr>
          <w:p>
            <w:pPr>
              <w:pStyle w:val="ConsPlusNormal"/>
              <w:jc w:val="center"/>
            </w:pPr>
            <w:r>
              <w:t xml:space="preserve">98,6</w:t>
            </w:r>
          </w:p>
        </w:tc>
        <w:tc>
          <w:tcPr>
            <w:tcW w:w="849" w:type="dxa"/>
          </w:tcPr>
          <w:p>
            <w:pPr>
              <w:pStyle w:val="ConsPlusNormal"/>
              <w:jc w:val="center"/>
            </w:pPr>
            <w:r>
              <w:t xml:space="preserve">98,6</w:t>
            </w:r>
          </w:p>
        </w:tc>
        <w:tc>
          <w:tcPr>
            <w:tcW w:w="849" w:type="dxa"/>
          </w:tcPr>
          <w:p>
            <w:pPr>
              <w:pStyle w:val="ConsPlusNormal"/>
              <w:jc w:val="center"/>
            </w:pPr>
            <w:r>
              <w:t xml:space="preserve">98,6</w:t>
            </w:r>
          </w:p>
        </w:tc>
        <w:tc>
          <w:tcPr>
            <w:tcW w:w="849" w:type="dxa"/>
          </w:tcPr>
          <w:p>
            <w:pPr>
              <w:pStyle w:val="ConsPlusNormal"/>
              <w:jc w:val="center"/>
            </w:pPr>
            <w:r>
              <w:t xml:space="preserve">98,6</w:t>
            </w:r>
          </w:p>
        </w:tc>
        <w:tc>
          <w:tcPr>
            <w:tcW w:w="849" w:type="dxa"/>
          </w:tcPr>
          <w:p>
            <w:pPr>
              <w:pStyle w:val="ConsPlusNormal"/>
              <w:jc w:val="center"/>
            </w:pPr>
            <w:r>
              <w:t xml:space="preserve">98,6</w:t>
            </w:r>
          </w:p>
        </w:tc>
        <w:tc>
          <w:tcPr>
            <w:tcW w:w="849" w:type="dxa"/>
          </w:tcPr>
          <w:p>
            <w:pPr>
              <w:pStyle w:val="ConsPlusNormal"/>
              <w:jc w:val="center"/>
            </w:pPr>
            <w:r>
              <w:t xml:space="preserve">98,6</w:t>
            </w:r>
          </w:p>
        </w:tc>
        <w:tc>
          <w:tcPr>
            <w:tcW w:w="849" w:type="dxa"/>
          </w:tcPr>
          <w:p>
            <w:pPr>
              <w:pStyle w:val="ConsPlusNormal"/>
              <w:jc w:val="center"/>
            </w:pPr>
            <w:r>
              <w:t xml:space="preserve">98,6</w:t>
            </w:r>
          </w:p>
        </w:tc>
        <w:tc>
          <w:tcPr>
            <w:tcW w:w="849" w:type="dxa"/>
          </w:tcPr>
          <w:p>
            <w:pPr>
              <w:pStyle w:val="ConsPlusNormal"/>
              <w:jc w:val="center"/>
            </w:pPr>
            <w:r>
              <w:t xml:space="preserve">98,6</w:t>
            </w:r>
          </w:p>
        </w:tc>
        <w:tc>
          <w:tcPr>
            <w:tcW w:w="849" w:type="dxa"/>
          </w:tcPr>
          <w:p>
            <w:pPr>
              <w:pStyle w:val="ConsPlusNormal"/>
              <w:jc w:val="center"/>
            </w:pPr>
            <w:r>
              <w:t xml:space="preserve">98,6</w:t>
            </w:r>
          </w:p>
        </w:tc>
        <w:tc>
          <w:tcPr>
            <w:tcW w:w="849" w:type="dxa"/>
          </w:tcPr>
          <w:p>
            <w:pPr>
              <w:pStyle w:val="ConsPlusNormal"/>
              <w:jc w:val="center"/>
            </w:pPr>
            <w:r>
              <w:t xml:space="preserve">98,6</w:t>
            </w:r>
          </w:p>
        </w:tc>
        <w:tc>
          <w:tcPr>
            <w:tcW w:w="849" w:type="dxa"/>
          </w:tcPr>
          <w:p>
            <w:pPr>
              <w:pStyle w:val="ConsPlusNormal"/>
              <w:jc w:val="center"/>
            </w:pPr>
            <w:r>
              <w:t xml:space="preserve">98,6</w:t>
            </w:r>
          </w:p>
        </w:tc>
        <w:tc>
          <w:tcPr>
            <w:tcW w:w="849" w:type="dxa"/>
          </w:tcPr>
          <w:p>
            <w:pPr>
              <w:pStyle w:val="ConsPlusNormal"/>
              <w:jc w:val="center"/>
            </w:pPr>
            <w:r>
              <w:t xml:space="preserve">98,6</w:t>
            </w:r>
          </w:p>
        </w:tc>
        <w:tc>
          <w:tcPr>
            <w:tcW w:w="860" w:type="dxa"/>
          </w:tcPr>
          <w:p>
            <w:pPr>
              <w:pStyle w:val="ConsPlusNormal"/>
              <w:jc w:val="center"/>
            </w:pPr>
            <w:r>
              <w:t xml:space="preserve">98,6</w:t>
            </w:r>
          </w:p>
        </w:tc>
        <w:tc>
          <w:tcPr>
            <w:tcW w:w="1701" w:type="dxa"/>
          </w:tcPr>
          <w:p>
            <w:pPr>
              <w:pStyle w:val="ConsPlusNormal"/>
            </w:pPr>
          </w:p>
        </w:tc>
      </w:tr>
      <w:tr>
        <w:tc>
          <w:tcPr>
            <w:tcW w:w="1701" w:type="dxa"/>
          </w:tcPr>
          <w:p>
            <w:pPr>
              <w:pStyle w:val="ConsPlusNormal"/>
            </w:pPr>
            <w:r>
              <w:t xml:space="preserve">Задача 4.</w:t>
            </w:r>
          </w:p>
          <w:p>
            <w:pPr>
              <w:pStyle w:val="ConsPlusNormal"/>
            </w:pPr>
            <w:r>
              <w:t xml:space="preserve">Повышение качества и доступности государственных услуг в </w:t>
            </w:r>
            <w:r>
              <w:t xml:space="preserve">области содействия занятости населения</w:t>
            </w:r>
          </w:p>
        </w:tc>
        <w:tc>
          <w:tcPr>
            <w:tcW w:w="2098" w:type="dxa"/>
          </w:tcPr>
          <w:p>
            <w:pPr>
              <w:pStyle w:val="ConsPlusNormal"/>
            </w:pPr>
            <w:r>
              <w:t xml:space="preserve">19. Уровень удовлетворенности граждан, ищущих работу, предоставленными государственными </w:t>
            </w:r>
            <w:r>
              <w:t xml:space="preserve">услугами в области содействия занятости населения</w:t>
            </w:r>
          </w:p>
        </w:tc>
        <w:tc>
          <w:tcPr>
            <w:tcW w:w="794" w:type="dxa"/>
          </w:tcPr>
          <w:p>
            <w:pPr>
              <w:pStyle w:val="ConsPlusNormal"/>
              <w:jc w:val="center"/>
            </w:pPr>
            <w:r>
              <w:t xml:space="preserve">%</w:t>
            </w:r>
          </w:p>
        </w:tc>
        <w:tc>
          <w:tcPr>
            <w:tcW w:w="849" w:type="dxa"/>
          </w:tcPr>
          <w:p>
            <w:pPr>
              <w:pStyle w:val="ConsPlusNormal"/>
              <w:jc w:val="center"/>
            </w:pPr>
            <w:r>
              <w:t xml:space="preserve">98,5</w:t>
            </w:r>
          </w:p>
        </w:tc>
        <w:tc>
          <w:tcPr>
            <w:tcW w:w="849" w:type="dxa"/>
          </w:tcPr>
          <w:p>
            <w:pPr>
              <w:pStyle w:val="ConsPlusNormal"/>
              <w:jc w:val="center"/>
            </w:pPr>
            <w:r>
              <w:t xml:space="preserve">98,5</w:t>
            </w:r>
          </w:p>
        </w:tc>
        <w:tc>
          <w:tcPr>
            <w:tcW w:w="849" w:type="dxa"/>
          </w:tcPr>
          <w:p>
            <w:pPr>
              <w:pStyle w:val="ConsPlusNormal"/>
              <w:jc w:val="center"/>
            </w:pPr>
            <w:r>
              <w:t xml:space="preserve">98,5</w:t>
            </w:r>
          </w:p>
        </w:tc>
        <w:tc>
          <w:tcPr>
            <w:tcW w:w="849" w:type="dxa"/>
          </w:tcPr>
          <w:p>
            <w:pPr>
              <w:pStyle w:val="ConsPlusNormal"/>
              <w:jc w:val="center"/>
            </w:pPr>
            <w:r>
              <w:t xml:space="preserve">98,5</w:t>
            </w:r>
          </w:p>
        </w:tc>
        <w:tc>
          <w:tcPr>
            <w:tcW w:w="849" w:type="dxa"/>
          </w:tcPr>
          <w:p>
            <w:pPr>
              <w:pStyle w:val="ConsPlusNormal"/>
              <w:jc w:val="center"/>
            </w:pPr>
            <w:r>
              <w:t xml:space="preserve">98,5</w:t>
            </w:r>
          </w:p>
        </w:tc>
        <w:tc>
          <w:tcPr>
            <w:tcW w:w="849" w:type="dxa"/>
          </w:tcPr>
          <w:p>
            <w:pPr>
              <w:pStyle w:val="ConsPlusNormal"/>
              <w:jc w:val="center"/>
            </w:pPr>
            <w:r>
              <w:t xml:space="preserve">98,5</w:t>
            </w:r>
          </w:p>
        </w:tc>
        <w:tc>
          <w:tcPr>
            <w:tcW w:w="849" w:type="dxa"/>
          </w:tcPr>
          <w:p>
            <w:pPr>
              <w:pStyle w:val="ConsPlusNormal"/>
              <w:jc w:val="center"/>
            </w:pPr>
            <w:r>
              <w:t xml:space="preserve">98,5</w:t>
            </w:r>
          </w:p>
        </w:tc>
        <w:tc>
          <w:tcPr>
            <w:tcW w:w="849" w:type="dxa"/>
          </w:tcPr>
          <w:p>
            <w:pPr>
              <w:pStyle w:val="ConsPlusNormal"/>
              <w:jc w:val="center"/>
            </w:pPr>
            <w:r>
              <w:t xml:space="preserve">98,5</w:t>
            </w:r>
          </w:p>
        </w:tc>
        <w:tc>
          <w:tcPr>
            <w:tcW w:w="849" w:type="dxa"/>
          </w:tcPr>
          <w:p>
            <w:pPr>
              <w:pStyle w:val="ConsPlusNormal"/>
              <w:jc w:val="center"/>
            </w:pPr>
            <w:r>
              <w:t xml:space="preserve">98,5</w:t>
            </w:r>
          </w:p>
        </w:tc>
        <w:tc>
          <w:tcPr>
            <w:tcW w:w="849" w:type="dxa"/>
          </w:tcPr>
          <w:p>
            <w:pPr>
              <w:pStyle w:val="ConsPlusNormal"/>
              <w:jc w:val="center"/>
            </w:pPr>
            <w:r>
              <w:t xml:space="preserve">98,5</w:t>
            </w:r>
          </w:p>
        </w:tc>
        <w:tc>
          <w:tcPr>
            <w:tcW w:w="849" w:type="dxa"/>
          </w:tcPr>
          <w:p>
            <w:pPr>
              <w:pStyle w:val="ConsPlusNormal"/>
              <w:jc w:val="center"/>
            </w:pPr>
            <w:r>
              <w:t xml:space="preserve">98,5</w:t>
            </w:r>
          </w:p>
        </w:tc>
        <w:tc>
          <w:tcPr>
            <w:tcW w:w="849" w:type="dxa"/>
          </w:tcPr>
          <w:p>
            <w:pPr>
              <w:pStyle w:val="ConsPlusNormal"/>
              <w:jc w:val="center"/>
            </w:pPr>
            <w:r>
              <w:t xml:space="preserve">98,5</w:t>
            </w:r>
          </w:p>
        </w:tc>
        <w:tc>
          <w:tcPr>
            <w:tcW w:w="860" w:type="dxa"/>
          </w:tcPr>
          <w:p>
            <w:pPr>
              <w:pStyle w:val="ConsPlusNormal"/>
              <w:jc w:val="center"/>
            </w:pPr>
            <w:r>
              <w:t xml:space="preserve">98,5</w:t>
            </w:r>
          </w:p>
        </w:tc>
        <w:tc>
          <w:tcPr>
            <w:tcW w:w="1701" w:type="dxa"/>
          </w:tcPr>
          <w:p>
            <w:pPr>
              <w:pStyle w:val="ConsPlusNormal"/>
            </w:pPr>
          </w:p>
        </w:tc>
      </w:tr>
      <w:tr>
        <w:tc>
          <w:tcPr>
            <w:tcW w:w="1701" w:type="dxa"/>
            <w:vMerge w:val="restart"/>
            <w:tcBorders>
              <w:bottom w:val="none"/>
            </w:tcBorders>
          </w:tcPr>
          <w:p>
            <w:pPr>
              <w:pStyle w:val="ConsPlusNormal"/>
            </w:pPr>
            <w:r>
              <w:t xml:space="preserve">Задача 5.</w:t>
            </w:r>
          </w:p>
          <w:p>
            <w:pPr>
              <w:pStyle w:val="ConsPlusNormal"/>
            </w:pPr>
            <w:r>
              <w:t xml:space="preserve">Содействие в повышении производительности труда на средних и крупных предприятиях базовых несырьевых отраслей экономики Новосибирской области</w:t>
            </w:r>
          </w:p>
        </w:tc>
        <w:tc>
          <w:tcPr>
            <w:tcW w:w="2098" w:type="dxa"/>
          </w:tcPr>
          <w:p>
            <w:pPr>
              <w:pStyle w:val="ConsPlusNormal"/>
            </w:pPr>
            <w:r>
              <w:t xml:space="preserve">20. Количество предприятий-участников, внедряющих мероприятия национального проекта под федеральным управлением (с ФЦК)</w:t>
            </w:r>
          </w:p>
        </w:tc>
        <w:tc>
          <w:tcPr>
            <w:tcW w:w="794" w:type="dxa"/>
          </w:tcPr>
          <w:p>
            <w:pPr>
              <w:pStyle w:val="ConsPlusNormal"/>
              <w:jc w:val="center"/>
            </w:pPr>
            <w:r>
              <w:t xml:space="preserve">единица,</w:t>
            </w:r>
          </w:p>
          <w:p>
            <w:pPr>
              <w:pStyle w:val="ConsPlusNormal"/>
              <w:jc w:val="center"/>
            </w:pPr>
            <w:r>
              <w:t xml:space="preserve">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8</w:t>
            </w:r>
          </w:p>
        </w:tc>
        <w:tc>
          <w:tcPr>
            <w:tcW w:w="849" w:type="dxa"/>
          </w:tcPr>
          <w:p>
            <w:pPr>
              <w:pStyle w:val="ConsPlusNormal"/>
              <w:jc w:val="center"/>
            </w:pPr>
            <w:r>
              <w:t xml:space="preserve">16</w:t>
            </w:r>
          </w:p>
        </w:tc>
        <w:tc>
          <w:tcPr>
            <w:tcW w:w="849" w:type="dxa"/>
          </w:tcPr>
          <w:p>
            <w:pPr>
              <w:pStyle w:val="ConsPlusNormal"/>
              <w:jc w:val="center"/>
            </w:pPr>
            <w:r>
              <w:t xml:space="preserve">- </w:t>
            </w:r>
            <w:hyperlink w:anchor="P1424">
              <w:r>
                <w:rPr>
                  <w:color w:val="0000ff"/>
                </w:rPr>
                <w:t xml:space="preserve">&lt;8&gt;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restart"/>
          </w:tcPr>
          <w:p>
            <w:pPr>
              <w:pStyle w:val="ConsPlusNormal"/>
            </w:pPr>
            <w:r>
              <w:t xml:space="preserve">"РП".</w:t>
            </w:r>
          </w:p>
          <w:p>
            <w:pPr>
              <w:pStyle w:val="ConsPlusNormal"/>
            </w:pPr>
            <w:r>
              <w:t xml:space="preserve">Целевые индикаторы введены с 2019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w:t>
            </w:r>
          </w:p>
          <w:p>
            <w:pPr>
              <w:pStyle w:val="ConsPlusNormal"/>
            </w:pPr>
            <w:r>
              <w:t xml:space="preserve">С 2022 года целевые индикаторы исключены</w:t>
            </w:r>
          </w:p>
        </w:tc>
      </w:tr>
      <w:tr>
        <w:tc>
          <w:tcPr>
            <w:tcW w:w="1701" w:type="dxa"/>
            <w:vMerge w:val="continue"/>
            <w:tcBorders>
              <w:bottom w:val="none"/>
            </w:tcBorders>
          </w:tcPr>
          <w:p>
            <w:pPr>
              <w:pStyle w:val="ConsPlusNormal"/>
            </w:pPr>
          </w:p>
        </w:tc>
        <w:tc>
          <w:tcPr>
            <w:tcW w:w="2098" w:type="dxa"/>
          </w:tcPr>
          <w:p>
            <w:pPr>
              <w:pStyle w:val="ConsPlusNormal"/>
            </w:pPr>
            <w:r>
              <w:t xml:space="preserve">21. Количество предприятий-участников, внедряющих мероприятия национального проекта под региональным управлением (с РЦК)</w:t>
            </w:r>
          </w:p>
        </w:tc>
        <w:tc>
          <w:tcPr>
            <w:tcW w:w="794" w:type="dxa"/>
          </w:tcPr>
          <w:p>
            <w:pPr>
              <w:pStyle w:val="ConsPlusNormal"/>
              <w:jc w:val="center"/>
            </w:pPr>
            <w:r>
              <w:t xml:space="preserve">единица,</w:t>
            </w:r>
          </w:p>
          <w:p>
            <w:pPr>
              <w:pStyle w:val="ConsPlusNormal"/>
              <w:jc w:val="center"/>
            </w:pPr>
            <w:r>
              <w:t xml:space="preserve">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2</w:t>
            </w:r>
          </w:p>
        </w:tc>
        <w:tc>
          <w:tcPr>
            <w:tcW w:w="849" w:type="dxa"/>
          </w:tcPr>
          <w:p>
            <w:pPr>
              <w:pStyle w:val="ConsPlusNormal"/>
              <w:jc w:val="center"/>
            </w:pPr>
            <w:r>
              <w:t xml:space="preserve">12</w:t>
            </w:r>
          </w:p>
        </w:tc>
        <w:tc>
          <w:tcPr>
            <w:tcW w:w="849" w:type="dxa"/>
          </w:tcPr>
          <w:p>
            <w:pPr>
              <w:pStyle w:val="ConsPlusNormal"/>
              <w:jc w:val="center"/>
            </w:pPr>
            <w:r>
              <w:t xml:space="preserve">- </w:t>
            </w:r>
            <w:hyperlink w:anchor="P1424">
              <w:r>
                <w:rPr>
                  <w:color w:val="0000ff"/>
                </w:rPr>
                <w:t xml:space="preserve">&lt;8&gt;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continue"/>
          </w:tcPr>
          <w:p>
            <w:pPr>
              <w:pStyle w:val="ConsPlusNormal"/>
            </w:pPr>
          </w:p>
        </w:tc>
      </w:tr>
      <w:tr>
        <w:tc>
          <w:tcPr>
            <w:tcW w:w="1701" w:type="dxa"/>
            <w:vMerge w:val="continue"/>
            <w:tcBorders>
              <w:bottom w:val="none"/>
            </w:tcBorders>
          </w:tcPr>
          <w:p>
            <w:pPr>
              <w:pStyle w:val="ConsPlusNormal"/>
            </w:pPr>
          </w:p>
        </w:tc>
        <w:tc>
          <w:tcPr>
            <w:tcW w:w="2098" w:type="dxa"/>
          </w:tcPr>
          <w:p>
            <w:pPr>
              <w:pStyle w:val="ConsPlusNormal"/>
            </w:pPr>
            <w:r>
              <w:t xml:space="preserve">22. Количество предприятий-участников, внедряющих мероприятия национального проекта самостоятельно</w:t>
            </w:r>
          </w:p>
        </w:tc>
        <w:tc>
          <w:tcPr>
            <w:tcW w:w="794" w:type="dxa"/>
          </w:tcPr>
          <w:p>
            <w:pPr>
              <w:pStyle w:val="ConsPlusNormal"/>
              <w:jc w:val="center"/>
            </w:pPr>
            <w:r>
              <w:t xml:space="preserve">единица,</w:t>
            </w:r>
          </w:p>
          <w:p>
            <w:pPr>
              <w:pStyle w:val="ConsPlusNormal"/>
              <w:jc w:val="center"/>
            </w:pPr>
            <w:r>
              <w:t xml:space="preserve">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3</w:t>
            </w:r>
          </w:p>
        </w:tc>
        <w:tc>
          <w:tcPr>
            <w:tcW w:w="849" w:type="dxa"/>
          </w:tcPr>
          <w:p>
            <w:pPr>
              <w:pStyle w:val="ConsPlusNormal"/>
              <w:jc w:val="center"/>
            </w:pPr>
            <w:r>
              <w:t xml:space="preserve">13</w:t>
            </w:r>
          </w:p>
        </w:tc>
        <w:tc>
          <w:tcPr>
            <w:tcW w:w="849" w:type="dxa"/>
          </w:tcPr>
          <w:p>
            <w:pPr>
              <w:pStyle w:val="ConsPlusNormal"/>
              <w:jc w:val="center"/>
            </w:pPr>
            <w:r>
              <w:t xml:space="preserve">13</w:t>
            </w:r>
          </w:p>
        </w:tc>
        <w:tc>
          <w:tcPr>
            <w:tcW w:w="849" w:type="dxa"/>
          </w:tcPr>
          <w:p>
            <w:pPr>
              <w:pStyle w:val="ConsPlusNormal"/>
              <w:jc w:val="center"/>
            </w:pPr>
            <w:r>
              <w:t xml:space="preserve">- </w:t>
            </w:r>
            <w:hyperlink w:anchor="P1424">
              <w:r>
                <w:rPr>
                  <w:color w:val="0000ff"/>
                </w:rPr>
                <w:t xml:space="preserve">&lt;8&gt;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continue"/>
          </w:tcPr>
          <w:p>
            <w:pPr>
              <w:pStyle w:val="ConsPlusNormal"/>
            </w:pPr>
          </w:p>
        </w:tc>
      </w:tr>
      <w:tr>
        <w:tc>
          <w:tcPr>
            <w:tcW w:w="1701" w:type="dxa"/>
            <w:vMerge w:val="continue"/>
            <w:tcBorders>
              <w:bottom w:val="none"/>
            </w:tcBorders>
          </w:tcPr>
          <w:p>
            <w:pPr>
              <w:pStyle w:val="ConsPlusNormal"/>
            </w:pPr>
          </w:p>
        </w:tc>
        <w:tc>
          <w:tcPr>
            <w:tcW w:w="2098" w:type="dxa"/>
          </w:tcPr>
          <w:p>
            <w:pPr>
              <w:pStyle w:val="ConsPlusNormal"/>
            </w:pPr>
            <w:r>
              <w:t xml:space="preserve">23. Количество сотрудников предприятий, прошедших обучение инструментам повышения производительности труда под федеральным управлением (с ФЦК)</w:t>
            </w:r>
          </w:p>
        </w:tc>
        <w:tc>
          <w:tcPr>
            <w:tcW w:w="794" w:type="dxa"/>
          </w:tcPr>
          <w:p>
            <w:pPr>
              <w:pStyle w:val="ConsPlusNormal"/>
              <w:jc w:val="center"/>
            </w:pPr>
            <w:r>
              <w:t xml:space="preserve">человек,</w:t>
            </w:r>
          </w:p>
          <w:p>
            <w:pPr>
              <w:pStyle w:val="ConsPlusNormal"/>
              <w:jc w:val="center"/>
            </w:pPr>
            <w:r>
              <w:t xml:space="preserve">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92</w:t>
            </w:r>
          </w:p>
        </w:tc>
        <w:tc>
          <w:tcPr>
            <w:tcW w:w="849" w:type="dxa"/>
          </w:tcPr>
          <w:p>
            <w:pPr>
              <w:pStyle w:val="ConsPlusNormal"/>
              <w:jc w:val="center"/>
            </w:pPr>
            <w:r>
              <w:t xml:space="preserve">223</w:t>
            </w:r>
          </w:p>
        </w:tc>
        <w:tc>
          <w:tcPr>
            <w:tcW w:w="849" w:type="dxa"/>
          </w:tcPr>
          <w:p>
            <w:pPr>
              <w:pStyle w:val="ConsPlusNormal"/>
              <w:jc w:val="center"/>
            </w:pPr>
            <w:r>
              <w:t xml:space="preserve">- </w:t>
            </w:r>
            <w:hyperlink w:anchor="P1424">
              <w:r>
                <w:rPr>
                  <w:color w:val="0000ff"/>
                </w:rPr>
                <w:t xml:space="preserve">&lt;8&gt;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continue"/>
          </w:tcPr>
          <w:p>
            <w:pPr>
              <w:pStyle w:val="ConsPlusNormal"/>
            </w:pPr>
          </w:p>
        </w:tc>
      </w:tr>
      <w:tr>
        <w:tc>
          <w:tcPr>
            <w:tcW w:w="1701" w:type="dxa"/>
            <w:vMerge w:val="continue"/>
            <w:tcBorders>
              <w:bottom w:val="none"/>
            </w:tcBorders>
          </w:tcPr>
          <w:p>
            <w:pPr>
              <w:pStyle w:val="ConsPlusNormal"/>
            </w:pPr>
          </w:p>
        </w:tc>
        <w:tc>
          <w:tcPr>
            <w:tcW w:w="2098" w:type="dxa"/>
          </w:tcPr>
          <w:p>
            <w:pPr>
              <w:pStyle w:val="ConsPlusNormal"/>
            </w:pPr>
            <w:r>
              <w:t xml:space="preserve">24. Количество сотрудников предприятий, прошедших обучение инструментам повышения производительности труда под региональным управлением (с РЦК)</w:t>
            </w:r>
          </w:p>
        </w:tc>
        <w:tc>
          <w:tcPr>
            <w:tcW w:w="794" w:type="dxa"/>
          </w:tcPr>
          <w:p>
            <w:pPr>
              <w:pStyle w:val="ConsPlusNormal"/>
              <w:jc w:val="center"/>
            </w:pPr>
            <w:r>
              <w:t xml:space="preserve">человек,</w:t>
            </w:r>
          </w:p>
          <w:p>
            <w:pPr>
              <w:pStyle w:val="ConsPlusNormal"/>
              <w:jc w:val="center"/>
            </w:pPr>
            <w:r>
              <w:t xml:space="preserve">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110</w:t>
            </w:r>
          </w:p>
        </w:tc>
        <w:tc>
          <w:tcPr>
            <w:tcW w:w="849" w:type="dxa"/>
          </w:tcPr>
          <w:p>
            <w:pPr>
              <w:pStyle w:val="ConsPlusNormal"/>
              <w:jc w:val="center"/>
            </w:pPr>
            <w:r>
              <w:t xml:space="preserve">- </w:t>
            </w:r>
            <w:hyperlink w:anchor="P1424">
              <w:r>
                <w:rPr>
                  <w:color w:val="0000ff"/>
                </w:rPr>
                <w:t xml:space="preserve">&lt;8&gt;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continue"/>
          </w:tcPr>
          <w:p>
            <w:pPr>
              <w:pStyle w:val="ConsPlusNormal"/>
            </w:pPr>
          </w:p>
        </w:tc>
      </w:tr>
      <w:tr>
        <w:tc>
          <w:tcPr>
            <w:tcW w:w="1701" w:type="dxa"/>
            <w:vMerge w:val="restart"/>
            <w:tcBorders>
              <w:top w:val="none"/>
              <w:bottom w:val="none"/>
            </w:tcBorders>
          </w:tcPr>
          <w:p>
            <w:pPr>
              <w:pStyle w:val="ConsPlusNormal"/>
            </w:pPr>
          </w:p>
        </w:tc>
        <w:tc>
          <w:tcPr>
            <w:tcW w:w="2098" w:type="dxa"/>
          </w:tcPr>
          <w:p>
            <w:pPr>
              <w:pStyle w:val="ConsPlusNormal"/>
            </w:pPr>
            <w:r>
              <w:t xml:space="preserve">25. Количество обученных сотрудников предприятий-участников в рамках реализации мероприятий по повышению производительности </w:t>
            </w:r>
            <w:r>
              <w:t xml:space="preserve">труда самостоятельно, а также органов исполнительной власти</w:t>
            </w:r>
          </w:p>
        </w:tc>
        <w:tc>
          <w:tcPr>
            <w:tcW w:w="794" w:type="dxa"/>
          </w:tcPr>
          <w:p>
            <w:pPr>
              <w:pStyle w:val="ConsPlusNormal"/>
              <w:jc w:val="center"/>
            </w:pPr>
            <w:r>
              <w:t xml:space="preserve">человек,</w:t>
            </w:r>
          </w:p>
          <w:p>
            <w:pPr>
              <w:pStyle w:val="ConsPlusNormal"/>
              <w:jc w:val="center"/>
            </w:pPr>
            <w:r>
              <w:t xml:space="preserve">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18</w:t>
            </w:r>
          </w:p>
        </w:tc>
        <w:tc>
          <w:tcPr>
            <w:tcW w:w="849" w:type="dxa"/>
          </w:tcPr>
          <w:p>
            <w:pPr>
              <w:pStyle w:val="ConsPlusNormal"/>
              <w:jc w:val="center"/>
            </w:pPr>
            <w:r>
              <w:t xml:space="preserve">98</w:t>
            </w:r>
          </w:p>
        </w:tc>
        <w:tc>
          <w:tcPr>
            <w:tcW w:w="849" w:type="dxa"/>
          </w:tcPr>
          <w:p>
            <w:pPr>
              <w:pStyle w:val="ConsPlusNormal"/>
              <w:jc w:val="center"/>
            </w:pPr>
            <w:r>
              <w:t xml:space="preserve">98</w:t>
            </w:r>
          </w:p>
        </w:tc>
        <w:tc>
          <w:tcPr>
            <w:tcW w:w="849" w:type="dxa"/>
          </w:tcPr>
          <w:p>
            <w:pPr>
              <w:pStyle w:val="ConsPlusNormal"/>
              <w:jc w:val="center"/>
            </w:pPr>
            <w:r>
              <w:t xml:space="preserve">- </w:t>
            </w:r>
            <w:hyperlink w:anchor="P1424">
              <w:r>
                <w:rPr>
                  <w:color w:val="0000ff"/>
                </w:rPr>
                <w:t xml:space="preserve">&lt;8&gt;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continue"/>
          </w:tcPr>
          <w:p>
            <w:pPr>
              <w:pStyle w:val="ConsPlusNormal"/>
            </w:pPr>
          </w:p>
        </w:tc>
      </w:tr>
      <w:tr>
        <w:tc>
          <w:tcPr>
            <w:tcW w:w="1701" w:type="dxa"/>
            <w:vMerge w:val="continue"/>
            <w:tcBorders>
              <w:top w:val="none"/>
              <w:bottom w:val="none"/>
            </w:tcBorders>
          </w:tcPr>
          <w:p>
            <w:pPr>
              <w:pStyle w:val="ConsPlusNormal"/>
            </w:pPr>
          </w:p>
        </w:tc>
        <w:tc>
          <w:tcPr>
            <w:tcW w:w="2098" w:type="dxa"/>
          </w:tcPr>
          <w:p>
            <w:pPr>
              <w:pStyle w:val="ConsPlusNormal"/>
            </w:pPr>
            <w:r>
              <w:t xml:space="preserve">26. Количество представителей региональных команд, прошедших обучение инструментам повышения производительности труда</w:t>
            </w:r>
          </w:p>
        </w:tc>
        <w:tc>
          <w:tcPr>
            <w:tcW w:w="794" w:type="dxa"/>
          </w:tcPr>
          <w:p>
            <w:pPr>
              <w:pStyle w:val="ConsPlusNormal"/>
              <w:jc w:val="center"/>
            </w:pPr>
            <w:r>
              <w:t xml:space="preserve">человек, нарастающим итогом</w:t>
            </w: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jc w:val="center"/>
            </w:pPr>
            <w:r>
              <w:t xml:space="preserve">15</w:t>
            </w:r>
          </w:p>
        </w:tc>
        <w:tc>
          <w:tcPr>
            <w:tcW w:w="849" w:type="dxa"/>
          </w:tcPr>
          <w:p>
            <w:pPr>
              <w:pStyle w:val="ConsPlusNormal"/>
              <w:jc w:val="center"/>
            </w:pPr>
            <w:r>
              <w:t xml:space="preserve">- </w:t>
            </w:r>
            <w:hyperlink w:anchor="P1424">
              <w:r>
                <w:rPr>
                  <w:color w:val="0000ff"/>
                </w:rPr>
                <w:t xml:space="preserve">&lt;8&gt;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restart"/>
          </w:tcPr>
          <w:p>
            <w:pPr>
              <w:pStyle w:val="ConsPlusNormal"/>
            </w:pPr>
            <w:r>
              <w:t xml:space="preserve">"РП".</w:t>
            </w:r>
          </w:p>
          <w:p>
            <w:pPr>
              <w:pStyle w:val="ConsPlusNormal"/>
            </w:pPr>
            <w:r>
              <w:t xml:space="preserve">Целевые индикаторы введены с 2021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w:t>
            </w:r>
          </w:p>
          <w:p>
            <w:pPr>
              <w:pStyle w:val="ConsPlusNormal"/>
            </w:pPr>
            <w:r>
              <w:t xml:space="preserve">По целевому индикатору 27 на 2020 год приведено базовое значение целевого индикатора.</w:t>
            </w:r>
          </w:p>
          <w:p>
            <w:pPr>
              <w:pStyle w:val="ConsPlusNormal"/>
            </w:pPr>
            <w:r>
              <w:t xml:space="preserve">По целевому </w:t>
            </w:r>
            <w:r>
              <w:t xml:space="preserve">индикатору 28 на 2019 год значение индикатора приведено справочно, на 2020 год - базовое значение индикатора.</w:t>
            </w:r>
          </w:p>
          <w:p>
            <w:pPr>
              <w:pStyle w:val="ConsPlusNormal"/>
            </w:pPr>
            <w:r>
              <w:t xml:space="preserve">С 2022 года целевые индикаторы исключены</w:t>
            </w:r>
          </w:p>
        </w:tc>
      </w:tr>
      <w:tr>
        <w:tc>
          <w:tcPr>
            <w:tcW w:w="1701" w:type="dxa"/>
            <w:vMerge w:val="continue"/>
            <w:tcBorders>
              <w:top w:val="none"/>
              <w:bottom w:val="none"/>
            </w:tcBorders>
          </w:tcPr>
          <w:p>
            <w:pPr>
              <w:pStyle w:val="ConsPlusNormal"/>
            </w:pPr>
          </w:p>
        </w:tc>
        <w:tc>
          <w:tcPr>
            <w:tcW w:w="2098" w:type="dxa"/>
          </w:tcPr>
          <w:p>
            <w:pPr>
              <w:pStyle w:val="ConsPlusNormal"/>
            </w:pPr>
            <w:r>
              <w:t xml:space="preserve">27. Количество региональных центров компетенций, созданных в Новосибирской области в целях распространения лучших практик производительности труда</w:t>
            </w:r>
          </w:p>
        </w:tc>
        <w:tc>
          <w:tcPr>
            <w:tcW w:w="794" w:type="dxa"/>
          </w:tcPr>
          <w:p>
            <w:pPr>
              <w:pStyle w:val="ConsPlusNormal"/>
              <w:jc w:val="center"/>
            </w:pPr>
            <w:r>
              <w:t xml:space="preserve">единица, 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1</w:t>
            </w:r>
          </w:p>
        </w:tc>
        <w:tc>
          <w:tcPr>
            <w:tcW w:w="849" w:type="dxa"/>
          </w:tcPr>
          <w:p>
            <w:pPr>
              <w:pStyle w:val="ConsPlusNormal"/>
              <w:jc w:val="center"/>
            </w:pPr>
            <w:r>
              <w:t xml:space="preserve">1</w:t>
            </w:r>
          </w:p>
        </w:tc>
        <w:tc>
          <w:tcPr>
            <w:tcW w:w="849" w:type="dxa"/>
          </w:tcPr>
          <w:p>
            <w:pPr>
              <w:pStyle w:val="ConsPlusNormal"/>
              <w:jc w:val="center"/>
            </w:pPr>
            <w:r>
              <w:t xml:space="preserve">- </w:t>
            </w:r>
            <w:hyperlink w:anchor="P1424">
              <w:r>
                <w:rPr>
                  <w:color w:val="0000ff"/>
                </w:rPr>
                <w:t xml:space="preserve">&lt;8&gt;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continue"/>
          </w:tcPr>
          <w:p>
            <w:pPr>
              <w:pStyle w:val="ConsPlusNormal"/>
            </w:pPr>
          </w:p>
        </w:tc>
      </w:tr>
      <w:tr>
        <w:tc>
          <w:tcPr>
            <w:tcW w:w="1701" w:type="dxa"/>
            <w:vMerge w:val="continue"/>
            <w:tcBorders>
              <w:top w:val="none"/>
              <w:bottom w:val="none"/>
            </w:tcBorders>
          </w:tcPr>
          <w:p>
            <w:pPr>
              <w:pStyle w:val="ConsPlusNormal"/>
            </w:pPr>
          </w:p>
        </w:tc>
        <w:tc>
          <w:tcPr>
            <w:tcW w:w="2098" w:type="dxa"/>
          </w:tcPr>
          <w:p>
            <w:pPr>
              <w:pStyle w:val="ConsPlusNormal"/>
            </w:pPr>
            <w:r>
              <w:t xml:space="preserve">28. Количество предприятий-участников, вовлеченных в национальный проект через </w:t>
            </w:r>
            <w:r>
              <w:t xml:space="preserve">получение адресной поддержки</w:t>
            </w:r>
          </w:p>
        </w:tc>
        <w:tc>
          <w:tcPr>
            <w:tcW w:w="794" w:type="dxa"/>
          </w:tcPr>
          <w:p>
            <w:pPr>
              <w:pStyle w:val="ConsPlusNormal"/>
              <w:jc w:val="center"/>
            </w:pPr>
            <w:r>
              <w:t xml:space="preserve">единица, 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3</w:t>
            </w:r>
          </w:p>
        </w:tc>
        <w:tc>
          <w:tcPr>
            <w:tcW w:w="849" w:type="dxa"/>
          </w:tcPr>
          <w:p>
            <w:pPr>
              <w:pStyle w:val="ConsPlusNormal"/>
              <w:jc w:val="center"/>
            </w:pPr>
            <w:r>
              <w:t xml:space="preserve">23</w:t>
            </w:r>
          </w:p>
        </w:tc>
        <w:tc>
          <w:tcPr>
            <w:tcW w:w="849" w:type="dxa"/>
          </w:tcPr>
          <w:p>
            <w:pPr>
              <w:pStyle w:val="ConsPlusNormal"/>
              <w:jc w:val="center"/>
            </w:pPr>
            <w:r>
              <w:t xml:space="preserve">41</w:t>
            </w:r>
          </w:p>
        </w:tc>
        <w:tc>
          <w:tcPr>
            <w:tcW w:w="849" w:type="dxa"/>
          </w:tcPr>
          <w:p>
            <w:pPr>
              <w:pStyle w:val="ConsPlusNormal"/>
              <w:jc w:val="center"/>
            </w:pPr>
            <w:r>
              <w:t xml:space="preserve">- </w:t>
            </w:r>
            <w:hyperlink w:anchor="P1424">
              <w:r>
                <w:rPr>
                  <w:color w:val="0000ff"/>
                </w:rPr>
                <w:t xml:space="preserve">&lt;8&gt;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continue"/>
          </w:tcPr>
          <w:p>
            <w:pPr>
              <w:pStyle w:val="ConsPlusNormal"/>
            </w:pPr>
          </w:p>
        </w:tc>
      </w:tr>
      <w:tr>
        <w:tc>
          <w:tcPr>
            <w:tcW w:w="1701" w:type="dxa"/>
            <w:vMerge w:val="continue"/>
            <w:tcBorders>
              <w:top w:val="none"/>
              <w:bottom w:val="none"/>
            </w:tcBorders>
          </w:tcPr>
          <w:p>
            <w:pPr>
              <w:pStyle w:val="ConsPlusNormal"/>
            </w:pPr>
          </w:p>
        </w:tc>
        <w:tc>
          <w:tcPr>
            <w:tcW w:w="2098" w:type="dxa"/>
          </w:tcPr>
          <w:p>
            <w:pPr>
              <w:pStyle w:val="ConsPlusNormal"/>
            </w:pPr>
            <w:r>
              <w:t xml:space="preserve">29. Количество сотрудников предприятий и представителей региональных команд, прошедших обучение инструментам повышения производительности труда</w:t>
            </w:r>
          </w:p>
        </w:tc>
        <w:tc>
          <w:tcPr>
            <w:tcW w:w="794" w:type="dxa"/>
          </w:tcPr>
          <w:p>
            <w:pPr>
              <w:pStyle w:val="ConsPlusNormal"/>
              <w:jc w:val="center"/>
            </w:pPr>
            <w:r>
              <w:t xml:space="preserve">человек, 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18</w:t>
            </w:r>
          </w:p>
        </w:tc>
        <w:tc>
          <w:tcPr>
            <w:tcW w:w="849" w:type="dxa"/>
          </w:tcPr>
          <w:p>
            <w:pPr>
              <w:pStyle w:val="ConsPlusNormal"/>
              <w:jc w:val="center"/>
            </w:pPr>
            <w:r>
              <w:t xml:space="preserve">190</w:t>
            </w:r>
          </w:p>
        </w:tc>
        <w:tc>
          <w:tcPr>
            <w:tcW w:w="849" w:type="dxa"/>
          </w:tcPr>
          <w:p>
            <w:pPr>
              <w:pStyle w:val="ConsPlusNormal"/>
              <w:jc w:val="center"/>
            </w:pPr>
            <w:r>
              <w:t xml:space="preserve">446</w:t>
            </w:r>
          </w:p>
        </w:tc>
        <w:tc>
          <w:tcPr>
            <w:tcW w:w="849" w:type="dxa"/>
          </w:tcPr>
          <w:p>
            <w:pPr>
              <w:pStyle w:val="ConsPlusNormal"/>
              <w:jc w:val="center"/>
            </w:pPr>
            <w:r>
              <w:t xml:space="preserve">- </w:t>
            </w:r>
            <w:hyperlink w:anchor="P1424">
              <w:r>
                <w:rPr>
                  <w:color w:val="0000ff"/>
                </w:rPr>
                <w:t xml:space="preserve">&lt;8&gt;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vMerge w:val="continue"/>
          </w:tcPr>
          <w:p>
            <w:pPr>
              <w:pStyle w:val="ConsPlusNormal"/>
            </w:pPr>
          </w:p>
        </w:tc>
      </w:tr>
      <w:tr>
        <w:tc>
          <w:tcPr>
            <w:tcW w:w="1701" w:type="dxa"/>
            <w:vMerge w:val="restart"/>
            <w:tcBorders>
              <w:top w:val="none"/>
            </w:tcBorders>
          </w:tcPr>
          <w:p>
            <w:pPr>
              <w:pStyle w:val="ConsPlusNormal"/>
            </w:pPr>
          </w:p>
        </w:tc>
        <w:tc>
          <w:tcPr>
            <w:tcW w:w="2098" w:type="dxa"/>
          </w:tcPr>
          <w:p>
            <w:pPr>
              <w:pStyle w:val="ConsPlusNormal"/>
            </w:pPr>
            <w:r>
              <w:t xml:space="preserve">30. Численность работников предприятий, прошедших переобучение, повысивших квалификацию в целях повышения производительности труда</w:t>
            </w:r>
          </w:p>
        </w:tc>
        <w:tc>
          <w:tcPr>
            <w:tcW w:w="794" w:type="dxa"/>
          </w:tcPr>
          <w:p>
            <w:pPr>
              <w:pStyle w:val="ConsPlusNormal"/>
              <w:jc w:val="center"/>
            </w:pPr>
            <w:r>
              <w:t xml:space="preserve">человек, 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15</w:t>
            </w:r>
          </w:p>
        </w:tc>
        <w:tc>
          <w:tcPr>
            <w:tcW w:w="849" w:type="dxa"/>
          </w:tcPr>
          <w:p>
            <w:pPr>
              <w:pStyle w:val="ConsPlusNormal"/>
              <w:jc w:val="center"/>
            </w:pPr>
            <w:r>
              <w:t xml:space="preserve">- </w:t>
            </w:r>
            <w:hyperlink w:anchor="P1420">
              <w:r>
                <w:rPr>
                  <w:color w:val="0000ff"/>
                </w:rPr>
                <w:t xml:space="preserve">&lt;4&gt;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tcPr>
          <w:p>
            <w:pPr>
              <w:pStyle w:val="ConsPlusNormal"/>
            </w:pPr>
            <w:r>
              <w:t xml:space="preserve">Целевой индикатор с 2021 года исключен</w:t>
            </w:r>
          </w:p>
        </w:tc>
      </w:tr>
      <w:tr>
        <w:tc>
          <w:tcPr>
            <w:tcW w:w="1701" w:type="dxa"/>
            <w:vMerge w:val="continue"/>
            <w:tcBorders>
              <w:top w:val="none"/>
            </w:tcBorders>
          </w:tcPr>
          <w:p>
            <w:pPr>
              <w:pStyle w:val="ConsPlusNormal"/>
            </w:pPr>
          </w:p>
        </w:tc>
        <w:tc>
          <w:tcPr>
            <w:tcW w:w="2098" w:type="dxa"/>
          </w:tcPr>
          <w:p>
            <w:pPr>
              <w:pStyle w:val="ConsPlusNormal"/>
            </w:pPr>
            <w:r>
              <w:t xml:space="preserve">31. Количество руководителей, обученных по программе управленческих навыков для повышения производительности </w:t>
            </w:r>
            <w:r>
              <w:t xml:space="preserve">труда</w:t>
            </w:r>
          </w:p>
        </w:tc>
        <w:tc>
          <w:tcPr>
            <w:tcW w:w="794" w:type="dxa"/>
          </w:tcPr>
          <w:p>
            <w:pPr>
              <w:pStyle w:val="ConsPlusNormal"/>
              <w:jc w:val="center"/>
            </w:pPr>
            <w:r>
              <w:t xml:space="preserve">тыс. человек, нарастающим итогом</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0,089</w:t>
            </w:r>
          </w:p>
        </w:tc>
        <w:tc>
          <w:tcPr>
            <w:tcW w:w="849" w:type="dxa"/>
          </w:tcPr>
          <w:p>
            <w:pPr>
              <w:pStyle w:val="ConsPlusNormal"/>
              <w:jc w:val="center"/>
            </w:pPr>
            <w:r>
              <w:t xml:space="preserve">- </w:t>
            </w:r>
            <w:hyperlink w:anchor="P1424">
              <w:r>
                <w:rPr>
                  <w:color w:val="0000ff"/>
                </w:rPr>
                <w:t xml:space="preserve">&lt;8&gt;</w:t>
              </w:r>
            </w:hyperlink>
          </w:p>
        </w:tc>
        <w:tc>
          <w:tcPr>
            <w:tcW w:w="849" w:type="dxa"/>
          </w:tcPr>
          <w:p>
            <w:pPr>
              <w:pStyle w:val="ConsPlusNormal"/>
              <w:jc w:val="center"/>
            </w:pPr>
            <w:r>
              <w:t xml:space="preserve">-</w:t>
            </w:r>
          </w:p>
        </w:tc>
        <w:tc>
          <w:tcPr>
            <w:tcW w:w="849" w:type="dxa"/>
          </w:tcPr>
          <w:p>
            <w:pPr>
              <w:pStyle w:val="ConsPlusNormal"/>
              <w:jc w:val="center"/>
            </w:pPr>
            <w:r>
              <w:t xml:space="preserve">-</w:t>
            </w:r>
          </w:p>
        </w:tc>
        <w:tc>
          <w:tcPr>
            <w:tcW w:w="860" w:type="dxa"/>
          </w:tcPr>
          <w:p>
            <w:pPr>
              <w:pStyle w:val="ConsPlusNormal"/>
              <w:jc w:val="center"/>
            </w:pPr>
            <w:r>
              <w:t xml:space="preserve">-</w:t>
            </w:r>
          </w:p>
        </w:tc>
        <w:tc>
          <w:tcPr>
            <w:tcW w:w="1701" w:type="dxa"/>
          </w:tcPr>
          <w:p>
            <w:pPr>
              <w:pStyle w:val="ConsPlusNormal"/>
            </w:pPr>
            <w:r>
              <w:t xml:space="preserve">"РП".</w:t>
            </w:r>
          </w:p>
          <w:p>
            <w:pPr>
              <w:pStyle w:val="ConsPlusNormal"/>
            </w:pPr>
            <w:r>
              <w:t xml:space="preserve">Целевой индикатор введен с 2021 года на период реализации регионального проекта </w:t>
            </w:r>
            <w:r>
              <w:t xml:space="preserve">"Системные меры по повышению производительности труда" (национальный проект "Производительность труда").</w:t>
            </w:r>
          </w:p>
          <w:p>
            <w:pPr>
              <w:pStyle w:val="ConsPlusNormal"/>
            </w:pPr>
            <w:r>
              <w:t xml:space="preserve">Целевой индикатор с 2022 года исключен</w:t>
            </w:r>
          </w:p>
        </w:tc>
      </w:tr>
      <w:tr>
        <w:tc>
          <w:tcPr>
            <w:tcW w:w="17342" w:type="dxa"/>
            <w:gridSpan w:val="17"/>
          </w:tcPr>
          <w:p>
            <w:pPr>
              <w:pStyle w:val="ConsPlusNormal"/>
              <w:jc w:val="center"/>
              <w:outlineLvl w:val="2"/>
            </w:pPr>
            <w:r>
              <w:t xml:space="preserve">Подпрограмма 2. Улучшение условий и охраны труда в Новосибирской области</w:t>
            </w:r>
          </w:p>
        </w:tc>
      </w:tr>
      <w:tr>
        <w:tc>
          <w:tcPr>
            <w:tcW w:w="1701" w:type="dxa"/>
          </w:tcPr>
          <w:p>
            <w:pPr>
              <w:pStyle w:val="ConsPlusNormal"/>
            </w:pPr>
            <w:r>
              <w:t xml:space="preserve">Цель: улучшение условий и охраны труда, направленных на сохранение жизни и здоровья работников в процессе трудовой деятельности</w:t>
            </w:r>
          </w:p>
        </w:tc>
        <w:tc>
          <w:tcPr>
            <w:tcW w:w="2098" w:type="dxa"/>
          </w:tcPr>
          <w:p>
            <w:pPr>
              <w:pStyle w:val="ConsPlusNormal"/>
            </w:pPr>
          </w:p>
        </w:tc>
        <w:tc>
          <w:tcPr>
            <w:tcW w:w="794"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60" w:type="dxa"/>
          </w:tcPr>
          <w:p>
            <w:pPr>
              <w:pStyle w:val="ConsPlusNormal"/>
            </w:pPr>
          </w:p>
        </w:tc>
        <w:tc>
          <w:tcPr>
            <w:tcW w:w="1701" w:type="dxa"/>
          </w:tcPr>
          <w:p>
            <w:pPr>
              <w:pStyle w:val="ConsPlusNormal"/>
            </w:pPr>
          </w:p>
        </w:tc>
      </w:tr>
      <w:tr>
        <w:tc>
          <w:tcPr>
            <w:tcW w:w="1701" w:type="dxa"/>
            <w:vMerge w:val="restart"/>
          </w:tcPr>
          <w:p>
            <w:pPr>
              <w:pStyle w:val="ConsPlusNormal"/>
            </w:pPr>
            <w:r>
              <w:t xml:space="preserve">Задача 1.</w:t>
            </w:r>
          </w:p>
          <w:p>
            <w:pPr>
              <w:pStyle w:val="ConsPlusNormal"/>
            </w:pPr>
            <w:r>
              <w:t xml:space="preserve">Совершенствование государственного управления </w:t>
            </w:r>
            <w:r>
              <w:t xml:space="preserve">охраной труда и повышение эффективности обеспечения соблюдения трудового законодательства</w:t>
            </w:r>
          </w:p>
        </w:tc>
        <w:tc>
          <w:tcPr>
            <w:tcW w:w="2098" w:type="dxa"/>
          </w:tcPr>
          <w:p>
            <w:pPr>
              <w:pStyle w:val="ConsPlusNormal"/>
            </w:pPr>
            <w:r>
              <w:t xml:space="preserve">32. Численность пострадавших в результате несчастных случаев на производстве со </w:t>
            </w:r>
            <w:r>
              <w:t xml:space="preserve">смертельным исходом</w:t>
            </w:r>
          </w:p>
        </w:tc>
        <w:tc>
          <w:tcPr>
            <w:tcW w:w="794" w:type="dxa"/>
          </w:tcPr>
          <w:p>
            <w:pPr>
              <w:pStyle w:val="ConsPlusNormal"/>
              <w:jc w:val="center"/>
            </w:pPr>
            <w:r>
              <w:t xml:space="preserve">человек</w:t>
            </w:r>
          </w:p>
        </w:tc>
        <w:tc>
          <w:tcPr>
            <w:tcW w:w="849" w:type="dxa"/>
          </w:tcPr>
          <w:p>
            <w:pPr>
              <w:pStyle w:val="ConsPlusNormal"/>
              <w:jc w:val="center"/>
            </w:pPr>
            <w:r>
              <w:t xml:space="preserve">49</w:t>
            </w:r>
          </w:p>
        </w:tc>
        <w:tc>
          <w:tcPr>
            <w:tcW w:w="849" w:type="dxa"/>
          </w:tcPr>
          <w:p>
            <w:pPr>
              <w:pStyle w:val="ConsPlusNormal"/>
              <w:jc w:val="center"/>
            </w:pPr>
            <w:r>
              <w:t xml:space="preserve">48</w:t>
            </w:r>
          </w:p>
        </w:tc>
        <w:tc>
          <w:tcPr>
            <w:tcW w:w="849" w:type="dxa"/>
          </w:tcPr>
          <w:p>
            <w:pPr>
              <w:pStyle w:val="ConsPlusNormal"/>
              <w:jc w:val="center"/>
            </w:pPr>
            <w:r>
              <w:t xml:space="preserve">47</w:t>
            </w:r>
          </w:p>
        </w:tc>
        <w:tc>
          <w:tcPr>
            <w:tcW w:w="849" w:type="dxa"/>
          </w:tcPr>
          <w:p>
            <w:pPr>
              <w:pStyle w:val="ConsPlusNormal"/>
              <w:jc w:val="center"/>
            </w:pPr>
            <w:r>
              <w:t xml:space="preserve">46</w:t>
            </w:r>
          </w:p>
        </w:tc>
        <w:tc>
          <w:tcPr>
            <w:tcW w:w="849" w:type="dxa"/>
          </w:tcPr>
          <w:p>
            <w:pPr>
              <w:pStyle w:val="ConsPlusNormal"/>
              <w:jc w:val="center"/>
            </w:pPr>
            <w:r>
              <w:t xml:space="preserve">40</w:t>
            </w:r>
          </w:p>
        </w:tc>
        <w:tc>
          <w:tcPr>
            <w:tcW w:w="849" w:type="dxa"/>
          </w:tcPr>
          <w:p>
            <w:pPr>
              <w:pStyle w:val="ConsPlusNormal"/>
              <w:jc w:val="center"/>
            </w:pPr>
            <w:r>
              <w:t xml:space="preserve">40</w:t>
            </w:r>
          </w:p>
        </w:tc>
        <w:tc>
          <w:tcPr>
            <w:tcW w:w="849" w:type="dxa"/>
          </w:tcPr>
          <w:p>
            <w:pPr>
              <w:pStyle w:val="ConsPlusNormal"/>
              <w:jc w:val="center"/>
            </w:pPr>
            <w:r>
              <w:t xml:space="preserve">40</w:t>
            </w:r>
          </w:p>
        </w:tc>
        <w:tc>
          <w:tcPr>
            <w:tcW w:w="849" w:type="dxa"/>
          </w:tcPr>
          <w:p>
            <w:pPr>
              <w:pStyle w:val="ConsPlusNormal"/>
              <w:jc w:val="center"/>
            </w:pPr>
            <w:r>
              <w:t xml:space="preserve">27</w:t>
            </w:r>
          </w:p>
        </w:tc>
        <w:tc>
          <w:tcPr>
            <w:tcW w:w="849" w:type="dxa"/>
          </w:tcPr>
          <w:p>
            <w:pPr>
              <w:pStyle w:val="ConsPlusNormal"/>
              <w:jc w:val="center"/>
            </w:pPr>
            <w:r>
              <w:t xml:space="preserve">27</w:t>
            </w:r>
          </w:p>
        </w:tc>
        <w:tc>
          <w:tcPr>
            <w:tcW w:w="849" w:type="dxa"/>
          </w:tcPr>
          <w:p>
            <w:pPr>
              <w:pStyle w:val="ConsPlusNormal"/>
              <w:jc w:val="center"/>
            </w:pPr>
            <w:r>
              <w:t xml:space="preserve">27</w:t>
            </w:r>
          </w:p>
        </w:tc>
        <w:tc>
          <w:tcPr>
            <w:tcW w:w="849" w:type="dxa"/>
          </w:tcPr>
          <w:p>
            <w:pPr>
              <w:pStyle w:val="ConsPlusNormal"/>
              <w:jc w:val="center"/>
            </w:pPr>
            <w:r>
              <w:t xml:space="preserve">27</w:t>
            </w:r>
          </w:p>
        </w:tc>
        <w:tc>
          <w:tcPr>
            <w:tcW w:w="849" w:type="dxa"/>
          </w:tcPr>
          <w:p>
            <w:pPr>
              <w:pStyle w:val="ConsPlusNormal"/>
              <w:jc w:val="center"/>
            </w:pPr>
            <w:r>
              <w:t xml:space="preserve">27</w:t>
            </w:r>
          </w:p>
        </w:tc>
        <w:tc>
          <w:tcPr>
            <w:tcW w:w="860" w:type="dxa"/>
          </w:tcPr>
          <w:p>
            <w:pPr>
              <w:pStyle w:val="ConsPlusNormal"/>
              <w:jc w:val="center"/>
            </w:pPr>
            <w:r>
              <w:t xml:space="preserve">27</w:t>
            </w:r>
          </w:p>
        </w:tc>
        <w:tc>
          <w:tcPr>
            <w:tcW w:w="1701" w:type="dxa"/>
          </w:tcPr>
          <w:p>
            <w:pPr>
              <w:pStyle w:val="ConsPlusNormal"/>
            </w:pPr>
          </w:p>
        </w:tc>
      </w:tr>
      <w:tr>
        <w:tc>
          <w:tcPr>
            <w:tcW w:w="1701" w:type="dxa"/>
            <w:vMerge w:val="continue"/>
          </w:tcPr>
          <w:p>
            <w:pPr>
              <w:pStyle w:val="ConsPlusNormal"/>
            </w:pPr>
          </w:p>
        </w:tc>
        <w:tc>
          <w:tcPr>
            <w:tcW w:w="2098" w:type="dxa"/>
          </w:tcPr>
          <w:p>
            <w:pPr>
              <w:pStyle w:val="ConsPlusNormal"/>
            </w:pPr>
            <w:r>
              <w:t xml:space="preserve">33. Численность пострадавших в результате несчастных случаев на производстве с утратой трудоспособности на 1 рабочий день и более</w:t>
            </w:r>
          </w:p>
        </w:tc>
        <w:tc>
          <w:tcPr>
            <w:tcW w:w="794" w:type="dxa"/>
          </w:tcPr>
          <w:p>
            <w:pPr>
              <w:pStyle w:val="ConsPlusNormal"/>
              <w:jc w:val="center"/>
            </w:pPr>
            <w:r>
              <w:t xml:space="preserve">человек</w:t>
            </w:r>
          </w:p>
        </w:tc>
        <w:tc>
          <w:tcPr>
            <w:tcW w:w="849" w:type="dxa"/>
          </w:tcPr>
          <w:p>
            <w:pPr>
              <w:pStyle w:val="ConsPlusNormal"/>
              <w:jc w:val="center"/>
            </w:pPr>
            <w:r>
              <w:t xml:space="preserve">1181</w:t>
            </w:r>
          </w:p>
        </w:tc>
        <w:tc>
          <w:tcPr>
            <w:tcW w:w="849" w:type="dxa"/>
          </w:tcPr>
          <w:p>
            <w:pPr>
              <w:pStyle w:val="ConsPlusNormal"/>
              <w:jc w:val="center"/>
            </w:pPr>
            <w:r>
              <w:t xml:space="preserve">1161</w:t>
            </w:r>
          </w:p>
        </w:tc>
        <w:tc>
          <w:tcPr>
            <w:tcW w:w="849" w:type="dxa"/>
          </w:tcPr>
          <w:p>
            <w:pPr>
              <w:pStyle w:val="ConsPlusNormal"/>
              <w:jc w:val="center"/>
            </w:pPr>
            <w:r>
              <w:t xml:space="preserve">1141</w:t>
            </w:r>
          </w:p>
        </w:tc>
        <w:tc>
          <w:tcPr>
            <w:tcW w:w="849" w:type="dxa"/>
          </w:tcPr>
          <w:p>
            <w:pPr>
              <w:pStyle w:val="ConsPlusNormal"/>
              <w:jc w:val="center"/>
            </w:pPr>
            <w:r>
              <w:t xml:space="preserve">1121</w:t>
            </w:r>
          </w:p>
        </w:tc>
        <w:tc>
          <w:tcPr>
            <w:tcW w:w="849" w:type="dxa"/>
          </w:tcPr>
          <w:p>
            <w:pPr>
              <w:pStyle w:val="ConsPlusNormal"/>
              <w:jc w:val="center"/>
            </w:pPr>
            <w:r>
              <w:t xml:space="preserve">1040</w:t>
            </w:r>
          </w:p>
        </w:tc>
        <w:tc>
          <w:tcPr>
            <w:tcW w:w="849" w:type="dxa"/>
          </w:tcPr>
          <w:p>
            <w:pPr>
              <w:pStyle w:val="ConsPlusNormal"/>
              <w:jc w:val="center"/>
            </w:pPr>
            <w:r>
              <w:t xml:space="preserve">1030</w:t>
            </w:r>
          </w:p>
        </w:tc>
        <w:tc>
          <w:tcPr>
            <w:tcW w:w="849" w:type="dxa"/>
          </w:tcPr>
          <w:p>
            <w:pPr>
              <w:pStyle w:val="ConsPlusNormal"/>
              <w:jc w:val="center"/>
            </w:pPr>
            <w:r>
              <w:t xml:space="preserve">1020</w:t>
            </w:r>
          </w:p>
        </w:tc>
        <w:tc>
          <w:tcPr>
            <w:tcW w:w="849" w:type="dxa"/>
          </w:tcPr>
          <w:p>
            <w:pPr>
              <w:pStyle w:val="ConsPlusNormal"/>
              <w:jc w:val="center"/>
            </w:pPr>
            <w:r>
              <w:t xml:space="preserve">1010</w:t>
            </w:r>
          </w:p>
        </w:tc>
        <w:tc>
          <w:tcPr>
            <w:tcW w:w="849" w:type="dxa"/>
          </w:tcPr>
          <w:p>
            <w:pPr>
              <w:pStyle w:val="ConsPlusNormal"/>
              <w:jc w:val="center"/>
            </w:pPr>
            <w:r>
              <w:t xml:space="preserve">718</w:t>
            </w:r>
          </w:p>
        </w:tc>
        <w:tc>
          <w:tcPr>
            <w:tcW w:w="849" w:type="dxa"/>
          </w:tcPr>
          <w:p>
            <w:pPr>
              <w:pStyle w:val="ConsPlusNormal"/>
              <w:jc w:val="center"/>
            </w:pPr>
            <w:r>
              <w:t xml:space="preserve">698</w:t>
            </w:r>
          </w:p>
        </w:tc>
        <w:tc>
          <w:tcPr>
            <w:tcW w:w="849" w:type="dxa"/>
          </w:tcPr>
          <w:p>
            <w:pPr>
              <w:pStyle w:val="ConsPlusNormal"/>
              <w:jc w:val="center"/>
            </w:pPr>
            <w:r>
              <w:t xml:space="preserve">678</w:t>
            </w:r>
          </w:p>
        </w:tc>
        <w:tc>
          <w:tcPr>
            <w:tcW w:w="849" w:type="dxa"/>
          </w:tcPr>
          <w:p>
            <w:pPr>
              <w:pStyle w:val="ConsPlusNormal"/>
              <w:jc w:val="center"/>
            </w:pPr>
            <w:r>
              <w:t xml:space="preserve">658</w:t>
            </w:r>
          </w:p>
        </w:tc>
        <w:tc>
          <w:tcPr>
            <w:tcW w:w="860" w:type="dxa"/>
          </w:tcPr>
          <w:p>
            <w:pPr>
              <w:pStyle w:val="ConsPlusNormal"/>
              <w:jc w:val="center"/>
            </w:pPr>
            <w:r>
              <w:t xml:space="preserve">638</w:t>
            </w:r>
          </w:p>
        </w:tc>
        <w:tc>
          <w:tcPr>
            <w:tcW w:w="1701" w:type="dxa"/>
          </w:tcPr>
          <w:p>
            <w:pPr>
              <w:pStyle w:val="ConsPlusNormal"/>
            </w:pPr>
          </w:p>
        </w:tc>
      </w:tr>
      <w:tr>
        <w:tc>
          <w:tcPr>
            <w:tcW w:w="1701" w:type="dxa"/>
            <w:vMerge w:val="continue"/>
          </w:tcPr>
          <w:p>
            <w:pPr>
              <w:pStyle w:val="ConsPlusNormal"/>
            </w:pPr>
          </w:p>
        </w:tc>
        <w:tc>
          <w:tcPr>
            <w:tcW w:w="2098" w:type="dxa"/>
          </w:tcPr>
          <w:p>
            <w:pPr>
              <w:pStyle w:val="ConsPlusNormal"/>
            </w:pPr>
            <w:r>
              <w:t xml:space="preserve">34. Количество дней временной нетрудоспособности в связи с несчастным случаем на производстве в расчете на 1 пострадавшего</w:t>
            </w:r>
          </w:p>
        </w:tc>
        <w:tc>
          <w:tcPr>
            <w:tcW w:w="794" w:type="dxa"/>
          </w:tcPr>
          <w:p>
            <w:pPr>
              <w:pStyle w:val="ConsPlusNormal"/>
              <w:jc w:val="center"/>
            </w:pPr>
            <w:r>
              <w:t xml:space="preserve">день</w:t>
            </w:r>
          </w:p>
        </w:tc>
        <w:tc>
          <w:tcPr>
            <w:tcW w:w="849" w:type="dxa"/>
          </w:tcPr>
          <w:p>
            <w:pPr>
              <w:pStyle w:val="ConsPlusNormal"/>
              <w:jc w:val="center"/>
            </w:pPr>
            <w:r>
              <w:t xml:space="preserve">84504</w:t>
            </w:r>
          </w:p>
        </w:tc>
        <w:tc>
          <w:tcPr>
            <w:tcW w:w="849" w:type="dxa"/>
          </w:tcPr>
          <w:p>
            <w:pPr>
              <w:pStyle w:val="ConsPlusNormal"/>
              <w:jc w:val="center"/>
            </w:pPr>
            <w:r>
              <w:t xml:space="preserve">83004</w:t>
            </w:r>
          </w:p>
        </w:tc>
        <w:tc>
          <w:tcPr>
            <w:tcW w:w="849" w:type="dxa"/>
          </w:tcPr>
          <w:p>
            <w:pPr>
              <w:pStyle w:val="ConsPlusNormal"/>
              <w:jc w:val="center"/>
            </w:pPr>
            <w:r>
              <w:t xml:space="preserve">71,4</w:t>
            </w:r>
          </w:p>
        </w:tc>
        <w:tc>
          <w:tcPr>
            <w:tcW w:w="849" w:type="dxa"/>
          </w:tcPr>
          <w:p>
            <w:pPr>
              <w:pStyle w:val="ConsPlusNormal"/>
              <w:jc w:val="center"/>
            </w:pPr>
            <w:r>
              <w:t xml:space="preserve">71,4</w:t>
            </w:r>
          </w:p>
        </w:tc>
        <w:tc>
          <w:tcPr>
            <w:tcW w:w="849" w:type="dxa"/>
          </w:tcPr>
          <w:p>
            <w:pPr>
              <w:pStyle w:val="ConsPlusNormal"/>
              <w:jc w:val="center"/>
            </w:pPr>
            <w:r>
              <w:t xml:space="preserve">91</w:t>
            </w:r>
          </w:p>
        </w:tc>
        <w:tc>
          <w:tcPr>
            <w:tcW w:w="849" w:type="dxa"/>
          </w:tcPr>
          <w:p>
            <w:pPr>
              <w:pStyle w:val="ConsPlusNormal"/>
              <w:jc w:val="center"/>
            </w:pPr>
            <w:r>
              <w:t xml:space="preserve">91</w:t>
            </w:r>
          </w:p>
        </w:tc>
        <w:tc>
          <w:tcPr>
            <w:tcW w:w="849" w:type="dxa"/>
          </w:tcPr>
          <w:p>
            <w:pPr>
              <w:pStyle w:val="ConsPlusNormal"/>
              <w:jc w:val="center"/>
            </w:pPr>
            <w:r>
              <w:t xml:space="preserve">91</w:t>
            </w:r>
          </w:p>
        </w:tc>
        <w:tc>
          <w:tcPr>
            <w:tcW w:w="849" w:type="dxa"/>
          </w:tcPr>
          <w:p>
            <w:pPr>
              <w:pStyle w:val="ConsPlusNormal"/>
              <w:jc w:val="center"/>
            </w:pPr>
            <w:r>
              <w:t xml:space="preserve">91</w:t>
            </w:r>
          </w:p>
        </w:tc>
        <w:tc>
          <w:tcPr>
            <w:tcW w:w="849" w:type="dxa"/>
          </w:tcPr>
          <w:p>
            <w:pPr>
              <w:pStyle w:val="ConsPlusNormal"/>
              <w:jc w:val="center"/>
            </w:pPr>
            <w:r>
              <w:t xml:space="preserve">66</w:t>
            </w:r>
          </w:p>
        </w:tc>
        <w:tc>
          <w:tcPr>
            <w:tcW w:w="849" w:type="dxa"/>
          </w:tcPr>
          <w:p>
            <w:pPr>
              <w:pStyle w:val="ConsPlusNormal"/>
              <w:jc w:val="center"/>
            </w:pPr>
            <w:r>
              <w:t xml:space="preserve">66</w:t>
            </w:r>
          </w:p>
        </w:tc>
        <w:tc>
          <w:tcPr>
            <w:tcW w:w="849" w:type="dxa"/>
          </w:tcPr>
          <w:p>
            <w:pPr>
              <w:pStyle w:val="ConsPlusNormal"/>
              <w:jc w:val="center"/>
            </w:pPr>
            <w:r>
              <w:t xml:space="preserve">66</w:t>
            </w:r>
          </w:p>
        </w:tc>
        <w:tc>
          <w:tcPr>
            <w:tcW w:w="849" w:type="dxa"/>
          </w:tcPr>
          <w:p>
            <w:pPr>
              <w:pStyle w:val="ConsPlusNormal"/>
              <w:jc w:val="center"/>
            </w:pPr>
            <w:r>
              <w:t xml:space="preserve">66</w:t>
            </w:r>
          </w:p>
        </w:tc>
        <w:tc>
          <w:tcPr>
            <w:tcW w:w="860" w:type="dxa"/>
          </w:tcPr>
          <w:p>
            <w:pPr>
              <w:pStyle w:val="ConsPlusNormal"/>
              <w:jc w:val="center"/>
            </w:pPr>
            <w:r>
              <w:t xml:space="preserve">66</w:t>
            </w:r>
          </w:p>
        </w:tc>
        <w:tc>
          <w:tcPr>
            <w:tcW w:w="1701" w:type="dxa"/>
          </w:tcPr>
          <w:p>
            <w:pPr>
              <w:pStyle w:val="ConsPlusNormal"/>
            </w:pPr>
            <w:r>
              <w:t xml:space="preserve">значение целевого индикатора на 2018 - 2025 годы запланировано на уровне 2017 года с учетом прогнозируемой ситуации в сфере производственного травматизма</w:t>
            </w:r>
          </w:p>
        </w:tc>
      </w:tr>
      <w:tr>
        <w:tc>
          <w:tcPr>
            <w:tcW w:w="1701" w:type="dxa"/>
            <w:vMerge w:val="restart"/>
          </w:tcPr>
          <w:p>
            <w:pPr>
              <w:pStyle w:val="ConsPlusNormal"/>
            </w:pPr>
            <w:r>
              <w:t xml:space="preserve">Задача 2.</w:t>
            </w:r>
          </w:p>
          <w:p>
            <w:pPr>
              <w:pStyle w:val="ConsPlusNormal"/>
            </w:pPr>
            <w:r>
              <w:t xml:space="preserve">Организация проведения специальной оценки условий труда и внедрения механизма </w:t>
            </w:r>
            <w:r>
              <w:t xml:space="preserve">управления профессиональными рисками</w:t>
            </w:r>
          </w:p>
        </w:tc>
        <w:tc>
          <w:tcPr>
            <w:tcW w:w="2098" w:type="dxa"/>
          </w:tcPr>
          <w:p>
            <w:pPr>
              <w:pStyle w:val="ConsPlusNormal"/>
            </w:pPr>
            <w:r>
              <w:t xml:space="preserve">35. Количество рабочих мест, на которых проведена специальная оценка условий труда </w:t>
            </w:r>
            <w:hyperlink w:anchor="P1421">
              <w:r>
                <w:rPr>
                  <w:color w:val="0000ff"/>
                </w:rPr>
                <w:t xml:space="preserve">&lt;5&gt;</w:t>
              </w:r>
            </w:hyperlink>
          </w:p>
        </w:tc>
        <w:tc>
          <w:tcPr>
            <w:tcW w:w="794" w:type="dxa"/>
          </w:tcPr>
          <w:p>
            <w:pPr>
              <w:pStyle w:val="ConsPlusNormal"/>
              <w:jc w:val="center"/>
            </w:pPr>
            <w:r>
              <w:t xml:space="preserve">рабочее место</w:t>
            </w:r>
          </w:p>
        </w:tc>
        <w:tc>
          <w:tcPr>
            <w:tcW w:w="849" w:type="dxa"/>
          </w:tcPr>
          <w:p>
            <w:pPr>
              <w:pStyle w:val="ConsPlusNormal"/>
              <w:jc w:val="center"/>
            </w:pPr>
            <w:r>
              <w:t xml:space="preserve">85789</w:t>
            </w:r>
          </w:p>
        </w:tc>
        <w:tc>
          <w:tcPr>
            <w:tcW w:w="849" w:type="dxa"/>
          </w:tcPr>
          <w:p>
            <w:pPr>
              <w:pStyle w:val="ConsPlusNormal"/>
              <w:jc w:val="center"/>
            </w:pPr>
            <w:r>
              <w:t xml:space="preserve">30000</w:t>
            </w:r>
          </w:p>
        </w:tc>
        <w:tc>
          <w:tcPr>
            <w:tcW w:w="849" w:type="dxa"/>
          </w:tcPr>
          <w:p>
            <w:pPr>
              <w:pStyle w:val="ConsPlusNormal"/>
              <w:jc w:val="center"/>
            </w:pPr>
            <w:r>
              <w:t xml:space="preserve">60000</w:t>
            </w:r>
          </w:p>
        </w:tc>
        <w:tc>
          <w:tcPr>
            <w:tcW w:w="849" w:type="dxa"/>
          </w:tcPr>
          <w:p>
            <w:pPr>
              <w:pStyle w:val="ConsPlusNormal"/>
              <w:jc w:val="center"/>
            </w:pPr>
            <w:r>
              <w:t xml:space="preserve">120000</w:t>
            </w:r>
          </w:p>
        </w:tc>
        <w:tc>
          <w:tcPr>
            <w:tcW w:w="849" w:type="dxa"/>
          </w:tcPr>
          <w:p>
            <w:pPr>
              <w:pStyle w:val="ConsPlusNormal"/>
              <w:jc w:val="center"/>
            </w:pPr>
            <w:r>
              <w:t xml:space="preserve">125181</w:t>
            </w:r>
          </w:p>
        </w:tc>
        <w:tc>
          <w:tcPr>
            <w:tcW w:w="849" w:type="dxa"/>
          </w:tcPr>
          <w:p>
            <w:pPr>
              <w:pStyle w:val="ConsPlusNormal"/>
              <w:jc w:val="center"/>
            </w:pPr>
            <w:r>
              <w:t xml:space="preserve">175253</w:t>
            </w:r>
          </w:p>
        </w:tc>
        <w:tc>
          <w:tcPr>
            <w:tcW w:w="849" w:type="dxa"/>
          </w:tcPr>
          <w:p>
            <w:pPr>
              <w:pStyle w:val="ConsPlusNormal"/>
              <w:jc w:val="center"/>
            </w:pPr>
            <w:r>
              <w:t xml:space="preserve">175253</w:t>
            </w:r>
          </w:p>
        </w:tc>
        <w:tc>
          <w:tcPr>
            <w:tcW w:w="849" w:type="dxa"/>
          </w:tcPr>
          <w:p>
            <w:pPr>
              <w:pStyle w:val="ConsPlusNormal"/>
              <w:jc w:val="center"/>
            </w:pPr>
            <w:r>
              <w:t xml:space="preserve">175253</w:t>
            </w:r>
          </w:p>
        </w:tc>
        <w:tc>
          <w:tcPr>
            <w:tcW w:w="849" w:type="dxa"/>
          </w:tcPr>
          <w:p>
            <w:pPr>
              <w:pStyle w:val="ConsPlusNormal"/>
              <w:jc w:val="center"/>
            </w:pPr>
            <w:r>
              <w:t xml:space="preserve">175253</w:t>
            </w:r>
          </w:p>
        </w:tc>
        <w:tc>
          <w:tcPr>
            <w:tcW w:w="849" w:type="dxa"/>
          </w:tcPr>
          <w:p>
            <w:pPr>
              <w:pStyle w:val="ConsPlusNormal"/>
              <w:jc w:val="center"/>
            </w:pPr>
            <w:r>
              <w:t xml:space="preserve">175253</w:t>
            </w:r>
          </w:p>
        </w:tc>
        <w:tc>
          <w:tcPr>
            <w:tcW w:w="849" w:type="dxa"/>
          </w:tcPr>
          <w:p>
            <w:pPr>
              <w:pStyle w:val="ConsPlusNormal"/>
              <w:jc w:val="center"/>
            </w:pPr>
            <w:r>
              <w:t xml:space="preserve">175253</w:t>
            </w:r>
          </w:p>
        </w:tc>
        <w:tc>
          <w:tcPr>
            <w:tcW w:w="849" w:type="dxa"/>
          </w:tcPr>
          <w:p>
            <w:pPr>
              <w:pStyle w:val="ConsPlusNormal"/>
              <w:jc w:val="center"/>
            </w:pPr>
            <w:r>
              <w:t xml:space="preserve">175253</w:t>
            </w:r>
          </w:p>
        </w:tc>
        <w:tc>
          <w:tcPr>
            <w:tcW w:w="860" w:type="dxa"/>
          </w:tcPr>
          <w:p>
            <w:pPr>
              <w:pStyle w:val="ConsPlusNormal"/>
              <w:jc w:val="center"/>
            </w:pPr>
            <w:r>
              <w:t xml:space="preserve">175253</w:t>
            </w:r>
          </w:p>
        </w:tc>
        <w:tc>
          <w:tcPr>
            <w:tcW w:w="1701" w:type="dxa"/>
            <w:vMerge w:val="restart"/>
          </w:tcPr>
          <w:p>
            <w:pPr>
              <w:pStyle w:val="ConsPlusNormal"/>
            </w:pPr>
            <w:r>
              <w:t xml:space="preserve">значения целевых индикаторов на 2017 - 2025 годы пересчитаны в связи с уточнением методики </w:t>
            </w:r>
            <w:r>
              <w:t xml:space="preserve">расчета</w:t>
            </w:r>
          </w:p>
        </w:tc>
      </w:tr>
      <w:tr>
        <w:tc>
          <w:tcPr>
            <w:tcW w:w="1701" w:type="dxa"/>
            <w:vMerge w:val="continue"/>
          </w:tcPr>
          <w:p>
            <w:pPr>
              <w:pStyle w:val="ConsPlusNormal"/>
            </w:pPr>
          </w:p>
        </w:tc>
        <w:tc>
          <w:tcPr>
            <w:tcW w:w="2098" w:type="dxa"/>
          </w:tcPr>
          <w:p>
            <w:pPr>
              <w:pStyle w:val="ConsPlusNormal"/>
            </w:pPr>
            <w:r>
              <w:t xml:space="preserve">36. Удельный вес рабочих мест, на </w:t>
            </w:r>
            <w:r>
              <w:t xml:space="preserve">которых проведена специальная оценка условий труда, в общем количестве рабочих мест </w:t>
            </w:r>
            <w:hyperlink w:anchor="P1421">
              <w:r>
                <w:rPr>
                  <w:color w:val="0000ff"/>
                </w:rPr>
                <w:t xml:space="preserve">&lt;5&gt;</w:t>
              </w:r>
            </w:hyperlink>
          </w:p>
        </w:tc>
        <w:tc>
          <w:tcPr>
            <w:tcW w:w="794" w:type="dxa"/>
          </w:tcPr>
          <w:p>
            <w:pPr>
              <w:pStyle w:val="ConsPlusNormal"/>
              <w:jc w:val="center"/>
            </w:pPr>
            <w:r>
              <w:t xml:space="preserve">%</w:t>
            </w:r>
          </w:p>
        </w:tc>
        <w:tc>
          <w:tcPr>
            <w:tcW w:w="849" w:type="dxa"/>
          </w:tcPr>
          <w:p>
            <w:pPr>
              <w:pStyle w:val="ConsPlusNormal"/>
              <w:jc w:val="center"/>
            </w:pPr>
            <w:r>
              <w:t xml:space="preserve">27,1</w:t>
            </w:r>
          </w:p>
        </w:tc>
        <w:tc>
          <w:tcPr>
            <w:tcW w:w="849" w:type="dxa"/>
          </w:tcPr>
          <w:p>
            <w:pPr>
              <w:pStyle w:val="ConsPlusNormal"/>
              <w:jc w:val="center"/>
            </w:pPr>
            <w:r>
              <w:t xml:space="preserve">29,3</w:t>
            </w:r>
          </w:p>
        </w:tc>
        <w:tc>
          <w:tcPr>
            <w:tcW w:w="849" w:type="dxa"/>
          </w:tcPr>
          <w:p>
            <w:pPr>
              <w:pStyle w:val="ConsPlusNormal"/>
              <w:jc w:val="center"/>
            </w:pPr>
            <w:r>
              <w:t xml:space="preserve">32,2</w:t>
            </w:r>
          </w:p>
        </w:tc>
        <w:tc>
          <w:tcPr>
            <w:tcW w:w="849" w:type="dxa"/>
          </w:tcPr>
          <w:p>
            <w:pPr>
              <w:pStyle w:val="ConsPlusNormal"/>
              <w:jc w:val="center"/>
            </w:pPr>
            <w:r>
              <w:t xml:space="preserve">38,6</w:t>
            </w:r>
          </w:p>
        </w:tc>
        <w:tc>
          <w:tcPr>
            <w:tcW w:w="849" w:type="dxa"/>
          </w:tcPr>
          <w:p>
            <w:pPr>
              <w:pStyle w:val="ConsPlusNormal"/>
              <w:jc w:val="center"/>
            </w:pPr>
            <w:r>
              <w:t xml:space="preserve">70,0</w:t>
            </w:r>
          </w:p>
        </w:tc>
        <w:tc>
          <w:tcPr>
            <w:tcW w:w="849" w:type="dxa"/>
          </w:tcPr>
          <w:p>
            <w:pPr>
              <w:pStyle w:val="ConsPlusNormal"/>
              <w:jc w:val="center"/>
            </w:pPr>
            <w:r>
              <w:t xml:space="preserve">98,0</w:t>
            </w:r>
          </w:p>
        </w:tc>
        <w:tc>
          <w:tcPr>
            <w:tcW w:w="849" w:type="dxa"/>
          </w:tcPr>
          <w:p>
            <w:pPr>
              <w:pStyle w:val="ConsPlusNormal"/>
              <w:jc w:val="center"/>
            </w:pPr>
            <w:r>
              <w:t xml:space="preserve">98,0</w:t>
            </w:r>
          </w:p>
        </w:tc>
        <w:tc>
          <w:tcPr>
            <w:tcW w:w="849" w:type="dxa"/>
          </w:tcPr>
          <w:p>
            <w:pPr>
              <w:pStyle w:val="ConsPlusNormal"/>
              <w:jc w:val="center"/>
            </w:pPr>
            <w:r>
              <w:t xml:space="preserve">98,0</w:t>
            </w:r>
          </w:p>
        </w:tc>
        <w:tc>
          <w:tcPr>
            <w:tcW w:w="849" w:type="dxa"/>
          </w:tcPr>
          <w:p>
            <w:pPr>
              <w:pStyle w:val="ConsPlusNormal"/>
              <w:jc w:val="center"/>
            </w:pPr>
            <w:r>
              <w:t xml:space="preserve">98,0</w:t>
            </w:r>
          </w:p>
        </w:tc>
        <w:tc>
          <w:tcPr>
            <w:tcW w:w="849" w:type="dxa"/>
          </w:tcPr>
          <w:p>
            <w:pPr>
              <w:pStyle w:val="ConsPlusNormal"/>
              <w:jc w:val="center"/>
            </w:pPr>
            <w:r>
              <w:t xml:space="preserve">98,0</w:t>
            </w:r>
          </w:p>
        </w:tc>
        <w:tc>
          <w:tcPr>
            <w:tcW w:w="849" w:type="dxa"/>
          </w:tcPr>
          <w:p>
            <w:pPr>
              <w:pStyle w:val="ConsPlusNormal"/>
              <w:jc w:val="center"/>
            </w:pPr>
            <w:r>
              <w:t xml:space="preserve">98,0</w:t>
            </w:r>
          </w:p>
        </w:tc>
        <w:tc>
          <w:tcPr>
            <w:tcW w:w="849" w:type="dxa"/>
          </w:tcPr>
          <w:p>
            <w:pPr>
              <w:pStyle w:val="ConsPlusNormal"/>
              <w:jc w:val="center"/>
            </w:pPr>
            <w:r>
              <w:t xml:space="preserve">98,0</w:t>
            </w:r>
          </w:p>
        </w:tc>
        <w:tc>
          <w:tcPr>
            <w:tcW w:w="860" w:type="dxa"/>
          </w:tcPr>
          <w:p>
            <w:pPr>
              <w:pStyle w:val="ConsPlusNormal"/>
              <w:jc w:val="center"/>
            </w:pPr>
            <w:r>
              <w:t xml:space="preserve">98,0</w:t>
            </w:r>
          </w:p>
        </w:tc>
        <w:tc>
          <w:tcPr>
            <w:tcW w:w="1701" w:type="dxa"/>
            <w:vMerge w:val="continue"/>
          </w:tcPr>
          <w:p>
            <w:pPr>
              <w:pStyle w:val="ConsPlusNormal"/>
            </w:pPr>
          </w:p>
        </w:tc>
      </w:tr>
      <w:tr>
        <w:tc>
          <w:tcPr>
            <w:tcW w:w="1701" w:type="dxa"/>
            <w:vMerge w:val="continue"/>
          </w:tcPr>
          <w:p>
            <w:pPr>
              <w:pStyle w:val="ConsPlusNormal"/>
            </w:pPr>
          </w:p>
        </w:tc>
        <w:tc>
          <w:tcPr>
            <w:tcW w:w="2098" w:type="dxa"/>
          </w:tcPr>
          <w:p>
            <w:pPr>
              <w:pStyle w:val="ConsPlusNormal"/>
            </w:pPr>
            <w:r>
              <w:t xml:space="preserve">37. Численность работников, занятых во вредных и (или) опасных условиях труда </w:t>
            </w:r>
            <w:hyperlink w:anchor="P1422">
              <w:r>
                <w:rPr>
                  <w:color w:val="0000ff"/>
                </w:rPr>
                <w:t xml:space="preserve">&lt;6&gt;</w:t>
              </w:r>
            </w:hyperlink>
          </w:p>
        </w:tc>
        <w:tc>
          <w:tcPr>
            <w:tcW w:w="794" w:type="dxa"/>
          </w:tcPr>
          <w:p>
            <w:pPr>
              <w:pStyle w:val="ConsPlusNormal"/>
              <w:jc w:val="center"/>
            </w:pPr>
            <w:r>
              <w:t xml:space="preserve">человек</w:t>
            </w:r>
          </w:p>
        </w:tc>
        <w:tc>
          <w:tcPr>
            <w:tcW w:w="849" w:type="dxa"/>
          </w:tcPr>
          <w:p>
            <w:pPr>
              <w:pStyle w:val="ConsPlusNormal"/>
              <w:jc w:val="center"/>
            </w:pPr>
            <w:r>
              <w:t xml:space="preserve">59221</w:t>
            </w:r>
          </w:p>
        </w:tc>
        <w:tc>
          <w:tcPr>
            <w:tcW w:w="849" w:type="dxa"/>
          </w:tcPr>
          <w:p>
            <w:pPr>
              <w:pStyle w:val="ConsPlusNormal"/>
              <w:jc w:val="center"/>
            </w:pPr>
            <w:r>
              <w:t xml:space="preserve">58628</w:t>
            </w:r>
          </w:p>
        </w:tc>
        <w:tc>
          <w:tcPr>
            <w:tcW w:w="849" w:type="dxa"/>
          </w:tcPr>
          <w:p>
            <w:pPr>
              <w:pStyle w:val="ConsPlusNormal"/>
              <w:jc w:val="center"/>
            </w:pPr>
            <w:r>
              <w:t xml:space="preserve">74016</w:t>
            </w:r>
          </w:p>
        </w:tc>
        <w:tc>
          <w:tcPr>
            <w:tcW w:w="849" w:type="dxa"/>
          </w:tcPr>
          <w:p>
            <w:pPr>
              <w:pStyle w:val="ConsPlusNormal"/>
              <w:jc w:val="center"/>
            </w:pPr>
            <w:r>
              <w:t xml:space="preserve">77163</w:t>
            </w:r>
          </w:p>
        </w:tc>
        <w:tc>
          <w:tcPr>
            <w:tcW w:w="849" w:type="dxa"/>
          </w:tcPr>
          <w:p>
            <w:pPr>
              <w:pStyle w:val="ConsPlusNormal"/>
              <w:jc w:val="center"/>
            </w:pPr>
            <w:r>
              <w:t xml:space="preserve">77063</w:t>
            </w:r>
          </w:p>
        </w:tc>
        <w:tc>
          <w:tcPr>
            <w:tcW w:w="849" w:type="dxa"/>
          </w:tcPr>
          <w:p>
            <w:pPr>
              <w:pStyle w:val="ConsPlusNormal"/>
              <w:jc w:val="center"/>
            </w:pPr>
            <w:r>
              <w:t xml:space="preserve">76963</w:t>
            </w:r>
          </w:p>
        </w:tc>
        <w:tc>
          <w:tcPr>
            <w:tcW w:w="849" w:type="dxa"/>
          </w:tcPr>
          <w:p>
            <w:pPr>
              <w:pStyle w:val="ConsPlusNormal"/>
              <w:jc w:val="center"/>
            </w:pPr>
            <w:r>
              <w:t xml:space="preserve">76863</w:t>
            </w:r>
          </w:p>
        </w:tc>
        <w:tc>
          <w:tcPr>
            <w:tcW w:w="849" w:type="dxa"/>
          </w:tcPr>
          <w:p>
            <w:pPr>
              <w:pStyle w:val="ConsPlusNormal"/>
              <w:jc w:val="center"/>
            </w:pPr>
            <w:r>
              <w:t xml:space="preserve">76763</w:t>
            </w:r>
          </w:p>
        </w:tc>
        <w:tc>
          <w:tcPr>
            <w:tcW w:w="849" w:type="dxa"/>
          </w:tcPr>
          <w:p>
            <w:pPr>
              <w:pStyle w:val="ConsPlusNormal"/>
              <w:jc w:val="center"/>
            </w:pPr>
            <w:r>
              <w:t xml:space="preserve">70780</w:t>
            </w:r>
          </w:p>
        </w:tc>
        <w:tc>
          <w:tcPr>
            <w:tcW w:w="849" w:type="dxa"/>
          </w:tcPr>
          <w:p>
            <w:pPr>
              <w:pStyle w:val="ConsPlusNormal"/>
              <w:jc w:val="center"/>
            </w:pPr>
            <w:r>
              <w:t xml:space="preserve">70680</w:t>
            </w:r>
          </w:p>
        </w:tc>
        <w:tc>
          <w:tcPr>
            <w:tcW w:w="849" w:type="dxa"/>
          </w:tcPr>
          <w:p>
            <w:pPr>
              <w:pStyle w:val="ConsPlusNormal"/>
              <w:jc w:val="center"/>
            </w:pPr>
            <w:r>
              <w:t xml:space="preserve">70580</w:t>
            </w:r>
          </w:p>
        </w:tc>
        <w:tc>
          <w:tcPr>
            <w:tcW w:w="849" w:type="dxa"/>
          </w:tcPr>
          <w:p>
            <w:pPr>
              <w:pStyle w:val="ConsPlusNormal"/>
              <w:jc w:val="center"/>
            </w:pPr>
            <w:r>
              <w:t xml:space="preserve">70480</w:t>
            </w:r>
          </w:p>
        </w:tc>
        <w:tc>
          <w:tcPr>
            <w:tcW w:w="860" w:type="dxa"/>
          </w:tcPr>
          <w:p>
            <w:pPr>
              <w:pStyle w:val="ConsPlusNormal"/>
              <w:jc w:val="center"/>
            </w:pPr>
            <w:r>
              <w:t xml:space="preserve">70380</w:t>
            </w:r>
          </w:p>
        </w:tc>
        <w:tc>
          <w:tcPr>
            <w:tcW w:w="1701" w:type="dxa"/>
            <w:vMerge w:val="restart"/>
          </w:tcPr>
          <w:p>
            <w:pPr>
              <w:pStyle w:val="ConsPlusNormal"/>
            </w:pPr>
            <w:r>
              <w:t xml:space="preserve">значения целевых индикаторов на 2016 - 2025 годы пересчитаны в связи с изменением статистической отчетности в 2015 году</w:t>
            </w:r>
          </w:p>
        </w:tc>
      </w:tr>
      <w:tr>
        <w:tc>
          <w:tcPr>
            <w:tcW w:w="1701" w:type="dxa"/>
            <w:vMerge w:val="continue"/>
          </w:tcPr>
          <w:p>
            <w:pPr>
              <w:pStyle w:val="ConsPlusNormal"/>
            </w:pPr>
          </w:p>
        </w:tc>
        <w:tc>
          <w:tcPr>
            <w:tcW w:w="2098" w:type="dxa"/>
          </w:tcPr>
          <w:p>
            <w:pPr>
              <w:pStyle w:val="ConsPlusNormal"/>
            </w:pPr>
            <w:r>
              <w:t xml:space="preserve">38. Удельный вес работников, занятых во вредных и (или) опасных условиях труда, от общей численности работников </w:t>
            </w:r>
            <w:hyperlink w:anchor="P1422">
              <w:r>
                <w:rPr>
                  <w:color w:val="0000ff"/>
                </w:rPr>
                <w:t xml:space="preserve">&lt;6&gt;</w:t>
              </w:r>
            </w:hyperlink>
          </w:p>
        </w:tc>
        <w:tc>
          <w:tcPr>
            <w:tcW w:w="794" w:type="dxa"/>
          </w:tcPr>
          <w:p>
            <w:pPr>
              <w:pStyle w:val="ConsPlusNormal"/>
              <w:jc w:val="center"/>
            </w:pPr>
            <w:r>
              <w:t xml:space="preserve">%</w:t>
            </w:r>
          </w:p>
        </w:tc>
        <w:tc>
          <w:tcPr>
            <w:tcW w:w="849" w:type="dxa"/>
          </w:tcPr>
          <w:p>
            <w:pPr>
              <w:pStyle w:val="ConsPlusNormal"/>
              <w:jc w:val="center"/>
            </w:pPr>
            <w:r>
              <w:t xml:space="preserve">28,4</w:t>
            </w:r>
          </w:p>
        </w:tc>
        <w:tc>
          <w:tcPr>
            <w:tcW w:w="849" w:type="dxa"/>
          </w:tcPr>
          <w:p>
            <w:pPr>
              <w:pStyle w:val="ConsPlusNormal"/>
              <w:jc w:val="center"/>
            </w:pPr>
            <w:r>
              <w:t xml:space="preserve">28,2</w:t>
            </w:r>
          </w:p>
        </w:tc>
        <w:tc>
          <w:tcPr>
            <w:tcW w:w="849" w:type="dxa"/>
          </w:tcPr>
          <w:p>
            <w:pPr>
              <w:pStyle w:val="ConsPlusNormal"/>
              <w:jc w:val="center"/>
            </w:pPr>
            <w:r>
              <w:t xml:space="preserve">36,4</w:t>
            </w:r>
          </w:p>
        </w:tc>
        <w:tc>
          <w:tcPr>
            <w:tcW w:w="849" w:type="dxa"/>
          </w:tcPr>
          <w:p>
            <w:pPr>
              <w:pStyle w:val="ConsPlusNormal"/>
              <w:jc w:val="center"/>
            </w:pPr>
            <w:r>
              <w:t xml:space="preserve">34,5</w:t>
            </w:r>
          </w:p>
        </w:tc>
        <w:tc>
          <w:tcPr>
            <w:tcW w:w="849" w:type="dxa"/>
          </w:tcPr>
          <w:p>
            <w:pPr>
              <w:pStyle w:val="ConsPlusNormal"/>
              <w:jc w:val="center"/>
            </w:pPr>
            <w:r>
              <w:t xml:space="preserve">34,4</w:t>
            </w:r>
          </w:p>
        </w:tc>
        <w:tc>
          <w:tcPr>
            <w:tcW w:w="849" w:type="dxa"/>
          </w:tcPr>
          <w:p>
            <w:pPr>
              <w:pStyle w:val="ConsPlusNormal"/>
              <w:jc w:val="center"/>
            </w:pPr>
            <w:r>
              <w:t xml:space="preserve">34,4</w:t>
            </w:r>
          </w:p>
        </w:tc>
        <w:tc>
          <w:tcPr>
            <w:tcW w:w="849" w:type="dxa"/>
          </w:tcPr>
          <w:p>
            <w:pPr>
              <w:pStyle w:val="ConsPlusNormal"/>
              <w:jc w:val="center"/>
            </w:pPr>
            <w:r>
              <w:t xml:space="preserve">34,3</w:t>
            </w:r>
          </w:p>
        </w:tc>
        <w:tc>
          <w:tcPr>
            <w:tcW w:w="849" w:type="dxa"/>
          </w:tcPr>
          <w:p>
            <w:pPr>
              <w:pStyle w:val="ConsPlusNormal"/>
              <w:jc w:val="center"/>
            </w:pPr>
            <w:r>
              <w:t xml:space="preserve">34,3</w:t>
            </w:r>
          </w:p>
        </w:tc>
        <w:tc>
          <w:tcPr>
            <w:tcW w:w="849" w:type="dxa"/>
          </w:tcPr>
          <w:p>
            <w:pPr>
              <w:pStyle w:val="ConsPlusNormal"/>
              <w:jc w:val="center"/>
            </w:pPr>
            <w:r>
              <w:t xml:space="preserve">32,9</w:t>
            </w:r>
          </w:p>
        </w:tc>
        <w:tc>
          <w:tcPr>
            <w:tcW w:w="849" w:type="dxa"/>
          </w:tcPr>
          <w:p>
            <w:pPr>
              <w:pStyle w:val="ConsPlusNormal"/>
              <w:jc w:val="center"/>
            </w:pPr>
            <w:r>
              <w:t xml:space="preserve">32,9</w:t>
            </w:r>
          </w:p>
        </w:tc>
        <w:tc>
          <w:tcPr>
            <w:tcW w:w="849" w:type="dxa"/>
          </w:tcPr>
          <w:p>
            <w:pPr>
              <w:pStyle w:val="ConsPlusNormal"/>
              <w:jc w:val="center"/>
            </w:pPr>
            <w:r>
              <w:t xml:space="preserve">32,8</w:t>
            </w:r>
          </w:p>
        </w:tc>
        <w:tc>
          <w:tcPr>
            <w:tcW w:w="849" w:type="dxa"/>
          </w:tcPr>
          <w:p>
            <w:pPr>
              <w:pStyle w:val="ConsPlusNormal"/>
              <w:jc w:val="center"/>
            </w:pPr>
            <w:r>
              <w:t xml:space="preserve">32,8</w:t>
            </w:r>
          </w:p>
        </w:tc>
        <w:tc>
          <w:tcPr>
            <w:tcW w:w="860" w:type="dxa"/>
          </w:tcPr>
          <w:p>
            <w:pPr>
              <w:pStyle w:val="ConsPlusNormal"/>
              <w:jc w:val="center"/>
            </w:pPr>
            <w:r>
              <w:t xml:space="preserve">32,7</w:t>
            </w:r>
          </w:p>
        </w:tc>
        <w:tc>
          <w:tcPr>
            <w:tcW w:w="1701" w:type="dxa"/>
            <w:vMerge w:val="continue"/>
          </w:tcPr>
          <w:p>
            <w:pPr>
              <w:pStyle w:val="ConsPlusNormal"/>
            </w:pPr>
          </w:p>
        </w:tc>
      </w:tr>
      <w:tr>
        <w:tc>
          <w:tcPr>
            <w:tcW w:w="1701" w:type="dxa"/>
            <w:vMerge w:val="continue"/>
          </w:tcPr>
          <w:p>
            <w:pPr>
              <w:pStyle w:val="ConsPlusNormal"/>
            </w:pPr>
          </w:p>
        </w:tc>
        <w:tc>
          <w:tcPr>
            <w:tcW w:w="2098" w:type="dxa"/>
          </w:tcPr>
          <w:p>
            <w:pPr>
              <w:pStyle w:val="ConsPlusNormal"/>
            </w:pPr>
            <w:r>
              <w:t xml:space="preserve">39. Количество рабочих мест, на которых улучшены условия труда по результатам специальной оценки условий труда</w:t>
            </w:r>
          </w:p>
        </w:tc>
        <w:tc>
          <w:tcPr>
            <w:tcW w:w="794" w:type="dxa"/>
          </w:tcPr>
          <w:p>
            <w:pPr>
              <w:pStyle w:val="ConsPlusNormal"/>
              <w:jc w:val="center"/>
            </w:pPr>
            <w:r>
              <w:t xml:space="preserve">рабочее место</w:t>
            </w:r>
          </w:p>
        </w:tc>
        <w:tc>
          <w:tcPr>
            <w:tcW w:w="849" w:type="dxa"/>
          </w:tcPr>
          <w:p>
            <w:pPr>
              <w:pStyle w:val="ConsPlusNormal"/>
              <w:jc w:val="center"/>
            </w:pPr>
            <w:r>
              <w:t xml:space="preserve">-</w:t>
            </w:r>
          </w:p>
        </w:tc>
        <w:tc>
          <w:tcPr>
            <w:tcW w:w="849" w:type="dxa"/>
          </w:tcPr>
          <w:p>
            <w:pPr>
              <w:pStyle w:val="ConsPlusNormal"/>
              <w:jc w:val="center"/>
            </w:pPr>
            <w:r>
              <w:t xml:space="preserve">3000</w:t>
            </w:r>
          </w:p>
        </w:tc>
        <w:tc>
          <w:tcPr>
            <w:tcW w:w="849" w:type="dxa"/>
          </w:tcPr>
          <w:p>
            <w:pPr>
              <w:pStyle w:val="ConsPlusNormal"/>
              <w:jc w:val="center"/>
            </w:pPr>
            <w:r>
              <w:t xml:space="preserve">6000</w:t>
            </w:r>
          </w:p>
        </w:tc>
        <w:tc>
          <w:tcPr>
            <w:tcW w:w="849" w:type="dxa"/>
          </w:tcPr>
          <w:p>
            <w:pPr>
              <w:pStyle w:val="ConsPlusNormal"/>
              <w:jc w:val="center"/>
            </w:pPr>
            <w:r>
              <w:t xml:space="preserve">12000</w:t>
            </w:r>
          </w:p>
        </w:tc>
        <w:tc>
          <w:tcPr>
            <w:tcW w:w="849" w:type="dxa"/>
          </w:tcPr>
          <w:p>
            <w:pPr>
              <w:pStyle w:val="ConsPlusNormal"/>
              <w:jc w:val="center"/>
            </w:pPr>
            <w:r>
              <w:t xml:space="preserve">16649</w:t>
            </w:r>
          </w:p>
        </w:tc>
        <w:tc>
          <w:tcPr>
            <w:tcW w:w="849" w:type="dxa"/>
          </w:tcPr>
          <w:p>
            <w:pPr>
              <w:pStyle w:val="ConsPlusNormal"/>
              <w:jc w:val="center"/>
            </w:pPr>
            <w:r>
              <w:t xml:space="preserve">17149</w:t>
            </w:r>
          </w:p>
        </w:tc>
        <w:tc>
          <w:tcPr>
            <w:tcW w:w="849" w:type="dxa"/>
          </w:tcPr>
          <w:p>
            <w:pPr>
              <w:pStyle w:val="ConsPlusNormal"/>
              <w:jc w:val="center"/>
            </w:pPr>
            <w:r>
              <w:t xml:space="preserve">17649</w:t>
            </w:r>
          </w:p>
        </w:tc>
        <w:tc>
          <w:tcPr>
            <w:tcW w:w="849" w:type="dxa"/>
          </w:tcPr>
          <w:p>
            <w:pPr>
              <w:pStyle w:val="ConsPlusNormal"/>
              <w:jc w:val="center"/>
            </w:pPr>
            <w:r>
              <w:t xml:space="preserve">18149</w:t>
            </w:r>
          </w:p>
        </w:tc>
        <w:tc>
          <w:tcPr>
            <w:tcW w:w="849" w:type="dxa"/>
          </w:tcPr>
          <w:p>
            <w:pPr>
              <w:pStyle w:val="ConsPlusNormal"/>
              <w:jc w:val="center"/>
            </w:pPr>
            <w:r>
              <w:t xml:space="preserve">19718</w:t>
            </w:r>
          </w:p>
        </w:tc>
        <w:tc>
          <w:tcPr>
            <w:tcW w:w="849" w:type="dxa"/>
          </w:tcPr>
          <w:p>
            <w:pPr>
              <w:pStyle w:val="ConsPlusNormal"/>
              <w:jc w:val="center"/>
            </w:pPr>
            <w:r>
              <w:t xml:space="preserve">20218</w:t>
            </w:r>
          </w:p>
        </w:tc>
        <w:tc>
          <w:tcPr>
            <w:tcW w:w="849" w:type="dxa"/>
          </w:tcPr>
          <w:p>
            <w:pPr>
              <w:pStyle w:val="ConsPlusNormal"/>
              <w:jc w:val="center"/>
            </w:pPr>
            <w:r>
              <w:t xml:space="preserve">10000</w:t>
            </w:r>
          </w:p>
        </w:tc>
        <w:tc>
          <w:tcPr>
            <w:tcW w:w="849" w:type="dxa"/>
          </w:tcPr>
          <w:p>
            <w:pPr>
              <w:pStyle w:val="ConsPlusNormal"/>
              <w:jc w:val="center"/>
            </w:pPr>
            <w:r>
              <w:t xml:space="preserve">10000</w:t>
            </w:r>
          </w:p>
        </w:tc>
        <w:tc>
          <w:tcPr>
            <w:tcW w:w="860" w:type="dxa"/>
          </w:tcPr>
          <w:p>
            <w:pPr>
              <w:pStyle w:val="ConsPlusNormal"/>
              <w:jc w:val="center"/>
            </w:pPr>
            <w:r>
              <w:t xml:space="preserve">10000</w:t>
            </w:r>
          </w:p>
        </w:tc>
        <w:tc>
          <w:tcPr>
            <w:tcW w:w="1701" w:type="dxa"/>
          </w:tcPr>
          <w:p>
            <w:pPr>
              <w:pStyle w:val="ConsPlusNormal"/>
            </w:pPr>
          </w:p>
        </w:tc>
      </w:tr>
      <w:tr>
        <w:tc>
          <w:tcPr>
            <w:tcW w:w="1701" w:type="dxa"/>
            <w:vMerge w:val="continue"/>
          </w:tcPr>
          <w:p>
            <w:pPr>
              <w:pStyle w:val="ConsPlusNormal"/>
            </w:pPr>
          </w:p>
        </w:tc>
        <w:tc>
          <w:tcPr>
            <w:tcW w:w="2098" w:type="dxa"/>
          </w:tcPr>
          <w:p>
            <w:pPr>
              <w:pStyle w:val="ConsPlusNormal"/>
            </w:pPr>
            <w:r>
              <w:t xml:space="preserve">40. Численность работников с установленным предварительным диагнозом профессионального </w:t>
            </w:r>
            <w:r>
              <w:t xml:space="preserve">заболевания по результатам проведения обязательных периодических медицинских осмотров</w:t>
            </w:r>
          </w:p>
        </w:tc>
        <w:tc>
          <w:tcPr>
            <w:tcW w:w="794" w:type="dxa"/>
          </w:tcPr>
          <w:p>
            <w:pPr>
              <w:pStyle w:val="ConsPlusNormal"/>
              <w:jc w:val="center"/>
            </w:pPr>
            <w:r>
              <w:t xml:space="preserve">человек</w:t>
            </w:r>
          </w:p>
        </w:tc>
        <w:tc>
          <w:tcPr>
            <w:tcW w:w="849" w:type="dxa"/>
          </w:tcPr>
          <w:p>
            <w:pPr>
              <w:pStyle w:val="ConsPlusNormal"/>
              <w:jc w:val="center"/>
            </w:pPr>
            <w:r>
              <w:t xml:space="preserve">89</w:t>
            </w:r>
          </w:p>
        </w:tc>
        <w:tc>
          <w:tcPr>
            <w:tcW w:w="849" w:type="dxa"/>
          </w:tcPr>
          <w:p>
            <w:pPr>
              <w:pStyle w:val="ConsPlusNormal"/>
              <w:jc w:val="center"/>
            </w:pPr>
            <w:r>
              <w:t xml:space="preserve">89</w:t>
            </w:r>
          </w:p>
        </w:tc>
        <w:tc>
          <w:tcPr>
            <w:tcW w:w="849" w:type="dxa"/>
          </w:tcPr>
          <w:p>
            <w:pPr>
              <w:pStyle w:val="ConsPlusNormal"/>
              <w:jc w:val="center"/>
            </w:pPr>
            <w:r>
              <w:t xml:space="preserve">89</w:t>
            </w:r>
          </w:p>
        </w:tc>
        <w:tc>
          <w:tcPr>
            <w:tcW w:w="849" w:type="dxa"/>
          </w:tcPr>
          <w:p>
            <w:pPr>
              <w:pStyle w:val="ConsPlusNormal"/>
              <w:jc w:val="center"/>
            </w:pPr>
            <w:r>
              <w:t xml:space="preserve">89</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pPr>
          </w:p>
        </w:tc>
        <w:tc>
          <w:tcPr>
            <w:tcW w:w="849" w:type="dxa"/>
          </w:tcPr>
          <w:p>
            <w:pPr>
              <w:pStyle w:val="ConsPlusNormal"/>
            </w:pPr>
          </w:p>
        </w:tc>
        <w:tc>
          <w:tcPr>
            <w:tcW w:w="849" w:type="dxa"/>
          </w:tcPr>
          <w:p>
            <w:pPr>
              <w:pStyle w:val="ConsPlusNormal"/>
            </w:pPr>
          </w:p>
        </w:tc>
        <w:tc>
          <w:tcPr>
            <w:tcW w:w="860" w:type="dxa"/>
          </w:tcPr>
          <w:p>
            <w:pPr>
              <w:pStyle w:val="ConsPlusNormal"/>
            </w:pPr>
          </w:p>
        </w:tc>
        <w:tc>
          <w:tcPr>
            <w:tcW w:w="1701" w:type="dxa"/>
          </w:tcPr>
          <w:p>
            <w:pPr>
              <w:pStyle w:val="ConsPlusNormal"/>
            </w:pPr>
            <w:r>
              <w:t xml:space="preserve">целевой индикатор исключен с 2017 года</w:t>
            </w:r>
          </w:p>
        </w:tc>
      </w:tr>
      <w:tr>
        <w:tc>
          <w:tcPr>
            <w:tcW w:w="1701" w:type="dxa"/>
            <w:vMerge w:val="continue"/>
          </w:tcPr>
          <w:p>
            <w:pPr>
              <w:pStyle w:val="ConsPlusNormal"/>
            </w:pPr>
          </w:p>
        </w:tc>
        <w:tc>
          <w:tcPr>
            <w:tcW w:w="2098" w:type="dxa"/>
          </w:tcPr>
          <w:p>
            <w:pPr>
              <w:pStyle w:val="ConsPlusNormal"/>
            </w:pPr>
            <w:r>
              <w:t xml:space="preserve">41. Численность лиц с установленным в текущем году профессиональным заболеванием </w:t>
            </w:r>
            <w:hyperlink w:anchor="P1423">
              <w:r>
                <w:rPr>
                  <w:color w:val="0000ff"/>
                </w:rPr>
                <w:t xml:space="preserve">&lt;7&gt;</w:t>
              </w:r>
            </w:hyperlink>
          </w:p>
        </w:tc>
        <w:tc>
          <w:tcPr>
            <w:tcW w:w="794" w:type="dxa"/>
          </w:tcPr>
          <w:p>
            <w:pPr>
              <w:pStyle w:val="ConsPlusNormal"/>
              <w:jc w:val="center"/>
            </w:pPr>
            <w:r>
              <w:t xml:space="preserve">человек</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54</w:t>
            </w:r>
          </w:p>
        </w:tc>
        <w:tc>
          <w:tcPr>
            <w:tcW w:w="849" w:type="dxa"/>
          </w:tcPr>
          <w:p>
            <w:pPr>
              <w:pStyle w:val="ConsPlusNormal"/>
              <w:jc w:val="center"/>
            </w:pPr>
            <w:r>
              <w:t xml:space="preserve">54</w:t>
            </w:r>
          </w:p>
        </w:tc>
        <w:tc>
          <w:tcPr>
            <w:tcW w:w="849" w:type="dxa"/>
          </w:tcPr>
          <w:p>
            <w:pPr>
              <w:pStyle w:val="ConsPlusNormal"/>
              <w:jc w:val="center"/>
            </w:pPr>
            <w:r>
              <w:t xml:space="preserve">54</w:t>
            </w:r>
          </w:p>
        </w:tc>
        <w:tc>
          <w:tcPr>
            <w:tcW w:w="849" w:type="dxa"/>
          </w:tcPr>
          <w:p>
            <w:pPr>
              <w:pStyle w:val="ConsPlusNormal"/>
              <w:jc w:val="center"/>
            </w:pPr>
            <w:r>
              <w:t xml:space="preserve">54</w:t>
            </w:r>
          </w:p>
        </w:tc>
        <w:tc>
          <w:tcPr>
            <w:tcW w:w="849" w:type="dxa"/>
          </w:tcPr>
          <w:p>
            <w:pPr>
              <w:pStyle w:val="ConsPlusNormal"/>
              <w:jc w:val="center"/>
            </w:pPr>
            <w:r>
              <w:t xml:space="preserve">46</w:t>
            </w:r>
          </w:p>
        </w:tc>
        <w:tc>
          <w:tcPr>
            <w:tcW w:w="849" w:type="dxa"/>
          </w:tcPr>
          <w:p>
            <w:pPr>
              <w:pStyle w:val="ConsPlusNormal"/>
              <w:jc w:val="center"/>
            </w:pPr>
            <w:r>
              <w:t xml:space="preserve">49</w:t>
            </w:r>
          </w:p>
        </w:tc>
        <w:tc>
          <w:tcPr>
            <w:tcW w:w="849" w:type="dxa"/>
          </w:tcPr>
          <w:p>
            <w:pPr>
              <w:pStyle w:val="ConsPlusNormal"/>
              <w:jc w:val="center"/>
            </w:pPr>
            <w:r>
              <w:t xml:space="preserve">49</w:t>
            </w:r>
          </w:p>
        </w:tc>
        <w:tc>
          <w:tcPr>
            <w:tcW w:w="849" w:type="dxa"/>
          </w:tcPr>
          <w:p>
            <w:pPr>
              <w:pStyle w:val="ConsPlusNormal"/>
              <w:jc w:val="center"/>
            </w:pPr>
            <w:r>
              <w:t xml:space="preserve">49</w:t>
            </w:r>
          </w:p>
        </w:tc>
        <w:tc>
          <w:tcPr>
            <w:tcW w:w="849" w:type="dxa"/>
          </w:tcPr>
          <w:p>
            <w:pPr>
              <w:pStyle w:val="ConsPlusNormal"/>
              <w:jc w:val="center"/>
            </w:pPr>
            <w:r>
              <w:t xml:space="preserve">49</w:t>
            </w:r>
          </w:p>
        </w:tc>
        <w:tc>
          <w:tcPr>
            <w:tcW w:w="860" w:type="dxa"/>
          </w:tcPr>
          <w:p>
            <w:pPr>
              <w:pStyle w:val="ConsPlusNormal"/>
              <w:jc w:val="center"/>
            </w:pPr>
            <w:r>
              <w:t xml:space="preserve">49</w:t>
            </w:r>
          </w:p>
        </w:tc>
        <w:tc>
          <w:tcPr>
            <w:tcW w:w="1701" w:type="dxa"/>
          </w:tcPr>
          <w:p>
            <w:pPr>
              <w:pStyle w:val="ConsPlusNormal"/>
            </w:pPr>
            <w:r>
              <w:t xml:space="preserve">целевой индикатор введен с 2017 года, на 2016 год приведено базовое значение</w:t>
            </w:r>
          </w:p>
        </w:tc>
      </w:tr>
      <w:tr>
        <w:tc>
          <w:tcPr>
            <w:tcW w:w="1701" w:type="dxa"/>
          </w:tcPr>
          <w:p>
            <w:pPr>
              <w:pStyle w:val="ConsPlusNormal"/>
            </w:pPr>
            <w:r>
              <w:t xml:space="preserve">Задача 3.</w:t>
            </w:r>
          </w:p>
          <w:p>
            <w:pPr>
              <w:pStyle w:val="ConsPlusNormal"/>
            </w:pPr>
            <w:r>
              <w:t xml:space="preserve">Информационное обеспечение вопросов охраны труда, совершенствование системы обучения по охране труда</w:t>
            </w:r>
          </w:p>
        </w:tc>
        <w:tc>
          <w:tcPr>
            <w:tcW w:w="2098" w:type="dxa"/>
          </w:tcPr>
          <w:p>
            <w:pPr>
              <w:pStyle w:val="ConsPlusNormal"/>
            </w:pPr>
            <w:r>
              <w:t xml:space="preserve">42. Количество руководителей и специалистов, прошедших обучение по охране труда</w:t>
            </w:r>
          </w:p>
        </w:tc>
        <w:tc>
          <w:tcPr>
            <w:tcW w:w="794" w:type="dxa"/>
          </w:tcPr>
          <w:p>
            <w:pPr>
              <w:pStyle w:val="ConsPlusNormal"/>
              <w:jc w:val="center"/>
            </w:pPr>
            <w:r>
              <w:t xml:space="preserve">человек</w:t>
            </w:r>
          </w:p>
        </w:tc>
        <w:tc>
          <w:tcPr>
            <w:tcW w:w="849" w:type="dxa"/>
          </w:tcPr>
          <w:p>
            <w:pPr>
              <w:pStyle w:val="ConsPlusNormal"/>
              <w:jc w:val="center"/>
            </w:pPr>
            <w:r>
              <w:t xml:space="preserve">18260</w:t>
            </w:r>
          </w:p>
        </w:tc>
        <w:tc>
          <w:tcPr>
            <w:tcW w:w="849" w:type="dxa"/>
          </w:tcPr>
          <w:p>
            <w:pPr>
              <w:pStyle w:val="ConsPlusNormal"/>
              <w:jc w:val="center"/>
            </w:pPr>
            <w:r>
              <w:t xml:space="preserve">18625</w:t>
            </w:r>
          </w:p>
        </w:tc>
        <w:tc>
          <w:tcPr>
            <w:tcW w:w="849" w:type="dxa"/>
          </w:tcPr>
          <w:p>
            <w:pPr>
              <w:pStyle w:val="ConsPlusNormal"/>
              <w:jc w:val="center"/>
            </w:pPr>
            <w:r>
              <w:t xml:space="preserve">19000</w:t>
            </w:r>
          </w:p>
        </w:tc>
        <w:tc>
          <w:tcPr>
            <w:tcW w:w="849" w:type="dxa"/>
          </w:tcPr>
          <w:p>
            <w:pPr>
              <w:pStyle w:val="ConsPlusNormal"/>
              <w:jc w:val="center"/>
            </w:pPr>
            <w:r>
              <w:t xml:space="preserve">19380</w:t>
            </w:r>
          </w:p>
        </w:tc>
        <w:tc>
          <w:tcPr>
            <w:tcW w:w="849" w:type="dxa"/>
          </w:tcPr>
          <w:p>
            <w:pPr>
              <w:pStyle w:val="ConsPlusNormal"/>
              <w:jc w:val="center"/>
            </w:pPr>
            <w:r>
              <w:t xml:space="preserve">19768</w:t>
            </w:r>
          </w:p>
        </w:tc>
        <w:tc>
          <w:tcPr>
            <w:tcW w:w="849" w:type="dxa"/>
          </w:tcPr>
          <w:p>
            <w:pPr>
              <w:pStyle w:val="ConsPlusNormal"/>
              <w:jc w:val="center"/>
            </w:pPr>
            <w:r>
              <w:t xml:space="preserve">20163</w:t>
            </w:r>
          </w:p>
        </w:tc>
        <w:tc>
          <w:tcPr>
            <w:tcW w:w="849" w:type="dxa"/>
          </w:tcPr>
          <w:p>
            <w:pPr>
              <w:pStyle w:val="ConsPlusNormal"/>
              <w:jc w:val="center"/>
            </w:pPr>
            <w:r>
              <w:t xml:space="preserve">20566</w:t>
            </w:r>
          </w:p>
        </w:tc>
        <w:tc>
          <w:tcPr>
            <w:tcW w:w="849" w:type="dxa"/>
          </w:tcPr>
          <w:p>
            <w:pPr>
              <w:pStyle w:val="ConsPlusNormal"/>
              <w:jc w:val="center"/>
            </w:pPr>
            <w:r>
              <w:t xml:space="preserve">20978</w:t>
            </w:r>
          </w:p>
        </w:tc>
        <w:tc>
          <w:tcPr>
            <w:tcW w:w="849" w:type="dxa"/>
          </w:tcPr>
          <w:p>
            <w:pPr>
              <w:pStyle w:val="ConsPlusNormal"/>
              <w:jc w:val="center"/>
            </w:pPr>
            <w:r>
              <w:t xml:space="preserve">21398</w:t>
            </w:r>
          </w:p>
        </w:tc>
        <w:tc>
          <w:tcPr>
            <w:tcW w:w="849" w:type="dxa"/>
          </w:tcPr>
          <w:p>
            <w:pPr>
              <w:pStyle w:val="ConsPlusNormal"/>
              <w:jc w:val="center"/>
            </w:pPr>
            <w:r>
              <w:t xml:space="preserve">21826</w:t>
            </w:r>
          </w:p>
        </w:tc>
        <w:tc>
          <w:tcPr>
            <w:tcW w:w="849" w:type="dxa"/>
          </w:tcPr>
          <w:p>
            <w:pPr>
              <w:pStyle w:val="ConsPlusNormal"/>
              <w:jc w:val="center"/>
            </w:pPr>
            <w:r>
              <w:t xml:space="preserve">22262</w:t>
            </w:r>
          </w:p>
        </w:tc>
        <w:tc>
          <w:tcPr>
            <w:tcW w:w="849" w:type="dxa"/>
          </w:tcPr>
          <w:p>
            <w:pPr>
              <w:pStyle w:val="ConsPlusNormal"/>
              <w:jc w:val="center"/>
            </w:pPr>
            <w:r>
              <w:t xml:space="preserve">22707</w:t>
            </w:r>
          </w:p>
        </w:tc>
        <w:tc>
          <w:tcPr>
            <w:tcW w:w="860" w:type="dxa"/>
          </w:tcPr>
          <w:p>
            <w:pPr>
              <w:pStyle w:val="ConsPlusNormal"/>
              <w:jc w:val="center"/>
            </w:pPr>
            <w:r>
              <w:t xml:space="preserve">23161</w:t>
            </w:r>
          </w:p>
        </w:tc>
        <w:tc>
          <w:tcPr>
            <w:tcW w:w="1701" w:type="dxa"/>
          </w:tcPr>
          <w:p>
            <w:pPr>
              <w:pStyle w:val="ConsPlusNormal"/>
            </w:pPr>
          </w:p>
        </w:tc>
      </w:tr>
      <w:tr>
        <w:tc>
          <w:tcPr>
            <w:tcW w:w="17342" w:type="dxa"/>
            <w:gridSpan w:val="17"/>
          </w:tcPr>
          <w:p>
            <w:pPr>
              <w:pStyle w:val="ConsPlusNormal"/>
              <w:jc w:val="center"/>
              <w:outlineLvl w:val="2"/>
            </w:pPr>
            <w:r>
              <w:t xml:space="preserve">Подпрограмма 3. Сопровождение инвалидов, в том числе инвалидов молодого возраста, при трудоустройстве</w:t>
            </w:r>
          </w:p>
        </w:tc>
      </w:tr>
      <w:tr>
        <w:tc>
          <w:tcPr>
            <w:tcW w:w="1701" w:type="dxa"/>
          </w:tcPr>
          <w:p>
            <w:pPr>
              <w:pStyle w:val="ConsPlusNormal"/>
            </w:pPr>
            <w:r>
              <w:t xml:space="preserve">Цель: расширение возможностей трудоустройства инвалидов, в том числе </w:t>
            </w:r>
            <w:r>
              <w:t xml:space="preserve">инвалидов молодого возраста</w:t>
            </w:r>
          </w:p>
        </w:tc>
        <w:tc>
          <w:tcPr>
            <w:tcW w:w="2098" w:type="dxa"/>
          </w:tcPr>
          <w:p>
            <w:pPr>
              <w:pStyle w:val="ConsPlusNormal"/>
            </w:pPr>
          </w:p>
        </w:tc>
        <w:tc>
          <w:tcPr>
            <w:tcW w:w="794"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49" w:type="dxa"/>
          </w:tcPr>
          <w:p>
            <w:pPr>
              <w:pStyle w:val="ConsPlusNormal"/>
            </w:pPr>
          </w:p>
        </w:tc>
        <w:tc>
          <w:tcPr>
            <w:tcW w:w="860" w:type="dxa"/>
          </w:tcPr>
          <w:p>
            <w:pPr>
              <w:pStyle w:val="ConsPlusNormal"/>
            </w:pPr>
          </w:p>
        </w:tc>
        <w:tc>
          <w:tcPr>
            <w:tcW w:w="1701" w:type="dxa"/>
          </w:tcPr>
          <w:p>
            <w:pPr>
              <w:pStyle w:val="ConsPlusNormal"/>
            </w:pPr>
          </w:p>
        </w:tc>
      </w:tr>
      <w:tr>
        <w:tc>
          <w:tcPr>
            <w:tcW w:w="1701" w:type="dxa"/>
          </w:tcPr>
          <w:p>
            <w:pPr>
              <w:pStyle w:val="ConsPlusNormal"/>
            </w:pPr>
            <w:r>
              <w:t xml:space="preserve">Задача 1.</w:t>
            </w:r>
          </w:p>
          <w:p>
            <w:pPr>
              <w:pStyle w:val="ConsPlusNormal"/>
            </w:pPr>
            <w:r>
              <w:t xml:space="preserve">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c>
          <w:tcPr>
            <w:tcW w:w="2098" w:type="dxa"/>
          </w:tcPr>
          <w:p>
            <w:pPr>
              <w:pStyle w:val="ConsPlusNormal"/>
            </w:pPr>
            <w:r>
              <w:t xml:space="preserve">43.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w:t>
            </w:r>
          </w:p>
        </w:tc>
        <w:tc>
          <w:tcPr>
            <w:tcW w:w="794"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89,0</w:t>
            </w:r>
          </w:p>
        </w:tc>
        <w:tc>
          <w:tcPr>
            <w:tcW w:w="849" w:type="dxa"/>
          </w:tcPr>
          <w:p>
            <w:pPr>
              <w:pStyle w:val="ConsPlusNormal"/>
              <w:jc w:val="center"/>
            </w:pPr>
            <w:r>
              <w:t xml:space="preserve">90,0</w:t>
            </w:r>
          </w:p>
        </w:tc>
        <w:tc>
          <w:tcPr>
            <w:tcW w:w="849" w:type="dxa"/>
          </w:tcPr>
          <w:p>
            <w:pPr>
              <w:pStyle w:val="ConsPlusNormal"/>
              <w:jc w:val="center"/>
            </w:pPr>
            <w:r>
              <w:t xml:space="preserve">91,0</w:t>
            </w:r>
          </w:p>
        </w:tc>
        <w:tc>
          <w:tcPr>
            <w:tcW w:w="849" w:type="dxa"/>
          </w:tcPr>
          <w:p>
            <w:pPr>
              <w:pStyle w:val="ConsPlusNormal"/>
              <w:jc w:val="center"/>
            </w:pPr>
            <w:r>
              <w:t xml:space="preserve">91,5</w:t>
            </w:r>
          </w:p>
        </w:tc>
        <w:tc>
          <w:tcPr>
            <w:tcW w:w="849" w:type="dxa"/>
          </w:tcPr>
          <w:p>
            <w:pPr>
              <w:pStyle w:val="ConsPlusNormal"/>
              <w:jc w:val="center"/>
            </w:pPr>
            <w:r>
              <w:t xml:space="preserve">92,0</w:t>
            </w:r>
          </w:p>
        </w:tc>
        <w:tc>
          <w:tcPr>
            <w:tcW w:w="849" w:type="dxa"/>
          </w:tcPr>
          <w:p>
            <w:pPr>
              <w:pStyle w:val="ConsPlusNormal"/>
              <w:jc w:val="center"/>
            </w:pPr>
            <w:r>
              <w:t xml:space="preserve">92,0</w:t>
            </w:r>
          </w:p>
        </w:tc>
        <w:tc>
          <w:tcPr>
            <w:tcW w:w="849" w:type="dxa"/>
          </w:tcPr>
          <w:p>
            <w:pPr>
              <w:pStyle w:val="ConsPlusNormal"/>
              <w:jc w:val="center"/>
            </w:pPr>
            <w:r>
              <w:t xml:space="preserve">92,0</w:t>
            </w:r>
          </w:p>
        </w:tc>
        <w:tc>
          <w:tcPr>
            <w:tcW w:w="849" w:type="dxa"/>
          </w:tcPr>
          <w:p>
            <w:pPr>
              <w:pStyle w:val="ConsPlusNormal"/>
              <w:jc w:val="center"/>
            </w:pPr>
            <w:r>
              <w:t xml:space="preserve">92,0</w:t>
            </w:r>
          </w:p>
        </w:tc>
        <w:tc>
          <w:tcPr>
            <w:tcW w:w="860" w:type="dxa"/>
          </w:tcPr>
          <w:p>
            <w:pPr>
              <w:pStyle w:val="ConsPlusNormal"/>
              <w:jc w:val="center"/>
            </w:pPr>
            <w:r>
              <w:t xml:space="preserve">92,0</w:t>
            </w:r>
          </w:p>
        </w:tc>
        <w:tc>
          <w:tcPr>
            <w:tcW w:w="1701" w:type="dxa"/>
          </w:tcPr>
          <w:p>
            <w:pPr>
              <w:pStyle w:val="ConsPlusNormal"/>
            </w:pPr>
            <w:r>
              <w:t xml:space="preserve">целевой индикатор введен с 2018 года на период реализации подпрограммы. На 2017 год приведено базовое значение целевого индикатора по оценке Минтруда и соцразвития НСО</w:t>
            </w:r>
          </w:p>
        </w:tc>
      </w:tr>
      <w:tr>
        <w:tc>
          <w:tcPr>
            <w:tcW w:w="1701" w:type="dxa"/>
            <w:vMerge w:val="restart"/>
          </w:tcPr>
          <w:p>
            <w:pPr>
              <w:pStyle w:val="ConsPlusNormal"/>
            </w:pPr>
            <w:r>
              <w:t xml:space="preserve">Задача 2.</w:t>
            </w:r>
          </w:p>
          <w:p>
            <w:pPr>
              <w:pStyle w:val="ConsPlusNormal"/>
            </w:pPr>
            <w:r>
              <w:t xml:space="preserve">Повышение конкурентоспособности инвалидов, в том числе инвалидов молодого возраста, на региональном рынке труда</w:t>
            </w:r>
          </w:p>
        </w:tc>
        <w:tc>
          <w:tcPr>
            <w:tcW w:w="2098" w:type="dxa"/>
          </w:tcPr>
          <w:p>
            <w:pPr>
              <w:pStyle w:val="ConsPlusNormal"/>
            </w:pPr>
            <w:r>
              <w:t xml:space="preserve">44.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w:t>
            </w:r>
            <w:r>
              <w:t xml:space="preserve">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tc>
        <w:tc>
          <w:tcPr>
            <w:tcW w:w="794"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30,0</w:t>
            </w:r>
          </w:p>
        </w:tc>
        <w:tc>
          <w:tcPr>
            <w:tcW w:w="849" w:type="dxa"/>
          </w:tcPr>
          <w:p>
            <w:pPr>
              <w:pStyle w:val="ConsPlusNormal"/>
              <w:jc w:val="center"/>
            </w:pPr>
            <w:r>
              <w:t xml:space="preserve">35,0</w:t>
            </w:r>
          </w:p>
        </w:tc>
        <w:tc>
          <w:tcPr>
            <w:tcW w:w="849" w:type="dxa"/>
          </w:tcPr>
          <w:p>
            <w:pPr>
              <w:pStyle w:val="ConsPlusNormal"/>
              <w:jc w:val="center"/>
            </w:pPr>
            <w:r>
              <w:t xml:space="preserve">40,0</w:t>
            </w:r>
          </w:p>
        </w:tc>
        <w:tc>
          <w:tcPr>
            <w:tcW w:w="849" w:type="dxa"/>
          </w:tcPr>
          <w:p>
            <w:pPr>
              <w:pStyle w:val="ConsPlusNormal"/>
              <w:jc w:val="center"/>
            </w:pPr>
            <w:r>
              <w:t xml:space="preserve">50,0</w:t>
            </w:r>
          </w:p>
        </w:tc>
        <w:tc>
          <w:tcPr>
            <w:tcW w:w="849" w:type="dxa"/>
          </w:tcPr>
          <w:p>
            <w:pPr>
              <w:pStyle w:val="ConsPlusNormal"/>
              <w:jc w:val="center"/>
            </w:pPr>
            <w:r>
              <w:t xml:space="preserve">61,0</w:t>
            </w:r>
          </w:p>
        </w:tc>
        <w:tc>
          <w:tcPr>
            <w:tcW w:w="849" w:type="dxa"/>
          </w:tcPr>
          <w:p>
            <w:pPr>
              <w:pStyle w:val="ConsPlusNormal"/>
              <w:jc w:val="center"/>
            </w:pPr>
            <w:r>
              <w:t xml:space="preserve">62,0</w:t>
            </w:r>
          </w:p>
        </w:tc>
        <w:tc>
          <w:tcPr>
            <w:tcW w:w="849" w:type="dxa"/>
          </w:tcPr>
          <w:p>
            <w:pPr>
              <w:pStyle w:val="ConsPlusNormal"/>
              <w:jc w:val="center"/>
            </w:pPr>
            <w:r>
              <w:t xml:space="preserve">63,0</w:t>
            </w:r>
          </w:p>
        </w:tc>
        <w:tc>
          <w:tcPr>
            <w:tcW w:w="849" w:type="dxa"/>
          </w:tcPr>
          <w:p>
            <w:pPr>
              <w:pStyle w:val="ConsPlusNormal"/>
              <w:jc w:val="center"/>
            </w:pPr>
            <w:r>
              <w:t xml:space="preserve">64,0</w:t>
            </w:r>
          </w:p>
        </w:tc>
        <w:tc>
          <w:tcPr>
            <w:tcW w:w="860" w:type="dxa"/>
          </w:tcPr>
          <w:p>
            <w:pPr>
              <w:pStyle w:val="ConsPlusNormal"/>
              <w:jc w:val="center"/>
            </w:pPr>
            <w:r>
              <w:t xml:space="preserve">65,0</w:t>
            </w:r>
          </w:p>
        </w:tc>
        <w:tc>
          <w:tcPr>
            <w:tcW w:w="1701" w:type="dxa"/>
            <w:vMerge w:val="restart"/>
          </w:tcPr>
          <w:p>
            <w:pPr>
              <w:pStyle w:val="ConsPlusNormal"/>
            </w:pPr>
            <w:r>
              <w:t xml:space="preserve">целевые индикаторы введены с 2018 года на период реализации подпрограммы, на 2017 год приведены базовые значения целевых индикаторов</w:t>
            </w:r>
          </w:p>
        </w:tc>
      </w:tr>
      <w:tr>
        <w:tc>
          <w:tcPr>
            <w:tcW w:w="1701" w:type="dxa"/>
            <w:vMerge w:val="continue"/>
          </w:tcPr>
          <w:p>
            <w:pPr>
              <w:pStyle w:val="ConsPlusNormal"/>
            </w:pPr>
          </w:p>
        </w:tc>
        <w:tc>
          <w:tcPr>
            <w:tcW w:w="2098" w:type="dxa"/>
          </w:tcPr>
          <w:p>
            <w:pPr>
              <w:pStyle w:val="ConsPlusNormal"/>
            </w:pPr>
            <w:r>
              <w:t xml:space="preserve">45.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tc>
        <w:tc>
          <w:tcPr>
            <w:tcW w:w="794"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69,3</w:t>
            </w:r>
          </w:p>
        </w:tc>
        <w:tc>
          <w:tcPr>
            <w:tcW w:w="849" w:type="dxa"/>
          </w:tcPr>
          <w:p>
            <w:pPr>
              <w:pStyle w:val="ConsPlusNormal"/>
              <w:jc w:val="center"/>
            </w:pPr>
            <w:r>
              <w:t xml:space="preserve">69,4</w:t>
            </w:r>
          </w:p>
        </w:tc>
        <w:tc>
          <w:tcPr>
            <w:tcW w:w="849" w:type="dxa"/>
          </w:tcPr>
          <w:p>
            <w:pPr>
              <w:pStyle w:val="ConsPlusNormal"/>
              <w:jc w:val="center"/>
            </w:pPr>
            <w:r>
              <w:t xml:space="preserve">70,0</w:t>
            </w:r>
          </w:p>
        </w:tc>
        <w:tc>
          <w:tcPr>
            <w:tcW w:w="849" w:type="dxa"/>
          </w:tcPr>
          <w:p>
            <w:pPr>
              <w:pStyle w:val="ConsPlusNormal"/>
              <w:jc w:val="center"/>
            </w:pPr>
            <w:r>
              <w:t xml:space="preserve">70,0</w:t>
            </w:r>
          </w:p>
        </w:tc>
        <w:tc>
          <w:tcPr>
            <w:tcW w:w="849" w:type="dxa"/>
          </w:tcPr>
          <w:p>
            <w:pPr>
              <w:pStyle w:val="ConsPlusNormal"/>
              <w:jc w:val="center"/>
            </w:pPr>
            <w:r>
              <w:t xml:space="preserve">70,0</w:t>
            </w:r>
          </w:p>
        </w:tc>
        <w:tc>
          <w:tcPr>
            <w:tcW w:w="849" w:type="dxa"/>
          </w:tcPr>
          <w:p>
            <w:pPr>
              <w:pStyle w:val="ConsPlusNormal"/>
              <w:jc w:val="center"/>
            </w:pPr>
            <w:r>
              <w:t xml:space="preserve">73,0</w:t>
            </w:r>
          </w:p>
        </w:tc>
        <w:tc>
          <w:tcPr>
            <w:tcW w:w="849" w:type="dxa"/>
          </w:tcPr>
          <w:p>
            <w:pPr>
              <w:pStyle w:val="ConsPlusNormal"/>
              <w:jc w:val="center"/>
            </w:pPr>
            <w:r>
              <w:t xml:space="preserve">75,0</w:t>
            </w:r>
          </w:p>
        </w:tc>
        <w:tc>
          <w:tcPr>
            <w:tcW w:w="849" w:type="dxa"/>
          </w:tcPr>
          <w:p>
            <w:pPr>
              <w:pStyle w:val="ConsPlusNormal"/>
              <w:jc w:val="center"/>
            </w:pPr>
            <w:r>
              <w:t xml:space="preserve">77,0</w:t>
            </w:r>
          </w:p>
        </w:tc>
        <w:tc>
          <w:tcPr>
            <w:tcW w:w="860" w:type="dxa"/>
          </w:tcPr>
          <w:p>
            <w:pPr>
              <w:pStyle w:val="ConsPlusNormal"/>
              <w:jc w:val="center"/>
            </w:pPr>
            <w:r>
              <w:t xml:space="preserve">80,0</w:t>
            </w:r>
          </w:p>
        </w:tc>
        <w:tc>
          <w:tcPr>
            <w:tcW w:w="1701" w:type="dxa"/>
            <w:vMerge w:val="continue"/>
          </w:tcPr>
          <w:p>
            <w:pPr>
              <w:pStyle w:val="ConsPlusNormal"/>
            </w:pPr>
          </w:p>
        </w:tc>
      </w:tr>
      <w:tr>
        <w:tc>
          <w:tcPr>
            <w:tcW w:w="1701" w:type="dxa"/>
            <w:vMerge w:val="restart"/>
          </w:tcPr>
          <w:p>
            <w:pPr>
              <w:pStyle w:val="ConsPlusNormal"/>
            </w:pPr>
            <w:r>
              <w:t xml:space="preserve">Задача 3.</w:t>
            </w:r>
          </w:p>
          <w:p>
            <w:pPr>
              <w:pStyle w:val="ConsPlusNormal"/>
            </w:pPr>
            <w:r>
              <w:t xml:space="preserve">Организация трудоустройства инвалидов, в том числе </w:t>
            </w:r>
            <w:r>
              <w:t xml:space="preserve">нуждающихся в сопровождении при трудоустройстве</w:t>
            </w:r>
          </w:p>
        </w:tc>
        <w:tc>
          <w:tcPr>
            <w:tcW w:w="2098" w:type="dxa"/>
          </w:tcPr>
          <w:p>
            <w:pPr>
              <w:pStyle w:val="ConsPlusNormal"/>
            </w:pPr>
            <w:r>
              <w:t xml:space="preserve">46. Доля трудоустроенных граждан, относящихся к категории </w:t>
            </w:r>
            <w:r>
              <w:t xml:space="preserve">инвалидов, в общей численности инвалидов, обратившихся в учреждения занятости населения</w:t>
            </w:r>
          </w:p>
        </w:tc>
        <w:tc>
          <w:tcPr>
            <w:tcW w:w="794" w:type="dxa"/>
          </w:tcPr>
          <w:p>
            <w:pPr>
              <w:pStyle w:val="ConsPlusNormal"/>
              <w:jc w:val="center"/>
            </w:pPr>
            <w:r>
              <w:t xml:space="preserve">%</w:t>
            </w:r>
          </w:p>
        </w:tc>
        <w:tc>
          <w:tcPr>
            <w:tcW w:w="849" w:type="dxa"/>
          </w:tcPr>
          <w:p>
            <w:pPr>
              <w:pStyle w:val="ConsPlusNormal"/>
              <w:jc w:val="center"/>
            </w:pPr>
            <w:r>
              <w:t xml:space="preserve">32,8</w:t>
            </w:r>
          </w:p>
        </w:tc>
        <w:tc>
          <w:tcPr>
            <w:tcW w:w="849" w:type="dxa"/>
          </w:tcPr>
          <w:p>
            <w:pPr>
              <w:pStyle w:val="ConsPlusNormal"/>
              <w:jc w:val="center"/>
            </w:pPr>
            <w:r>
              <w:t xml:space="preserve">38,0</w:t>
            </w:r>
          </w:p>
        </w:tc>
        <w:tc>
          <w:tcPr>
            <w:tcW w:w="849" w:type="dxa"/>
          </w:tcPr>
          <w:p>
            <w:pPr>
              <w:pStyle w:val="ConsPlusNormal"/>
              <w:jc w:val="center"/>
            </w:pPr>
            <w:r>
              <w:t xml:space="preserve">40,0</w:t>
            </w:r>
          </w:p>
        </w:tc>
        <w:tc>
          <w:tcPr>
            <w:tcW w:w="849" w:type="dxa"/>
          </w:tcPr>
          <w:p>
            <w:pPr>
              <w:pStyle w:val="ConsPlusNormal"/>
              <w:jc w:val="center"/>
            </w:pPr>
            <w:r>
              <w:t xml:space="preserve">45,0</w:t>
            </w:r>
          </w:p>
        </w:tc>
        <w:tc>
          <w:tcPr>
            <w:tcW w:w="849" w:type="dxa"/>
          </w:tcPr>
          <w:p>
            <w:pPr>
              <w:pStyle w:val="ConsPlusNormal"/>
              <w:jc w:val="center"/>
            </w:pPr>
            <w:r>
              <w:t xml:space="preserve">50,0</w:t>
            </w:r>
          </w:p>
        </w:tc>
        <w:tc>
          <w:tcPr>
            <w:tcW w:w="849" w:type="dxa"/>
          </w:tcPr>
          <w:p>
            <w:pPr>
              <w:pStyle w:val="ConsPlusNormal"/>
              <w:jc w:val="center"/>
            </w:pPr>
            <w:r>
              <w:t xml:space="preserve">62,1</w:t>
            </w:r>
          </w:p>
        </w:tc>
        <w:tc>
          <w:tcPr>
            <w:tcW w:w="849" w:type="dxa"/>
          </w:tcPr>
          <w:p>
            <w:pPr>
              <w:pStyle w:val="ConsPlusNormal"/>
              <w:jc w:val="center"/>
            </w:pPr>
            <w:r>
              <w:t xml:space="preserve">62,3</w:t>
            </w:r>
          </w:p>
        </w:tc>
        <w:tc>
          <w:tcPr>
            <w:tcW w:w="849" w:type="dxa"/>
          </w:tcPr>
          <w:p>
            <w:pPr>
              <w:pStyle w:val="ConsPlusNormal"/>
              <w:jc w:val="center"/>
            </w:pPr>
            <w:r>
              <w:t xml:space="preserve">50,0</w:t>
            </w:r>
          </w:p>
        </w:tc>
        <w:tc>
          <w:tcPr>
            <w:tcW w:w="849" w:type="dxa"/>
          </w:tcPr>
          <w:p>
            <w:pPr>
              <w:pStyle w:val="ConsPlusNormal"/>
              <w:jc w:val="center"/>
            </w:pPr>
            <w:r>
              <w:t xml:space="preserve">68,6</w:t>
            </w:r>
          </w:p>
        </w:tc>
        <w:tc>
          <w:tcPr>
            <w:tcW w:w="849" w:type="dxa"/>
          </w:tcPr>
          <w:p>
            <w:pPr>
              <w:pStyle w:val="ConsPlusNormal"/>
              <w:jc w:val="center"/>
            </w:pPr>
            <w:r>
              <w:t xml:space="preserve">68,7</w:t>
            </w:r>
          </w:p>
        </w:tc>
        <w:tc>
          <w:tcPr>
            <w:tcW w:w="849" w:type="dxa"/>
          </w:tcPr>
          <w:p>
            <w:pPr>
              <w:pStyle w:val="ConsPlusNormal"/>
              <w:jc w:val="center"/>
            </w:pPr>
            <w:r>
              <w:t xml:space="preserve">68,8</w:t>
            </w:r>
          </w:p>
        </w:tc>
        <w:tc>
          <w:tcPr>
            <w:tcW w:w="849" w:type="dxa"/>
          </w:tcPr>
          <w:p>
            <w:pPr>
              <w:pStyle w:val="ConsPlusNormal"/>
              <w:jc w:val="center"/>
            </w:pPr>
            <w:r>
              <w:t xml:space="preserve">68,9</w:t>
            </w:r>
          </w:p>
        </w:tc>
        <w:tc>
          <w:tcPr>
            <w:tcW w:w="860" w:type="dxa"/>
          </w:tcPr>
          <w:p>
            <w:pPr>
              <w:pStyle w:val="ConsPlusNormal"/>
              <w:jc w:val="center"/>
            </w:pPr>
            <w:r>
              <w:t xml:space="preserve">70,0</w:t>
            </w:r>
          </w:p>
        </w:tc>
        <w:tc>
          <w:tcPr>
            <w:tcW w:w="1701" w:type="dxa"/>
          </w:tcPr>
          <w:p>
            <w:pPr>
              <w:pStyle w:val="ConsPlusNormal"/>
            </w:pPr>
          </w:p>
        </w:tc>
      </w:tr>
      <w:tr>
        <w:tc>
          <w:tcPr>
            <w:tcW w:w="1701" w:type="dxa"/>
            <w:vMerge w:val="continue"/>
          </w:tcPr>
          <w:p>
            <w:pPr>
              <w:pStyle w:val="ConsPlusNormal"/>
            </w:pPr>
          </w:p>
        </w:tc>
        <w:tc>
          <w:tcPr>
            <w:tcW w:w="2098" w:type="dxa"/>
          </w:tcPr>
          <w:p>
            <w:pPr>
              <w:pStyle w:val="ConsPlusNormal"/>
            </w:pPr>
            <w:r>
              <w:t xml:space="preserve">47.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794"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61,0</w:t>
            </w:r>
          </w:p>
        </w:tc>
        <w:tc>
          <w:tcPr>
            <w:tcW w:w="849" w:type="dxa"/>
          </w:tcPr>
          <w:p>
            <w:pPr>
              <w:pStyle w:val="ConsPlusNormal"/>
              <w:jc w:val="center"/>
            </w:pPr>
            <w:r>
              <w:t xml:space="preserve">61,5</w:t>
            </w:r>
          </w:p>
        </w:tc>
        <w:tc>
          <w:tcPr>
            <w:tcW w:w="849" w:type="dxa"/>
          </w:tcPr>
          <w:p>
            <w:pPr>
              <w:pStyle w:val="ConsPlusNormal"/>
              <w:jc w:val="center"/>
            </w:pPr>
            <w:r>
              <w:t xml:space="preserve">62,0</w:t>
            </w:r>
          </w:p>
        </w:tc>
        <w:tc>
          <w:tcPr>
            <w:tcW w:w="849" w:type="dxa"/>
          </w:tcPr>
          <w:p>
            <w:pPr>
              <w:pStyle w:val="ConsPlusNormal"/>
              <w:jc w:val="center"/>
            </w:pPr>
            <w:r>
              <w:t xml:space="preserve">50,0</w:t>
            </w:r>
          </w:p>
        </w:tc>
        <w:tc>
          <w:tcPr>
            <w:tcW w:w="849" w:type="dxa"/>
          </w:tcPr>
          <w:p>
            <w:pPr>
              <w:pStyle w:val="ConsPlusNormal"/>
              <w:jc w:val="center"/>
            </w:pPr>
            <w:r>
              <w:t xml:space="preserve">70,5</w:t>
            </w:r>
          </w:p>
        </w:tc>
        <w:tc>
          <w:tcPr>
            <w:tcW w:w="849" w:type="dxa"/>
          </w:tcPr>
          <w:p>
            <w:pPr>
              <w:pStyle w:val="ConsPlusNormal"/>
              <w:jc w:val="center"/>
            </w:pPr>
            <w:r>
              <w:t xml:space="preserve">70,7</w:t>
            </w:r>
          </w:p>
        </w:tc>
        <w:tc>
          <w:tcPr>
            <w:tcW w:w="849" w:type="dxa"/>
          </w:tcPr>
          <w:p>
            <w:pPr>
              <w:pStyle w:val="ConsPlusNormal"/>
              <w:jc w:val="center"/>
            </w:pPr>
            <w:r>
              <w:t xml:space="preserve">71,0</w:t>
            </w:r>
          </w:p>
        </w:tc>
        <w:tc>
          <w:tcPr>
            <w:tcW w:w="849" w:type="dxa"/>
          </w:tcPr>
          <w:p>
            <w:pPr>
              <w:pStyle w:val="ConsPlusNormal"/>
              <w:jc w:val="center"/>
            </w:pPr>
            <w:r>
              <w:t xml:space="preserve">71,3</w:t>
            </w:r>
          </w:p>
        </w:tc>
        <w:tc>
          <w:tcPr>
            <w:tcW w:w="860" w:type="dxa"/>
          </w:tcPr>
          <w:p>
            <w:pPr>
              <w:pStyle w:val="ConsPlusNormal"/>
              <w:jc w:val="center"/>
            </w:pPr>
            <w:r>
              <w:t xml:space="preserve">71,5</w:t>
            </w:r>
          </w:p>
        </w:tc>
        <w:tc>
          <w:tcPr>
            <w:tcW w:w="1701" w:type="dxa"/>
            <w:vMerge w:val="restart"/>
          </w:tcPr>
          <w:p>
            <w:pPr>
              <w:pStyle w:val="ConsPlusNormal"/>
            </w:pPr>
            <w:r>
              <w:t xml:space="preserve">целевые индикаторы введены с 2018 года на период реализации подпрограммы. На 2017 год по индикатору 47 приведено базовое значение индикатора, по индикатору 48 базовое значение индикатора отсутствует, так как в 2017 году финансовая поддержка на сохранение рабочих мест для инвалидов не направлялась</w:t>
            </w:r>
          </w:p>
        </w:tc>
      </w:tr>
      <w:tr>
        <w:tc>
          <w:tcPr>
            <w:tcW w:w="1701" w:type="dxa"/>
            <w:vMerge w:val="continue"/>
          </w:tcPr>
          <w:p>
            <w:pPr>
              <w:pStyle w:val="ConsPlusNormal"/>
            </w:pPr>
          </w:p>
        </w:tc>
        <w:tc>
          <w:tcPr>
            <w:tcW w:w="2098" w:type="dxa"/>
          </w:tcPr>
          <w:p>
            <w:pPr>
              <w:pStyle w:val="ConsPlusNormal"/>
            </w:pPr>
            <w:r>
              <w:t xml:space="preserve">48.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c>
          <w:tcPr>
            <w:tcW w:w="794" w:type="dxa"/>
          </w:tcPr>
          <w:p>
            <w:pPr>
              <w:pStyle w:val="ConsPlusNormal"/>
              <w:jc w:val="center"/>
            </w:pPr>
            <w:r>
              <w:t xml:space="preserve">рабочее место</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w:t>
            </w:r>
          </w:p>
        </w:tc>
        <w:tc>
          <w:tcPr>
            <w:tcW w:w="849" w:type="dxa"/>
          </w:tcPr>
          <w:p>
            <w:pPr>
              <w:pStyle w:val="ConsPlusNormal"/>
              <w:jc w:val="center"/>
            </w:pPr>
            <w:r>
              <w:t xml:space="preserve">80</w:t>
            </w:r>
          </w:p>
        </w:tc>
        <w:tc>
          <w:tcPr>
            <w:tcW w:w="849" w:type="dxa"/>
          </w:tcPr>
          <w:p>
            <w:pPr>
              <w:pStyle w:val="ConsPlusNormal"/>
              <w:jc w:val="center"/>
            </w:pPr>
            <w:r>
              <w:t xml:space="preserve">80</w:t>
            </w:r>
          </w:p>
        </w:tc>
        <w:tc>
          <w:tcPr>
            <w:tcW w:w="849" w:type="dxa"/>
          </w:tcPr>
          <w:p>
            <w:pPr>
              <w:pStyle w:val="ConsPlusNormal"/>
              <w:jc w:val="center"/>
            </w:pPr>
            <w:r>
              <w:t xml:space="preserve">80</w:t>
            </w:r>
          </w:p>
        </w:tc>
        <w:tc>
          <w:tcPr>
            <w:tcW w:w="849" w:type="dxa"/>
          </w:tcPr>
          <w:p>
            <w:pPr>
              <w:pStyle w:val="ConsPlusNormal"/>
              <w:jc w:val="center"/>
            </w:pPr>
            <w:r>
              <w:t xml:space="preserve">26</w:t>
            </w:r>
          </w:p>
        </w:tc>
        <w:tc>
          <w:tcPr>
            <w:tcW w:w="849" w:type="dxa"/>
          </w:tcPr>
          <w:p>
            <w:pPr>
              <w:pStyle w:val="ConsPlusNormal"/>
              <w:jc w:val="center"/>
            </w:pPr>
            <w:r>
              <w:t xml:space="preserve">56</w:t>
            </w:r>
          </w:p>
        </w:tc>
        <w:tc>
          <w:tcPr>
            <w:tcW w:w="849" w:type="dxa"/>
          </w:tcPr>
          <w:p>
            <w:pPr>
              <w:pStyle w:val="ConsPlusNormal"/>
              <w:jc w:val="center"/>
            </w:pPr>
            <w:r>
              <w:t xml:space="preserve">57</w:t>
            </w:r>
          </w:p>
        </w:tc>
        <w:tc>
          <w:tcPr>
            <w:tcW w:w="849" w:type="dxa"/>
          </w:tcPr>
          <w:p>
            <w:pPr>
              <w:pStyle w:val="ConsPlusNormal"/>
              <w:jc w:val="center"/>
            </w:pPr>
            <w:r>
              <w:t xml:space="preserve">57</w:t>
            </w:r>
          </w:p>
        </w:tc>
        <w:tc>
          <w:tcPr>
            <w:tcW w:w="860" w:type="dxa"/>
          </w:tcPr>
          <w:p>
            <w:pPr>
              <w:pStyle w:val="ConsPlusNormal"/>
              <w:jc w:val="center"/>
            </w:pPr>
            <w:r>
              <w:t xml:space="preserve">57</w:t>
            </w:r>
          </w:p>
        </w:tc>
        <w:tc>
          <w:tcPr>
            <w:tcW w:w="1701" w:type="dxa"/>
            <w:vMerge w:val="continue"/>
          </w:tcPr>
          <w:p>
            <w:pPr>
              <w:pStyle w:val="ConsPlusNormal"/>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w:t>
      </w:r>
    </w:p>
    <w:p>
      <w:pPr>
        <w:pStyle w:val="ConsPlusNormal"/>
        <w:spacing w:before="220"/>
        <w:ind w:firstLine="540"/>
        <w:jc w:val="both"/>
      </w:pPr>
      <w:bookmarkStart w:id="3" w:name="P1417"/>
      <w:bookmarkEnd w:id="3"/>
      <w:r>
        <w:t xml:space="preserve">&lt;1&gt; - в 2014 году мероприятие по содействию трудоустройству незанятых инвалидов на оборудованные (оснащенные) или созданные для них рабочие места реализовывалось в рамках "</w:t>
      </w:r>
      <w:hyperlink r:id="rId261">
        <w:r>
          <w:rPr>
            <w:color w:val="0000ff"/>
          </w:rPr>
          <w:t xml:space="preserve">Программы</w:t>
        </w:r>
      </w:hyperlink>
      <w:r>
        <w:t xml:space="preserve">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2014 - 2015 годах", утвержденной постановлением Правительства Новосибирской области от 18.02.2014 N 48-п (признано утратившим силу с 01.01.2015 в соответствии с </w:t>
      </w:r>
      <w:hyperlink r:id="rId262">
        <w:r>
          <w:rPr>
            <w:color w:val="0000ff"/>
          </w:rPr>
          <w:t xml:space="preserve">постановлением</w:t>
        </w:r>
      </w:hyperlink>
      <w:r>
        <w:t xml:space="preserve"> Правительства Новосибирской области от 31.10.2014 N 426-п "О внесении изменений в постановление Правительства Новосибирской области от 23.04.2013 N 177-п"). В 2015 году данное мероприятие включено в государственную программу Новосибирской области "Содействие занятости населения в 2014 - 2020 годах", утвержденную постановлением Правительства Новосибирской области от 23.04.2013 N 177-п (в соответствии с </w:t>
      </w:r>
      <w:hyperlink r:id="rId263">
        <w:r>
          <w:rPr>
            <w:color w:val="0000ff"/>
          </w:rPr>
          <w:t xml:space="preserve">постановлением</w:t>
        </w:r>
      </w:hyperlink>
      <w:r>
        <w:t xml:space="preserve"> Правительства Новосибирской области от 31.10.2014 N 426-п "О внесении изменений в постановление Правительства Новосибирской области от 23.04.2013 N 177-п"). В 2016 году в соответствии с </w:t>
      </w:r>
      <w:hyperlink r:id="rId264">
        <w:r>
          <w:rPr>
            <w:color w:val="0000ff"/>
          </w:rPr>
          <w:t xml:space="preserve">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утвержденными постановлением Правительства Российской Федерации от 29.02.2016 N 155, реализация дополнительных мероприятий по содействию трудоустройству незанятых инвалидов на оборудованные (оснащенные) или созданные для них рабочие места не осуществляется. Реализация данного мероприятия не планируется и в последующие годы;</w:t>
      </w:r>
    </w:p>
    <w:p>
      <w:pPr>
        <w:pStyle w:val="ConsPlusNormal"/>
        <w:spacing w:before="220"/>
        <w:ind w:firstLine="540"/>
        <w:jc w:val="both"/>
      </w:pPr>
      <w:bookmarkStart w:id="4" w:name="P1418"/>
      <w:bookmarkEnd w:id="4"/>
      <w:r>
        <w:t xml:space="preserve">&lt;2&gt; - реализация мероприятий, за счет которых достигаются прогнозные значения целевого индикатора, начиная с 2021 года не осуществляется. В соответствии с дополнительным соглашением, заключенным с Минтруда России от 03.12.2020 N 149-2019-P30053-1/3, мероприятия с 2021 года исключены из регионального проекта "Старшее поколение" национального проекта "Демография";</w:t>
      </w:r>
    </w:p>
    <w:p>
      <w:pPr>
        <w:pStyle w:val="ConsPlusNormal"/>
        <w:spacing w:before="220"/>
        <w:ind w:firstLine="540"/>
        <w:jc w:val="both"/>
      </w:pPr>
      <w:bookmarkStart w:id="5" w:name="P1419"/>
      <w:bookmarkEnd w:id="5"/>
      <w:r>
        <w:t xml:space="preserve">&lt;3&gt; - реализация мероприятий, за счет которых достигаются прогнозные значения целевого индикатора, начиная с 2021 года не осуществляется. В соответствии с дополнительным соглашением, заключенным с Минтруда России от 04.12.2020 N 149-2019-P20053-1/5, с 2021 года наименование регионального проекта "Содействие занятости женщин - создание условий дошкольного образования для детей в возрасте до трех лет" изменено на "Содействие занятости" (национальный проект "Демография") и мероприятия по профессиональному обучению женщин исключены из данного регионального проекта;</w:t>
      </w:r>
    </w:p>
    <w:p>
      <w:pPr>
        <w:pStyle w:val="ConsPlusNormal"/>
        <w:spacing w:before="220"/>
        <w:ind w:firstLine="540"/>
        <w:jc w:val="both"/>
      </w:pPr>
      <w:bookmarkStart w:id="6" w:name="P1420"/>
      <w:bookmarkEnd w:id="6"/>
      <w:r>
        <w:t xml:space="preserve">&lt;4&gt; - реализация мероприятий, за счет которых достигаются прогнозные значения целевого индикатора, начиная с 2021 года не осуществляется. В соответствии с дополнительным соглашением, заключенным с Минтруда России от 16.12.2020 N 149-2019-L30038-28/1.1, реализация регионального проекта "Поддержка занятости и повышение эффективности рынка труда для обеспечения роста производительности труда" (национальный проект "Производительность труда и поддержка занятости") завершена в 2020 году;</w:t>
      </w:r>
    </w:p>
    <w:p>
      <w:pPr>
        <w:pStyle w:val="ConsPlusNormal"/>
        <w:spacing w:before="220"/>
        <w:ind w:firstLine="540"/>
        <w:jc w:val="both"/>
      </w:pPr>
      <w:bookmarkStart w:id="7" w:name="P1421"/>
      <w:bookmarkEnd w:id="7"/>
      <w:r>
        <w:t xml:space="preserve">&lt;5&gt; - значения целевых индикаторов на 2017 - 2025 годы пересчитаны в связи с уточнением методики расчета согласно с рекомендованной Минтруда России Типовой государственной программой субъекта Российской Федерации (подпрограммой государственной программы) по улучшению условий и охраны труда, где учитываются рабочие места, на которых заняты работники, имеющие право на получение соответствующих гарантий и компенсаций, досрочное назначение пенсий, а также рабочие места, на которых ранее были выявлены вредные и (или) опасные условия труда;</w:t>
      </w:r>
    </w:p>
    <w:p>
      <w:pPr>
        <w:pStyle w:val="ConsPlusNormal"/>
        <w:spacing w:before="220"/>
        <w:ind w:firstLine="540"/>
        <w:jc w:val="both"/>
      </w:pPr>
      <w:bookmarkStart w:id="8" w:name="P1422"/>
      <w:bookmarkEnd w:id="8"/>
      <w:r>
        <w:t xml:space="preserve">&lt;6&gt; - значения целевых индикаторов на 2015 год изменены в связи с изменением с 2014 года форм федерального статистического наблюдения. Значения целевых индикаторов на 2016 - 2025 </w:t>
      </w:r>
      <w:r>
        <w:t xml:space="preserve">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"Состояние условий труда работников предприятий Новосибирской области", утвержденной приказами Росстата от 03.08.2015 </w:t>
      </w:r>
      <w:hyperlink r:id="rId265">
        <w:r>
          <w:rPr>
            <w:color w:val="0000ff"/>
          </w:rPr>
          <w:t xml:space="preserve">N 357</w:t>
        </w:r>
      </w:hyperlink>
      <w:r>
        <w:t xml:space="preserve">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науки, инноваций и информационных технологий", от 06.08.2018 </w:t>
      </w:r>
      <w:hyperlink r:id="rId266">
        <w:r>
          <w:rPr>
            <w:color w:val="0000ff"/>
          </w:rPr>
          <w:t xml:space="preserve">N 485</w:t>
        </w:r>
      </w:hyperlink>
      <w:r>
        <w:t xml:space="preserve">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w:t>
      </w:r>
    </w:p>
    <w:p>
      <w:pPr>
        <w:pStyle w:val="ConsPlusNormal"/>
        <w:spacing w:before="220"/>
        <w:ind w:firstLine="540"/>
        <w:jc w:val="both"/>
      </w:pPr>
      <w:bookmarkStart w:id="9" w:name="P1423"/>
      <w:bookmarkEnd w:id="9"/>
      <w:r>
        <w:t xml:space="preserve">&lt;7&gt; - целевой индикатор включен в государственную программу с 2017 года в связи с рекомендованной Типовой государственной </w:t>
      </w:r>
      <w:hyperlink r:id="rId267">
        <w:r>
          <w:rPr>
            <w:color w:val="0000ff"/>
          </w:rPr>
          <w:t xml:space="preserve">программой</w:t>
        </w:r>
      </w:hyperlink>
      <w:r>
        <w:t xml:space="preserve"> субъекта Российской Федерации (подпрограммой государственной программы) по улучшению условий и охраны труда (письмо Минтруда России от 31.01.2017 N 15-3/10/П-535);</w:t>
      </w:r>
    </w:p>
    <w:p>
      <w:pPr>
        <w:pStyle w:val="ConsPlusNormal"/>
        <w:spacing w:before="220"/>
        <w:ind w:firstLine="540"/>
        <w:jc w:val="both"/>
      </w:pPr>
      <w:bookmarkStart w:id="10" w:name="P1424"/>
      <w:bookmarkEnd w:id="10"/>
      <w:r>
        <w:t xml:space="preserve">&lt;8&gt; - реализация мероприятий, за счет которых достигаются прогнозные значения целевых индикаторов, начиная с 2022 года не осуществляется. С 01.01.2022 реализация национального проекта "Производительность труда" на территории Новосибирской области будет осуществляться в рамках государственной </w:t>
      </w:r>
      <w:hyperlink r:id="rId268">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spacing w:before="220"/>
        <w:ind w:firstLine="540"/>
        <w:jc w:val="both"/>
      </w:pPr>
      <w:bookmarkStart w:id="11" w:name="P1425"/>
      <w:bookmarkEnd w:id="11"/>
      <w:r>
        <w:t xml:space="preserve">&lt;9&gt; - значение целевого индикатора на 2022 год указано в качестве базового значения исходя из результатов реализации дополнительных мероприятий, направленных на снижение напряженности на рынке труда, в 2022 году за счет резервного фонда.</w:t>
      </w:r>
    </w:p>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РЦК - Региональный центр компетенций (акционерное общество "Агентство инвестиционного развития Новосибирской области"), создан в целях реализации мероприятий регионального проекта "Адресная поддержка повышения производительности труда на предприятиях" национального проекта "Производительность труда";</w:t>
      </w:r>
    </w:p>
    <w:p>
      <w:pPr>
        <w:pStyle w:val="ConsPlusNormal"/>
        <w:spacing w:before="220"/>
        <w:ind w:firstLine="540"/>
        <w:jc w:val="both"/>
      </w:pPr>
      <w:r>
        <w:t xml:space="preserve">ФЦК - автономная некоммерческая организация "Федеральный центр компетенций в сфере производительности труда".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 государственной программе</w:t>
      </w:r>
    </w:p>
    <w:p>
      <w:pPr>
        <w:pStyle w:val="ConsPlusNormal"/>
        <w:jc w:val="right"/>
      </w:pPr>
      <w:r>
        <w:t xml:space="preserve">Новосибирской области "Содействие</w:t>
      </w:r>
    </w:p>
    <w:p>
      <w:pPr>
        <w:pStyle w:val="ConsPlusNormal"/>
        <w:jc w:val="right"/>
      </w:pPr>
      <w:r>
        <w:t xml:space="preserve">занятости населения"</w:t>
      </w:r>
    </w:p>
    <w:p>
      <w:pPr>
        <w:pStyle w:val="ConsPlusNormal"/>
        <w:ind w:firstLine="540"/>
        <w:jc w:val="both"/>
      </w:pPr>
    </w:p>
    <w:p>
      <w:pPr>
        <w:pStyle w:val="ConsPlusTitle"/>
        <w:jc w:val="center"/>
      </w:pPr>
      <w:bookmarkStart w:id="12" w:name="P1440"/>
      <w:bookmarkEnd w:id="12"/>
      <w:r>
        <w:t xml:space="preserve">ОСНОВНЫЕ МЕРОПРИЯТИЯ</w:t>
      </w:r>
    </w:p>
    <w:p>
      <w:pPr>
        <w:pStyle w:val="ConsPlusTitle"/>
        <w:jc w:val="center"/>
      </w:pPr>
      <w:r>
        <w:t xml:space="preserve">государственной программы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269">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07.02.2019 N 29-п)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572"/>
        <w:gridCol w:w="4252"/>
        <w:gridCol w:w="1417"/>
        <w:gridCol w:w="4365"/>
      </w:tblGrid>
      <w:tr>
        <w:tc>
          <w:tcPr>
            <w:tcW w:w="3572" w:type="dxa"/>
          </w:tcPr>
          <w:p>
            <w:pPr>
              <w:pStyle w:val="ConsPlusNormal"/>
              <w:jc w:val="center"/>
            </w:pPr>
            <w:r>
              <w:t xml:space="preserve">Наименование основного мероприятия</w:t>
            </w:r>
          </w:p>
        </w:tc>
        <w:tc>
          <w:tcPr>
            <w:tcW w:w="4252" w:type="dxa"/>
          </w:tcPr>
          <w:p>
            <w:pPr>
              <w:pStyle w:val="ConsPlusNormal"/>
              <w:jc w:val="center"/>
            </w:pPr>
            <w:r>
              <w:t xml:space="preserve">Государственные заказчики (ответственные за привлечение средств), исполнители программных мероприятий</w:t>
            </w:r>
          </w:p>
        </w:tc>
        <w:tc>
          <w:tcPr>
            <w:tcW w:w="1417" w:type="dxa"/>
          </w:tcPr>
          <w:p>
            <w:pPr>
              <w:pStyle w:val="ConsPlusNormal"/>
              <w:jc w:val="center"/>
            </w:pPr>
            <w:r>
              <w:t xml:space="preserve">Срок реализации</w:t>
            </w:r>
          </w:p>
        </w:tc>
        <w:tc>
          <w:tcPr>
            <w:tcW w:w="4365" w:type="dxa"/>
          </w:tcPr>
          <w:p>
            <w:pPr>
              <w:pStyle w:val="ConsPlusNormal"/>
              <w:jc w:val="center"/>
            </w:pPr>
            <w:r>
              <w:t xml:space="preserve">Ожидаемый результат (краткое описание)</w:t>
            </w:r>
          </w:p>
        </w:tc>
      </w:tr>
      <w:tr>
        <w:tc>
          <w:tcPr>
            <w:tcW w:w="13606" w:type="dxa"/>
            <w:gridSpan w:val="4"/>
          </w:tcPr>
          <w:p>
            <w:pPr>
              <w:pStyle w:val="ConsPlusNormal"/>
              <w:jc w:val="center"/>
              <w:outlineLvl w:val="2"/>
            </w:pPr>
            <w:r>
              <w:t xml:space="preserve">Содействие занятости населения</w:t>
            </w:r>
          </w:p>
        </w:tc>
      </w:tr>
      <w:tr>
        <w:tc>
          <w:tcPr>
            <w:tcW w:w="13606" w:type="dxa"/>
            <w:gridSpan w:val="4"/>
          </w:tcPr>
          <w:p>
            <w:pPr>
              <w:pStyle w:val="ConsPlusNormal"/>
              <w:outlineLvl w:val="3"/>
            </w:pPr>
            <w:r>
              <w:t xml:space="preserve">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tc>
          <w:tcPr>
            <w:tcW w:w="13606" w:type="dxa"/>
            <w:gridSpan w:val="4"/>
          </w:tcPr>
          <w:p>
            <w:pPr>
              <w:pStyle w:val="ConsPlusNormal"/>
              <w:outlineLvl w:val="4"/>
            </w:pPr>
            <w:r>
              <w:t xml:space="preserve">1.1. Задача 1. Содействие занятости и защита от безработицы населения Новосибирской области</w:t>
            </w:r>
          </w:p>
        </w:tc>
      </w:tr>
      <w:tr>
        <w:tc>
          <w:tcPr>
            <w:tcW w:w="13606" w:type="dxa"/>
            <w:gridSpan w:val="4"/>
          </w:tcPr>
          <w:p>
            <w:pPr>
              <w:pStyle w:val="ConsPlusNormal"/>
              <w:jc w:val="center"/>
              <w:outlineLvl w:val="5"/>
            </w:pPr>
            <w:r>
              <w:t xml:space="preserve">1.1.1. Подпрограмма 1. Активная политика занятости населения и социальная поддержка безработных граждан</w:t>
            </w:r>
          </w:p>
        </w:tc>
      </w:tr>
      <w:tr>
        <w:tc>
          <w:tcPr>
            <w:tcW w:w="13606" w:type="dxa"/>
            <w:gridSpan w:val="4"/>
          </w:tcPr>
          <w:p>
            <w:pPr>
              <w:pStyle w:val="ConsPlusNormal"/>
              <w:outlineLvl w:val="6"/>
            </w:pPr>
            <w:r>
              <w:t xml:space="preserve">1.1.1.1. Цель. Содействие занятости и защита от безработицы населения Новосибирской области</w:t>
            </w:r>
          </w:p>
        </w:tc>
      </w:tr>
      <w:tr>
        <w:tc>
          <w:tcPr>
            <w:tcW w:w="13606" w:type="dxa"/>
            <w:gridSpan w:val="4"/>
          </w:tcPr>
          <w:p>
            <w:pPr>
              <w:pStyle w:val="ConsPlusNormal"/>
              <w:outlineLvl w:val="7"/>
            </w:pPr>
            <w:r>
              <w:t xml:space="preserve">1.1.1.1.1. 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tc>
      </w:tr>
      <w:tr>
        <w:tc>
          <w:tcPr>
            <w:tcW w:w="3572" w:type="dxa"/>
          </w:tcPr>
          <w:p>
            <w:pPr>
              <w:pStyle w:val="ConsPlusNormal"/>
            </w:pPr>
            <w:r>
              <w:t xml:space="preserve">1.1.1.1.1.1. Основное мероприятие 1.</w:t>
            </w:r>
          </w:p>
          <w:p>
            <w:pPr>
              <w:pStyle w:val="ConsPlusNormal"/>
            </w:pPr>
            <w:r>
              <w:t xml:space="preserve">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w:t>
            </w:r>
          </w:p>
        </w:tc>
        <w:tc>
          <w:tcPr>
            <w:tcW w:w="4252" w:type="dxa"/>
          </w:tcPr>
          <w:p>
            <w:pPr>
              <w:pStyle w:val="ConsPlusNormal"/>
            </w:pPr>
            <w:r>
              <w:t xml:space="preserve">Государственный заказчик: министерство труда и социального развития Новосибирской области (далее - Минтруда и соцразвития НСО).</w:t>
            </w:r>
          </w:p>
          <w:p>
            <w:pPr>
              <w:pStyle w:val="ConsPlusNormal"/>
            </w:pPr>
            <w:r>
              <w:t xml:space="preserve">Исполнители основного мероприятия: 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w:t>
            </w:r>
          </w:p>
        </w:tc>
        <w:tc>
          <w:tcPr>
            <w:tcW w:w="1417" w:type="dxa"/>
          </w:tcPr>
          <w:p>
            <w:pPr>
              <w:pStyle w:val="ConsPlusNormal"/>
              <w:jc w:val="center"/>
            </w:pPr>
            <w:r>
              <w:t xml:space="preserve">2014 </w:t>
            </w:r>
            <w:hyperlink w:anchor="P1604">
              <w:r>
                <w:rPr>
                  <w:color w:val="0000ff"/>
                </w:rPr>
                <w:t xml:space="preserve">&lt;1&gt;</w:t>
              </w:r>
            </w:hyperlink>
            <w:r>
              <w:t xml:space="preserve"> - 2018 годы</w:t>
            </w:r>
          </w:p>
        </w:tc>
        <w:tc>
          <w:tcPr>
            <w:tcW w:w="4365" w:type="dxa"/>
            <w:vMerge w:val="restart"/>
          </w:tcPr>
          <w:p>
            <w:pPr>
              <w:pStyle w:val="ConsPlusNormal"/>
            </w:pPr>
            <w:r>
              <w:t xml:space="preserve">Доля трудоустроенных граждан в общей численности граждан, обратившихся за содействием в поиске подходящей работы в учреждения занятости населения, в 2018 году составит не менее 70,0%. Ежегодно в период с 2014 по 2018 год более 4,0 тыс. безработных граждан будут оказаны консультационные услуги по вопросам организации самозанятости и более 400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w:t>
            </w:r>
            <w:r>
              <w:t xml:space="preserve">направлению учреждений занятости населения, будет оказана единовременная финансовая помощь на организацию малого предпринимательства и самозанятости</w:t>
            </w:r>
          </w:p>
        </w:tc>
      </w:tr>
      <w:tr>
        <w:tc>
          <w:tcPr>
            <w:tcW w:w="3572" w:type="dxa"/>
          </w:tcPr>
          <w:p>
            <w:pPr>
              <w:pStyle w:val="ConsPlusNormal"/>
            </w:pPr>
            <w:r>
              <w:t xml:space="preserve">1.1.1.1.1.2. Основное мероприятие 2.</w:t>
            </w:r>
          </w:p>
          <w:p>
            <w:pPr>
              <w:pStyle w:val="ConsPlusNormal"/>
            </w:pPr>
            <w:r>
              <w:t xml:space="preserve">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учреждения занятости населения во взаимодействии с администрациями МР и ГО</w:t>
            </w:r>
          </w:p>
        </w:tc>
        <w:tc>
          <w:tcPr>
            <w:tcW w:w="1417" w:type="dxa"/>
          </w:tcPr>
          <w:p>
            <w:pPr>
              <w:pStyle w:val="ConsPlusNormal"/>
              <w:jc w:val="center"/>
            </w:pPr>
            <w:r>
              <w:t xml:space="preserve">2014 </w:t>
            </w:r>
            <w:hyperlink w:anchor="P1604">
              <w:r>
                <w:rPr>
                  <w:color w:val="0000ff"/>
                </w:rPr>
                <w:t xml:space="preserve">&lt;1&gt;</w:t>
              </w:r>
            </w:hyperlink>
            <w:r>
              <w:t xml:space="preserve"> - 2018 годы</w:t>
            </w:r>
          </w:p>
        </w:tc>
        <w:tc>
          <w:tcPr>
            <w:tcW w:w="4365" w:type="dxa"/>
            <w:vMerge w:val="continue"/>
          </w:tcPr>
          <w:p>
            <w:pPr>
              <w:pStyle w:val="ConsPlusNormal"/>
            </w:pPr>
          </w:p>
        </w:tc>
      </w:tr>
      <w:tr>
        <w:tc>
          <w:tcPr>
            <w:tcW w:w="3572" w:type="dxa"/>
          </w:tcPr>
          <w:p>
            <w:pPr>
              <w:pStyle w:val="ConsPlusNormal"/>
            </w:pPr>
            <w:r>
              <w:t xml:space="preserve">1.1.1.1.1.3. Основное мероприятие 3.</w:t>
            </w:r>
          </w:p>
          <w:p>
            <w:pPr>
              <w:pStyle w:val="ConsPlusNormal"/>
            </w:pPr>
            <w:r>
              <w:t xml:space="preserve">Поддержка предпринимательских инициатив и самозанятости безработных граждан, оказание финансовой помощи в вопросах самозанятости населения</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учреждения занятости населения</w:t>
            </w:r>
          </w:p>
        </w:tc>
        <w:tc>
          <w:tcPr>
            <w:tcW w:w="1417" w:type="dxa"/>
          </w:tcPr>
          <w:p>
            <w:pPr>
              <w:pStyle w:val="ConsPlusNormal"/>
              <w:jc w:val="center"/>
            </w:pPr>
            <w:r>
              <w:t xml:space="preserve">2014 </w:t>
            </w:r>
            <w:hyperlink w:anchor="P1604">
              <w:r>
                <w:rPr>
                  <w:color w:val="0000ff"/>
                </w:rPr>
                <w:t xml:space="preserve">&lt;1&gt;</w:t>
              </w:r>
            </w:hyperlink>
            <w:r>
              <w:t xml:space="preserve"> - 2018 годы</w:t>
            </w:r>
          </w:p>
        </w:tc>
        <w:tc>
          <w:tcPr>
            <w:tcW w:w="4365" w:type="dxa"/>
            <w:vMerge w:val="continue"/>
          </w:tcPr>
          <w:p>
            <w:pPr>
              <w:pStyle w:val="ConsPlusNormal"/>
            </w:pPr>
          </w:p>
        </w:tc>
      </w:tr>
      <w:tr>
        <w:tc>
          <w:tcPr>
            <w:tcW w:w="3572" w:type="dxa"/>
          </w:tcPr>
          <w:p>
            <w:pPr>
              <w:pStyle w:val="ConsPlusNormal"/>
            </w:pPr>
            <w:r>
              <w:t xml:space="preserve">1.1.1.1.1.4. Основное мероприятие 4.</w:t>
            </w:r>
          </w:p>
          <w:p>
            <w:pPr>
              <w:pStyle w:val="ConsPlusNormal"/>
            </w:pPr>
            <w:r>
              <w:t xml:space="preserve">Реализация дополнительных мер по содействию трудоустройству незанятых инвалидов на оборудованные (оснащенные) или созданные для них рабочие места</w:t>
            </w:r>
          </w:p>
        </w:tc>
        <w:tc>
          <w:tcPr>
            <w:tcW w:w="4252" w:type="dxa"/>
          </w:tcPr>
          <w:p>
            <w:pPr>
              <w:pStyle w:val="ConsPlusNormal"/>
            </w:pPr>
            <w:r>
              <w:t xml:space="preserve">Государственный заказчик: министерство труда, занятости и трудовых ресурсов Новосибирской области.</w:t>
            </w:r>
          </w:p>
          <w:p>
            <w:pPr>
              <w:pStyle w:val="ConsPlusNormal"/>
            </w:pPr>
            <w:r>
              <w:t xml:space="preserve">Исполнители основного мероприятия: министерство труда, занятости и трудовых ресурсов Новосибирской области, учреждения занятости населения</w:t>
            </w:r>
          </w:p>
        </w:tc>
        <w:tc>
          <w:tcPr>
            <w:tcW w:w="1417" w:type="dxa"/>
          </w:tcPr>
          <w:p>
            <w:pPr>
              <w:pStyle w:val="ConsPlusNormal"/>
              <w:jc w:val="center"/>
            </w:pPr>
            <w:r>
              <w:t xml:space="preserve">2015 </w:t>
            </w:r>
            <w:hyperlink w:anchor="P1605">
              <w:r>
                <w:rPr>
                  <w:color w:val="0000ff"/>
                </w:rPr>
                <w:t xml:space="preserve">&lt;2&gt;</w:t>
              </w:r>
            </w:hyperlink>
            <w:r>
              <w:t xml:space="preserve"> год</w:t>
            </w:r>
          </w:p>
        </w:tc>
        <w:tc>
          <w:tcPr>
            <w:tcW w:w="4365" w:type="dxa"/>
          </w:tcPr>
          <w:p>
            <w:pPr>
              <w:pStyle w:val="ConsPlusNormal"/>
            </w:pPr>
            <w:r>
              <w:t xml:space="preserve">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в 2015 году составит не менее 0,6%.</w:t>
            </w:r>
          </w:p>
          <w:p>
            <w:pPr>
              <w:pStyle w:val="ConsPlusNormal"/>
            </w:pPr>
            <w:r>
              <w:t xml:space="preserve">Количество оборудованных (оснащенных) или созданных рабочих мест для трудоустройства инвалидов в 2015 году составит не менее 204</w:t>
            </w:r>
          </w:p>
        </w:tc>
      </w:tr>
      <w:tr>
        <w:tc>
          <w:tcPr>
            <w:tcW w:w="13606" w:type="dxa"/>
            <w:gridSpan w:val="4"/>
          </w:tcPr>
          <w:p>
            <w:pPr>
              <w:pStyle w:val="ConsPlusNormal"/>
              <w:outlineLvl w:val="7"/>
            </w:pPr>
            <w:r>
              <w:t xml:space="preserve">1.1.1.1.2. Задача 2. Повышение конкурентоспособности граждан на рынке труда</w:t>
            </w:r>
          </w:p>
        </w:tc>
      </w:tr>
      <w:tr>
        <w:tc>
          <w:tcPr>
            <w:tcW w:w="3572" w:type="dxa"/>
          </w:tcPr>
          <w:p>
            <w:pPr>
              <w:pStyle w:val="ConsPlusNormal"/>
            </w:pPr>
            <w:r>
              <w:t xml:space="preserve">1.1.1.1.2.1. Основное мероприятие </w:t>
            </w:r>
            <w:r>
              <w:t xml:space="preserve">5.</w:t>
            </w:r>
          </w:p>
          <w:p>
            <w:pPr>
              <w:pStyle w:val="ConsPlusNormal"/>
            </w:pPr>
            <w:r>
              <w:t xml:space="preserve">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по профессиям, востребованным на рынке труда</w:t>
            </w:r>
          </w:p>
        </w:tc>
        <w:tc>
          <w:tcPr>
            <w:tcW w:w="4252" w:type="dxa"/>
          </w:tcPr>
          <w:p>
            <w:pPr>
              <w:pStyle w:val="ConsPlusNormal"/>
            </w:pPr>
            <w:r>
              <w:t xml:space="preserve">Государственный заказчик: Минтруда и </w:t>
            </w:r>
            <w:r>
              <w:t xml:space="preserve">соцразвития НСО.</w:t>
            </w:r>
          </w:p>
          <w:p>
            <w:pPr>
              <w:pStyle w:val="ConsPlusNormal"/>
            </w:pPr>
            <w:r>
              <w:t xml:space="preserve">Исполнители основного мероприятия: учреждения занятости населения, ГАУ НСО "ЦРПК"</w:t>
            </w:r>
          </w:p>
        </w:tc>
        <w:tc>
          <w:tcPr>
            <w:tcW w:w="1417" w:type="dxa"/>
          </w:tcPr>
          <w:p>
            <w:pPr>
              <w:pStyle w:val="ConsPlusNormal"/>
              <w:jc w:val="center"/>
            </w:pPr>
            <w:r>
              <w:t xml:space="preserve">2014 </w:t>
            </w:r>
            <w:hyperlink w:anchor="P1604">
              <w:r>
                <w:rPr>
                  <w:color w:val="0000ff"/>
                </w:rPr>
                <w:t xml:space="preserve">&lt;1&gt;</w:t>
              </w:r>
            </w:hyperlink>
            <w:r>
              <w:t xml:space="preserve"> - </w:t>
            </w:r>
            <w:r>
              <w:t xml:space="preserve">2018 годы</w:t>
            </w:r>
          </w:p>
        </w:tc>
        <w:tc>
          <w:tcPr>
            <w:tcW w:w="4365" w:type="dxa"/>
          </w:tcPr>
          <w:p>
            <w:pPr>
              <w:pStyle w:val="ConsPlusNormal"/>
            </w:pPr>
            <w:r>
              <w:t xml:space="preserve">Ежегодно 55,0 тыс. граждан будут оказаны </w:t>
            </w:r>
            <w:r>
              <w:t xml:space="preserve">государственные услуги по профессиональной ориентации и ежегодно 4,8 тыс. безработных граждан будут направлены для прохождения профессионального обучения и получения дополнительного профессионального образования.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2018 году составит не более 0,2%</w:t>
            </w:r>
          </w:p>
        </w:tc>
      </w:tr>
      <w:tr>
        <w:tc>
          <w:tcPr>
            <w:tcW w:w="13606" w:type="dxa"/>
            <w:gridSpan w:val="4"/>
          </w:tcPr>
          <w:p>
            <w:pPr>
              <w:pStyle w:val="ConsPlusNormal"/>
              <w:outlineLvl w:val="7"/>
            </w:pPr>
            <w:r>
              <w:t xml:space="preserve">1.1.1.1.3. Задача 3. Повышение трудовой мобильности населения</w:t>
            </w:r>
          </w:p>
        </w:tc>
      </w:tr>
      <w:tr>
        <w:tc>
          <w:tcPr>
            <w:tcW w:w="3572" w:type="dxa"/>
          </w:tcPr>
          <w:p>
            <w:pPr>
              <w:pStyle w:val="ConsPlusNormal"/>
            </w:pPr>
            <w:r>
              <w:t xml:space="preserve">1.1.1.1.3.1. Основное мероприятие 6.</w:t>
            </w:r>
          </w:p>
          <w:p>
            <w:pPr>
              <w:pStyle w:val="ConsPlusNormal"/>
            </w:pPr>
            <w:r>
              <w:t xml:space="preserve">Содействие гражданам в трудоустройстве на постоянные и временные рабочие места в другой местности (вне территории постоянного проживания)</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учреждения занятости населения</w:t>
            </w:r>
          </w:p>
        </w:tc>
        <w:tc>
          <w:tcPr>
            <w:tcW w:w="1417" w:type="dxa"/>
          </w:tcPr>
          <w:p>
            <w:pPr>
              <w:pStyle w:val="ConsPlusNormal"/>
              <w:jc w:val="center"/>
            </w:pPr>
            <w:r>
              <w:t xml:space="preserve">2014 </w:t>
            </w:r>
            <w:hyperlink w:anchor="P1604">
              <w:r>
                <w:rPr>
                  <w:color w:val="0000ff"/>
                </w:rPr>
                <w:t xml:space="preserve">&lt;1&gt;</w:t>
              </w:r>
            </w:hyperlink>
            <w:r>
              <w:t xml:space="preserve"> - 2018 годы</w:t>
            </w:r>
          </w:p>
        </w:tc>
        <w:tc>
          <w:tcPr>
            <w:tcW w:w="4365" w:type="dxa"/>
          </w:tcPr>
          <w:p>
            <w:pPr>
              <w:pStyle w:val="ConsPlusNormal"/>
            </w:pPr>
            <w:r>
              <w:t xml:space="preserve">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2018 году составит не менее 4,8%</w:t>
            </w:r>
          </w:p>
        </w:tc>
      </w:tr>
      <w:tr>
        <w:tc>
          <w:tcPr>
            <w:tcW w:w="13606" w:type="dxa"/>
            <w:gridSpan w:val="4"/>
          </w:tcPr>
          <w:p>
            <w:pPr>
              <w:pStyle w:val="ConsPlusNormal"/>
              <w:outlineLvl w:val="7"/>
            </w:pPr>
            <w:r>
              <w:t xml:space="preserve">1.1.1.1.4. Задача 4. Обеспечение социальной поддержки безработных граждан</w:t>
            </w:r>
          </w:p>
        </w:tc>
      </w:tr>
      <w:tr>
        <w:tc>
          <w:tcPr>
            <w:tcW w:w="3572" w:type="dxa"/>
          </w:tcPr>
          <w:p>
            <w:pPr>
              <w:pStyle w:val="ConsPlusNormal"/>
            </w:pPr>
            <w:r>
              <w:t xml:space="preserve">1.1.1.1.4.1. Основное мероприятие 7.</w:t>
            </w:r>
          </w:p>
          <w:p>
            <w:pPr>
              <w:pStyle w:val="ConsPlusNormal"/>
            </w:pPr>
            <w:r>
              <w:t xml:space="preserve">Осуществление социальных выплат безработным гражданам в рамках реализации полномочия Российской Федерации, переданного органам </w:t>
            </w:r>
            <w:r>
              <w:t xml:space="preserve">государственной власти субъектов Российской Федерации</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во взаимодействии с Отделением Пенсионного фонда Российской Федерации по Новосибирской области, </w:t>
            </w:r>
            <w:r>
              <w:t xml:space="preserve">учреждения занятости населения</w:t>
            </w:r>
          </w:p>
        </w:tc>
        <w:tc>
          <w:tcPr>
            <w:tcW w:w="1417" w:type="dxa"/>
          </w:tcPr>
          <w:p>
            <w:pPr>
              <w:pStyle w:val="ConsPlusNormal"/>
              <w:jc w:val="center"/>
            </w:pPr>
            <w:r>
              <w:t xml:space="preserve">2014 </w:t>
            </w:r>
            <w:hyperlink w:anchor="P1604">
              <w:r>
                <w:rPr>
                  <w:color w:val="0000ff"/>
                </w:rPr>
                <w:t xml:space="preserve">&lt;1&gt;</w:t>
              </w:r>
            </w:hyperlink>
            <w:r>
              <w:t xml:space="preserve"> - 2018 годы</w:t>
            </w:r>
          </w:p>
        </w:tc>
        <w:tc>
          <w:tcPr>
            <w:tcW w:w="4365" w:type="dxa"/>
          </w:tcPr>
          <w:p>
            <w:pPr>
              <w:pStyle w:val="ConsPlusNormal"/>
            </w:pPr>
            <w:r>
              <w:t xml:space="preserve">Уровень обеспеченности безработных граждан государственными услугами в части осуществления социальных выплат в течение 2014 - 2018 годов будет поддерживаться на уровне не менее 98,6%</w:t>
            </w:r>
          </w:p>
        </w:tc>
      </w:tr>
      <w:tr>
        <w:tc>
          <w:tcPr>
            <w:tcW w:w="13606" w:type="dxa"/>
            <w:gridSpan w:val="4"/>
          </w:tcPr>
          <w:p>
            <w:pPr>
              <w:pStyle w:val="ConsPlusNormal"/>
              <w:outlineLvl w:val="7"/>
            </w:pPr>
            <w:r>
              <w:t xml:space="preserve">1.1.1.1.5. Задача 5. Повышение качества и доступности государственных услуг в области содействия занятости населения</w:t>
            </w:r>
          </w:p>
        </w:tc>
      </w:tr>
      <w:tr>
        <w:tc>
          <w:tcPr>
            <w:tcW w:w="3572" w:type="dxa"/>
          </w:tcPr>
          <w:p>
            <w:pPr>
              <w:pStyle w:val="ConsPlusNormal"/>
            </w:pPr>
            <w:r>
              <w:t xml:space="preserve">1.1.1.1.5.1. Основное мероприятие 8.</w:t>
            </w:r>
          </w:p>
          <w:p>
            <w:pPr>
              <w:pStyle w:val="ConsPlusNormal"/>
            </w:pPr>
            <w:r>
              <w:t xml:space="preserve">Обеспечение деятельности учреждений занятости населения</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учреждения занятости населения, ГАУ НСО "ЦРПК"</w:t>
            </w:r>
          </w:p>
        </w:tc>
        <w:tc>
          <w:tcPr>
            <w:tcW w:w="1417" w:type="dxa"/>
          </w:tcPr>
          <w:p>
            <w:pPr>
              <w:pStyle w:val="ConsPlusNormal"/>
              <w:jc w:val="center"/>
            </w:pPr>
            <w:r>
              <w:t xml:space="preserve">2014 </w:t>
            </w:r>
            <w:hyperlink w:anchor="P1604">
              <w:r>
                <w:rPr>
                  <w:color w:val="0000ff"/>
                </w:rPr>
                <w:t xml:space="preserve">&lt;1&gt;</w:t>
              </w:r>
            </w:hyperlink>
            <w:r>
              <w:t xml:space="preserve"> - 2018 годы</w:t>
            </w:r>
          </w:p>
        </w:tc>
        <w:tc>
          <w:tcPr>
            <w:tcW w:w="4365" w:type="dxa"/>
          </w:tcPr>
          <w:p>
            <w:pPr>
              <w:pStyle w:val="ConsPlusNormal"/>
            </w:pPr>
            <w:r>
              <w:t xml:space="preserve">Будет обеспечено функционирование учреждений занятости населения, расположенных в 32 муниципальных образованиях Новосибирской области, и ГАУ НСО "ЦРПК"</w:t>
            </w:r>
          </w:p>
        </w:tc>
      </w:tr>
      <w:tr>
        <w:tc>
          <w:tcPr>
            <w:tcW w:w="3572" w:type="dxa"/>
          </w:tcPr>
          <w:p>
            <w:pPr>
              <w:pStyle w:val="ConsPlusNormal"/>
            </w:pPr>
            <w:r>
              <w:t xml:space="preserve">1.1.1.1.5.2. Основное мероприятие 9.</w:t>
            </w:r>
          </w:p>
          <w:p>
            <w:pPr>
              <w:pStyle w:val="ConsPlusNormal"/>
            </w:pPr>
            <w:r>
              <w:t xml:space="preserve">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учреждения занятости населения</w:t>
            </w:r>
          </w:p>
        </w:tc>
        <w:tc>
          <w:tcPr>
            <w:tcW w:w="1417" w:type="dxa"/>
          </w:tcPr>
          <w:p>
            <w:pPr>
              <w:pStyle w:val="ConsPlusNormal"/>
              <w:jc w:val="center"/>
            </w:pPr>
            <w:r>
              <w:t xml:space="preserve">2014 </w:t>
            </w:r>
            <w:hyperlink w:anchor="P1604">
              <w:r>
                <w:rPr>
                  <w:color w:val="0000ff"/>
                </w:rPr>
                <w:t xml:space="preserve">&lt;1&gt;</w:t>
              </w:r>
            </w:hyperlink>
            <w:r>
              <w:t xml:space="preserve"> - 2018 годы</w:t>
            </w:r>
          </w:p>
        </w:tc>
        <w:tc>
          <w:tcPr>
            <w:tcW w:w="4365" w:type="dxa"/>
          </w:tcPr>
          <w:p>
            <w:pPr>
              <w:pStyle w:val="ConsPlusNormal"/>
            </w:pPr>
            <w:r>
              <w:t xml:space="preserve">Повышение доступности получения государственных услуг в области содействия занятости населения. Будет обеспечено функционирование 13 мобильных центров, из них 11, обслуживающих население районов области (Баганский, Барабинский, Искитимский, Карасукский, Коченевский, Кочковский, Куйбышевский, Маслянинский, Новосибирский, Татарский, Тогучинский), и 2 мобильных центров, обслуживающих население города Новосибирска</w:t>
            </w:r>
          </w:p>
        </w:tc>
      </w:tr>
      <w:tr>
        <w:tc>
          <w:tcPr>
            <w:tcW w:w="13606" w:type="dxa"/>
            <w:gridSpan w:val="4"/>
          </w:tcPr>
          <w:p>
            <w:pPr>
              <w:pStyle w:val="ConsPlusNormal"/>
              <w:outlineLvl w:val="4"/>
            </w:pPr>
            <w:r>
              <w:t xml:space="preserve">1.2. Задача 2. Улучшение условий и охраны труда работников организаций Новосибирской области</w:t>
            </w:r>
          </w:p>
        </w:tc>
      </w:tr>
      <w:tr>
        <w:tc>
          <w:tcPr>
            <w:tcW w:w="13606" w:type="dxa"/>
            <w:gridSpan w:val="4"/>
          </w:tcPr>
          <w:p>
            <w:pPr>
              <w:pStyle w:val="ConsPlusNormal"/>
              <w:jc w:val="center"/>
              <w:outlineLvl w:val="5"/>
            </w:pPr>
            <w:r>
              <w:t xml:space="preserve">1.2.2. Подпрограмма 2. Улучшение условий и охраны труда в Новосибирской области</w:t>
            </w:r>
          </w:p>
        </w:tc>
      </w:tr>
      <w:tr>
        <w:tc>
          <w:tcPr>
            <w:tcW w:w="13606" w:type="dxa"/>
            <w:gridSpan w:val="4"/>
          </w:tcPr>
          <w:p>
            <w:pPr>
              <w:pStyle w:val="ConsPlusNormal"/>
              <w:outlineLvl w:val="6"/>
            </w:pPr>
            <w:r>
              <w:t xml:space="preserve">1.2.2.1. Цель. Улучшение условий и охраны труда, направленных на сохранение жизни и здоровья работников в процессе трудовой деятельности</w:t>
            </w:r>
          </w:p>
        </w:tc>
      </w:tr>
      <w:tr>
        <w:tc>
          <w:tcPr>
            <w:tcW w:w="13606" w:type="dxa"/>
            <w:gridSpan w:val="4"/>
          </w:tcPr>
          <w:p>
            <w:pPr>
              <w:pStyle w:val="ConsPlusNormal"/>
              <w:outlineLvl w:val="7"/>
            </w:pPr>
            <w:r>
              <w:t xml:space="preserve">1.2.2.1.1. 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tc>
          <w:tcPr>
            <w:tcW w:w="3572" w:type="dxa"/>
          </w:tcPr>
          <w:p>
            <w:pPr>
              <w:pStyle w:val="ConsPlusNormal"/>
            </w:pPr>
            <w:r>
              <w:t xml:space="preserve">1.2.2.1.1.1. Основное мероприятие 1.</w:t>
            </w:r>
          </w:p>
          <w:p>
            <w:pPr>
              <w:pStyle w:val="ConsPlusNormal"/>
            </w:pPr>
            <w:r>
              <w:t xml:space="preserve">Анализ состояния условий и охраны труда, осуществление контроля за соблюдением трудового законодательства</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во взаимодействии с ОИОГВ НСО, ГИТ, ГУ НРО ФСС РФ, ФП, Управлением Роспотребнадзора по НСО, МСЭ, Новосибирскстатом, администрациями МРиГО</w:t>
            </w:r>
          </w:p>
        </w:tc>
        <w:tc>
          <w:tcPr>
            <w:tcW w:w="1417" w:type="dxa"/>
          </w:tcPr>
          <w:p>
            <w:pPr>
              <w:pStyle w:val="ConsPlusNormal"/>
              <w:jc w:val="center"/>
            </w:pPr>
            <w:r>
              <w:t xml:space="preserve">2014 </w:t>
            </w:r>
            <w:hyperlink w:anchor="P1606">
              <w:r>
                <w:rPr>
                  <w:color w:val="0000ff"/>
                </w:rPr>
                <w:t xml:space="preserve">&lt;3&gt;</w:t>
              </w:r>
            </w:hyperlink>
            <w:r>
              <w:t xml:space="preserve"> - 2018 годы</w:t>
            </w:r>
          </w:p>
        </w:tc>
        <w:tc>
          <w:tcPr>
            <w:tcW w:w="4365" w:type="dxa"/>
            <w:vMerge w:val="restart"/>
          </w:tcPr>
          <w:p>
            <w:pPr>
              <w:pStyle w:val="ConsPlusNormal"/>
            </w:pPr>
            <w:r>
              <w:t xml:space="preserve">Определение приоритетных направлений работы по вопросам улучшения условий и </w:t>
            </w:r>
            <w:r>
              <w:t xml:space="preserve">охраны труда</w:t>
            </w:r>
          </w:p>
        </w:tc>
      </w:tr>
      <w:tr>
        <w:tc>
          <w:tcPr>
            <w:tcW w:w="3572" w:type="dxa"/>
          </w:tcPr>
          <w:p>
            <w:pPr>
              <w:pStyle w:val="ConsPlusNormal"/>
            </w:pPr>
            <w:r>
              <w:t xml:space="preserve">1.2.2.1.1.2. Основное мероприятие 2.</w:t>
            </w:r>
          </w:p>
          <w:p>
            <w:pPr>
              <w:pStyle w:val="ConsPlusNormal"/>
            </w:pPr>
            <w:r>
              <w:t xml:space="preserve">Проведение заседаний, совещаний по вопросу улучшения условий и охраны труда</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во взаимодействии с Минпромторгом НСО, Минстроем НСО, Министерством ЖКХиЭ НСО, ГИТ, ФП, администрациями МРиГО, СРПиР, организациями, СУ Ростехнадзора, МТУ по надзору за ЯРБ Сибири и Дальнего Востока Ростехнадзора</w:t>
            </w:r>
          </w:p>
        </w:tc>
        <w:tc>
          <w:tcPr>
            <w:tcW w:w="1417" w:type="dxa"/>
          </w:tcPr>
          <w:p>
            <w:pPr>
              <w:pStyle w:val="ConsPlusNormal"/>
              <w:jc w:val="center"/>
            </w:pPr>
            <w:r>
              <w:t xml:space="preserve">2014 </w:t>
            </w:r>
            <w:hyperlink w:anchor="P1606">
              <w:r>
                <w:rPr>
                  <w:color w:val="0000ff"/>
                </w:rPr>
                <w:t xml:space="preserve">&lt;3&gt;</w:t>
              </w:r>
            </w:hyperlink>
            <w:r>
              <w:t xml:space="preserve"> - 2018 годы</w:t>
            </w:r>
          </w:p>
        </w:tc>
        <w:tc>
          <w:tcPr>
            <w:tcW w:w="4365" w:type="dxa"/>
            <w:vMerge w:val="continue"/>
          </w:tcPr>
          <w:p>
            <w:pPr>
              <w:pStyle w:val="ConsPlusNormal"/>
            </w:pPr>
          </w:p>
        </w:tc>
      </w:tr>
      <w:tr>
        <w:tc>
          <w:tcPr>
            <w:tcW w:w="3572" w:type="dxa"/>
          </w:tcPr>
          <w:p>
            <w:pPr>
              <w:pStyle w:val="ConsPlusNormal"/>
            </w:pPr>
            <w:r>
              <w:t xml:space="preserve">1.2.2.1.1.3. Основное мероприятие 3.</w:t>
            </w:r>
          </w:p>
          <w:p>
            <w:pPr>
              <w:pStyle w:val="ConsPlusNormal"/>
            </w:pPr>
            <w:r>
              <w:t xml:space="preserve">Финансовое обеспечение предупредительных мер (подробное описание мероприятия отражено в разделе "Система основных мероприятий государственной программы")</w:t>
            </w:r>
          </w:p>
        </w:tc>
        <w:tc>
          <w:tcPr>
            <w:tcW w:w="4252" w:type="dxa"/>
          </w:tcPr>
          <w:p>
            <w:pPr>
              <w:pStyle w:val="ConsPlusNormal"/>
            </w:pPr>
            <w:r>
              <w:t xml:space="preserve">ГУ НРО ФСС РФ, Минтруда и соцразвития НСО во взаимодействии с организациями, привлекаемыми в соответствии с законодательством</w:t>
            </w:r>
          </w:p>
        </w:tc>
        <w:tc>
          <w:tcPr>
            <w:tcW w:w="1417" w:type="dxa"/>
          </w:tcPr>
          <w:p>
            <w:pPr>
              <w:pStyle w:val="ConsPlusNormal"/>
              <w:jc w:val="center"/>
            </w:pPr>
            <w:r>
              <w:t xml:space="preserve">2014 </w:t>
            </w:r>
            <w:hyperlink w:anchor="P1606">
              <w:r>
                <w:rPr>
                  <w:color w:val="0000ff"/>
                </w:rPr>
                <w:t xml:space="preserve">&lt;3&gt;</w:t>
              </w:r>
            </w:hyperlink>
            <w:r>
              <w:t xml:space="preserve"> - 2018 годы</w:t>
            </w:r>
          </w:p>
        </w:tc>
        <w:tc>
          <w:tcPr>
            <w:tcW w:w="4365" w:type="dxa"/>
          </w:tcPr>
          <w:p>
            <w:pPr>
              <w:pStyle w:val="ConsPlusNormal"/>
            </w:pPr>
            <w:r>
              <w:t xml:space="preserve">Стимулирование работодателей к созданию здоровых и безопасных условий труда, направленных на сохранение жизни и здоровья работников</w:t>
            </w:r>
          </w:p>
        </w:tc>
      </w:tr>
      <w:tr>
        <w:tc>
          <w:tcPr>
            <w:tcW w:w="13606" w:type="dxa"/>
            <w:gridSpan w:val="4"/>
          </w:tcPr>
          <w:p>
            <w:pPr>
              <w:pStyle w:val="ConsPlusNormal"/>
              <w:outlineLvl w:val="7"/>
            </w:pPr>
            <w:r>
              <w:t xml:space="preserve">1.2.2.1.2. Задача 2. Организация внедрения механизма специальной оценки условий труда</w:t>
            </w:r>
          </w:p>
        </w:tc>
      </w:tr>
      <w:tr>
        <w:tc>
          <w:tcPr>
            <w:tcW w:w="3572" w:type="dxa"/>
          </w:tcPr>
          <w:p>
            <w:pPr>
              <w:pStyle w:val="ConsPlusNormal"/>
            </w:pPr>
            <w:r>
              <w:t xml:space="preserve">1.2.2.1.2.1. Основное мероприятие 4.</w:t>
            </w:r>
          </w:p>
          <w:p>
            <w:pPr>
              <w:pStyle w:val="ConsPlusNormal"/>
            </w:pPr>
            <w:r>
              <w:t xml:space="preserve">Экспертиза качества специальной оценки условий труда</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во </w:t>
            </w:r>
            <w:r>
              <w:t xml:space="preserve">взаимодействии с организациями, проводящими специальную оценку условий труда</w:t>
            </w:r>
          </w:p>
        </w:tc>
        <w:tc>
          <w:tcPr>
            <w:tcW w:w="1417" w:type="dxa"/>
          </w:tcPr>
          <w:p>
            <w:pPr>
              <w:pStyle w:val="ConsPlusNormal"/>
              <w:jc w:val="center"/>
            </w:pPr>
            <w:r>
              <w:t xml:space="preserve">2014 </w:t>
            </w:r>
            <w:hyperlink w:anchor="P1606">
              <w:r>
                <w:rPr>
                  <w:color w:val="0000ff"/>
                </w:rPr>
                <w:t xml:space="preserve">&lt;3&gt;</w:t>
              </w:r>
            </w:hyperlink>
            <w:r>
              <w:t xml:space="preserve"> - 2018 годы</w:t>
            </w:r>
          </w:p>
        </w:tc>
        <w:tc>
          <w:tcPr>
            <w:tcW w:w="4365" w:type="dxa"/>
          </w:tcPr>
          <w:p>
            <w:pPr>
              <w:pStyle w:val="ConsPlusNormal"/>
            </w:pPr>
            <w:r>
              <w:t xml:space="preserve">Повышение качества проведения работодателями специальной оценки условий труда</w:t>
            </w:r>
          </w:p>
        </w:tc>
      </w:tr>
      <w:tr>
        <w:tc>
          <w:tcPr>
            <w:tcW w:w="3572" w:type="dxa"/>
          </w:tcPr>
          <w:p>
            <w:pPr>
              <w:pStyle w:val="ConsPlusNormal"/>
            </w:pPr>
            <w:r>
              <w:t xml:space="preserve">1.2.2.1.2.2. Основное мероприятие 5.</w:t>
            </w:r>
          </w:p>
          <w:p>
            <w:pPr>
              <w:pStyle w:val="ConsPlusNormal"/>
            </w:pPr>
            <w:r>
              <w:t xml:space="preserve">Проведение разъяснительной работы по вопросам проведения специальной оценки условий труда</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во взаимодействии с ГИТ, администрациями МРиГО, организациями, оказывающими услуги в области охраны труда, АНО "НОЦОТ"</w:t>
            </w:r>
          </w:p>
        </w:tc>
        <w:tc>
          <w:tcPr>
            <w:tcW w:w="1417" w:type="dxa"/>
          </w:tcPr>
          <w:p>
            <w:pPr>
              <w:pStyle w:val="ConsPlusNormal"/>
              <w:jc w:val="center"/>
            </w:pPr>
            <w:r>
              <w:t xml:space="preserve">2014 </w:t>
            </w:r>
            <w:hyperlink w:anchor="P1606">
              <w:r>
                <w:rPr>
                  <w:color w:val="0000ff"/>
                </w:rPr>
                <w:t xml:space="preserve">&lt;3&gt;</w:t>
              </w:r>
            </w:hyperlink>
            <w:r>
              <w:t xml:space="preserve"> - 2018 годы</w:t>
            </w:r>
          </w:p>
        </w:tc>
        <w:tc>
          <w:tcPr>
            <w:tcW w:w="4365" w:type="dxa"/>
          </w:tcPr>
          <w:p>
            <w:pPr>
              <w:pStyle w:val="ConsPlusNormal"/>
            </w:pPr>
            <w:r>
              <w:t xml:space="preserve">Увеличение количества работодателей, которые провели специальную оценку условий труда и реализуют мероприятия, направленные на улучшение условий труда работников</w:t>
            </w:r>
          </w:p>
        </w:tc>
      </w:tr>
      <w:tr>
        <w:tc>
          <w:tcPr>
            <w:tcW w:w="3572" w:type="dxa"/>
          </w:tcPr>
          <w:p>
            <w:pPr>
              <w:pStyle w:val="ConsPlusNormal"/>
            </w:pPr>
            <w:r>
              <w:t xml:space="preserve">1.2.2.1.2.3. Основное мероприятие 6.</w:t>
            </w:r>
          </w:p>
          <w:p>
            <w:pPr>
              <w:pStyle w:val="ConsPlusNormal"/>
            </w:pPr>
            <w:r>
              <w:t xml:space="preserve">Проведение мероприятий по снижению профессиональных рисков, производственного травматизма и профессиональной заболеваемости</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во взаимодействии с ФБУН "НИИ гигиены", ФГБОУ ВО НГМУ Минздрава России, Управлением Роспотребнадзора по НСО, организациями, привлекаемыми в соответствии с законодательством</w:t>
            </w:r>
          </w:p>
        </w:tc>
        <w:tc>
          <w:tcPr>
            <w:tcW w:w="1417" w:type="dxa"/>
          </w:tcPr>
          <w:p>
            <w:pPr>
              <w:pStyle w:val="ConsPlusNormal"/>
              <w:jc w:val="center"/>
            </w:pPr>
            <w:r>
              <w:t xml:space="preserve">2015 </w:t>
            </w:r>
            <w:hyperlink w:anchor="P1607">
              <w:r>
                <w:rPr>
                  <w:color w:val="0000ff"/>
                </w:rPr>
                <w:t xml:space="preserve">&lt;4&gt;</w:t>
              </w:r>
            </w:hyperlink>
            <w:r>
              <w:t xml:space="preserve"> - 2018 годы</w:t>
            </w:r>
          </w:p>
        </w:tc>
        <w:tc>
          <w:tcPr>
            <w:tcW w:w="4365" w:type="dxa"/>
          </w:tcPr>
          <w:p>
            <w:pPr>
              <w:pStyle w:val="ConsPlusNormal"/>
            </w:pPr>
            <w:r>
              <w:t xml:space="preserve">Повышение качества и достижение профилактической цели обязательных и периодических медицинских осмотров</w:t>
            </w:r>
          </w:p>
        </w:tc>
      </w:tr>
      <w:tr>
        <w:tc>
          <w:tcPr>
            <w:tcW w:w="13606" w:type="dxa"/>
            <w:gridSpan w:val="4"/>
          </w:tcPr>
          <w:p>
            <w:pPr>
              <w:pStyle w:val="ConsPlusNormal"/>
              <w:outlineLvl w:val="7"/>
            </w:pPr>
            <w:r>
              <w:t xml:space="preserve">1.2.2.1.3. Задача 3. Информационное обеспечение вопросов охраны труда, совершенствование системы обучения по охране труда</w:t>
            </w:r>
          </w:p>
        </w:tc>
      </w:tr>
      <w:tr>
        <w:tc>
          <w:tcPr>
            <w:tcW w:w="3572" w:type="dxa"/>
          </w:tcPr>
          <w:p>
            <w:pPr>
              <w:pStyle w:val="ConsPlusNormal"/>
            </w:pPr>
            <w:r>
              <w:t xml:space="preserve">1.2.2.1.3.1. Основное мероприятие 7.</w:t>
            </w:r>
          </w:p>
          <w:p>
            <w:pPr>
              <w:pStyle w:val="ConsPlusNormal"/>
            </w:pPr>
            <w:r>
              <w:t xml:space="preserve">Проведение информационной работы по вопросам охраны труда</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во взаимодействии с ДИиРТТ НСО, ГИТ, ГУ НРО ФСС РФ, ФП, Управлением Роспотребнадзора по НСО, МСЭ, СРПиР, администрациями МРиГО, организациями, оказывающими услуги в области охраны </w:t>
            </w:r>
            <w:r>
              <w:t xml:space="preserve">труда, ООО "РосЭкоАудит", организациями, привлекаемыми в соответствии с законодательством</w:t>
            </w:r>
          </w:p>
        </w:tc>
        <w:tc>
          <w:tcPr>
            <w:tcW w:w="1417" w:type="dxa"/>
          </w:tcPr>
          <w:p>
            <w:pPr>
              <w:pStyle w:val="ConsPlusNormal"/>
              <w:jc w:val="center"/>
            </w:pPr>
            <w:r>
              <w:t xml:space="preserve">2014 </w:t>
            </w:r>
            <w:hyperlink w:anchor="P1606">
              <w:r>
                <w:rPr>
                  <w:color w:val="0000ff"/>
                </w:rPr>
                <w:t xml:space="preserve">&lt;3&gt;</w:t>
              </w:r>
            </w:hyperlink>
            <w:r>
              <w:t xml:space="preserve"> - 2018 годы</w:t>
            </w:r>
          </w:p>
        </w:tc>
        <w:tc>
          <w:tcPr>
            <w:tcW w:w="4365" w:type="dxa"/>
            <w:vMerge w:val="restart"/>
          </w:tcPr>
          <w:p>
            <w:pPr>
              <w:pStyle w:val="ConsPlusNormal"/>
            </w:pPr>
            <w:r>
              <w:t xml:space="preserve">Повышение уровня компетенции руководителей и специалистов организаций по вопросам охраны труда</w:t>
            </w:r>
          </w:p>
        </w:tc>
      </w:tr>
      <w:tr>
        <w:tc>
          <w:tcPr>
            <w:tcW w:w="3572" w:type="dxa"/>
          </w:tcPr>
          <w:p>
            <w:pPr>
              <w:pStyle w:val="ConsPlusNormal"/>
            </w:pPr>
            <w:r>
              <w:t xml:space="preserve">1.2.2.1.3.2. Основное мероприятие 8.</w:t>
            </w:r>
          </w:p>
          <w:p>
            <w:pPr>
              <w:pStyle w:val="ConsPlusNormal"/>
            </w:pPr>
            <w:r>
              <w:t xml:space="preserve">Организация проведения обучения и проверки знаний требований охраны труда руководителей и специалистов организаций</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во взаимодействии с ГИТ, ФП, кафедрами безопасности жизнедеятельности образовательных организаций высшего образования Новосибирской области, организациями, оказывающими услуги в области охраны труда</w:t>
            </w:r>
          </w:p>
        </w:tc>
        <w:tc>
          <w:tcPr>
            <w:tcW w:w="1417" w:type="dxa"/>
          </w:tcPr>
          <w:p>
            <w:pPr>
              <w:pStyle w:val="ConsPlusNormal"/>
              <w:jc w:val="center"/>
            </w:pPr>
            <w:r>
              <w:t xml:space="preserve">2014 </w:t>
            </w:r>
            <w:hyperlink w:anchor="P1606">
              <w:r>
                <w:rPr>
                  <w:color w:val="0000ff"/>
                </w:rPr>
                <w:t xml:space="preserve">&lt;3&gt;</w:t>
              </w:r>
            </w:hyperlink>
            <w:r>
              <w:t xml:space="preserve"> - 2018 годы</w:t>
            </w:r>
          </w:p>
        </w:tc>
        <w:tc>
          <w:tcPr>
            <w:tcW w:w="4365" w:type="dxa"/>
            <w:vMerge w:val="continue"/>
          </w:tcPr>
          <w:p>
            <w:pPr>
              <w:pStyle w:val="ConsPlusNormal"/>
            </w:pPr>
          </w:p>
        </w:tc>
      </w:tr>
      <w:tr>
        <w:tc>
          <w:tcPr>
            <w:tcW w:w="13606" w:type="dxa"/>
            <w:gridSpan w:val="4"/>
          </w:tcPr>
          <w:p>
            <w:pPr>
              <w:pStyle w:val="ConsPlusNormal"/>
              <w:outlineLvl w:val="4"/>
            </w:pPr>
            <w:r>
              <w:t xml:space="preserve">1.3. Задача 3. Расширение возможностей трудоустройства инвалидов, в том числе инвалидов молодого возраста</w:t>
            </w:r>
          </w:p>
        </w:tc>
      </w:tr>
      <w:tr>
        <w:tc>
          <w:tcPr>
            <w:tcW w:w="13606" w:type="dxa"/>
            <w:gridSpan w:val="4"/>
          </w:tcPr>
          <w:p>
            <w:pPr>
              <w:pStyle w:val="ConsPlusNormal"/>
              <w:jc w:val="center"/>
              <w:outlineLvl w:val="5"/>
            </w:pPr>
            <w:r>
              <w:t xml:space="preserve">1.3.3. Подпрограмма 3. Сопровождение инвалидов, в том числе инвалидов молодого возраста, при трудоустройстве</w:t>
            </w:r>
          </w:p>
        </w:tc>
      </w:tr>
      <w:tr>
        <w:tc>
          <w:tcPr>
            <w:tcW w:w="13606" w:type="dxa"/>
            <w:gridSpan w:val="4"/>
          </w:tcPr>
          <w:p>
            <w:pPr>
              <w:pStyle w:val="ConsPlusNormal"/>
              <w:outlineLvl w:val="6"/>
            </w:pPr>
            <w:r>
              <w:t xml:space="preserve">1.3.3.1. Цель. Расширение возможностей трудоустройства инвалидов, в том числе инвалидов молодого возраста</w:t>
            </w:r>
          </w:p>
        </w:tc>
      </w:tr>
      <w:tr>
        <w:tc>
          <w:tcPr>
            <w:tcW w:w="13606" w:type="dxa"/>
            <w:gridSpan w:val="4"/>
          </w:tcPr>
          <w:p>
            <w:pPr>
              <w:pStyle w:val="ConsPlusNormal"/>
              <w:outlineLvl w:val="7"/>
            </w:pPr>
            <w:r>
              <w:t xml:space="preserve">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tc>
          <w:tcPr>
            <w:tcW w:w="3572" w:type="dxa"/>
          </w:tcPr>
          <w:p>
            <w:pPr>
              <w:pStyle w:val="ConsPlusNormal"/>
            </w:pPr>
            <w:r>
              <w:t xml:space="preserve">1.3.3.1.1.1. Основное мероприятие 1.</w:t>
            </w:r>
          </w:p>
          <w:p>
            <w:pPr>
              <w:pStyle w:val="ConsPlusNormal"/>
            </w:pPr>
            <w:r>
              <w:t xml:space="preserve">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учреждения занятости населения, ГАУ НСО "ЦРПК", Минобразования НСО во взаимодействии с общественными организациями инвалидов, организациями, привлекаемыми в соответствии с законодательством, образовательными организациями высшего образования </w:t>
            </w:r>
            <w:r>
              <w:t xml:space="preserve">Новосибирской области, государственными профессиональными образовательными организациями, подведомственными ОИОГВ НСО</w:t>
            </w:r>
          </w:p>
        </w:tc>
        <w:tc>
          <w:tcPr>
            <w:tcW w:w="1417" w:type="dxa"/>
          </w:tcPr>
          <w:p>
            <w:pPr>
              <w:pStyle w:val="ConsPlusNormal"/>
              <w:jc w:val="center"/>
            </w:pPr>
            <w:r>
              <w:t xml:space="preserve">2018 год</w:t>
            </w:r>
          </w:p>
        </w:tc>
        <w:tc>
          <w:tcPr>
            <w:tcW w:w="4365" w:type="dxa"/>
          </w:tcPr>
          <w:p>
            <w:pPr>
              <w:pStyle w:val="ConsPlusNormal"/>
            </w:pPr>
            <w:r>
              <w:t xml:space="preserve">Повышение уровня информированности инвалидов, в том числе инвалидов молодого возраста, о возможностях трудоустройства, прохождения профессионального обучения и дополнительного профессионального образования. Повышение квалификации сотрудников учреждений занятости населения по вопросам предоставления государственных услуг инвалидам.</w:t>
            </w:r>
          </w:p>
          <w:p>
            <w:pPr>
              <w:pStyle w:val="ConsPlusNormal"/>
            </w:pPr>
            <w:r>
              <w:t xml:space="preserve">Уровень удовлетворенности граждан, </w:t>
            </w:r>
            <w:r>
              <w:t xml:space="preserve">относящихся к категории инвалидов, предоставленными государственными услугами в области содействия занятости населения в 2018 году составит не менее 90,0%</w:t>
            </w:r>
          </w:p>
        </w:tc>
      </w:tr>
      <w:tr>
        <w:tc>
          <w:tcPr>
            <w:tcW w:w="13606" w:type="dxa"/>
            <w:gridSpan w:val="4"/>
          </w:tcPr>
          <w:p>
            <w:pPr>
              <w:pStyle w:val="ConsPlusNormal"/>
              <w:outlineLvl w:val="7"/>
            </w:pPr>
            <w:r>
              <w:t xml:space="preserve">1.3.3.1.2. Задача 2. Повышение конкурентоспособности инвалидов, в том числе инвалидов молодого возраста, на региональном рынке труда</w:t>
            </w:r>
          </w:p>
        </w:tc>
      </w:tr>
      <w:tr>
        <w:tc>
          <w:tcPr>
            <w:tcW w:w="3572" w:type="dxa"/>
          </w:tcPr>
          <w:p>
            <w:pPr>
              <w:pStyle w:val="ConsPlusNormal"/>
            </w:pPr>
            <w:r>
              <w:t xml:space="preserve">1.3.3.1.2.1. Основное мероприятие 2.</w:t>
            </w:r>
          </w:p>
          <w:p>
            <w:pPr>
              <w:pStyle w:val="ConsPlusNormal"/>
            </w:pPr>
            <w:r>
              <w:t xml:space="preserve">Формирование у инвалидов, в том числе инвалидов молодого возраста, социальных навыков, способствующих их скорейшему трудоустройству</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учреждения занятости населения, ГАУ НСО "ЦРПК" во взаимодействии с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ОИОГВ НСО, муниципальными общеобразовательными организациями</w:t>
            </w:r>
          </w:p>
        </w:tc>
        <w:tc>
          <w:tcPr>
            <w:tcW w:w="1417" w:type="dxa"/>
          </w:tcPr>
          <w:p>
            <w:pPr>
              <w:pStyle w:val="ConsPlusNormal"/>
              <w:jc w:val="center"/>
            </w:pPr>
            <w:r>
              <w:t xml:space="preserve">2018 год</w:t>
            </w:r>
          </w:p>
        </w:tc>
        <w:tc>
          <w:tcPr>
            <w:tcW w:w="4365" w:type="dxa"/>
          </w:tcPr>
          <w:p>
            <w:pPr>
              <w:pStyle w:val="ConsPlusNormal"/>
            </w:pPr>
            <w:r>
              <w:t xml:space="preserve">Оказание профориентационных услуг инвалидам молодого возраста - учащимся и студентам образовательных организаций Новосибирской области в целях коррекции определения в выборе профессии или специальности исходя из возможностей их трудоустройства по определенной профессии, специальности и направлению подготовки. В 2018 году организация профессионального обучения и дополнительного профессионального образования не менее 60 инвалидов, в том числе инвалидов молодого возраста; проведение не менее 32 специализированных мероприятий по трудоустройству инвалидов молодого возраста.</w:t>
            </w:r>
          </w:p>
          <w:p>
            <w:pPr>
              <w:pStyle w:val="ConsPlusNormal"/>
            </w:pPr>
            <w:r>
              <w:t xml:space="preserve">Сокращение продолжительности поиска работы гражданами указанной категории.</w:t>
            </w:r>
          </w:p>
          <w:p>
            <w:pPr>
              <w:pStyle w:val="ConsPlusNormal"/>
            </w:pPr>
            <w:r>
              <w:t xml:space="preserve">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w:t>
            </w:r>
            <w:r>
              <w:t xml:space="preserve">прошедших профессиональное обучение или получивших дополнительное профессиональное образование по направлению учреждений занятости населения, в 2018 году составит не менее 35,0%.</w:t>
            </w:r>
          </w:p>
          <w:p>
            <w:pPr>
              <w:pStyle w:val="ConsPlusNormal"/>
            </w:pPr>
            <w:r>
              <w:t xml:space="preserve">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2018 году составит не менее 69,4%</w:t>
            </w:r>
          </w:p>
        </w:tc>
      </w:tr>
      <w:tr>
        <w:tc>
          <w:tcPr>
            <w:tcW w:w="13606" w:type="dxa"/>
            <w:gridSpan w:val="4"/>
          </w:tcPr>
          <w:p>
            <w:pPr>
              <w:pStyle w:val="ConsPlusNormal"/>
              <w:outlineLvl w:val="7"/>
            </w:pPr>
            <w:r>
              <w:t xml:space="preserve">1.3.3.1.3. Задача 3. Организация трудоустройства инвалидов, в том числе инвалидов, нуждающихся в сопровождении при трудоустройстве</w:t>
            </w:r>
          </w:p>
        </w:tc>
      </w:tr>
      <w:tr>
        <w:tc>
          <w:tcPr>
            <w:tcW w:w="3572" w:type="dxa"/>
          </w:tcPr>
          <w:p>
            <w:pPr>
              <w:pStyle w:val="ConsPlusNormal"/>
            </w:pPr>
            <w:r>
              <w:t xml:space="preserve">1.3.3.1.3.1. Основное мероприятие 3.</w:t>
            </w:r>
          </w:p>
          <w:p>
            <w:pPr>
              <w:pStyle w:val="ConsPlusNormal"/>
            </w:pPr>
            <w:r>
              <w:t xml:space="preserve">Организация взаимодействия с работодателями по вопросам трудоустройства инвалидов, в том числе инвалидов молодого возраста</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учреждения занятости населения, Минобразования НСО во взаимодействии с МСЭ, общественными организациями инвалидов Новосибирской области, организациями, привлекаемыми в соответствии с законодательством</w:t>
            </w:r>
          </w:p>
        </w:tc>
        <w:tc>
          <w:tcPr>
            <w:tcW w:w="1417" w:type="dxa"/>
          </w:tcPr>
          <w:p>
            <w:pPr>
              <w:pStyle w:val="ConsPlusNormal"/>
              <w:jc w:val="center"/>
            </w:pPr>
            <w:r>
              <w:t xml:space="preserve">2018 год</w:t>
            </w:r>
          </w:p>
        </w:tc>
        <w:tc>
          <w:tcPr>
            <w:tcW w:w="4365" w:type="dxa"/>
          </w:tcPr>
          <w:p>
            <w:pPr>
              <w:pStyle w:val="ConsPlusNormal"/>
            </w:pPr>
            <w:r>
              <w:t xml:space="preserve">В 2018 году не менее 3,5 тыс. инвалидов, в том числе инвалидам молодого возраста, будет оказано содействие в трудоустройстве, не менее 1,0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p>
            <w:pPr>
              <w:pStyle w:val="ConsPlusNormal"/>
            </w:pPr>
            <w:r>
              <w:t xml:space="preserve">В 2018 году не менее 200 инвалидам, в том числе инвалидам молодого возраста, будут оказаны услуги сопровождения при трудоустройстве.</w:t>
            </w:r>
          </w:p>
          <w:p>
            <w:pPr>
              <w:pStyle w:val="ConsPlusNormal"/>
            </w:pPr>
            <w:r>
              <w:t xml:space="preserve">Доля трудоустроенных граждан, относящихся к категории инвалидов, в общей численности инвалидов, обратившихся в учреждения занятости населения, в 2018 году составит не менее 62,1%.</w:t>
            </w:r>
          </w:p>
          <w:p>
            <w:pPr>
              <w:pStyle w:val="ConsPlusNormal"/>
            </w:pPr>
            <w:r>
              <w:t xml:space="preserve">Доля трудоустроенных инвалидов молодого </w:t>
            </w:r>
            <w:r>
              <w:t xml:space="preserve">возраста в общей численности инвалидов молодого возраста, обратившихся за содействием в поиске подходящей работы в учреждения занятости населения, в 2018 году составит не менее 61,5%.</w:t>
            </w:r>
          </w:p>
          <w:p>
            <w:pPr>
              <w:pStyle w:val="ConsPlusNormal"/>
            </w:pPr>
            <w:r>
              <w:t xml:space="preserve">Количество сохраненных рабочих мест для инвалидов, в том числе для инвалидов молодого возраста, на которые были направлены меры финансовой поддержки, в 2018 году составит не менее 80 единиц</w:t>
            </w:r>
          </w:p>
        </w:tc>
      </w:tr>
      <w:tr>
        <w:tc>
          <w:tcPr>
            <w:tcW w:w="3572" w:type="dxa"/>
          </w:tcPr>
          <w:p>
            <w:pPr>
              <w:pStyle w:val="ConsPlusNormal"/>
            </w:pPr>
            <w:r>
              <w:t xml:space="preserve">1.3.3.1.3.2. Основное мероприятие 4.</w:t>
            </w:r>
          </w:p>
          <w:p>
            <w:pPr>
              <w:pStyle w:val="ConsPlusNormal"/>
            </w:pPr>
            <w:r>
              <w:t xml:space="preserve">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tc>
        <w:tc>
          <w:tcPr>
            <w:tcW w:w="4252" w:type="dxa"/>
          </w:tcPr>
          <w:p>
            <w:pPr>
              <w:pStyle w:val="ConsPlusNormal"/>
            </w:pPr>
            <w:r>
              <w:t xml:space="preserve">Государственный заказчик: Минтруда и соцразвития НСО.</w:t>
            </w:r>
          </w:p>
          <w:p>
            <w:pPr>
              <w:pStyle w:val="ConsPlusNormal"/>
            </w:pPr>
            <w:r>
              <w:t xml:space="preserve">Исполнители основного мероприятия: Минтруда и соцразвития НСО, учреждения занятости населения, Минобразования НСО во взаимодействии с образовательными организациями высшего образования Новосибирской области, государственными профессиональными образовательными организациями, подведомственными ОИОГВ НСО, в том числе ГАУ ДПО НСО "Новосибирский центр развития профессионального образования", ГБПОУ НСО "Новосибирский профессионально-педагогический колледж"</w:t>
            </w:r>
          </w:p>
        </w:tc>
        <w:tc>
          <w:tcPr>
            <w:tcW w:w="1417" w:type="dxa"/>
          </w:tcPr>
          <w:p>
            <w:pPr>
              <w:pStyle w:val="ConsPlusNormal"/>
              <w:jc w:val="center"/>
            </w:pPr>
            <w:r>
              <w:t xml:space="preserve">2018 год</w:t>
            </w:r>
          </w:p>
        </w:tc>
        <w:tc>
          <w:tcPr>
            <w:tcW w:w="4365" w:type="dxa"/>
          </w:tcPr>
          <w:p>
            <w:pPr>
              <w:pStyle w:val="ConsPlusNormal"/>
            </w:pPr>
            <w:r>
              <w:t xml:space="preserve">Расширение возможностей трудоустройства инвалидов - выпускников образовательных организаций Новосибирской области, сокращение периода поиска подходящей работы после выпуска из образовательных организаций</w:t>
            </w: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w:t>
      </w:r>
    </w:p>
    <w:p>
      <w:pPr>
        <w:pStyle w:val="ConsPlusNormal"/>
        <w:spacing w:before="220"/>
        <w:ind w:firstLine="540"/>
        <w:jc w:val="both"/>
      </w:pPr>
      <w:bookmarkStart w:id="13" w:name="P1604"/>
      <w:bookmarkEnd w:id="13"/>
      <w:r>
        <w:t xml:space="preserve">&lt;1&gt; - в 2014 году мероприятия реализовывались в рамках ведомственной целевой </w:t>
      </w:r>
      <w:hyperlink r:id="rId270">
        <w:r>
          <w:rPr>
            <w:color w:val="0000ff"/>
          </w:rPr>
          <w:t xml:space="preserve">программы</w:t>
        </w:r>
      </w:hyperlink>
      <w:r>
        <w:t xml:space="preserve"> "Содействие занятости населения в 2014 - 2016 годах", утвержденной приказом министерства труда, занятости и трудовых ресурсов Новосибирской области от 16.09.2011 N 580;</w:t>
      </w:r>
    </w:p>
    <w:p>
      <w:pPr>
        <w:pStyle w:val="ConsPlusNormal"/>
        <w:spacing w:before="220"/>
        <w:ind w:firstLine="540"/>
        <w:jc w:val="both"/>
      </w:pPr>
      <w:bookmarkStart w:id="14" w:name="P1605"/>
      <w:bookmarkEnd w:id="14"/>
      <w:r>
        <w:t xml:space="preserve">&lt;2&gt; - в 2014 году мероприятие по содействию трудоустройству незанятых инвалидов на оборудованные (оснащенные) или созданные для них рабочие места реализовывалось в рамках </w:t>
      </w:r>
      <w:hyperlink r:id="rId271">
        <w:r>
          <w:rPr>
            <w:color w:val="0000ff"/>
          </w:rPr>
          <w:t xml:space="preserve">Программы</w:t>
        </w:r>
      </w:hyperlink>
      <w:r>
        <w:t xml:space="preserve">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2014 - 2015 годах, утвержденной постановлением Правительства Новосибирской области от 18.02.2014 N 48-п, в 2016 - 2020 годах реализация мероприятий не планируется;</w:t>
      </w:r>
    </w:p>
    <w:p>
      <w:pPr>
        <w:pStyle w:val="ConsPlusNormal"/>
        <w:spacing w:before="220"/>
        <w:ind w:firstLine="540"/>
        <w:jc w:val="both"/>
      </w:pPr>
      <w:bookmarkStart w:id="15" w:name="P1606"/>
      <w:bookmarkEnd w:id="15"/>
      <w:r>
        <w:t xml:space="preserve">&lt;3&gt; - в 2014 году мероприятия реализовывались в рамках ведомственной целевой </w:t>
      </w:r>
      <w:hyperlink r:id="rId272">
        <w:r>
          <w:rPr>
            <w:color w:val="0000ff"/>
          </w:rPr>
          <w:t xml:space="preserve">программы</w:t>
        </w:r>
      </w:hyperlink>
      <w:r>
        <w:t xml:space="preserve"> "Улучшение условий и охраны труда в Новосибирской области на 2012 - 2014 годы", утвержденной приказом министерства труда, занятости и трудовых ресурсов Новосибирской области от 28.06.2011 N 361;</w:t>
      </w:r>
    </w:p>
    <w:p>
      <w:pPr>
        <w:pStyle w:val="ConsPlusNormal"/>
        <w:spacing w:before="220"/>
        <w:ind w:firstLine="540"/>
        <w:jc w:val="both"/>
      </w:pPr>
      <w:bookmarkStart w:id="16" w:name="P1607"/>
      <w:bookmarkEnd w:id="16"/>
      <w:r>
        <w:t xml:space="preserve">&lt;4&gt; - с 2015 года мероприятия реализуются в рамках подпрограммы "Улучшение условий и охраны труда в Новосибирской области" 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N 177-п.</w:t>
      </w:r>
    </w:p>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администрации МРиГО - администрации муниципальных районов и городских округов Новосибирской области;</w:t>
      </w:r>
    </w:p>
    <w:p>
      <w:pPr>
        <w:pStyle w:val="ConsPlusNormal"/>
        <w:spacing w:before="220"/>
        <w:ind w:firstLine="540"/>
        <w:jc w:val="both"/>
      </w:pPr>
      <w:r>
        <w:t xml:space="preserve">АНО "НОЦОТ" - автономная некоммерческая организация "Новосибирский областной центр охраны труда";</w:t>
      </w:r>
    </w:p>
    <w:p>
      <w:pPr>
        <w:pStyle w:val="ConsPlusNormal"/>
        <w:spacing w:before="220"/>
        <w:ind w:firstLine="540"/>
        <w:jc w:val="both"/>
      </w:pPr>
      <w:r>
        <w:t xml:space="preserve">ГАУ ДПО НСО "Новосибирский центр развития профессионального образования" - 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p>
      <w:pPr>
        <w:pStyle w:val="ConsPlusNormal"/>
        <w:spacing w:before="220"/>
        <w:ind w:firstLine="540"/>
        <w:jc w:val="both"/>
      </w:pPr>
      <w:r>
        <w:t xml:space="preserve">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pPr>
        <w:pStyle w:val="ConsPlusNormal"/>
        <w:spacing w:before="220"/>
        <w:ind w:firstLine="540"/>
        <w:jc w:val="both"/>
      </w:pPr>
      <w:r>
        <w:t xml:space="preserve">ГИТ - Государственная инспекция труда в Новосибирской области;</w:t>
      </w:r>
    </w:p>
    <w:p>
      <w:pPr>
        <w:pStyle w:val="ConsPlusNormal"/>
        <w:spacing w:before="220"/>
        <w:ind w:firstLine="540"/>
        <w:jc w:val="both"/>
      </w:pPr>
      <w:r>
        <w:t xml:space="preserve">ГУ НРО ФСС РФ - государственное учреждение - Новосибирское региональное отделение Фонда социального страхования Российской Федерации;</w:t>
      </w:r>
    </w:p>
    <w:p>
      <w:pPr>
        <w:pStyle w:val="ConsPlusNormal"/>
        <w:spacing w:before="220"/>
        <w:ind w:firstLine="540"/>
        <w:jc w:val="both"/>
      </w:pPr>
      <w:r>
        <w:t xml:space="preserve">ДИиРТТ НСО - департамент информатизации и развития телекоммуникационных технологий Новосибирской области;</w:t>
      </w:r>
    </w:p>
    <w:p>
      <w:pPr>
        <w:pStyle w:val="ConsPlusNormal"/>
        <w:spacing w:before="220"/>
        <w:ind w:firstLine="540"/>
        <w:jc w:val="both"/>
      </w:pPr>
      <w:r>
        <w:t xml:space="preserve">ЗАО ТД "Новосибирск-Восток-Сервис" - закрытое акционерное общество Торговый Дом "Новосибирск-Восток-Сервис";</w:t>
      </w:r>
    </w:p>
    <w:p>
      <w:pPr>
        <w:pStyle w:val="ConsPlusNormal"/>
        <w:spacing w:before="220"/>
        <w:ind w:firstLine="540"/>
        <w:jc w:val="both"/>
      </w:pPr>
      <w:r>
        <w:t xml:space="preserve">Министерство ЖКХиЭ НСО - министерство жилищно-коммунального хозяйства и энергетики Новосибирской области;</w:t>
      </w:r>
    </w:p>
    <w:p>
      <w:pPr>
        <w:pStyle w:val="ConsPlusNormal"/>
        <w:spacing w:before="220"/>
        <w:ind w:firstLine="540"/>
        <w:jc w:val="both"/>
      </w:pPr>
      <w:r>
        <w:t xml:space="preserve">Минобразования НСО - министерство образования Новосибирской области;</w:t>
      </w:r>
    </w:p>
    <w:p>
      <w:pPr>
        <w:pStyle w:val="ConsPlusNormal"/>
        <w:spacing w:before="220"/>
        <w:ind w:firstLine="540"/>
        <w:jc w:val="both"/>
      </w:pPr>
      <w:r>
        <w:t xml:space="preserve">Минпромторг НСО - министерство промышленности, торговли и развития предпринимательства Новосибирской области;</w:t>
      </w:r>
    </w:p>
    <w:p>
      <w:pPr>
        <w:pStyle w:val="ConsPlusNormal"/>
        <w:spacing w:before="220"/>
        <w:ind w:firstLine="540"/>
        <w:jc w:val="both"/>
      </w:pPr>
      <w:r>
        <w:t xml:space="preserve">Минстрой НСО - министерство строительства Новосибирской области;</w:t>
      </w:r>
    </w:p>
    <w:p>
      <w:pPr>
        <w:pStyle w:val="ConsPlusNormal"/>
        <w:spacing w:before="220"/>
        <w:ind w:firstLine="540"/>
        <w:jc w:val="both"/>
      </w:pPr>
      <w:r>
        <w:t xml:space="preserve">МСЭ -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pPr>
        <w:pStyle w:val="ConsPlusNormal"/>
        <w:spacing w:before="220"/>
        <w:ind w:firstLine="540"/>
        <w:jc w:val="both"/>
      </w:pPr>
      <w:r>
        <w:t xml:space="preserve">МТУ по надзору за ЯРБ Сибири и Дальнего Востока Ростехнадзора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w:t>
      </w:r>
    </w:p>
    <w:p>
      <w:pPr>
        <w:pStyle w:val="ConsPlusNormal"/>
        <w:spacing w:before="220"/>
        <w:ind w:firstLine="540"/>
        <w:jc w:val="both"/>
      </w:pPr>
      <w:r>
        <w:t xml:space="preserve">Новосибирскстат - Территориальный орган Федеральной службы государственной статистики по Новосибирской области;</w:t>
      </w:r>
    </w:p>
    <w:p>
      <w:pPr>
        <w:pStyle w:val="ConsPlusNormal"/>
        <w:spacing w:before="220"/>
        <w:ind w:firstLine="540"/>
        <w:jc w:val="both"/>
      </w:pPr>
      <w:r>
        <w:t xml:space="preserve">образовательные организации Новосибирской области - образовательные организации высшего образования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 и муниципальные общеобразовательные организации;</w:t>
      </w:r>
    </w:p>
    <w:p>
      <w:pPr>
        <w:pStyle w:val="ConsPlusNormal"/>
        <w:spacing w:before="220"/>
        <w:ind w:firstLine="540"/>
        <w:jc w:val="both"/>
      </w:pPr>
      <w:r>
        <w:t xml:space="preserve">ОИОГВ НСО - областные исполнительные органы государственной власти Новосибирской области;</w:t>
      </w:r>
    </w:p>
    <w:p>
      <w:pPr>
        <w:pStyle w:val="ConsPlusNormal"/>
        <w:spacing w:before="220"/>
        <w:ind w:firstLine="540"/>
        <w:jc w:val="both"/>
      </w:pPr>
      <w:r>
        <w:t xml:space="preserve">ООО "РосЭкоАудит" - общество с ограниченной ответственностью "РосЭкоАудит";</w:t>
      </w:r>
    </w:p>
    <w:p>
      <w:pPr>
        <w:pStyle w:val="ConsPlusNormal"/>
        <w:spacing w:before="220"/>
        <w:ind w:firstLine="540"/>
        <w:jc w:val="both"/>
      </w:pPr>
      <w:r>
        <w:t xml:space="preserve">организации - работодатели, осуществляющие деятельность на территории Новосибирской области;</w:t>
      </w:r>
    </w:p>
    <w:p>
      <w:pPr>
        <w:pStyle w:val="ConsPlusNormal"/>
        <w:spacing w:before="220"/>
        <w:ind w:firstLine="540"/>
        <w:jc w:val="both"/>
      </w:pPr>
      <w:r>
        <w:t xml:space="preserve">СРПиР - Новосибирская областная общественная организация "Союз руководителей предприятий и работодателей";</w:t>
      </w:r>
    </w:p>
    <w:p>
      <w:pPr>
        <w:pStyle w:val="ConsPlusNormal"/>
        <w:spacing w:before="220"/>
        <w:ind w:firstLine="540"/>
        <w:jc w:val="both"/>
      </w:pPr>
      <w:r>
        <w:t xml:space="preserve">СУ Ростехнадзора - Сибирское управление Федеральной службы по экологическому, технологическому и атомному надзору;</w:t>
      </w:r>
    </w:p>
    <w:p>
      <w:pPr>
        <w:pStyle w:val="ConsPlusNormal"/>
        <w:spacing w:before="220"/>
        <w:ind w:firstLine="540"/>
        <w:jc w:val="both"/>
      </w:pPr>
      <w:r>
        <w:t xml:space="preserve">Управление Роспотребнадзора по НСО - Управление Федеральной службы по надзору в сфере защиты прав потребителей и благополучия человека по Новосибирской области;</w:t>
      </w:r>
    </w:p>
    <w:p>
      <w:pPr>
        <w:pStyle w:val="ConsPlusNormal"/>
        <w:spacing w:before="220"/>
        <w:ind w:firstLine="540"/>
        <w:jc w:val="both"/>
      </w:pPr>
      <w:r>
        <w:t xml:space="preserve">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p>
      <w:pPr>
        <w:pStyle w:val="ConsPlusNormal"/>
        <w:spacing w:before="220"/>
        <w:ind w:firstLine="540"/>
        <w:jc w:val="both"/>
      </w:pPr>
      <w:r>
        <w:t xml:space="preserve">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pPr>
        <w:pStyle w:val="ConsPlusNormal"/>
        <w:spacing w:before="220"/>
        <w:ind w:firstLine="540"/>
        <w:jc w:val="both"/>
      </w:pPr>
      <w:r>
        <w:t xml:space="preserve">ФП - Новосибирский областной союз организаций профсоюзов "Федерация профсоюзов Новосибирской области".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2.1</w:t>
      </w:r>
    </w:p>
    <w:p>
      <w:pPr>
        <w:pStyle w:val="ConsPlusNormal"/>
        <w:jc w:val="right"/>
      </w:pPr>
      <w:r>
        <w:t xml:space="preserve">к государственной программе</w:t>
      </w:r>
    </w:p>
    <w:p>
      <w:pPr>
        <w:pStyle w:val="ConsPlusNormal"/>
        <w:jc w:val="right"/>
      </w:pPr>
      <w:r>
        <w:t xml:space="preserve">Новосибирской области "Содействие</w:t>
      </w:r>
    </w:p>
    <w:p>
      <w:pPr>
        <w:pStyle w:val="ConsPlusNormal"/>
        <w:jc w:val="right"/>
      </w:pPr>
      <w:r>
        <w:t xml:space="preserve">занятости населения"</w:t>
      </w:r>
    </w:p>
    <w:p>
      <w:pPr>
        <w:pStyle w:val="ConsPlusNormal"/>
        <w:ind w:firstLine="540"/>
        <w:jc w:val="both"/>
      </w:pPr>
    </w:p>
    <w:p>
      <w:pPr>
        <w:pStyle w:val="ConsPlusTitle"/>
        <w:jc w:val="center"/>
      </w:pPr>
      <w:bookmarkStart w:id="17" w:name="P1645"/>
      <w:bookmarkEnd w:id="17"/>
      <w:r>
        <w:t xml:space="preserve">ОСНОВНЫЕ МЕРОПРИЯТИЯ</w:t>
      </w:r>
    </w:p>
    <w:p>
      <w:pPr>
        <w:pStyle w:val="ConsPlusTitle"/>
        <w:jc w:val="center"/>
      </w:pPr>
      <w:r>
        <w:t xml:space="preserve">государственной программы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27.12.2022 </w:t>
            </w:r>
            <w:hyperlink r:id="rId273">
              <w:r>
                <w:rPr>
                  <w:color w:val="0000ff"/>
                </w:rPr>
                <w:t xml:space="preserve">N 621-п</w:t>
              </w:r>
            </w:hyperlink>
            <w:r>
              <w:rPr>
                <w:color w:val="392c69"/>
              </w:rPr>
              <w:t xml:space="preserve">, от 21.03.2023 </w:t>
            </w:r>
            <w:hyperlink r:id="rId274">
              <w:r>
                <w:rPr>
                  <w:color w:val="0000ff"/>
                </w:rPr>
                <w:t xml:space="preserve">N 101-п</w:t>
              </w:r>
            </w:hyperlink>
            <w:r>
              <w:rPr>
                <w:color w:val="392c69"/>
              </w:rPr>
              <w:t xml:space="preserve">, от 16.05.2023 </w:t>
            </w:r>
            <w:hyperlink r:id="rId275">
              <w:r>
                <w:rPr>
                  <w:color w:val="0000ff"/>
                </w:rPr>
                <w:t xml:space="preserve">N 203-п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1587"/>
        <w:gridCol w:w="737"/>
        <w:gridCol w:w="340"/>
        <w:gridCol w:w="567"/>
        <w:gridCol w:w="510"/>
        <w:gridCol w:w="1191"/>
        <w:gridCol w:w="1191"/>
        <w:gridCol w:w="1191"/>
        <w:gridCol w:w="1191"/>
        <w:gridCol w:w="1191"/>
        <w:gridCol w:w="1191"/>
        <w:gridCol w:w="1191"/>
        <w:gridCol w:w="2041"/>
        <w:gridCol w:w="3345"/>
      </w:tblGrid>
      <w:tr>
        <w:tc>
          <w:tcPr>
            <w:tcW w:w="2268" w:type="dxa"/>
            <w:vMerge w:val="restart"/>
          </w:tcPr>
          <w:p>
            <w:pPr>
              <w:pStyle w:val="ConsPlusNormal"/>
              <w:jc w:val="center"/>
            </w:pPr>
            <w:r>
              <w:t xml:space="preserve">Наименование мероприятия</w:t>
            </w:r>
          </w:p>
        </w:tc>
        <w:tc>
          <w:tcPr>
            <w:tcW w:w="12078" w:type="dxa"/>
            <w:gridSpan w:val="12"/>
          </w:tcPr>
          <w:p>
            <w:pPr>
              <w:pStyle w:val="ConsPlusNormal"/>
              <w:jc w:val="center"/>
            </w:pPr>
            <w:r>
              <w:t xml:space="preserve">Ресурсное обеспечение</w:t>
            </w:r>
          </w:p>
        </w:tc>
        <w:tc>
          <w:tcPr>
            <w:tcW w:w="2041" w:type="dxa"/>
            <w:vMerge w:val="restart"/>
          </w:tcPr>
          <w:p>
            <w:pPr>
              <w:pStyle w:val="ConsPlusNormal"/>
              <w:jc w:val="center"/>
            </w:pPr>
            <w:r>
              <w:t xml:space="preserve">ГРБС (ответственный исполнитель)</w:t>
            </w:r>
          </w:p>
        </w:tc>
        <w:tc>
          <w:tcPr>
            <w:tcW w:w="3345" w:type="dxa"/>
            <w:vMerge w:val="restart"/>
          </w:tcPr>
          <w:p>
            <w:pPr>
              <w:pStyle w:val="ConsPlusNormal"/>
              <w:jc w:val="center"/>
            </w:pPr>
            <w:r>
              <w:t xml:space="preserve">Ожидаемый результат (краткое описание)</w:t>
            </w:r>
          </w:p>
        </w:tc>
      </w:tr>
      <w:tr>
        <w:tc>
          <w:tcPr>
            <w:tcW w:w="2268" w:type="dxa"/>
            <w:vMerge w:val="continue"/>
          </w:tcPr>
          <w:p>
            <w:pPr>
              <w:pStyle w:val="ConsPlusNormal"/>
            </w:pPr>
          </w:p>
        </w:tc>
        <w:tc>
          <w:tcPr>
            <w:tcW w:w="1587" w:type="dxa"/>
            <w:vMerge w:val="restart"/>
          </w:tcPr>
          <w:p>
            <w:pPr>
              <w:pStyle w:val="ConsPlusNormal"/>
              <w:jc w:val="center"/>
            </w:pPr>
            <w:r>
              <w:t xml:space="preserve">источники</w:t>
            </w:r>
          </w:p>
        </w:tc>
        <w:tc>
          <w:tcPr>
            <w:tcW w:w="2154" w:type="dxa"/>
            <w:gridSpan w:val="4"/>
          </w:tcPr>
          <w:p>
            <w:pPr>
              <w:pStyle w:val="ConsPlusNormal"/>
              <w:jc w:val="center"/>
            </w:pPr>
            <w:r>
              <w:t xml:space="preserve">код бюджетной классификации</w:t>
            </w:r>
          </w:p>
        </w:tc>
        <w:tc>
          <w:tcPr>
            <w:tcW w:w="8337" w:type="dxa"/>
            <w:gridSpan w:val="7"/>
          </w:tcPr>
          <w:p>
            <w:pPr>
              <w:pStyle w:val="ConsPlusNormal"/>
              <w:jc w:val="center"/>
            </w:pPr>
            <w:r>
              <w:t xml:space="preserve">по годам реализации, тыс. руб. </w:t>
            </w:r>
            <w:hyperlink w:anchor="P3454">
              <w:r>
                <w:rPr>
                  <w:color w:val="0000ff"/>
                </w:rPr>
                <w:t xml:space="preserve">&lt;1&gt;</w:t>
              </w:r>
            </w:hyperlink>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vMerge w:val="continue"/>
          </w:tcPr>
          <w:p>
            <w:pPr>
              <w:pStyle w:val="ConsPlusNormal"/>
            </w:pPr>
          </w:p>
        </w:tc>
        <w:tc>
          <w:tcPr>
            <w:tcW w:w="737" w:type="dxa"/>
          </w:tcPr>
          <w:p>
            <w:pPr>
              <w:pStyle w:val="ConsPlusNormal"/>
              <w:jc w:val="center"/>
            </w:pPr>
            <w:r>
              <w:t xml:space="preserve">ГРБС</w:t>
            </w:r>
          </w:p>
        </w:tc>
        <w:tc>
          <w:tcPr>
            <w:tcW w:w="340" w:type="dxa"/>
          </w:tcPr>
          <w:p>
            <w:pPr>
              <w:pStyle w:val="ConsPlusNormal"/>
              <w:jc w:val="center"/>
            </w:pPr>
            <w:r>
              <w:t xml:space="preserve">ГП</w:t>
            </w:r>
          </w:p>
        </w:tc>
        <w:tc>
          <w:tcPr>
            <w:tcW w:w="567" w:type="dxa"/>
          </w:tcPr>
          <w:p>
            <w:pPr>
              <w:pStyle w:val="ConsPlusNormal"/>
              <w:jc w:val="center"/>
            </w:pPr>
            <w:r>
              <w:t xml:space="preserve">пГП</w:t>
            </w:r>
          </w:p>
        </w:tc>
        <w:tc>
          <w:tcPr>
            <w:tcW w:w="510" w:type="dxa"/>
          </w:tcPr>
          <w:p>
            <w:pPr>
              <w:pStyle w:val="ConsPlusNormal"/>
              <w:jc w:val="center"/>
            </w:pPr>
            <w:r>
              <w:t xml:space="preserve">ОМ</w:t>
            </w:r>
          </w:p>
        </w:tc>
        <w:tc>
          <w:tcPr>
            <w:tcW w:w="1191" w:type="dxa"/>
          </w:tcPr>
          <w:p>
            <w:pPr>
              <w:pStyle w:val="ConsPlusNormal"/>
              <w:jc w:val="center"/>
            </w:pPr>
            <w:r>
              <w:t xml:space="preserve">2019</w:t>
            </w:r>
          </w:p>
        </w:tc>
        <w:tc>
          <w:tcPr>
            <w:tcW w:w="1191" w:type="dxa"/>
          </w:tcPr>
          <w:p>
            <w:pPr>
              <w:pStyle w:val="ConsPlusNormal"/>
              <w:jc w:val="center"/>
            </w:pPr>
            <w:r>
              <w:t xml:space="preserve">2020</w:t>
            </w:r>
          </w:p>
        </w:tc>
        <w:tc>
          <w:tcPr>
            <w:tcW w:w="1191" w:type="dxa"/>
          </w:tcPr>
          <w:p>
            <w:pPr>
              <w:pStyle w:val="ConsPlusNormal"/>
              <w:jc w:val="center"/>
            </w:pPr>
            <w:r>
              <w:t xml:space="preserve">2021</w:t>
            </w:r>
          </w:p>
        </w:tc>
        <w:tc>
          <w:tcPr>
            <w:tcW w:w="1191" w:type="dxa"/>
          </w:tcPr>
          <w:p>
            <w:pPr>
              <w:pStyle w:val="ConsPlusNormal"/>
              <w:jc w:val="center"/>
            </w:pPr>
            <w:r>
              <w:t xml:space="preserve">2022</w:t>
            </w:r>
          </w:p>
        </w:tc>
        <w:tc>
          <w:tcPr>
            <w:tcW w:w="1191" w:type="dxa"/>
          </w:tcPr>
          <w:p>
            <w:pPr>
              <w:pStyle w:val="ConsPlusNormal"/>
              <w:jc w:val="center"/>
            </w:pPr>
            <w:r>
              <w:t xml:space="preserve">2023</w:t>
            </w:r>
          </w:p>
        </w:tc>
        <w:tc>
          <w:tcPr>
            <w:tcW w:w="1191" w:type="dxa"/>
          </w:tcPr>
          <w:p>
            <w:pPr>
              <w:pStyle w:val="ConsPlusNormal"/>
              <w:jc w:val="center"/>
            </w:pPr>
            <w:r>
              <w:t xml:space="preserve">2024</w:t>
            </w:r>
          </w:p>
        </w:tc>
        <w:tc>
          <w:tcPr>
            <w:tcW w:w="1191" w:type="dxa"/>
          </w:tcPr>
          <w:p>
            <w:pPr>
              <w:pStyle w:val="ConsPlusNormal"/>
              <w:jc w:val="center"/>
            </w:pPr>
            <w:r>
              <w:t xml:space="preserve">2025</w:t>
            </w:r>
          </w:p>
        </w:tc>
        <w:tc>
          <w:tcPr>
            <w:tcW w:w="2041" w:type="dxa"/>
            <w:vMerge w:val="continue"/>
          </w:tcPr>
          <w:p>
            <w:pPr>
              <w:pStyle w:val="ConsPlusNormal"/>
            </w:pPr>
          </w:p>
        </w:tc>
        <w:tc>
          <w:tcPr>
            <w:tcW w:w="3345" w:type="dxa"/>
            <w:vMerge w:val="continue"/>
          </w:tcPr>
          <w:p>
            <w:pPr>
              <w:pStyle w:val="ConsPlusNormal"/>
            </w:pPr>
          </w:p>
        </w:tc>
      </w:tr>
      <w:tr>
        <w:tc>
          <w:tcPr>
            <w:tcW w:w="2268" w:type="dxa"/>
          </w:tcPr>
          <w:p>
            <w:pPr>
              <w:pStyle w:val="ConsPlusNormal"/>
              <w:jc w:val="center"/>
            </w:pPr>
            <w:r>
              <w:t xml:space="preserve">1</w:t>
            </w:r>
          </w:p>
        </w:tc>
        <w:tc>
          <w:tcPr>
            <w:tcW w:w="1587" w:type="dxa"/>
          </w:tcPr>
          <w:p>
            <w:pPr>
              <w:pStyle w:val="ConsPlusNormal"/>
              <w:jc w:val="center"/>
            </w:pPr>
            <w:r>
              <w:t xml:space="preserve">2</w:t>
            </w:r>
          </w:p>
        </w:tc>
        <w:tc>
          <w:tcPr>
            <w:tcW w:w="737" w:type="dxa"/>
          </w:tcPr>
          <w:p>
            <w:pPr>
              <w:pStyle w:val="ConsPlusNormal"/>
              <w:jc w:val="center"/>
            </w:pPr>
            <w:r>
              <w:t xml:space="preserve">3</w:t>
            </w:r>
          </w:p>
        </w:tc>
        <w:tc>
          <w:tcPr>
            <w:tcW w:w="340" w:type="dxa"/>
          </w:tcPr>
          <w:p>
            <w:pPr>
              <w:pStyle w:val="ConsPlusNormal"/>
              <w:jc w:val="center"/>
            </w:pPr>
            <w:r>
              <w:t xml:space="preserve">4</w:t>
            </w:r>
          </w:p>
        </w:tc>
        <w:tc>
          <w:tcPr>
            <w:tcW w:w="567" w:type="dxa"/>
          </w:tcPr>
          <w:p>
            <w:pPr>
              <w:pStyle w:val="ConsPlusNormal"/>
              <w:jc w:val="center"/>
            </w:pPr>
            <w:r>
              <w:t xml:space="preserve">5</w:t>
            </w:r>
          </w:p>
        </w:tc>
        <w:tc>
          <w:tcPr>
            <w:tcW w:w="510" w:type="dxa"/>
          </w:tcPr>
          <w:p>
            <w:pPr>
              <w:pStyle w:val="ConsPlusNormal"/>
              <w:jc w:val="center"/>
            </w:pPr>
            <w:r>
              <w:t xml:space="preserve">6</w:t>
            </w:r>
          </w:p>
        </w:tc>
        <w:tc>
          <w:tcPr>
            <w:tcW w:w="1191" w:type="dxa"/>
          </w:tcPr>
          <w:p>
            <w:pPr>
              <w:pStyle w:val="ConsPlusNormal"/>
              <w:jc w:val="center"/>
            </w:pPr>
            <w:r>
              <w:t xml:space="preserve">7</w:t>
            </w:r>
          </w:p>
        </w:tc>
        <w:tc>
          <w:tcPr>
            <w:tcW w:w="1191" w:type="dxa"/>
          </w:tcPr>
          <w:p>
            <w:pPr>
              <w:pStyle w:val="ConsPlusNormal"/>
              <w:jc w:val="center"/>
            </w:pPr>
            <w:r>
              <w:t xml:space="preserve">8</w:t>
            </w:r>
          </w:p>
        </w:tc>
        <w:tc>
          <w:tcPr>
            <w:tcW w:w="1191" w:type="dxa"/>
          </w:tcPr>
          <w:p>
            <w:pPr>
              <w:pStyle w:val="ConsPlusNormal"/>
              <w:jc w:val="center"/>
            </w:pPr>
            <w:r>
              <w:t xml:space="preserve">9</w:t>
            </w:r>
          </w:p>
        </w:tc>
        <w:tc>
          <w:tcPr>
            <w:tcW w:w="1191" w:type="dxa"/>
          </w:tcPr>
          <w:p>
            <w:pPr>
              <w:pStyle w:val="ConsPlusNormal"/>
              <w:jc w:val="center"/>
            </w:pPr>
            <w:r>
              <w:t xml:space="preserve">10</w:t>
            </w:r>
          </w:p>
        </w:tc>
        <w:tc>
          <w:tcPr>
            <w:tcW w:w="1191" w:type="dxa"/>
          </w:tcPr>
          <w:p>
            <w:pPr>
              <w:pStyle w:val="ConsPlusNormal"/>
              <w:jc w:val="center"/>
            </w:pPr>
            <w:r>
              <w:t xml:space="preserve">11</w:t>
            </w:r>
          </w:p>
        </w:tc>
        <w:tc>
          <w:tcPr>
            <w:tcW w:w="1191" w:type="dxa"/>
          </w:tcPr>
          <w:p>
            <w:pPr>
              <w:pStyle w:val="ConsPlusNormal"/>
              <w:jc w:val="center"/>
            </w:pPr>
            <w:r>
              <w:t xml:space="preserve">12</w:t>
            </w:r>
          </w:p>
        </w:tc>
        <w:tc>
          <w:tcPr>
            <w:tcW w:w="1191" w:type="dxa"/>
          </w:tcPr>
          <w:p>
            <w:pPr>
              <w:pStyle w:val="ConsPlusNormal"/>
              <w:jc w:val="center"/>
            </w:pPr>
            <w:r>
              <w:t xml:space="preserve">13</w:t>
            </w:r>
          </w:p>
        </w:tc>
        <w:tc>
          <w:tcPr>
            <w:tcW w:w="2041" w:type="dxa"/>
          </w:tcPr>
          <w:p>
            <w:pPr>
              <w:pStyle w:val="ConsPlusNormal"/>
              <w:jc w:val="center"/>
            </w:pPr>
            <w:r>
              <w:t xml:space="preserve">14</w:t>
            </w:r>
          </w:p>
        </w:tc>
        <w:tc>
          <w:tcPr>
            <w:tcW w:w="3345" w:type="dxa"/>
          </w:tcPr>
          <w:p>
            <w:pPr>
              <w:pStyle w:val="ConsPlusNormal"/>
              <w:jc w:val="center"/>
            </w:pPr>
            <w:r>
              <w:t xml:space="preserve">15</w:t>
            </w:r>
          </w:p>
        </w:tc>
      </w:tr>
      <w:tr>
        <w:tc>
          <w:tcPr>
            <w:tcW w:w="19732" w:type="dxa"/>
            <w:gridSpan w:val="15"/>
          </w:tcPr>
          <w:p>
            <w:pPr>
              <w:pStyle w:val="ConsPlusNormal"/>
              <w:outlineLvl w:val="2"/>
            </w:pPr>
            <w:r>
              <w:t xml:space="preserve">1.1.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tc>
          <w:tcPr>
            <w:tcW w:w="19732" w:type="dxa"/>
            <w:gridSpan w:val="15"/>
          </w:tcPr>
          <w:p>
            <w:pPr>
              <w:pStyle w:val="ConsPlusNormal"/>
              <w:outlineLvl w:val="3"/>
            </w:pPr>
            <w:r>
              <w:t xml:space="preserve">1.1. Задача 1. Содействие занятости и защита от безработицы населения Новосибирской области</w:t>
            </w:r>
          </w:p>
        </w:tc>
      </w:tr>
      <w:tr>
        <w:tc>
          <w:tcPr>
            <w:tcW w:w="19732" w:type="dxa"/>
            <w:gridSpan w:val="15"/>
          </w:tcPr>
          <w:p>
            <w:pPr>
              <w:pStyle w:val="ConsPlusNormal"/>
              <w:outlineLvl w:val="4"/>
            </w:pPr>
            <w:r>
              <w:t xml:space="preserve">1.1.1. Подпрограмма 1. Активная политика занятости населения и социальная поддержка безработных граждан</w:t>
            </w:r>
          </w:p>
        </w:tc>
      </w:tr>
      <w:tr>
        <w:tc>
          <w:tcPr>
            <w:tcW w:w="19732" w:type="dxa"/>
            <w:gridSpan w:val="15"/>
          </w:tcPr>
          <w:p>
            <w:pPr>
              <w:pStyle w:val="ConsPlusNormal"/>
              <w:outlineLvl w:val="5"/>
            </w:pPr>
            <w:r>
              <w:t xml:space="preserve">1.1.1.1. Цель. Содействие занятости и защита от безработицы населения Новосибирской области</w:t>
            </w:r>
          </w:p>
        </w:tc>
      </w:tr>
      <w:tr>
        <w:tc>
          <w:tcPr>
            <w:tcW w:w="19732" w:type="dxa"/>
            <w:gridSpan w:val="15"/>
          </w:tcPr>
          <w:p>
            <w:pPr>
              <w:pStyle w:val="ConsPlusNormal"/>
              <w:outlineLvl w:val="6"/>
            </w:pPr>
            <w:r>
              <w:t xml:space="preserve">1.1.1.1.1. 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tc>
      </w:tr>
      <w:tr>
        <w:tc>
          <w:tcPr>
            <w:tcW w:w="2268" w:type="dxa"/>
            <w:vMerge w:val="restart"/>
            <w:tcBorders>
              <w:bottom w:val="none"/>
            </w:tcBorders>
          </w:tcPr>
          <w:p>
            <w:pPr>
              <w:pStyle w:val="ConsPlusNormal"/>
            </w:pPr>
            <w:r>
              <w:t xml:space="preserve">1.1.1.1.1.1. Основное мероприятие 1.</w:t>
            </w:r>
          </w:p>
          <w:p>
            <w:pPr>
              <w:pStyle w:val="ConsPlusNormal"/>
            </w:pPr>
            <w:r>
              <w:t xml:space="preserve">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w:t>
            </w:r>
            <w:r>
              <w:t xml:space="preserve">работы</w:t>
            </w:r>
          </w:p>
        </w:tc>
        <w:tc>
          <w:tcPr>
            <w:tcW w:w="1587" w:type="dxa"/>
          </w:tcPr>
          <w:p>
            <w:pPr>
              <w:pStyle w:val="ConsPlusNormal"/>
            </w:pPr>
            <w:r>
              <w:t xml:space="preserve">областной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02</w:t>
            </w:r>
          </w:p>
        </w:tc>
        <w:tc>
          <w:tcPr>
            <w:tcW w:w="1191" w:type="dxa"/>
          </w:tcPr>
          <w:p>
            <w:pPr>
              <w:pStyle w:val="ConsPlusNormal"/>
              <w:jc w:val="center"/>
            </w:pPr>
            <w:r>
              <w:t xml:space="preserve">135421,1</w:t>
            </w:r>
          </w:p>
        </w:tc>
        <w:tc>
          <w:tcPr>
            <w:tcW w:w="1191" w:type="dxa"/>
          </w:tcPr>
          <w:p>
            <w:pPr>
              <w:pStyle w:val="ConsPlusNormal"/>
              <w:jc w:val="center"/>
            </w:pPr>
            <w:r>
              <w:t xml:space="preserve">131925,0</w:t>
            </w:r>
          </w:p>
        </w:tc>
        <w:tc>
          <w:tcPr>
            <w:tcW w:w="1191" w:type="dxa"/>
          </w:tcPr>
          <w:p>
            <w:pPr>
              <w:pStyle w:val="ConsPlusNormal"/>
              <w:jc w:val="center"/>
            </w:pPr>
            <w:r>
              <w:t xml:space="preserve">107509,7</w:t>
            </w:r>
          </w:p>
        </w:tc>
        <w:tc>
          <w:tcPr>
            <w:tcW w:w="1191" w:type="dxa"/>
          </w:tcPr>
          <w:p>
            <w:pPr>
              <w:pStyle w:val="ConsPlusNormal"/>
              <w:jc w:val="center"/>
            </w:pPr>
            <w:r>
              <w:t xml:space="preserve">101086,4</w:t>
            </w:r>
          </w:p>
        </w:tc>
        <w:tc>
          <w:tcPr>
            <w:tcW w:w="1191" w:type="dxa"/>
          </w:tcPr>
          <w:p>
            <w:pPr>
              <w:pStyle w:val="ConsPlusNormal"/>
              <w:jc w:val="center"/>
            </w:pPr>
            <w:r>
              <w:t xml:space="preserve">146799,6</w:t>
            </w:r>
          </w:p>
        </w:tc>
        <w:tc>
          <w:tcPr>
            <w:tcW w:w="1191" w:type="dxa"/>
          </w:tcPr>
          <w:p>
            <w:pPr>
              <w:pStyle w:val="ConsPlusNormal"/>
              <w:jc w:val="center"/>
            </w:pPr>
            <w:r>
              <w:t xml:space="preserve">146599,6</w:t>
            </w:r>
          </w:p>
        </w:tc>
        <w:tc>
          <w:tcPr>
            <w:tcW w:w="1191" w:type="dxa"/>
          </w:tcPr>
          <w:p>
            <w:pPr>
              <w:pStyle w:val="ConsPlusNormal"/>
              <w:jc w:val="center"/>
            </w:pPr>
            <w:r>
              <w:t xml:space="preserve">146599,6</w:t>
            </w:r>
          </w:p>
        </w:tc>
        <w:tc>
          <w:tcPr>
            <w:tcW w:w="2041" w:type="dxa"/>
            <w:vMerge w:val="restart"/>
            <w:tcBorders>
              <w:bottom w:val="none"/>
            </w:tcBorders>
          </w:tcPr>
          <w:p>
            <w:pPr>
              <w:pStyle w:val="ConsPlusNormal"/>
              <w:jc w:val="center"/>
            </w:pPr>
            <w:r>
              <w:t xml:space="preserve">Минтруда и соцразвития НСО, учреждения занятости населения, ГАУ НСО "ЦРПК" во взаимодействии с администрациями МРиГО</w:t>
            </w:r>
          </w:p>
        </w:tc>
        <w:tc>
          <w:tcPr>
            <w:tcW w:w="3345" w:type="dxa"/>
            <w:vMerge w:val="restart"/>
            <w:tcBorders>
              <w:bottom w:val="none"/>
            </w:tcBorders>
          </w:tcPr>
          <w:p>
            <w:pPr>
              <w:pStyle w:val="ConsPlusNormal"/>
            </w:pPr>
            <w:r>
              <w:t xml:space="preserve">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 в 2025 году составит не менее 71,5%.</w:t>
            </w:r>
          </w:p>
          <w:p>
            <w:pPr>
              <w:pStyle w:val="ConsPlusNormal"/>
            </w:pPr>
            <w:r>
              <w:t xml:space="preserve">Ежегодно не менее 85,7 тыс. граждан и работодателей будут оказаны государственные услуги содействия гражданам в поиске подходящей работы, а </w:t>
            </w:r>
            <w:r>
              <w:t xml:space="preserve">работодателям - в подборе необходимых работников. Ежегодно 3,2 тыс. безработным гражданам будут оказаны консультационные услуги по вопросам организации самостоятельной занятости, не менее 120 безработным гражданам будет оказана финансовая помощь на организацию малого предпринимательства и самостоятельной занятости.</w:t>
            </w:r>
          </w:p>
          <w:p>
            <w:pPr>
              <w:pStyle w:val="ConsPlusNormal"/>
            </w:pPr>
            <w:r>
              <w:t xml:space="preserve">Не менее 47,1 тыс. граждан будут оказаны государственные услуги по профессиональной ориентации, не менее 2,0 тыс. безработных граждан будут направлены для прохождения профессионального обучения и получения дополнительного профессионального образования</w:t>
            </w:r>
          </w:p>
        </w:tc>
      </w:tr>
      <w:tr>
        <w:tc>
          <w:tcPr>
            <w:tcW w:w="2268" w:type="dxa"/>
            <w:vMerge w:val="continue"/>
            <w:tcBorders>
              <w:bottom w:val="none"/>
            </w:tcBorders>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Borders>
              <w:bottom w:val="none"/>
            </w:tcBorders>
          </w:tcPr>
          <w:p>
            <w:pPr>
              <w:pStyle w:val="ConsPlusNormal"/>
            </w:pPr>
            <w:r>
              <w:t xml:space="preserve">налоговые расходы</w:t>
            </w:r>
          </w:p>
        </w:tc>
        <w:tc>
          <w:tcPr>
            <w:tcW w:w="737" w:type="dxa"/>
            <w:tcBorders>
              <w:bottom w:val="none"/>
            </w:tcBorders>
          </w:tcPr>
          <w:p>
            <w:pPr>
              <w:pStyle w:val="ConsPlusNormal"/>
              <w:jc w:val="center"/>
            </w:pPr>
            <w:r>
              <w:t xml:space="preserve">-</w:t>
            </w:r>
          </w:p>
        </w:tc>
        <w:tc>
          <w:tcPr>
            <w:tcW w:w="340" w:type="dxa"/>
            <w:tcBorders>
              <w:bottom w:val="none"/>
            </w:tcBorders>
          </w:tcPr>
          <w:p>
            <w:pPr>
              <w:pStyle w:val="ConsPlusNormal"/>
              <w:jc w:val="center"/>
            </w:pPr>
            <w:r>
              <w:t xml:space="preserve">-</w:t>
            </w:r>
          </w:p>
        </w:tc>
        <w:tc>
          <w:tcPr>
            <w:tcW w:w="567" w:type="dxa"/>
            <w:tcBorders>
              <w:bottom w:val="none"/>
            </w:tcBorders>
          </w:tcPr>
          <w:p>
            <w:pPr>
              <w:pStyle w:val="ConsPlusNormal"/>
              <w:jc w:val="center"/>
            </w:pPr>
            <w:r>
              <w:t xml:space="preserve">-</w:t>
            </w:r>
          </w:p>
        </w:tc>
        <w:tc>
          <w:tcPr>
            <w:tcW w:w="510"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19732" w:type="dxa"/>
            <w:gridSpan w:val="15"/>
            <w:tcBorders>
              <w:top w:val="none"/>
            </w:tcBorders>
          </w:tcPr>
          <w:p>
            <w:pPr>
              <w:pStyle w:val="ConsPlusNormal"/>
              <w:jc w:val="both"/>
            </w:pPr>
            <w:r>
              <w:t xml:space="preserve">(в ред. </w:t>
            </w:r>
            <w:hyperlink r:id="rId276">
              <w:r>
                <w:rPr>
                  <w:color w:val="0000ff"/>
                </w:rPr>
                <w:t xml:space="preserve">постановления</w:t>
              </w:r>
            </w:hyperlink>
            <w:r>
              <w:t xml:space="preserve"> Правительства Новосибирской области от 21.03.2023 N 101-п)</w:t>
            </w:r>
          </w:p>
        </w:tc>
      </w:tr>
      <w:tr>
        <w:tc>
          <w:tcPr>
            <w:tcW w:w="2268" w:type="dxa"/>
            <w:vMerge w:val="restart"/>
          </w:tcPr>
          <w:p>
            <w:pPr>
              <w:pStyle w:val="ConsPlusNormal"/>
            </w:pPr>
            <w:r>
              <w:t xml:space="preserve">1.1.1.1.1.2. Основное мероприятие 2.</w:t>
            </w:r>
          </w:p>
          <w:p>
            <w:pPr>
              <w:pStyle w:val="ConsPlusNormal"/>
            </w:pPr>
            <w:r>
              <w:t xml:space="preserve">Организация и проведение учреждениями занятости населения специализированных мероприятий по оказанию помощи в </w:t>
            </w:r>
            <w:r>
              <w:t xml:space="preserve">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1587" w:type="dxa"/>
          </w:tcPr>
          <w:p>
            <w:pPr>
              <w:pStyle w:val="ConsPlusNormal"/>
            </w:pPr>
            <w:r>
              <w:t xml:space="preserve">областной бюджет</w:t>
            </w:r>
          </w:p>
        </w:tc>
        <w:tc>
          <w:tcPr>
            <w:tcW w:w="10491" w:type="dxa"/>
            <w:gridSpan w:val="11"/>
          </w:tcPr>
          <w:p>
            <w:pPr>
              <w:pStyle w:val="ConsPlusNormal"/>
              <w:jc w:val="center"/>
            </w:pPr>
            <w:r>
              <w:t xml:space="preserve">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2041" w:type="dxa"/>
            <w:vMerge w:val="restart"/>
          </w:tcPr>
          <w:p>
            <w:pPr>
              <w:pStyle w:val="ConsPlusNormal"/>
              <w:jc w:val="center"/>
            </w:pPr>
            <w:r>
              <w:t xml:space="preserve">Минтруда и соцразвития НСО, учреждения занятости населения</w:t>
            </w:r>
          </w:p>
        </w:tc>
        <w:tc>
          <w:tcPr>
            <w:tcW w:w="3345" w:type="dxa"/>
            <w:vMerge w:val="restart"/>
          </w:tcPr>
          <w:p>
            <w:pPr>
              <w:pStyle w:val="ConsPlusNormal"/>
            </w:pPr>
            <w:r>
              <w:t xml:space="preserve">ежегодно будут проведены специальные мероприятия по профилированию не менее 55,8 тыс. граждан, зарегистрированных в целях поиска подходящей работы, будет проведено не менее 3000 конкурсных отборов, собеседований и аукционов </w:t>
            </w:r>
            <w:r>
              <w:t xml:space="preserve">специалистов, что позволит сократить продолжительность поиска работы гражданами</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w:t>
            </w:r>
            <w:r>
              <w:t xml:space="preserve">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Pr>
          <w:p>
            <w:pPr>
              <w:pStyle w:val="ConsPlusNormal"/>
            </w:pPr>
            <w:r>
              <w:t xml:space="preserve">1.1.1.1.1.3. Основное мероприятие 3.</w:t>
            </w:r>
          </w:p>
          <w:p>
            <w:pPr>
              <w:pStyle w:val="ConsPlusNormal"/>
            </w:pPr>
            <w:r>
              <w:t xml:space="preserve">Региональный проект "Старшее поколение"</w:t>
            </w:r>
          </w:p>
        </w:tc>
        <w:tc>
          <w:tcPr>
            <w:tcW w:w="1587" w:type="dxa"/>
          </w:tcPr>
          <w:p>
            <w:pPr>
              <w:pStyle w:val="ConsPlusNormal"/>
            </w:pPr>
            <w:r>
              <w:t xml:space="preserve">областной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Р3</w:t>
            </w:r>
          </w:p>
        </w:tc>
        <w:tc>
          <w:tcPr>
            <w:tcW w:w="1191" w:type="dxa"/>
          </w:tcPr>
          <w:p>
            <w:pPr>
              <w:pStyle w:val="ConsPlusNormal"/>
              <w:jc w:val="center"/>
            </w:pPr>
            <w:r>
              <w:t xml:space="preserve">3471,2</w:t>
            </w:r>
          </w:p>
        </w:tc>
        <w:tc>
          <w:tcPr>
            <w:tcW w:w="1191" w:type="dxa"/>
          </w:tcPr>
          <w:p>
            <w:pPr>
              <w:pStyle w:val="ConsPlusNormal"/>
              <w:jc w:val="center"/>
            </w:pPr>
            <w:r>
              <w:t xml:space="preserve">5868,6</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restart"/>
          </w:tcPr>
          <w:p>
            <w:pPr>
              <w:pStyle w:val="ConsPlusNormal"/>
              <w:jc w:val="center"/>
            </w:pPr>
            <w:r>
              <w:t xml:space="preserve">Минтруда и соцразвития НСО, учреждения занятости населения</w:t>
            </w:r>
          </w:p>
        </w:tc>
        <w:tc>
          <w:tcPr>
            <w:tcW w:w="3345" w:type="dxa"/>
            <w:vMerge w:val="restart"/>
          </w:tcPr>
          <w:p>
            <w:pPr>
              <w:pStyle w:val="ConsPlusNormal"/>
            </w:pPr>
            <w:r>
              <w:t xml:space="preserve">в 2019 - 2020 годах не менее 1737 граждан в возрасте 50-ти лет и старше, а также граждан предпенсионного возраста (в 2019 году - граждан предпенсионного возраста) пройдут профессиональное обучение или получат дополнительное профессиональное образование по профессиям (навыкам, компетенциям), востребованным на региональном рынке труда.</w:t>
            </w:r>
          </w:p>
          <w:p>
            <w:pPr>
              <w:pStyle w:val="ConsPlusNormal"/>
            </w:pPr>
            <w:r>
              <w:t xml:space="preserve">С 2021 года мероприятия по организации профессионального обучения указанной категории граждан исключены из регионального проекта "Старшее поколение" (национальный проект "Демография")</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Р3</w:t>
            </w:r>
          </w:p>
        </w:tc>
        <w:tc>
          <w:tcPr>
            <w:tcW w:w="1191" w:type="dxa"/>
          </w:tcPr>
          <w:p>
            <w:pPr>
              <w:pStyle w:val="ConsPlusNormal"/>
              <w:jc w:val="center"/>
            </w:pPr>
            <w:r>
              <w:t xml:space="preserve">65952,6</w:t>
            </w:r>
          </w:p>
        </w:tc>
        <w:tc>
          <w:tcPr>
            <w:tcW w:w="1191" w:type="dxa"/>
          </w:tcPr>
          <w:p>
            <w:pPr>
              <w:pStyle w:val="ConsPlusNormal"/>
              <w:jc w:val="center"/>
            </w:pPr>
            <w:r>
              <w:t xml:space="preserve">37625,7</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Pr>
          <w:p>
            <w:pPr>
              <w:pStyle w:val="ConsPlusNormal"/>
            </w:pPr>
            <w:r>
              <w:t xml:space="preserve">1.1.1.1.1.4. Основное </w:t>
            </w:r>
            <w:r>
              <w:t xml:space="preserve">мероприятие 4.</w:t>
            </w:r>
          </w:p>
          <w:p>
            <w:pPr>
              <w:pStyle w:val="ConsPlusNormal"/>
            </w:pPr>
            <w:r>
              <w:t xml:space="preserve">Региональный проект "Содействие занятости женщин - создание условий дошкольного образования для детей в возрасте до трех лет"</w:t>
            </w:r>
          </w:p>
        </w:tc>
        <w:tc>
          <w:tcPr>
            <w:tcW w:w="1587" w:type="dxa"/>
          </w:tcPr>
          <w:p>
            <w:pPr>
              <w:pStyle w:val="ConsPlusNormal"/>
            </w:pPr>
            <w:r>
              <w:t xml:space="preserve">областной </w:t>
            </w:r>
            <w:r>
              <w:t xml:space="preserve">бюджет</w:t>
            </w:r>
          </w:p>
        </w:tc>
        <w:tc>
          <w:tcPr>
            <w:tcW w:w="737" w:type="dxa"/>
          </w:tcPr>
          <w:p>
            <w:pPr>
              <w:pStyle w:val="ConsPlusNormal"/>
              <w:jc w:val="center"/>
            </w:pPr>
            <w:r>
              <w:t xml:space="preserve">023</w:t>
            </w:r>
          </w:p>
        </w:tc>
        <w:tc>
          <w:tcPr>
            <w:tcW w:w="340" w:type="dxa"/>
          </w:tcPr>
          <w:p>
            <w:pPr>
              <w:pStyle w:val="ConsPlusNormal"/>
              <w:jc w:val="center"/>
            </w:pPr>
            <w:r>
              <w:t xml:space="preserve">0</w:t>
            </w:r>
            <w:r>
              <w:t xml:space="preserve">2</w:t>
            </w:r>
          </w:p>
        </w:tc>
        <w:tc>
          <w:tcPr>
            <w:tcW w:w="567" w:type="dxa"/>
          </w:tcPr>
          <w:p>
            <w:pPr>
              <w:pStyle w:val="ConsPlusNormal"/>
              <w:jc w:val="center"/>
            </w:pPr>
            <w:r>
              <w:t xml:space="preserve">1</w:t>
            </w:r>
          </w:p>
        </w:tc>
        <w:tc>
          <w:tcPr>
            <w:tcW w:w="510" w:type="dxa"/>
          </w:tcPr>
          <w:p>
            <w:pPr>
              <w:pStyle w:val="ConsPlusNormal"/>
              <w:jc w:val="center"/>
            </w:pPr>
            <w:r>
              <w:t xml:space="preserve">Р2</w:t>
            </w:r>
          </w:p>
        </w:tc>
        <w:tc>
          <w:tcPr>
            <w:tcW w:w="1191" w:type="dxa"/>
          </w:tcPr>
          <w:p>
            <w:pPr>
              <w:pStyle w:val="ConsPlusNormal"/>
              <w:jc w:val="center"/>
            </w:pPr>
            <w:r>
              <w:t xml:space="preserve">-</w:t>
            </w:r>
          </w:p>
        </w:tc>
        <w:tc>
          <w:tcPr>
            <w:tcW w:w="1191" w:type="dxa"/>
          </w:tcPr>
          <w:p>
            <w:pPr>
              <w:pStyle w:val="ConsPlusNormal"/>
              <w:jc w:val="center"/>
            </w:pPr>
            <w:r>
              <w:t xml:space="preserve">1832,6</w:t>
            </w:r>
          </w:p>
        </w:tc>
        <w:tc>
          <w:tcPr>
            <w:tcW w:w="1191" w:type="dxa"/>
          </w:tcPr>
          <w:p>
            <w:pPr>
              <w:pStyle w:val="ConsPlusNormal"/>
            </w:pPr>
          </w:p>
        </w:tc>
        <w:tc>
          <w:tcPr>
            <w:tcW w:w="1191" w:type="dxa"/>
          </w:tcPr>
          <w:p>
            <w:pPr>
              <w:pStyle w:val="ConsPlusNormal"/>
            </w:pPr>
          </w:p>
        </w:tc>
        <w:tc>
          <w:tcPr>
            <w:tcW w:w="1191" w:type="dxa"/>
          </w:tcPr>
          <w:p>
            <w:pPr>
              <w:pStyle w:val="ConsPlusNormal"/>
            </w:pPr>
          </w:p>
        </w:tc>
        <w:tc>
          <w:tcPr>
            <w:tcW w:w="1191" w:type="dxa"/>
          </w:tcPr>
          <w:p>
            <w:pPr>
              <w:pStyle w:val="ConsPlusNormal"/>
            </w:pPr>
          </w:p>
        </w:tc>
        <w:tc>
          <w:tcPr>
            <w:tcW w:w="1191" w:type="dxa"/>
          </w:tcPr>
          <w:p>
            <w:pPr>
              <w:pStyle w:val="ConsPlusNormal"/>
              <w:jc w:val="center"/>
            </w:pPr>
            <w:r>
              <w:t xml:space="preserve">-</w:t>
            </w:r>
          </w:p>
        </w:tc>
        <w:tc>
          <w:tcPr>
            <w:tcW w:w="2041" w:type="dxa"/>
            <w:vMerge w:val="restart"/>
          </w:tcPr>
          <w:p>
            <w:pPr>
              <w:pStyle w:val="ConsPlusNormal"/>
              <w:jc w:val="center"/>
            </w:pPr>
            <w:r>
              <w:t xml:space="preserve">Минтруда и </w:t>
            </w:r>
            <w:r>
              <w:t xml:space="preserve">соцразвития НСО, учреждения занятости населения</w:t>
            </w:r>
          </w:p>
        </w:tc>
        <w:tc>
          <w:tcPr>
            <w:tcW w:w="3345" w:type="dxa"/>
            <w:vMerge w:val="restart"/>
          </w:tcPr>
          <w:p>
            <w:pPr>
              <w:pStyle w:val="ConsPlusNormal"/>
            </w:pPr>
            <w:r>
              <w:t xml:space="preserve">в 2020 году не менее 331 </w:t>
            </w:r>
            <w:r>
              <w:t xml:space="preserve">женщины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занятости, пройдут профессиональное переобучение и повышение квалификации.</w:t>
            </w:r>
          </w:p>
          <w:p>
            <w:pPr>
              <w:pStyle w:val="ConsPlusNormal"/>
            </w:pPr>
            <w:r>
              <w:t xml:space="preserve">С 2021 года наименование регионального проекта "Содействие занятости женщин - создание условий дошкольного образования для детей в возрасте до трех лет" изменено на "Содействие занятости".</w:t>
            </w:r>
          </w:p>
          <w:p>
            <w:pPr>
              <w:pStyle w:val="ConsPlusNormal"/>
            </w:pPr>
            <w:r>
              <w:t xml:space="preserve">Мероприятия по профессиональному обучению женщин, имеющих детей, не состоящих в трудовых отношениях, региональным проектом "Содействие занятости" не предусмотрены</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Р2</w:t>
            </w:r>
          </w:p>
        </w:tc>
        <w:tc>
          <w:tcPr>
            <w:tcW w:w="1191" w:type="dxa"/>
          </w:tcPr>
          <w:p>
            <w:pPr>
              <w:pStyle w:val="ConsPlusNormal"/>
              <w:jc w:val="center"/>
            </w:pPr>
            <w:r>
              <w:t xml:space="preserve">-</w:t>
            </w:r>
          </w:p>
        </w:tc>
        <w:tc>
          <w:tcPr>
            <w:tcW w:w="1191" w:type="dxa"/>
          </w:tcPr>
          <w:p>
            <w:pPr>
              <w:pStyle w:val="ConsPlusNormal"/>
              <w:jc w:val="center"/>
            </w:pPr>
            <w:r>
              <w:t xml:space="preserve">19023,8</w:t>
            </w:r>
          </w:p>
        </w:tc>
        <w:tc>
          <w:tcPr>
            <w:tcW w:w="1191" w:type="dxa"/>
          </w:tcPr>
          <w:p>
            <w:pPr>
              <w:pStyle w:val="ConsPlusNormal"/>
            </w:pPr>
          </w:p>
        </w:tc>
        <w:tc>
          <w:tcPr>
            <w:tcW w:w="1191" w:type="dxa"/>
          </w:tcPr>
          <w:p>
            <w:pPr>
              <w:pStyle w:val="ConsPlusNormal"/>
            </w:pPr>
          </w:p>
        </w:tc>
        <w:tc>
          <w:tcPr>
            <w:tcW w:w="1191" w:type="dxa"/>
          </w:tcPr>
          <w:p>
            <w:pPr>
              <w:pStyle w:val="ConsPlusNormal"/>
            </w:pPr>
          </w:p>
        </w:tc>
        <w:tc>
          <w:tcPr>
            <w:tcW w:w="1191" w:type="dxa"/>
          </w:tcPr>
          <w:p>
            <w:pPr>
              <w:pStyle w:val="ConsPlusNormal"/>
            </w:pP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Borders>
              <w:bottom w:val="none"/>
            </w:tcBorders>
          </w:tcPr>
          <w:p>
            <w:pPr>
              <w:pStyle w:val="ConsPlusNormal"/>
            </w:pPr>
            <w:r>
              <w:t xml:space="preserve">1.1.1.1.1.5. Основное мероприятие 4.1.</w:t>
            </w:r>
          </w:p>
          <w:p>
            <w:pPr>
              <w:pStyle w:val="ConsPlusNormal"/>
            </w:pPr>
            <w:r>
              <w:t xml:space="preserve">Региональный проект "Содействие занятости"</w:t>
            </w:r>
          </w:p>
        </w:tc>
        <w:tc>
          <w:tcPr>
            <w:tcW w:w="1587" w:type="dxa"/>
          </w:tcPr>
          <w:p>
            <w:pPr>
              <w:pStyle w:val="ConsPlusNormal"/>
            </w:pPr>
            <w:r>
              <w:t xml:space="preserve">областной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Р2</w:t>
            </w:r>
          </w:p>
        </w:tc>
        <w:tc>
          <w:tcPr>
            <w:tcW w:w="1191" w:type="dxa"/>
          </w:tcPr>
          <w:p>
            <w:pPr>
              <w:pStyle w:val="ConsPlusNormal"/>
            </w:pPr>
          </w:p>
        </w:tc>
        <w:tc>
          <w:tcPr>
            <w:tcW w:w="1191" w:type="dxa"/>
          </w:tcPr>
          <w:p>
            <w:pPr>
              <w:pStyle w:val="ConsPlusNormal"/>
            </w:pPr>
          </w:p>
        </w:tc>
        <w:tc>
          <w:tcPr>
            <w:tcW w:w="1191" w:type="dxa"/>
          </w:tcPr>
          <w:p>
            <w:pPr>
              <w:pStyle w:val="ConsPlusNormal"/>
              <w:jc w:val="center"/>
            </w:pPr>
            <w:r>
              <w:t xml:space="preserve">5900,0</w:t>
            </w:r>
          </w:p>
        </w:tc>
        <w:tc>
          <w:tcPr>
            <w:tcW w:w="1191" w:type="dxa"/>
          </w:tcPr>
          <w:p>
            <w:pPr>
              <w:pStyle w:val="ConsPlusNormal"/>
              <w:jc w:val="center"/>
            </w:pPr>
            <w:r>
              <w:t xml:space="preserve">6100,0</w:t>
            </w:r>
          </w:p>
        </w:tc>
        <w:tc>
          <w:tcPr>
            <w:tcW w:w="1191" w:type="dxa"/>
          </w:tcPr>
          <w:p>
            <w:pPr>
              <w:pStyle w:val="ConsPlusNormal"/>
              <w:jc w:val="center"/>
            </w:pPr>
            <w:r>
              <w:t xml:space="preserve">1547,4</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restart"/>
            <w:tcBorders>
              <w:bottom w:val="none"/>
            </w:tcBorders>
          </w:tcPr>
          <w:p>
            <w:pPr>
              <w:pStyle w:val="ConsPlusNormal"/>
              <w:jc w:val="center"/>
            </w:pPr>
            <w:r>
              <w:t xml:space="preserve">Минтруда и соцразвития НСО, учреждения занятости населения</w:t>
            </w:r>
          </w:p>
        </w:tc>
        <w:tc>
          <w:tcPr>
            <w:tcW w:w="3345" w:type="dxa"/>
            <w:vMerge w:val="restart"/>
            <w:tcBorders>
              <w:bottom w:val="none"/>
            </w:tcBorders>
          </w:tcPr>
          <w:p>
            <w:pPr>
              <w:pStyle w:val="ConsPlusNormal"/>
            </w:pPr>
            <w:r>
              <w:t xml:space="preserve">за 2021 - 2022 годы в рамках регионального проекта "Содействие занятости" в 2-х учреждениях занятости населения будут внедрены проекты по повышению эффективности службы занятости </w:t>
            </w:r>
            <w:r>
              <w:t xml:space="preserve">населения.</w:t>
            </w:r>
          </w:p>
          <w:p>
            <w:pPr>
              <w:pStyle w:val="ConsPlusNormal"/>
            </w:pPr>
            <w:r>
              <w:t xml:space="preserve">В 2023 году в рамках реализации дополнительных мероприятий, направленных на снижение напряженности на рынке труда, будут трудоустроены на общественные работы не менее 906 человек; на временные работы не менее 785 человек из числа работников, находящихся под риском увольнения; пройдут профессиональное обучение и получат дополнительное профессиональное образование не менее 308 работников промышленных предприятий</w:t>
            </w:r>
          </w:p>
        </w:tc>
      </w:tr>
      <w:tr>
        <w:tc>
          <w:tcPr>
            <w:tcW w:w="2268" w:type="dxa"/>
            <w:vMerge w:val="continue"/>
            <w:tcBorders>
              <w:bottom w:val="none"/>
            </w:tcBorders>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Р2</w:t>
            </w:r>
          </w:p>
        </w:tc>
        <w:tc>
          <w:tcPr>
            <w:tcW w:w="1191" w:type="dxa"/>
          </w:tcPr>
          <w:p>
            <w:pPr>
              <w:pStyle w:val="ConsPlusNormal"/>
            </w:pPr>
          </w:p>
        </w:tc>
        <w:tc>
          <w:tcPr>
            <w:tcW w:w="1191" w:type="dxa"/>
          </w:tcPr>
          <w:p>
            <w:pPr>
              <w:pStyle w:val="ConsPlusNormal"/>
            </w:pPr>
          </w:p>
        </w:tc>
        <w:tc>
          <w:tcPr>
            <w:tcW w:w="1191" w:type="dxa"/>
          </w:tcPr>
          <w:p>
            <w:pPr>
              <w:pStyle w:val="ConsPlusNormal"/>
              <w:jc w:val="center"/>
            </w:pPr>
            <w:r>
              <w:t xml:space="preserve">9600,0</w:t>
            </w:r>
          </w:p>
        </w:tc>
        <w:tc>
          <w:tcPr>
            <w:tcW w:w="1191" w:type="dxa"/>
          </w:tcPr>
          <w:p>
            <w:pPr>
              <w:pStyle w:val="ConsPlusNormal"/>
              <w:jc w:val="center"/>
            </w:pPr>
            <w:r>
              <w:t xml:space="preserve">9600,0</w:t>
            </w:r>
          </w:p>
        </w:tc>
        <w:tc>
          <w:tcPr>
            <w:tcW w:w="1191" w:type="dxa"/>
          </w:tcPr>
          <w:p>
            <w:pPr>
              <w:pStyle w:val="ConsPlusNormal"/>
              <w:jc w:val="center"/>
            </w:pPr>
            <w:r>
              <w:t xml:space="preserve">153192,9</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Borders>
              <w:bottom w:val="none"/>
            </w:tcBorders>
          </w:tcPr>
          <w:p>
            <w:pPr>
              <w:pStyle w:val="ConsPlusNormal"/>
            </w:pPr>
            <w:r>
              <w:t xml:space="preserve">налоговые расходы</w:t>
            </w:r>
          </w:p>
        </w:tc>
        <w:tc>
          <w:tcPr>
            <w:tcW w:w="737" w:type="dxa"/>
            <w:tcBorders>
              <w:bottom w:val="none"/>
            </w:tcBorders>
          </w:tcPr>
          <w:p>
            <w:pPr>
              <w:pStyle w:val="ConsPlusNormal"/>
              <w:jc w:val="center"/>
            </w:pPr>
            <w:r>
              <w:t xml:space="preserve">-</w:t>
            </w:r>
          </w:p>
        </w:tc>
        <w:tc>
          <w:tcPr>
            <w:tcW w:w="340" w:type="dxa"/>
            <w:tcBorders>
              <w:bottom w:val="none"/>
            </w:tcBorders>
          </w:tcPr>
          <w:p>
            <w:pPr>
              <w:pStyle w:val="ConsPlusNormal"/>
              <w:jc w:val="center"/>
            </w:pPr>
            <w:r>
              <w:t xml:space="preserve">-</w:t>
            </w:r>
          </w:p>
        </w:tc>
        <w:tc>
          <w:tcPr>
            <w:tcW w:w="567" w:type="dxa"/>
            <w:tcBorders>
              <w:bottom w:val="none"/>
            </w:tcBorders>
          </w:tcPr>
          <w:p>
            <w:pPr>
              <w:pStyle w:val="ConsPlusNormal"/>
              <w:jc w:val="center"/>
            </w:pPr>
            <w:r>
              <w:t xml:space="preserve">-</w:t>
            </w:r>
          </w:p>
        </w:tc>
        <w:tc>
          <w:tcPr>
            <w:tcW w:w="510"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19732" w:type="dxa"/>
            <w:gridSpan w:val="15"/>
            <w:tcBorders>
              <w:top w:val="none"/>
            </w:tcBorders>
          </w:tcPr>
          <w:p>
            <w:pPr>
              <w:pStyle w:val="ConsPlusNormal"/>
              <w:jc w:val="both"/>
            </w:pPr>
            <w:r>
              <w:t xml:space="preserve">(в ред. </w:t>
            </w:r>
            <w:hyperlink r:id="rId277">
              <w:r>
                <w:rPr>
                  <w:color w:val="0000ff"/>
                </w:rPr>
                <w:t xml:space="preserve">постановления</w:t>
              </w:r>
            </w:hyperlink>
            <w:r>
              <w:t xml:space="preserve"> Правительства Новосибирской области от 16.05.2023 N 203-п)</w:t>
            </w:r>
          </w:p>
        </w:tc>
      </w:tr>
      <w:tr>
        <w:tc>
          <w:tcPr>
            <w:tcW w:w="19732" w:type="dxa"/>
            <w:gridSpan w:val="15"/>
          </w:tcPr>
          <w:p>
            <w:pPr>
              <w:pStyle w:val="ConsPlusNormal"/>
              <w:outlineLvl w:val="6"/>
            </w:pPr>
            <w:r>
              <w:t xml:space="preserve">1.1.1.1.2. Задача 2. Повышение трудовой мобильности населения</w:t>
            </w:r>
          </w:p>
        </w:tc>
      </w:tr>
      <w:tr>
        <w:tc>
          <w:tcPr>
            <w:tcW w:w="2268" w:type="dxa"/>
            <w:vMerge w:val="restart"/>
          </w:tcPr>
          <w:p>
            <w:pPr>
              <w:pStyle w:val="ConsPlusNormal"/>
            </w:pPr>
            <w:r>
              <w:t xml:space="preserve">1.1.1.1.2.1. Основное мероприятие 5.</w:t>
            </w:r>
          </w:p>
          <w:p>
            <w:pPr>
              <w:pStyle w:val="ConsPlusNormal"/>
            </w:pPr>
            <w:r>
              <w:t xml:space="preserve">Содействие гражданам в трудоустройстве на постоянные и временные рабочие места в другой местности (вне территории постоянного проживания)</w:t>
            </w:r>
          </w:p>
        </w:tc>
        <w:tc>
          <w:tcPr>
            <w:tcW w:w="1587" w:type="dxa"/>
          </w:tcPr>
          <w:p>
            <w:pPr>
              <w:pStyle w:val="ConsPlusNormal"/>
            </w:pPr>
            <w:r>
              <w:t xml:space="preserve">областной бюджет</w:t>
            </w:r>
          </w:p>
        </w:tc>
        <w:tc>
          <w:tcPr>
            <w:tcW w:w="10491" w:type="dxa"/>
            <w:gridSpan w:val="11"/>
          </w:tcPr>
          <w:p>
            <w:pPr>
              <w:pStyle w:val="ConsPlusNormal"/>
              <w:jc w:val="center"/>
            </w:pPr>
            <w:r>
              <w:t xml:space="preserve">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2041" w:type="dxa"/>
            <w:vMerge w:val="restart"/>
          </w:tcPr>
          <w:p>
            <w:pPr>
              <w:pStyle w:val="ConsPlusNormal"/>
              <w:jc w:val="center"/>
            </w:pPr>
            <w:r>
              <w:t xml:space="preserve">Минтруда и соцразвития НСО, учреждения занятости населения</w:t>
            </w:r>
          </w:p>
        </w:tc>
        <w:tc>
          <w:tcPr>
            <w:tcW w:w="3345" w:type="dxa"/>
            <w:vMerge w:val="restart"/>
          </w:tcPr>
          <w:p>
            <w:pPr>
              <w:pStyle w:val="ConsPlusNormal"/>
            </w:pPr>
            <w:r>
              <w:t xml:space="preserve">ежегодно не менее 4,2 тыс. граждан будет оказано содействие в трудоустройстве на постоянные и временные рабочие места в другой местности.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w:t>
            </w:r>
            <w:r>
              <w:t xml:space="preserve">учреждениях занятости населения, в 2025 году составит не менее 6,0%</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19732" w:type="dxa"/>
            <w:gridSpan w:val="15"/>
          </w:tcPr>
          <w:p>
            <w:pPr>
              <w:pStyle w:val="ConsPlusNormal"/>
              <w:outlineLvl w:val="6"/>
            </w:pPr>
            <w:r>
              <w:t xml:space="preserve">1.1.1.1.3. Задача 3. Обеспечение социальной поддержки безработных граждан</w:t>
            </w:r>
          </w:p>
        </w:tc>
      </w:tr>
      <w:tr>
        <w:tc>
          <w:tcPr>
            <w:tcW w:w="2268" w:type="dxa"/>
            <w:vMerge w:val="restart"/>
            <w:tcBorders>
              <w:bottom w:val="none"/>
            </w:tcBorders>
          </w:tcPr>
          <w:p>
            <w:pPr>
              <w:pStyle w:val="ConsPlusNormal"/>
            </w:pPr>
            <w:r>
              <w:t xml:space="preserve">1.1.1.1.3.1. Основное мероприятие 6.</w:t>
            </w:r>
          </w:p>
          <w:p>
            <w:pPr>
              <w:pStyle w:val="ConsPlusNormal"/>
            </w:pPr>
            <w:r>
              <w:t xml:space="preserve">Исполнение переданного полномочия Российской Федерации в соответствии с </w:t>
            </w:r>
            <w:hyperlink r:id="rId278">
              <w:r>
                <w:rPr>
                  <w:color w:val="0000ff"/>
                </w:rPr>
                <w:t xml:space="preserve">Законом</w:t>
              </w:r>
            </w:hyperlink>
            <w:r>
              <w:t xml:space="preserve"> Российской Федерации от 19 апреля 1991 года N 1032-1 "О занятости населения в Российской Федерации" (в части осуществления социальных выплат безработным гражданам)</w:t>
            </w:r>
          </w:p>
        </w:tc>
        <w:tc>
          <w:tcPr>
            <w:tcW w:w="1587" w:type="dxa"/>
          </w:tcPr>
          <w:p>
            <w:pPr>
              <w:pStyle w:val="ConsPlusNormal"/>
            </w:pPr>
            <w:r>
              <w:t xml:space="preserve">областной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restart"/>
            <w:tcBorders>
              <w:bottom w:val="none"/>
            </w:tcBorders>
          </w:tcPr>
          <w:p>
            <w:pPr>
              <w:pStyle w:val="ConsPlusNormal"/>
              <w:jc w:val="center"/>
            </w:pPr>
            <w:r>
              <w:t xml:space="preserve">Минтруда и соцразвития НСО, учреждения занятости населения во взаимодействии с Отделением Пенсионного фонда Российской Федерации по Новосибирской области</w:t>
            </w:r>
          </w:p>
        </w:tc>
        <w:tc>
          <w:tcPr>
            <w:tcW w:w="3345" w:type="dxa"/>
            <w:vMerge w:val="restart"/>
            <w:tcBorders>
              <w:bottom w:val="none"/>
            </w:tcBorders>
          </w:tcPr>
          <w:p>
            <w:pPr>
              <w:pStyle w:val="ConsPlusNormal"/>
            </w:pPr>
            <w:r>
              <w:t xml:space="preserve">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98,6%</w:t>
            </w:r>
          </w:p>
        </w:tc>
      </w:tr>
      <w:tr>
        <w:tc>
          <w:tcPr>
            <w:tcW w:w="2268" w:type="dxa"/>
            <w:vMerge w:val="continue"/>
            <w:tcBorders>
              <w:bottom w:val="none"/>
            </w:tcBorders>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03</w:t>
            </w:r>
          </w:p>
        </w:tc>
        <w:tc>
          <w:tcPr>
            <w:tcW w:w="1191" w:type="dxa"/>
          </w:tcPr>
          <w:p>
            <w:pPr>
              <w:pStyle w:val="ConsPlusNormal"/>
              <w:jc w:val="center"/>
            </w:pPr>
            <w:r>
              <w:t xml:space="preserve">989993,4</w:t>
            </w:r>
          </w:p>
        </w:tc>
        <w:tc>
          <w:tcPr>
            <w:tcW w:w="1191" w:type="dxa"/>
          </w:tcPr>
          <w:p>
            <w:pPr>
              <w:pStyle w:val="ConsPlusNormal"/>
              <w:jc w:val="center"/>
            </w:pPr>
            <w:r>
              <w:t xml:space="preserve">3887009,1</w:t>
            </w:r>
          </w:p>
        </w:tc>
        <w:tc>
          <w:tcPr>
            <w:tcW w:w="1191" w:type="dxa"/>
          </w:tcPr>
          <w:p>
            <w:pPr>
              <w:pStyle w:val="ConsPlusNormal"/>
              <w:jc w:val="center"/>
            </w:pPr>
            <w:r>
              <w:t xml:space="preserve">2149280,4</w:t>
            </w:r>
          </w:p>
        </w:tc>
        <w:tc>
          <w:tcPr>
            <w:tcW w:w="1191" w:type="dxa"/>
          </w:tcPr>
          <w:p>
            <w:pPr>
              <w:pStyle w:val="ConsPlusNormal"/>
              <w:jc w:val="center"/>
            </w:pPr>
            <w:r>
              <w:t xml:space="preserve">1425473,9</w:t>
            </w:r>
          </w:p>
        </w:tc>
        <w:tc>
          <w:tcPr>
            <w:tcW w:w="1191" w:type="dxa"/>
          </w:tcPr>
          <w:p>
            <w:pPr>
              <w:pStyle w:val="ConsPlusNormal"/>
              <w:jc w:val="center"/>
            </w:pPr>
            <w:r>
              <w:t xml:space="preserve">2367521,5</w:t>
            </w:r>
          </w:p>
        </w:tc>
        <w:tc>
          <w:tcPr>
            <w:tcW w:w="1191" w:type="dxa"/>
          </w:tcPr>
          <w:p>
            <w:pPr>
              <w:pStyle w:val="ConsPlusNormal"/>
              <w:jc w:val="center"/>
            </w:pPr>
            <w:r>
              <w:t xml:space="preserve">2548025,9</w:t>
            </w:r>
          </w:p>
        </w:tc>
        <w:tc>
          <w:tcPr>
            <w:tcW w:w="1191" w:type="dxa"/>
          </w:tcPr>
          <w:p>
            <w:pPr>
              <w:pStyle w:val="ConsPlusNormal"/>
              <w:jc w:val="center"/>
            </w:pPr>
            <w:r>
              <w:t xml:space="preserve">2575907,8</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Borders>
              <w:bottom w:val="none"/>
            </w:tcBorders>
          </w:tcPr>
          <w:p>
            <w:pPr>
              <w:pStyle w:val="ConsPlusNormal"/>
            </w:pPr>
            <w:r>
              <w:t xml:space="preserve">налоговые расходы</w:t>
            </w:r>
          </w:p>
        </w:tc>
        <w:tc>
          <w:tcPr>
            <w:tcW w:w="737" w:type="dxa"/>
            <w:tcBorders>
              <w:bottom w:val="none"/>
            </w:tcBorders>
          </w:tcPr>
          <w:p>
            <w:pPr>
              <w:pStyle w:val="ConsPlusNormal"/>
              <w:jc w:val="center"/>
            </w:pPr>
            <w:r>
              <w:t xml:space="preserve">-</w:t>
            </w:r>
          </w:p>
        </w:tc>
        <w:tc>
          <w:tcPr>
            <w:tcW w:w="340" w:type="dxa"/>
            <w:tcBorders>
              <w:bottom w:val="none"/>
            </w:tcBorders>
          </w:tcPr>
          <w:p>
            <w:pPr>
              <w:pStyle w:val="ConsPlusNormal"/>
              <w:jc w:val="center"/>
            </w:pPr>
            <w:r>
              <w:t xml:space="preserve">-</w:t>
            </w:r>
          </w:p>
        </w:tc>
        <w:tc>
          <w:tcPr>
            <w:tcW w:w="567" w:type="dxa"/>
            <w:tcBorders>
              <w:bottom w:val="none"/>
            </w:tcBorders>
          </w:tcPr>
          <w:p>
            <w:pPr>
              <w:pStyle w:val="ConsPlusNormal"/>
              <w:jc w:val="center"/>
            </w:pPr>
            <w:r>
              <w:t xml:space="preserve">-</w:t>
            </w:r>
          </w:p>
        </w:tc>
        <w:tc>
          <w:tcPr>
            <w:tcW w:w="510"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19732" w:type="dxa"/>
            <w:gridSpan w:val="15"/>
            <w:tcBorders>
              <w:top w:val="none"/>
            </w:tcBorders>
          </w:tcPr>
          <w:p>
            <w:pPr>
              <w:pStyle w:val="ConsPlusNormal"/>
              <w:jc w:val="both"/>
            </w:pPr>
            <w:r>
              <w:t xml:space="preserve">(в ред. </w:t>
            </w:r>
            <w:hyperlink r:id="rId279">
              <w:r>
                <w:rPr>
                  <w:color w:val="0000ff"/>
                </w:rPr>
                <w:t xml:space="preserve">постановления</w:t>
              </w:r>
            </w:hyperlink>
            <w:r>
              <w:t xml:space="preserve"> Правительства Новосибирской области от 21.03.2023 N 101-п)</w:t>
            </w:r>
          </w:p>
        </w:tc>
      </w:tr>
      <w:tr>
        <w:tc>
          <w:tcPr>
            <w:tcW w:w="19732" w:type="dxa"/>
            <w:gridSpan w:val="15"/>
          </w:tcPr>
          <w:p>
            <w:pPr>
              <w:pStyle w:val="ConsPlusNormal"/>
              <w:outlineLvl w:val="6"/>
            </w:pPr>
            <w:r>
              <w:t xml:space="preserve">1.1.1.1.4. Задача 4. Повышение качества и доступности государственных услуг в области содействия занятости населения</w:t>
            </w:r>
          </w:p>
        </w:tc>
      </w:tr>
      <w:tr>
        <w:tc>
          <w:tcPr>
            <w:tcW w:w="2268" w:type="dxa"/>
            <w:vMerge w:val="restart"/>
            <w:tcBorders>
              <w:bottom w:val="none"/>
            </w:tcBorders>
          </w:tcPr>
          <w:p>
            <w:pPr>
              <w:pStyle w:val="ConsPlusNormal"/>
            </w:pPr>
            <w:r>
              <w:t xml:space="preserve">1.1.1.1.4.1. Основное мероприятие 7.</w:t>
            </w:r>
          </w:p>
          <w:p>
            <w:pPr>
              <w:pStyle w:val="ConsPlusNormal"/>
            </w:pPr>
            <w:r>
              <w:t xml:space="preserve">Создание условий для функционирования </w:t>
            </w:r>
            <w:r>
              <w:t xml:space="preserve">учреждений занятости населения</w:t>
            </w:r>
          </w:p>
        </w:tc>
        <w:tc>
          <w:tcPr>
            <w:tcW w:w="1587" w:type="dxa"/>
          </w:tcPr>
          <w:p>
            <w:pPr>
              <w:pStyle w:val="ConsPlusNormal"/>
            </w:pPr>
            <w:r>
              <w:t xml:space="preserve">областной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01</w:t>
            </w:r>
          </w:p>
        </w:tc>
        <w:tc>
          <w:tcPr>
            <w:tcW w:w="1191" w:type="dxa"/>
          </w:tcPr>
          <w:p>
            <w:pPr>
              <w:pStyle w:val="ConsPlusNormal"/>
              <w:jc w:val="center"/>
            </w:pPr>
            <w:r>
              <w:t xml:space="preserve">365400,3</w:t>
            </w:r>
          </w:p>
        </w:tc>
        <w:tc>
          <w:tcPr>
            <w:tcW w:w="1191" w:type="dxa"/>
          </w:tcPr>
          <w:p>
            <w:pPr>
              <w:pStyle w:val="ConsPlusNormal"/>
              <w:jc w:val="center"/>
            </w:pPr>
            <w:r>
              <w:t xml:space="preserve">379074,1</w:t>
            </w:r>
          </w:p>
        </w:tc>
        <w:tc>
          <w:tcPr>
            <w:tcW w:w="1191" w:type="dxa"/>
          </w:tcPr>
          <w:p>
            <w:pPr>
              <w:pStyle w:val="ConsPlusNormal"/>
              <w:jc w:val="center"/>
            </w:pPr>
            <w:r>
              <w:t xml:space="preserve">392007,7</w:t>
            </w:r>
          </w:p>
        </w:tc>
        <w:tc>
          <w:tcPr>
            <w:tcW w:w="1191" w:type="dxa"/>
          </w:tcPr>
          <w:p>
            <w:pPr>
              <w:pStyle w:val="ConsPlusNormal"/>
              <w:jc w:val="center"/>
            </w:pPr>
            <w:r>
              <w:t xml:space="preserve">471154,2</w:t>
            </w:r>
          </w:p>
        </w:tc>
        <w:tc>
          <w:tcPr>
            <w:tcW w:w="1191" w:type="dxa"/>
          </w:tcPr>
          <w:p>
            <w:pPr>
              <w:pStyle w:val="ConsPlusNormal"/>
              <w:jc w:val="center"/>
            </w:pPr>
            <w:r>
              <w:t xml:space="preserve">521599,7</w:t>
            </w:r>
          </w:p>
        </w:tc>
        <w:tc>
          <w:tcPr>
            <w:tcW w:w="1191" w:type="dxa"/>
          </w:tcPr>
          <w:p>
            <w:pPr>
              <w:pStyle w:val="ConsPlusNormal"/>
              <w:jc w:val="center"/>
            </w:pPr>
            <w:r>
              <w:t xml:space="preserve">541802,1</w:t>
            </w:r>
          </w:p>
        </w:tc>
        <w:tc>
          <w:tcPr>
            <w:tcW w:w="1191" w:type="dxa"/>
          </w:tcPr>
          <w:p>
            <w:pPr>
              <w:pStyle w:val="ConsPlusNormal"/>
              <w:jc w:val="center"/>
            </w:pPr>
            <w:r>
              <w:t xml:space="preserve">563224,4</w:t>
            </w:r>
          </w:p>
        </w:tc>
        <w:tc>
          <w:tcPr>
            <w:tcW w:w="2041" w:type="dxa"/>
            <w:vMerge w:val="restart"/>
            <w:tcBorders>
              <w:bottom w:val="none"/>
            </w:tcBorders>
          </w:tcPr>
          <w:p>
            <w:pPr>
              <w:pStyle w:val="ConsPlusNormal"/>
              <w:jc w:val="center"/>
            </w:pPr>
            <w:r>
              <w:t xml:space="preserve">Минтруда и соцразвития НСО, учреждения занятости </w:t>
            </w:r>
            <w:r>
              <w:t xml:space="preserve">населения, ГАУ НСО "ЦРПК"</w:t>
            </w:r>
          </w:p>
        </w:tc>
        <w:tc>
          <w:tcPr>
            <w:tcW w:w="3345" w:type="dxa"/>
            <w:vMerge w:val="restart"/>
            <w:tcBorders>
              <w:bottom w:val="none"/>
            </w:tcBorders>
          </w:tcPr>
          <w:p>
            <w:pPr>
              <w:pStyle w:val="ConsPlusNormal"/>
            </w:pPr>
            <w:r>
              <w:t xml:space="preserve">будет обеспечено функционирование учреждений занятости населения, расположенных в 32 </w:t>
            </w:r>
            <w:r>
              <w:t xml:space="preserve">муниципальных образованиях Новосибирской области, и ГАУ НСО "ЦРПК".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государственной программы будет поддерживаться на уровне не менее 98,5% от общего количества граждан, ищущих работу, обратившихся в учреждения занятости населения</w:t>
            </w:r>
          </w:p>
        </w:tc>
      </w:tr>
      <w:tr>
        <w:tc>
          <w:tcPr>
            <w:tcW w:w="2268" w:type="dxa"/>
            <w:vMerge w:val="continue"/>
            <w:tcBorders>
              <w:bottom w:val="none"/>
            </w:tcBorders>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Borders>
              <w:bottom w:val="none"/>
            </w:tcBorders>
          </w:tcPr>
          <w:p>
            <w:pPr>
              <w:pStyle w:val="ConsPlusNormal"/>
            </w:pPr>
            <w:r>
              <w:t xml:space="preserve">налоговые расходы</w:t>
            </w:r>
          </w:p>
        </w:tc>
        <w:tc>
          <w:tcPr>
            <w:tcW w:w="737" w:type="dxa"/>
            <w:tcBorders>
              <w:bottom w:val="none"/>
            </w:tcBorders>
          </w:tcPr>
          <w:p>
            <w:pPr>
              <w:pStyle w:val="ConsPlusNormal"/>
              <w:jc w:val="center"/>
            </w:pPr>
            <w:r>
              <w:t xml:space="preserve">-</w:t>
            </w:r>
          </w:p>
        </w:tc>
        <w:tc>
          <w:tcPr>
            <w:tcW w:w="340" w:type="dxa"/>
            <w:tcBorders>
              <w:bottom w:val="none"/>
            </w:tcBorders>
          </w:tcPr>
          <w:p>
            <w:pPr>
              <w:pStyle w:val="ConsPlusNormal"/>
              <w:jc w:val="center"/>
            </w:pPr>
            <w:r>
              <w:t xml:space="preserve">-</w:t>
            </w:r>
          </w:p>
        </w:tc>
        <w:tc>
          <w:tcPr>
            <w:tcW w:w="567" w:type="dxa"/>
            <w:tcBorders>
              <w:bottom w:val="none"/>
            </w:tcBorders>
          </w:tcPr>
          <w:p>
            <w:pPr>
              <w:pStyle w:val="ConsPlusNormal"/>
              <w:jc w:val="center"/>
            </w:pPr>
            <w:r>
              <w:t xml:space="preserve">-</w:t>
            </w:r>
          </w:p>
        </w:tc>
        <w:tc>
          <w:tcPr>
            <w:tcW w:w="510"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19732" w:type="dxa"/>
            <w:gridSpan w:val="15"/>
            <w:tcBorders>
              <w:top w:val="none"/>
            </w:tcBorders>
          </w:tcPr>
          <w:p>
            <w:pPr>
              <w:pStyle w:val="ConsPlusNormal"/>
              <w:jc w:val="both"/>
            </w:pPr>
            <w:r>
              <w:t xml:space="preserve">(в ред. </w:t>
            </w:r>
            <w:hyperlink r:id="rId280">
              <w:r>
                <w:rPr>
                  <w:color w:val="0000ff"/>
                </w:rPr>
                <w:t xml:space="preserve">постановления</w:t>
              </w:r>
            </w:hyperlink>
            <w:r>
              <w:t xml:space="preserve"> Правительства Новосибирской области от 21.03.2023 N 101-п)</w:t>
            </w:r>
          </w:p>
        </w:tc>
      </w:tr>
      <w:tr>
        <w:tc>
          <w:tcPr>
            <w:tcW w:w="2268" w:type="dxa"/>
            <w:vMerge w:val="restart"/>
          </w:tcPr>
          <w:p>
            <w:pPr>
              <w:pStyle w:val="ConsPlusNormal"/>
            </w:pPr>
            <w:r>
              <w:t xml:space="preserve">1.1.1.1.4.2. Основное мероприятие 8.</w:t>
            </w:r>
          </w:p>
          <w:p>
            <w:pPr>
              <w:pStyle w:val="ConsPlusNormal"/>
            </w:pPr>
            <w:r>
              <w:t xml:space="preserve">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tc>
        <w:tc>
          <w:tcPr>
            <w:tcW w:w="1587" w:type="dxa"/>
          </w:tcPr>
          <w:p>
            <w:pPr>
              <w:pStyle w:val="ConsPlusNormal"/>
            </w:pPr>
            <w:r>
              <w:t xml:space="preserve">областной бюджет</w:t>
            </w:r>
          </w:p>
        </w:tc>
        <w:tc>
          <w:tcPr>
            <w:tcW w:w="10491" w:type="dxa"/>
            <w:gridSpan w:val="11"/>
          </w:tcPr>
          <w:p>
            <w:pPr>
              <w:pStyle w:val="ConsPlusNormal"/>
              <w:jc w:val="center"/>
            </w:pPr>
            <w:r>
              <w:t xml:space="preserve">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2041" w:type="dxa"/>
            <w:vMerge w:val="restart"/>
          </w:tcPr>
          <w:p>
            <w:pPr>
              <w:pStyle w:val="ConsPlusNormal"/>
              <w:jc w:val="center"/>
            </w:pPr>
            <w:r>
              <w:t xml:space="preserve">Минтруда и соцразвития НСО, учреждения занятости населения</w:t>
            </w:r>
          </w:p>
        </w:tc>
        <w:tc>
          <w:tcPr>
            <w:tcW w:w="3345" w:type="dxa"/>
            <w:vMerge w:val="restart"/>
          </w:tcPr>
          <w:p>
            <w:pPr>
              <w:pStyle w:val="ConsPlusNormal"/>
            </w:pPr>
            <w:r>
              <w:t xml:space="preserve">повышение эффективности и доступности получения государственных услуг в области содействия занятости населения, создание комфортных условий для получателей государственных услуг, обеспечение интернет-представительства учреждений занятости населения.</w:t>
            </w:r>
          </w:p>
          <w:p>
            <w:pPr>
              <w:pStyle w:val="ConsPlusNormal"/>
            </w:pPr>
            <w:r>
              <w:t xml:space="preserve">Будет обеспечено функционирование 13 мобильных центров, из них 11 - обслуживающих население Новосибирской области, и 2 </w:t>
            </w:r>
            <w:r>
              <w:t xml:space="preserve">мобильных центра, обслуживающих население города Новосибирска</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19732" w:type="dxa"/>
            <w:gridSpan w:val="15"/>
          </w:tcPr>
          <w:p>
            <w:pPr>
              <w:pStyle w:val="ConsPlusNormal"/>
              <w:outlineLvl w:val="6"/>
            </w:pPr>
            <w:r>
              <w:t xml:space="preserve">1.1.1.1.5. Задача 5. Повышение производительности труда на средних и крупных предприятиях базовых несырьевых отраслей экономики Новосибирской области</w:t>
            </w:r>
          </w:p>
        </w:tc>
      </w:tr>
      <w:tr>
        <w:tc>
          <w:tcPr>
            <w:tcW w:w="2268" w:type="dxa"/>
            <w:vMerge w:val="restart"/>
          </w:tcPr>
          <w:p>
            <w:pPr>
              <w:pStyle w:val="ConsPlusNormal"/>
            </w:pPr>
            <w:r>
              <w:t xml:space="preserve">1.1.1.1.5.1. Основное мероприятие 9.</w:t>
            </w:r>
          </w:p>
          <w:p>
            <w:pPr>
              <w:pStyle w:val="ConsPlusNormal"/>
            </w:pPr>
            <w:r>
              <w:t xml:space="preserve">Региональный проект "Адресная поддержка повышения производительности труда на предприятиях"</w:t>
            </w:r>
          </w:p>
        </w:tc>
        <w:tc>
          <w:tcPr>
            <w:tcW w:w="1587" w:type="dxa"/>
          </w:tcPr>
          <w:p>
            <w:pPr>
              <w:pStyle w:val="ConsPlusNormal"/>
            </w:pPr>
            <w:r>
              <w:t xml:space="preserve">областной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L2</w:t>
            </w:r>
          </w:p>
        </w:tc>
        <w:tc>
          <w:tcPr>
            <w:tcW w:w="1191" w:type="dxa"/>
            <w:vMerge w:val="restart"/>
          </w:tcPr>
          <w:p>
            <w:pPr>
              <w:pStyle w:val="ConsPlusNormal"/>
              <w:jc w:val="center"/>
            </w:pPr>
            <w:r>
              <w:t xml:space="preserve">финансирование для мероприятия не требуется, реализация осуществлялась в рамках основной деятельности исполнителей мероприятия</w:t>
            </w:r>
          </w:p>
        </w:tc>
        <w:tc>
          <w:tcPr>
            <w:tcW w:w="1191" w:type="dxa"/>
          </w:tcPr>
          <w:p>
            <w:pPr>
              <w:pStyle w:val="ConsPlusNormal"/>
              <w:jc w:val="center"/>
            </w:pPr>
            <w:r>
              <w:t xml:space="preserve">15600,0</w:t>
            </w:r>
          </w:p>
        </w:tc>
        <w:tc>
          <w:tcPr>
            <w:tcW w:w="1191" w:type="dxa"/>
          </w:tcPr>
          <w:p>
            <w:pPr>
              <w:pStyle w:val="ConsPlusNormal"/>
              <w:jc w:val="center"/>
            </w:pPr>
            <w:r>
              <w:t xml:space="preserve">14700,0</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restart"/>
          </w:tcPr>
          <w:p>
            <w:pPr>
              <w:pStyle w:val="ConsPlusNormal"/>
              <w:jc w:val="center"/>
            </w:pPr>
            <w:r>
              <w:t xml:space="preserve">Минтруда и соцразвития НСО, АО "АИР НСО" (РЦК)</w:t>
            </w:r>
          </w:p>
        </w:tc>
        <w:tc>
          <w:tcPr>
            <w:tcW w:w="3345" w:type="dxa"/>
            <w:vMerge w:val="restart"/>
          </w:tcPr>
          <w:p>
            <w:pPr>
              <w:pStyle w:val="ConsPlusNormal"/>
            </w:pPr>
            <w:r>
              <w:t xml:space="preserve">в 2019 году создан Региональный центр компетенций в сфере производительности труда на базе АО "Агентство инвестиционного развития Новосибирской области" (далее - РЦК).</w:t>
            </w:r>
          </w:p>
          <w:p>
            <w:pPr>
              <w:pStyle w:val="ConsPlusNormal"/>
            </w:pPr>
            <w:r>
              <w:t xml:space="preserve">В период 2020 - 2021 годов будет осуществлено материально-техническое и финансовое обеспечение РЦК. В рамках деятельности РЦК будут оказаны услуги, в том числе по информационной, организационной поддержке предприятий - участников регионального проекта, на которых будут внедрены мероприятия по повышению производительности труда.</w:t>
            </w:r>
          </w:p>
          <w:p>
            <w:pPr>
              <w:pStyle w:val="ConsPlusNormal"/>
            </w:pPr>
            <w:r>
              <w:t xml:space="preserve">С 01.01.2022 реализация мероприятия будет осуществляться в рамках государственной </w:t>
            </w:r>
            <w:hyperlink r:id="rId281">
              <w:r>
                <w:rPr>
                  <w:color w:val="0000ff"/>
                </w:rPr>
                <w:t xml:space="preserve">программы</w:t>
              </w:r>
            </w:hyperlink>
            <w:r>
              <w:t xml:space="preserve"> Новосибирской области "Стимулирование инвестиционной активности в Новосибирской области", </w:t>
            </w:r>
            <w:r>
              <w:t xml:space="preserve">утвержденной постановлением Правительства Новосибирской области от 01.04.2015 N 126-п</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L2</w:t>
            </w:r>
          </w:p>
        </w:tc>
        <w:tc>
          <w:tcPr>
            <w:tcW w:w="1191" w:type="dxa"/>
            <w:vMerge w:val="continue"/>
          </w:tcPr>
          <w:p>
            <w:pPr>
              <w:pStyle w:val="ConsPlusNormal"/>
            </w:pPr>
          </w:p>
        </w:tc>
        <w:tc>
          <w:tcPr>
            <w:tcW w:w="1191" w:type="dxa"/>
          </w:tcPr>
          <w:p>
            <w:pPr>
              <w:pStyle w:val="ConsPlusNormal"/>
              <w:jc w:val="center"/>
            </w:pPr>
            <w:r>
              <w:t xml:space="preserve">36878,7</w:t>
            </w:r>
          </w:p>
        </w:tc>
        <w:tc>
          <w:tcPr>
            <w:tcW w:w="1191" w:type="dxa"/>
          </w:tcPr>
          <w:p>
            <w:pPr>
              <w:pStyle w:val="ConsPlusNormal"/>
              <w:jc w:val="center"/>
            </w:pPr>
            <w:r>
              <w:t xml:space="preserve">35487,2</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vMerge w:val="continue"/>
          </w:tcPr>
          <w:p>
            <w:pPr>
              <w:pStyle w:val="ConsPlusNormal"/>
            </w:pP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vMerge w:val="continue"/>
          </w:tcPr>
          <w:p>
            <w:pPr>
              <w:pStyle w:val="ConsPlusNormal"/>
            </w:pP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vMerge w:val="continue"/>
          </w:tcPr>
          <w:p>
            <w:pPr>
              <w:pStyle w:val="ConsPlusNormal"/>
            </w:pP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Pr>
          <w:p>
            <w:pPr>
              <w:pStyle w:val="ConsPlusNormal"/>
            </w:pPr>
            <w:r>
              <w:t xml:space="preserve">1.1.1.1.5.2. Основное мероприятие 10.</w:t>
            </w:r>
          </w:p>
          <w:p>
            <w:pPr>
              <w:pStyle w:val="ConsPlusNormal"/>
            </w:pPr>
            <w:r>
              <w:t xml:space="preserve">Региональный проект "Поддержка занятости и повышение эффективности рынка труда для обеспечения роста производительности труда"</w:t>
            </w:r>
          </w:p>
        </w:tc>
        <w:tc>
          <w:tcPr>
            <w:tcW w:w="1587" w:type="dxa"/>
          </w:tcPr>
          <w:p>
            <w:pPr>
              <w:pStyle w:val="ConsPlusNormal"/>
            </w:pPr>
            <w:r>
              <w:t xml:space="preserve">областной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L3</w:t>
            </w:r>
          </w:p>
        </w:tc>
        <w:tc>
          <w:tcPr>
            <w:tcW w:w="1191" w:type="dxa"/>
          </w:tcPr>
          <w:p>
            <w:pPr>
              <w:pStyle w:val="ConsPlusNormal"/>
              <w:jc w:val="center"/>
            </w:pPr>
            <w:r>
              <w:t xml:space="preserve">-</w:t>
            </w:r>
          </w:p>
        </w:tc>
        <w:tc>
          <w:tcPr>
            <w:tcW w:w="1191" w:type="dxa"/>
          </w:tcPr>
          <w:p>
            <w:pPr>
              <w:pStyle w:val="ConsPlusNormal"/>
              <w:jc w:val="center"/>
            </w:pPr>
            <w:r>
              <w:t xml:space="preserve">426,7</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restart"/>
          </w:tcPr>
          <w:p>
            <w:pPr>
              <w:pStyle w:val="ConsPlusNormal"/>
              <w:jc w:val="center"/>
            </w:pPr>
            <w:r>
              <w:t xml:space="preserve">Минтруда и соцразвития НСО, учреждения занятости населения</w:t>
            </w:r>
          </w:p>
        </w:tc>
        <w:tc>
          <w:tcPr>
            <w:tcW w:w="3345" w:type="dxa"/>
            <w:vMerge w:val="restart"/>
          </w:tcPr>
          <w:p>
            <w:pPr>
              <w:pStyle w:val="ConsPlusNormal"/>
            </w:pPr>
            <w:r>
              <w:t xml:space="preserve">в 2020 году не менее 15 работников предприятий - участников регионального проекта пройдут профессиональное переобучение и повышение квалификации в целях поддержки занятости и повышения эффективности регионального рынка труда.</w:t>
            </w:r>
          </w:p>
          <w:p>
            <w:pPr>
              <w:pStyle w:val="ConsPlusNormal"/>
            </w:pPr>
            <w:r>
              <w:t xml:space="preserve">Реализация регионального проекта "Поддержка занятости и повышение эффективности рынка труда для обеспечения роста производительности труда завершена в 2020 году</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1</w:t>
            </w:r>
          </w:p>
        </w:tc>
        <w:tc>
          <w:tcPr>
            <w:tcW w:w="510" w:type="dxa"/>
          </w:tcPr>
          <w:p>
            <w:pPr>
              <w:pStyle w:val="ConsPlusNormal"/>
              <w:jc w:val="center"/>
            </w:pPr>
            <w:r>
              <w:t xml:space="preserve">L3</w:t>
            </w:r>
          </w:p>
        </w:tc>
        <w:tc>
          <w:tcPr>
            <w:tcW w:w="1191" w:type="dxa"/>
          </w:tcPr>
          <w:p>
            <w:pPr>
              <w:pStyle w:val="ConsPlusNormal"/>
              <w:jc w:val="center"/>
            </w:pPr>
            <w:r>
              <w:t xml:space="preserve">-</w:t>
            </w:r>
          </w:p>
        </w:tc>
        <w:tc>
          <w:tcPr>
            <w:tcW w:w="1191" w:type="dxa"/>
          </w:tcPr>
          <w:p>
            <w:pPr>
              <w:pStyle w:val="ConsPlusNormal"/>
              <w:jc w:val="center"/>
            </w:pPr>
            <w:r>
              <w:t xml:space="preserve">10239,7</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Pr>
          <w:p>
            <w:pPr>
              <w:pStyle w:val="ConsPlusNormal"/>
            </w:pPr>
            <w:r>
              <w:t xml:space="preserve">1.1.1.1.5.3. Основное мероприятие 11.</w:t>
            </w:r>
          </w:p>
          <w:p>
            <w:pPr>
              <w:pStyle w:val="ConsPlusNormal"/>
            </w:pPr>
            <w:r>
              <w:t xml:space="preserve">Региональный проект "Системные меры по повышению производительности труда"</w:t>
            </w:r>
          </w:p>
        </w:tc>
        <w:tc>
          <w:tcPr>
            <w:tcW w:w="1587" w:type="dxa"/>
          </w:tcPr>
          <w:p>
            <w:pPr>
              <w:pStyle w:val="ConsPlusNormal"/>
            </w:pPr>
            <w:r>
              <w:t xml:space="preserve">областной бюджет</w:t>
            </w:r>
          </w:p>
        </w:tc>
        <w:tc>
          <w:tcPr>
            <w:tcW w:w="10491" w:type="dxa"/>
            <w:gridSpan w:val="11"/>
          </w:tcPr>
          <w:p>
            <w:pPr>
              <w:pStyle w:val="ConsPlusNormal"/>
              <w:jc w:val="center"/>
            </w:pPr>
            <w:r>
              <w:t xml:space="preserve">финансирование для мероприятия не требуется, реализация осуществляется в рамках основной деятельности Минтруда и соцразвития НСО</w:t>
            </w:r>
          </w:p>
        </w:tc>
        <w:tc>
          <w:tcPr>
            <w:tcW w:w="2041" w:type="dxa"/>
            <w:vMerge w:val="restart"/>
          </w:tcPr>
          <w:p>
            <w:pPr>
              <w:pStyle w:val="ConsPlusNormal"/>
              <w:jc w:val="center"/>
            </w:pPr>
            <w:r>
              <w:t xml:space="preserve">Минтруда и соцразвития НСО</w:t>
            </w:r>
          </w:p>
        </w:tc>
        <w:tc>
          <w:tcPr>
            <w:tcW w:w="3345" w:type="dxa"/>
            <w:vMerge w:val="restart"/>
          </w:tcPr>
          <w:p>
            <w:pPr>
              <w:pStyle w:val="ConsPlusNormal"/>
            </w:pPr>
            <w:r>
              <w:t xml:space="preserve">в 2021 году не менее 89 руководителей предприятий - участников регионального проекта пройдут обучение по программе управленческих навыков для повышения производительности труда.</w:t>
            </w:r>
          </w:p>
          <w:p>
            <w:pPr>
              <w:pStyle w:val="ConsPlusNormal"/>
            </w:pPr>
            <w:r>
              <w:t xml:space="preserve">С 01.01.2022 реализация мероприятия будет осуществляться в рамках государственной </w:t>
            </w:r>
            <w:hyperlink r:id="rId282">
              <w:r>
                <w:rPr>
                  <w:color w:val="0000ff"/>
                </w:rPr>
                <w:t xml:space="preserve">программы</w:t>
              </w:r>
            </w:hyperlink>
            <w:r>
              <w:t xml:space="preserve"> Новосибирской области "Стимулирование инвестиционной активности в </w:t>
            </w:r>
            <w:r>
              <w:t xml:space="preserve">Новосибирской области", утвержденной постановлением Правительства Новосибирской области от 01.04.2015 N 126-п</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Borders>
              <w:bottom w:val="none"/>
            </w:tcBorders>
          </w:tcPr>
          <w:p>
            <w:pPr>
              <w:pStyle w:val="ConsPlusNormal"/>
            </w:pPr>
            <w:r>
              <w:t xml:space="preserve">Итого по подпрограмме 1 государственной программы</w:t>
            </w:r>
          </w:p>
        </w:tc>
        <w:tc>
          <w:tcPr>
            <w:tcW w:w="1587" w:type="dxa"/>
          </w:tcPr>
          <w:p>
            <w:pPr>
              <w:pStyle w:val="ConsPlusNormal"/>
            </w:pPr>
            <w:r>
              <w:t xml:space="preserve">областной бюджет</w:t>
            </w:r>
          </w:p>
        </w:tc>
        <w:tc>
          <w:tcPr>
            <w:tcW w:w="737" w:type="dxa"/>
          </w:tcPr>
          <w:p>
            <w:pPr>
              <w:pStyle w:val="ConsPlusNormal"/>
            </w:pPr>
          </w:p>
        </w:tc>
        <w:tc>
          <w:tcPr>
            <w:tcW w:w="340" w:type="dxa"/>
          </w:tcPr>
          <w:p>
            <w:pPr>
              <w:pStyle w:val="ConsPlusNormal"/>
            </w:pPr>
          </w:p>
        </w:tc>
        <w:tc>
          <w:tcPr>
            <w:tcW w:w="567" w:type="dxa"/>
          </w:tcPr>
          <w:p>
            <w:pPr>
              <w:pStyle w:val="ConsPlusNormal"/>
            </w:pPr>
          </w:p>
        </w:tc>
        <w:tc>
          <w:tcPr>
            <w:tcW w:w="510" w:type="dxa"/>
          </w:tcPr>
          <w:p>
            <w:pPr>
              <w:pStyle w:val="ConsPlusNormal"/>
            </w:pPr>
          </w:p>
        </w:tc>
        <w:tc>
          <w:tcPr>
            <w:tcW w:w="1191" w:type="dxa"/>
          </w:tcPr>
          <w:p>
            <w:pPr>
              <w:pStyle w:val="ConsPlusNormal"/>
              <w:jc w:val="center"/>
            </w:pPr>
            <w:r>
              <w:t xml:space="preserve">504292,6</w:t>
            </w:r>
          </w:p>
        </w:tc>
        <w:tc>
          <w:tcPr>
            <w:tcW w:w="1191" w:type="dxa"/>
          </w:tcPr>
          <w:p>
            <w:pPr>
              <w:pStyle w:val="ConsPlusNormal"/>
              <w:jc w:val="center"/>
            </w:pPr>
            <w:r>
              <w:t xml:space="preserve">534727,0</w:t>
            </w:r>
          </w:p>
        </w:tc>
        <w:tc>
          <w:tcPr>
            <w:tcW w:w="1191" w:type="dxa"/>
          </w:tcPr>
          <w:p>
            <w:pPr>
              <w:pStyle w:val="ConsPlusNormal"/>
              <w:jc w:val="center"/>
            </w:pPr>
            <w:r>
              <w:t xml:space="preserve">520117,4</w:t>
            </w:r>
          </w:p>
        </w:tc>
        <w:tc>
          <w:tcPr>
            <w:tcW w:w="1191" w:type="dxa"/>
          </w:tcPr>
          <w:p>
            <w:pPr>
              <w:pStyle w:val="ConsPlusNormal"/>
              <w:jc w:val="center"/>
            </w:pPr>
            <w:r>
              <w:t xml:space="preserve">578340,6</w:t>
            </w:r>
          </w:p>
        </w:tc>
        <w:tc>
          <w:tcPr>
            <w:tcW w:w="1191" w:type="dxa"/>
          </w:tcPr>
          <w:p>
            <w:pPr>
              <w:pStyle w:val="ConsPlusNormal"/>
              <w:jc w:val="center"/>
            </w:pPr>
            <w:r>
              <w:t xml:space="preserve">669946,7</w:t>
            </w:r>
          </w:p>
        </w:tc>
        <w:tc>
          <w:tcPr>
            <w:tcW w:w="1191" w:type="dxa"/>
          </w:tcPr>
          <w:p>
            <w:pPr>
              <w:pStyle w:val="ConsPlusNormal"/>
              <w:jc w:val="center"/>
            </w:pPr>
            <w:r>
              <w:t xml:space="preserve">688401,7</w:t>
            </w:r>
          </w:p>
        </w:tc>
        <w:tc>
          <w:tcPr>
            <w:tcW w:w="1191" w:type="dxa"/>
          </w:tcPr>
          <w:p>
            <w:pPr>
              <w:pStyle w:val="ConsPlusNormal"/>
              <w:jc w:val="center"/>
            </w:pPr>
            <w:r>
              <w:t xml:space="preserve">709824,0</w:t>
            </w:r>
          </w:p>
        </w:tc>
        <w:tc>
          <w:tcPr>
            <w:tcW w:w="2041" w:type="dxa"/>
            <w:vMerge w:val="restart"/>
            <w:tcBorders>
              <w:bottom w:val="none"/>
            </w:tcBorders>
          </w:tcPr>
          <w:p>
            <w:pPr>
              <w:pStyle w:val="ConsPlusNormal"/>
              <w:jc w:val="center"/>
            </w:pPr>
            <w:r>
              <w:t xml:space="preserve">x</w:t>
            </w:r>
          </w:p>
        </w:tc>
        <w:tc>
          <w:tcPr>
            <w:tcW w:w="3345" w:type="dxa"/>
            <w:vMerge w:val="restart"/>
            <w:tcBorders>
              <w:bottom w:val="none"/>
            </w:tcBorders>
          </w:tcPr>
          <w:p>
            <w:pPr>
              <w:pStyle w:val="ConsPlusNormal"/>
              <w:jc w:val="center"/>
            </w:pPr>
            <w:r>
              <w:t xml:space="preserve">x</w:t>
            </w:r>
          </w:p>
        </w:tc>
      </w:tr>
      <w:tr>
        <w:tc>
          <w:tcPr>
            <w:tcW w:w="2268" w:type="dxa"/>
            <w:vMerge w:val="continue"/>
            <w:tcBorders>
              <w:bottom w:val="none"/>
            </w:tcBorders>
          </w:tcPr>
          <w:p>
            <w:pPr>
              <w:pStyle w:val="ConsPlusNormal"/>
            </w:pPr>
          </w:p>
        </w:tc>
        <w:tc>
          <w:tcPr>
            <w:tcW w:w="1587" w:type="dxa"/>
          </w:tcPr>
          <w:p>
            <w:pPr>
              <w:pStyle w:val="ConsPlusNormal"/>
            </w:pPr>
            <w:r>
              <w:t xml:space="preserve">федеральный бюджет</w:t>
            </w:r>
          </w:p>
        </w:tc>
        <w:tc>
          <w:tcPr>
            <w:tcW w:w="737" w:type="dxa"/>
          </w:tcPr>
          <w:p>
            <w:pPr>
              <w:pStyle w:val="ConsPlusNormal"/>
            </w:pPr>
          </w:p>
        </w:tc>
        <w:tc>
          <w:tcPr>
            <w:tcW w:w="340" w:type="dxa"/>
          </w:tcPr>
          <w:p>
            <w:pPr>
              <w:pStyle w:val="ConsPlusNormal"/>
            </w:pPr>
          </w:p>
        </w:tc>
        <w:tc>
          <w:tcPr>
            <w:tcW w:w="567" w:type="dxa"/>
          </w:tcPr>
          <w:p>
            <w:pPr>
              <w:pStyle w:val="ConsPlusNormal"/>
            </w:pPr>
          </w:p>
        </w:tc>
        <w:tc>
          <w:tcPr>
            <w:tcW w:w="510" w:type="dxa"/>
          </w:tcPr>
          <w:p>
            <w:pPr>
              <w:pStyle w:val="ConsPlusNormal"/>
            </w:pPr>
          </w:p>
        </w:tc>
        <w:tc>
          <w:tcPr>
            <w:tcW w:w="1191" w:type="dxa"/>
          </w:tcPr>
          <w:p>
            <w:pPr>
              <w:pStyle w:val="ConsPlusNormal"/>
              <w:jc w:val="center"/>
            </w:pPr>
            <w:r>
              <w:t xml:space="preserve">1055946,0</w:t>
            </w:r>
          </w:p>
        </w:tc>
        <w:tc>
          <w:tcPr>
            <w:tcW w:w="1191" w:type="dxa"/>
          </w:tcPr>
          <w:p>
            <w:pPr>
              <w:pStyle w:val="ConsPlusNormal"/>
              <w:jc w:val="center"/>
            </w:pPr>
            <w:r>
              <w:t xml:space="preserve">3990777,0</w:t>
            </w:r>
          </w:p>
        </w:tc>
        <w:tc>
          <w:tcPr>
            <w:tcW w:w="1191" w:type="dxa"/>
          </w:tcPr>
          <w:p>
            <w:pPr>
              <w:pStyle w:val="ConsPlusNormal"/>
              <w:jc w:val="center"/>
            </w:pPr>
            <w:r>
              <w:t xml:space="preserve">2194367,6</w:t>
            </w:r>
          </w:p>
        </w:tc>
        <w:tc>
          <w:tcPr>
            <w:tcW w:w="1191" w:type="dxa"/>
          </w:tcPr>
          <w:p>
            <w:pPr>
              <w:pStyle w:val="ConsPlusNormal"/>
              <w:jc w:val="center"/>
            </w:pPr>
            <w:r>
              <w:t xml:space="preserve">1435073,9</w:t>
            </w:r>
          </w:p>
        </w:tc>
        <w:tc>
          <w:tcPr>
            <w:tcW w:w="1191" w:type="dxa"/>
          </w:tcPr>
          <w:p>
            <w:pPr>
              <w:pStyle w:val="ConsPlusNormal"/>
              <w:jc w:val="center"/>
            </w:pPr>
            <w:r>
              <w:t xml:space="preserve">2520714,4</w:t>
            </w:r>
          </w:p>
        </w:tc>
        <w:tc>
          <w:tcPr>
            <w:tcW w:w="1191" w:type="dxa"/>
          </w:tcPr>
          <w:p>
            <w:pPr>
              <w:pStyle w:val="ConsPlusNormal"/>
              <w:jc w:val="center"/>
            </w:pPr>
            <w:r>
              <w:t xml:space="preserve">2548025,9</w:t>
            </w:r>
          </w:p>
        </w:tc>
        <w:tc>
          <w:tcPr>
            <w:tcW w:w="1191" w:type="dxa"/>
          </w:tcPr>
          <w:p>
            <w:pPr>
              <w:pStyle w:val="ConsPlusNormal"/>
              <w:jc w:val="center"/>
            </w:pPr>
            <w:r>
              <w:t xml:space="preserve">2575907,8</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Borders>
              <w:bottom w:val="none"/>
            </w:tcBorders>
          </w:tcPr>
          <w:p>
            <w:pPr>
              <w:pStyle w:val="ConsPlusNormal"/>
            </w:pPr>
            <w:r>
              <w:t xml:space="preserve">налоговые расходы</w:t>
            </w:r>
          </w:p>
        </w:tc>
        <w:tc>
          <w:tcPr>
            <w:tcW w:w="737" w:type="dxa"/>
            <w:tcBorders>
              <w:bottom w:val="none"/>
            </w:tcBorders>
          </w:tcPr>
          <w:p>
            <w:pPr>
              <w:pStyle w:val="ConsPlusNormal"/>
              <w:jc w:val="center"/>
            </w:pPr>
            <w:r>
              <w:t xml:space="preserve">-</w:t>
            </w:r>
          </w:p>
        </w:tc>
        <w:tc>
          <w:tcPr>
            <w:tcW w:w="340" w:type="dxa"/>
            <w:tcBorders>
              <w:bottom w:val="none"/>
            </w:tcBorders>
          </w:tcPr>
          <w:p>
            <w:pPr>
              <w:pStyle w:val="ConsPlusNormal"/>
              <w:jc w:val="center"/>
            </w:pPr>
            <w:r>
              <w:t xml:space="preserve">-</w:t>
            </w:r>
          </w:p>
        </w:tc>
        <w:tc>
          <w:tcPr>
            <w:tcW w:w="567" w:type="dxa"/>
            <w:tcBorders>
              <w:bottom w:val="none"/>
            </w:tcBorders>
          </w:tcPr>
          <w:p>
            <w:pPr>
              <w:pStyle w:val="ConsPlusNormal"/>
              <w:jc w:val="center"/>
            </w:pPr>
            <w:r>
              <w:t xml:space="preserve">-</w:t>
            </w:r>
          </w:p>
        </w:tc>
        <w:tc>
          <w:tcPr>
            <w:tcW w:w="510"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19732"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283">
              <w:r>
                <w:rPr>
                  <w:color w:val="0000ff"/>
                </w:rPr>
                <w:t xml:space="preserve">N 101-п</w:t>
              </w:r>
            </w:hyperlink>
            <w:r>
              <w:t xml:space="preserve">,</w:t>
            </w:r>
          </w:p>
          <w:p>
            <w:pPr>
              <w:pStyle w:val="ConsPlusNormal"/>
              <w:jc w:val="both"/>
            </w:pPr>
            <w:r>
              <w:t xml:space="preserve">от 16.05.2023 </w:t>
            </w:r>
            <w:hyperlink r:id="rId284">
              <w:r>
                <w:rPr>
                  <w:color w:val="0000ff"/>
                </w:rPr>
                <w:t xml:space="preserve">N 203-п</w:t>
              </w:r>
            </w:hyperlink>
            <w:r>
              <w:t xml:space="preserve">)</w:t>
            </w:r>
          </w:p>
        </w:tc>
      </w:tr>
      <w:tr>
        <w:tc>
          <w:tcPr>
            <w:tcW w:w="19732" w:type="dxa"/>
            <w:gridSpan w:val="15"/>
          </w:tcPr>
          <w:p>
            <w:pPr>
              <w:pStyle w:val="ConsPlusNormal"/>
              <w:outlineLvl w:val="3"/>
            </w:pPr>
            <w:r>
              <w:t xml:space="preserve">1.2. Задача 2. Улучшение условий и охраны труда работников организаций Новосибирской области</w:t>
            </w:r>
          </w:p>
        </w:tc>
      </w:tr>
      <w:tr>
        <w:tc>
          <w:tcPr>
            <w:tcW w:w="19732" w:type="dxa"/>
            <w:gridSpan w:val="15"/>
          </w:tcPr>
          <w:p>
            <w:pPr>
              <w:pStyle w:val="ConsPlusNormal"/>
              <w:outlineLvl w:val="4"/>
            </w:pPr>
            <w:r>
              <w:t xml:space="preserve">1.2.2. Подпрограмма 2. Улучшение условий и охраны труда в Новосибирской области</w:t>
            </w:r>
          </w:p>
        </w:tc>
      </w:tr>
      <w:tr>
        <w:tc>
          <w:tcPr>
            <w:tcW w:w="19732" w:type="dxa"/>
            <w:gridSpan w:val="15"/>
          </w:tcPr>
          <w:p>
            <w:pPr>
              <w:pStyle w:val="ConsPlusNormal"/>
              <w:outlineLvl w:val="5"/>
            </w:pPr>
            <w:r>
              <w:t xml:space="preserve">1.2.2.1. Цель. Улучшение условий и охраны труда, направленных на сохранение жизни и здоровья работников в процессе трудовой деятельности</w:t>
            </w:r>
          </w:p>
        </w:tc>
      </w:tr>
      <w:tr>
        <w:tc>
          <w:tcPr>
            <w:tcW w:w="19732" w:type="dxa"/>
            <w:gridSpan w:val="15"/>
          </w:tcPr>
          <w:p>
            <w:pPr>
              <w:pStyle w:val="ConsPlusNormal"/>
              <w:outlineLvl w:val="6"/>
            </w:pPr>
            <w:r>
              <w:t xml:space="preserve">1.2.2.1.1. 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tc>
          <w:tcPr>
            <w:tcW w:w="2268" w:type="dxa"/>
            <w:vMerge w:val="restart"/>
          </w:tcPr>
          <w:p>
            <w:pPr>
              <w:pStyle w:val="ConsPlusNormal"/>
            </w:pPr>
            <w:r>
              <w:t xml:space="preserve">1.2.2.1.1.1. Основное мероприятие 1.</w:t>
            </w:r>
          </w:p>
          <w:p>
            <w:pPr>
              <w:pStyle w:val="ConsPlusNormal"/>
            </w:pPr>
            <w:r>
              <w:t xml:space="preserve">Анализ состояния условий и охраны </w:t>
            </w:r>
            <w:r>
              <w:t xml:space="preserve">труда, осуществление контроля за соблюдением трудового законодательства</w:t>
            </w:r>
          </w:p>
        </w:tc>
        <w:tc>
          <w:tcPr>
            <w:tcW w:w="1587" w:type="dxa"/>
          </w:tcPr>
          <w:p>
            <w:pPr>
              <w:pStyle w:val="ConsPlusNormal"/>
            </w:pPr>
            <w:r>
              <w:t xml:space="preserve">областной бюджет</w:t>
            </w:r>
          </w:p>
        </w:tc>
        <w:tc>
          <w:tcPr>
            <w:tcW w:w="10491" w:type="dxa"/>
            <w:gridSpan w:val="11"/>
          </w:tcPr>
          <w:p>
            <w:pPr>
              <w:pStyle w:val="ConsPlusNormal"/>
              <w:jc w:val="center"/>
            </w:pPr>
            <w:r>
              <w:t xml:space="preserve">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2041" w:type="dxa"/>
            <w:vMerge w:val="restart"/>
          </w:tcPr>
          <w:p>
            <w:pPr>
              <w:pStyle w:val="ConsPlusNormal"/>
              <w:jc w:val="center"/>
            </w:pPr>
            <w:r>
              <w:t xml:space="preserve">Минтруда и соцразвития НСО во взаимодействии с ОИОГВ НСО, ГИТ, ГУ </w:t>
            </w:r>
            <w:r>
              <w:t xml:space="preserve">НРО ФСС РФ, ФП, Управлением Роспотребнадзора по НСО, МСЭ, Новосибирскстатом, администрациями МРиГО, организациями, привлекаемыми в соответствии с законодательством</w:t>
            </w:r>
          </w:p>
        </w:tc>
        <w:tc>
          <w:tcPr>
            <w:tcW w:w="3345" w:type="dxa"/>
            <w:vMerge w:val="restart"/>
          </w:tcPr>
          <w:p>
            <w:pPr>
              <w:pStyle w:val="ConsPlusNormal"/>
            </w:pPr>
            <w:r>
              <w:t xml:space="preserve">будет ежегодно проводиться анализ и оценка итогов в области охраны труда, подготовка доклада "О состоянии условий и </w:t>
            </w:r>
            <w:r>
              <w:t xml:space="preserve">охраны труда на территории Новосибирской области". Будет ежегодно осуществлен контроль за: выполнением мероприятий по улучшению условий и охраны труда работников и соблюдением трудового законодательства</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Pr>
          <w:p>
            <w:pPr>
              <w:pStyle w:val="ConsPlusNormal"/>
            </w:pPr>
            <w:r>
              <w:t xml:space="preserve">1.2.2.1.1.2. Основное мероприятие 2.</w:t>
            </w:r>
          </w:p>
          <w:p>
            <w:pPr>
              <w:pStyle w:val="ConsPlusNormal"/>
            </w:pPr>
            <w:r>
              <w:t xml:space="preserve">Проведение заседаний, совещаний по вопросу улучшения условий и охраны труда</w:t>
            </w:r>
          </w:p>
        </w:tc>
        <w:tc>
          <w:tcPr>
            <w:tcW w:w="1587" w:type="dxa"/>
          </w:tcPr>
          <w:p>
            <w:pPr>
              <w:pStyle w:val="ConsPlusNormal"/>
            </w:pPr>
            <w:r>
              <w:t xml:space="preserve">областной бюджет</w:t>
            </w:r>
          </w:p>
        </w:tc>
        <w:tc>
          <w:tcPr>
            <w:tcW w:w="10491" w:type="dxa"/>
            <w:gridSpan w:val="11"/>
          </w:tcPr>
          <w:p>
            <w:pPr>
              <w:pStyle w:val="ConsPlusNormal"/>
              <w:jc w:val="center"/>
            </w:pPr>
            <w:r>
              <w:t xml:space="preserve">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2041" w:type="dxa"/>
            <w:vMerge w:val="restart"/>
          </w:tcPr>
          <w:p>
            <w:pPr>
              <w:pStyle w:val="ConsPlusNormal"/>
              <w:jc w:val="center"/>
            </w:pPr>
            <w:r>
              <w:t xml:space="preserve">Минтруда и соцразвития НСО во взаимодействии с Минпромторгом НСО, Минстроем НСО, министерством ЖКХиЭ НСО, ГИТ, ФП, администрациями МРиГО, СРПиР, организациями, СУ Ростехнадзора, МТУ по надзору за ЯРБ Сибири и Дальнего Востока Ростехнадзора</w:t>
            </w:r>
          </w:p>
        </w:tc>
        <w:tc>
          <w:tcPr>
            <w:tcW w:w="3345" w:type="dxa"/>
            <w:vMerge w:val="restart"/>
          </w:tcPr>
          <w:p>
            <w:pPr>
              <w:pStyle w:val="ConsPlusNormal"/>
            </w:pPr>
            <w:r>
              <w:t xml:space="preserve">ежегодно будут проводиться заседания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заседания Экспертного совета по охране труда, где будут рассмотрены вопросы охраны труда</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Pr>
          <w:p>
            <w:pPr>
              <w:pStyle w:val="ConsPlusNormal"/>
            </w:pPr>
            <w:r>
              <w:t xml:space="preserve">1.2.2.1.1.3. Основное мероприятие 3.</w:t>
            </w:r>
          </w:p>
          <w:p>
            <w:pPr>
              <w:pStyle w:val="ConsPlusNormal"/>
            </w:pPr>
            <w:r>
              <w:t xml:space="preserve">Финансовое </w:t>
            </w:r>
            <w:r>
              <w:t xml:space="preserve">обеспечение предупредительных мер</w:t>
            </w:r>
          </w:p>
        </w:tc>
        <w:tc>
          <w:tcPr>
            <w:tcW w:w="1587" w:type="dxa"/>
          </w:tcPr>
          <w:p>
            <w:pPr>
              <w:pStyle w:val="ConsPlusNormal"/>
            </w:pPr>
            <w:r>
              <w:t xml:space="preserve">областной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restart"/>
          </w:tcPr>
          <w:p>
            <w:pPr>
              <w:pStyle w:val="ConsPlusNormal"/>
              <w:jc w:val="center"/>
            </w:pPr>
            <w:r>
              <w:t xml:space="preserve">ГУ НРО ФСС РФ во взаимодействии с организациями, </w:t>
            </w:r>
            <w:r>
              <w:t xml:space="preserve">Минтруда и соцразвития НСО</w:t>
            </w:r>
          </w:p>
        </w:tc>
        <w:tc>
          <w:tcPr>
            <w:tcW w:w="3345" w:type="dxa"/>
            <w:vMerge w:val="restart"/>
          </w:tcPr>
          <w:p>
            <w:pPr>
              <w:pStyle w:val="ConsPlusNormal"/>
            </w:pPr>
            <w:r>
              <w:t xml:space="preserve">повышение информированности работодателей о возможности использования сумм страховых </w:t>
            </w:r>
            <w:r>
              <w:t xml:space="preserve">взносов на реализацию предупредительных мер по сокращению производственного травматизма и профессиональных заболеваний</w:t>
            </w:r>
          </w:p>
        </w:tc>
      </w:tr>
      <w:tr>
        <w:tc>
          <w:tcPr>
            <w:tcW w:w="2268" w:type="dxa"/>
            <w:vMerge w:val="continue"/>
          </w:tcPr>
          <w:p>
            <w:pPr>
              <w:pStyle w:val="ConsPlusNormal"/>
            </w:pPr>
          </w:p>
        </w:tc>
        <w:tc>
          <w:tcPr>
            <w:tcW w:w="1587" w:type="dxa"/>
          </w:tcPr>
          <w:p>
            <w:pPr>
              <w:pStyle w:val="ConsPlusNormal"/>
            </w:pPr>
            <w:r>
              <w:t xml:space="preserve">федеральный </w:t>
            </w:r>
            <w:r>
              <w:t xml:space="preserve">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301500,0</w:t>
            </w:r>
          </w:p>
        </w:tc>
        <w:tc>
          <w:tcPr>
            <w:tcW w:w="1191" w:type="dxa"/>
          </w:tcPr>
          <w:p>
            <w:pPr>
              <w:pStyle w:val="ConsPlusNormal"/>
              <w:jc w:val="center"/>
            </w:pPr>
            <w:r>
              <w:t xml:space="preserve">317955,5</w:t>
            </w:r>
          </w:p>
        </w:tc>
        <w:tc>
          <w:tcPr>
            <w:tcW w:w="1191" w:type="dxa"/>
          </w:tcPr>
          <w:p>
            <w:pPr>
              <w:pStyle w:val="ConsPlusNormal"/>
              <w:jc w:val="center"/>
            </w:pPr>
            <w:r>
              <w:t xml:space="preserve">316450,0</w:t>
            </w:r>
          </w:p>
        </w:tc>
        <w:tc>
          <w:tcPr>
            <w:tcW w:w="1191" w:type="dxa"/>
          </w:tcPr>
          <w:p>
            <w:pPr>
              <w:pStyle w:val="ConsPlusNormal"/>
              <w:jc w:val="center"/>
            </w:pPr>
            <w:r>
              <w:t xml:space="preserve">332500,0</w:t>
            </w:r>
          </w:p>
        </w:tc>
        <w:tc>
          <w:tcPr>
            <w:tcW w:w="1191" w:type="dxa"/>
          </w:tcPr>
          <w:p>
            <w:pPr>
              <w:pStyle w:val="ConsPlusNormal"/>
              <w:jc w:val="center"/>
            </w:pPr>
            <w:r>
              <w:t xml:space="preserve">345800,0</w:t>
            </w:r>
          </w:p>
        </w:tc>
        <w:tc>
          <w:tcPr>
            <w:tcW w:w="1191" w:type="dxa"/>
          </w:tcPr>
          <w:p>
            <w:pPr>
              <w:pStyle w:val="ConsPlusNormal"/>
              <w:jc w:val="center"/>
            </w:pPr>
            <w:r>
              <w:t xml:space="preserve">345800,0</w:t>
            </w:r>
          </w:p>
        </w:tc>
        <w:tc>
          <w:tcPr>
            <w:tcW w:w="1191" w:type="dxa"/>
          </w:tcPr>
          <w:p>
            <w:pPr>
              <w:pStyle w:val="ConsPlusNormal"/>
              <w:jc w:val="center"/>
            </w:pPr>
            <w:r>
              <w:t xml:space="preserve">345800,0</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19732" w:type="dxa"/>
            <w:gridSpan w:val="15"/>
          </w:tcPr>
          <w:p>
            <w:pPr>
              <w:pStyle w:val="ConsPlusNormal"/>
              <w:outlineLvl w:val="6"/>
            </w:pPr>
            <w:r>
              <w:t xml:space="preserve">1.2.2.1.2. Задача 2. Организация проведения специальной оценки условий труда и внедрения механизма управления профессиональными рисками</w:t>
            </w:r>
          </w:p>
        </w:tc>
      </w:tr>
      <w:tr>
        <w:tc>
          <w:tcPr>
            <w:tcW w:w="2268" w:type="dxa"/>
            <w:vMerge w:val="restart"/>
          </w:tcPr>
          <w:p>
            <w:pPr>
              <w:pStyle w:val="ConsPlusNormal"/>
            </w:pPr>
            <w:r>
              <w:t xml:space="preserve">1.2.2.1.2.1. Основное мероприятие 4.</w:t>
            </w:r>
          </w:p>
          <w:p>
            <w:pPr>
              <w:pStyle w:val="ConsPlusNormal"/>
            </w:pPr>
            <w:r>
              <w:t xml:space="preserve">Экспертиза качества специальной оценки условий труда</w:t>
            </w:r>
          </w:p>
        </w:tc>
        <w:tc>
          <w:tcPr>
            <w:tcW w:w="1587" w:type="dxa"/>
          </w:tcPr>
          <w:p>
            <w:pPr>
              <w:pStyle w:val="ConsPlusNormal"/>
            </w:pPr>
            <w:r>
              <w:t xml:space="preserve">областной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restart"/>
          </w:tcPr>
          <w:p>
            <w:pPr>
              <w:pStyle w:val="ConsPlusNormal"/>
              <w:jc w:val="center"/>
            </w:pPr>
            <w:r>
              <w:t xml:space="preserve">Минтруда и соцразвития НСО во взаимодействии с ОИОГВ НСО, администрациями МРиГО, организациями, привлекаемыми в соответствии с законодательством</w:t>
            </w:r>
          </w:p>
        </w:tc>
        <w:tc>
          <w:tcPr>
            <w:tcW w:w="3345" w:type="dxa"/>
            <w:vMerge w:val="restart"/>
          </w:tcPr>
          <w:p>
            <w:pPr>
              <w:pStyle w:val="ConsPlusNormal"/>
            </w:pPr>
            <w:r>
              <w:t xml:space="preserve">ежегодно по заявлениям (представлениям) будет проводиться экспертиза качества специальной оценки условий труда.</w:t>
            </w:r>
          </w:p>
          <w:p>
            <w:pPr>
              <w:pStyle w:val="ConsPlusNormal"/>
            </w:pPr>
            <w:r>
              <w:t xml:space="preserve">Администрациями МРиГО и ОИОГВ НСО будет продолжено проведение СОУТ в подведомственных учреждениях (количество организаций определяются самостоятельно).</w:t>
            </w:r>
          </w:p>
          <w:p>
            <w:pPr>
              <w:pStyle w:val="ConsPlusNormal"/>
            </w:pPr>
            <w:r>
              <w:t xml:space="preserve">По результатам СОУТ будет проведен анализ качества оказания услуг организациями, проводящими специальную оценку условий труда</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7300,0</w:t>
            </w:r>
          </w:p>
        </w:tc>
        <w:tc>
          <w:tcPr>
            <w:tcW w:w="1191" w:type="dxa"/>
          </w:tcPr>
          <w:p>
            <w:pPr>
              <w:pStyle w:val="ConsPlusNormal"/>
              <w:jc w:val="center"/>
            </w:pPr>
            <w:r>
              <w:t xml:space="preserve">8600,0</w:t>
            </w:r>
          </w:p>
        </w:tc>
        <w:tc>
          <w:tcPr>
            <w:tcW w:w="1191" w:type="dxa"/>
          </w:tcPr>
          <w:p>
            <w:pPr>
              <w:pStyle w:val="ConsPlusNormal"/>
              <w:jc w:val="center"/>
            </w:pPr>
            <w:r>
              <w:t xml:space="preserve">1200,0</w:t>
            </w:r>
          </w:p>
        </w:tc>
        <w:tc>
          <w:tcPr>
            <w:tcW w:w="1191" w:type="dxa"/>
          </w:tcPr>
          <w:p>
            <w:pPr>
              <w:pStyle w:val="ConsPlusNormal"/>
              <w:jc w:val="center"/>
            </w:pPr>
            <w:r>
              <w:t xml:space="preserve">1100,0</w:t>
            </w:r>
          </w:p>
        </w:tc>
        <w:tc>
          <w:tcPr>
            <w:tcW w:w="1191" w:type="dxa"/>
          </w:tcPr>
          <w:p>
            <w:pPr>
              <w:pStyle w:val="ConsPlusNormal"/>
              <w:jc w:val="center"/>
            </w:pPr>
            <w:r>
              <w:t xml:space="preserve">1400,0</w:t>
            </w:r>
          </w:p>
        </w:tc>
        <w:tc>
          <w:tcPr>
            <w:tcW w:w="1191" w:type="dxa"/>
          </w:tcPr>
          <w:p>
            <w:pPr>
              <w:pStyle w:val="ConsPlusNormal"/>
              <w:jc w:val="center"/>
            </w:pPr>
            <w:r>
              <w:t xml:space="preserve">550,0</w:t>
            </w:r>
          </w:p>
        </w:tc>
        <w:tc>
          <w:tcPr>
            <w:tcW w:w="1191" w:type="dxa"/>
          </w:tcPr>
          <w:p>
            <w:pPr>
              <w:pStyle w:val="ConsPlusNormal"/>
              <w:jc w:val="center"/>
            </w:pPr>
            <w:r>
              <w:t xml:space="preserve">550,0</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Pr>
          <w:p>
            <w:pPr>
              <w:pStyle w:val="ConsPlusNormal"/>
            </w:pPr>
            <w:r>
              <w:t xml:space="preserve">1.2.2.1.2.2. Основное мероприятие 5.</w:t>
            </w:r>
          </w:p>
          <w:p>
            <w:pPr>
              <w:pStyle w:val="ConsPlusNormal"/>
            </w:pPr>
            <w:r>
              <w:t xml:space="preserve">Проведение разъяснительной </w:t>
            </w:r>
            <w:r>
              <w:t xml:space="preserve">работы по вопросам проведения специальной оценки условий труда и управления профессиональными рисками</w:t>
            </w:r>
          </w:p>
        </w:tc>
        <w:tc>
          <w:tcPr>
            <w:tcW w:w="1587" w:type="dxa"/>
          </w:tcPr>
          <w:p>
            <w:pPr>
              <w:pStyle w:val="ConsPlusNormal"/>
            </w:pPr>
            <w:r>
              <w:t xml:space="preserve">областной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restart"/>
          </w:tcPr>
          <w:p>
            <w:pPr>
              <w:pStyle w:val="ConsPlusNormal"/>
              <w:jc w:val="center"/>
            </w:pPr>
            <w:r>
              <w:t xml:space="preserve">Минтруда и соцразвития НСО во взаимодействии с ГИТ, </w:t>
            </w:r>
            <w:r>
              <w:t xml:space="preserve">администрациями МРиГО, обучающими организациями, АНО "НОЦОТ", организациями, привлекаемыми в соответствии с законодательством</w:t>
            </w:r>
          </w:p>
        </w:tc>
        <w:tc>
          <w:tcPr>
            <w:tcW w:w="3345" w:type="dxa"/>
            <w:vMerge w:val="restart"/>
          </w:tcPr>
          <w:p>
            <w:pPr>
              <w:pStyle w:val="ConsPlusNormal"/>
            </w:pPr>
            <w:r>
              <w:t xml:space="preserve">увеличение количества организаций, которые провели специальную оценку условий труда и по ее результатам </w:t>
            </w:r>
            <w:r>
              <w:t xml:space="preserve">улучшили условия труда работников</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60,0</w:t>
            </w:r>
          </w:p>
        </w:tc>
        <w:tc>
          <w:tcPr>
            <w:tcW w:w="1191" w:type="dxa"/>
          </w:tcPr>
          <w:p>
            <w:pPr>
              <w:pStyle w:val="ConsPlusNormal"/>
              <w:jc w:val="center"/>
            </w:pPr>
            <w:r>
              <w:t xml:space="preserve">60,0</w:t>
            </w:r>
          </w:p>
        </w:tc>
        <w:tc>
          <w:tcPr>
            <w:tcW w:w="1191" w:type="dxa"/>
          </w:tcPr>
          <w:p>
            <w:pPr>
              <w:pStyle w:val="ConsPlusNormal"/>
              <w:jc w:val="center"/>
            </w:pPr>
            <w:r>
              <w:t xml:space="preserve">60,0</w:t>
            </w:r>
          </w:p>
        </w:tc>
        <w:tc>
          <w:tcPr>
            <w:tcW w:w="1191" w:type="dxa"/>
          </w:tcPr>
          <w:p>
            <w:pPr>
              <w:pStyle w:val="ConsPlusNormal"/>
              <w:jc w:val="center"/>
            </w:pPr>
            <w:r>
              <w:t xml:space="preserve">60,0</w:t>
            </w:r>
          </w:p>
        </w:tc>
        <w:tc>
          <w:tcPr>
            <w:tcW w:w="1191" w:type="dxa"/>
          </w:tcPr>
          <w:p>
            <w:pPr>
              <w:pStyle w:val="ConsPlusNormal"/>
              <w:jc w:val="center"/>
            </w:pPr>
            <w:r>
              <w:t xml:space="preserve">60,0</w:t>
            </w:r>
          </w:p>
        </w:tc>
        <w:tc>
          <w:tcPr>
            <w:tcW w:w="1191" w:type="dxa"/>
          </w:tcPr>
          <w:p>
            <w:pPr>
              <w:pStyle w:val="ConsPlusNormal"/>
              <w:jc w:val="center"/>
            </w:pPr>
            <w:r>
              <w:t xml:space="preserve">60,0</w:t>
            </w:r>
          </w:p>
        </w:tc>
        <w:tc>
          <w:tcPr>
            <w:tcW w:w="1191" w:type="dxa"/>
          </w:tcPr>
          <w:p>
            <w:pPr>
              <w:pStyle w:val="ConsPlusNormal"/>
              <w:jc w:val="center"/>
            </w:pPr>
            <w:r>
              <w:t xml:space="preserve">60,0</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Pr>
          <w:p>
            <w:pPr>
              <w:pStyle w:val="ConsPlusNormal"/>
            </w:pPr>
            <w:r>
              <w:t xml:space="preserve">1.2.2.1.2.3. Основное мероприятие 6.</w:t>
            </w:r>
          </w:p>
          <w:p>
            <w:pPr>
              <w:pStyle w:val="ConsPlusNormal"/>
            </w:pPr>
            <w:r>
              <w:t xml:space="preserve">Проведение мероприятий по снижению профессиональных рисков, производственного травматизма и профессиональной заболеваемости</w:t>
            </w:r>
          </w:p>
        </w:tc>
        <w:tc>
          <w:tcPr>
            <w:tcW w:w="1587" w:type="dxa"/>
          </w:tcPr>
          <w:p>
            <w:pPr>
              <w:pStyle w:val="ConsPlusNormal"/>
            </w:pPr>
            <w:r>
              <w:t xml:space="preserve">областной бюджет</w:t>
            </w:r>
          </w:p>
        </w:tc>
        <w:tc>
          <w:tcPr>
            <w:tcW w:w="10491" w:type="dxa"/>
            <w:gridSpan w:val="11"/>
          </w:tcPr>
          <w:p>
            <w:pPr>
              <w:pStyle w:val="ConsPlusNormal"/>
              <w:jc w:val="center"/>
            </w:pPr>
            <w:r>
              <w:t xml:space="preserve">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2041" w:type="dxa"/>
            <w:vMerge w:val="restart"/>
          </w:tcPr>
          <w:p>
            <w:pPr>
              <w:pStyle w:val="ConsPlusNormal"/>
              <w:jc w:val="center"/>
            </w:pPr>
            <w:r>
              <w:t xml:space="preserve">Минтруда и соцразвития НСО во взаимодействии с ФБУН "НИИ гигиены", ФГБОУ ВО НГМУ Минздрава России, Управлением Роспотребнадзора по НСО, организациями, привлекаемыми в соответствии с законодательством</w:t>
            </w:r>
          </w:p>
        </w:tc>
        <w:tc>
          <w:tcPr>
            <w:tcW w:w="3345" w:type="dxa"/>
            <w:vMerge w:val="restart"/>
          </w:tcPr>
          <w:p>
            <w:pPr>
              <w:pStyle w:val="ConsPlusNormal"/>
            </w:pPr>
            <w:r>
              <w:t xml:space="preserve">планируется проведение углубленных медицинских осмотров с целью выявления ранних стадий отклонений состояния здоровья и предупреждения формирования профессиональных заболеваний</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19732" w:type="dxa"/>
            <w:gridSpan w:val="15"/>
          </w:tcPr>
          <w:p>
            <w:pPr>
              <w:pStyle w:val="ConsPlusNormal"/>
              <w:outlineLvl w:val="6"/>
            </w:pPr>
            <w:r>
              <w:t xml:space="preserve">1.2.2.1.3. Задача 3. Информационное обеспечение вопросов охраны труда, совершенствование системы обучения по охране труда</w:t>
            </w:r>
          </w:p>
        </w:tc>
      </w:tr>
      <w:tr>
        <w:tc>
          <w:tcPr>
            <w:tcW w:w="2268" w:type="dxa"/>
            <w:vMerge w:val="restart"/>
          </w:tcPr>
          <w:p>
            <w:pPr>
              <w:pStyle w:val="ConsPlusNormal"/>
            </w:pPr>
            <w:r>
              <w:t xml:space="preserve">1.2.2.1.3.1. Основное мероприятие 7.</w:t>
            </w:r>
          </w:p>
          <w:p>
            <w:pPr>
              <w:pStyle w:val="ConsPlusNormal"/>
            </w:pPr>
            <w:r>
              <w:t xml:space="preserve">Проведение информационной работы по вопросам охраны труда</w:t>
            </w:r>
          </w:p>
        </w:tc>
        <w:tc>
          <w:tcPr>
            <w:tcW w:w="1587" w:type="dxa"/>
          </w:tcPr>
          <w:p>
            <w:pPr>
              <w:pStyle w:val="ConsPlusNormal"/>
            </w:pPr>
            <w:r>
              <w:t xml:space="preserve">областной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2</w:t>
            </w:r>
          </w:p>
        </w:tc>
        <w:tc>
          <w:tcPr>
            <w:tcW w:w="510" w:type="dxa"/>
          </w:tcPr>
          <w:p>
            <w:pPr>
              <w:pStyle w:val="ConsPlusNormal"/>
              <w:jc w:val="center"/>
            </w:pPr>
            <w:r>
              <w:t xml:space="preserve">01</w:t>
            </w:r>
          </w:p>
        </w:tc>
        <w:tc>
          <w:tcPr>
            <w:tcW w:w="1191" w:type="dxa"/>
          </w:tcPr>
          <w:p>
            <w:pPr>
              <w:pStyle w:val="ConsPlusNormal"/>
              <w:jc w:val="center"/>
            </w:pPr>
            <w:r>
              <w:t xml:space="preserve">200,0</w:t>
            </w:r>
          </w:p>
        </w:tc>
        <w:tc>
          <w:tcPr>
            <w:tcW w:w="1191" w:type="dxa"/>
          </w:tcPr>
          <w:p>
            <w:pPr>
              <w:pStyle w:val="ConsPlusNormal"/>
              <w:jc w:val="center"/>
            </w:pPr>
            <w:r>
              <w:t xml:space="preserve">200,0</w:t>
            </w:r>
          </w:p>
        </w:tc>
        <w:tc>
          <w:tcPr>
            <w:tcW w:w="1191" w:type="dxa"/>
          </w:tcPr>
          <w:p>
            <w:pPr>
              <w:pStyle w:val="ConsPlusNormal"/>
              <w:jc w:val="center"/>
            </w:pPr>
            <w:r>
              <w:t xml:space="preserve">32,9</w:t>
            </w:r>
          </w:p>
        </w:tc>
        <w:tc>
          <w:tcPr>
            <w:tcW w:w="1191" w:type="dxa"/>
          </w:tcPr>
          <w:p>
            <w:pPr>
              <w:pStyle w:val="ConsPlusNormal"/>
              <w:jc w:val="center"/>
            </w:pPr>
            <w:r>
              <w:t xml:space="preserve">200,0</w:t>
            </w:r>
          </w:p>
        </w:tc>
        <w:tc>
          <w:tcPr>
            <w:tcW w:w="1191" w:type="dxa"/>
          </w:tcPr>
          <w:p>
            <w:pPr>
              <w:pStyle w:val="ConsPlusNormal"/>
              <w:jc w:val="center"/>
            </w:pPr>
            <w:r>
              <w:t xml:space="preserve">200,0</w:t>
            </w:r>
          </w:p>
        </w:tc>
        <w:tc>
          <w:tcPr>
            <w:tcW w:w="1191" w:type="dxa"/>
          </w:tcPr>
          <w:p>
            <w:pPr>
              <w:pStyle w:val="ConsPlusNormal"/>
              <w:jc w:val="center"/>
            </w:pPr>
            <w:r>
              <w:t xml:space="preserve">200,0</w:t>
            </w:r>
          </w:p>
        </w:tc>
        <w:tc>
          <w:tcPr>
            <w:tcW w:w="1191" w:type="dxa"/>
          </w:tcPr>
          <w:p>
            <w:pPr>
              <w:pStyle w:val="ConsPlusNormal"/>
              <w:jc w:val="center"/>
            </w:pPr>
            <w:r>
              <w:t xml:space="preserve">200,0</w:t>
            </w:r>
          </w:p>
        </w:tc>
        <w:tc>
          <w:tcPr>
            <w:tcW w:w="2041" w:type="dxa"/>
            <w:vMerge w:val="restart"/>
          </w:tcPr>
          <w:p>
            <w:pPr>
              <w:pStyle w:val="ConsPlusNormal"/>
              <w:jc w:val="center"/>
            </w:pPr>
            <w:r>
              <w:t xml:space="preserve">Минтруда и соцразвития НСО во взаимодействии с Минцифрой НСО, ГИТ, ГУ НРО ФСС РФ, ФП, Управлением Роспотребнадзора </w:t>
            </w:r>
            <w:r>
              <w:t xml:space="preserve">по НСО, МСЭ, СРПиР, администрациями МРиГО, обучающими организациями, вузами, организациями, привлекаемыми в соответствии с законодательством</w:t>
            </w:r>
          </w:p>
        </w:tc>
        <w:tc>
          <w:tcPr>
            <w:tcW w:w="3345" w:type="dxa"/>
            <w:vMerge w:val="restart"/>
          </w:tcPr>
          <w:p>
            <w:pPr>
              <w:pStyle w:val="ConsPlusNormal"/>
            </w:pPr>
            <w:r>
              <w:t xml:space="preserve">в целях повышения уровня компетенции руководителей и специалистов организаций по вопросам охраны труда, привлечения внимания и распространения передового опыта работы в области охраны </w:t>
            </w:r>
            <w:r>
              <w:t xml:space="preserve">труда будут проведены Дни охраны труда, Всероссийский конкурс "Российская организация высокой социальной эффективности", конкурс "Охрана труда глазами детей", конкурс "Лучший специалист по охране труда", иные конкурсы по охране труда, студенческая олимпиада "Безопасность жизнедеятельности и охрана труда". Через печатные и электронные ресурсы будет осуществлено информирование и консультирование работодателей и работников по вопросам охраны труда</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400,0</w:t>
            </w:r>
          </w:p>
        </w:tc>
        <w:tc>
          <w:tcPr>
            <w:tcW w:w="1191" w:type="dxa"/>
          </w:tcPr>
          <w:p>
            <w:pPr>
              <w:pStyle w:val="ConsPlusNormal"/>
              <w:jc w:val="center"/>
            </w:pPr>
            <w:r>
              <w:t xml:space="preserve">400,0</w:t>
            </w:r>
          </w:p>
        </w:tc>
        <w:tc>
          <w:tcPr>
            <w:tcW w:w="1191" w:type="dxa"/>
          </w:tcPr>
          <w:p>
            <w:pPr>
              <w:pStyle w:val="ConsPlusNormal"/>
              <w:jc w:val="center"/>
            </w:pPr>
            <w:r>
              <w:t xml:space="preserve">470,0</w:t>
            </w:r>
          </w:p>
        </w:tc>
        <w:tc>
          <w:tcPr>
            <w:tcW w:w="1191" w:type="dxa"/>
          </w:tcPr>
          <w:p>
            <w:pPr>
              <w:pStyle w:val="ConsPlusNormal"/>
              <w:jc w:val="center"/>
            </w:pPr>
            <w:r>
              <w:t xml:space="preserve">500,0</w:t>
            </w:r>
          </w:p>
        </w:tc>
        <w:tc>
          <w:tcPr>
            <w:tcW w:w="1191" w:type="dxa"/>
          </w:tcPr>
          <w:p>
            <w:pPr>
              <w:pStyle w:val="ConsPlusNormal"/>
              <w:jc w:val="center"/>
            </w:pPr>
            <w:r>
              <w:t xml:space="preserve">500,0</w:t>
            </w:r>
          </w:p>
        </w:tc>
        <w:tc>
          <w:tcPr>
            <w:tcW w:w="1191" w:type="dxa"/>
          </w:tcPr>
          <w:p>
            <w:pPr>
              <w:pStyle w:val="ConsPlusNormal"/>
              <w:jc w:val="center"/>
            </w:pPr>
            <w:r>
              <w:t xml:space="preserve">400,0</w:t>
            </w:r>
          </w:p>
        </w:tc>
        <w:tc>
          <w:tcPr>
            <w:tcW w:w="1191" w:type="dxa"/>
          </w:tcPr>
          <w:p>
            <w:pPr>
              <w:pStyle w:val="ConsPlusNormal"/>
              <w:jc w:val="center"/>
            </w:pPr>
            <w:r>
              <w:t xml:space="preserve">400,0</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Pr>
          <w:p>
            <w:pPr>
              <w:pStyle w:val="ConsPlusNormal"/>
            </w:pPr>
            <w:r>
              <w:t xml:space="preserve">1.2.2.1.3.2. Основное мероприятие 8.</w:t>
            </w:r>
          </w:p>
          <w:p>
            <w:pPr>
              <w:pStyle w:val="ConsPlusNormal"/>
            </w:pPr>
            <w:r>
              <w:t xml:space="preserve">Организация проведения обучения и проверки знаний требований охраны труда руководителей и специалистов организаций</w:t>
            </w:r>
          </w:p>
        </w:tc>
        <w:tc>
          <w:tcPr>
            <w:tcW w:w="1587" w:type="dxa"/>
          </w:tcPr>
          <w:p>
            <w:pPr>
              <w:pStyle w:val="ConsPlusNormal"/>
            </w:pPr>
            <w:r>
              <w:t xml:space="preserve">областной бюджет</w:t>
            </w:r>
          </w:p>
        </w:tc>
        <w:tc>
          <w:tcPr>
            <w:tcW w:w="10491" w:type="dxa"/>
            <w:gridSpan w:val="11"/>
          </w:tcPr>
          <w:p>
            <w:pPr>
              <w:pStyle w:val="ConsPlusNormal"/>
              <w:jc w:val="center"/>
            </w:pPr>
            <w:r>
              <w:t xml:space="preserve">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2041" w:type="dxa"/>
            <w:vMerge w:val="restart"/>
          </w:tcPr>
          <w:p>
            <w:pPr>
              <w:pStyle w:val="ConsPlusNormal"/>
              <w:jc w:val="center"/>
            </w:pPr>
            <w:r>
              <w:t xml:space="preserve">Минтруда и соцразвития НСО во взаимодействии с ГИТ, ФП, обучающими организациями</w:t>
            </w:r>
          </w:p>
        </w:tc>
        <w:tc>
          <w:tcPr>
            <w:tcW w:w="3345" w:type="dxa"/>
            <w:vMerge w:val="restart"/>
          </w:tcPr>
          <w:p>
            <w:pPr>
              <w:pStyle w:val="ConsPlusNormal"/>
            </w:pPr>
            <w:r>
              <w:t xml:space="preserve">в целях повышения уровня знаний в области охраны труда в 2019 - 2025 годах будет проводиться обучение руководителей и специалистов.</w:t>
            </w:r>
          </w:p>
          <w:p>
            <w:pPr>
              <w:pStyle w:val="ConsPlusNormal"/>
            </w:pPr>
            <w:r>
              <w:t xml:space="preserve">Для субъектов малого и среднего предпринимательства ежегодно будут проводиться семинары по вопросам охраны труда</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Pr>
          <w:p>
            <w:pPr>
              <w:pStyle w:val="ConsPlusNormal"/>
            </w:pPr>
            <w:r>
              <w:t xml:space="preserve">Итого по подпрограмме 2 </w:t>
            </w:r>
            <w:r>
              <w:t xml:space="preserve">государственной программы</w:t>
            </w:r>
          </w:p>
        </w:tc>
        <w:tc>
          <w:tcPr>
            <w:tcW w:w="1587" w:type="dxa"/>
          </w:tcPr>
          <w:p>
            <w:pPr>
              <w:pStyle w:val="ConsPlusNormal"/>
            </w:pPr>
            <w:r>
              <w:t xml:space="preserve">областной бюджет</w:t>
            </w:r>
          </w:p>
        </w:tc>
        <w:tc>
          <w:tcPr>
            <w:tcW w:w="737" w:type="dxa"/>
          </w:tcPr>
          <w:p>
            <w:pPr>
              <w:pStyle w:val="ConsPlusNormal"/>
            </w:pPr>
          </w:p>
        </w:tc>
        <w:tc>
          <w:tcPr>
            <w:tcW w:w="340" w:type="dxa"/>
          </w:tcPr>
          <w:p>
            <w:pPr>
              <w:pStyle w:val="ConsPlusNormal"/>
            </w:pPr>
          </w:p>
        </w:tc>
        <w:tc>
          <w:tcPr>
            <w:tcW w:w="567" w:type="dxa"/>
          </w:tcPr>
          <w:p>
            <w:pPr>
              <w:pStyle w:val="ConsPlusNormal"/>
            </w:pPr>
          </w:p>
        </w:tc>
        <w:tc>
          <w:tcPr>
            <w:tcW w:w="510" w:type="dxa"/>
          </w:tcPr>
          <w:p>
            <w:pPr>
              <w:pStyle w:val="ConsPlusNormal"/>
            </w:pPr>
          </w:p>
        </w:tc>
        <w:tc>
          <w:tcPr>
            <w:tcW w:w="1191" w:type="dxa"/>
          </w:tcPr>
          <w:p>
            <w:pPr>
              <w:pStyle w:val="ConsPlusNormal"/>
              <w:jc w:val="center"/>
            </w:pPr>
            <w:r>
              <w:t xml:space="preserve">200,0</w:t>
            </w:r>
          </w:p>
        </w:tc>
        <w:tc>
          <w:tcPr>
            <w:tcW w:w="1191" w:type="dxa"/>
          </w:tcPr>
          <w:p>
            <w:pPr>
              <w:pStyle w:val="ConsPlusNormal"/>
              <w:jc w:val="center"/>
            </w:pPr>
            <w:r>
              <w:t xml:space="preserve">200,0</w:t>
            </w:r>
          </w:p>
        </w:tc>
        <w:tc>
          <w:tcPr>
            <w:tcW w:w="1191" w:type="dxa"/>
          </w:tcPr>
          <w:p>
            <w:pPr>
              <w:pStyle w:val="ConsPlusNormal"/>
              <w:jc w:val="center"/>
            </w:pPr>
            <w:r>
              <w:t xml:space="preserve">32,9</w:t>
            </w:r>
          </w:p>
        </w:tc>
        <w:tc>
          <w:tcPr>
            <w:tcW w:w="1191" w:type="dxa"/>
          </w:tcPr>
          <w:p>
            <w:pPr>
              <w:pStyle w:val="ConsPlusNormal"/>
              <w:jc w:val="center"/>
            </w:pPr>
            <w:r>
              <w:t xml:space="preserve">200,0</w:t>
            </w:r>
          </w:p>
        </w:tc>
        <w:tc>
          <w:tcPr>
            <w:tcW w:w="1191" w:type="dxa"/>
          </w:tcPr>
          <w:p>
            <w:pPr>
              <w:pStyle w:val="ConsPlusNormal"/>
              <w:jc w:val="center"/>
            </w:pPr>
            <w:r>
              <w:t xml:space="preserve">200,0</w:t>
            </w:r>
          </w:p>
        </w:tc>
        <w:tc>
          <w:tcPr>
            <w:tcW w:w="1191" w:type="dxa"/>
          </w:tcPr>
          <w:p>
            <w:pPr>
              <w:pStyle w:val="ConsPlusNormal"/>
              <w:jc w:val="center"/>
            </w:pPr>
            <w:r>
              <w:t xml:space="preserve">200,0</w:t>
            </w:r>
          </w:p>
        </w:tc>
        <w:tc>
          <w:tcPr>
            <w:tcW w:w="1191" w:type="dxa"/>
          </w:tcPr>
          <w:p>
            <w:pPr>
              <w:pStyle w:val="ConsPlusNormal"/>
              <w:jc w:val="center"/>
            </w:pPr>
            <w:r>
              <w:t xml:space="preserve">200,0</w:t>
            </w:r>
          </w:p>
        </w:tc>
        <w:tc>
          <w:tcPr>
            <w:tcW w:w="2041" w:type="dxa"/>
            <w:vMerge w:val="restart"/>
          </w:tcPr>
          <w:p>
            <w:pPr>
              <w:pStyle w:val="ConsPlusNormal"/>
              <w:jc w:val="center"/>
            </w:pPr>
            <w:r>
              <w:t xml:space="preserve">x</w:t>
            </w:r>
          </w:p>
        </w:tc>
        <w:tc>
          <w:tcPr>
            <w:tcW w:w="3345" w:type="dxa"/>
            <w:vMerge w:val="restart"/>
          </w:tcPr>
          <w:p>
            <w:pPr>
              <w:pStyle w:val="ConsPlusNormal"/>
              <w:jc w:val="center"/>
            </w:pPr>
            <w:r>
              <w:t xml:space="preserve">x</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7700,0</w:t>
            </w:r>
          </w:p>
        </w:tc>
        <w:tc>
          <w:tcPr>
            <w:tcW w:w="1191" w:type="dxa"/>
          </w:tcPr>
          <w:p>
            <w:pPr>
              <w:pStyle w:val="ConsPlusNormal"/>
              <w:jc w:val="center"/>
            </w:pPr>
            <w:r>
              <w:t xml:space="preserve">9000,0</w:t>
            </w:r>
          </w:p>
        </w:tc>
        <w:tc>
          <w:tcPr>
            <w:tcW w:w="1191" w:type="dxa"/>
          </w:tcPr>
          <w:p>
            <w:pPr>
              <w:pStyle w:val="ConsPlusNormal"/>
              <w:jc w:val="center"/>
            </w:pPr>
            <w:r>
              <w:t xml:space="preserve">1670,0</w:t>
            </w:r>
          </w:p>
        </w:tc>
        <w:tc>
          <w:tcPr>
            <w:tcW w:w="1191" w:type="dxa"/>
          </w:tcPr>
          <w:p>
            <w:pPr>
              <w:pStyle w:val="ConsPlusNormal"/>
              <w:jc w:val="center"/>
            </w:pPr>
            <w:r>
              <w:t xml:space="preserve">1600,0</w:t>
            </w:r>
          </w:p>
        </w:tc>
        <w:tc>
          <w:tcPr>
            <w:tcW w:w="1191" w:type="dxa"/>
          </w:tcPr>
          <w:p>
            <w:pPr>
              <w:pStyle w:val="ConsPlusNormal"/>
              <w:jc w:val="center"/>
            </w:pPr>
            <w:r>
              <w:t xml:space="preserve">1900,0</w:t>
            </w:r>
          </w:p>
        </w:tc>
        <w:tc>
          <w:tcPr>
            <w:tcW w:w="1191" w:type="dxa"/>
          </w:tcPr>
          <w:p>
            <w:pPr>
              <w:pStyle w:val="ConsPlusNormal"/>
              <w:jc w:val="center"/>
            </w:pPr>
            <w:r>
              <w:t xml:space="preserve">950,0</w:t>
            </w:r>
          </w:p>
        </w:tc>
        <w:tc>
          <w:tcPr>
            <w:tcW w:w="1191" w:type="dxa"/>
          </w:tcPr>
          <w:p>
            <w:pPr>
              <w:pStyle w:val="ConsPlusNormal"/>
              <w:jc w:val="center"/>
            </w:pPr>
            <w:r>
              <w:t xml:space="preserve">950,0</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301560,0</w:t>
            </w:r>
          </w:p>
        </w:tc>
        <w:tc>
          <w:tcPr>
            <w:tcW w:w="1191" w:type="dxa"/>
          </w:tcPr>
          <w:p>
            <w:pPr>
              <w:pStyle w:val="ConsPlusNormal"/>
              <w:jc w:val="center"/>
            </w:pPr>
            <w:r>
              <w:t xml:space="preserve">318015,5</w:t>
            </w:r>
          </w:p>
        </w:tc>
        <w:tc>
          <w:tcPr>
            <w:tcW w:w="1191" w:type="dxa"/>
          </w:tcPr>
          <w:p>
            <w:pPr>
              <w:pStyle w:val="ConsPlusNormal"/>
              <w:jc w:val="center"/>
            </w:pPr>
            <w:r>
              <w:t xml:space="preserve">316510,0</w:t>
            </w:r>
          </w:p>
        </w:tc>
        <w:tc>
          <w:tcPr>
            <w:tcW w:w="1191" w:type="dxa"/>
          </w:tcPr>
          <w:p>
            <w:pPr>
              <w:pStyle w:val="ConsPlusNormal"/>
              <w:jc w:val="center"/>
            </w:pPr>
            <w:r>
              <w:t xml:space="preserve">332560,0</w:t>
            </w:r>
          </w:p>
        </w:tc>
        <w:tc>
          <w:tcPr>
            <w:tcW w:w="1191" w:type="dxa"/>
          </w:tcPr>
          <w:p>
            <w:pPr>
              <w:pStyle w:val="ConsPlusNormal"/>
              <w:jc w:val="center"/>
            </w:pPr>
            <w:r>
              <w:t xml:space="preserve">345860,0</w:t>
            </w:r>
          </w:p>
        </w:tc>
        <w:tc>
          <w:tcPr>
            <w:tcW w:w="1191" w:type="dxa"/>
          </w:tcPr>
          <w:p>
            <w:pPr>
              <w:pStyle w:val="ConsPlusNormal"/>
              <w:jc w:val="center"/>
            </w:pPr>
            <w:r>
              <w:t xml:space="preserve">345860,0</w:t>
            </w:r>
          </w:p>
        </w:tc>
        <w:tc>
          <w:tcPr>
            <w:tcW w:w="1191" w:type="dxa"/>
          </w:tcPr>
          <w:p>
            <w:pPr>
              <w:pStyle w:val="ConsPlusNormal"/>
              <w:jc w:val="center"/>
            </w:pPr>
            <w:r>
              <w:t xml:space="preserve">345860,0</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19732" w:type="dxa"/>
            <w:gridSpan w:val="15"/>
          </w:tcPr>
          <w:p>
            <w:pPr>
              <w:pStyle w:val="ConsPlusNormal"/>
              <w:outlineLvl w:val="3"/>
            </w:pPr>
            <w:r>
              <w:t xml:space="preserve">1.3. Задача 3. Расширение возможностей трудоустройства инвалидов, в том числе инвалидов молодого возраста</w:t>
            </w:r>
          </w:p>
        </w:tc>
      </w:tr>
      <w:tr>
        <w:tc>
          <w:tcPr>
            <w:tcW w:w="19732" w:type="dxa"/>
            <w:gridSpan w:val="15"/>
          </w:tcPr>
          <w:p>
            <w:pPr>
              <w:pStyle w:val="ConsPlusNormal"/>
              <w:outlineLvl w:val="4"/>
            </w:pPr>
            <w:r>
              <w:t xml:space="preserve">1.3.3. Подпрограмма 3. Сопровождение инвалидов, в том числе инвалидов молодого возраста, при трудоустройстве</w:t>
            </w:r>
          </w:p>
        </w:tc>
      </w:tr>
      <w:tr>
        <w:tc>
          <w:tcPr>
            <w:tcW w:w="19732" w:type="dxa"/>
            <w:gridSpan w:val="15"/>
          </w:tcPr>
          <w:p>
            <w:pPr>
              <w:pStyle w:val="ConsPlusNormal"/>
              <w:outlineLvl w:val="5"/>
            </w:pPr>
            <w:r>
              <w:t xml:space="preserve">1.3.3.1. Цель. Расширение возможностей трудоустройства инвалидов, в том числе инвалидов молодого возраста</w:t>
            </w:r>
          </w:p>
        </w:tc>
      </w:tr>
      <w:tr>
        <w:tc>
          <w:tcPr>
            <w:tcW w:w="19732" w:type="dxa"/>
            <w:gridSpan w:val="15"/>
          </w:tcPr>
          <w:p>
            <w:pPr>
              <w:pStyle w:val="ConsPlusNormal"/>
              <w:outlineLvl w:val="6"/>
            </w:pPr>
            <w:r>
              <w:t xml:space="preserve">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tc>
          <w:tcPr>
            <w:tcW w:w="2268" w:type="dxa"/>
            <w:vMerge w:val="restart"/>
            <w:tcBorders>
              <w:bottom w:val="none"/>
            </w:tcBorders>
          </w:tcPr>
          <w:p>
            <w:pPr>
              <w:pStyle w:val="ConsPlusNormal"/>
            </w:pPr>
            <w:r>
              <w:t xml:space="preserve">1.3.3.1.1.1. Основное мероприятие 1.</w:t>
            </w:r>
          </w:p>
          <w:p>
            <w:pPr>
              <w:pStyle w:val="ConsPlusNormal"/>
            </w:pPr>
            <w:r>
              <w:t xml:space="preserve">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1587" w:type="dxa"/>
          </w:tcPr>
          <w:p>
            <w:pPr>
              <w:pStyle w:val="ConsPlusNormal"/>
            </w:pPr>
            <w:r>
              <w:t xml:space="preserve">областной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3</w:t>
            </w:r>
          </w:p>
        </w:tc>
        <w:tc>
          <w:tcPr>
            <w:tcW w:w="510" w:type="dxa"/>
          </w:tcPr>
          <w:p>
            <w:pPr>
              <w:pStyle w:val="ConsPlusNormal"/>
              <w:jc w:val="center"/>
            </w:pPr>
            <w:r>
              <w:t xml:space="preserve">01</w:t>
            </w:r>
          </w:p>
        </w:tc>
        <w:tc>
          <w:tcPr>
            <w:tcW w:w="1191" w:type="dxa"/>
          </w:tcPr>
          <w:p>
            <w:pPr>
              <w:pStyle w:val="ConsPlusNormal"/>
              <w:jc w:val="center"/>
            </w:pPr>
            <w:r>
              <w:t xml:space="preserve">3575,0</w:t>
            </w:r>
          </w:p>
        </w:tc>
        <w:tc>
          <w:tcPr>
            <w:tcW w:w="1191" w:type="dxa"/>
          </w:tcPr>
          <w:p>
            <w:pPr>
              <w:pStyle w:val="ConsPlusNormal"/>
              <w:jc w:val="center"/>
            </w:pPr>
            <w:r>
              <w:t xml:space="preserve">2650,0</w:t>
            </w:r>
          </w:p>
        </w:tc>
        <w:tc>
          <w:tcPr>
            <w:tcW w:w="1191" w:type="dxa"/>
          </w:tcPr>
          <w:p>
            <w:pPr>
              <w:pStyle w:val="ConsPlusNormal"/>
              <w:jc w:val="center"/>
            </w:pPr>
            <w:r>
              <w:t xml:space="preserve">387,3</w:t>
            </w:r>
          </w:p>
        </w:tc>
        <w:tc>
          <w:tcPr>
            <w:tcW w:w="1191" w:type="dxa"/>
          </w:tcPr>
          <w:p>
            <w:pPr>
              <w:pStyle w:val="ConsPlusNormal"/>
              <w:jc w:val="center"/>
            </w:pPr>
            <w:r>
              <w:t xml:space="preserve">69,0</w:t>
            </w:r>
          </w:p>
        </w:tc>
        <w:tc>
          <w:tcPr>
            <w:tcW w:w="1191" w:type="dxa"/>
          </w:tcPr>
          <w:p>
            <w:pPr>
              <w:pStyle w:val="ConsPlusNormal"/>
              <w:jc w:val="center"/>
            </w:pPr>
            <w:r>
              <w:t xml:space="preserve">75,0</w:t>
            </w:r>
          </w:p>
        </w:tc>
        <w:tc>
          <w:tcPr>
            <w:tcW w:w="1191" w:type="dxa"/>
          </w:tcPr>
          <w:p>
            <w:pPr>
              <w:pStyle w:val="ConsPlusNormal"/>
              <w:jc w:val="center"/>
            </w:pPr>
            <w:r>
              <w:t xml:space="preserve">75,0</w:t>
            </w:r>
          </w:p>
        </w:tc>
        <w:tc>
          <w:tcPr>
            <w:tcW w:w="1191" w:type="dxa"/>
          </w:tcPr>
          <w:p>
            <w:pPr>
              <w:pStyle w:val="ConsPlusNormal"/>
              <w:jc w:val="center"/>
            </w:pPr>
            <w:r>
              <w:t xml:space="preserve">75,0</w:t>
            </w:r>
          </w:p>
        </w:tc>
        <w:tc>
          <w:tcPr>
            <w:tcW w:w="2041" w:type="dxa"/>
            <w:vMerge w:val="restart"/>
            <w:tcBorders>
              <w:bottom w:val="none"/>
            </w:tcBorders>
          </w:tcPr>
          <w:p>
            <w:pPr>
              <w:pStyle w:val="ConsPlusNormal"/>
              <w:jc w:val="center"/>
            </w:pPr>
            <w:r>
              <w:t xml:space="preserve">Минтруда и соцразвития НСО, учреждения занятости населения, ГАУ НСО "ЦРПК", Минобразования НСО во взаимодействии с образовательными организациями Новосибирской области, РУМЦ НГТУ, общественными </w:t>
            </w:r>
            <w:r>
              <w:t xml:space="preserve">организациями инвалидов Новосибирской области, организациями, привлекаемыми в соответствии с законодательством</w:t>
            </w:r>
          </w:p>
        </w:tc>
        <w:tc>
          <w:tcPr>
            <w:tcW w:w="3345" w:type="dxa"/>
            <w:vMerge w:val="restart"/>
            <w:tcBorders>
              <w:bottom w:val="none"/>
            </w:tcBorders>
          </w:tcPr>
          <w:p>
            <w:pPr>
              <w:pStyle w:val="ConsPlusNormal"/>
            </w:pPr>
            <w:r>
              <w:t xml:space="preserve">повышение уровня информированности инвалидов, в том числе инвалидов молодого возраста, о возможностях трудоустройства, прохождения профессионального обучения и получения дополнительного профессионального образования. Повышение квалификации сотрудников учреждений занятости населения по вопросам предоставления государственных услуг инвалидам.</w:t>
            </w:r>
          </w:p>
          <w:p>
            <w:pPr>
              <w:pStyle w:val="ConsPlusNormal"/>
            </w:pPr>
            <w:r>
              <w:t xml:space="preserve">Уровень удовлетворенности граждан, относящихся к </w:t>
            </w:r>
            <w:r>
              <w:t xml:space="preserve">категории инвалидов, предоставленными государственными услугами в области содействия занятости населения к концу реализации подпрограммы составит не менее 92,0%</w:t>
            </w:r>
          </w:p>
        </w:tc>
      </w:tr>
      <w:tr>
        <w:tc>
          <w:tcPr>
            <w:tcW w:w="2268" w:type="dxa"/>
            <w:vMerge w:val="continue"/>
            <w:tcBorders>
              <w:bottom w:val="none"/>
            </w:tcBorders>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Borders>
              <w:bottom w:val="none"/>
            </w:tcBorders>
          </w:tcPr>
          <w:p>
            <w:pPr>
              <w:pStyle w:val="ConsPlusNormal"/>
            </w:pPr>
            <w:r>
              <w:t xml:space="preserve">налоговые расходы</w:t>
            </w:r>
          </w:p>
        </w:tc>
        <w:tc>
          <w:tcPr>
            <w:tcW w:w="737" w:type="dxa"/>
            <w:tcBorders>
              <w:bottom w:val="none"/>
            </w:tcBorders>
          </w:tcPr>
          <w:p>
            <w:pPr>
              <w:pStyle w:val="ConsPlusNormal"/>
              <w:jc w:val="center"/>
            </w:pPr>
            <w:r>
              <w:t xml:space="preserve">-</w:t>
            </w:r>
          </w:p>
        </w:tc>
        <w:tc>
          <w:tcPr>
            <w:tcW w:w="340" w:type="dxa"/>
            <w:tcBorders>
              <w:bottom w:val="none"/>
            </w:tcBorders>
          </w:tcPr>
          <w:p>
            <w:pPr>
              <w:pStyle w:val="ConsPlusNormal"/>
              <w:jc w:val="center"/>
            </w:pPr>
            <w:r>
              <w:t xml:space="preserve">-</w:t>
            </w:r>
          </w:p>
        </w:tc>
        <w:tc>
          <w:tcPr>
            <w:tcW w:w="567" w:type="dxa"/>
            <w:tcBorders>
              <w:bottom w:val="none"/>
            </w:tcBorders>
          </w:tcPr>
          <w:p>
            <w:pPr>
              <w:pStyle w:val="ConsPlusNormal"/>
              <w:jc w:val="center"/>
            </w:pPr>
            <w:r>
              <w:t xml:space="preserve">-</w:t>
            </w:r>
          </w:p>
        </w:tc>
        <w:tc>
          <w:tcPr>
            <w:tcW w:w="510"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19732" w:type="dxa"/>
            <w:gridSpan w:val="15"/>
            <w:tcBorders>
              <w:top w:val="none"/>
            </w:tcBorders>
          </w:tcPr>
          <w:p>
            <w:pPr>
              <w:pStyle w:val="ConsPlusNormal"/>
              <w:jc w:val="both"/>
            </w:pPr>
            <w:r>
              <w:t xml:space="preserve">(в ред. </w:t>
            </w:r>
            <w:hyperlink r:id="rId285">
              <w:r>
                <w:rPr>
                  <w:color w:val="0000ff"/>
                </w:rPr>
                <w:t xml:space="preserve">постановления</w:t>
              </w:r>
            </w:hyperlink>
            <w:r>
              <w:t xml:space="preserve"> Правительства Новосибирской области от 21.03.2023 N 101-п)</w:t>
            </w:r>
          </w:p>
        </w:tc>
      </w:tr>
      <w:tr>
        <w:tc>
          <w:tcPr>
            <w:tcW w:w="19732" w:type="dxa"/>
            <w:gridSpan w:val="15"/>
          </w:tcPr>
          <w:p>
            <w:pPr>
              <w:pStyle w:val="ConsPlusNormal"/>
              <w:outlineLvl w:val="6"/>
            </w:pPr>
            <w:r>
              <w:t xml:space="preserve">1.3.3.1.2. Задача 2. Повышение конкурентоспособности инвалидов, в том числе инвалидов молодого возраста, на региональном рынке труда</w:t>
            </w:r>
          </w:p>
        </w:tc>
      </w:tr>
      <w:tr>
        <w:tc>
          <w:tcPr>
            <w:tcW w:w="2268" w:type="dxa"/>
            <w:vMerge w:val="restart"/>
            <w:tcBorders>
              <w:bottom w:val="none"/>
            </w:tcBorders>
          </w:tcPr>
          <w:p>
            <w:pPr>
              <w:pStyle w:val="ConsPlusNormal"/>
            </w:pPr>
            <w:r>
              <w:t xml:space="preserve">1.3.3.1.2.1. Основное мероприятие 2.</w:t>
            </w:r>
          </w:p>
          <w:p>
            <w:pPr>
              <w:pStyle w:val="ConsPlusNormal"/>
            </w:pPr>
            <w:r>
              <w:t xml:space="preserve">Формирование у инвалидов, в том числе инвалидов молодого возраста, социальных навыков, способствующих их скорейшему трудоустройству</w:t>
            </w:r>
          </w:p>
        </w:tc>
        <w:tc>
          <w:tcPr>
            <w:tcW w:w="1587" w:type="dxa"/>
          </w:tcPr>
          <w:p>
            <w:pPr>
              <w:pStyle w:val="ConsPlusNormal"/>
            </w:pPr>
            <w:r>
              <w:t xml:space="preserve">областной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3</w:t>
            </w:r>
          </w:p>
        </w:tc>
        <w:tc>
          <w:tcPr>
            <w:tcW w:w="510" w:type="dxa"/>
          </w:tcPr>
          <w:p>
            <w:pPr>
              <w:pStyle w:val="ConsPlusNormal"/>
              <w:jc w:val="center"/>
            </w:pPr>
            <w:r>
              <w:t xml:space="preserve">02</w:t>
            </w:r>
          </w:p>
        </w:tc>
        <w:tc>
          <w:tcPr>
            <w:tcW w:w="1191" w:type="dxa"/>
          </w:tcPr>
          <w:p>
            <w:pPr>
              <w:pStyle w:val="ConsPlusNormal"/>
              <w:jc w:val="center"/>
            </w:pPr>
            <w:r>
              <w:t xml:space="preserve">10418,2</w:t>
            </w:r>
          </w:p>
        </w:tc>
        <w:tc>
          <w:tcPr>
            <w:tcW w:w="1191" w:type="dxa"/>
          </w:tcPr>
          <w:p>
            <w:pPr>
              <w:pStyle w:val="ConsPlusNormal"/>
              <w:jc w:val="center"/>
            </w:pPr>
            <w:r>
              <w:t xml:space="preserve">9342,6</w:t>
            </w:r>
          </w:p>
        </w:tc>
        <w:tc>
          <w:tcPr>
            <w:tcW w:w="1191" w:type="dxa"/>
          </w:tcPr>
          <w:p>
            <w:pPr>
              <w:pStyle w:val="ConsPlusNormal"/>
              <w:jc w:val="center"/>
            </w:pPr>
            <w:r>
              <w:t xml:space="preserve">5320,3</w:t>
            </w:r>
          </w:p>
        </w:tc>
        <w:tc>
          <w:tcPr>
            <w:tcW w:w="1191" w:type="dxa"/>
          </w:tcPr>
          <w:p>
            <w:pPr>
              <w:pStyle w:val="ConsPlusNormal"/>
              <w:jc w:val="center"/>
            </w:pPr>
            <w:r>
              <w:t xml:space="preserve">5976,60</w:t>
            </w:r>
          </w:p>
        </w:tc>
        <w:tc>
          <w:tcPr>
            <w:tcW w:w="1191" w:type="dxa"/>
          </w:tcPr>
          <w:p>
            <w:pPr>
              <w:pStyle w:val="ConsPlusNormal"/>
              <w:jc w:val="center"/>
            </w:pPr>
            <w:r>
              <w:t xml:space="preserve">7617,0</w:t>
            </w:r>
          </w:p>
        </w:tc>
        <w:tc>
          <w:tcPr>
            <w:tcW w:w="1191" w:type="dxa"/>
          </w:tcPr>
          <w:p>
            <w:pPr>
              <w:pStyle w:val="ConsPlusNormal"/>
              <w:jc w:val="center"/>
            </w:pPr>
            <w:r>
              <w:t xml:space="preserve">7617,0</w:t>
            </w:r>
          </w:p>
        </w:tc>
        <w:tc>
          <w:tcPr>
            <w:tcW w:w="1191" w:type="dxa"/>
          </w:tcPr>
          <w:p>
            <w:pPr>
              <w:pStyle w:val="ConsPlusNormal"/>
              <w:jc w:val="center"/>
            </w:pPr>
            <w:r>
              <w:t xml:space="preserve">7617,0</w:t>
            </w:r>
          </w:p>
        </w:tc>
        <w:tc>
          <w:tcPr>
            <w:tcW w:w="2041" w:type="dxa"/>
            <w:vMerge w:val="restart"/>
            <w:tcBorders>
              <w:bottom w:val="none"/>
            </w:tcBorders>
          </w:tcPr>
          <w:p>
            <w:pPr>
              <w:pStyle w:val="ConsPlusNormal"/>
              <w:jc w:val="center"/>
            </w:pPr>
            <w:r>
              <w:t xml:space="preserve">Минтруда и соцразвития НСО, учреждения занятости населения, ГАУ НСО "ЦРПК" во взаимодействии с образовательными организациями Новосибирской области,</w:t>
            </w:r>
          </w:p>
          <w:p>
            <w:pPr>
              <w:pStyle w:val="ConsPlusNormal"/>
              <w:jc w:val="center"/>
            </w:pPr>
            <w:r>
              <w:t xml:space="preserve">РУМЦ НГТУ</w:t>
            </w:r>
          </w:p>
        </w:tc>
        <w:tc>
          <w:tcPr>
            <w:tcW w:w="3345" w:type="dxa"/>
            <w:vMerge w:val="restart"/>
            <w:tcBorders>
              <w:bottom w:val="none"/>
            </w:tcBorders>
          </w:tcPr>
          <w:p>
            <w:pPr>
              <w:pStyle w:val="ConsPlusNormal"/>
            </w:pPr>
            <w:r>
              <w:t xml:space="preserve">в 2019 - 2025 годах ежегодно не менее 60 инвалидов, в том числе инвалидов молодого возраста, пройдут профессиональное обучение или получат дополнительное профессиональное образование; будет проведено не менее 32 специализированных мероприятий по трудоустройству инвалидов молодого возраста.</w:t>
            </w:r>
          </w:p>
          <w:p>
            <w:pPr>
              <w:pStyle w:val="ConsPlusNormal"/>
            </w:pPr>
            <w:r>
              <w:t xml:space="preserve">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w:t>
            </w:r>
            <w:r>
              <w:t xml:space="preserve">прошедших профессиональное обучение или получивших дополнительное профессиональное образование по направлению учреждений занятости населения, к концу реализации подпрограммы составит не менее 65,0%.</w:t>
            </w:r>
          </w:p>
          <w:p>
            <w:pPr>
              <w:pStyle w:val="ConsPlusNormal"/>
            </w:pPr>
            <w:r>
              <w:t xml:space="preserve">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к концу реализации подпрограммы составит не менее 80,0%</w:t>
            </w:r>
          </w:p>
        </w:tc>
      </w:tr>
      <w:tr>
        <w:tc>
          <w:tcPr>
            <w:tcW w:w="2268" w:type="dxa"/>
            <w:vMerge w:val="continue"/>
            <w:tcBorders>
              <w:bottom w:val="none"/>
            </w:tcBorders>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Borders>
              <w:bottom w:val="none"/>
            </w:tcBorders>
          </w:tcPr>
          <w:p>
            <w:pPr>
              <w:pStyle w:val="ConsPlusNormal"/>
            </w:pPr>
            <w:r>
              <w:t xml:space="preserve">налоговые расходы</w:t>
            </w:r>
          </w:p>
        </w:tc>
        <w:tc>
          <w:tcPr>
            <w:tcW w:w="737" w:type="dxa"/>
            <w:tcBorders>
              <w:bottom w:val="none"/>
            </w:tcBorders>
          </w:tcPr>
          <w:p>
            <w:pPr>
              <w:pStyle w:val="ConsPlusNormal"/>
              <w:jc w:val="center"/>
            </w:pPr>
            <w:r>
              <w:t xml:space="preserve">-</w:t>
            </w:r>
          </w:p>
        </w:tc>
        <w:tc>
          <w:tcPr>
            <w:tcW w:w="340" w:type="dxa"/>
            <w:tcBorders>
              <w:bottom w:val="none"/>
            </w:tcBorders>
          </w:tcPr>
          <w:p>
            <w:pPr>
              <w:pStyle w:val="ConsPlusNormal"/>
              <w:jc w:val="center"/>
            </w:pPr>
            <w:r>
              <w:t xml:space="preserve">-</w:t>
            </w:r>
          </w:p>
        </w:tc>
        <w:tc>
          <w:tcPr>
            <w:tcW w:w="567" w:type="dxa"/>
            <w:tcBorders>
              <w:bottom w:val="none"/>
            </w:tcBorders>
          </w:tcPr>
          <w:p>
            <w:pPr>
              <w:pStyle w:val="ConsPlusNormal"/>
              <w:jc w:val="center"/>
            </w:pPr>
            <w:r>
              <w:t xml:space="preserve">-</w:t>
            </w:r>
          </w:p>
        </w:tc>
        <w:tc>
          <w:tcPr>
            <w:tcW w:w="510"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19732" w:type="dxa"/>
            <w:gridSpan w:val="15"/>
            <w:tcBorders>
              <w:top w:val="none"/>
            </w:tcBorders>
          </w:tcPr>
          <w:p>
            <w:pPr>
              <w:pStyle w:val="ConsPlusNormal"/>
              <w:jc w:val="both"/>
            </w:pPr>
            <w:r>
              <w:t xml:space="preserve">(в ред. </w:t>
            </w:r>
            <w:hyperlink r:id="rId286">
              <w:r>
                <w:rPr>
                  <w:color w:val="0000ff"/>
                </w:rPr>
                <w:t xml:space="preserve">постановления</w:t>
              </w:r>
            </w:hyperlink>
            <w:r>
              <w:t xml:space="preserve"> Правительства Новосибирской области от 21.03.2023 N 101-п)</w:t>
            </w:r>
          </w:p>
        </w:tc>
      </w:tr>
      <w:tr>
        <w:tc>
          <w:tcPr>
            <w:tcW w:w="19732" w:type="dxa"/>
            <w:gridSpan w:val="15"/>
          </w:tcPr>
          <w:p>
            <w:pPr>
              <w:pStyle w:val="ConsPlusNormal"/>
              <w:outlineLvl w:val="6"/>
            </w:pPr>
            <w:r>
              <w:t xml:space="preserve">1.3.3.1.3. Задача 3. Организация трудоустройства инвалидов, в том числе нуждающихся в сопровождении при трудоустройстве</w:t>
            </w:r>
          </w:p>
        </w:tc>
      </w:tr>
      <w:tr>
        <w:tc>
          <w:tcPr>
            <w:tcW w:w="2268" w:type="dxa"/>
            <w:vMerge w:val="restart"/>
          </w:tcPr>
          <w:p>
            <w:pPr>
              <w:pStyle w:val="ConsPlusNormal"/>
            </w:pPr>
            <w:r>
              <w:t xml:space="preserve">1.3.3.1.3.1. Основное мероприятие 3.</w:t>
            </w:r>
          </w:p>
          <w:p>
            <w:pPr>
              <w:pStyle w:val="ConsPlusNormal"/>
            </w:pPr>
            <w:r>
              <w:t xml:space="preserve">Организация взаимодействия с работодателями по вопросам трудоустройства инвалидов, в том числе инвалидов молодого возраста</w:t>
            </w:r>
          </w:p>
        </w:tc>
        <w:tc>
          <w:tcPr>
            <w:tcW w:w="1587" w:type="dxa"/>
            <w:vMerge w:val="restart"/>
          </w:tcPr>
          <w:p>
            <w:pPr>
              <w:pStyle w:val="ConsPlusNormal"/>
            </w:pPr>
            <w:r>
              <w:t xml:space="preserve">областной бюджет</w:t>
            </w:r>
          </w:p>
        </w:tc>
        <w:tc>
          <w:tcPr>
            <w:tcW w:w="737" w:type="dxa"/>
          </w:tcPr>
          <w:p>
            <w:pPr>
              <w:pStyle w:val="ConsPlusNormal"/>
              <w:jc w:val="center"/>
            </w:pPr>
            <w:r>
              <w:t xml:space="preserve">023</w:t>
            </w:r>
          </w:p>
        </w:tc>
        <w:tc>
          <w:tcPr>
            <w:tcW w:w="340" w:type="dxa"/>
          </w:tcPr>
          <w:p>
            <w:pPr>
              <w:pStyle w:val="ConsPlusNormal"/>
              <w:jc w:val="center"/>
            </w:pPr>
            <w:r>
              <w:t xml:space="preserve">02</w:t>
            </w:r>
          </w:p>
        </w:tc>
        <w:tc>
          <w:tcPr>
            <w:tcW w:w="567" w:type="dxa"/>
          </w:tcPr>
          <w:p>
            <w:pPr>
              <w:pStyle w:val="ConsPlusNormal"/>
              <w:jc w:val="center"/>
            </w:pPr>
            <w:r>
              <w:t xml:space="preserve">3</w:t>
            </w:r>
          </w:p>
        </w:tc>
        <w:tc>
          <w:tcPr>
            <w:tcW w:w="510" w:type="dxa"/>
          </w:tcPr>
          <w:p>
            <w:pPr>
              <w:pStyle w:val="ConsPlusNormal"/>
              <w:jc w:val="center"/>
            </w:pPr>
            <w:r>
              <w:t xml:space="preserve">03</w:t>
            </w:r>
          </w:p>
        </w:tc>
        <w:tc>
          <w:tcPr>
            <w:tcW w:w="1191" w:type="dxa"/>
          </w:tcPr>
          <w:p>
            <w:pPr>
              <w:pStyle w:val="ConsPlusNormal"/>
              <w:jc w:val="center"/>
            </w:pPr>
            <w:r>
              <w:t xml:space="preserve">30053,0</w:t>
            </w:r>
          </w:p>
        </w:tc>
        <w:tc>
          <w:tcPr>
            <w:tcW w:w="1191" w:type="dxa"/>
          </w:tcPr>
          <w:p>
            <w:pPr>
              <w:pStyle w:val="ConsPlusNormal"/>
              <w:jc w:val="center"/>
            </w:pPr>
            <w:r>
              <w:t xml:space="preserve">30242,0</w:t>
            </w:r>
          </w:p>
        </w:tc>
        <w:tc>
          <w:tcPr>
            <w:tcW w:w="1191" w:type="dxa"/>
          </w:tcPr>
          <w:p>
            <w:pPr>
              <w:pStyle w:val="ConsPlusNormal"/>
              <w:jc w:val="center"/>
            </w:pPr>
            <w:r>
              <w:t xml:space="preserve">14675,0</w:t>
            </w:r>
          </w:p>
        </w:tc>
        <w:tc>
          <w:tcPr>
            <w:tcW w:w="1191" w:type="dxa"/>
          </w:tcPr>
          <w:p>
            <w:pPr>
              <w:pStyle w:val="ConsPlusNormal"/>
              <w:jc w:val="center"/>
            </w:pPr>
            <w:r>
              <w:t xml:space="preserve">24475,1</w:t>
            </w:r>
          </w:p>
        </w:tc>
        <w:tc>
          <w:tcPr>
            <w:tcW w:w="1191" w:type="dxa"/>
          </w:tcPr>
          <w:p>
            <w:pPr>
              <w:pStyle w:val="ConsPlusNormal"/>
              <w:jc w:val="center"/>
            </w:pPr>
            <w:r>
              <w:t xml:space="preserve">23937,6</w:t>
            </w:r>
          </w:p>
        </w:tc>
        <w:tc>
          <w:tcPr>
            <w:tcW w:w="1191" w:type="dxa"/>
          </w:tcPr>
          <w:p>
            <w:pPr>
              <w:pStyle w:val="ConsPlusNormal"/>
              <w:jc w:val="center"/>
            </w:pPr>
            <w:r>
              <w:t xml:space="preserve">24519,8</w:t>
            </w:r>
          </w:p>
        </w:tc>
        <w:tc>
          <w:tcPr>
            <w:tcW w:w="1191" w:type="dxa"/>
          </w:tcPr>
          <w:p>
            <w:pPr>
              <w:pStyle w:val="ConsPlusNormal"/>
              <w:jc w:val="center"/>
            </w:pPr>
            <w:r>
              <w:t xml:space="preserve">24519,8</w:t>
            </w:r>
          </w:p>
        </w:tc>
        <w:tc>
          <w:tcPr>
            <w:tcW w:w="2041" w:type="dxa"/>
            <w:vMerge w:val="restart"/>
          </w:tcPr>
          <w:p>
            <w:pPr>
              <w:pStyle w:val="ConsPlusNormal"/>
              <w:jc w:val="center"/>
            </w:pPr>
            <w:r>
              <w:t xml:space="preserve">Минтруда и соцразвития НСО, учреждения занятости населения, Минобразования НСО во взаимодействии с МСЭ, РУМЦ НГТУ, общественными организациями инвалидов </w:t>
            </w:r>
            <w:r>
              <w:t xml:space="preserve">Новосибирской области, организациями, привлекаемыми в соответствии с законодательством</w:t>
            </w:r>
          </w:p>
        </w:tc>
        <w:tc>
          <w:tcPr>
            <w:tcW w:w="3345" w:type="dxa"/>
            <w:vMerge w:val="restart"/>
          </w:tcPr>
          <w:p>
            <w:pPr>
              <w:pStyle w:val="ConsPlusNormal"/>
            </w:pPr>
            <w:r>
              <w:t xml:space="preserve">в 2019 - 2025 годах ежегодно не менее 4,8 тыс. инвалидам, в том числе инвалидам молодого возраста, будет оказано содействие в трудоустройстве, ежегодно не менее 1,5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p>
            <w:pPr>
              <w:pStyle w:val="ConsPlusNormal"/>
            </w:pPr>
            <w:r>
              <w:t xml:space="preserve">За период 2019 - 2025 годов не менее 326 инвалидам, в том числе инвалидам молодого возраста, будут оказаны услуги сопровождения при трудоустройстве.</w:t>
            </w:r>
          </w:p>
          <w:p>
            <w:pPr>
              <w:pStyle w:val="ConsPlusNormal"/>
            </w:pPr>
            <w:r>
              <w:t xml:space="preserve">Доля трудоустроенных граждан, относящихся к категории инвалидов, в общей численности инвалидов, обратившихся в учреждения занятости населения, к концу реализации подпрограммы составит не менее 70,0%.</w:t>
            </w:r>
          </w:p>
          <w:p>
            <w:pPr>
              <w:pStyle w:val="ConsPlusNormal"/>
            </w:pPr>
            <w:r>
              <w:t xml:space="preserve">Количество сохраненных рабочих мест для инвалидов, в том числе для инвалидов молодого возраста, на которые были направлены меры финансовой поддержки, в 2019 - 2025 годах составит не менее 493 единиц</w:t>
            </w:r>
          </w:p>
        </w:tc>
      </w:tr>
      <w:tr>
        <w:tc>
          <w:tcPr>
            <w:tcW w:w="2268" w:type="dxa"/>
            <w:vMerge w:val="continue"/>
          </w:tcPr>
          <w:p>
            <w:pPr>
              <w:pStyle w:val="ConsPlusNormal"/>
            </w:pPr>
          </w:p>
        </w:tc>
        <w:tc>
          <w:tcPr>
            <w:tcW w:w="1587" w:type="dxa"/>
            <w:vMerge w:val="continue"/>
          </w:tcPr>
          <w:p>
            <w:pPr>
              <w:pStyle w:val="ConsPlusNormal"/>
            </w:pPr>
          </w:p>
        </w:tc>
        <w:tc>
          <w:tcPr>
            <w:tcW w:w="737" w:type="dxa"/>
          </w:tcPr>
          <w:p>
            <w:pPr>
              <w:pStyle w:val="ConsPlusNormal"/>
              <w:jc w:val="center"/>
            </w:pPr>
            <w:r>
              <w:t xml:space="preserve">023 </w:t>
            </w:r>
            <w:hyperlink w:anchor="P3455">
              <w:r>
                <w:rPr>
                  <w:color w:val="0000ff"/>
                </w:rPr>
                <w:t xml:space="preserve">&lt;2&gt;</w:t>
              </w:r>
            </w:hyperlink>
          </w:p>
        </w:tc>
        <w:tc>
          <w:tcPr>
            <w:tcW w:w="340" w:type="dxa"/>
          </w:tcPr>
          <w:p>
            <w:pPr>
              <w:pStyle w:val="ConsPlusNormal"/>
              <w:jc w:val="center"/>
            </w:pPr>
            <w:r>
              <w:t xml:space="preserve">04</w:t>
            </w:r>
          </w:p>
        </w:tc>
        <w:tc>
          <w:tcPr>
            <w:tcW w:w="567" w:type="dxa"/>
          </w:tcPr>
          <w:p>
            <w:pPr>
              <w:pStyle w:val="ConsPlusNormal"/>
              <w:jc w:val="center"/>
            </w:pPr>
            <w:r>
              <w:t xml:space="preserve">0</w:t>
            </w:r>
          </w:p>
        </w:tc>
        <w:tc>
          <w:tcPr>
            <w:tcW w:w="510" w:type="dxa"/>
          </w:tcPr>
          <w:p>
            <w:pPr>
              <w:pStyle w:val="ConsPlusNormal"/>
              <w:jc w:val="center"/>
            </w:pPr>
            <w:r>
              <w:t xml:space="preserve">14</w:t>
            </w:r>
          </w:p>
        </w:tc>
        <w:tc>
          <w:tcPr>
            <w:tcW w:w="1191" w:type="dxa"/>
          </w:tcPr>
          <w:p>
            <w:pPr>
              <w:pStyle w:val="ConsPlusNormal"/>
              <w:jc w:val="center"/>
            </w:pPr>
            <w:r>
              <w:t xml:space="preserve">800,0</w:t>
            </w:r>
          </w:p>
        </w:tc>
        <w:tc>
          <w:tcPr>
            <w:tcW w:w="1191" w:type="dxa"/>
          </w:tcPr>
          <w:p>
            <w:pPr>
              <w:pStyle w:val="ConsPlusNormal"/>
              <w:jc w:val="center"/>
            </w:pPr>
            <w:r>
              <w:t xml:space="preserve">800,0</w:t>
            </w:r>
          </w:p>
        </w:tc>
        <w:tc>
          <w:tcPr>
            <w:tcW w:w="1191" w:type="dxa"/>
          </w:tcPr>
          <w:p>
            <w:pPr>
              <w:pStyle w:val="ConsPlusNormal"/>
            </w:pPr>
          </w:p>
        </w:tc>
        <w:tc>
          <w:tcPr>
            <w:tcW w:w="1191" w:type="dxa"/>
          </w:tcPr>
          <w:p>
            <w:pPr>
              <w:pStyle w:val="ConsPlusNormal"/>
            </w:pPr>
          </w:p>
        </w:tc>
        <w:tc>
          <w:tcPr>
            <w:tcW w:w="1191" w:type="dxa"/>
          </w:tcPr>
          <w:p>
            <w:pPr>
              <w:pStyle w:val="ConsPlusNormal"/>
            </w:pPr>
          </w:p>
        </w:tc>
        <w:tc>
          <w:tcPr>
            <w:tcW w:w="1191" w:type="dxa"/>
          </w:tcPr>
          <w:p>
            <w:pPr>
              <w:pStyle w:val="ConsPlusNormal"/>
            </w:pPr>
          </w:p>
        </w:tc>
        <w:tc>
          <w:tcPr>
            <w:tcW w:w="1191" w:type="dxa"/>
          </w:tcPr>
          <w:p>
            <w:pPr>
              <w:pStyle w:val="ConsPlusNormal"/>
            </w:pP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w:t>
            </w:r>
            <w:r>
              <w:t xml:space="preserve">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Pr>
          <w:p>
            <w:pPr>
              <w:pStyle w:val="ConsPlusNormal"/>
            </w:pPr>
            <w:r>
              <w:t xml:space="preserve">1.3.3.1.3.2. Основное мероприятие 4.</w:t>
            </w:r>
          </w:p>
          <w:p>
            <w:pPr>
              <w:pStyle w:val="ConsPlusNormal"/>
            </w:pPr>
            <w:r>
              <w:t xml:space="preserve">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tc>
        <w:tc>
          <w:tcPr>
            <w:tcW w:w="1587" w:type="dxa"/>
          </w:tcPr>
          <w:p>
            <w:pPr>
              <w:pStyle w:val="ConsPlusNormal"/>
            </w:pPr>
            <w:r>
              <w:t xml:space="preserve">областной бюджет</w:t>
            </w:r>
          </w:p>
        </w:tc>
        <w:tc>
          <w:tcPr>
            <w:tcW w:w="737" w:type="dxa"/>
          </w:tcPr>
          <w:p>
            <w:pPr>
              <w:pStyle w:val="ConsPlusNormal"/>
              <w:jc w:val="center"/>
            </w:pPr>
            <w:r>
              <w:t xml:space="preserve">136 </w:t>
            </w:r>
            <w:hyperlink w:anchor="P3456">
              <w:r>
                <w:rPr>
                  <w:color w:val="0000ff"/>
                </w:rPr>
                <w:t xml:space="preserve">&lt;3&gt;</w:t>
              </w:r>
            </w:hyperlink>
          </w:p>
        </w:tc>
        <w:tc>
          <w:tcPr>
            <w:tcW w:w="340" w:type="dxa"/>
          </w:tcPr>
          <w:p>
            <w:pPr>
              <w:pStyle w:val="ConsPlusNormal"/>
              <w:jc w:val="center"/>
            </w:pPr>
            <w:r>
              <w:t xml:space="preserve">06</w:t>
            </w:r>
          </w:p>
        </w:tc>
        <w:tc>
          <w:tcPr>
            <w:tcW w:w="567" w:type="dxa"/>
          </w:tcPr>
          <w:p>
            <w:pPr>
              <w:pStyle w:val="ConsPlusNormal"/>
              <w:jc w:val="center"/>
            </w:pPr>
            <w:r>
              <w:t xml:space="preserve">0</w:t>
            </w:r>
          </w:p>
        </w:tc>
        <w:tc>
          <w:tcPr>
            <w:tcW w:w="510" w:type="dxa"/>
          </w:tcPr>
          <w:p>
            <w:pPr>
              <w:pStyle w:val="ConsPlusNormal"/>
              <w:jc w:val="center"/>
            </w:pPr>
            <w:r>
              <w:t xml:space="preserve">06</w:t>
            </w:r>
          </w:p>
        </w:tc>
        <w:tc>
          <w:tcPr>
            <w:tcW w:w="1191" w:type="dxa"/>
          </w:tcPr>
          <w:p>
            <w:pPr>
              <w:pStyle w:val="ConsPlusNormal"/>
              <w:jc w:val="center"/>
            </w:pPr>
            <w:r>
              <w:t xml:space="preserve">2000,0</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restart"/>
          </w:tcPr>
          <w:p>
            <w:pPr>
              <w:pStyle w:val="ConsPlusNormal"/>
              <w:jc w:val="center"/>
            </w:pPr>
            <w:r>
              <w:t xml:space="preserve">Минтруда и соцразвития НСО, учреждения занятости населения, Минобразования НСО во взаимодействии с образовательными организациями Новосибирской области, в том </w:t>
            </w:r>
            <w:r>
              <w:t xml:space="preserve">числе ГАУ ДПО НСО "Новосибирский центр развития профессионального образования", ГБПОУ НСО "Новосибирский профессионально-педагогический колледж"</w:t>
            </w:r>
          </w:p>
        </w:tc>
        <w:tc>
          <w:tcPr>
            <w:tcW w:w="3345" w:type="dxa"/>
            <w:vMerge w:val="restart"/>
          </w:tcPr>
          <w:p>
            <w:pPr>
              <w:pStyle w:val="ConsPlusNormal"/>
            </w:pPr>
            <w:r>
              <w:t xml:space="preserve">расширение возможностей трудоустройства инвалидов - выпускников образовательных организаций Новосибирской области, сокращение периода поиска подходящей работы после выпуска из образовательных организаций</w:t>
            </w:r>
          </w:p>
        </w:tc>
      </w:tr>
      <w:tr>
        <w:tc>
          <w:tcPr>
            <w:tcW w:w="2268" w:type="dxa"/>
            <w:vMerge w:val="continue"/>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continue"/>
          </w:tcPr>
          <w:p>
            <w:pPr>
              <w:pStyle w:val="ConsPlusNormal"/>
            </w:pPr>
          </w:p>
        </w:tc>
        <w:tc>
          <w:tcPr>
            <w:tcW w:w="1587" w:type="dxa"/>
          </w:tcPr>
          <w:p>
            <w:pPr>
              <w:pStyle w:val="ConsPlusNormal"/>
            </w:pPr>
            <w:r>
              <w:t xml:space="preserve">налоговые </w:t>
            </w:r>
            <w:r>
              <w:t xml:space="preserve">расходы</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Pr>
          <w:p>
            <w:pPr>
              <w:pStyle w:val="ConsPlusNormal"/>
            </w:pPr>
          </w:p>
        </w:tc>
        <w:tc>
          <w:tcPr>
            <w:tcW w:w="3345" w:type="dxa"/>
            <w:vMerge w:val="continue"/>
          </w:tcPr>
          <w:p>
            <w:pPr>
              <w:pStyle w:val="ConsPlusNormal"/>
            </w:pPr>
          </w:p>
        </w:tc>
      </w:tr>
      <w:tr>
        <w:tc>
          <w:tcPr>
            <w:tcW w:w="2268" w:type="dxa"/>
            <w:vMerge w:val="restart"/>
            <w:tcBorders>
              <w:bottom w:val="none"/>
            </w:tcBorders>
          </w:tcPr>
          <w:p>
            <w:pPr>
              <w:pStyle w:val="ConsPlusNormal"/>
            </w:pPr>
            <w:r>
              <w:t xml:space="preserve">Итого по подпрограмме 3 государственной программы</w:t>
            </w:r>
          </w:p>
        </w:tc>
        <w:tc>
          <w:tcPr>
            <w:tcW w:w="1587" w:type="dxa"/>
          </w:tcPr>
          <w:p>
            <w:pPr>
              <w:pStyle w:val="ConsPlusNormal"/>
            </w:pPr>
            <w:r>
              <w:t xml:space="preserve">областной бюджет </w:t>
            </w:r>
            <w:hyperlink w:anchor="P3457">
              <w:r>
                <w:rPr>
                  <w:color w:val="0000ff"/>
                </w:rPr>
                <w:t xml:space="preserve">&lt;4&gt;</w:t>
              </w:r>
            </w:hyperlink>
          </w:p>
        </w:tc>
        <w:tc>
          <w:tcPr>
            <w:tcW w:w="737" w:type="dxa"/>
          </w:tcPr>
          <w:p>
            <w:pPr>
              <w:pStyle w:val="ConsPlusNormal"/>
            </w:pPr>
          </w:p>
        </w:tc>
        <w:tc>
          <w:tcPr>
            <w:tcW w:w="340" w:type="dxa"/>
          </w:tcPr>
          <w:p>
            <w:pPr>
              <w:pStyle w:val="ConsPlusNormal"/>
            </w:pPr>
          </w:p>
        </w:tc>
        <w:tc>
          <w:tcPr>
            <w:tcW w:w="567" w:type="dxa"/>
          </w:tcPr>
          <w:p>
            <w:pPr>
              <w:pStyle w:val="ConsPlusNormal"/>
            </w:pPr>
          </w:p>
        </w:tc>
        <w:tc>
          <w:tcPr>
            <w:tcW w:w="510" w:type="dxa"/>
          </w:tcPr>
          <w:p>
            <w:pPr>
              <w:pStyle w:val="ConsPlusNormal"/>
            </w:pPr>
          </w:p>
        </w:tc>
        <w:tc>
          <w:tcPr>
            <w:tcW w:w="1191" w:type="dxa"/>
          </w:tcPr>
          <w:p>
            <w:pPr>
              <w:pStyle w:val="ConsPlusNormal"/>
              <w:jc w:val="center"/>
            </w:pPr>
            <w:r>
              <w:t xml:space="preserve">44046,2</w:t>
            </w:r>
          </w:p>
        </w:tc>
        <w:tc>
          <w:tcPr>
            <w:tcW w:w="1191" w:type="dxa"/>
          </w:tcPr>
          <w:p>
            <w:pPr>
              <w:pStyle w:val="ConsPlusNormal"/>
              <w:jc w:val="center"/>
            </w:pPr>
            <w:r>
              <w:t xml:space="preserve">42234,6</w:t>
            </w:r>
          </w:p>
        </w:tc>
        <w:tc>
          <w:tcPr>
            <w:tcW w:w="1191" w:type="dxa"/>
          </w:tcPr>
          <w:p>
            <w:pPr>
              <w:pStyle w:val="ConsPlusNormal"/>
              <w:jc w:val="center"/>
            </w:pPr>
            <w:r>
              <w:t xml:space="preserve">20382,6</w:t>
            </w:r>
          </w:p>
        </w:tc>
        <w:tc>
          <w:tcPr>
            <w:tcW w:w="1191" w:type="dxa"/>
          </w:tcPr>
          <w:p>
            <w:pPr>
              <w:pStyle w:val="ConsPlusNormal"/>
              <w:jc w:val="center"/>
            </w:pPr>
            <w:r>
              <w:t xml:space="preserve">30520,7</w:t>
            </w:r>
          </w:p>
        </w:tc>
        <w:tc>
          <w:tcPr>
            <w:tcW w:w="1191" w:type="dxa"/>
          </w:tcPr>
          <w:p>
            <w:pPr>
              <w:pStyle w:val="ConsPlusNormal"/>
              <w:jc w:val="center"/>
            </w:pPr>
            <w:r>
              <w:t xml:space="preserve">31629,6</w:t>
            </w:r>
          </w:p>
        </w:tc>
        <w:tc>
          <w:tcPr>
            <w:tcW w:w="1191" w:type="dxa"/>
          </w:tcPr>
          <w:p>
            <w:pPr>
              <w:pStyle w:val="ConsPlusNormal"/>
              <w:jc w:val="center"/>
            </w:pPr>
            <w:r>
              <w:t xml:space="preserve">32211,8</w:t>
            </w:r>
          </w:p>
        </w:tc>
        <w:tc>
          <w:tcPr>
            <w:tcW w:w="1191" w:type="dxa"/>
          </w:tcPr>
          <w:p>
            <w:pPr>
              <w:pStyle w:val="ConsPlusNormal"/>
              <w:jc w:val="center"/>
            </w:pPr>
            <w:r>
              <w:t xml:space="preserve">32211,8</w:t>
            </w:r>
          </w:p>
        </w:tc>
        <w:tc>
          <w:tcPr>
            <w:tcW w:w="2041" w:type="dxa"/>
            <w:vMerge w:val="restart"/>
            <w:tcBorders>
              <w:bottom w:val="none"/>
            </w:tcBorders>
          </w:tcPr>
          <w:p>
            <w:pPr>
              <w:pStyle w:val="ConsPlusNormal"/>
              <w:jc w:val="center"/>
            </w:pPr>
            <w:r>
              <w:t xml:space="preserve">x</w:t>
            </w:r>
          </w:p>
        </w:tc>
        <w:tc>
          <w:tcPr>
            <w:tcW w:w="3345" w:type="dxa"/>
            <w:vMerge w:val="restart"/>
            <w:tcBorders>
              <w:bottom w:val="none"/>
            </w:tcBorders>
          </w:tcPr>
          <w:p>
            <w:pPr>
              <w:pStyle w:val="ConsPlusNormal"/>
              <w:jc w:val="center"/>
            </w:pPr>
            <w:r>
              <w:t xml:space="preserve">x</w:t>
            </w:r>
          </w:p>
        </w:tc>
      </w:tr>
      <w:tr>
        <w:tc>
          <w:tcPr>
            <w:tcW w:w="2268" w:type="dxa"/>
            <w:vMerge w:val="continue"/>
            <w:tcBorders>
              <w:bottom w:val="none"/>
            </w:tcBorders>
          </w:tcPr>
          <w:p>
            <w:pPr>
              <w:pStyle w:val="ConsPlusNormal"/>
            </w:pPr>
          </w:p>
        </w:tc>
        <w:tc>
          <w:tcPr>
            <w:tcW w:w="1587" w:type="dxa"/>
          </w:tcPr>
          <w:p>
            <w:pPr>
              <w:pStyle w:val="ConsPlusNormal"/>
            </w:pPr>
            <w:r>
              <w:t xml:space="preserve">федеральный бюджет</w:t>
            </w:r>
          </w:p>
        </w:tc>
        <w:tc>
          <w:tcPr>
            <w:tcW w:w="737" w:type="dxa"/>
          </w:tcPr>
          <w:p>
            <w:pPr>
              <w:pStyle w:val="ConsPlusNormal"/>
              <w:jc w:val="center"/>
            </w:pPr>
            <w:r>
              <w:t xml:space="preserve">-</w:t>
            </w:r>
          </w:p>
        </w:tc>
        <w:tc>
          <w:tcPr>
            <w:tcW w:w="340" w:type="dxa"/>
          </w:tcPr>
          <w:p>
            <w:pPr>
              <w:pStyle w:val="ConsPlusNormal"/>
              <w:jc w:val="center"/>
            </w:pPr>
            <w:r>
              <w:t xml:space="preserve">-</w:t>
            </w:r>
          </w:p>
        </w:tc>
        <w:tc>
          <w:tcPr>
            <w:tcW w:w="567" w:type="dxa"/>
          </w:tcPr>
          <w:p>
            <w:pPr>
              <w:pStyle w:val="ConsPlusNormal"/>
              <w:jc w:val="center"/>
            </w:pPr>
            <w:r>
              <w:t xml:space="preserve">-</w:t>
            </w:r>
          </w:p>
        </w:tc>
        <w:tc>
          <w:tcPr>
            <w:tcW w:w="510"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местные 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1191" w:type="dxa"/>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Borders>
              <w:bottom w:val="none"/>
            </w:tcBorders>
          </w:tcPr>
          <w:p>
            <w:pPr>
              <w:pStyle w:val="ConsPlusNormal"/>
            </w:pPr>
            <w:r>
              <w:t xml:space="preserve">налоговые расходы</w:t>
            </w:r>
          </w:p>
        </w:tc>
        <w:tc>
          <w:tcPr>
            <w:tcW w:w="737" w:type="dxa"/>
            <w:tcBorders>
              <w:bottom w:val="none"/>
            </w:tcBorders>
          </w:tcPr>
          <w:p>
            <w:pPr>
              <w:pStyle w:val="ConsPlusNormal"/>
              <w:jc w:val="center"/>
            </w:pPr>
            <w:r>
              <w:t xml:space="preserve">-</w:t>
            </w:r>
          </w:p>
        </w:tc>
        <w:tc>
          <w:tcPr>
            <w:tcW w:w="340" w:type="dxa"/>
            <w:tcBorders>
              <w:bottom w:val="none"/>
            </w:tcBorders>
          </w:tcPr>
          <w:p>
            <w:pPr>
              <w:pStyle w:val="ConsPlusNormal"/>
              <w:jc w:val="center"/>
            </w:pPr>
            <w:r>
              <w:t xml:space="preserve">-</w:t>
            </w:r>
          </w:p>
        </w:tc>
        <w:tc>
          <w:tcPr>
            <w:tcW w:w="567" w:type="dxa"/>
            <w:tcBorders>
              <w:bottom w:val="none"/>
            </w:tcBorders>
          </w:tcPr>
          <w:p>
            <w:pPr>
              <w:pStyle w:val="ConsPlusNormal"/>
              <w:jc w:val="center"/>
            </w:pPr>
            <w:r>
              <w:t xml:space="preserve">-</w:t>
            </w:r>
          </w:p>
        </w:tc>
        <w:tc>
          <w:tcPr>
            <w:tcW w:w="510"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19732" w:type="dxa"/>
            <w:gridSpan w:val="15"/>
            <w:tcBorders>
              <w:top w:val="none"/>
            </w:tcBorders>
          </w:tcPr>
          <w:p>
            <w:pPr>
              <w:pStyle w:val="ConsPlusNormal"/>
              <w:jc w:val="both"/>
            </w:pPr>
            <w:r>
              <w:t xml:space="preserve">(в ред. </w:t>
            </w:r>
            <w:hyperlink r:id="rId287">
              <w:r>
                <w:rPr>
                  <w:color w:val="0000ff"/>
                </w:rPr>
                <w:t xml:space="preserve">постановления</w:t>
              </w:r>
            </w:hyperlink>
            <w:r>
              <w:t xml:space="preserve"> Правительства Новосибирской области от 21.03.2023 N 101-п)</w:t>
            </w:r>
          </w:p>
        </w:tc>
      </w:tr>
      <w:tr>
        <w:tc>
          <w:tcPr>
            <w:tcW w:w="2268" w:type="dxa"/>
            <w:vMerge w:val="restart"/>
            <w:tcBorders>
              <w:bottom w:val="none"/>
            </w:tcBorders>
          </w:tcPr>
          <w:p>
            <w:pPr>
              <w:pStyle w:val="ConsPlusNormal"/>
            </w:pPr>
            <w:r>
              <w:t xml:space="preserve">Итого по государственной программе</w:t>
            </w:r>
          </w:p>
        </w:tc>
        <w:tc>
          <w:tcPr>
            <w:tcW w:w="1587" w:type="dxa"/>
          </w:tcPr>
          <w:p>
            <w:pPr>
              <w:pStyle w:val="ConsPlusNormal"/>
            </w:pPr>
            <w:r>
              <w:t xml:space="preserve">областной бюджет </w:t>
            </w:r>
            <w:hyperlink w:anchor="P3457">
              <w:r>
                <w:rPr>
                  <w:color w:val="0000ff"/>
                </w:rPr>
                <w:t xml:space="preserve">&lt;4&gt;</w:t>
              </w:r>
            </w:hyperlink>
          </w:p>
        </w:tc>
        <w:tc>
          <w:tcPr>
            <w:tcW w:w="737" w:type="dxa"/>
          </w:tcPr>
          <w:p>
            <w:pPr>
              <w:pStyle w:val="ConsPlusNormal"/>
            </w:pPr>
          </w:p>
        </w:tc>
        <w:tc>
          <w:tcPr>
            <w:tcW w:w="340" w:type="dxa"/>
          </w:tcPr>
          <w:p>
            <w:pPr>
              <w:pStyle w:val="ConsPlusNormal"/>
            </w:pPr>
          </w:p>
        </w:tc>
        <w:tc>
          <w:tcPr>
            <w:tcW w:w="567" w:type="dxa"/>
          </w:tcPr>
          <w:p>
            <w:pPr>
              <w:pStyle w:val="ConsPlusNormal"/>
            </w:pPr>
          </w:p>
        </w:tc>
        <w:tc>
          <w:tcPr>
            <w:tcW w:w="510" w:type="dxa"/>
          </w:tcPr>
          <w:p>
            <w:pPr>
              <w:pStyle w:val="ConsPlusNormal"/>
            </w:pPr>
          </w:p>
        </w:tc>
        <w:tc>
          <w:tcPr>
            <w:tcW w:w="1191" w:type="dxa"/>
          </w:tcPr>
          <w:p>
            <w:pPr>
              <w:pStyle w:val="ConsPlusNormal"/>
              <w:jc w:val="center"/>
            </w:pPr>
            <w:r>
              <w:t xml:space="preserve">548538,8</w:t>
            </w:r>
          </w:p>
        </w:tc>
        <w:tc>
          <w:tcPr>
            <w:tcW w:w="1191" w:type="dxa"/>
          </w:tcPr>
          <w:p>
            <w:pPr>
              <w:pStyle w:val="ConsPlusNormal"/>
              <w:jc w:val="center"/>
            </w:pPr>
            <w:r>
              <w:t xml:space="preserve">577161,6</w:t>
            </w:r>
          </w:p>
        </w:tc>
        <w:tc>
          <w:tcPr>
            <w:tcW w:w="1191" w:type="dxa"/>
          </w:tcPr>
          <w:p>
            <w:pPr>
              <w:pStyle w:val="ConsPlusNormal"/>
              <w:jc w:val="center"/>
            </w:pPr>
            <w:r>
              <w:t xml:space="preserve">540532,9</w:t>
            </w:r>
          </w:p>
        </w:tc>
        <w:tc>
          <w:tcPr>
            <w:tcW w:w="1191" w:type="dxa"/>
          </w:tcPr>
          <w:p>
            <w:pPr>
              <w:pStyle w:val="ConsPlusNormal"/>
              <w:jc w:val="center"/>
            </w:pPr>
            <w:r>
              <w:t xml:space="preserve">609061,3</w:t>
            </w:r>
          </w:p>
        </w:tc>
        <w:tc>
          <w:tcPr>
            <w:tcW w:w="1191" w:type="dxa"/>
          </w:tcPr>
          <w:p>
            <w:pPr>
              <w:pStyle w:val="ConsPlusNormal"/>
              <w:jc w:val="center"/>
            </w:pPr>
            <w:r>
              <w:t xml:space="preserve">701776,3</w:t>
            </w:r>
          </w:p>
        </w:tc>
        <w:tc>
          <w:tcPr>
            <w:tcW w:w="1191" w:type="dxa"/>
          </w:tcPr>
          <w:p>
            <w:pPr>
              <w:pStyle w:val="ConsPlusNormal"/>
              <w:jc w:val="center"/>
            </w:pPr>
            <w:r>
              <w:t xml:space="preserve">720813,5</w:t>
            </w:r>
          </w:p>
        </w:tc>
        <w:tc>
          <w:tcPr>
            <w:tcW w:w="1191" w:type="dxa"/>
          </w:tcPr>
          <w:p>
            <w:pPr>
              <w:pStyle w:val="ConsPlusNormal"/>
              <w:jc w:val="center"/>
            </w:pPr>
            <w:r>
              <w:t xml:space="preserve">742235,8</w:t>
            </w:r>
          </w:p>
        </w:tc>
        <w:tc>
          <w:tcPr>
            <w:tcW w:w="2041" w:type="dxa"/>
            <w:vMerge w:val="restart"/>
            <w:tcBorders>
              <w:bottom w:val="none"/>
            </w:tcBorders>
          </w:tcPr>
          <w:p>
            <w:pPr>
              <w:pStyle w:val="ConsPlusNormal"/>
              <w:jc w:val="center"/>
            </w:pPr>
            <w:r>
              <w:t xml:space="preserve">x</w:t>
            </w:r>
          </w:p>
        </w:tc>
        <w:tc>
          <w:tcPr>
            <w:tcW w:w="3345" w:type="dxa"/>
            <w:vMerge w:val="restart"/>
            <w:tcBorders>
              <w:bottom w:val="none"/>
            </w:tcBorders>
          </w:tcPr>
          <w:p>
            <w:pPr>
              <w:pStyle w:val="ConsPlusNormal"/>
              <w:jc w:val="center"/>
            </w:pPr>
            <w:r>
              <w:t xml:space="preserve">x</w:t>
            </w:r>
          </w:p>
        </w:tc>
      </w:tr>
      <w:tr>
        <w:tc>
          <w:tcPr>
            <w:tcW w:w="2268" w:type="dxa"/>
            <w:vMerge w:val="continue"/>
            <w:tcBorders>
              <w:bottom w:val="none"/>
            </w:tcBorders>
          </w:tcPr>
          <w:p>
            <w:pPr>
              <w:pStyle w:val="ConsPlusNormal"/>
            </w:pPr>
          </w:p>
        </w:tc>
        <w:tc>
          <w:tcPr>
            <w:tcW w:w="1587" w:type="dxa"/>
          </w:tcPr>
          <w:p>
            <w:pPr>
              <w:pStyle w:val="ConsPlusNormal"/>
            </w:pPr>
            <w:r>
              <w:t xml:space="preserve">федеральный бюджет</w:t>
            </w:r>
          </w:p>
        </w:tc>
        <w:tc>
          <w:tcPr>
            <w:tcW w:w="737" w:type="dxa"/>
          </w:tcPr>
          <w:p>
            <w:pPr>
              <w:pStyle w:val="ConsPlusNormal"/>
            </w:pPr>
          </w:p>
        </w:tc>
        <w:tc>
          <w:tcPr>
            <w:tcW w:w="340" w:type="dxa"/>
          </w:tcPr>
          <w:p>
            <w:pPr>
              <w:pStyle w:val="ConsPlusNormal"/>
            </w:pPr>
          </w:p>
        </w:tc>
        <w:tc>
          <w:tcPr>
            <w:tcW w:w="567" w:type="dxa"/>
          </w:tcPr>
          <w:p>
            <w:pPr>
              <w:pStyle w:val="ConsPlusNormal"/>
            </w:pPr>
          </w:p>
        </w:tc>
        <w:tc>
          <w:tcPr>
            <w:tcW w:w="510" w:type="dxa"/>
          </w:tcPr>
          <w:p>
            <w:pPr>
              <w:pStyle w:val="ConsPlusNormal"/>
            </w:pPr>
          </w:p>
        </w:tc>
        <w:tc>
          <w:tcPr>
            <w:tcW w:w="1191" w:type="dxa"/>
          </w:tcPr>
          <w:p>
            <w:pPr>
              <w:pStyle w:val="ConsPlusNormal"/>
              <w:jc w:val="center"/>
            </w:pPr>
            <w:r>
              <w:t xml:space="preserve">1055946,0</w:t>
            </w:r>
          </w:p>
        </w:tc>
        <w:tc>
          <w:tcPr>
            <w:tcW w:w="1191" w:type="dxa"/>
          </w:tcPr>
          <w:p>
            <w:pPr>
              <w:pStyle w:val="ConsPlusNormal"/>
              <w:jc w:val="center"/>
            </w:pPr>
            <w:r>
              <w:t xml:space="preserve">3990777,0</w:t>
            </w:r>
          </w:p>
        </w:tc>
        <w:tc>
          <w:tcPr>
            <w:tcW w:w="1191" w:type="dxa"/>
          </w:tcPr>
          <w:p>
            <w:pPr>
              <w:pStyle w:val="ConsPlusNormal"/>
              <w:jc w:val="center"/>
            </w:pPr>
            <w:r>
              <w:t xml:space="preserve">2194367,6</w:t>
            </w:r>
          </w:p>
        </w:tc>
        <w:tc>
          <w:tcPr>
            <w:tcW w:w="1191" w:type="dxa"/>
          </w:tcPr>
          <w:p>
            <w:pPr>
              <w:pStyle w:val="ConsPlusNormal"/>
              <w:jc w:val="center"/>
            </w:pPr>
            <w:r>
              <w:t xml:space="preserve">1435073,9</w:t>
            </w:r>
          </w:p>
        </w:tc>
        <w:tc>
          <w:tcPr>
            <w:tcW w:w="1191" w:type="dxa"/>
          </w:tcPr>
          <w:p>
            <w:pPr>
              <w:pStyle w:val="ConsPlusNormal"/>
              <w:jc w:val="center"/>
            </w:pPr>
            <w:r>
              <w:t xml:space="preserve">2520714,4</w:t>
            </w:r>
          </w:p>
        </w:tc>
        <w:tc>
          <w:tcPr>
            <w:tcW w:w="1191" w:type="dxa"/>
          </w:tcPr>
          <w:p>
            <w:pPr>
              <w:pStyle w:val="ConsPlusNormal"/>
              <w:jc w:val="center"/>
            </w:pPr>
            <w:r>
              <w:t xml:space="preserve">2548025,9</w:t>
            </w:r>
          </w:p>
        </w:tc>
        <w:tc>
          <w:tcPr>
            <w:tcW w:w="1191" w:type="dxa"/>
          </w:tcPr>
          <w:p>
            <w:pPr>
              <w:pStyle w:val="ConsPlusNormal"/>
              <w:jc w:val="center"/>
            </w:pPr>
            <w:r>
              <w:t xml:space="preserve">2575907,8</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местные </w:t>
            </w:r>
            <w:r>
              <w:t xml:space="preserve">бюджеты</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7700,0</w:t>
            </w:r>
          </w:p>
        </w:tc>
        <w:tc>
          <w:tcPr>
            <w:tcW w:w="1191" w:type="dxa"/>
          </w:tcPr>
          <w:p>
            <w:pPr>
              <w:pStyle w:val="ConsPlusNormal"/>
              <w:jc w:val="center"/>
            </w:pPr>
            <w:r>
              <w:t xml:space="preserve">9000,0</w:t>
            </w:r>
          </w:p>
        </w:tc>
        <w:tc>
          <w:tcPr>
            <w:tcW w:w="1191" w:type="dxa"/>
          </w:tcPr>
          <w:p>
            <w:pPr>
              <w:pStyle w:val="ConsPlusNormal"/>
              <w:jc w:val="center"/>
            </w:pPr>
            <w:r>
              <w:t xml:space="preserve">1670,0</w:t>
            </w:r>
          </w:p>
        </w:tc>
        <w:tc>
          <w:tcPr>
            <w:tcW w:w="1191" w:type="dxa"/>
          </w:tcPr>
          <w:p>
            <w:pPr>
              <w:pStyle w:val="ConsPlusNormal"/>
              <w:jc w:val="center"/>
            </w:pPr>
            <w:r>
              <w:t xml:space="preserve">1600,0</w:t>
            </w:r>
          </w:p>
        </w:tc>
        <w:tc>
          <w:tcPr>
            <w:tcW w:w="1191" w:type="dxa"/>
          </w:tcPr>
          <w:p>
            <w:pPr>
              <w:pStyle w:val="ConsPlusNormal"/>
              <w:jc w:val="center"/>
            </w:pPr>
            <w:r>
              <w:t xml:space="preserve">1900,0</w:t>
            </w:r>
          </w:p>
        </w:tc>
        <w:tc>
          <w:tcPr>
            <w:tcW w:w="1191" w:type="dxa"/>
          </w:tcPr>
          <w:p>
            <w:pPr>
              <w:pStyle w:val="ConsPlusNormal"/>
              <w:jc w:val="center"/>
            </w:pPr>
            <w:r>
              <w:t xml:space="preserve">950,0</w:t>
            </w:r>
          </w:p>
        </w:tc>
        <w:tc>
          <w:tcPr>
            <w:tcW w:w="1191" w:type="dxa"/>
          </w:tcPr>
          <w:p>
            <w:pPr>
              <w:pStyle w:val="ConsPlusNormal"/>
              <w:jc w:val="center"/>
            </w:pPr>
            <w:r>
              <w:t xml:space="preserve">950,0</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Pr>
          <w:p>
            <w:pPr>
              <w:pStyle w:val="ConsPlusNormal"/>
            </w:pPr>
            <w:r>
              <w:t xml:space="preserve">внебюджетные источники</w:t>
            </w:r>
          </w:p>
        </w:tc>
        <w:tc>
          <w:tcPr>
            <w:tcW w:w="737" w:type="dxa"/>
          </w:tcPr>
          <w:p>
            <w:pPr>
              <w:pStyle w:val="ConsPlusNormal"/>
              <w:jc w:val="center"/>
            </w:pPr>
            <w:r>
              <w:t xml:space="preserve">x</w:t>
            </w:r>
          </w:p>
        </w:tc>
        <w:tc>
          <w:tcPr>
            <w:tcW w:w="340" w:type="dxa"/>
          </w:tcPr>
          <w:p>
            <w:pPr>
              <w:pStyle w:val="ConsPlusNormal"/>
              <w:jc w:val="center"/>
            </w:pPr>
            <w:r>
              <w:t xml:space="preserve">x</w:t>
            </w:r>
          </w:p>
        </w:tc>
        <w:tc>
          <w:tcPr>
            <w:tcW w:w="567" w:type="dxa"/>
          </w:tcPr>
          <w:p>
            <w:pPr>
              <w:pStyle w:val="ConsPlusNormal"/>
              <w:jc w:val="center"/>
            </w:pPr>
            <w:r>
              <w:t xml:space="preserve">x</w:t>
            </w:r>
          </w:p>
        </w:tc>
        <w:tc>
          <w:tcPr>
            <w:tcW w:w="510" w:type="dxa"/>
          </w:tcPr>
          <w:p>
            <w:pPr>
              <w:pStyle w:val="ConsPlusNormal"/>
              <w:jc w:val="center"/>
            </w:pPr>
            <w:r>
              <w:t xml:space="preserve">x</w:t>
            </w:r>
          </w:p>
        </w:tc>
        <w:tc>
          <w:tcPr>
            <w:tcW w:w="1191" w:type="dxa"/>
          </w:tcPr>
          <w:p>
            <w:pPr>
              <w:pStyle w:val="ConsPlusNormal"/>
              <w:jc w:val="center"/>
            </w:pPr>
            <w:r>
              <w:t xml:space="preserve">301560,0</w:t>
            </w:r>
          </w:p>
        </w:tc>
        <w:tc>
          <w:tcPr>
            <w:tcW w:w="1191" w:type="dxa"/>
          </w:tcPr>
          <w:p>
            <w:pPr>
              <w:pStyle w:val="ConsPlusNormal"/>
              <w:jc w:val="center"/>
            </w:pPr>
            <w:r>
              <w:t xml:space="preserve">318015,5</w:t>
            </w:r>
          </w:p>
        </w:tc>
        <w:tc>
          <w:tcPr>
            <w:tcW w:w="1191" w:type="dxa"/>
          </w:tcPr>
          <w:p>
            <w:pPr>
              <w:pStyle w:val="ConsPlusNormal"/>
              <w:jc w:val="center"/>
            </w:pPr>
            <w:r>
              <w:t xml:space="preserve">316510,0</w:t>
            </w:r>
          </w:p>
        </w:tc>
        <w:tc>
          <w:tcPr>
            <w:tcW w:w="1191" w:type="dxa"/>
          </w:tcPr>
          <w:p>
            <w:pPr>
              <w:pStyle w:val="ConsPlusNormal"/>
              <w:jc w:val="center"/>
            </w:pPr>
            <w:r>
              <w:t xml:space="preserve">332560,0</w:t>
            </w:r>
          </w:p>
        </w:tc>
        <w:tc>
          <w:tcPr>
            <w:tcW w:w="1191" w:type="dxa"/>
          </w:tcPr>
          <w:p>
            <w:pPr>
              <w:pStyle w:val="ConsPlusNormal"/>
              <w:jc w:val="center"/>
            </w:pPr>
            <w:r>
              <w:t xml:space="preserve">345860,0</w:t>
            </w:r>
          </w:p>
        </w:tc>
        <w:tc>
          <w:tcPr>
            <w:tcW w:w="1191" w:type="dxa"/>
          </w:tcPr>
          <w:p>
            <w:pPr>
              <w:pStyle w:val="ConsPlusNormal"/>
              <w:jc w:val="center"/>
            </w:pPr>
            <w:r>
              <w:t xml:space="preserve">345860,0</w:t>
            </w:r>
          </w:p>
        </w:tc>
        <w:tc>
          <w:tcPr>
            <w:tcW w:w="1191" w:type="dxa"/>
          </w:tcPr>
          <w:p>
            <w:pPr>
              <w:pStyle w:val="ConsPlusNormal"/>
              <w:jc w:val="center"/>
            </w:pPr>
            <w:r>
              <w:t xml:space="preserve">345860,0</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2268" w:type="dxa"/>
            <w:vMerge w:val="continue"/>
            <w:tcBorders>
              <w:bottom w:val="none"/>
            </w:tcBorders>
          </w:tcPr>
          <w:p>
            <w:pPr>
              <w:pStyle w:val="ConsPlusNormal"/>
            </w:pPr>
          </w:p>
        </w:tc>
        <w:tc>
          <w:tcPr>
            <w:tcW w:w="1587" w:type="dxa"/>
            <w:tcBorders>
              <w:bottom w:val="none"/>
            </w:tcBorders>
          </w:tcPr>
          <w:p>
            <w:pPr>
              <w:pStyle w:val="ConsPlusNormal"/>
            </w:pPr>
            <w:r>
              <w:t xml:space="preserve">налоговые расходы</w:t>
            </w:r>
          </w:p>
        </w:tc>
        <w:tc>
          <w:tcPr>
            <w:tcW w:w="737" w:type="dxa"/>
            <w:tcBorders>
              <w:bottom w:val="none"/>
            </w:tcBorders>
          </w:tcPr>
          <w:p>
            <w:pPr>
              <w:pStyle w:val="ConsPlusNormal"/>
              <w:jc w:val="center"/>
            </w:pPr>
            <w:r>
              <w:t xml:space="preserve">-</w:t>
            </w:r>
          </w:p>
        </w:tc>
        <w:tc>
          <w:tcPr>
            <w:tcW w:w="340" w:type="dxa"/>
            <w:tcBorders>
              <w:bottom w:val="none"/>
            </w:tcBorders>
          </w:tcPr>
          <w:p>
            <w:pPr>
              <w:pStyle w:val="ConsPlusNormal"/>
              <w:jc w:val="center"/>
            </w:pPr>
            <w:r>
              <w:t xml:space="preserve">-</w:t>
            </w:r>
          </w:p>
        </w:tc>
        <w:tc>
          <w:tcPr>
            <w:tcW w:w="567" w:type="dxa"/>
            <w:tcBorders>
              <w:bottom w:val="none"/>
            </w:tcBorders>
          </w:tcPr>
          <w:p>
            <w:pPr>
              <w:pStyle w:val="ConsPlusNormal"/>
              <w:jc w:val="center"/>
            </w:pPr>
            <w:r>
              <w:t xml:space="preserve">-</w:t>
            </w:r>
          </w:p>
        </w:tc>
        <w:tc>
          <w:tcPr>
            <w:tcW w:w="510"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1191" w:type="dxa"/>
            <w:tcBorders>
              <w:bottom w:val="none"/>
            </w:tcBorders>
          </w:tcPr>
          <w:p>
            <w:pPr>
              <w:pStyle w:val="ConsPlusNormal"/>
              <w:jc w:val="center"/>
            </w:pPr>
            <w:r>
              <w:t xml:space="preserve">-</w:t>
            </w:r>
          </w:p>
        </w:tc>
        <w:tc>
          <w:tcPr>
            <w:tcW w:w="2041" w:type="dxa"/>
            <w:vMerge w:val="continue"/>
            <w:tcBorders>
              <w:bottom w:val="none"/>
            </w:tcBorders>
          </w:tcPr>
          <w:p>
            <w:pPr>
              <w:pStyle w:val="ConsPlusNormal"/>
            </w:pPr>
          </w:p>
        </w:tc>
        <w:tc>
          <w:tcPr>
            <w:tcW w:w="3345" w:type="dxa"/>
            <w:vMerge w:val="continue"/>
            <w:tcBorders>
              <w:bottom w:val="none"/>
            </w:tcBorders>
          </w:tcPr>
          <w:p>
            <w:pPr>
              <w:pStyle w:val="ConsPlusNormal"/>
            </w:pPr>
          </w:p>
        </w:tc>
      </w:tr>
      <w:tr>
        <w:tc>
          <w:tcPr>
            <w:tcW w:w="19732"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288">
              <w:r>
                <w:rPr>
                  <w:color w:val="0000ff"/>
                </w:rPr>
                <w:t xml:space="preserve">N 101-п</w:t>
              </w:r>
            </w:hyperlink>
            <w:r>
              <w:t xml:space="preserve">,</w:t>
            </w:r>
          </w:p>
          <w:p>
            <w:pPr>
              <w:pStyle w:val="ConsPlusNormal"/>
              <w:jc w:val="both"/>
            </w:pPr>
            <w:r>
              <w:t xml:space="preserve">от 16.05.2023 </w:t>
            </w:r>
            <w:hyperlink r:id="rId289">
              <w:r>
                <w:rPr>
                  <w:color w:val="0000ff"/>
                </w:rPr>
                <w:t xml:space="preserve">N 203-п</w:t>
              </w:r>
            </w:hyperlink>
            <w:r>
              <w:t xml:space="preserve">)</w:t>
            </w: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w:t>
      </w:r>
    </w:p>
    <w:p>
      <w:pPr>
        <w:pStyle w:val="ConsPlusNormal"/>
        <w:spacing w:before="220"/>
        <w:ind w:firstLine="540"/>
        <w:jc w:val="both"/>
      </w:pPr>
      <w:bookmarkStart w:id="18" w:name="P3454"/>
      <w:bookmarkEnd w:id="18"/>
      <w:r>
        <w:t xml:space="preserve">&lt;1&gt; - объем финансирования на реализацию государственной программы на 2025 год носит прогнозный характер;</w:t>
      </w:r>
    </w:p>
    <w:p>
      <w:pPr>
        <w:pStyle w:val="ConsPlusNormal"/>
        <w:spacing w:before="220"/>
        <w:ind w:firstLine="540"/>
        <w:jc w:val="both"/>
      </w:pPr>
      <w:bookmarkStart w:id="19" w:name="P3455"/>
      <w:bookmarkEnd w:id="19"/>
      <w:r>
        <w:t xml:space="preserve">&lt;2&gt; - объемы финансирования указаны справочно. Финансовые средства предусмотрены в государственной </w:t>
      </w:r>
      <w:hyperlink r:id="rId290">
        <w:r>
          <w:rPr>
            <w:color w:val="0000ff"/>
          </w:rPr>
          <w:t xml:space="preserve">программе</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pPr>
        <w:pStyle w:val="ConsPlusNormal"/>
        <w:spacing w:before="220"/>
        <w:ind w:firstLine="540"/>
        <w:jc w:val="both"/>
      </w:pPr>
      <w:bookmarkStart w:id="20" w:name="P3456"/>
      <w:bookmarkEnd w:id="20"/>
      <w:r>
        <w:t xml:space="preserve">&lt;3&gt; - объемы финансирования указаны справочно. Финансовые средства предусмотрены в государственной </w:t>
      </w:r>
      <w:hyperlink r:id="rId291">
        <w:r>
          <w:rPr>
            <w:color w:val="0000ff"/>
          </w:rPr>
          <w:t xml:space="preserve">программе</w:t>
        </w:r>
      </w:hyperlink>
      <w: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"Об утверждении государственной программы Новосибирской области "Региональная программа развития среднего профессионального образования Новосибирской области";</w:t>
      </w:r>
    </w:p>
    <w:p>
      <w:pPr>
        <w:pStyle w:val="ConsPlusNormal"/>
        <w:spacing w:before="220"/>
        <w:ind w:firstLine="540"/>
        <w:jc w:val="both"/>
      </w:pPr>
      <w:bookmarkStart w:id="21" w:name="P3457"/>
      <w:bookmarkEnd w:id="21"/>
      <w:r>
        <w:t xml:space="preserve">&lt;4&gt; - объемы финансирования указаны без учета финансовых средств, включенных в государственную программу "Содействие занятости населения" справочно.</w:t>
      </w:r>
    </w:p>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администрации МРиГО - администрации муниципальных районов и городских округов Новосибирской области;</w:t>
      </w:r>
    </w:p>
    <w:p>
      <w:pPr>
        <w:pStyle w:val="ConsPlusNormal"/>
        <w:spacing w:before="220"/>
        <w:ind w:firstLine="540"/>
        <w:jc w:val="both"/>
      </w:pPr>
      <w:r>
        <w:t xml:space="preserve">АНО "НОЦОТ" - автономная некоммерческая организация "Новосибирский областной центр охраны труда";</w:t>
      </w:r>
    </w:p>
    <w:p>
      <w:pPr>
        <w:pStyle w:val="ConsPlusNormal"/>
        <w:spacing w:before="220"/>
        <w:ind w:firstLine="540"/>
        <w:jc w:val="both"/>
      </w:pPr>
      <w:r>
        <w:t xml:space="preserve">АО "АИР НСО" - акционерное общество "Агентство инвестиционного развития Новосибирской области";</w:t>
      </w:r>
    </w:p>
    <w:p>
      <w:pPr>
        <w:pStyle w:val="ConsPlusNormal"/>
        <w:spacing w:before="220"/>
        <w:ind w:firstLine="540"/>
        <w:jc w:val="both"/>
      </w:pPr>
      <w:r>
        <w:t xml:space="preserve">ВУЗ - образовательные организации высшего образования в Новосибирской области;</w:t>
      </w:r>
    </w:p>
    <w:p>
      <w:pPr>
        <w:pStyle w:val="ConsPlusNormal"/>
        <w:spacing w:before="220"/>
        <w:ind w:firstLine="540"/>
        <w:jc w:val="both"/>
      </w:pPr>
      <w:r>
        <w:t xml:space="preserve">ГАУ ДПО НСО "Новосибирский центр развития профессионального образования" - 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p>
      <w:pPr>
        <w:pStyle w:val="ConsPlusNormal"/>
        <w:spacing w:before="220"/>
        <w:ind w:firstLine="540"/>
        <w:jc w:val="both"/>
      </w:pPr>
      <w:r>
        <w:t xml:space="preserve">ГАУ НСО "ЦРПК" - государственное автономное учреждение Новосибирской области "Центр развития профессиональной карьеры";</w:t>
      </w:r>
    </w:p>
    <w:p>
      <w:pPr>
        <w:pStyle w:val="ConsPlusNormal"/>
        <w:spacing w:before="220"/>
        <w:ind w:firstLine="540"/>
        <w:jc w:val="both"/>
      </w:pPr>
      <w:r>
        <w:t xml:space="preserve">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pPr>
        <w:pStyle w:val="ConsPlusNormal"/>
        <w:spacing w:before="220"/>
        <w:ind w:firstLine="540"/>
        <w:jc w:val="both"/>
      </w:pPr>
      <w:r>
        <w:t xml:space="preserve">ГИТ - Государственная инспекция труда в Новосибирской области;</w:t>
      </w:r>
    </w:p>
    <w:p>
      <w:pPr>
        <w:pStyle w:val="ConsPlusNormal"/>
        <w:spacing w:before="220"/>
        <w:ind w:firstLine="540"/>
        <w:jc w:val="both"/>
      </w:pPr>
      <w:r>
        <w:t xml:space="preserve">ГУ НРО ФСС РФ - государственное учреждение - Новосибирское региональное отделение Фонда социального страхования Российской Федерации;</w:t>
      </w:r>
    </w:p>
    <w:p>
      <w:pPr>
        <w:pStyle w:val="ConsPlusNormal"/>
        <w:spacing w:before="220"/>
        <w:ind w:firstLine="540"/>
        <w:jc w:val="both"/>
      </w:pPr>
      <w:r>
        <w:t xml:space="preserve">Министерство ЖКХиЭ НСО - министерство жилищно-коммунального хозяйства и энергетики Новосибирской области;</w:t>
      </w:r>
    </w:p>
    <w:p>
      <w:pPr>
        <w:pStyle w:val="ConsPlusNormal"/>
        <w:spacing w:before="220"/>
        <w:ind w:firstLine="540"/>
        <w:jc w:val="both"/>
      </w:pPr>
      <w:r>
        <w:t xml:space="preserve">Минобразования НСО - министерство образования Новосибирской области;</w:t>
      </w:r>
    </w:p>
    <w:p>
      <w:pPr>
        <w:pStyle w:val="ConsPlusNormal"/>
        <w:spacing w:before="220"/>
        <w:ind w:firstLine="540"/>
        <w:jc w:val="both"/>
      </w:pPr>
      <w:r>
        <w:t xml:space="preserve">Минпромторг НСО - министерство промышленности, торговли и развития предпринимательства Новосибирской области;</w:t>
      </w:r>
    </w:p>
    <w:p>
      <w:pPr>
        <w:pStyle w:val="ConsPlusNormal"/>
        <w:spacing w:before="220"/>
        <w:ind w:firstLine="540"/>
        <w:jc w:val="both"/>
      </w:pPr>
      <w:r>
        <w:t xml:space="preserve">Минстрой НСО - министерство строительства Новосибирской области;</w:t>
      </w:r>
    </w:p>
    <w:p>
      <w:pPr>
        <w:pStyle w:val="ConsPlusNormal"/>
        <w:spacing w:before="220"/>
        <w:ind w:firstLine="540"/>
        <w:jc w:val="both"/>
      </w:pPr>
      <w:r>
        <w:t xml:space="preserve">Минтруда и соцразвития НСО - министерство труда и социального развития Новосибирской области;</w:t>
      </w:r>
    </w:p>
    <w:p>
      <w:pPr>
        <w:pStyle w:val="ConsPlusNormal"/>
        <w:spacing w:before="220"/>
        <w:ind w:firstLine="540"/>
        <w:jc w:val="both"/>
      </w:pPr>
      <w:r>
        <w:t xml:space="preserve">Минцифра НСО - министерство цифрового развития и связи Новосибирской области;</w:t>
      </w:r>
    </w:p>
    <w:p>
      <w:pPr>
        <w:pStyle w:val="ConsPlusNormal"/>
        <w:spacing w:before="220"/>
        <w:ind w:firstLine="540"/>
        <w:jc w:val="both"/>
      </w:pPr>
      <w:r>
        <w:t xml:space="preserve">МСЭ -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pPr>
        <w:pStyle w:val="ConsPlusNormal"/>
        <w:spacing w:before="220"/>
        <w:ind w:firstLine="540"/>
        <w:jc w:val="both"/>
      </w:pPr>
      <w:r>
        <w:t xml:space="preserve">МТУ по надзору за ЯРБ Сибири и Дальнего Востока Ростехнадзора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w:t>
      </w:r>
    </w:p>
    <w:p>
      <w:pPr>
        <w:pStyle w:val="ConsPlusNormal"/>
        <w:spacing w:before="220"/>
        <w:ind w:firstLine="540"/>
        <w:jc w:val="both"/>
      </w:pPr>
      <w:r>
        <w:t xml:space="preserve">Новосибирскстат - Территориальный орган Федеральной службы государственной статистики по Новосибирской области;</w:t>
      </w:r>
    </w:p>
    <w:p>
      <w:pPr>
        <w:pStyle w:val="ConsPlusNormal"/>
        <w:spacing w:before="220"/>
        <w:ind w:firstLine="540"/>
        <w:jc w:val="both"/>
      </w:pPr>
      <w:r>
        <w:t xml:space="preserve">образовательные организации Новосибирской области - образовательные организации высшего образования на территории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 и муниципальные общеобразовательные организации;</w:t>
      </w:r>
    </w:p>
    <w:p>
      <w:pPr>
        <w:pStyle w:val="ConsPlusNormal"/>
        <w:spacing w:before="220"/>
        <w:ind w:firstLine="540"/>
        <w:jc w:val="both"/>
      </w:pPr>
      <w:r>
        <w:t xml:space="preserve">обучающие организации - организации, оказывающие услуги в области охраны труда по обучению работодателей и работников вопросам охраны труда;</w:t>
      </w:r>
    </w:p>
    <w:p>
      <w:pPr>
        <w:pStyle w:val="ConsPlusNormal"/>
        <w:spacing w:before="220"/>
        <w:ind w:firstLine="540"/>
        <w:jc w:val="both"/>
      </w:pPr>
      <w:r>
        <w:t xml:space="preserve">ОИОГВ НСО - областные исполнительные органы государственной власти Новосибирской области;</w:t>
      </w:r>
    </w:p>
    <w:p>
      <w:pPr>
        <w:pStyle w:val="ConsPlusNormal"/>
        <w:spacing w:before="220"/>
        <w:ind w:firstLine="540"/>
        <w:jc w:val="both"/>
      </w:pPr>
      <w:r>
        <w:t xml:space="preserve">организации - работодатели, осуществляющие деятельность на территории Новосибирской области;</w:t>
      </w:r>
    </w:p>
    <w:p>
      <w:pPr>
        <w:pStyle w:val="ConsPlusNormal"/>
        <w:spacing w:before="220"/>
        <w:ind w:firstLine="540"/>
        <w:jc w:val="both"/>
      </w:pPr>
      <w:r>
        <w:t xml:space="preserve">РУМЦ НГТУ - Ресурсный учебно-методический центр по обучению инвалидов и лиц с ограниченными возможностями здоровья, действующий на базе Института социальных технологий и реабилитации Новосибирского государственного технического университета;</w:t>
      </w:r>
    </w:p>
    <w:p>
      <w:pPr>
        <w:pStyle w:val="ConsPlusNormal"/>
        <w:spacing w:before="220"/>
        <w:ind w:firstLine="540"/>
        <w:jc w:val="both"/>
      </w:pPr>
      <w:r>
        <w:t xml:space="preserve">РЦК - Региональный центр компетенций (акционерное общество "Агентство инвестиционного развития Новосибирской области"), создан в целях реализации мероприятий регионального проекта "Адресная поддержка повышения производительности труда на предприятиях" национального проекта "Производительность труда";</w:t>
      </w:r>
    </w:p>
    <w:p>
      <w:pPr>
        <w:pStyle w:val="ConsPlusNormal"/>
        <w:spacing w:before="220"/>
        <w:ind w:firstLine="540"/>
        <w:jc w:val="both"/>
      </w:pPr>
      <w:r>
        <w:t xml:space="preserve">СРПиР - Новосибирская областная общественная организация "Союз руководителей предприятий и работодателей";</w:t>
      </w:r>
    </w:p>
    <w:p>
      <w:pPr>
        <w:pStyle w:val="ConsPlusNormal"/>
        <w:spacing w:before="220"/>
        <w:ind w:firstLine="540"/>
        <w:jc w:val="both"/>
      </w:pPr>
      <w:r>
        <w:t xml:space="preserve">СУ Ростехнадзора - Сибирское управление Федеральной службы по экологическому, технологическому и атомному надзору;</w:t>
      </w:r>
    </w:p>
    <w:p>
      <w:pPr>
        <w:pStyle w:val="ConsPlusNormal"/>
        <w:spacing w:before="220"/>
        <w:ind w:firstLine="540"/>
        <w:jc w:val="both"/>
      </w:pPr>
      <w:r>
        <w:t xml:space="preserve">Управление Роспотребнадзора по НСО - Управление Федеральной службы по надзору в сфере защиты прав потребителей и благополучия человека по Новосибирской области;</w:t>
      </w:r>
    </w:p>
    <w:p>
      <w:pPr>
        <w:pStyle w:val="ConsPlusNormal"/>
        <w:spacing w:before="220"/>
        <w:ind w:firstLine="540"/>
        <w:jc w:val="both"/>
      </w:pPr>
      <w:r>
        <w:t xml:space="preserve">учреждения занятости населения - государственные казенные учреждения Новосибирской </w:t>
      </w:r>
      <w:r>
        <w:t xml:space="preserve">области центры занятости населения;</w:t>
      </w:r>
    </w:p>
    <w:p>
      <w:pPr>
        <w:pStyle w:val="ConsPlusNormal"/>
        <w:spacing w:before="220"/>
        <w:ind w:firstLine="540"/>
        <w:jc w:val="both"/>
      </w:pPr>
      <w:r>
        <w:t xml:space="preserve">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p>
      <w:pPr>
        <w:pStyle w:val="ConsPlusNormal"/>
        <w:spacing w:before="220"/>
        <w:ind w:firstLine="540"/>
        <w:jc w:val="both"/>
      </w:pPr>
      <w:r>
        <w:t xml:space="preserve">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pPr>
        <w:pStyle w:val="ConsPlusNormal"/>
        <w:spacing w:before="220"/>
        <w:ind w:firstLine="540"/>
        <w:jc w:val="both"/>
      </w:pPr>
      <w:r>
        <w:t xml:space="preserve">ФП - Новосибирский областной союз организаций профсоюзов "Федерация профсоюзов Новосибирской области";</w:t>
      </w:r>
    </w:p>
    <w:p>
      <w:pPr>
        <w:pStyle w:val="ConsPlusNormal"/>
        <w:spacing w:before="220"/>
        <w:ind w:firstLine="540"/>
        <w:jc w:val="both"/>
      </w:pPr>
      <w:r>
        <w:t xml:space="preserve">ФЦК - автономная некоммерческая организация "Федеральный центр компетенций в сфере производительности труда".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3</w:t>
      </w:r>
    </w:p>
    <w:p>
      <w:pPr>
        <w:pStyle w:val="ConsPlusNormal"/>
        <w:jc w:val="right"/>
      </w:pPr>
      <w:r>
        <w:t xml:space="preserve">к государственной программе</w:t>
      </w:r>
    </w:p>
    <w:p>
      <w:pPr>
        <w:pStyle w:val="ConsPlusNormal"/>
        <w:jc w:val="right"/>
      </w:pPr>
      <w:r>
        <w:t xml:space="preserve">Новосибирской области "Содействие</w:t>
      </w:r>
    </w:p>
    <w:p>
      <w:pPr>
        <w:pStyle w:val="ConsPlusNormal"/>
        <w:jc w:val="right"/>
      </w:pPr>
      <w:r>
        <w:t xml:space="preserve">занятости населения"</w:t>
      </w:r>
    </w:p>
    <w:p>
      <w:pPr>
        <w:pStyle w:val="ConsPlusNormal"/>
        <w:ind w:firstLine="540"/>
        <w:jc w:val="both"/>
      </w:pPr>
    </w:p>
    <w:p>
      <w:pPr>
        <w:pStyle w:val="ConsPlusTitle"/>
        <w:jc w:val="center"/>
      </w:pPr>
      <w:bookmarkStart w:id="22" w:name="P3502"/>
      <w:bookmarkEnd w:id="22"/>
      <w:r>
        <w:t xml:space="preserve">СВОДНЫЕ ФИНАНСОВЫЕ ЗАТРАТЫ И НАЛОГОВЫЕ РАСХОДЫ</w:t>
      </w:r>
    </w:p>
    <w:p>
      <w:pPr>
        <w:pStyle w:val="ConsPlusTitle"/>
        <w:jc w:val="center"/>
      </w:pPr>
      <w:r>
        <w:t xml:space="preserve">государственной программы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27.12.2022 </w:t>
            </w:r>
            <w:hyperlink r:id="rId292">
              <w:r>
                <w:rPr>
                  <w:color w:val="0000ff"/>
                </w:rPr>
                <w:t xml:space="preserve">N 621-п</w:t>
              </w:r>
            </w:hyperlink>
            <w:r>
              <w:rPr>
                <w:color w:val="392c69"/>
              </w:rPr>
              <w:t xml:space="preserve">, от 21.03.2023 </w:t>
            </w:r>
            <w:hyperlink r:id="rId293">
              <w:r>
                <w:rPr>
                  <w:color w:val="0000ff"/>
                </w:rPr>
                <w:t xml:space="preserve">N 101-п</w:t>
              </w:r>
            </w:hyperlink>
            <w:r>
              <w:rPr>
                <w:color w:val="392c69"/>
              </w:rPr>
              <w:t xml:space="preserve">, от 16.05.2023 </w:t>
            </w:r>
            <w:hyperlink r:id="rId294">
              <w:r>
                <w:rPr>
                  <w:color w:val="0000ff"/>
                </w:rPr>
                <w:t xml:space="preserve">N 203-п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1417"/>
        <w:gridCol w:w="1417"/>
        <w:gridCol w:w="1417"/>
        <w:gridCol w:w="1417"/>
        <w:gridCol w:w="1417"/>
        <w:gridCol w:w="1417"/>
        <w:gridCol w:w="1417"/>
        <w:gridCol w:w="1417"/>
        <w:gridCol w:w="1417"/>
        <w:gridCol w:w="1417"/>
        <w:gridCol w:w="1417"/>
        <w:gridCol w:w="1417"/>
        <w:gridCol w:w="1417"/>
        <w:gridCol w:w="850"/>
      </w:tblGrid>
      <w:tr>
        <w:tc>
          <w:tcPr>
            <w:tcW w:w="2268" w:type="dxa"/>
            <w:vMerge w:val="restart"/>
          </w:tcPr>
          <w:p>
            <w:pPr>
              <w:pStyle w:val="ConsPlusNormal"/>
              <w:jc w:val="center"/>
            </w:pPr>
            <w:r>
              <w:t xml:space="preserve">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8421" w:type="dxa"/>
            <w:gridSpan w:val="13"/>
          </w:tcPr>
          <w:p>
            <w:pPr>
              <w:pStyle w:val="ConsPlusNormal"/>
              <w:jc w:val="center"/>
            </w:pPr>
            <w:r>
              <w:t xml:space="preserve">Ресурсное обеспечение</w:t>
            </w:r>
          </w:p>
        </w:tc>
        <w:tc>
          <w:tcPr>
            <w:tcW w:w="850" w:type="dxa"/>
            <w:vMerge w:val="restart"/>
          </w:tcPr>
          <w:p>
            <w:pPr>
              <w:pStyle w:val="ConsPlusNormal"/>
              <w:jc w:val="center"/>
            </w:pPr>
            <w:r>
              <w:t xml:space="preserve">Примечание</w:t>
            </w:r>
          </w:p>
        </w:tc>
      </w:tr>
      <w:tr>
        <w:tc>
          <w:tcPr>
            <w:tcW w:w="2268" w:type="dxa"/>
            <w:vMerge w:val="continue"/>
          </w:tcPr>
          <w:p>
            <w:pPr>
              <w:pStyle w:val="ConsPlusNormal"/>
            </w:pPr>
          </w:p>
        </w:tc>
        <w:tc>
          <w:tcPr>
            <w:tcW w:w="1417" w:type="dxa"/>
            <w:vMerge w:val="restart"/>
          </w:tcPr>
          <w:p>
            <w:pPr>
              <w:pStyle w:val="ConsPlusNormal"/>
              <w:jc w:val="center"/>
            </w:pPr>
            <w:r>
              <w:t xml:space="preserve">всего</w:t>
            </w:r>
          </w:p>
        </w:tc>
        <w:tc>
          <w:tcPr>
            <w:tcW w:w="17004" w:type="dxa"/>
            <w:gridSpan w:val="12"/>
          </w:tcPr>
          <w:p>
            <w:pPr>
              <w:pStyle w:val="ConsPlusNormal"/>
              <w:jc w:val="center"/>
            </w:pPr>
            <w:r>
              <w:t xml:space="preserve">по годам реализации, тыс. руб.</w:t>
            </w:r>
          </w:p>
        </w:tc>
        <w:tc>
          <w:tcPr>
            <w:tcW w:w="850" w:type="dxa"/>
            <w:vMerge w:val="continue"/>
          </w:tcPr>
          <w:p>
            <w:pPr>
              <w:pStyle w:val="ConsPlusNormal"/>
            </w:pPr>
          </w:p>
        </w:tc>
      </w:tr>
      <w:tr>
        <w:tc>
          <w:tcPr>
            <w:tcW w:w="2268" w:type="dxa"/>
            <w:vMerge w:val="continue"/>
          </w:tcPr>
          <w:p>
            <w:pPr>
              <w:pStyle w:val="ConsPlusNormal"/>
            </w:pPr>
          </w:p>
        </w:tc>
        <w:tc>
          <w:tcPr>
            <w:tcW w:w="1417" w:type="dxa"/>
            <w:vMerge w:val="continue"/>
          </w:tcPr>
          <w:p>
            <w:pPr>
              <w:pStyle w:val="ConsPlusNormal"/>
            </w:pPr>
          </w:p>
        </w:tc>
        <w:tc>
          <w:tcPr>
            <w:tcW w:w="1417" w:type="dxa"/>
          </w:tcPr>
          <w:p>
            <w:pPr>
              <w:pStyle w:val="ConsPlusNormal"/>
              <w:jc w:val="center"/>
            </w:pPr>
            <w:r>
              <w:t xml:space="preserve">2014</w:t>
            </w:r>
          </w:p>
        </w:tc>
        <w:tc>
          <w:tcPr>
            <w:tcW w:w="1417" w:type="dxa"/>
          </w:tcPr>
          <w:p>
            <w:pPr>
              <w:pStyle w:val="ConsPlusNormal"/>
              <w:jc w:val="center"/>
            </w:pPr>
            <w:r>
              <w:t xml:space="preserve">2015</w:t>
            </w:r>
          </w:p>
        </w:tc>
        <w:tc>
          <w:tcPr>
            <w:tcW w:w="1417" w:type="dxa"/>
          </w:tcPr>
          <w:p>
            <w:pPr>
              <w:pStyle w:val="ConsPlusNormal"/>
              <w:jc w:val="center"/>
            </w:pPr>
            <w:r>
              <w:t xml:space="preserve">2016</w:t>
            </w:r>
          </w:p>
        </w:tc>
        <w:tc>
          <w:tcPr>
            <w:tcW w:w="1417" w:type="dxa"/>
          </w:tcPr>
          <w:p>
            <w:pPr>
              <w:pStyle w:val="ConsPlusNormal"/>
              <w:jc w:val="center"/>
            </w:pPr>
            <w:r>
              <w:t xml:space="preserve">2017</w:t>
            </w:r>
          </w:p>
        </w:tc>
        <w:tc>
          <w:tcPr>
            <w:tcW w:w="1417" w:type="dxa"/>
          </w:tcPr>
          <w:p>
            <w:pPr>
              <w:pStyle w:val="ConsPlusNormal"/>
              <w:jc w:val="center"/>
            </w:pPr>
            <w:r>
              <w:t xml:space="preserve">2018</w:t>
            </w:r>
          </w:p>
        </w:tc>
        <w:tc>
          <w:tcPr>
            <w:tcW w:w="1417" w:type="dxa"/>
          </w:tcPr>
          <w:p>
            <w:pPr>
              <w:pStyle w:val="ConsPlusNormal"/>
              <w:jc w:val="center"/>
            </w:pPr>
            <w:r>
              <w:t xml:space="preserve">2019</w:t>
            </w:r>
          </w:p>
        </w:tc>
        <w:tc>
          <w:tcPr>
            <w:tcW w:w="1417" w:type="dxa"/>
          </w:tcPr>
          <w:p>
            <w:pPr>
              <w:pStyle w:val="ConsPlusNormal"/>
              <w:jc w:val="center"/>
            </w:pPr>
            <w:r>
              <w:t xml:space="preserve">2020</w:t>
            </w:r>
          </w:p>
        </w:tc>
        <w:tc>
          <w:tcPr>
            <w:tcW w:w="1417" w:type="dxa"/>
          </w:tcPr>
          <w:p>
            <w:pPr>
              <w:pStyle w:val="ConsPlusNormal"/>
              <w:jc w:val="center"/>
            </w:pPr>
            <w:r>
              <w:t xml:space="preserve">2021</w:t>
            </w:r>
          </w:p>
        </w:tc>
        <w:tc>
          <w:tcPr>
            <w:tcW w:w="1417" w:type="dxa"/>
          </w:tcPr>
          <w:p>
            <w:pPr>
              <w:pStyle w:val="ConsPlusNormal"/>
              <w:jc w:val="center"/>
            </w:pPr>
            <w:r>
              <w:t xml:space="preserve">2022</w:t>
            </w:r>
          </w:p>
        </w:tc>
        <w:tc>
          <w:tcPr>
            <w:tcW w:w="1417" w:type="dxa"/>
          </w:tcPr>
          <w:p>
            <w:pPr>
              <w:pStyle w:val="ConsPlusNormal"/>
              <w:jc w:val="center"/>
            </w:pPr>
            <w:r>
              <w:t xml:space="preserve">2023</w:t>
            </w:r>
          </w:p>
        </w:tc>
        <w:tc>
          <w:tcPr>
            <w:tcW w:w="1417" w:type="dxa"/>
          </w:tcPr>
          <w:p>
            <w:pPr>
              <w:pStyle w:val="ConsPlusNormal"/>
              <w:jc w:val="center"/>
            </w:pPr>
            <w:r>
              <w:t xml:space="preserve">2024</w:t>
            </w:r>
          </w:p>
        </w:tc>
        <w:tc>
          <w:tcPr>
            <w:tcW w:w="1417" w:type="dxa"/>
          </w:tcPr>
          <w:p>
            <w:pPr>
              <w:pStyle w:val="ConsPlusNormal"/>
              <w:jc w:val="center"/>
            </w:pPr>
            <w:r>
              <w:t xml:space="preserve">2025</w:t>
            </w:r>
          </w:p>
        </w:tc>
        <w:tc>
          <w:tcPr>
            <w:tcW w:w="850" w:type="dxa"/>
            <w:vMerge w:val="continue"/>
          </w:tcPr>
          <w:p>
            <w:pPr>
              <w:pStyle w:val="ConsPlusNormal"/>
            </w:pPr>
          </w:p>
        </w:tc>
      </w:tr>
      <w:tr>
        <w:tc>
          <w:tcPr>
            <w:tcW w:w="2268" w:type="dxa"/>
          </w:tcPr>
          <w:p>
            <w:pPr>
              <w:pStyle w:val="ConsPlusNormal"/>
              <w:jc w:val="center"/>
            </w:pPr>
            <w:r>
              <w:t xml:space="preserve">1</w:t>
            </w:r>
          </w:p>
        </w:tc>
        <w:tc>
          <w:tcPr>
            <w:tcW w:w="1417" w:type="dxa"/>
          </w:tcPr>
          <w:p>
            <w:pPr>
              <w:pStyle w:val="ConsPlusNormal"/>
              <w:jc w:val="center"/>
            </w:pPr>
            <w:r>
              <w:t xml:space="preserve">2</w:t>
            </w:r>
          </w:p>
        </w:tc>
        <w:tc>
          <w:tcPr>
            <w:tcW w:w="1417" w:type="dxa"/>
          </w:tcPr>
          <w:p>
            <w:pPr>
              <w:pStyle w:val="ConsPlusNormal"/>
              <w:jc w:val="center"/>
            </w:pPr>
            <w:r>
              <w:t xml:space="preserve">3</w:t>
            </w:r>
          </w:p>
        </w:tc>
        <w:tc>
          <w:tcPr>
            <w:tcW w:w="1417" w:type="dxa"/>
          </w:tcPr>
          <w:p>
            <w:pPr>
              <w:pStyle w:val="ConsPlusNormal"/>
              <w:jc w:val="center"/>
            </w:pPr>
            <w:r>
              <w:t xml:space="preserve">4</w:t>
            </w:r>
          </w:p>
        </w:tc>
        <w:tc>
          <w:tcPr>
            <w:tcW w:w="1417" w:type="dxa"/>
          </w:tcPr>
          <w:p>
            <w:pPr>
              <w:pStyle w:val="ConsPlusNormal"/>
              <w:jc w:val="center"/>
            </w:pPr>
            <w:r>
              <w:t xml:space="preserve">5</w:t>
            </w:r>
          </w:p>
        </w:tc>
        <w:tc>
          <w:tcPr>
            <w:tcW w:w="1417" w:type="dxa"/>
          </w:tcPr>
          <w:p>
            <w:pPr>
              <w:pStyle w:val="ConsPlusNormal"/>
              <w:jc w:val="center"/>
            </w:pPr>
            <w:r>
              <w:t xml:space="preserve">6</w:t>
            </w:r>
          </w:p>
        </w:tc>
        <w:tc>
          <w:tcPr>
            <w:tcW w:w="1417" w:type="dxa"/>
          </w:tcPr>
          <w:p>
            <w:pPr>
              <w:pStyle w:val="ConsPlusNormal"/>
              <w:jc w:val="center"/>
            </w:pPr>
            <w:r>
              <w:t xml:space="preserve">7</w:t>
            </w:r>
          </w:p>
        </w:tc>
        <w:tc>
          <w:tcPr>
            <w:tcW w:w="1417" w:type="dxa"/>
          </w:tcPr>
          <w:p>
            <w:pPr>
              <w:pStyle w:val="ConsPlusNormal"/>
              <w:jc w:val="center"/>
            </w:pPr>
            <w:r>
              <w:t xml:space="preserve">8</w:t>
            </w:r>
          </w:p>
        </w:tc>
        <w:tc>
          <w:tcPr>
            <w:tcW w:w="1417" w:type="dxa"/>
          </w:tcPr>
          <w:p>
            <w:pPr>
              <w:pStyle w:val="ConsPlusNormal"/>
              <w:jc w:val="center"/>
            </w:pPr>
            <w:r>
              <w:t xml:space="preserve">9</w:t>
            </w:r>
          </w:p>
        </w:tc>
        <w:tc>
          <w:tcPr>
            <w:tcW w:w="1417" w:type="dxa"/>
          </w:tcPr>
          <w:p>
            <w:pPr>
              <w:pStyle w:val="ConsPlusNormal"/>
              <w:jc w:val="center"/>
            </w:pPr>
            <w:r>
              <w:t xml:space="preserve">10</w:t>
            </w:r>
          </w:p>
        </w:tc>
        <w:tc>
          <w:tcPr>
            <w:tcW w:w="1417" w:type="dxa"/>
          </w:tcPr>
          <w:p>
            <w:pPr>
              <w:pStyle w:val="ConsPlusNormal"/>
              <w:jc w:val="center"/>
            </w:pPr>
            <w:r>
              <w:t xml:space="preserve">11</w:t>
            </w:r>
          </w:p>
        </w:tc>
        <w:tc>
          <w:tcPr>
            <w:tcW w:w="1417" w:type="dxa"/>
          </w:tcPr>
          <w:p>
            <w:pPr>
              <w:pStyle w:val="ConsPlusNormal"/>
              <w:jc w:val="center"/>
            </w:pPr>
            <w:r>
              <w:t xml:space="preserve">12</w:t>
            </w:r>
          </w:p>
        </w:tc>
        <w:tc>
          <w:tcPr>
            <w:tcW w:w="1417" w:type="dxa"/>
          </w:tcPr>
          <w:p>
            <w:pPr>
              <w:pStyle w:val="ConsPlusNormal"/>
              <w:jc w:val="center"/>
            </w:pPr>
            <w:r>
              <w:t xml:space="preserve">13</w:t>
            </w:r>
          </w:p>
        </w:tc>
        <w:tc>
          <w:tcPr>
            <w:tcW w:w="1417" w:type="dxa"/>
          </w:tcPr>
          <w:p>
            <w:pPr>
              <w:pStyle w:val="ConsPlusNormal"/>
              <w:jc w:val="center"/>
            </w:pPr>
            <w:r>
              <w:t xml:space="preserve">14</w:t>
            </w:r>
          </w:p>
        </w:tc>
        <w:tc>
          <w:tcPr>
            <w:tcW w:w="850" w:type="dxa"/>
          </w:tcPr>
          <w:p>
            <w:pPr>
              <w:pStyle w:val="ConsPlusNormal"/>
              <w:jc w:val="center"/>
            </w:pPr>
            <w:r>
              <w:t xml:space="preserve">15</w:t>
            </w:r>
          </w:p>
        </w:tc>
      </w:tr>
      <w:tr>
        <w:tc>
          <w:tcPr>
            <w:tcW w:w="21539" w:type="dxa"/>
            <w:gridSpan w:val="15"/>
          </w:tcPr>
          <w:p>
            <w:pPr>
              <w:pStyle w:val="ConsPlusNormal"/>
              <w:jc w:val="center"/>
              <w:outlineLvl w:val="2"/>
            </w:pPr>
            <w:r>
              <w:t xml:space="preserve">Министерство труда и социального развития Новосибирской области</w:t>
            </w:r>
          </w:p>
        </w:tc>
      </w:tr>
      <w:tr>
        <w:tc>
          <w:tcPr>
            <w:tcW w:w="2268" w:type="dxa"/>
            <w:tcBorders>
              <w:bottom w:val="none"/>
            </w:tcBorders>
          </w:tcPr>
          <w:p>
            <w:pPr>
              <w:pStyle w:val="ConsPlusNormal"/>
            </w:pPr>
            <w:r>
              <w:t xml:space="preserve">Всего финансовых затрат,</w:t>
            </w:r>
          </w:p>
          <w:p>
            <w:pPr>
              <w:pStyle w:val="ConsPlusNormal"/>
            </w:pPr>
            <w:r>
              <w:t xml:space="preserve">в том числе из:</w:t>
            </w:r>
          </w:p>
        </w:tc>
        <w:tc>
          <w:tcPr>
            <w:tcW w:w="1417" w:type="dxa"/>
            <w:tcBorders>
              <w:bottom w:val="none"/>
            </w:tcBorders>
          </w:tcPr>
          <w:p>
            <w:pPr>
              <w:pStyle w:val="ConsPlusNormal"/>
              <w:jc w:val="center"/>
            </w:pPr>
            <w:r>
              <w:t xml:space="preserve">30218943,3</w:t>
            </w:r>
          </w:p>
        </w:tc>
        <w:tc>
          <w:tcPr>
            <w:tcW w:w="1417" w:type="dxa"/>
            <w:tcBorders>
              <w:bottom w:val="none"/>
            </w:tcBorders>
          </w:tcPr>
          <w:p>
            <w:pPr>
              <w:pStyle w:val="ConsPlusNormal"/>
              <w:jc w:val="center"/>
            </w:pPr>
            <w:r>
              <w:t xml:space="preserve">1 325 921,5</w:t>
            </w:r>
          </w:p>
        </w:tc>
        <w:tc>
          <w:tcPr>
            <w:tcW w:w="1417" w:type="dxa"/>
            <w:tcBorders>
              <w:bottom w:val="none"/>
            </w:tcBorders>
          </w:tcPr>
          <w:p>
            <w:pPr>
              <w:pStyle w:val="ConsPlusNormal"/>
              <w:jc w:val="center"/>
            </w:pPr>
            <w:r>
              <w:t xml:space="preserve">1 463 171,3</w:t>
            </w:r>
          </w:p>
        </w:tc>
        <w:tc>
          <w:tcPr>
            <w:tcW w:w="1417" w:type="dxa"/>
            <w:tcBorders>
              <w:bottom w:val="none"/>
            </w:tcBorders>
          </w:tcPr>
          <w:p>
            <w:pPr>
              <w:pStyle w:val="ConsPlusNormal"/>
              <w:jc w:val="center"/>
            </w:pPr>
            <w:r>
              <w:t xml:space="preserve">1 486 544,9</w:t>
            </w:r>
          </w:p>
        </w:tc>
        <w:tc>
          <w:tcPr>
            <w:tcW w:w="1417" w:type="dxa"/>
            <w:tcBorders>
              <w:bottom w:val="none"/>
            </w:tcBorders>
          </w:tcPr>
          <w:p>
            <w:pPr>
              <w:pStyle w:val="ConsPlusNormal"/>
              <w:jc w:val="center"/>
            </w:pPr>
            <w:r>
              <w:t xml:space="preserve">1 458 090,1</w:t>
            </w:r>
          </w:p>
        </w:tc>
        <w:tc>
          <w:tcPr>
            <w:tcW w:w="1417" w:type="dxa"/>
            <w:tcBorders>
              <w:bottom w:val="none"/>
            </w:tcBorders>
          </w:tcPr>
          <w:p>
            <w:pPr>
              <w:pStyle w:val="ConsPlusNormal"/>
              <w:jc w:val="center"/>
            </w:pPr>
            <w:r>
              <w:t xml:space="preserve">1 394 287,2</w:t>
            </w:r>
          </w:p>
        </w:tc>
        <w:tc>
          <w:tcPr>
            <w:tcW w:w="1417" w:type="dxa"/>
            <w:tcBorders>
              <w:bottom w:val="none"/>
            </w:tcBorders>
          </w:tcPr>
          <w:p>
            <w:pPr>
              <w:pStyle w:val="ConsPlusNormal"/>
              <w:jc w:val="center"/>
            </w:pPr>
            <w:r>
              <w:t xml:space="preserve">1 913 744,8</w:t>
            </w:r>
          </w:p>
        </w:tc>
        <w:tc>
          <w:tcPr>
            <w:tcW w:w="1417" w:type="dxa"/>
            <w:tcBorders>
              <w:bottom w:val="none"/>
            </w:tcBorders>
          </w:tcPr>
          <w:p>
            <w:pPr>
              <w:pStyle w:val="ConsPlusNormal"/>
              <w:jc w:val="center"/>
            </w:pPr>
            <w:r>
              <w:t xml:space="preserve">4 894 954,1</w:t>
            </w:r>
          </w:p>
        </w:tc>
        <w:tc>
          <w:tcPr>
            <w:tcW w:w="1417" w:type="dxa"/>
            <w:tcBorders>
              <w:bottom w:val="none"/>
            </w:tcBorders>
          </w:tcPr>
          <w:p>
            <w:pPr>
              <w:pStyle w:val="ConsPlusNormal"/>
              <w:jc w:val="center"/>
            </w:pPr>
            <w:r>
              <w:t xml:space="preserve">3 053 080,5</w:t>
            </w:r>
          </w:p>
        </w:tc>
        <w:tc>
          <w:tcPr>
            <w:tcW w:w="1417" w:type="dxa"/>
            <w:tcBorders>
              <w:bottom w:val="none"/>
            </w:tcBorders>
          </w:tcPr>
          <w:p>
            <w:pPr>
              <w:pStyle w:val="ConsPlusNormal"/>
              <w:jc w:val="center"/>
            </w:pPr>
            <w:r>
              <w:t xml:space="preserve">2 378 295,2</w:t>
            </w:r>
          </w:p>
        </w:tc>
        <w:tc>
          <w:tcPr>
            <w:tcW w:w="1417" w:type="dxa"/>
            <w:tcBorders>
              <w:bottom w:val="none"/>
            </w:tcBorders>
          </w:tcPr>
          <w:p>
            <w:pPr>
              <w:pStyle w:val="ConsPlusNormal"/>
              <w:jc w:val="center"/>
            </w:pPr>
            <w:r>
              <w:t xml:space="preserve">3570250,7</w:t>
            </w:r>
          </w:p>
        </w:tc>
        <w:tc>
          <w:tcPr>
            <w:tcW w:w="1417" w:type="dxa"/>
            <w:tcBorders>
              <w:bottom w:val="none"/>
            </w:tcBorders>
          </w:tcPr>
          <w:p>
            <w:pPr>
              <w:pStyle w:val="ConsPlusNormal"/>
              <w:jc w:val="center"/>
            </w:pPr>
            <w:r>
              <w:t xml:space="preserve">3 615 649,4</w:t>
            </w:r>
          </w:p>
        </w:tc>
        <w:tc>
          <w:tcPr>
            <w:tcW w:w="1417" w:type="dxa"/>
            <w:tcBorders>
              <w:bottom w:val="none"/>
            </w:tcBorders>
          </w:tcPr>
          <w:p>
            <w:pPr>
              <w:pStyle w:val="ConsPlusNormal"/>
              <w:jc w:val="center"/>
            </w:pPr>
            <w:r>
              <w:t xml:space="preserve">3 664 953,6</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295">
              <w:r>
                <w:rPr>
                  <w:color w:val="0000ff"/>
                </w:rPr>
                <w:t xml:space="preserve">N 101-п</w:t>
              </w:r>
            </w:hyperlink>
            <w:r>
              <w:t xml:space="preserve">,</w:t>
            </w:r>
          </w:p>
          <w:p>
            <w:pPr>
              <w:pStyle w:val="ConsPlusNormal"/>
              <w:jc w:val="both"/>
            </w:pPr>
            <w:r>
              <w:t xml:space="preserve">от 16.05.2023 </w:t>
            </w:r>
            <w:hyperlink r:id="rId296">
              <w:r>
                <w:rPr>
                  <w:color w:val="0000ff"/>
                </w:rPr>
                <w:t xml:space="preserve">N 203-п</w:t>
              </w:r>
            </w:hyperlink>
            <w:r>
              <w:t xml:space="preserve">)</w:t>
            </w:r>
          </w:p>
        </w:tc>
      </w:tr>
      <w:tr>
        <w:tc>
          <w:tcPr>
            <w:tcW w:w="2268" w:type="dxa"/>
            <w:tcBorders>
              <w:bottom w:val="none"/>
            </w:tcBorders>
          </w:tcPr>
          <w:p>
            <w:pPr>
              <w:pStyle w:val="ConsPlusNormal"/>
            </w:pPr>
            <w:r>
              <w:t xml:space="preserve">областного бюджета</w:t>
            </w:r>
          </w:p>
        </w:tc>
        <w:tc>
          <w:tcPr>
            <w:tcW w:w="1417" w:type="dxa"/>
            <w:tcBorders>
              <w:bottom w:val="none"/>
            </w:tcBorders>
          </w:tcPr>
          <w:p>
            <w:pPr>
              <w:pStyle w:val="ConsPlusNormal"/>
              <w:jc w:val="center"/>
            </w:pPr>
            <w:r>
              <w:t xml:space="preserve">6868895,1</w:t>
            </w:r>
          </w:p>
        </w:tc>
        <w:tc>
          <w:tcPr>
            <w:tcW w:w="1417" w:type="dxa"/>
            <w:tcBorders>
              <w:bottom w:val="none"/>
            </w:tcBorders>
          </w:tcPr>
          <w:p>
            <w:pPr>
              <w:pStyle w:val="ConsPlusNormal"/>
              <w:jc w:val="center"/>
            </w:pPr>
            <w:r>
              <w:t xml:space="preserve">478 510,0</w:t>
            </w:r>
          </w:p>
        </w:tc>
        <w:tc>
          <w:tcPr>
            <w:tcW w:w="1417" w:type="dxa"/>
            <w:tcBorders>
              <w:bottom w:val="none"/>
            </w:tcBorders>
          </w:tcPr>
          <w:p>
            <w:pPr>
              <w:pStyle w:val="ConsPlusNormal"/>
              <w:jc w:val="center"/>
            </w:pPr>
            <w:r>
              <w:t xml:space="preserve">473 565,6</w:t>
            </w:r>
          </w:p>
        </w:tc>
        <w:tc>
          <w:tcPr>
            <w:tcW w:w="1417" w:type="dxa"/>
            <w:tcBorders>
              <w:bottom w:val="none"/>
            </w:tcBorders>
          </w:tcPr>
          <w:p>
            <w:pPr>
              <w:pStyle w:val="ConsPlusNormal"/>
              <w:jc w:val="center"/>
            </w:pPr>
            <w:r>
              <w:t xml:space="preserve">455 727,4</w:t>
            </w:r>
          </w:p>
        </w:tc>
        <w:tc>
          <w:tcPr>
            <w:tcW w:w="1417" w:type="dxa"/>
            <w:tcBorders>
              <w:bottom w:val="none"/>
            </w:tcBorders>
          </w:tcPr>
          <w:p>
            <w:pPr>
              <w:pStyle w:val="ConsPlusNormal"/>
              <w:jc w:val="center"/>
            </w:pPr>
            <w:r>
              <w:t xml:space="preserve">477 244,7</w:t>
            </w:r>
          </w:p>
        </w:tc>
        <w:tc>
          <w:tcPr>
            <w:tcW w:w="1417" w:type="dxa"/>
            <w:tcBorders>
              <w:bottom w:val="none"/>
            </w:tcBorders>
          </w:tcPr>
          <w:p>
            <w:pPr>
              <w:pStyle w:val="ConsPlusNormal"/>
              <w:jc w:val="center"/>
            </w:pPr>
            <w:r>
              <w:t xml:space="preserve">543 727,2</w:t>
            </w:r>
          </w:p>
        </w:tc>
        <w:tc>
          <w:tcPr>
            <w:tcW w:w="1417" w:type="dxa"/>
            <w:tcBorders>
              <w:bottom w:val="none"/>
            </w:tcBorders>
          </w:tcPr>
          <w:p>
            <w:pPr>
              <w:pStyle w:val="ConsPlusNormal"/>
              <w:jc w:val="center"/>
            </w:pPr>
            <w:r>
              <w:t xml:space="preserve">548 538,8</w:t>
            </w:r>
          </w:p>
        </w:tc>
        <w:tc>
          <w:tcPr>
            <w:tcW w:w="1417" w:type="dxa"/>
            <w:tcBorders>
              <w:bottom w:val="none"/>
            </w:tcBorders>
          </w:tcPr>
          <w:p>
            <w:pPr>
              <w:pStyle w:val="ConsPlusNormal"/>
              <w:jc w:val="center"/>
            </w:pPr>
            <w:r>
              <w:t xml:space="preserve">577 161,6</w:t>
            </w:r>
          </w:p>
        </w:tc>
        <w:tc>
          <w:tcPr>
            <w:tcW w:w="1417" w:type="dxa"/>
            <w:tcBorders>
              <w:bottom w:val="none"/>
            </w:tcBorders>
          </w:tcPr>
          <w:p>
            <w:pPr>
              <w:pStyle w:val="ConsPlusNormal"/>
              <w:jc w:val="center"/>
            </w:pPr>
            <w:r>
              <w:t xml:space="preserve">540 532,9</w:t>
            </w:r>
          </w:p>
        </w:tc>
        <w:tc>
          <w:tcPr>
            <w:tcW w:w="1417" w:type="dxa"/>
            <w:tcBorders>
              <w:bottom w:val="none"/>
            </w:tcBorders>
          </w:tcPr>
          <w:p>
            <w:pPr>
              <w:pStyle w:val="ConsPlusNormal"/>
              <w:jc w:val="center"/>
            </w:pPr>
            <w:r>
              <w:t xml:space="preserve">609 061,3</w:t>
            </w:r>
          </w:p>
        </w:tc>
        <w:tc>
          <w:tcPr>
            <w:tcW w:w="1417" w:type="dxa"/>
            <w:tcBorders>
              <w:bottom w:val="none"/>
            </w:tcBorders>
          </w:tcPr>
          <w:p>
            <w:pPr>
              <w:pStyle w:val="ConsPlusNormal"/>
              <w:jc w:val="center"/>
            </w:pPr>
            <w:r>
              <w:t xml:space="preserve">701776,3</w:t>
            </w:r>
          </w:p>
        </w:tc>
        <w:tc>
          <w:tcPr>
            <w:tcW w:w="1417" w:type="dxa"/>
            <w:tcBorders>
              <w:bottom w:val="none"/>
            </w:tcBorders>
          </w:tcPr>
          <w:p>
            <w:pPr>
              <w:pStyle w:val="ConsPlusNormal"/>
              <w:jc w:val="center"/>
            </w:pPr>
            <w:r>
              <w:t xml:space="preserve">720 813,5</w:t>
            </w:r>
          </w:p>
        </w:tc>
        <w:tc>
          <w:tcPr>
            <w:tcW w:w="1417" w:type="dxa"/>
            <w:tcBorders>
              <w:bottom w:val="none"/>
            </w:tcBorders>
          </w:tcPr>
          <w:p>
            <w:pPr>
              <w:pStyle w:val="ConsPlusNormal"/>
              <w:jc w:val="center"/>
            </w:pPr>
            <w:r>
              <w:t xml:space="preserve">742 235,8</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297">
              <w:r>
                <w:rPr>
                  <w:color w:val="0000ff"/>
                </w:rPr>
                <w:t xml:space="preserve">N 101-п</w:t>
              </w:r>
            </w:hyperlink>
            <w:r>
              <w:t xml:space="preserve">,</w:t>
            </w:r>
          </w:p>
          <w:p>
            <w:pPr>
              <w:pStyle w:val="ConsPlusNormal"/>
              <w:jc w:val="both"/>
            </w:pPr>
            <w:r>
              <w:t xml:space="preserve">от 16.05.2023 </w:t>
            </w:r>
            <w:hyperlink r:id="rId298">
              <w:r>
                <w:rPr>
                  <w:color w:val="0000ff"/>
                </w:rPr>
                <w:t xml:space="preserve">N 203-п</w:t>
              </w:r>
            </w:hyperlink>
            <w:r>
              <w:t xml:space="preserve">)</w:t>
            </w:r>
          </w:p>
        </w:tc>
      </w:tr>
      <w:tr>
        <w:tc>
          <w:tcPr>
            <w:tcW w:w="2268" w:type="dxa"/>
            <w:tcBorders>
              <w:bottom w:val="none"/>
            </w:tcBorders>
          </w:tcPr>
          <w:p>
            <w:pPr>
              <w:pStyle w:val="ConsPlusNormal"/>
            </w:pPr>
            <w:r>
              <w:t xml:space="preserve">федерального бюджета </w:t>
            </w:r>
            <w:hyperlink w:anchor="P4361">
              <w:r>
                <w:rPr>
                  <w:color w:val="0000ff"/>
                </w:rPr>
                <w:t xml:space="preserve">&lt;*&gt;</w:t>
              </w:r>
            </w:hyperlink>
          </w:p>
        </w:tc>
        <w:tc>
          <w:tcPr>
            <w:tcW w:w="1417" w:type="dxa"/>
            <w:tcBorders>
              <w:bottom w:val="none"/>
            </w:tcBorders>
          </w:tcPr>
          <w:p>
            <w:pPr>
              <w:pStyle w:val="ConsPlusNormal"/>
              <w:jc w:val="center"/>
            </w:pPr>
            <w:r>
              <w:t xml:space="preserve">20116957,2</w:t>
            </w:r>
          </w:p>
        </w:tc>
        <w:tc>
          <w:tcPr>
            <w:tcW w:w="1417" w:type="dxa"/>
            <w:tcBorders>
              <w:bottom w:val="none"/>
            </w:tcBorders>
          </w:tcPr>
          <w:p>
            <w:pPr>
              <w:pStyle w:val="ConsPlusNormal"/>
              <w:jc w:val="center"/>
            </w:pPr>
            <w:r>
              <w:t xml:space="preserve">697 411,5</w:t>
            </w:r>
          </w:p>
        </w:tc>
        <w:tc>
          <w:tcPr>
            <w:tcW w:w="1417" w:type="dxa"/>
            <w:tcBorders>
              <w:bottom w:val="none"/>
            </w:tcBorders>
          </w:tcPr>
          <w:p>
            <w:pPr>
              <w:pStyle w:val="ConsPlusNormal"/>
              <w:jc w:val="center"/>
            </w:pPr>
            <w:r>
              <w:t xml:space="preserve">825 201,7</w:t>
            </w:r>
          </w:p>
        </w:tc>
        <w:tc>
          <w:tcPr>
            <w:tcW w:w="1417" w:type="dxa"/>
            <w:tcBorders>
              <w:bottom w:val="none"/>
            </w:tcBorders>
          </w:tcPr>
          <w:p>
            <w:pPr>
              <w:pStyle w:val="ConsPlusNormal"/>
              <w:jc w:val="center"/>
            </w:pPr>
            <w:r>
              <w:t xml:space="preserve">860 018,0</w:t>
            </w:r>
          </w:p>
        </w:tc>
        <w:tc>
          <w:tcPr>
            <w:tcW w:w="1417" w:type="dxa"/>
            <w:tcBorders>
              <w:bottom w:val="none"/>
            </w:tcBorders>
          </w:tcPr>
          <w:p>
            <w:pPr>
              <w:pStyle w:val="ConsPlusNormal"/>
              <w:jc w:val="center"/>
            </w:pPr>
            <w:r>
              <w:t xml:space="preserve">764 013,4</w:t>
            </w:r>
          </w:p>
        </w:tc>
        <w:tc>
          <w:tcPr>
            <w:tcW w:w="1417" w:type="dxa"/>
            <w:tcBorders>
              <w:bottom w:val="none"/>
            </w:tcBorders>
          </w:tcPr>
          <w:p>
            <w:pPr>
              <w:pStyle w:val="ConsPlusNormal"/>
              <w:jc w:val="center"/>
            </w:pPr>
            <w:r>
              <w:t xml:space="preserve">649 500,0</w:t>
            </w:r>
          </w:p>
        </w:tc>
        <w:tc>
          <w:tcPr>
            <w:tcW w:w="1417" w:type="dxa"/>
            <w:tcBorders>
              <w:bottom w:val="none"/>
            </w:tcBorders>
          </w:tcPr>
          <w:p>
            <w:pPr>
              <w:pStyle w:val="ConsPlusNormal"/>
              <w:jc w:val="center"/>
            </w:pPr>
            <w:r>
              <w:t xml:space="preserve">1 055 946,0</w:t>
            </w:r>
          </w:p>
        </w:tc>
        <w:tc>
          <w:tcPr>
            <w:tcW w:w="1417" w:type="dxa"/>
            <w:tcBorders>
              <w:bottom w:val="none"/>
            </w:tcBorders>
          </w:tcPr>
          <w:p>
            <w:pPr>
              <w:pStyle w:val="ConsPlusNormal"/>
              <w:jc w:val="center"/>
            </w:pPr>
            <w:r>
              <w:t xml:space="preserve">3 990 777,0</w:t>
            </w:r>
          </w:p>
        </w:tc>
        <w:tc>
          <w:tcPr>
            <w:tcW w:w="1417" w:type="dxa"/>
            <w:tcBorders>
              <w:bottom w:val="none"/>
            </w:tcBorders>
          </w:tcPr>
          <w:p>
            <w:pPr>
              <w:pStyle w:val="ConsPlusNormal"/>
              <w:jc w:val="center"/>
            </w:pPr>
            <w:r>
              <w:t xml:space="preserve">2 194 367,6</w:t>
            </w:r>
          </w:p>
        </w:tc>
        <w:tc>
          <w:tcPr>
            <w:tcW w:w="1417" w:type="dxa"/>
            <w:tcBorders>
              <w:bottom w:val="none"/>
            </w:tcBorders>
          </w:tcPr>
          <w:p>
            <w:pPr>
              <w:pStyle w:val="ConsPlusNormal"/>
              <w:jc w:val="center"/>
            </w:pPr>
            <w:r>
              <w:t xml:space="preserve">1 435 073,9</w:t>
            </w:r>
          </w:p>
        </w:tc>
        <w:tc>
          <w:tcPr>
            <w:tcW w:w="1417" w:type="dxa"/>
            <w:tcBorders>
              <w:bottom w:val="none"/>
            </w:tcBorders>
          </w:tcPr>
          <w:p>
            <w:pPr>
              <w:pStyle w:val="ConsPlusNormal"/>
              <w:jc w:val="center"/>
            </w:pPr>
            <w:r>
              <w:t xml:space="preserve">2520714,4</w:t>
            </w:r>
          </w:p>
        </w:tc>
        <w:tc>
          <w:tcPr>
            <w:tcW w:w="1417" w:type="dxa"/>
            <w:tcBorders>
              <w:bottom w:val="none"/>
            </w:tcBorders>
          </w:tcPr>
          <w:p>
            <w:pPr>
              <w:pStyle w:val="ConsPlusNormal"/>
              <w:jc w:val="center"/>
            </w:pPr>
            <w:r>
              <w:t xml:space="preserve">2 548 025,9</w:t>
            </w:r>
          </w:p>
        </w:tc>
        <w:tc>
          <w:tcPr>
            <w:tcW w:w="1417" w:type="dxa"/>
            <w:tcBorders>
              <w:bottom w:val="none"/>
            </w:tcBorders>
          </w:tcPr>
          <w:p>
            <w:pPr>
              <w:pStyle w:val="ConsPlusNormal"/>
              <w:jc w:val="center"/>
            </w:pPr>
            <w:r>
              <w:t xml:space="preserve">2 575 907,8</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299">
              <w:r>
                <w:rPr>
                  <w:color w:val="0000ff"/>
                </w:rPr>
                <w:t xml:space="preserve">N 101-п</w:t>
              </w:r>
            </w:hyperlink>
            <w:r>
              <w:t xml:space="preserve">,</w:t>
            </w:r>
          </w:p>
          <w:p>
            <w:pPr>
              <w:pStyle w:val="ConsPlusNormal"/>
              <w:jc w:val="both"/>
            </w:pPr>
            <w:r>
              <w:t xml:space="preserve">от 16.05.2023 </w:t>
            </w:r>
            <w:hyperlink r:id="rId300">
              <w:r>
                <w:rPr>
                  <w:color w:val="0000ff"/>
                </w:rPr>
                <w:t xml:space="preserve">N 203-п</w:t>
              </w:r>
            </w:hyperlink>
            <w:r>
              <w:t xml:space="preserve">)</w:t>
            </w:r>
          </w:p>
        </w:tc>
      </w:tr>
      <w:tr>
        <w:tc>
          <w:tcPr>
            <w:tcW w:w="2268" w:type="dxa"/>
          </w:tcPr>
          <w:p>
            <w:pPr>
              <w:pStyle w:val="ConsPlusNormal"/>
            </w:pPr>
            <w:r>
              <w:t xml:space="preserve">местных бюджетов </w:t>
            </w:r>
            <w:hyperlink w:anchor="P4361">
              <w:r>
                <w:rPr>
                  <w:color w:val="0000ff"/>
                </w:rPr>
                <w:t xml:space="preserve">&lt;*&gt;</w:t>
              </w:r>
            </w:hyperlink>
          </w:p>
        </w:tc>
        <w:tc>
          <w:tcPr>
            <w:tcW w:w="1417" w:type="dxa"/>
          </w:tcPr>
          <w:p>
            <w:pPr>
              <w:pStyle w:val="ConsPlusNormal"/>
              <w:jc w:val="center"/>
            </w:pPr>
            <w:r>
              <w:t xml:space="preserve">48 492,0</w:t>
            </w:r>
          </w:p>
        </w:tc>
        <w:tc>
          <w:tcPr>
            <w:tcW w:w="1417" w:type="dxa"/>
          </w:tcPr>
          <w:p>
            <w:pPr>
              <w:pStyle w:val="ConsPlusNormal"/>
              <w:jc w:val="center"/>
            </w:pPr>
            <w:r>
              <w:t xml:space="preserve">-</w:t>
            </w:r>
          </w:p>
        </w:tc>
        <w:tc>
          <w:tcPr>
            <w:tcW w:w="1417" w:type="dxa"/>
          </w:tcPr>
          <w:p>
            <w:pPr>
              <w:pStyle w:val="ConsPlusNormal"/>
              <w:jc w:val="center"/>
            </w:pPr>
            <w:r>
              <w:t xml:space="preserve">2 308,0</w:t>
            </w:r>
          </w:p>
        </w:tc>
        <w:tc>
          <w:tcPr>
            <w:tcW w:w="1417" w:type="dxa"/>
          </w:tcPr>
          <w:p>
            <w:pPr>
              <w:pStyle w:val="ConsPlusNormal"/>
              <w:jc w:val="center"/>
            </w:pPr>
            <w:r>
              <w:t xml:space="preserve">3 189,0</w:t>
            </w:r>
          </w:p>
        </w:tc>
        <w:tc>
          <w:tcPr>
            <w:tcW w:w="1417" w:type="dxa"/>
          </w:tcPr>
          <w:p>
            <w:pPr>
              <w:pStyle w:val="ConsPlusNormal"/>
              <w:jc w:val="center"/>
            </w:pPr>
            <w:r>
              <w:t xml:space="preserve">9 225,0</w:t>
            </w:r>
          </w:p>
        </w:tc>
        <w:tc>
          <w:tcPr>
            <w:tcW w:w="1417" w:type="dxa"/>
          </w:tcPr>
          <w:p>
            <w:pPr>
              <w:pStyle w:val="ConsPlusNormal"/>
              <w:jc w:val="center"/>
            </w:pPr>
            <w:r>
              <w:t xml:space="preserve">10 000,0</w:t>
            </w:r>
          </w:p>
        </w:tc>
        <w:tc>
          <w:tcPr>
            <w:tcW w:w="1417" w:type="dxa"/>
          </w:tcPr>
          <w:p>
            <w:pPr>
              <w:pStyle w:val="ConsPlusNormal"/>
              <w:jc w:val="center"/>
            </w:pPr>
            <w:r>
              <w:t xml:space="preserve">7 700,0</w:t>
            </w:r>
          </w:p>
        </w:tc>
        <w:tc>
          <w:tcPr>
            <w:tcW w:w="1417" w:type="dxa"/>
          </w:tcPr>
          <w:p>
            <w:pPr>
              <w:pStyle w:val="ConsPlusNormal"/>
              <w:jc w:val="center"/>
            </w:pPr>
            <w:r>
              <w:t xml:space="preserve">9 000,0</w:t>
            </w:r>
          </w:p>
        </w:tc>
        <w:tc>
          <w:tcPr>
            <w:tcW w:w="1417" w:type="dxa"/>
          </w:tcPr>
          <w:p>
            <w:pPr>
              <w:pStyle w:val="ConsPlusNormal"/>
              <w:jc w:val="center"/>
            </w:pPr>
            <w:r>
              <w:t xml:space="preserve">1 670,0</w:t>
            </w:r>
          </w:p>
        </w:tc>
        <w:tc>
          <w:tcPr>
            <w:tcW w:w="1417" w:type="dxa"/>
          </w:tcPr>
          <w:p>
            <w:pPr>
              <w:pStyle w:val="ConsPlusNormal"/>
              <w:jc w:val="center"/>
            </w:pPr>
            <w:r>
              <w:t xml:space="preserve">1 600,0</w:t>
            </w:r>
          </w:p>
        </w:tc>
        <w:tc>
          <w:tcPr>
            <w:tcW w:w="1417" w:type="dxa"/>
          </w:tcPr>
          <w:p>
            <w:pPr>
              <w:pStyle w:val="ConsPlusNormal"/>
              <w:jc w:val="center"/>
            </w:pPr>
            <w:r>
              <w:t xml:space="preserve">1 900,0</w:t>
            </w:r>
          </w:p>
        </w:tc>
        <w:tc>
          <w:tcPr>
            <w:tcW w:w="1417" w:type="dxa"/>
          </w:tcPr>
          <w:p>
            <w:pPr>
              <w:pStyle w:val="ConsPlusNormal"/>
              <w:jc w:val="center"/>
            </w:pPr>
            <w:r>
              <w:t xml:space="preserve">950,0</w:t>
            </w:r>
          </w:p>
        </w:tc>
        <w:tc>
          <w:tcPr>
            <w:tcW w:w="1417" w:type="dxa"/>
          </w:tcPr>
          <w:p>
            <w:pPr>
              <w:pStyle w:val="ConsPlusNormal"/>
              <w:jc w:val="center"/>
            </w:pPr>
            <w:r>
              <w:t xml:space="preserve">950,0</w:t>
            </w:r>
          </w:p>
        </w:tc>
        <w:tc>
          <w:tcPr>
            <w:tcW w:w="850" w:type="dxa"/>
          </w:tcPr>
          <w:p>
            <w:pPr>
              <w:pStyle w:val="ConsPlusNormal"/>
            </w:pPr>
          </w:p>
        </w:tc>
      </w:tr>
      <w:tr>
        <w:tc>
          <w:tcPr>
            <w:tcW w:w="2268" w:type="dxa"/>
          </w:tcPr>
          <w:p>
            <w:pPr>
              <w:pStyle w:val="ConsPlusNormal"/>
            </w:pPr>
            <w:r>
              <w:t xml:space="preserve">внебюджетных источников </w:t>
            </w:r>
            <w:hyperlink w:anchor="P4361">
              <w:r>
                <w:rPr>
                  <w:color w:val="0000ff"/>
                </w:rPr>
                <w:t xml:space="preserve">&lt;*&gt;</w:t>
              </w:r>
            </w:hyperlink>
          </w:p>
        </w:tc>
        <w:tc>
          <w:tcPr>
            <w:tcW w:w="1417" w:type="dxa"/>
          </w:tcPr>
          <w:p>
            <w:pPr>
              <w:pStyle w:val="ConsPlusNormal"/>
              <w:jc w:val="center"/>
            </w:pPr>
            <w:r>
              <w:t xml:space="preserve">3 184 599,0</w:t>
            </w:r>
          </w:p>
        </w:tc>
        <w:tc>
          <w:tcPr>
            <w:tcW w:w="1417" w:type="dxa"/>
          </w:tcPr>
          <w:p>
            <w:pPr>
              <w:pStyle w:val="ConsPlusNormal"/>
              <w:jc w:val="center"/>
            </w:pPr>
            <w:r>
              <w:t xml:space="preserve">150 000,0</w:t>
            </w:r>
          </w:p>
        </w:tc>
        <w:tc>
          <w:tcPr>
            <w:tcW w:w="1417" w:type="dxa"/>
          </w:tcPr>
          <w:p>
            <w:pPr>
              <w:pStyle w:val="ConsPlusNormal"/>
              <w:jc w:val="center"/>
            </w:pPr>
            <w:r>
              <w:t xml:space="preserve">162 096,0</w:t>
            </w:r>
          </w:p>
        </w:tc>
        <w:tc>
          <w:tcPr>
            <w:tcW w:w="1417" w:type="dxa"/>
          </w:tcPr>
          <w:p>
            <w:pPr>
              <w:pStyle w:val="ConsPlusNormal"/>
              <w:jc w:val="center"/>
            </w:pPr>
            <w:r>
              <w:t xml:space="preserve">167 610,5</w:t>
            </w:r>
          </w:p>
        </w:tc>
        <w:tc>
          <w:tcPr>
            <w:tcW w:w="1417" w:type="dxa"/>
          </w:tcPr>
          <w:p>
            <w:pPr>
              <w:pStyle w:val="ConsPlusNormal"/>
              <w:jc w:val="center"/>
            </w:pPr>
            <w:r>
              <w:t xml:space="preserve">207 607,0</w:t>
            </w:r>
          </w:p>
        </w:tc>
        <w:tc>
          <w:tcPr>
            <w:tcW w:w="1417" w:type="dxa"/>
          </w:tcPr>
          <w:p>
            <w:pPr>
              <w:pStyle w:val="ConsPlusNormal"/>
              <w:jc w:val="center"/>
            </w:pPr>
            <w:r>
              <w:t xml:space="preserve">191 060,0</w:t>
            </w:r>
          </w:p>
        </w:tc>
        <w:tc>
          <w:tcPr>
            <w:tcW w:w="1417" w:type="dxa"/>
          </w:tcPr>
          <w:p>
            <w:pPr>
              <w:pStyle w:val="ConsPlusNormal"/>
              <w:jc w:val="center"/>
            </w:pPr>
            <w:r>
              <w:t xml:space="preserve">301 560,0</w:t>
            </w:r>
          </w:p>
        </w:tc>
        <w:tc>
          <w:tcPr>
            <w:tcW w:w="1417" w:type="dxa"/>
          </w:tcPr>
          <w:p>
            <w:pPr>
              <w:pStyle w:val="ConsPlusNormal"/>
              <w:jc w:val="center"/>
            </w:pPr>
            <w:r>
              <w:t xml:space="preserve">318 015,5</w:t>
            </w:r>
          </w:p>
        </w:tc>
        <w:tc>
          <w:tcPr>
            <w:tcW w:w="1417" w:type="dxa"/>
          </w:tcPr>
          <w:p>
            <w:pPr>
              <w:pStyle w:val="ConsPlusNormal"/>
              <w:jc w:val="center"/>
            </w:pPr>
            <w:r>
              <w:t xml:space="preserve">316 510,0</w:t>
            </w:r>
          </w:p>
        </w:tc>
        <w:tc>
          <w:tcPr>
            <w:tcW w:w="1417" w:type="dxa"/>
          </w:tcPr>
          <w:p>
            <w:pPr>
              <w:pStyle w:val="ConsPlusNormal"/>
              <w:jc w:val="center"/>
            </w:pPr>
            <w:r>
              <w:t xml:space="preserve">332 560,0</w:t>
            </w:r>
          </w:p>
        </w:tc>
        <w:tc>
          <w:tcPr>
            <w:tcW w:w="1417" w:type="dxa"/>
          </w:tcPr>
          <w:p>
            <w:pPr>
              <w:pStyle w:val="ConsPlusNormal"/>
              <w:jc w:val="center"/>
            </w:pPr>
            <w:r>
              <w:t xml:space="preserve">345 860,0</w:t>
            </w:r>
          </w:p>
        </w:tc>
        <w:tc>
          <w:tcPr>
            <w:tcW w:w="1417" w:type="dxa"/>
          </w:tcPr>
          <w:p>
            <w:pPr>
              <w:pStyle w:val="ConsPlusNormal"/>
              <w:jc w:val="center"/>
            </w:pPr>
            <w:r>
              <w:t xml:space="preserve">345 860,0</w:t>
            </w:r>
          </w:p>
        </w:tc>
        <w:tc>
          <w:tcPr>
            <w:tcW w:w="1417" w:type="dxa"/>
          </w:tcPr>
          <w:p>
            <w:pPr>
              <w:pStyle w:val="ConsPlusNormal"/>
              <w:jc w:val="center"/>
            </w:pPr>
            <w:r>
              <w:t xml:space="preserve">345 860,0</w:t>
            </w:r>
          </w:p>
        </w:tc>
        <w:tc>
          <w:tcPr>
            <w:tcW w:w="850" w:type="dxa"/>
          </w:tcPr>
          <w:p>
            <w:pPr>
              <w:pStyle w:val="ConsPlusNormal"/>
            </w:pPr>
          </w:p>
        </w:tc>
      </w:tr>
      <w:tr>
        <w:tc>
          <w:tcPr>
            <w:tcW w:w="2268" w:type="dxa"/>
          </w:tcPr>
          <w:p>
            <w:pPr>
              <w:pStyle w:val="ConsPlusNormal"/>
            </w:pPr>
            <w:r>
              <w:t xml:space="preserve">Капитальные вложения,</w:t>
            </w:r>
          </w:p>
          <w:p>
            <w:pPr>
              <w:pStyle w:val="ConsPlusNormal"/>
            </w:pPr>
            <w:r>
              <w:t xml:space="preserve">в том числе из:</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областного бюджета</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федерального бюджета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местных бюджетов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внебюджетных источников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НИОКР </w:t>
            </w:r>
            <w:hyperlink w:anchor="P4362">
              <w:r>
                <w:rPr>
                  <w:color w:val="0000ff"/>
                </w:rPr>
                <w:t xml:space="preserve">&lt;**&gt;</w:t>
              </w:r>
            </w:hyperlink>
            <w:r>
              <w:t xml:space="preserve">,</w:t>
            </w:r>
          </w:p>
          <w:p>
            <w:pPr>
              <w:pStyle w:val="ConsPlusNormal"/>
            </w:pPr>
            <w:r>
              <w:t xml:space="preserve">в том числе из:</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областного бюджета</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федерального бюджета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местных бюджетов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внебюджетных источников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Borders>
              <w:bottom w:val="none"/>
            </w:tcBorders>
          </w:tcPr>
          <w:p>
            <w:pPr>
              <w:pStyle w:val="ConsPlusNormal"/>
            </w:pPr>
            <w:r>
              <w:t xml:space="preserve">Прочие расходы,</w:t>
            </w:r>
          </w:p>
          <w:p>
            <w:pPr>
              <w:pStyle w:val="ConsPlusNormal"/>
            </w:pPr>
            <w:r>
              <w:t xml:space="preserve">в том числе из:</w:t>
            </w:r>
          </w:p>
        </w:tc>
        <w:tc>
          <w:tcPr>
            <w:tcW w:w="1417" w:type="dxa"/>
            <w:tcBorders>
              <w:bottom w:val="none"/>
            </w:tcBorders>
          </w:tcPr>
          <w:p>
            <w:pPr>
              <w:pStyle w:val="ConsPlusNormal"/>
              <w:jc w:val="center"/>
            </w:pPr>
            <w:r>
              <w:t xml:space="preserve">30218943,3</w:t>
            </w:r>
          </w:p>
        </w:tc>
        <w:tc>
          <w:tcPr>
            <w:tcW w:w="1417" w:type="dxa"/>
            <w:tcBorders>
              <w:bottom w:val="none"/>
            </w:tcBorders>
          </w:tcPr>
          <w:p>
            <w:pPr>
              <w:pStyle w:val="ConsPlusNormal"/>
              <w:jc w:val="center"/>
            </w:pPr>
            <w:r>
              <w:t xml:space="preserve">1 325 921,5</w:t>
            </w:r>
          </w:p>
        </w:tc>
        <w:tc>
          <w:tcPr>
            <w:tcW w:w="1417" w:type="dxa"/>
            <w:tcBorders>
              <w:bottom w:val="none"/>
            </w:tcBorders>
          </w:tcPr>
          <w:p>
            <w:pPr>
              <w:pStyle w:val="ConsPlusNormal"/>
              <w:jc w:val="center"/>
            </w:pPr>
            <w:r>
              <w:t xml:space="preserve">1 463 171,3</w:t>
            </w:r>
          </w:p>
        </w:tc>
        <w:tc>
          <w:tcPr>
            <w:tcW w:w="1417" w:type="dxa"/>
            <w:tcBorders>
              <w:bottom w:val="none"/>
            </w:tcBorders>
          </w:tcPr>
          <w:p>
            <w:pPr>
              <w:pStyle w:val="ConsPlusNormal"/>
              <w:jc w:val="center"/>
            </w:pPr>
            <w:r>
              <w:t xml:space="preserve">1 486 544,9</w:t>
            </w:r>
          </w:p>
        </w:tc>
        <w:tc>
          <w:tcPr>
            <w:tcW w:w="1417" w:type="dxa"/>
            <w:tcBorders>
              <w:bottom w:val="none"/>
            </w:tcBorders>
          </w:tcPr>
          <w:p>
            <w:pPr>
              <w:pStyle w:val="ConsPlusNormal"/>
              <w:jc w:val="center"/>
            </w:pPr>
            <w:r>
              <w:t xml:space="preserve">1 458 090,1</w:t>
            </w:r>
          </w:p>
        </w:tc>
        <w:tc>
          <w:tcPr>
            <w:tcW w:w="1417" w:type="dxa"/>
            <w:tcBorders>
              <w:bottom w:val="none"/>
            </w:tcBorders>
          </w:tcPr>
          <w:p>
            <w:pPr>
              <w:pStyle w:val="ConsPlusNormal"/>
              <w:jc w:val="center"/>
            </w:pPr>
            <w:r>
              <w:t xml:space="preserve">1 394 287,2</w:t>
            </w:r>
          </w:p>
        </w:tc>
        <w:tc>
          <w:tcPr>
            <w:tcW w:w="1417" w:type="dxa"/>
            <w:tcBorders>
              <w:bottom w:val="none"/>
            </w:tcBorders>
          </w:tcPr>
          <w:p>
            <w:pPr>
              <w:pStyle w:val="ConsPlusNormal"/>
              <w:jc w:val="center"/>
            </w:pPr>
            <w:r>
              <w:t xml:space="preserve">1 913 744,8</w:t>
            </w:r>
          </w:p>
        </w:tc>
        <w:tc>
          <w:tcPr>
            <w:tcW w:w="1417" w:type="dxa"/>
            <w:tcBorders>
              <w:bottom w:val="none"/>
            </w:tcBorders>
          </w:tcPr>
          <w:p>
            <w:pPr>
              <w:pStyle w:val="ConsPlusNormal"/>
              <w:jc w:val="center"/>
            </w:pPr>
            <w:r>
              <w:t xml:space="preserve">4 894 954,1</w:t>
            </w:r>
          </w:p>
        </w:tc>
        <w:tc>
          <w:tcPr>
            <w:tcW w:w="1417" w:type="dxa"/>
            <w:tcBorders>
              <w:bottom w:val="none"/>
            </w:tcBorders>
          </w:tcPr>
          <w:p>
            <w:pPr>
              <w:pStyle w:val="ConsPlusNormal"/>
              <w:jc w:val="center"/>
            </w:pPr>
            <w:r>
              <w:t xml:space="preserve">3 053 080,5</w:t>
            </w:r>
          </w:p>
        </w:tc>
        <w:tc>
          <w:tcPr>
            <w:tcW w:w="1417" w:type="dxa"/>
            <w:tcBorders>
              <w:bottom w:val="none"/>
            </w:tcBorders>
          </w:tcPr>
          <w:p>
            <w:pPr>
              <w:pStyle w:val="ConsPlusNormal"/>
              <w:jc w:val="center"/>
            </w:pPr>
            <w:r>
              <w:t xml:space="preserve">2 378 295,2</w:t>
            </w:r>
          </w:p>
        </w:tc>
        <w:tc>
          <w:tcPr>
            <w:tcW w:w="1417" w:type="dxa"/>
            <w:tcBorders>
              <w:bottom w:val="none"/>
            </w:tcBorders>
          </w:tcPr>
          <w:p>
            <w:pPr>
              <w:pStyle w:val="ConsPlusNormal"/>
              <w:jc w:val="center"/>
            </w:pPr>
            <w:r>
              <w:t xml:space="preserve">3570250,7</w:t>
            </w:r>
          </w:p>
        </w:tc>
        <w:tc>
          <w:tcPr>
            <w:tcW w:w="1417" w:type="dxa"/>
            <w:tcBorders>
              <w:bottom w:val="none"/>
            </w:tcBorders>
          </w:tcPr>
          <w:p>
            <w:pPr>
              <w:pStyle w:val="ConsPlusNormal"/>
              <w:jc w:val="center"/>
            </w:pPr>
            <w:r>
              <w:t xml:space="preserve">3 615 649,4</w:t>
            </w:r>
          </w:p>
        </w:tc>
        <w:tc>
          <w:tcPr>
            <w:tcW w:w="1417" w:type="dxa"/>
            <w:tcBorders>
              <w:bottom w:val="none"/>
            </w:tcBorders>
          </w:tcPr>
          <w:p>
            <w:pPr>
              <w:pStyle w:val="ConsPlusNormal"/>
              <w:jc w:val="center"/>
            </w:pPr>
            <w:r>
              <w:t xml:space="preserve">3 664 953,6</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301">
              <w:r>
                <w:rPr>
                  <w:color w:val="0000ff"/>
                </w:rPr>
                <w:t xml:space="preserve">N 101-п</w:t>
              </w:r>
            </w:hyperlink>
            <w:r>
              <w:t xml:space="preserve">,</w:t>
            </w:r>
          </w:p>
          <w:p>
            <w:pPr>
              <w:pStyle w:val="ConsPlusNormal"/>
              <w:jc w:val="both"/>
            </w:pPr>
            <w:r>
              <w:t xml:space="preserve">от 16.05.2023 </w:t>
            </w:r>
            <w:hyperlink r:id="rId302">
              <w:r>
                <w:rPr>
                  <w:color w:val="0000ff"/>
                </w:rPr>
                <w:t xml:space="preserve">N 203-п</w:t>
              </w:r>
            </w:hyperlink>
            <w:r>
              <w:t xml:space="preserve">)</w:t>
            </w:r>
          </w:p>
        </w:tc>
      </w:tr>
      <w:tr>
        <w:tc>
          <w:tcPr>
            <w:tcW w:w="2268" w:type="dxa"/>
            <w:tcBorders>
              <w:bottom w:val="none"/>
            </w:tcBorders>
          </w:tcPr>
          <w:p>
            <w:pPr>
              <w:pStyle w:val="ConsPlusNormal"/>
            </w:pPr>
            <w:r>
              <w:t xml:space="preserve">областного бюджета</w:t>
            </w:r>
          </w:p>
        </w:tc>
        <w:tc>
          <w:tcPr>
            <w:tcW w:w="1417" w:type="dxa"/>
            <w:tcBorders>
              <w:bottom w:val="none"/>
            </w:tcBorders>
          </w:tcPr>
          <w:p>
            <w:pPr>
              <w:pStyle w:val="ConsPlusNormal"/>
              <w:jc w:val="center"/>
            </w:pPr>
            <w:r>
              <w:t xml:space="preserve">6868895,1</w:t>
            </w:r>
          </w:p>
        </w:tc>
        <w:tc>
          <w:tcPr>
            <w:tcW w:w="1417" w:type="dxa"/>
            <w:tcBorders>
              <w:bottom w:val="none"/>
            </w:tcBorders>
          </w:tcPr>
          <w:p>
            <w:pPr>
              <w:pStyle w:val="ConsPlusNormal"/>
              <w:jc w:val="center"/>
            </w:pPr>
            <w:r>
              <w:t xml:space="preserve">478 510,0</w:t>
            </w:r>
          </w:p>
        </w:tc>
        <w:tc>
          <w:tcPr>
            <w:tcW w:w="1417" w:type="dxa"/>
            <w:tcBorders>
              <w:bottom w:val="none"/>
            </w:tcBorders>
          </w:tcPr>
          <w:p>
            <w:pPr>
              <w:pStyle w:val="ConsPlusNormal"/>
              <w:jc w:val="center"/>
            </w:pPr>
            <w:r>
              <w:t xml:space="preserve">473 565,6</w:t>
            </w:r>
          </w:p>
        </w:tc>
        <w:tc>
          <w:tcPr>
            <w:tcW w:w="1417" w:type="dxa"/>
            <w:tcBorders>
              <w:bottom w:val="none"/>
            </w:tcBorders>
          </w:tcPr>
          <w:p>
            <w:pPr>
              <w:pStyle w:val="ConsPlusNormal"/>
              <w:jc w:val="center"/>
            </w:pPr>
            <w:r>
              <w:t xml:space="preserve">455 727,4</w:t>
            </w:r>
          </w:p>
        </w:tc>
        <w:tc>
          <w:tcPr>
            <w:tcW w:w="1417" w:type="dxa"/>
            <w:tcBorders>
              <w:bottom w:val="none"/>
            </w:tcBorders>
          </w:tcPr>
          <w:p>
            <w:pPr>
              <w:pStyle w:val="ConsPlusNormal"/>
              <w:jc w:val="center"/>
            </w:pPr>
            <w:r>
              <w:t xml:space="preserve">477 244,7</w:t>
            </w:r>
          </w:p>
        </w:tc>
        <w:tc>
          <w:tcPr>
            <w:tcW w:w="1417" w:type="dxa"/>
            <w:tcBorders>
              <w:bottom w:val="none"/>
            </w:tcBorders>
          </w:tcPr>
          <w:p>
            <w:pPr>
              <w:pStyle w:val="ConsPlusNormal"/>
              <w:jc w:val="center"/>
            </w:pPr>
            <w:r>
              <w:t xml:space="preserve">543 727,2</w:t>
            </w:r>
          </w:p>
        </w:tc>
        <w:tc>
          <w:tcPr>
            <w:tcW w:w="1417" w:type="dxa"/>
            <w:tcBorders>
              <w:bottom w:val="none"/>
            </w:tcBorders>
          </w:tcPr>
          <w:p>
            <w:pPr>
              <w:pStyle w:val="ConsPlusNormal"/>
              <w:jc w:val="center"/>
            </w:pPr>
            <w:r>
              <w:t xml:space="preserve">548 538,8</w:t>
            </w:r>
          </w:p>
        </w:tc>
        <w:tc>
          <w:tcPr>
            <w:tcW w:w="1417" w:type="dxa"/>
            <w:tcBorders>
              <w:bottom w:val="none"/>
            </w:tcBorders>
          </w:tcPr>
          <w:p>
            <w:pPr>
              <w:pStyle w:val="ConsPlusNormal"/>
              <w:jc w:val="center"/>
            </w:pPr>
            <w:r>
              <w:t xml:space="preserve">577 161,6</w:t>
            </w:r>
          </w:p>
        </w:tc>
        <w:tc>
          <w:tcPr>
            <w:tcW w:w="1417" w:type="dxa"/>
            <w:tcBorders>
              <w:bottom w:val="none"/>
            </w:tcBorders>
          </w:tcPr>
          <w:p>
            <w:pPr>
              <w:pStyle w:val="ConsPlusNormal"/>
              <w:jc w:val="center"/>
            </w:pPr>
            <w:r>
              <w:t xml:space="preserve">540 532,9</w:t>
            </w:r>
          </w:p>
        </w:tc>
        <w:tc>
          <w:tcPr>
            <w:tcW w:w="1417" w:type="dxa"/>
            <w:tcBorders>
              <w:bottom w:val="none"/>
            </w:tcBorders>
          </w:tcPr>
          <w:p>
            <w:pPr>
              <w:pStyle w:val="ConsPlusNormal"/>
              <w:jc w:val="center"/>
            </w:pPr>
            <w:r>
              <w:t xml:space="preserve">609 061,3</w:t>
            </w:r>
          </w:p>
        </w:tc>
        <w:tc>
          <w:tcPr>
            <w:tcW w:w="1417" w:type="dxa"/>
            <w:tcBorders>
              <w:bottom w:val="none"/>
            </w:tcBorders>
          </w:tcPr>
          <w:p>
            <w:pPr>
              <w:pStyle w:val="ConsPlusNormal"/>
              <w:jc w:val="center"/>
            </w:pPr>
            <w:r>
              <w:t xml:space="preserve">701776,3</w:t>
            </w:r>
          </w:p>
        </w:tc>
        <w:tc>
          <w:tcPr>
            <w:tcW w:w="1417" w:type="dxa"/>
            <w:tcBorders>
              <w:bottom w:val="none"/>
            </w:tcBorders>
          </w:tcPr>
          <w:p>
            <w:pPr>
              <w:pStyle w:val="ConsPlusNormal"/>
              <w:jc w:val="center"/>
            </w:pPr>
            <w:r>
              <w:t xml:space="preserve">720 813,5</w:t>
            </w:r>
          </w:p>
        </w:tc>
        <w:tc>
          <w:tcPr>
            <w:tcW w:w="1417" w:type="dxa"/>
            <w:tcBorders>
              <w:bottom w:val="none"/>
            </w:tcBorders>
          </w:tcPr>
          <w:p>
            <w:pPr>
              <w:pStyle w:val="ConsPlusNormal"/>
              <w:jc w:val="center"/>
            </w:pPr>
            <w:r>
              <w:t xml:space="preserve">742 235,8</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303">
              <w:r>
                <w:rPr>
                  <w:color w:val="0000ff"/>
                </w:rPr>
                <w:t xml:space="preserve">N 101-п</w:t>
              </w:r>
            </w:hyperlink>
            <w:r>
              <w:t xml:space="preserve">,</w:t>
            </w:r>
          </w:p>
          <w:p>
            <w:pPr>
              <w:pStyle w:val="ConsPlusNormal"/>
              <w:jc w:val="both"/>
            </w:pPr>
            <w:r>
              <w:t xml:space="preserve">от 16.05.2023 </w:t>
            </w:r>
            <w:hyperlink r:id="rId304">
              <w:r>
                <w:rPr>
                  <w:color w:val="0000ff"/>
                </w:rPr>
                <w:t xml:space="preserve">N 203-п</w:t>
              </w:r>
            </w:hyperlink>
            <w:r>
              <w:t xml:space="preserve">)</w:t>
            </w:r>
          </w:p>
        </w:tc>
      </w:tr>
      <w:tr>
        <w:tc>
          <w:tcPr>
            <w:tcW w:w="2268" w:type="dxa"/>
            <w:tcBorders>
              <w:bottom w:val="none"/>
            </w:tcBorders>
          </w:tcPr>
          <w:p>
            <w:pPr>
              <w:pStyle w:val="ConsPlusNormal"/>
            </w:pPr>
            <w:r>
              <w:t xml:space="preserve">федерального бюджета </w:t>
            </w:r>
            <w:hyperlink w:anchor="P4361">
              <w:r>
                <w:rPr>
                  <w:color w:val="0000ff"/>
                </w:rPr>
                <w:t xml:space="preserve">&lt;*&gt;</w:t>
              </w:r>
            </w:hyperlink>
          </w:p>
        </w:tc>
        <w:tc>
          <w:tcPr>
            <w:tcW w:w="1417" w:type="dxa"/>
            <w:tcBorders>
              <w:bottom w:val="none"/>
            </w:tcBorders>
          </w:tcPr>
          <w:p>
            <w:pPr>
              <w:pStyle w:val="ConsPlusNormal"/>
              <w:jc w:val="center"/>
            </w:pPr>
            <w:r>
              <w:t xml:space="preserve">20116957,2</w:t>
            </w:r>
          </w:p>
        </w:tc>
        <w:tc>
          <w:tcPr>
            <w:tcW w:w="1417" w:type="dxa"/>
            <w:tcBorders>
              <w:bottom w:val="none"/>
            </w:tcBorders>
          </w:tcPr>
          <w:p>
            <w:pPr>
              <w:pStyle w:val="ConsPlusNormal"/>
              <w:jc w:val="center"/>
            </w:pPr>
            <w:r>
              <w:t xml:space="preserve">697 411,5</w:t>
            </w:r>
          </w:p>
        </w:tc>
        <w:tc>
          <w:tcPr>
            <w:tcW w:w="1417" w:type="dxa"/>
            <w:tcBorders>
              <w:bottom w:val="none"/>
            </w:tcBorders>
          </w:tcPr>
          <w:p>
            <w:pPr>
              <w:pStyle w:val="ConsPlusNormal"/>
              <w:jc w:val="center"/>
            </w:pPr>
            <w:r>
              <w:t xml:space="preserve">825 201,7</w:t>
            </w:r>
          </w:p>
        </w:tc>
        <w:tc>
          <w:tcPr>
            <w:tcW w:w="1417" w:type="dxa"/>
            <w:tcBorders>
              <w:bottom w:val="none"/>
            </w:tcBorders>
          </w:tcPr>
          <w:p>
            <w:pPr>
              <w:pStyle w:val="ConsPlusNormal"/>
              <w:jc w:val="center"/>
            </w:pPr>
            <w:r>
              <w:t xml:space="preserve">860 018,0</w:t>
            </w:r>
          </w:p>
        </w:tc>
        <w:tc>
          <w:tcPr>
            <w:tcW w:w="1417" w:type="dxa"/>
            <w:tcBorders>
              <w:bottom w:val="none"/>
            </w:tcBorders>
          </w:tcPr>
          <w:p>
            <w:pPr>
              <w:pStyle w:val="ConsPlusNormal"/>
              <w:jc w:val="center"/>
            </w:pPr>
            <w:r>
              <w:t xml:space="preserve">764 013,4</w:t>
            </w:r>
          </w:p>
        </w:tc>
        <w:tc>
          <w:tcPr>
            <w:tcW w:w="1417" w:type="dxa"/>
            <w:tcBorders>
              <w:bottom w:val="none"/>
            </w:tcBorders>
          </w:tcPr>
          <w:p>
            <w:pPr>
              <w:pStyle w:val="ConsPlusNormal"/>
              <w:jc w:val="center"/>
            </w:pPr>
            <w:r>
              <w:t xml:space="preserve">649 500,0</w:t>
            </w:r>
          </w:p>
        </w:tc>
        <w:tc>
          <w:tcPr>
            <w:tcW w:w="1417" w:type="dxa"/>
            <w:tcBorders>
              <w:bottom w:val="none"/>
            </w:tcBorders>
          </w:tcPr>
          <w:p>
            <w:pPr>
              <w:pStyle w:val="ConsPlusNormal"/>
              <w:jc w:val="center"/>
            </w:pPr>
            <w:r>
              <w:t xml:space="preserve">1 055 946,0</w:t>
            </w:r>
          </w:p>
        </w:tc>
        <w:tc>
          <w:tcPr>
            <w:tcW w:w="1417" w:type="dxa"/>
            <w:tcBorders>
              <w:bottom w:val="none"/>
            </w:tcBorders>
          </w:tcPr>
          <w:p>
            <w:pPr>
              <w:pStyle w:val="ConsPlusNormal"/>
              <w:jc w:val="center"/>
            </w:pPr>
            <w:r>
              <w:t xml:space="preserve">3 990 777,0</w:t>
            </w:r>
          </w:p>
        </w:tc>
        <w:tc>
          <w:tcPr>
            <w:tcW w:w="1417" w:type="dxa"/>
            <w:tcBorders>
              <w:bottom w:val="none"/>
            </w:tcBorders>
          </w:tcPr>
          <w:p>
            <w:pPr>
              <w:pStyle w:val="ConsPlusNormal"/>
              <w:jc w:val="center"/>
            </w:pPr>
            <w:r>
              <w:t xml:space="preserve">2 194 367,6</w:t>
            </w:r>
          </w:p>
        </w:tc>
        <w:tc>
          <w:tcPr>
            <w:tcW w:w="1417" w:type="dxa"/>
            <w:tcBorders>
              <w:bottom w:val="none"/>
            </w:tcBorders>
          </w:tcPr>
          <w:p>
            <w:pPr>
              <w:pStyle w:val="ConsPlusNormal"/>
              <w:jc w:val="center"/>
            </w:pPr>
            <w:r>
              <w:t xml:space="preserve">1 435 073,9</w:t>
            </w:r>
          </w:p>
        </w:tc>
        <w:tc>
          <w:tcPr>
            <w:tcW w:w="1417" w:type="dxa"/>
            <w:tcBorders>
              <w:bottom w:val="none"/>
            </w:tcBorders>
          </w:tcPr>
          <w:p>
            <w:pPr>
              <w:pStyle w:val="ConsPlusNormal"/>
              <w:jc w:val="center"/>
            </w:pPr>
            <w:r>
              <w:t xml:space="preserve">2520714,4</w:t>
            </w:r>
          </w:p>
        </w:tc>
        <w:tc>
          <w:tcPr>
            <w:tcW w:w="1417" w:type="dxa"/>
            <w:tcBorders>
              <w:bottom w:val="none"/>
            </w:tcBorders>
          </w:tcPr>
          <w:p>
            <w:pPr>
              <w:pStyle w:val="ConsPlusNormal"/>
              <w:jc w:val="center"/>
            </w:pPr>
            <w:r>
              <w:t xml:space="preserve">2 548 025,9</w:t>
            </w:r>
          </w:p>
        </w:tc>
        <w:tc>
          <w:tcPr>
            <w:tcW w:w="1417" w:type="dxa"/>
            <w:tcBorders>
              <w:bottom w:val="none"/>
            </w:tcBorders>
          </w:tcPr>
          <w:p>
            <w:pPr>
              <w:pStyle w:val="ConsPlusNormal"/>
              <w:jc w:val="center"/>
            </w:pPr>
            <w:r>
              <w:t xml:space="preserve">2 575 907,8</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305">
              <w:r>
                <w:rPr>
                  <w:color w:val="0000ff"/>
                </w:rPr>
                <w:t xml:space="preserve">N 101-п</w:t>
              </w:r>
            </w:hyperlink>
            <w:r>
              <w:t xml:space="preserve">,</w:t>
            </w:r>
          </w:p>
          <w:p>
            <w:pPr>
              <w:pStyle w:val="ConsPlusNormal"/>
              <w:jc w:val="both"/>
            </w:pPr>
            <w:r>
              <w:t xml:space="preserve">от 16.05.2023 </w:t>
            </w:r>
            <w:hyperlink r:id="rId306">
              <w:r>
                <w:rPr>
                  <w:color w:val="0000ff"/>
                </w:rPr>
                <w:t xml:space="preserve">N 203-п</w:t>
              </w:r>
            </w:hyperlink>
            <w:r>
              <w:t xml:space="preserve">)</w:t>
            </w:r>
          </w:p>
        </w:tc>
      </w:tr>
      <w:tr>
        <w:tc>
          <w:tcPr>
            <w:tcW w:w="2268" w:type="dxa"/>
          </w:tcPr>
          <w:p>
            <w:pPr>
              <w:pStyle w:val="ConsPlusNormal"/>
            </w:pPr>
            <w:r>
              <w:t xml:space="preserve">местных бюджетов </w:t>
            </w:r>
            <w:hyperlink w:anchor="P4361">
              <w:r>
                <w:rPr>
                  <w:color w:val="0000ff"/>
                </w:rPr>
                <w:t xml:space="preserve">&lt;*&gt;</w:t>
              </w:r>
            </w:hyperlink>
          </w:p>
        </w:tc>
        <w:tc>
          <w:tcPr>
            <w:tcW w:w="1417" w:type="dxa"/>
          </w:tcPr>
          <w:p>
            <w:pPr>
              <w:pStyle w:val="ConsPlusNormal"/>
              <w:jc w:val="center"/>
            </w:pPr>
            <w:r>
              <w:t xml:space="preserve">48 492,0</w:t>
            </w:r>
          </w:p>
        </w:tc>
        <w:tc>
          <w:tcPr>
            <w:tcW w:w="1417" w:type="dxa"/>
          </w:tcPr>
          <w:p>
            <w:pPr>
              <w:pStyle w:val="ConsPlusNormal"/>
              <w:jc w:val="center"/>
            </w:pPr>
            <w:r>
              <w:t xml:space="preserve">-</w:t>
            </w:r>
          </w:p>
        </w:tc>
        <w:tc>
          <w:tcPr>
            <w:tcW w:w="1417" w:type="dxa"/>
          </w:tcPr>
          <w:p>
            <w:pPr>
              <w:pStyle w:val="ConsPlusNormal"/>
              <w:jc w:val="center"/>
            </w:pPr>
            <w:r>
              <w:t xml:space="preserve">2 308,0</w:t>
            </w:r>
          </w:p>
        </w:tc>
        <w:tc>
          <w:tcPr>
            <w:tcW w:w="1417" w:type="dxa"/>
          </w:tcPr>
          <w:p>
            <w:pPr>
              <w:pStyle w:val="ConsPlusNormal"/>
              <w:jc w:val="center"/>
            </w:pPr>
            <w:r>
              <w:t xml:space="preserve">3 189,0</w:t>
            </w:r>
          </w:p>
        </w:tc>
        <w:tc>
          <w:tcPr>
            <w:tcW w:w="1417" w:type="dxa"/>
          </w:tcPr>
          <w:p>
            <w:pPr>
              <w:pStyle w:val="ConsPlusNormal"/>
              <w:jc w:val="center"/>
            </w:pPr>
            <w:r>
              <w:t xml:space="preserve">9 225,0</w:t>
            </w:r>
          </w:p>
        </w:tc>
        <w:tc>
          <w:tcPr>
            <w:tcW w:w="1417" w:type="dxa"/>
          </w:tcPr>
          <w:p>
            <w:pPr>
              <w:pStyle w:val="ConsPlusNormal"/>
              <w:jc w:val="center"/>
            </w:pPr>
            <w:r>
              <w:t xml:space="preserve">10 000,0</w:t>
            </w:r>
          </w:p>
        </w:tc>
        <w:tc>
          <w:tcPr>
            <w:tcW w:w="1417" w:type="dxa"/>
          </w:tcPr>
          <w:p>
            <w:pPr>
              <w:pStyle w:val="ConsPlusNormal"/>
              <w:jc w:val="center"/>
            </w:pPr>
            <w:r>
              <w:t xml:space="preserve">7 700,0</w:t>
            </w:r>
          </w:p>
        </w:tc>
        <w:tc>
          <w:tcPr>
            <w:tcW w:w="1417" w:type="dxa"/>
          </w:tcPr>
          <w:p>
            <w:pPr>
              <w:pStyle w:val="ConsPlusNormal"/>
              <w:jc w:val="center"/>
            </w:pPr>
            <w:r>
              <w:t xml:space="preserve">9 000,0</w:t>
            </w:r>
          </w:p>
        </w:tc>
        <w:tc>
          <w:tcPr>
            <w:tcW w:w="1417" w:type="dxa"/>
          </w:tcPr>
          <w:p>
            <w:pPr>
              <w:pStyle w:val="ConsPlusNormal"/>
              <w:jc w:val="center"/>
            </w:pPr>
            <w:r>
              <w:t xml:space="preserve">1 670,0</w:t>
            </w:r>
          </w:p>
        </w:tc>
        <w:tc>
          <w:tcPr>
            <w:tcW w:w="1417" w:type="dxa"/>
          </w:tcPr>
          <w:p>
            <w:pPr>
              <w:pStyle w:val="ConsPlusNormal"/>
              <w:jc w:val="center"/>
            </w:pPr>
            <w:r>
              <w:t xml:space="preserve">1 600,0</w:t>
            </w:r>
          </w:p>
        </w:tc>
        <w:tc>
          <w:tcPr>
            <w:tcW w:w="1417" w:type="dxa"/>
          </w:tcPr>
          <w:p>
            <w:pPr>
              <w:pStyle w:val="ConsPlusNormal"/>
              <w:jc w:val="center"/>
            </w:pPr>
            <w:r>
              <w:t xml:space="preserve">1 900,0</w:t>
            </w:r>
          </w:p>
        </w:tc>
        <w:tc>
          <w:tcPr>
            <w:tcW w:w="1417" w:type="dxa"/>
          </w:tcPr>
          <w:p>
            <w:pPr>
              <w:pStyle w:val="ConsPlusNormal"/>
              <w:jc w:val="center"/>
            </w:pPr>
            <w:r>
              <w:t xml:space="preserve">950,0</w:t>
            </w:r>
          </w:p>
        </w:tc>
        <w:tc>
          <w:tcPr>
            <w:tcW w:w="1417" w:type="dxa"/>
          </w:tcPr>
          <w:p>
            <w:pPr>
              <w:pStyle w:val="ConsPlusNormal"/>
              <w:jc w:val="center"/>
            </w:pPr>
            <w:r>
              <w:t xml:space="preserve">950,0</w:t>
            </w:r>
          </w:p>
        </w:tc>
        <w:tc>
          <w:tcPr>
            <w:tcW w:w="850" w:type="dxa"/>
          </w:tcPr>
          <w:p>
            <w:pPr>
              <w:pStyle w:val="ConsPlusNormal"/>
            </w:pPr>
          </w:p>
        </w:tc>
      </w:tr>
      <w:tr>
        <w:tc>
          <w:tcPr>
            <w:tcW w:w="2268" w:type="dxa"/>
          </w:tcPr>
          <w:p>
            <w:pPr>
              <w:pStyle w:val="ConsPlusNormal"/>
            </w:pPr>
            <w:r>
              <w:t xml:space="preserve">внебюджетных источников </w:t>
            </w:r>
            <w:hyperlink w:anchor="P4361">
              <w:r>
                <w:rPr>
                  <w:color w:val="0000ff"/>
                </w:rPr>
                <w:t xml:space="preserve">&lt;*&gt;</w:t>
              </w:r>
            </w:hyperlink>
          </w:p>
        </w:tc>
        <w:tc>
          <w:tcPr>
            <w:tcW w:w="1417" w:type="dxa"/>
          </w:tcPr>
          <w:p>
            <w:pPr>
              <w:pStyle w:val="ConsPlusNormal"/>
              <w:jc w:val="center"/>
            </w:pPr>
            <w:r>
              <w:t xml:space="preserve">3 184 599,0</w:t>
            </w:r>
          </w:p>
        </w:tc>
        <w:tc>
          <w:tcPr>
            <w:tcW w:w="1417" w:type="dxa"/>
          </w:tcPr>
          <w:p>
            <w:pPr>
              <w:pStyle w:val="ConsPlusNormal"/>
              <w:jc w:val="center"/>
            </w:pPr>
            <w:r>
              <w:t xml:space="preserve">150 000,0</w:t>
            </w:r>
          </w:p>
        </w:tc>
        <w:tc>
          <w:tcPr>
            <w:tcW w:w="1417" w:type="dxa"/>
          </w:tcPr>
          <w:p>
            <w:pPr>
              <w:pStyle w:val="ConsPlusNormal"/>
              <w:jc w:val="center"/>
            </w:pPr>
            <w:r>
              <w:t xml:space="preserve">162 096,0</w:t>
            </w:r>
          </w:p>
        </w:tc>
        <w:tc>
          <w:tcPr>
            <w:tcW w:w="1417" w:type="dxa"/>
          </w:tcPr>
          <w:p>
            <w:pPr>
              <w:pStyle w:val="ConsPlusNormal"/>
              <w:jc w:val="center"/>
            </w:pPr>
            <w:r>
              <w:t xml:space="preserve">167 610,5</w:t>
            </w:r>
          </w:p>
        </w:tc>
        <w:tc>
          <w:tcPr>
            <w:tcW w:w="1417" w:type="dxa"/>
          </w:tcPr>
          <w:p>
            <w:pPr>
              <w:pStyle w:val="ConsPlusNormal"/>
              <w:jc w:val="center"/>
            </w:pPr>
            <w:r>
              <w:t xml:space="preserve">207 607,0</w:t>
            </w:r>
          </w:p>
        </w:tc>
        <w:tc>
          <w:tcPr>
            <w:tcW w:w="1417" w:type="dxa"/>
          </w:tcPr>
          <w:p>
            <w:pPr>
              <w:pStyle w:val="ConsPlusNormal"/>
              <w:jc w:val="center"/>
            </w:pPr>
            <w:r>
              <w:t xml:space="preserve">191 060,0</w:t>
            </w:r>
          </w:p>
        </w:tc>
        <w:tc>
          <w:tcPr>
            <w:tcW w:w="1417" w:type="dxa"/>
          </w:tcPr>
          <w:p>
            <w:pPr>
              <w:pStyle w:val="ConsPlusNormal"/>
              <w:jc w:val="center"/>
            </w:pPr>
            <w:r>
              <w:t xml:space="preserve">301 560,0</w:t>
            </w:r>
          </w:p>
        </w:tc>
        <w:tc>
          <w:tcPr>
            <w:tcW w:w="1417" w:type="dxa"/>
          </w:tcPr>
          <w:p>
            <w:pPr>
              <w:pStyle w:val="ConsPlusNormal"/>
              <w:jc w:val="center"/>
            </w:pPr>
            <w:r>
              <w:t xml:space="preserve">318 015,5</w:t>
            </w:r>
          </w:p>
        </w:tc>
        <w:tc>
          <w:tcPr>
            <w:tcW w:w="1417" w:type="dxa"/>
          </w:tcPr>
          <w:p>
            <w:pPr>
              <w:pStyle w:val="ConsPlusNormal"/>
              <w:jc w:val="center"/>
            </w:pPr>
            <w:r>
              <w:t xml:space="preserve">316 510,0</w:t>
            </w:r>
          </w:p>
        </w:tc>
        <w:tc>
          <w:tcPr>
            <w:tcW w:w="1417" w:type="dxa"/>
          </w:tcPr>
          <w:p>
            <w:pPr>
              <w:pStyle w:val="ConsPlusNormal"/>
              <w:jc w:val="center"/>
            </w:pPr>
            <w:r>
              <w:t xml:space="preserve">332 560,0</w:t>
            </w:r>
          </w:p>
        </w:tc>
        <w:tc>
          <w:tcPr>
            <w:tcW w:w="1417" w:type="dxa"/>
          </w:tcPr>
          <w:p>
            <w:pPr>
              <w:pStyle w:val="ConsPlusNormal"/>
              <w:jc w:val="center"/>
            </w:pPr>
            <w:r>
              <w:t xml:space="preserve">345 860,0</w:t>
            </w:r>
          </w:p>
        </w:tc>
        <w:tc>
          <w:tcPr>
            <w:tcW w:w="1417" w:type="dxa"/>
          </w:tcPr>
          <w:p>
            <w:pPr>
              <w:pStyle w:val="ConsPlusNormal"/>
              <w:jc w:val="center"/>
            </w:pPr>
            <w:r>
              <w:t xml:space="preserve">345 860,0</w:t>
            </w:r>
          </w:p>
        </w:tc>
        <w:tc>
          <w:tcPr>
            <w:tcW w:w="1417" w:type="dxa"/>
          </w:tcPr>
          <w:p>
            <w:pPr>
              <w:pStyle w:val="ConsPlusNormal"/>
              <w:jc w:val="center"/>
            </w:pPr>
            <w:r>
              <w:t xml:space="preserve">345 860,0</w:t>
            </w:r>
          </w:p>
        </w:tc>
        <w:tc>
          <w:tcPr>
            <w:tcW w:w="850" w:type="dxa"/>
          </w:tcPr>
          <w:p>
            <w:pPr>
              <w:pStyle w:val="ConsPlusNormal"/>
            </w:pPr>
          </w:p>
        </w:tc>
      </w:tr>
      <w:tr>
        <w:tc>
          <w:tcPr>
            <w:tcW w:w="2268" w:type="dxa"/>
          </w:tcPr>
          <w:p>
            <w:pPr>
              <w:pStyle w:val="ConsPlusNormal"/>
            </w:pPr>
            <w:r>
              <w:t xml:space="preserve">Всего налоговых расходов</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1539" w:type="dxa"/>
            <w:gridSpan w:val="15"/>
          </w:tcPr>
          <w:p>
            <w:pPr>
              <w:pStyle w:val="ConsPlusNormal"/>
              <w:jc w:val="center"/>
            </w:pPr>
            <w:r>
              <w:t xml:space="preserve">Всего по программе:</w:t>
            </w:r>
          </w:p>
        </w:tc>
      </w:tr>
      <w:tr>
        <w:tc>
          <w:tcPr>
            <w:tcW w:w="2268" w:type="dxa"/>
            <w:tcBorders>
              <w:bottom w:val="none"/>
            </w:tcBorders>
          </w:tcPr>
          <w:p>
            <w:pPr>
              <w:pStyle w:val="ConsPlusNormal"/>
            </w:pPr>
            <w:r>
              <w:t xml:space="preserve">Всего финансовых затрат,</w:t>
            </w:r>
          </w:p>
          <w:p>
            <w:pPr>
              <w:pStyle w:val="ConsPlusNormal"/>
            </w:pPr>
            <w:r>
              <w:t xml:space="preserve">в том числе из:</w:t>
            </w:r>
          </w:p>
        </w:tc>
        <w:tc>
          <w:tcPr>
            <w:tcW w:w="1417" w:type="dxa"/>
            <w:tcBorders>
              <w:bottom w:val="none"/>
            </w:tcBorders>
          </w:tcPr>
          <w:p>
            <w:pPr>
              <w:pStyle w:val="ConsPlusNormal"/>
              <w:jc w:val="center"/>
            </w:pPr>
            <w:r>
              <w:t xml:space="preserve">30218943,3</w:t>
            </w:r>
          </w:p>
        </w:tc>
        <w:tc>
          <w:tcPr>
            <w:tcW w:w="1417" w:type="dxa"/>
            <w:tcBorders>
              <w:bottom w:val="none"/>
            </w:tcBorders>
          </w:tcPr>
          <w:p>
            <w:pPr>
              <w:pStyle w:val="ConsPlusNormal"/>
              <w:jc w:val="center"/>
            </w:pPr>
            <w:r>
              <w:t xml:space="preserve">1 325 921,5</w:t>
            </w:r>
          </w:p>
        </w:tc>
        <w:tc>
          <w:tcPr>
            <w:tcW w:w="1417" w:type="dxa"/>
            <w:tcBorders>
              <w:bottom w:val="none"/>
            </w:tcBorders>
          </w:tcPr>
          <w:p>
            <w:pPr>
              <w:pStyle w:val="ConsPlusNormal"/>
              <w:jc w:val="center"/>
            </w:pPr>
            <w:r>
              <w:t xml:space="preserve">1 463 171,3</w:t>
            </w:r>
          </w:p>
        </w:tc>
        <w:tc>
          <w:tcPr>
            <w:tcW w:w="1417" w:type="dxa"/>
            <w:tcBorders>
              <w:bottom w:val="none"/>
            </w:tcBorders>
          </w:tcPr>
          <w:p>
            <w:pPr>
              <w:pStyle w:val="ConsPlusNormal"/>
              <w:jc w:val="center"/>
            </w:pPr>
            <w:r>
              <w:t xml:space="preserve">1 486 544,9</w:t>
            </w:r>
          </w:p>
        </w:tc>
        <w:tc>
          <w:tcPr>
            <w:tcW w:w="1417" w:type="dxa"/>
            <w:tcBorders>
              <w:bottom w:val="none"/>
            </w:tcBorders>
          </w:tcPr>
          <w:p>
            <w:pPr>
              <w:pStyle w:val="ConsPlusNormal"/>
              <w:jc w:val="center"/>
            </w:pPr>
            <w:r>
              <w:t xml:space="preserve">1 458 090,1</w:t>
            </w:r>
          </w:p>
        </w:tc>
        <w:tc>
          <w:tcPr>
            <w:tcW w:w="1417" w:type="dxa"/>
            <w:tcBorders>
              <w:bottom w:val="none"/>
            </w:tcBorders>
          </w:tcPr>
          <w:p>
            <w:pPr>
              <w:pStyle w:val="ConsPlusNormal"/>
              <w:jc w:val="center"/>
            </w:pPr>
            <w:r>
              <w:t xml:space="preserve">1 394 287,2</w:t>
            </w:r>
          </w:p>
        </w:tc>
        <w:tc>
          <w:tcPr>
            <w:tcW w:w="1417" w:type="dxa"/>
            <w:tcBorders>
              <w:bottom w:val="none"/>
            </w:tcBorders>
          </w:tcPr>
          <w:p>
            <w:pPr>
              <w:pStyle w:val="ConsPlusNormal"/>
              <w:jc w:val="center"/>
            </w:pPr>
            <w:r>
              <w:t xml:space="preserve">1 913 744,8</w:t>
            </w:r>
          </w:p>
        </w:tc>
        <w:tc>
          <w:tcPr>
            <w:tcW w:w="1417" w:type="dxa"/>
            <w:tcBorders>
              <w:bottom w:val="none"/>
            </w:tcBorders>
          </w:tcPr>
          <w:p>
            <w:pPr>
              <w:pStyle w:val="ConsPlusNormal"/>
              <w:jc w:val="center"/>
            </w:pPr>
            <w:r>
              <w:t xml:space="preserve">4 894 954,1</w:t>
            </w:r>
          </w:p>
        </w:tc>
        <w:tc>
          <w:tcPr>
            <w:tcW w:w="1417" w:type="dxa"/>
            <w:tcBorders>
              <w:bottom w:val="none"/>
            </w:tcBorders>
          </w:tcPr>
          <w:p>
            <w:pPr>
              <w:pStyle w:val="ConsPlusNormal"/>
              <w:jc w:val="center"/>
            </w:pPr>
            <w:r>
              <w:t xml:space="preserve">3 053 080,5</w:t>
            </w:r>
          </w:p>
        </w:tc>
        <w:tc>
          <w:tcPr>
            <w:tcW w:w="1417" w:type="dxa"/>
            <w:tcBorders>
              <w:bottom w:val="none"/>
            </w:tcBorders>
          </w:tcPr>
          <w:p>
            <w:pPr>
              <w:pStyle w:val="ConsPlusNormal"/>
              <w:jc w:val="center"/>
            </w:pPr>
            <w:r>
              <w:t xml:space="preserve">2 378 295,2</w:t>
            </w:r>
          </w:p>
        </w:tc>
        <w:tc>
          <w:tcPr>
            <w:tcW w:w="1417" w:type="dxa"/>
            <w:tcBorders>
              <w:bottom w:val="none"/>
            </w:tcBorders>
          </w:tcPr>
          <w:p>
            <w:pPr>
              <w:pStyle w:val="ConsPlusNormal"/>
              <w:jc w:val="center"/>
            </w:pPr>
            <w:r>
              <w:t xml:space="preserve">3570250,7</w:t>
            </w:r>
          </w:p>
        </w:tc>
        <w:tc>
          <w:tcPr>
            <w:tcW w:w="1417" w:type="dxa"/>
            <w:tcBorders>
              <w:bottom w:val="none"/>
            </w:tcBorders>
          </w:tcPr>
          <w:p>
            <w:pPr>
              <w:pStyle w:val="ConsPlusNormal"/>
              <w:jc w:val="center"/>
            </w:pPr>
            <w:r>
              <w:t xml:space="preserve">3 615 649,4</w:t>
            </w:r>
          </w:p>
        </w:tc>
        <w:tc>
          <w:tcPr>
            <w:tcW w:w="1417" w:type="dxa"/>
            <w:tcBorders>
              <w:bottom w:val="none"/>
            </w:tcBorders>
          </w:tcPr>
          <w:p>
            <w:pPr>
              <w:pStyle w:val="ConsPlusNormal"/>
              <w:jc w:val="center"/>
            </w:pPr>
            <w:r>
              <w:t xml:space="preserve">3 664 953,6</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307">
              <w:r>
                <w:rPr>
                  <w:color w:val="0000ff"/>
                </w:rPr>
                <w:t xml:space="preserve">N 101-п</w:t>
              </w:r>
            </w:hyperlink>
            <w:r>
              <w:t xml:space="preserve">,</w:t>
            </w:r>
          </w:p>
          <w:p>
            <w:pPr>
              <w:pStyle w:val="ConsPlusNormal"/>
              <w:jc w:val="both"/>
            </w:pPr>
            <w:r>
              <w:t xml:space="preserve">от 16.05.2023 </w:t>
            </w:r>
            <w:hyperlink r:id="rId308">
              <w:r>
                <w:rPr>
                  <w:color w:val="0000ff"/>
                </w:rPr>
                <w:t xml:space="preserve">N 203-п</w:t>
              </w:r>
            </w:hyperlink>
            <w:r>
              <w:t xml:space="preserve">)</w:t>
            </w:r>
          </w:p>
        </w:tc>
      </w:tr>
      <w:tr>
        <w:tc>
          <w:tcPr>
            <w:tcW w:w="2268" w:type="dxa"/>
            <w:tcBorders>
              <w:bottom w:val="none"/>
            </w:tcBorders>
          </w:tcPr>
          <w:p>
            <w:pPr>
              <w:pStyle w:val="ConsPlusNormal"/>
            </w:pPr>
            <w:r>
              <w:t xml:space="preserve">областного бюджета</w:t>
            </w:r>
          </w:p>
        </w:tc>
        <w:tc>
          <w:tcPr>
            <w:tcW w:w="1417" w:type="dxa"/>
            <w:tcBorders>
              <w:bottom w:val="none"/>
            </w:tcBorders>
          </w:tcPr>
          <w:p>
            <w:pPr>
              <w:pStyle w:val="ConsPlusNormal"/>
              <w:jc w:val="center"/>
            </w:pPr>
            <w:r>
              <w:t xml:space="preserve">6868895,1</w:t>
            </w:r>
          </w:p>
        </w:tc>
        <w:tc>
          <w:tcPr>
            <w:tcW w:w="1417" w:type="dxa"/>
            <w:tcBorders>
              <w:bottom w:val="none"/>
            </w:tcBorders>
          </w:tcPr>
          <w:p>
            <w:pPr>
              <w:pStyle w:val="ConsPlusNormal"/>
              <w:jc w:val="center"/>
            </w:pPr>
            <w:r>
              <w:t xml:space="preserve">478 510,0</w:t>
            </w:r>
          </w:p>
        </w:tc>
        <w:tc>
          <w:tcPr>
            <w:tcW w:w="1417" w:type="dxa"/>
            <w:tcBorders>
              <w:bottom w:val="none"/>
            </w:tcBorders>
          </w:tcPr>
          <w:p>
            <w:pPr>
              <w:pStyle w:val="ConsPlusNormal"/>
              <w:jc w:val="center"/>
            </w:pPr>
            <w:r>
              <w:t xml:space="preserve">473 565,6</w:t>
            </w:r>
          </w:p>
        </w:tc>
        <w:tc>
          <w:tcPr>
            <w:tcW w:w="1417" w:type="dxa"/>
            <w:tcBorders>
              <w:bottom w:val="none"/>
            </w:tcBorders>
          </w:tcPr>
          <w:p>
            <w:pPr>
              <w:pStyle w:val="ConsPlusNormal"/>
              <w:jc w:val="center"/>
            </w:pPr>
            <w:r>
              <w:t xml:space="preserve">455 727,4</w:t>
            </w:r>
          </w:p>
        </w:tc>
        <w:tc>
          <w:tcPr>
            <w:tcW w:w="1417" w:type="dxa"/>
            <w:tcBorders>
              <w:bottom w:val="none"/>
            </w:tcBorders>
          </w:tcPr>
          <w:p>
            <w:pPr>
              <w:pStyle w:val="ConsPlusNormal"/>
              <w:jc w:val="center"/>
            </w:pPr>
            <w:r>
              <w:t xml:space="preserve">477 244,7</w:t>
            </w:r>
          </w:p>
        </w:tc>
        <w:tc>
          <w:tcPr>
            <w:tcW w:w="1417" w:type="dxa"/>
            <w:tcBorders>
              <w:bottom w:val="none"/>
            </w:tcBorders>
          </w:tcPr>
          <w:p>
            <w:pPr>
              <w:pStyle w:val="ConsPlusNormal"/>
              <w:jc w:val="center"/>
            </w:pPr>
            <w:r>
              <w:t xml:space="preserve">543 727,2</w:t>
            </w:r>
          </w:p>
        </w:tc>
        <w:tc>
          <w:tcPr>
            <w:tcW w:w="1417" w:type="dxa"/>
            <w:tcBorders>
              <w:bottom w:val="none"/>
            </w:tcBorders>
          </w:tcPr>
          <w:p>
            <w:pPr>
              <w:pStyle w:val="ConsPlusNormal"/>
              <w:jc w:val="center"/>
            </w:pPr>
            <w:r>
              <w:t xml:space="preserve">548 538,8</w:t>
            </w:r>
          </w:p>
        </w:tc>
        <w:tc>
          <w:tcPr>
            <w:tcW w:w="1417" w:type="dxa"/>
            <w:tcBorders>
              <w:bottom w:val="none"/>
            </w:tcBorders>
          </w:tcPr>
          <w:p>
            <w:pPr>
              <w:pStyle w:val="ConsPlusNormal"/>
              <w:jc w:val="center"/>
            </w:pPr>
            <w:r>
              <w:t xml:space="preserve">577 161,6</w:t>
            </w:r>
          </w:p>
        </w:tc>
        <w:tc>
          <w:tcPr>
            <w:tcW w:w="1417" w:type="dxa"/>
            <w:tcBorders>
              <w:bottom w:val="none"/>
            </w:tcBorders>
          </w:tcPr>
          <w:p>
            <w:pPr>
              <w:pStyle w:val="ConsPlusNormal"/>
              <w:jc w:val="center"/>
            </w:pPr>
            <w:r>
              <w:t xml:space="preserve">540 532,9</w:t>
            </w:r>
          </w:p>
        </w:tc>
        <w:tc>
          <w:tcPr>
            <w:tcW w:w="1417" w:type="dxa"/>
            <w:tcBorders>
              <w:bottom w:val="none"/>
            </w:tcBorders>
          </w:tcPr>
          <w:p>
            <w:pPr>
              <w:pStyle w:val="ConsPlusNormal"/>
              <w:jc w:val="center"/>
            </w:pPr>
            <w:r>
              <w:t xml:space="preserve">609 061,3</w:t>
            </w:r>
          </w:p>
        </w:tc>
        <w:tc>
          <w:tcPr>
            <w:tcW w:w="1417" w:type="dxa"/>
            <w:tcBorders>
              <w:bottom w:val="none"/>
            </w:tcBorders>
          </w:tcPr>
          <w:p>
            <w:pPr>
              <w:pStyle w:val="ConsPlusNormal"/>
              <w:jc w:val="center"/>
            </w:pPr>
            <w:r>
              <w:t xml:space="preserve">701776,3</w:t>
            </w:r>
          </w:p>
        </w:tc>
        <w:tc>
          <w:tcPr>
            <w:tcW w:w="1417" w:type="dxa"/>
            <w:tcBorders>
              <w:bottom w:val="none"/>
            </w:tcBorders>
          </w:tcPr>
          <w:p>
            <w:pPr>
              <w:pStyle w:val="ConsPlusNormal"/>
              <w:jc w:val="center"/>
            </w:pPr>
            <w:r>
              <w:t xml:space="preserve">720 813,5</w:t>
            </w:r>
          </w:p>
        </w:tc>
        <w:tc>
          <w:tcPr>
            <w:tcW w:w="1417" w:type="dxa"/>
            <w:tcBorders>
              <w:bottom w:val="none"/>
            </w:tcBorders>
          </w:tcPr>
          <w:p>
            <w:pPr>
              <w:pStyle w:val="ConsPlusNormal"/>
              <w:jc w:val="center"/>
            </w:pPr>
            <w:r>
              <w:t xml:space="preserve">742 235,8</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309">
              <w:r>
                <w:rPr>
                  <w:color w:val="0000ff"/>
                </w:rPr>
                <w:t xml:space="preserve">N 101-п</w:t>
              </w:r>
            </w:hyperlink>
            <w:r>
              <w:t xml:space="preserve">,</w:t>
            </w:r>
          </w:p>
          <w:p>
            <w:pPr>
              <w:pStyle w:val="ConsPlusNormal"/>
              <w:jc w:val="both"/>
            </w:pPr>
            <w:r>
              <w:t xml:space="preserve">от 16.05.2023 </w:t>
            </w:r>
            <w:hyperlink r:id="rId310">
              <w:r>
                <w:rPr>
                  <w:color w:val="0000ff"/>
                </w:rPr>
                <w:t xml:space="preserve">N 203-п</w:t>
              </w:r>
            </w:hyperlink>
            <w:r>
              <w:t xml:space="preserve">)</w:t>
            </w:r>
          </w:p>
        </w:tc>
      </w:tr>
      <w:tr>
        <w:tc>
          <w:tcPr>
            <w:tcW w:w="2268" w:type="dxa"/>
            <w:tcBorders>
              <w:bottom w:val="none"/>
            </w:tcBorders>
          </w:tcPr>
          <w:p>
            <w:pPr>
              <w:pStyle w:val="ConsPlusNormal"/>
            </w:pPr>
            <w:r>
              <w:t xml:space="preserve">федерального </w:t>
            </w:r>
            <w:r>
              <w:t xml:space="preserve">бюджета </w:t>
            </w:r>
            <w:hyperlink w:anchor="P4361">
              <w:r>
                <w:rPr>
                  <w:color w:val="0000ff"/>
                </w:rPr>
                <w:t xml:space="preserve">&lt;*&gt;</w:t>
              </w:r>
            </w:hyperlink>
          </w:p>
        </w:tc>
        <w:tc>
          <w:tcPr>
            <w:tcW w:w="1417" w:type="dxa"/>
            <w:tcBorders>
              <w:bottom w:val="none"/>
            </w:tcBorders>
          </w:tcPr>
          <w:p>
            <w:pPr>
              <w:pStyle w:val="ConsPlusNormal"/>
              <w:jc w:val="center"/>
            </w:pPr>
            <w:r>
              <w:t xml:space="preserve">20116957,2</w:t>
            </w:r>
          </w:p>
        </w:tc>
        <w:tc>
          <w:tcPr>
            <w:tcW w:w="1417" w:type="dxa"/>
            <w:tcBorders>
              <w:bottom w:val="none"/>
            </w:tcBorders>
          </w:tcPr>
          <w:p>
            <w:pPr>
              <w:pStyle w:val="ConsPlusNormal"/>
              <w:jc w:val="center"/>
            </w:pPr>
            <w:r>
              <w:t xml:space="preserve">697 411,5</w:t>
            </w:r>
          </w:p>
        </w:tc>
        <w:tc>
          <w:tcPr>
            <w:tcW w:w="1417" w:type="dxa"/>
            <w:tcBorders>
              <w:bottom w:val="none"/>
            </w:tcBorders>
          </w:tcPr>
          <w:p>
            <w:pPr>
              <w:pStyle w:val="ConsPlusNormal"/>
              <w:jc w:val="center"/>
            </w:pPr>
            <w:r>
              <w:t xml:space="preserve">825 201,7</w:t>
            </w:r>
          </w:p>
        </w:tc>
        <w:tc>
          <w:tcPr>
            <w:tcW w:w="1417" w:type="dxa"/>
            <w:tcBorders>
              <w:bottom w:val="none"/>
            </w:tcBorders>
          </w:tcPr>
          <w:p>
            <w:pPr>
              <w:pStyle w:val="ConsPlusNormal"/>
              <w:jc w:val="center"/>
            </w:pPr>
            <w:r>
              <w:t xml:space="preserve">860 018,0</w:t>
            </w:r>
          </w:p>
        </w:tc>
        <w:tc>
          <w:tcPr>
            <w:tcW w:w="1417" w:type="dxa"/>
            <w:tcBorders>
              <w:bottom w:val="none"/>
            </w:tcBorders>
          </w:tcPr>
          <w:p>
            <w:pPr>
              <w:pStyle w:val="ConsPlusNormal"/>
              <w:jc w:val="center"/>
            </w:pPr>
            <w:r>
              <w:t xml:space="preserve">764 013,4</w:t>
            </w:r>
          </w:p>
        </w:tc>
        <w:tc>
          <w:tcPr>
            <w:tcW w:w="1417" w:type="dxa"/>
            <w:tcBorders>
              <w:bottom w:val="none"/>
            </w:tcBorders>
          </w:tcPr>
          <w:p>
            <w:pPr>
              <w:pStyle w:val="ConsPlusNormal"/>
              <w:jc w:val="center"/>
            </w:pPr>
            <w:r>
              <w:t xml:space="preserve">649 500,0</w:t>
            </w:r>
          </w:p>
        </w:tc>
        <w:tc>
          <w:tcPr>
            <w:tcW w:w="1417" w:type="dxa"/>
            <w:tcBorders>
              <w:bottom w:val="none"/>
            </w:tcBorders>
          </w:tcPr>
          <w:p>
            <w:pPr>
              <w:pStyle w:val="ConsPlusNormal"/>
              <w:jc w:val="center"/>
            </w:pPr>
            <w:r>
              <w:t xml:space="preserve">1 055 946,0</w:t>
            </w:r>
          </w:p>
        </w:tc>
        <w:tc>
          <w:tcPr>
            <w:tcW w:w="1417" w:type="dxa"/>
            <w:tcBorders>
              <w:bottom w:val="none"/>
            </w:tcBorders>
          </w:tcPr>
          <w:p>
            <w:pPr>
              <w:pStyle w:val="ConsPlusNormal"/>
              <w:jc w:val="center"/>
            </w:pPr>
            <w:r>
              <w:t xml:space="preserve">3 990 777,0</w:t>
            </w:r>
          </w:p>
        </w:tc>
        <w:tc>
          <w:tcPr>
            <w:tcW w:w="1417" w:type="dxa"/>
            <w:tcBorders>
              <w:bottom w:val="none"/>
            </w:tcBorders>
          </w:tcPr>
          <w:p>
            <w:pPr>
              <w:pStyle w:val="ConsPlusNormal"/>
              <w:jc w:val="center"/>
            </w:pPr>
            <w:r>
              <w:t xml:space="preserve">2 194 367,6</w:t>
            </w:r>
          </w:p>
        </w:tc>
        <w:tc>
          <w:tcPr>
            <w:tcW w:w="1417" w:type="dxa"/>
            <w:tcBorders>
              <w:bottom w:val="none"/>
            </w:tcBorders>
          </w:tcPr>
          <w:p>
            <w:pPr>
              <w:pStyle w:val="ConsPlusNormal"/>
              <w:jc w:val="center"/>
            </w:pPr>
            <w:r>
              <w:t xml:space="preserve">1 435 073,9</w:t>
            </w:r>
          </w:p>
        </w:tc>
        <w:tc>
          <w:tcPr>
            <w:tcW w:w="1417" w:type="dxa"/>
            <w:tcBorders>
              <w:bottom w:val="none"/>
            </w:tcBorders>
          </w:tcPr>
          <w:p>
            <w:pPr>
              <w:pStyle w:val="ConsPlusNormal"/>
              <w:jc w:val="center"/>
            </w:pPr>
            <w:r>
              <w:t xml:space="preserve">2520714,4</w:t>
            </w:r>
          </w:p>
        </w:tc>
        <w:tc>
          <w:tcPr>
            <w:tcW w:w="1417" w:type="dxa"/>
            <w:tcBorders>
              <w:bottom w:val="none"/>
            </w:tcBorders>
          </w:tcPr>
          <w:p>
            <w:pPr>
              <w:pStyle w:val="ConsPlusNormal"/>
              <w:jc w:val="center"/>
            </w:pPr>
            <w:r>
              <w:t xml:space="preserve">2 548 025,9</w:t>
            </w:r>
          </w:p>
        </w:tc>
        <w:tc>
          <w:tcPr>
            <w:tcW w:w="1417" w:type="dxa"/>
            <w:tcBorders>
              <w:bottom w:val="none"/>
            </w:tcBorders>
          </w:tcPr>
          <w:p>
            <w:pPr>
              <w:pStyle w:val="ConsPlusNormal"/>
              <w:jc w:val="center"/>
            </w:pPr>
            <w:r>
              <w:t xml:space="preserve">2 575 907,8</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311">
              <w:r>
                <w:rPr>
                  <w:color w:val="0000ff"/>
                </w:rPr>
                <w:t xml:space="preserve">N 101-п</w:t>
              </w:r>
            </w:hyperlink>
            <w:r>
              <w:t xml:space="preserve">,</w:t>
            </w:r>
          </w:p>
          <w:p>
            <w:pPr>
              <w:pStyle w:val="ConsPlusNormal"/>
              <w:jc w:val="both"/>
            </w:pPr>
            <w:r>
              <w:t xml:space="preserve">от 16.05.2023 </w:t>
            </w:r>
            <w:hyperlink r:id="rId312">
              <w:r>
                <w:rPr>
                  <w:color w:val="0000ff"/>
                </w:rPr>
                <w:t xml:space="preserve">N 203-п</w:t>
              </w:r>
            </w:hyperlink>
            <w:r>
              <w:t xml:space="preserve">)</w:t>
            </w:r>
          </w:p>
        </w:tc>
      </w:tr>
      <w:tr>
        <w:tc>
          <w:tcPr>
            <w:tcW w:w="2268" w:type="dxa"/>
          </w:tcPr>
          <w:p>
            <w:pPr>
              <w:pStyle w:val="ConsPlusNormal"/>
            </w:pPr>
            <w:r>
              <w:t xml:space="preserve">местных бюджетов </w:t>
            </w:r>
            <w:hyperlink w:anchor="P4361">
              <w:r>
                <w:rPr>
                  <w:color w:val="0000ff"/>
                </w:rPr>
                <w:t xml:space="preserve">&lt;*&gt;</w:t>
              </w:r>
            </w:hyperlink>
          </w:p>
        </w:tc>
        <w:tc>
          <w:tcPr>
            <w:tcW w:w="1417" w:type="dxa"/>
          </w:tcPr>
          <w:p>
            <w:pPr>
              <w:pStyle w:val="ConsPlusNormal"/>
              <w:jc w:val="center"/>
            </w:pPr>
            <w:r>
              <w:t xml:space="preserve">48 492,0</w:t>
            </w:r>
          </w:p>
        </w:tc>
        <w:tc>
          <w:tcPr>
            <w:tcW w:w="1417" w:type="dxa"/>
          </w:tcPr>
          <w:p>
            <w:pPr>
              <w:pStyle w:val="ConsPlusNormal"/>
              <w:jc w:val="center"/>
            </w:pPr>
            <w:r>
              <w:t xml:space="preserve">-</w:t>
            </w:r>
          </w:p>
        </w:tc>
        <w:tc>
          <w:tcPr>
            <w:tcW w:w="1417" w:type="dxa"/>
          </w:tcPr>
          <w:p>
            <w:pPr>
              <w:pStyle w:val="ConsPlusNormal"/>
              <w:jc w:val="center"/>
            </w:pPr>
            <w:r>
              <w:t xml:space="preserve">2 308,0</w:t>
            </w:r>
          </w:p>
        </w:tc>
        <w:tc>
          <w:tcPr>
            <w:tcW w:w="1417" w:type="dxa"/>
          </w:tcPr>
          <w:p>
            <w:pPr>
              <w:pStyle w:val="ConsPlusNormal"/>
              <w:jc w:val="center"/>
            </w:pPr>
            <w:r>
              <w:t xml:space="preserve">3 189,0</w:t>
            </w:r>
          </w:p>
        </w:tc>
        <w:tc>
          <w:tcPr>
            <w:tcW w:w="1417" w:type="dxa"/>
          </w:tcPr>
          <w:p>
            <w:pPr>
              <w:pStyle w:val="ConsPlusNormal"/>
              <w:jc w:val="center"/>
            </w:pPr>
            <w:r>
              <w:t xml:space="preserve">9 225,0</w:t>
            </w:r>
          </w:p>
        </w:tc>
        <w:tc>
          <w:tcPr>
            <w:tcW w:w="1417" w:type="dxa"/>
          </w:tcPr>
          <w:p>
            <w:pPr>
              <w:pStyle w:val="ConsPlusNormal"/>
              <w:jc w:val="center"/>
            </w:pPr>
            <w:r>
              <w:t xml:space="preserve">10 000,0</w:t>
            </w:r>
          </w:p>
        </w:tc>
        <w:tc>
          <w:tcPr>
            <w:tcW w:w="1417" w:type="dxa"/>
          </w:tcPr>
          <w:p>
            <w:pPr>
              <w:pStyle w:val="ConsPlusNormal"/>
              <w:jc w:val="center"/>
            </w:pPr>
            <w:r>
              <w:t xml:space="preserve">7 700,0</w:t>
            </w:r>
          </w:p>
        </w:tc>
        <w:tc>
          <w:tcPr>
            <w:tcW w:w="1417" w:type="dxa"/>
          </w:tcPr>
          <w:p>
            <w:pPr>
              <w:pStyle w:val="ConsPlusNormal"/>
              <w:jc w:val="center"/>
            </w:pPr>
            <w:r>
              <w:t xml:space="preserve">9 000,0</w:t>
            </w:r>
          </w:p>
        </w:tc>
        <w:tc>
          <w:tcPr>
            <w:tcW w:w="1417" w:type="dxa"/>
          </w:tcPr>
          <w:p>
            <w:pPr>
              <w:pStyle w:val="ConsPlusNormal"/>
              <w:jc w:val="center"/>
            </w:pPr>
            <w:r>
              <w:t xml:space="preserve">1 670,0</w:t>
            </w:r>
          </w:p>
        </w:tc>
        <w:tc>
          <w:tcPr>
            <w:tcW w:w="1417" w:type="dxa"/>
          </w:tcPr>
          <w:p>
            <w:pPr>
              <w:pStyle w:val="ConsPlusNormal"/>
              <w:jc w:val="center"/>
            </w:pPr>
            <w:r>
              <w:t xml:space="preserve">1 600,0</w:t>
            </w:r>
          </w:p>
        </w:tc>
        <w:tc>
          <w:tcPr>
            <w:tcW w:w="1417" w:type="dxa"/>
          </w:tcPr>
          <w:p>
            <w:pPr>
              <w:pStyle w:val="ConsPlusNormal"/>
              <w:jc w:val="center"/>
            </w:pPr>
            <w:r>
              <w:t xml:space="preserve">1 900,0</w:t>
            </w:r>
          </w:p>
        </w:tc>
        <w:tc>
          <w:tcPr>
            <w:tcW w:w="1417" w:type="dxa"/>
          </w:tcPr>
          <w:p>
            <w:pPr>
              <w:pStyle w:val="ConsPlusNormal"/>
              <w:jc w:val="center"/>
            </w:pPr>
            <w:r>
              <w:t xml:space="preserve">950,0</w:t>
            </w:r>
          </w:p>
        </w:tc>
        <w:tc>
          <w:tcPr>
            <w:tcW w:w="1417" w:type="dxa"/>
          </w:tcPr>
          <w:p>
            <w:pPr>
              <w:pStyle w:val="ConsPlusNormal"/>
              <w:jc w:val="center"/>
            </w:pPr>
            <w:r>
              <w:t xml:space="preserve">950,0</w:t>
            </w:r>
          </w:p>
        </w:tc>
        <w:tc>
          <w:tcPr>
            <w:tcW w:w="850" w:type="dxa"/>
          </w:tcPr>
          <w:p>
            <w:pPr>
              <w:pStyle w:val="ConsPlusNormal"/>
            </w:pPr>
          </w:p>
        </w:tc>
      </w:tr>
      <w:tr>
        <w:tc>
          <w:tcPr>
            <w:tcW w:w="2268" w:type="dxa"/>
          </w:tcPr>
          <w:p>
            <w:pPr>
              <w:pStyle w:val="ConsPlusNormal"/>
            </w:pPr>
            <w:r>
              <w:t xml:space="preserve">внебюджетных источников </w:t>
            </w:r>
            <w:hyperlink w:anchor="P4361">
              <w:r>
                <w:rPr>
                  <w:color w:val="0000ff"/>
                </w:rPr>
                <w:t xml:space="preserve">&lt;*&gt;</w:t>
              </w:r>
            </w:hyperlink>
          </w:p>
        </w:tc>
        <w:tc>
          <w:tcPr>
            <w:tcW w:w="1417" w:type="dxa"/>
          </w:tcPr>
          <w:p>
            <w:pPr>
              <w:pStyle w:val="ConsPlusNormal"/>
              <w:jc w:val="center"/>
            </w:pPr>
            <w:r>
              <w:t xml:space="preserve">3 184 599,0</w:t>
            </w:r>
          </w:p>
        </w:tc>
        <w:tc>
          <w:tcPr>
            <w:tcW w:w="1417" w:type="dxa"/>
          </w:tcPr>
          <w:p>
            <w:pPr>
              <w:pStyle w:val="ConsPlusNormal"/>
              <w:jc w:val="center"/>
            </w:pPr>
            <w:r>
              <w:t xml:space="preserve">150 000,0</w:t>
            </w:r>
          </w:p>
        </w:tc>
        <w:tc>
          <w:tcPr>
            <w:tcW w:w="1417" w:type="dxa"/>
          </w:tcPr>
          <w:p>
            <w:pPr>
              <w:pStyle w:val="ConsPlusNormal"/>
              <w:jc w:val="center"/>
            </w:pPr>
            <w:r>
              <w:t xml:space="preserve">162 096,0</w:t>
            </w:r>
          </w:p>
        </w:tc>
        <w:tc>
          <w:tcPr>
            <w:tcW w:w="1417" w:type="dxa"/>
          </w:tcPr>
          <w:p>
            <w:pPr>
              <w:pStyle w:val="ConsPlusNormal"/>
              <w:jc w:val="center"/>
            </w:pPr>
            <w:r>
              <w:t xml:space="preserve">167 610,5</w:t>
            </w:r>
          </w:p>
        </w:tc>
        <w:tc>
          <w:tcPr>
            <w:tcW w:w="1417" w:type="dxa"/>
          </w:tcPr>
          <w:p>
            <w:pPr>
              <w:pStyle w:val="ConsPlusNormal"/>
              <w:jc w:val="center"/>
            </w:pPr>
            <w:r>
              <w:t xml:space="preserve">207 607,0</w:t>
            </w:r>
          </w:p>
        </w:tc>
        <w:tc>
          <w:tcPr>
            <w:tcW w:w="1417" w:type="dxa"/>
          </w:tcPr>
          <w:p>
            <w:pPr>
              <w:pStyle w:val="ConsPlusNormal"/>
              <w:jc w:val="center"/>
            </w:pPr>
            <w:r>
              <w:t xml:space="preserve">191 060,0</w:t>
            </w:r>
          </w:p>
        </w:tc>
        <w:tc>
          <w:tcPr>
            <w:tcW w:w="1417" w:type="dxa"/>
          </w:tcPr>
          <w:p>
            <w:pPr>
              <w:pStyle w:val="ConsPlusNormal"/>
              <w:jc w:val="center"/>
            </w:pPr>
            <w:r>
              <w:t xml:space="preserve">301 560,0</w:t>
            </w:r>
          </w:p>
        </w:tc>
        <w:tc>
          <w:tcPr>
            <w:tcW w:w="1417" w:type="dxa"/>
          </w:tcPr>
          <w:p>
            <w:pPr>
              <w:pStyle w:val="ConsPlusNormal"/>
              <w:jc w:val="center"/>
            </w:pPr>
            <w:r>
              <w:t xml:space="preserve">318 015,5</w:t>
            </w:r>
          </w:p>
        </w:tc>
        <w:tc>
          <w:tcPr>
            <w:tcW w:w="1417" w:type="dxa"/>
          </w:tcPr>
          <w:p>
            <w:pPr>
              <w:pStyle w:val="ConsPlusNormal"/>
              <w:jc w:val="center"/>
            </w:pPr>
            <w:r>
              <w:t xml:space="preserve">316 510,0</w:t>
            </w:r>
          </w:p>
        </w:tc>
        <w:tc>
          <w:tcPr>
            <w:tcW w:w="1417" w:type="dxa"/>
          </w:tcPr>
          <w:p>
            <w:pPr>
              <w:pStyle w:val="ConsPlusNormal"/>
              <w:jc w:val="center"/>
            </w:pPr>
            <w:r>
              <w:t xml:space="preserve">332 560,0</w:t>
            </w:r>
          </w:p>
        </w:tc>
        <w:tc>
          <w:tcPr>
            <w:tcW w:w="1417" w:type="dxa"/>
          </w:tcPr>
          <w:p>
            <w:pPr>
              <w:pStyle w:val="ConsPlusNormal"/>
              <w:jc w:val="center"/>
            </w:pPr>
            <w:r>
              <w:t xml:space="preserve">345 860,0</w:t>
            </w:r>
          </w:p>
        </w:tc>
        <w:tc>
          <w:tcPr>
            <w:tcW w:w="1417" w:type="dxa"/>
          </w:tcPr>
          <w:p>
            <w:pPr>
              <w:pStyle w:val="ConsPlusNormal"/>
              <w:jc w:val="center"/>
            </w:pPr>
            <w:r>
              <w:t xml:space="preserve">345 860,0</w:t>
            </w:r>
          </w:p>
        </w:tc>
        <w:tc>
          <w:tcPr>
            <w:tcW w:w="1417" w:type="dxa"/>
          </w:tcPr>
          <w:p>
            <w:pPr>
              <w:pStyle w:val="ConsPlusNormal"/>
              <w:jc w:val="center"/>
            </w:pPr>
            <w:r>
              <w:t xml:space="preserve">345 860,0</w:t>
            </w:r>
          </w:p>
        </w:tc>
        <w:tc>
          <w:tcPr>
            <w:tcW w:w="850" w:type="dxa"/>
          </w:tcPr>
          <w:p>
            <w:pPr>
              <w:pStyle w:val="ConsPlusNormal"/>
            </w:pPr>
          </w:p>
        </w:tc>
      </w:tr>
      <w:tr>
        <w:tc>
          <w:tcPr>
            <w:tcW w:w="2268" w:type="dxa"/>
          </w:tcPr>
          <w:p>
            <w:pPr>
              <w:pStyle w:val="ConsPlusNormal"/>
            </w:pPr>
            <w:r>
              <w:t xml:space="preserve">Капитальные вложения,</w:t>
            </w:r>
          </w:p>
          <w:p>
            <w:pPr>
              <w:pStyle w:val="ConsPlusNormal"/>
            </w:pPr>
            <w:r>
              <w:t xml:space="preserve">в том числе из:</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областного бюджета</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федерального бюджета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местных бюджетов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внебюджетных источников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НИОКР </w:t>
            </w:r>
            <w:hyperlink w:anchor="P4362">
              <w:r>
                <w:rPr>
                  <w:color w:val="0000ff"/>
                </w:rPr>
                <w:t xml:space="preserve">&lt;**&gt;</w:t>
              </w:r>
            </w:hyperlink>
            <w:r>
              <w:t xml:space="preserve">,</w:t>
            </w:r>
          </w:p>
          <w:p>
            <w:pPr>
              <w:pStyle w:val="ConsPlusNormal"/>
            </w:pPr>
            <w:r>
              <w:t xml:space="preserve">в том числе из:</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областного бюджета</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федерального бюджета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местных бюджетов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внебюджетных источников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Borders>
              <w:bottom w:val="none"/>
            </w:tcBorders>
          </w:tcPr>
          <w:p>
            <w:pPr>
              <w:pStyle w:val="ConsPlusNormal"/>
            </w:pPr>
            <w:r>
              <w:t xml:space="preserve">Прочие расходы,</w:t>
            </w:r>
          </w:p>
          <w:p>
            <w:pPr>
              <w:pStyle w:val="ConsPlusNormal"/>
            </w:pPr>
            <w:r>
              <w:t xml:space="preserve">в том числе из:</w:t>
            </w:r>
          </w:p>
        </w:tc>
        <w:tc>
          <w:tcPr>
            <w:tcW w:w="1417" w:type="dxa"/>
            <w:tcBorders>
              <w:bottom w:val="none"/>
            </w:tcBorders>
          </w:tcPr>
          <w:p>
            <w:pPr>
              <w:pStyle w:val="ConsPlusNormal"/>
              <w:jc w:val="center"/>
            </w:pPr>
            <w:r>
              <w:t xml:space="preserve">30218943,3</w:t>
            </w:r>
          </w:p>
        </w:tc>
        <w:tc>
          <w:tcPr>
            <w:tcW w:w="1417" w:type="dxa"/>
            <w:tcBorders>
              <w:bottom w:val="none"/>
            </w:tcBorders>
          </w:tcPr>
          <w:p>
            <w:pPr>
              <w:pStyle w:val="ConsPlusNormal"/>
              <w:jc w:val="center"/>
            </w:pPr>
            <w:r>
              <w:t xml:space="preserve">1 325 921,5</w:t>
            </w:r>
          </w:p>
        </w:tc>
        <w:tc>
          <w:tcPr>
            <w:tcW w:w="1417" w:type="dxa"/>
            <w:tcBorders>
              <w:bottom w:val="none"/>
            </w:tcBorders>
          </w:tcPr>
          <w:p>
            <w:pPr>
              <w:pStyle w:val="ConsPlusNormal"/>
              <w:jc w:val="center"/>
            </w:pPr>
            <w:r>
              <w:t xml:space="preserve">1 463 171,3</w:t>
            </w:r>
          </w:p>
        </w:tc>
        <w:tc>
          <w:tcPr>
            <w:tcW w:w="1417" w:type="dxa"/>
            <w:tcBorders>
              <w:bottom w:val="none"/>
            </w:tcBorders>
          </w:tcPr>
          <w:p>
            <w:pPr>
              <w:pStyle w:val="ConsPlusNormal"/>
              <w:jc w:val="center"/>
            </w:pPr>
            <w:r>
              <w:t xml:space="preserve">1 486 544,9</w:t>
            </w:r>
          </w:p>
        </w:tc>
        <w:tc>
          <w:tcPr>
            <w:tcW w:w="1417" w:type="dxa"/>
            <w:tcBorders>
              <w:bottom w:val="none"/>
            </w:tcBorders>
          </w:tcPr>
          <w:p>
            <w:pPr>
              <w:pStyle w:val="ConsPlusNormal"/>
              <w:jc w:val="center"/>
            </w:pPr>
            <w:r>
              <w:t xml:space="preserve">1 458 090,1</w:t>
            </w:r>
          </w:p>
        </w:tc>
        <w:tc>
          <w:tcPr>
            <w:tcW w:w="1417" w:type="dxa"/>
            <w:tcBorders>
              <w:bottom w:val="none"/>
            </w:tcBorders>
          </w:tcPr>
          <w:p>
            <w:pPr>
              <w:pStyle w:val="ConsPlusNormal"/>
              <w:jc w:val="center"/>
            </w:pPr>
            <w:r>
              <w:t xml:space="preserve">1 394 287,2</w:t>
            </w:r>
          </w:p>
        </w:tc>
        <w:tc>
          <w:tcPr>
            <w:tcW w:w="1417" w:type="dxa"/>
            <w:tcBorders>
              <w:bottom w:val="none"/>
            </w:tcBorders>
          </w:tcPr>
          <w:p>
            <w:pPr>
              <w:pStyle w:val="ConsPlusNormal"/>
              <w:jc w:val="center"/>
            </w:pPr>
            <w:r>
              <w:t xml:space="preserve">1 913 744,8</w:t>
            </w:r>
          </w:p>
        </w:tc>
        <w:tc>
          <w:tcPr>
            <w:tcW w:w="1417" w:type="dxa"/>
            <w:tcBorders>
              <w:bottom w:val="none"/>
            </w:tcBorders>
          </w:tcPr>
          <w:p>
            <w:pPr>
              <w:pStyle w:val="ConsPlusNormal"/>
              <w:jc w:val="center"/>
            </w:pPr>
            <w:r>
              <w:t xml:space="preserve">4 894 954,1</w:t>
            </w:r>
          </w:p>
        </w:tc>
        <w:tc>
          <w:tcPr>
            <w:tcW w:w="1417" w:type="dxa"/>
            <w:tcBorders>
              <w:bottom w:val="none"/>
            </w:tcBorders>
          </w:tcPr>
          <w:p>
            <w:pPr>
              <w:pStyle w:val="ConsPlusNormal"/>
              <w:jc w:val="center"/>
            </w:pPr>
            <w:r>
              <w:t xml:space="preserve">3 053 080,5</w:t>
            </w:r>
          </w:p>
        </w:tc>
        <w:tc>
          <w:tcPr>
            <w:tcW w:w="1417" w:type="dxa"/>
            <w:tcBorders>
              <w:bottom w:val="none"/>
            </w:tcBorders>
          </w:tcPr>
          <w:p>
            <w:pPr>
              <w:pStyle w:val="ConsPlusNormal"/>
              <w:jc w:val="center"/>
            </w:pPr>
            <w:r>
              <w:t xml:space="preserve">2 378 295,2</w:t>
            </w:r>
          </w:p>
        </w:tc>
        <w:tc>
          <w:tcPr>
            <w:tcW w:w="1417" w:type="dxa"/>
            <w:tcBorders>
              <w:bottom w:val="none"/>
            </w:tcBorders>
          </w:tcPr>
          <w:p>
            <w:pPr>
              <w:pStyle w:val="ConsPlusNormal"/>
              <w:jc w:val="center"/>
            </w:pPr>
            <w:r>
              <w:t xml:space="preserve">3570250,7</w:t>
            </w:r>
          </w:p>
        </w:tc>
        <w:tc>
          <w:tcPr>
            <w:tcW w:w="1417" w:type="dxa"/>
            <w:tcBorders>
              <w:bottom w:val="none"/>
            </w:tcBorders>
          </w:tcPr>
          <w:p>
            <w:pPr>
              <w:pStyle w:val="ConsPlusNormal"/>
              <w:jc w:val="center"/>
            </w:pPr>
            <w:r>
              <w:t xml:space="preserve">3 615 649,4</w:t>
            </w:r>
          </w:p>
        </w:tc>
        <w:tc>
          <w:tcPr>
            <w:tcW w:w="1417" w:type="dxa"/>
            <w:tcBorders>
              <w:bottom w:val="none"/>
            </w:tcBorders>
          </w:tcPr>
          <w:p>
            <w:pPr>
              <w:pStyle w:val="ConsPlusNormal"/>
              <w:jc w:val="center"/>
            </w:pPr>
            <w:r>
              <w:t xml:space="preserve">3 664 953,6</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313">
              <w:r>
                <w:rPr>
                  <w:color w:val="0000ff"/>
                </w:rPr>
                <w:t xml:space="preserve">N 101-п</w:t>
              </w:r>
            </w:hyperlink>
            <w:r>
              <w:t xml:space="preserve">,</w:t>
            </w:r>
          </w:p>
          <w:p>
            <w:pPr>
              <w:pStyle w:val="ConsPlusNormal"/>
              <w:jc w:val="both"/>
            </w:pPr>
            <w:r>
              <w:t xml:space="preserve">от 16.05.2023 </w:t>
            </w:r>
            <w:hyperlink r:id="rId314">
              <w:r>
                <w:rPr>
                  <w:color w:val="0000ff"/>
                </w:rPr>
                <w:t xml:space="preserve">N 203-п</w:t>
              </w:r>
            </w:hyperlink>
            <w:r>
              <w:t xml:space="preserve">)</w:t>
            </w:r>
          </w:p>
        </w:tc>
      </w:tr>
      <w:tr>
        <w:tc>
          <w:tcPr>
            <w:tcW w:w="2268" w:type="dxa"/>
            <w:tcBorders>
              <w:bottom w:val="none"/>
            </w:tcBorders>
          </w:tcPr>
          <w:p>
            <w:pPr>
              <w:pStyle w:val="ConsPlusNormal"/>
            </w:pPr>
            <w:r>
              <w:t xml:space="preserve">областного бюджета</w:t>
            </w:r>
          </w:p>
        </w:tc>
        <w:tc>
          <w:tcPr>
            <w:tcW w:w="1417" w:type="dxa"/>
            <w:tcBorders>
              <w:bottom w:val="none"/>
            </w:tcBorders>
          </w:tcPr>
          <w:p>
            <w:pPr>
              <w:pStyle w:val="ConsPlusNormal"/>
              <w:jc w:val="center"/>
            </w:pPr>
            <w:r>
              <w:t xml:space="preserve">6868895,1</w:t>
            </w:r>
          </w:p>
        </w:tc>
        <w:tc>
          <w:tcPr>
            <w:tcW w:w="1417" w:type="dxa"/>
            <w:tcBorders>
              <w:bottom w:val="none"/>
            </w:tcBorders>
          </w:tcPr>
          <w:p>
            <w:pPr>
              <w:pStyle w:val="ConsPlusNormal"/>
              <w:jc w:val="center"/>
            </w:pPr>
            <w:r>
              <w:t xml:space="preserve">478 510,0</w:t>
            </w:r>
          </w:p>
        </w:tc>
        <w:tc>
          <w:tcPr>
            <w:tcW w:w="1417" w:type="dxa"/>
            <w:tcBorders>
              <w:bottom w:val="none"/>
            </w:tcBorders>
          </w:tcPr>
          <w:p>
            <w:pPr>
              <w:pStyle w:val="ConsPlusNormal"/>
              <w:jc w:val="center"/>
            </w:pPr>
            <w:r>
              <w:t xml:space="preserve">473 565,6</w:t>
            </w:r>
          </w:p>
        </w:tc>
        <w:tc>
          <w:tcPr>
            <w:tcW w:w="1417" w:type="dxa"/>
            <w:tcBorders>
              <w:bottom w:val="none"/>
            </w:tcBorders>
          </w:tcPr>
          <w:p>
            <w:pPr>
              <w:pStyle w:val="ConsPlusNormal"/>
              <w:jc w:val="center"/>
            </w:pPr>
            <w:r>
              <w:t xml:space="preserve">455 727,4</w:t>
            </w:r>
          </w:p>
        </w:tc>
        <w:tc>
          <w:tcPr>
            <w:tcW w:w="1417" w:type="dxa"/>
            <w:tcBorders>
              <w:bottom w:val="none"/>
            </w:tcBorders>
          </w:tcPr>
          <w:p>
            <w:pPr>
              <w:pStyle w:val="ConsPlusNormal"/>
              <w:jc w:val="center"/>
            </w:pPr>
            <w:r>
              <w:t xml:space="preserve">477 244,7</w:t>
            </w:r>
          </w:p>
        </w:tc>
        <w:tc>
          <w:tcPr>
            <w:tcW w:w="1417" w:type="dxa"/>
            <w:tcBorders>
              <w:bottom w:val="none"/>
            </w:tcBorders>
          </w:tcPr>
          <w:p>
            <w:pPr>
              <w:pStyle w:val="ConsPlusNormal"/>
              <w:jc w:val="center"/>
            </w:pPr>
            <w:r>
              <w:t xml:space="preserve">543 727,2</w:t>
            </w:r>
          </w:p>
        </w:tc>
        <w:tc>
          <w:tcPr>
            <w:tcW w:w="1417" w:type="dxa"/>
            <w:tcBorders>
              <w:bottom w:val="none"/>
            </w:tcBorders>
          </w:tcPr>
          <w:p>
            <w:pPr>
              <w:pStyle w:val="ConsPlusNormal"/>
              <w:jc w:val="center"/>
            </w:pPr>
            <w:r>
              <w:t xml:space="preserve">548 538,8</w:t>
            </w:r>
          </w:p>
        </w:tc>
        <w:tc>
          <w:tcPr>
            <w:tcW w:w="1417" w:type="dxa"/>
            <w:tcBorders>
              <w:bottom w:val="none"/>
            </w:tcBorders>
          </w:tcPr>
          <w:p>
            <w:pPr>
              <w:pStyle w:val="ConsPlusNormal"/>
              <w:jc w:val="center"/>
            </w:pPr>
            <w:r>
              <w:t xml:space="preserve">577 161,6</w:t>
            </w:r>
          </w:p>
        </w:tc>
        <w:tc>
          <w:tcPr>
            <w:tcW w:w="1417" w:type="dxa"/>
            <w:tcBorders>
              <w:bottom w:val="none"/>
            </w:tcBorders>
          </w:tcPr>
          <w:p>
            <w:pPr>
              <w:pStyle w:val="ConsPlusNormal"/>
              <w:jc w:val="center"/>
            </w:pPr>
            <w:r>
              <w:t xml:space="preserve">540 532,9</w:t>
            </w:r>
          </w:p>
        </w:tc>
        <w:tc>
          <w:tcPr>
            <w:tcW w:w="1417" w:type="dxa"/>
            <w:tcBorders>
              <w:bottom w:val="none"/>
            </w:tcBorders>
          </w:tcPr>
          <w:p>
            <w:pPr>
              <w:pStyle w:val="ConsPlusNormal"/>
              <w:jc w:val="center"/>
            </w:pPr>
            <w:r>
              <w:t xml:space="preserve">609 061,3</w:t>
            </w:r>
          </w:p>
        </w:tc>
        <w:tc>
          <w:tcPr>
            <w:tcW w:w="1417" w:type="dxa"/>
            <w:tcBorders>
              <w:bottom w:val="none"/>
            </w:tcBorders>
          </w:tcPr>
          <w:p>
            <w:pPr>
              <w:pStyle w:val="ConsPlusNormal"/>
              <w:jc w:val="center"/>
            </w:pPr>
            <w:r>
              <w:t xml:space="preserve">701776,3</w:t>
            </w:r>
          </w:p>
        </w:tc>
        <w:tc>
          <w:tcPr>
            <w:tcW w:w="1417" w:type="dxa"/>
            <w:tcBorders>
              <w:bottom w:val="none"/>
            </w:tcBorders>
          </w:tcPr>
          <w:p>
            <w:pPr>
              <w:pStyle w:val="ConsPlusNormal"/>
              <w:jc w:val="center"/>
            </w:pPr>
            <w:r>
              <w:t xml:space="preserve">720 813,5</w:t>
            </w:r>
          </w:p>
        </w:tc>
        <w:tc>
          <w:tcPr>
            <w:tcW w:w="1417" w:type="dxa"/>
            <w:tcBorders>
              <w:bottom w:val="none"/>
            </w:tcBorders>
          </w:tcPr>
          <w:p>
            <w:pPr>
              <w:pStyle w:val="ConsPlusNormal"/>
              <w:jc w:val="center"/>
            </w:pPr>
            <w:r>
              <w:t xml:space="preserve">742 235,8</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315">
              <w:r>
                <w:rPr>
                  <w:color w:val="0000ff"/>
                </w:rPr>
                <w:t xml:space="preserve">N 101-п</w:t>
              </w:r>
            </w:hyperlink>
            <w:r>
              <w:t xml:space="preserve">,</w:t>
            </w:r>
          </w:p>
          <w:p>
            <w:pPr>
              <w:pStyle w:val="ConsPlusNormal"/>
              <w:jc w:val="both"/>
            </w:pPr>
            <w:r>
              <w:t xml:space="preserve">от 16.05.2023 </w:t>
            </w:r>
            <w:hyperlink r:id="rId316">
              <w:r>
                <w:rPr>
                  <w:color w:val="0000ff"/>
                </w:rPr>
                <w:t xml:space="preserve">N 203-п</w:t>
              </w:r>
            </w:hyperlink>
            <w:r>
              <w:t xml:space="preserve">)</w:t>
            </w:r>
          </w:p>
        </w:tc>
      </w:tr>
      <w:tr>
        <w:tc>
          <w:tcPr>
            <w:tcW w:w="2268" w:type="dxa"/>
            <w:tcBorders>
              <w:bottom w:val="none"/>
            </w:tcBorders>
          </w:tcPr>
          <w:p>
            <w:pPr>
              <w:pStyle w:val="ConsPlusNormal"/>
            </w:pPr>
            <w:r>
              <w:t xml:space="preserve">федерального бюджета </w:t>
            </w:r>
            <w:hyperlink w:anchor="P4361">
              <w:r>
                <w:rPr>
                  <w:color w:val="0000ff"/>
                </w:rPr>
                <w:t xml:space="preserve">&lt;*&gt;</w:t>
              </w:r>
            </w:hyperlink>
          </w:p>
        </w:tc>
        <w:tc>
          <w:tcPr>
            <w:tcW w:w="1417" w:type="dxa"/>
            <w:tcBorders>
              <w:bottom w:val="none"/>
            </w:tcBorders>
          </w:tcPr>
          <w:p>
            <w:pPr>
              <w:pStyle w:val="ConsPlusNormal"/>
              <w:jc w:val="center"/>
            </w:pPr>
            <w:r>
              <w:t xml:space="preserve">20116957,2</w:t>
            </w:r>
          </w:p>
        </w:tc>
        <w:tc>
          <w:tcPr>
            <w:tcW w:w="1417" w:type="dxa"/>
            <w:tcBorders>
              <w:bottom w:val="none"/>
            </w:tcBorders>
          </w:tcPr>
          <w:p>
            <w:pPr>
              <w:pStyle w:val="ConsPlusNormal"/>
              <w:jc w:val="center"/>
            </w:pPr>
            <w:r>
              <w:t xml:space="preserve">697 411,5</w:t>
            </w:r>
          </w:p>
        </w:tc>
        <w:tc>
          <w:tcPr>
            <w:tcW w:w="1417" w:type="dxa"/>
            <w:tcBorders>
              <w:bottom w:val="none"/>
            </w:tcBorders>
          </w:tcPr>
          <w:p>
            <w:pPr>
              <w:pStyle w:val="ConsPlusNormal"/>
              <w:jc w:val="center"/>
            </w:pPr>
            <w:r>
              <w:t xml:space="preserve">825 201,7</w:t>
            </w:r>
          </w:p>
        </w:tc>
        <w:tc>
          <w:tcPr>
            <w:tcW w:w="1417" w:type="dxa"/>
            <w:tcBorders>
              <w:bottom w:val="none"/>
            </w:tcBorders>
          </w:tcPr>
          <w:p>
            <w:pPr>
              <w:pStyle w:val="ConsPlusNormal"/>
              <w:jc w:val="center"/>
            </w:pPr>
            <w:r>
              <w:t xml:space="preserve">860 018,0</w:t>
            </w:r>
          </w:p>
        </w:tc>
        <w:tc>
          <w:tcPr>
            <w:tcW w:w="1417" w:type="dxa"/>
            <w:tcBorders>
              <w:bottom w:val="none"/>
            </w:tcBorders>
          </w:tcPr>
          <w:p>
            <w:pPr>
              <w:pStyle w:val="ConsPlusNormal"/>
              <w:jc w:val="center"/>
            </w:pPr>
            <w:r>
              <w:t xml:space="preserve">764 013,4</w:t>
            </w:r>
          </w:p>
        </w:tc>
        <w:tc>
          <w:tcPr>
            <w:tcW w:w="1417" w:type="dxa"/>
            <w:tcBorders>
              <w:bottom w:val="none"/>
            </w:tcBorders>
          </w:tcPr>
          <w:p>
            <w:pPr>
              <w:pStyle w:val="ConsPlusNormal"/>
              <w:jc w:val="center"/>
            </w:pPr>
            <w:r>
              <w:t xml:space="preserve">649 500,0</w:t>
            </w:r>
          </w:p>
        </w:tc>
        <w:tc>
          <w:tcPr>
            <w:tcW w:w="1417" w:type="dxa"/>
            <w:tcBorders>
              <w:bottom w:val="none"/>
            </w:tcBorders>
          </w:tcPr>
          <w:p>
            <w:pPr>
              <w:pStyle w:val="ConsPlusNormal"/>
              <w:jc w:val="center"/>
            </w:pPr>
            <w:r>
              <w:t xml:space="preserve">1 055 946,0</w:t>
            </w:r>
          </w:p>
        </w:tc>
        <w:tc>
          <w:tcPr>
            <w:tcW w:w="1417" w:type="dxa"/>
            <w:tcBorders>
              <w:bottom w:val="none"/>
            </w:tcBorders>
          </w:tcPr>
          <w:p>
            <w:pPr>
              <w:pStyle w:val="ConsPlusNormal"/>
              <w:jc w:val="center"/>
            </w:pPr>
            <w:r>
              <w:t xml:space="preserve">3 990 777,0</w:t>
            </w:r>
          </w:p>
        </w:tc>
        <w:tc>
          <w:tcPr>
            <w:tcW w:w="1417" w:type="dxa"/>
            <w:tcBorders>
              <w:bottom w:val="none"/>
            </w:tcBorders>
          </w:tcPr>
          <w:p>
            <w:pPr>
              <w:pStyle w:val="ConsPlusNormal"/>
              <w:jc w:val="center"/>
            </w:pPr>
            <w:r>
              <w:t xml:space="preserve">2 194 367,6</w:t>
            </w:r>
          </w:p>
        </w:tc>
        <w:tc>
          <w:tcPr>
            <w:tcW w:w="1417" w:type="dxa"/>
            <w:tcBorders>
              <w:bottom w:val="none"/>
            </w:tcBorders>
          </w:tcPr>
          <w:p>
            <w:pPr>
              <w:pStyle w:val="ConsPlusNormal"/>
              <w:jc w:val="center"/>
            </w:pPr>
            <w:r>
              <w:t xml:space="preserve">1 435 073,9</w:t>
            </w:r>
          </w:p>
        </w:tc>
        <w:tc>
          <w:tcPr>
            <w:tcW w:w="1417" w:type="dxa"/>
            <w:tcBorders>
              <w:bottom w:val="none"/>
            </w:tcBorders>
          </w:tcPr>
          <w:p>
            <w:pPr>
              <w:pStyle w:val="ConsPlusNormal"/>
              <w:jc w:val="center"/>
            </w:pPr>
            <w:r>
              <w:t xml:space="preserve">2520714,4</w:t>
            </w:r>
          </w:p>
        </w:tc>
        <w:tc>
          <w:tcPr>
            <w:tcW w:w="1417" w:type="dxa"/>
            <w:tcBorders>
              <w:bottom w:val="none"/>
            </w:tcBorders>
          </w:tcPr>
          <w:p>
            <w:pPr>
              <w:pStyle w:val="ConsPlusNormal"/>
              <w:jc w:val="center"/>
            </w:pPr>
            <w:r>
              <w:t xml:space="preserve">2 548 025,9</w:t>
            </w:r>
          </w:p>
        </w:tc>
        <w:tc>
          <w:tcPr>
            <w:tcW w:w="1417" w:type="dxa"/>
            <w:tcBorders>
              <w:bottom w:val="none"/>
            </w:tcBorders>
          </w:tcPr>
          <w:p>
            <w:pPr>
              <w:pStyle w:val="ConsPlusNormal"/>
              <w:jc w:val="center"/>
            </w:pPr>
            <w:r>
              <w:t xml:space="preserve">2 575 907,8</w:t>
            </w:r>
          </w:p>
        </w:tc>
        <w:tc>
          <w:tcPr>
            <w:tcW w:w="850" w:type="dxa"/>
            <w:tcBorders>
              <w:bottom w:val="none"/>
            </w:tcBorders>
          </w:tcPr>
          <w:p>
            <w:pPr>
              <w:pStyle w:val="ConsPlusNormal"/>
            </w:pPr>
          </w:p>
        </w:tc>
      </w:tr>
      <w:tr>
        <w:tc>
          <w:tcPr>
            <w:tcW w:w="21539" w:type="dxa"/>
            <w:gridSpan w:val="15"/>
            <w:tcBorders>
              <w:top w:val="none"/>
            </w:tcBorders>
          </w:tcPr>
          <w:p>
            <w:pPr>
              <w:pStyle w:val="ConsPlusNormal"/>
              <w:jc w:val="both"/>
            </w:pPr>
            <w:r>
              <w:t xml:space="preserve">(в ред. постановлений Правительства Новосибирской области от 21.03.2023 </w:t>
            </w:r>
            <w:hyperlink r:id="rId317">
              <w:r>
                <w:rPr>
                  <w:color w:val="0000ff"/>
                </w:rPr>
                <w:t xml:space="preserve">N 101-п</w:t>
              </w:r>
            </w:hyperlink>
            <w:r>
              <w:t xml:space="preserve">,</w:t>
            </w:r>
          </w:p>
          <w:p>
            <w:pPr>
              <w:pStyle w:val="ConsPlusNormal"/>
              <w:jc w:val="both"/>
            </w:pPr>
            <w:r>
              <w:t xml:space="preserve">от 16.05.2023 </w:t>
            </w:r>
            <w:hyperlink r:id="rId318">
              <w:r>
                <w:rPr>
                  <w:color w:val="0000ff"/>
                </w:rPr>
                <w:t xml:space="preserve">N 203-п</w:t>
              </w:r>
            </w:hyperlink>
            <w:r>
              <w:t xml:space="preserve">)</w:t>
            </w:r>
          </w:p>
        </w:tc>
      </w:tr>
      <w:tr>
        <w:tc>
          <w:tcPr>
            <w:tcW w:w="2268" w:type="dxa"/>
          </w:tcPr>
          <w:p>
            <w:pPr>
              <w:pStyle w:val="ConsPlusNormal"/>
            </w:pPr>
            <w:r>
              <w:t xml:space="preserve">местных бюджетов </w:t>
            </w:r>
            <w:hyperlink w:anchor="P4361">
              <w:r>
                <w:rPr>
                  <w:color w:val="0000ff"/>
                </w:rPr>
                <w:t xml:space="preserve">&lt;*&gt;</w:t>
              </w:r>
            </w:hyperlink>
          </w:p>
        </w:tc>
        <w:tc>
          <w:tcPr>
            <w:tcW w:w="1417" w:type="dxa"/>
          </w:tcPr>
          <w:p>
            <w:pPr>
              <w:pStyle w:val="ConsPlusNormal"/>
              <w:jc w:val="center"/>
            </w:pPr>
            <w:r>
              <w:t xml:space="preserve">48 492,0</w:t>
            </w:r>
          </w:p>
        </w:tc>
        <w:tc>
          <w:tcPr>
            <w:tcW w:w="1417" w:type="dxa"/>
          </w:tcPr>
          <w:p>
            <w:pPr>
              <w:pStyle w:val="ConsPlusNormal"/>
              <w:jc w:val="center"/>
            </w:pPr>
            <w:r>
              <w:t xml:space="preserve">-</w:t>
            </w:r>
          </w:p>
        </w:tc>
        <w:tc>
          <w:tcPr>
            <w:tcW w:w="1417" w:type="dxa"/>
          </w:tcPr>
          <w:p>
            <w:pPr>
              <w:pStyle w:val="ConsPlusNormal"/>
              <w:jc w:val="center"/>
            </w:pPr>
            <w:r>
              <w:t xml:space="preserve">2 308,0</w:t>
            </w:r>
          </w:p>
        </w:tc>
        <w:tc>
          <w:tcPr>
            <w:tcW w:w="1417" w:type="dxa"/>
          </w:tcPr>
          <w:p>
            <w:pPr>
              <w:pStyle w:val="ConsPlusNormal"/>
              <w:jc w:val="center"/>
            </w:pPr>
            <w:r>
              <w:t xml:space="preserve">3 189,0</w:t>
            </w:r>
          </w:p>
        </w:tc>
        <w:tc>
          <w:tcPr>
            <w:tcW w:w="1417" w:type="dxa"/>
          </w:tcPr>
          <w:p>
            <w:pPr>
              <w:pStyle w:val="ConsPlusNormal"/>
              <w:jc w:val="center"/>
            </w:pPr>
            <w:r>
              <w:t xml:space="preserve">9 225,0</w:t>
            </w:r>
          </w:p>
        </w:tc>
        <w:tc>
          <w:tcPr>
            <w:tcW w:w="1417" w:type="dxa"/>
          </w:tcPr>
          <w:p>
            <w:pPr>
              <w:pStyle w:val="ConsPlusNormal"/>
              <w:jc w:val="center"/>
            </w:pPr>
            <w:r>
              <w:t xml:space="preserve">10 000,0</w:t>
            </w:r>
          </w:p>
        </w:tc>
        <w:tc>
          <w:tcPr>
            <w:tcW w:w="1417" w:type="dxa"/>
          </w:tcPr>
          <w:p>
            <w:pPr>
              <w:pStyle w:val="ConsPlusNormal"/>
              <w:jc w:val="center"/>
            </w:pPr>
            <w:r>
              <w:t xml:space="preserve">7 700,0</w:t>
            </w:r>
          </w:p>
        </w:tc>
        <w:tc>
          <w:tcPr>
            <w:tcW w:w="1417" w:type="dxa"/>
          </w:tcPr>
          <w:p>
            <w:pPr>
              <w:pStyle w:val="ConsPlusNormal"/>
              <w:jc w:val="center"/>
            </w:pPr>
            <w:r>
              <w:t xml:space="preserve">9 000,0</w:t>
            </w:r>
          </w:p>
        </w:tc>
        <w:tc>
          <w:tcPr>
            <w:tcW w:w="1417" w:type="dxa"/>
          </w:tcPr>
          <w:p>
            <w:pPr>
              <w:pStyle w:val="ConsPlusNormal"/>
              <w:jc w:val="center"/>
            </w:pPr>
            <w:r>
              <w:t xml:space="preserve">1 670,0</w:t>
            </w:r>
          </w:p>
        </w:tc>
        <w:tc>
          <w:tcPr>
            <w:tcW w:w="1417" w:type="dxa"/>
          </w:tcPr>
          <w:p>
            <w:pPr>
              <w:pStyle w:val="ConsPlusNormal"/>
              <w:jc w:val="center"/>
            </w:pPr>
            <w:r>
              <w:t xml:space="preserve">1 600,0</w:t>
            </w:r>
          </w:p>
        </w:tc>
        <w:tc>
          <w:tcPr>
            <w:tcW w:w="1417" w:type="dxa"/>
          </w:tcPr>
          <w:p>
            <w:pPr>
              <w:pStyle w:val="ConsPlusNormal"/>
              <w:jc w:val="center"/>
            </w:pPr>
            <w:r>
              <w:t xml:space="preserve">1 900,0</w:t>
            </w:r>
          </w:p>
        </w:tc>
        <w:tc>
          <w:tcPr>
            <w:tcW w:w="1417" w:type="dxa"/>
          </w:tcPr>
          <w:p>
            <w:pPr>
              <w:pStyle w:val="ConsPlusNormal"/>
              <w:jc w:val="center"/>
            </w:pPr>
            <w:r>
              <w:t xml:space="preserve">950,0</w:t>
            </w:r>
          </w:p>
        </w:tc>
        <w:tc>
          <w:tcPr>
            <w:tcW w:w="1417" w:type="dxa"/>
          </w:tcPr>
          <w:p>
            <w:pPr>
              <w:pStyle w:val="ConsPlusNormal"/>
              <w:jc w:val="center"/>
            </w:pPr>
            <w:r>
              <w:t xml:space="preserve">950,0</w:t>
            </w:r>
          </w:p>
        </w:tc>
        <w:tc>
          <w:tcPr>
            <w:tcW w:w="850" w:type="dxa"/>
          </w:tcPr>
          <w:p>
            <w:pPr>
              <w:pStyle w:val="ConsPlusNormal"/>
            </w:pPr>
          </w:p>
        </w:tc>
      </w:tr>
      <w:tr>
        <w:tc>
          <w:tcPr>
            <w:tcW w:w="2268" w:type="dxa"/>
          </w:tcPr>
          <w:p>
            <w:pPr>
              <w:pStyle w:val="ConsPlusNormal"/>
            </w:pPr>
            <w:r>
              <w:t xml:space="preserve">внебюджетных источников </w:t>
            </w:r>
            <w:hyperlink w:anchor="P4361">
              <w:r>
                <w:rPr>
                  <w:color w:val="0000ff"/>
                </w:rPr>
                <w:t xml:space="preserve">&lt;*&gt;</w:t>
              </w:r>
            </w:hyperlink>
          </w:p>
        </w:tc>
        <w:tc>
          <w:tcPr>
            <w:tcW w:w="1417" w:type="dxa"/>
          </w:tcPr>
          <w:p>
            <w:pPr>
              <w:pStyle w:val="ConsPlusNormal"/>
              <w:jc w:val="center"/>
            </w:pPr>
            <w:r>
              <w:t xml:space="preserve">3 184 599,0</w:t>
            </w:r>
          </w:p>
        </w:tc>
        <w:tc>
          <w:tcPr>
            <w:tcW w:w="1417" w:type="dxa"/>
          </w:tcPr>
          <w:p>
            <w:pPr>
              <w:pStyle w:val="ConsPlusNormal"/>
              <w:jc w:val="center"/>
            </w:pPr>
            <w:r>
              <w:t xml:space="preserve">150 000,0</w:t>
            </w:r>
          </w:p>
        </w:tc>
        <w:tc>
          <w:tcPr>
            <w:tcW w:w="1417" w:type="dxa"/>
          </w:tcPr>
          <w:p>
            <w:pPr>
              <w:pStyle w:val="ConsPlusNormal"/>
              <w:jc w:val="center"/>
            </w:pPr>
            <w:r>
              <w:t xml:space="preserve">162 096,0</w:t>
            </w:r>
          </w:p>
        </w:tc>
        <w:tc>
          <w:tcPr>
            <w:tcW w:w="1417" w:type="dxa"/>
          </w:tcPr>
          <w:p>
            <w:pPr>
              <w:pStyle w:val="ConsPlusNormal"/>
              <w:jc w:val="center"/>
            </w:pPr>
            <w:r>
              <w:t xml:space="preserve">167 610,5</w:t>
            </w:r>
          </w:p>
        </w:tc>
        <w:tc>
          <w:tcPr>
            <w:tcW w:w="1417" w:type="dxa"/>
          </w:tcPr>
          <w:p>
            <w:pPr>
              <w:pStyle w:val="ConsPlusNormal"/>
              <w:jc w:val="center"/>
            </w:pPr>
            <w:r>
              <w:t xml:space="preserve">207 607,0</w:t>
            </w:r>
          </w:p>
        </w:tc>
        <w:tc>
          <w:tcPr>
            <w:tcW w:w="1417" w:type="dxa"/>
          </w:tcPr>
          <w:p>
            <w:pPr>
              <w:pStyle w:val="ConsPlusNormal"/>
              <w:jc w:val="center"/>
            </w:pPr>
            <w:r>
              <w:t xml:space="preserve">191 060,0</w:t>
            </w:r>
          </w:p>
        </w:tc>
        <w:tc>
          <w:tcPr>
            <w:tcW w:w="1417" w:type="dxa"/>
          </w:tcPr>
          <w:p>
            <w:pPr>
              <w:pStyle w:val="ConsPlusNormal"/>
              <w:jc w:val="center"/>
            </w:pPr>
            <w:r>
              <w:t xml:space="preserve">301 560,0</w:t>
            </w:r>
          </w:p>
        </w:tc>
        <w:tc>
          <w:tcPr>
            <w:tcW w:w="1417" w:type="dxa"/>
          </w:tcPr>
          <w:p>
            <w:pPr>
              <w:pStyle w:val="ConsPlusNormal"/>
              <w:jc w:val="center"/>
            </w:pPr>
            <w:r>
              <w:t xml:space="preserve">318 015,5</w:t>
            </w:r>
          </w:p>
        </w:tc>
        <w:tc>
          <w:tcPr>
            <w:tcW w:w="1417" w:type="dxa"/>
          </w:tcPr>
          <w:p>
            <w:pPr>
              <w:pStyle w:val="ConsPlusNormal"/>
              <w:jc w:val="center"/>
            </w:pPr>
            <w:r>
              <w:t xml:space="preserve">316 510,0</w:t>
            </w:r>
          </w:p>
        </w:tc>
        <w:tc>
          <w:tcPr>
            <w:tcW w:w="1417" w:type="dxa"/>
          </w:tcPr>
          <w:p>
            <w:pPr>
              <w:pStyle w:val="ConsPlusNormal"/>
              <w:jc w:val="center"/>
            </w:pPr>
            <w:r>
              <w:t xml:space="preserve">332 560,0</w:t>
            </w:r>
          </w:p>
        </w:tc>
        <w:tc>
          <w:tcPr>
            <w:tcW w:w="1417" w:type="dxa"/>
          </w:tcPr>
          <w:p>
            <w:pPr>
              <w:pStyle w:val="ConsPlusNormal"/>
              <w:jc w:val="center"/>
            </w:pPr>
            <w:r>
              <w:t xml:space="preserve">345 860,0</w:t>
            </w:r>
          </w:p>
        </w:tc>
        <w:tc>
          <w:tcPr>
            <w:tcW w:w="1417" w:type="dxa"/>
          </w:tcPr>
          <w:p>
            <w:pPr>
              <w:pStyle w:val="ConsPlusNormal"/>
              <w:jc w:val="center"/>
            </w:pPr>
            <w:r>
              <w:t xml:space="preserve">345 860,0</w:t>
            </w:r>
          </w:p>
        </w:tc>
        <w:tc>
          <w:tcPr>
            <w:tcW w:w="1417" w:type="dxa"/>
          </w:tcPr>
          <w:p>
            <w:pPr>
              <w:pStyle w:val="ConsPlusNormal"/>
              <w:jc w:val="center"/>
            </w:pPr>
            <w:r>
              <w:t xml:space="preserve">345 860,0</w:t>
            </w:r>
          </w:p>
        </w:tc>
        <w:tc>
          <w:tcPr>
            <w:tcW w:w="850" w:type="dxa"/>
          </w:tcPr>
          <w:p>
            <w:pPr>
              <w:pStyle w:val="ConsPlusNormal"/>
            </w:pPr>
          </w:p>
        </w:tc>
      </w:tr>
      <w:tr>
        <w:tc>
          <w:tcPr>
            <w:tcW w:w="2268" w:type="dxa"/>
          </w:tcPr>
          <w:p>
            <w:pPr>
              <w:pStyle w:val="ConsPlusNormal"/>
            </w:pPr>
            <w:r>
              <w:t xml:space="preserve">Всего налоговых расходов</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1539" w:type="dxa"/>
            <w:gridSpan w:val="15"/>
          </w:tcPr>
          <w:p>
            <w:pPr>
              <w:pStyle w:val="ConsPlusNormal"/>
              <w:jc w:val="center"/>
            </w:pPr>
            <w:r>
              <w:t xml:space="preserve">Справочно:</w:t>
            </w:r>
          </w:p>
        </w:tc>
      </w:tr>
      <w:tr>
        <w:tc>
          <w:tcPr>
            <w:tcW w:w="21539" w:type="dxa"/>
            <w:gridSpan w:val="15"/>
          </w:tcPr>
          <w:p>
            <w:pPr>
              <w:pStyle w:val="ConsPlusNormal"/>
              <w:jc w:val="center"/>
              <w:outlineLvl w:val="2"/>
            </w:pPr>
            <w:r>
              <w:t xml:space="preserve">Министерство образования Новосибирской области (в рамках государственной 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w:t>
            </w:r>
          </w:p>
        </w:tc>
      </w:tr>
      <w:tr>
        <w:tc>
          <w:tcPr>
            <w:tcW w:w="2268" w:type="dxa"/>
          </w:tcPr>
          <w:p>
            <w:pPr>
              <w:pStyle w:val="ConsPlusNormal"/>
            </w:pPr>
            <w:r>
              <w:t xml:space="preserve">Всего финансовых затрат,</w:t>
            </w:r>
          </w:p>
          <w:p>
            <w:pPr>
              <w:pStyle w:val="ConsPlusNormal"/>
            </w:pPr>
            <w:r>
              <w:t xml:space="preserve">в том числе из:</w:t>
            </w:r>
          </w:p>
        </w:tc>
        <w:tc>
          <w:tcPr>
            <w:tcW w:w="1417" w:type="dxa"/>
          </w:tcPr>
          <w:p>
            <w:pPr>
              <w:pStyle w:val="ConsPlusNormal"/>
              <w:jc w:val="center"/>
            </w:pPr>
            <w:r>
              <w:t xml:space="preserve">3270,9</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1270,9</w:t>
            </w:r>
          </w:p>
        </w:tc>
        <w:tc>
          <w:tcPr>
            <w:tcW w:w="1417" w:type="dxa"/>
          </w:tcPr>
          <w:p>
            <w:pPr>
              <w:pStyle w:val="ConsPlusNormal"/>
              <w:jc w:val="center"/>
            </w:pPr>
            <w:r>
              <w:t xml:space="preserve">2000,0</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областного бюджета</w:t>
            </w:r>
          </w:p>
        </w:tc>
        <w:tc>
          <w:tcPr>
            <w:tcW w:w="1417" w:type="dxa"/>
          </w:tcPr>
          <w:p>
            <w:pPr>
              <w:pStyle w:val="ConsPlusNormal"/>
              <w:jc w:val="center"/>
            </w:pPr>
            <w:r>
              <w:t xml:space="preserve">3270,9</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1270,9</w:t>
            </w:r>
          </w:p>
        </w:tc>
        <w:tc>
          <w:tcPr>
            <w:tcW w:w="1417" w:type="dxa"/>
          </w:tcPr>
          <w:p>
            <w:pPr>
              <w:pStyle w:val="ConsPlusNormal"/>
              <w:jc w:val="center"/>
            </w:pPr>
            <w:r>
              <w:t xml:space="preserve">2000,0</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федерального бюджета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местных бюджетов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внебюджетных источников </w:t>
            </w:r>
            <w:hyperlink w:anchor="P4361">
              <w:r>
                <w:rPr>
                  <w:color w:val="0000ff"/>
                </w:rPr>
                <w:t xml:space="preserve">&lt;*&gt;</w:t>
              </w:r>
            </w:hyperlink>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1539" w:type="dxa"/>
            <w:gridSpan w:val="15"/>
          </w:tcPr>
          <w:p>
            <w:pPr>
              <w:pStyle w:val="ConsPlusNormal"/>
              <w:jc w:val="center"/>
              <w:outlineLvl w:val="2"/>
            </w:pPr>
            <w:r>
              <w:t xml:space="preserve">Министерство труда и социального развития Новосибирской области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tc>
      </w:tr>
      <w:tr>
        <w:tc>
          <w:tcPr>
            <w:tcW w:w="2268" w:type="dxa"/>
          </w:tcPr>
          <w:p>
            <w:pPr>
              <w:pStyle w:val="ConsPlusNormal"/>
            </w:pPr>
            <w:r>
              <w:t xml:space="preserve">Всего финансовых затрат,</w:t>
            </w:r>
          </w:p>
          <w:p>
            <w:pPr>
              <w:pStyle w:val="ConsPlusNormal"/>
            </w:pPr>
            <w:r>
              <w:t xml:space="preserve">в том числе из:</w:t>
            </w:r>
          </w:p>
        </w:tc>
        <w:tc>
          <w:tcPr>
            <w:tcW w:w="1417" w:type="dxa"/>
          </w:tcPr>
          <w:p>
            <w:pPr>
              <w:pStyle w:val="ConsPlusNormal"/>
              <w:jc w:val="center"/>
            </w:pPr>
            <w:r>
              <w:t xml:space="preserve">1600,0</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800,0</w:t>
            </w:r>
          </w:p>
        </w:tc>
        <w:tc>
          <w:tcPr>
            <w:tcW w:w="1417" w:type="dxa"/>
          </w:tcPr>
          <w:p>
            <w:pPr>
              <w:pStyle w:val="ConsPlusNormal"/>
              <w:jc w:val="center"/>
            </w:pPr>
            <w:r>
              <w:t xml:space="preserve">800,0</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областного бюджета </w:t>
            </w:r>
            <w:hyperlink w:anchor="P4361">
              <w:r>
                <w:rPr>
                  <w:color w:val="0000ff"/>
                </w:rPr>
                <w:t xml:space="preserve">&lt;*&gt;</w:t>
              </w:r>
            </w:hyperlink>
          </w:p>
        </w:tc>
        <w:tc>
          <w:tcPr>
            <w:tcW w:w="1417" w:type="dxa"/>
          </w:tcPr>
          <w:p>
            <w:pPr>
              <w:pStyle w:val="ConsPlusNormal"/>
              <w:jc w:val="center"/>
            </w:pPr>
            <w:r>
              <w:t xml:space="preserve">1600,0</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800,0</w:t>
            </w:r>
          </w:p>
        </w:tc>
        <w:tc>
          <w:tcPr>
            <w:tcW w:w="1417" w:type="dxa"/>
          </w:tcPr>
          <w:p>
            <w:pPr>
              <w:pStyle w:val="ConsPlusNormal"/>
              <w:jc w:val="center"/>
            </w:pPr>
            <w:r>
              <w:t xml:space="preserve">800,0</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1417" w:type="dxa"/>
          </w:tcPr>
          <w:p>
            <w:pPr>
              <w:pStyle w:val="ConsPlusNormal"/>
              <w:jc w:val="center"/>
            </w:pPr>
            <w:r>
              <w:t xml:space="preserve">-</w:t>
            </w:r>
          </w:p>
        </w:tc>
        <w:tc>
          <w:tcPr>
            <w:tcW w:w="850" w:type="dxa"/>
          </w:tcPr>
          <w:p>
            <w:pPr>
              <w:pStyle w:val="ConsPlusNormal"/>
            </w:pPr>
          </w:p>
        </w:tc>
      </w:tr>
      <w:tr>
        <w:tc>
          <w:tcPr>
            <w:tcW w:w="2268" w:type="dxa"/>
          </w:tcPr>
          <w:p>
            <w:pPr>
              <w:pStyle w:val="ConsPlusNormal"/>
            </w:pPr>
            <w:r>
              <w:t xml:space="preserve">федерального бюджета </w:t>
            </w:r>
            <w:hyperlink w:anchor="P4361">
              <w:r>
                <w:rPr>
                  <w:color w:val="0000ff"/>
                </w:rPr>
                <w:t xml:space="preserve">&lt;*&gt;</w:t>
              </w:r>
            </w:hyperlink>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850" w:type="dxa"/>
          </w:tcPr>
          <w:p>
            <w:pPr>
              <w:pStyle w:val="ConsPlusNormal"/>
            </w:pPr>
          </w:p>
        </w:tc>
      </w:tr>
      <w:tr>
        <w:tc>
          <w:tcPr>
            <w:tcW w:w="2268" w:type="dxa"/>
          </w:tcPr>
          <w:p>
            <w:pPr>
              <w:pStyle w:val="ConsPlusNormal"/>
            </w:pPr>
            <w:r>
              <w:t xml:space="preserve">местных бюджетов </w:t>
            </w:r>
            <w:hyperlink w:anchor="P4361">
              <w:r>
                <w:rPr>
                  <w:color w:val="0000ff"/>
                </w:rPr>
                <w:t xml:space="preserve">&lt;*&gt;</w:t>
              </w:r>
            </w:hyperlink>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850" w:type="dxa"/>
          </w:tcPr>
          <w:p>
            <w:pPr>
              <w:pStyle w:val="ConsPlusNormal"/>
            </w:pPr>
          </w:p>
        </w:tc>
      </w:tr>
      <w:tr>
        <w:tc>
          <w:tcPr>
            <w:tcW w:w="2268" w:type="dxa"/>
          </w:tcPr>
          <w:p>
            <w:pPr>
              <w:pStyle w:val="ConsPlusNormal"/>
            </w:pPr>
            <w:r>
              <w:t xml:space="preserve">внебюджетных источников </w:t>
            </w:r>
            <w:hyperlink w:anchor="P4361">
              <w:r>
                <w:rPr>
                  <w:color w:val="0000ff"/>
                </w:rPr>
                <w:t xml:space="preserve">&lt;*&gt;</w:t>
              </w:r>
            </w:hyperlink>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1417" w:type="dxa"/>
          </w:tcPr>
          <w:p>
            <w:pPr>
              <w:pStyle w:val="ConsPlusNormal"/>
            </w:pPr>
          </w:p>
        </w:tc>
        <w:tc>
          <w:tcPr>
            <w:tcW w:w="850" w:type="dxa"/>
          </w:tcPr>
          <w:p>
            <w:pPr>
              <w:pStyle w:val="ConsPlusNormal"/>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w:t>
      </w:r>
    </w:p>
    <w:p>
      <w:pPr>
        <w:pStyle w:val="ConsPlusNormal"/>
        <w:spacing w:before="220"/>
        <w:ind w:firstLine="540"/>
        <w:jc w:val="both"/>
      </w:pPr>
      <w:bookmarkStart w:id="23" w:name="P4361"/>
      <w:bookmarkEnd w:id="23"/>
      <w:r>
        <w:t xml:space="preserve">&lt;*&gt; Указываются прогнозные объемы.</w:t>
      </w:r>
    </w:p>
    <w:p>
      <w:pPr>
        <w:pStyle w:val="ConsPlusNormal"/>
        <w:spacing w:before="220"/>
        <w:ind w:firstLine="540"/>
        <w:jc w:val="both"/>
      </w:pPr>
      <w:bookmarkStart w:id="24" w:name="P4362"/>
      <w:bookmarkEnd w:id="24"/>
      <w:r>
        <w:t xml:space="preserve">&lt;**&gt; Научно-исследовательские и опытно-конструкторские работы.</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4</w:t>
      </w:r>
    </w:p>
    <w:p>
      <w:pPr>
        <w:pStyle w:val="ConsPlusNormal"/>
        <w:jc w:val="right"/>
      </w:pPr>
      <w:r>
        <w:t xml:space="preserve">к государственной программе</w:t>
      </w:r>
    </w:p>
    <w:p>
      <w:pPr>
        <w:pStyle w:val="ConsPlusNormal"/>
        <w:jc w:val="right"/>
      </w:pPr>
      <w:r>
        <w:t xml:space="preserve">Новосибирской области "Содействие</w:t>
      </w:r>
    </w:p>
    <w:p>
      <w:pPr>
        <w:pStyle w:val="ConsPlusNormal"/>
        <w:jc w:val="right"/>
      </w:pPr>
      <w:r>
        <w:t xml:space="preserve">занятости населения"</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20.01.2015 </w:t>
            </w:r>
            <w:hyperlink r:id="rId319">
              <w:r>
                <w:rPr>
                  <w:color w:val="0000ff"/>
                </w:rPr>
                <w:t xml:space="preserve">N 14-п</w:t>
              </w:r>
            </w:hyperlink>
            <w:r>
              <w:rPr>
                <w:color w:val="392c69"/>
              </w:rPr>
              <w:t xml:space="preserve">, от 12.08.2015 </w:t>
            </w:r>
            <w:hyperlink r:id="rId320">
              <w:r>
                <w:rPr>
                  <w:color w:val="0000ff"/>
                </w:rPr>
                <w:t xml:space="preserve">N 304-п</w:t>
              </w:r>
            </w:hyperlink>
            <w:r>
              <w:rPr>
                <w:color w:val="392c69"/>
              </w:rPr>
              <w:t xml:space="preserve">, от 22.12.2015 </w:t>
            </w:r>
            <w:hyperlink r:id="rId321">
              <w:r>
                <w:rPr>
                  <w:color w:val="0000ff"/>
                </w:rPr>
                <w:t xml:space="preserve">N 460-п</w:t>
              </w:r>
            </w:hyperlink>
            <w:r>
              <w:rPr>
                <w:color w:val="392c69"/>
              </w:rPr>
              <w:t xml:space="preserve">,</w:t>
            </w:r>
          </w:p>
          <w:p>
            <w:pPr>
              <w:pStyle w:val="ConsPlusNormal"/>
              <w:jc w:val="center"/>
            </w:pPr>
            <w:r>
              <w:rPr>
                <w:color w:val="392c69"/>
              </w:rPr>
              <w:t xml:space="preserve">от 27.12.2016 </w:t>
            </w:r>
            <w:hyperlink r:id="rId322">
              <w:r>
                <w:rPr>
                  <w:color w:val="0000ff"/>
                </w:rPr>
                <w:t xml:space="preserve">N 433-п</w:t>
              </w:r>
            </w:hyperlink>
            <w:r>
              <w:rPr>
                <w:color w:val="392c69"/>
              </w:rPr>
              <w:t xml:space="preserve">, от 15.02.2017 </w:t>
            </w:r>
            <w:hyperlink r:id="rId323">
              <w:r>
                <w:rPr>
                  <w:color w:val="0000ff"/>
                </w:rPr>
                <w:t xml:space="preserve">N 46-п</w:t>
              </w:r>
            </w:hyperlink>
            <w:r>
              <w:rPr>
                <w:color w:val="392c69"/>
              </w:rPr>
              <w:t xml:space="preserve">, от 27.06.2017 </w:t>
            </w:r>
            <w:hyperlink r:id="rId324">
              <w:r>
                <w:rPr>
                  <w:color w:val="0000ff"/>
                </w:rPr>
                <w:t xml:space="preserve">N 245-п</w:t>
              </w:r>
            </w:hyperlink>
            <w:r>
              <w:rPr>
                <w:color w:val="392c69"/>
              </w:rPr>
              <w:t xml:space="preserve">,</w:t>
            </w:r>
          </w:p>
          <w:p>
            <w:pPr>
              <w:pStyle w:val="ConsPlusNormal"/>
              <w:jc w:val="center"/>
            </w:pPr>
            <w:r>
              <w:rPr>
                <w:color w:val="392c69"/>
              </w:rPr>
              <w:t xml:space="preserve">от 27.02.2018 </w:t>
            </w:r>
            <w:hyperlink r:id="rId325">
              <w:r>
                <w:rPr>
                  <w:color w:val="0000ff"/>
                </w:rPr>
                <w:t xml:space="preserve">N 71-п</w:t>
              </w:r>
            </w:hyperlink>
            <w:r>
              <w:rPr>
                <w:color w:val="392c69"/>
              </w:rPr>
              <w:t xml:space="preserve">, от 25.09.2018 </w:t>
            </w:r>
            <w:hyperlink r:id="rId326">
              <w:r>
                <w:rPr>
                  <w:color w:val="0000ff"/>
                </w:rPr>
                <w:t xml:space="preserve">N 397-п</w:t>
              </w:r>
            </w:hyperlink>
            <w:r>
              <w:rPr>
                <w:color w:val="392c69"/>
              </w:rPr>
              <w:t xml:space="preserve">, от 07.02.2019 </w:t>
            </w:r>
            <w:hyperlink r:id="rId327">
              <w:r>
                <w:rPr>
                  <w:color w:val="0000ff"/>
                </w:rPr>
                <w:t xml:space="preserve">N 28-п</w:t>
              </w:r>
            </w:hyperlink>
            <w:r>
              <w:rPr>
                <w:color w:val="392c69"/>
              </w:rPr>
              <w:t xml:space="preserve">,</w:t>
            </w:r>
          </w:p>
          <w:p>
            <w:pPr>
              <w:pStyle w:val="ConsPlusNormal"/>
              <w:jc w:val="center"/>
            </w:pPr>
            <w:r>
              <w:rPr>
                <w:color w:val="392c69"/>
              </w:rPr>
              <w:t xml:space="preserve">от 07.02.2019 </w:t>
            </w:r>
            <w:hyperlink r:id="rId328">
              <w:r>
                <w:rPr>
                  <w:color w:val="0000ff"/>
                </w:rPr>
                <w:t xml:space="preserve">N 29-п</w:t>
              </w:r>
            </w:hyperlink>
            <w:r>
              <w:rPr>
                <w:color w:val="392c69"/>
              </w:rPr>
              <w:t xml:space="preserve">, от 28.05.2019 </w:t>
            </w:r>
            <w:hyperlink r:id="rId329">
              <w:r>
                <w:rPr>
                  <w:color w:val="0000ff"/>
                </w:rPr>
                <w:t xml:space="preserve">N 203-п</w:t>
              </w:r>
            </w:hyperlink>
            <w:r>
              <w:rPr>
                <w:color w:val="392c69"/>
              </w:rPr>
              <w:t xml:space="preserve">, от 29.07.2019 </w:t>
            </w:r>
            <w:hyperlink r:id="rId330">
              <w:r>
                <w:rPr>
                  <w:color w:val="0000ff"/>
                </w:rPr>
                <w:t xml:space="preserve">N 288-п</w:t>
              </w:r>
            </w:hyperlink>
            <w:r>
              <w:rPr>
                <w:color w:val="392c69"/>
              </w:rPr>
              <w:t xml:space="preserve">,</w:t>
            </w:r>
          </w:p>
          <w:p>
            <w:pPr>
              <w:pStyle w:val="ConsPlusNormal"/>
              <w:jc w:val="center"/>
            </w:pPr>
            <w:r>
              <w:rPr>
                <w:color w:val="392c69"/>
              </w:rPr>
              <w:t xml:space="preserve">от 14.01.2020 </w:t>
            </w:r>
            <w:hyperlink r:id="rId331">
              <w:r>
                <w:rPr>
                  <w:color w:val="0000ff"/>
                </w:rPr>
                <w:t xml:space="preserve">N 1-п</w:t>
              </w:r>
            </w:hyperlink>
            <w:r>
              <w:rPr>
                <w:color w:val="392c69"/>
              </w:rPr>
              <w:t xml:space="preserve">, от 27.04.2020 </w:t>
            </w:r>
            <w:hyperlink r:id="rId332">
              <w:r>
                <w:rPr>
                  <w:color w:val="0000ff"/>
                </w:rPr>
                <w:t xml:space="preserve">N 154-п</w:t>
              </w:r>
            </w:hyperlink>
            <w:r>
              <w:rPr>
                <w:color w:val="392c69"/>
              </w:rPr>
              <w:t xml:space="preserve">, от 20.02.2021 </w:t>
            </w:r>
            <w:hyperlink r:id="rId333">
              <w:r>
                <w:rPr>
                  <w:color w:val="0000ff"/>
                </w:rPr>
                <w:t xml:space="preserve">N 47-п</w:t>
              </w:r>
            </w:hyperlink>
            <w:r>
              <w:rPr>
                <w:color w:val="392c69"/>
              </w:rPr>
              <w:t xml:space="preserve">,</w:t>
            </w:r>
          </w:p>
          <w:p>
            <w:pPr>
              <w:pStyle w:val="ConsPlusNormal"/>
              <w:jc w:val="center"/>
            </w:pPr>
            <w:r>
              <w:rPr>
                <w:color w:val="392c69"/>
              </w:rPr>
              <w:t xml:space="preserve">от 30.03.2021 </w:t>
            </w:r>
            <w:hyperlink r:id="rId334">
              <w:r>
                <w:rPr>
                  <w:color w:val="0000ff"/>
                </w:rPr>
                <w:t xml:space="preserve">N 105-п</w:t>
              </w:r>
            </w:hyperlink>
            <w:r>
              <w:rPr>
                <w:color w:val="392c69"/>
              </w:rPr>
              <w:t xml:space="preserve">, от 17.11.2021 </w:t>
            </w:r>
            <w:hyperlink r:id="rId335">
              <w:r>
                <w:rPr>
                  <w:color w:val="0000ff"/>
                </w:rPr>
                <w:t xml:space="preserve">N 463-п</w:t>
              </w:r>
            </w:hyperlink>
            <w:r>
              <w:rPr>
                <w:color w:val="392c69"/>
              </w:rPr>
              <w:t xml:space="preserve">, от 29.03.2022 </w:t>
            </w:r>
            <w:hyperlink r:id="rId336">
              <w:r>
                <w:rPr>
                  <w:color w:val="0000ff"/>
                </w:rPr>
                <w:t xml:space="preserve">N 119-п</w:t>
              </w:r>
            </w:hyperlink>
            <w:r>
              <w:rPr>
                <w:color w:val="392c69"/>
              </w:rPr>
              <w:t xml:space="preserve">,</w:t>
            </w:r>
          </w:p>
          <w:p>
            <w:pPr>
              <w:pStyle w:val="ConsPlusNormal"/>
              <w:jc w:val="center"/>
            </w:pPr>
            <w:r>
              <w:rPr>
                <w:color w:val="392c69"/>
              </w:rPr>
              <w:t xml:space="preserve">от 14.11.2022 </w:t>
            </w:r>
            <w:hyperlink r:id="rId337">
              <w:r>
                <w:rPr>
                  <w:color w:val="0000ff"/>
                </w:rPr>
                <w:t xml:space="preserve">N 531-п</w:t>
              </w:r>
            </w:hyperlink>
            <w:r>
              <w:rPr>
                <w:color w:val="392c69"/>
              </w:rPr>
              <w:t xml:space="preserve">, от 27.12.2022 </w:t>
            </w:r>
            <w:hyperlink r:id="rId338">
              <w:r>
                <w:rPr>
                  <w:color w:val="0000ff"/>
                </w:rPr>
                <w:t xml:space="preserve">N 621-п</w:t>
              </w:r>
            </w:hyperlink>
            <w:r>
              <w:rPr>
                <w:color w:val="392c69"/>
              </w:rPr>
              <w:t xml:space="preserve">, от 21.03.2023 </w:t>
            </w:r>
            <w:hyperlink r:id="rId339">
              <w:r>
                <w:rPr>
                  <w:color w:val="0000ff"/>
                </w:rPr>
                <w:t xml:space="preserve">N 101-п</w:t>
              </w:r>
            </w:hyperlink>
            <w:r>
              <w:rPr>
                <w:color w:val="392c69"/>
              </w:rPr>
              <w:t xml:space="preserve">,</w:t>
            </w:r>
          </w:p>
          <w:p>
            <w:pPr>
              <w:pStyle w:val="ConsPlusNormal"/>
              <w:jc w:val="center"/>
            </w:pPr>
            <w:r>
              <w:rPr>
                <w:color w:val="392c69"/>
              </w:rPr>
              <w:t xml:space="preserve">от 16.05.2023 </w:t>
            </w:r>
            <w:hyperlink r:id="rId340">
              <w:r>
                <w:rPr>
                  <w:color w:val="0000ff"/>
                </w:rPr>
                <w:t xml:space="preserve">N 203-п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bookmarkStart w:id="25" w:name="P4383"/>
      <w:bookmarkEnd w:id="25"/>
      <w:r>
        <w:t xml:space="preserve">I. Паспорт</w:t>
      </w:r>
    </w:p>
    <w:p>
      <w:pPr>
        <w:pStyle w:val="ConsPlusTitle"/>
        <w:jc w:val="center"/>
      </w:pPr>
      <w:r>
        <w:t xml:space="preserve">подпрограммы 1 государственной программы Новосибирской</w:t>
      </w:r>
    </w:p>
    <w:p>
      <w:pPr>
        <w:pStyle w:val="ConsPlusTitle"/>
        <w:jc w:val="center"/>
      </w:pPr>
      <w:r>
        <w:t xml:space="preserve">области "Активная политика занятости населения</w:t>
      </w:r>
    </w:p>
    <w:p>
      <w:pPr>
        <w:pStyle w:val="ConsPlusTitle"/>
        <w:jc w:val="center"/>
      </w:pPr>
      <w:r>
        <w:t xml:space="preserve">и социальная поддержка безработных граждан"</w:t>
      </w:r>
    </w:p>
    <w:p>
      <w:pPr>
        <w:pStyle w:val="ConsPlusNormal"/>
        <w:jc w:val="center"/>
      </w:pPr>
      <w:r>
        <w:t xml:space="preserve">(в ред. </w:t>
      </w:r>
      <w:hyperlink r:id="rId341">
        <w:r>
          <w:rPr>
            <w:color w:val="0000ff"/>
          </w:rPr>
          <w:t xml:space="preserve">постановления</w:t>
        </w:r>
      </w:hyperlink>
      <w:r>
        <w:t xml:space="preserve"> Правительства Новосибирской области</w:t>
      </w:r>
    </w:p>
    <w:p>
      <w:pPr>
        <w:pStyle w:val="ConsPlusNormal"/>
        <w:jc w:val="center"/>
      </w:pPr>
      <w:r>
        <w:t xml:space="preserve">от 12.08.2015 N 304-п)</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none"/>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438"/>
        <w:gridCol w:w="6633"/>
      </w:tblGrid>
      <w:tr>
        <w:tc>
          <w:tcPr>
            <w:tcW w:w="2438" w:type="dxa"/>
            <w:tcBorders>
              <w:bottom w:val="none"/>
            </w:tcBorders>
          </w:tcPr>
          <w:p>
            <w:pPr>
              <w:pStyle w:val="ConsPlusNormal"/>
            </w:pPr>
            <w:r>
              <w:t xml:space="preserve">Наименование государственной программы</w:t>
            </w:r>
          </w:p>
        </w:tc>
        <w:tc>
          <w:tcPr>
            <w:tcW w:w="6633" w:type="dxa"/>
            <w:tcBorders>
              <w:bottom w:val="none"/>
            </w:tcBorders>
          </w:tcPr>
          <w:p>
            <w:pPr>
              <w:pStyle w:val="ConsPlusNormal"/>
              <w:jc w:val="both"/>
            </w:pPr>
            <w:r>
              <w:t xml:space="preserve">Содействие занятости населения</w:t>
            </w:r>
          </w:p>
        </w:tc>
      </w:tr>
      <w:tr>
        <w:tc>
          <w:tcPr>
            <w:tcW w:w="9071" w:type="dxa"/>
            <w:gridSpan w:val="2"/>
            <w:tcBorders>
              <w:top w:val="none"/>
            </w:tcBorders>
          </w:tcPr>
          <w:p>
            <w:pPr>
              <w:pStyle w:val="ConsPlusNormal"/>
              <w:jc w:val="both"/>
            </w:pPr>
            <w:r>
              <w:t xml:space="preserve">(в ред. </w:t>
            </w:r>
            <w:hyperlink r:id="rId342">
              <w:r>
                <w:rPr>
                  <w:color w:val="0000ff"/>
                </w:rPr>
                <w:t xml:space="preserve">постановления</w:t>
              </w:r>
            </w:hyperlink>
            <w:r>
              <w:t xml:space="preserve"> Правительства Новосибирской области от 07.02.2019 N 29-п)</w:t>
            </w:r>
          </w:p>
        </w:tc>
      </w:tr>
      <w:tr>
        <w:tc>
          <w:tcPr>
            <w:tcW w:w="2438" w:type="dxa"/>
          </w:tcPr>
          <w:p>
            <w:pPr>
              <w:pStyle w:val="ConsPlusNormal"/>
            </w:pPr>
            <w:r>
              <w:t xml:space="preserve">Наименование подпрограммы</w:t>
            </w:r>
          </w:p>
        </w:tc>
        <w:tc>
          <w:tcPr>
            <w:tcW w:w="6633" w:type="dxa"/>
          </w:tcPr>
          <w:p>
            <w:pPr>
              <w:pStyle w:val="ConsPlusNormal"/>
              <w:jc w:val="both"/>
            </w:pPr>
            <w:r>
              <w:t xml:space="preserve">Активная политика занятости населения и социальная поддержка безработных граждан (далее - подпрограмма)</w:t>
            </w:r>
          </w:p>
        </w:tc>
      </w:tr>
      <w:tr>
        <w:tc>
          <w:tcPr>
            <w:tcW w:w="2438" w:type="dxa"/>
            <w:tcBorders>
              <w:bottom w:val="none"/>
            </w:tcBorders>
          </w:tcPr>
          <w:p>
            <w:pPr>
              <w:pStyle w:val="ConsPlusNormal"/>
            </w:pPr>
            <w:r>
              <w:t xml:space="preserve">Разработчики подпрограммы</w:t>
            </w:r>
          </w:p>
        </w:tc>
        <w:tc>
          <w:tcPr>
            <w:tcW w:w="6633" w:type="dxa"/>
            <w:tcBorders>
              <w:bottom w:val="none"/>
            </w:tcBorders>
          </w:tcPr>
          <w:p>
            <w:pPr>
              <w:pStyle w:val="ConsPlusNormal"/>
              <w:jc w:val="both"/>
            </w:pPr>
            <w:r>
              <w:t xml:space="preserve">Министерство труда, занятости и трудовых ресурсов Новосибирской области (далее - Минтруд Новосибирской области)</w:t>
            </w:r>
          </w:p>
        </w:tc>
      </w:tr>
      <w:tr>
        <w:tc>
          <w:tcPr>
            <w:tcW w:w="9071" w:type="dxa"/>
            <w:gridSpan w:val="2"/>
            <w:tcBorders>
              <w:top w:val="none"/>
            </w:tcBorders>
          </w:tcPr>
          <w:p>
            <w:pPr>
              <w:pStyle w:val="ConsPlusNormal"/>
              <w:jc w:val="both"/>
            </w:pPr>
            <w:r>
              <w:t xml:space="preserve">(в ред. </w:t>
            </w:r>
            <w:hyperlink r:id="rId343">
              <w:r>
                <w:rPr>
                  <w:color w:val="0000ff"/>
                </w:rPr>
                <w:t xml:space="preserve">постановления</w:t>
              </w:r>
            </w:hyperlink>
            <w:r>
              <w:t xml:space="preserve"> Правительства Новосибирской области от 25.09.2018 N 397-п)</w:t>
            </w:r>
          </w:p>
        </w:tc>
      </w:tr>
      <w:tr>
        <w:tc>
          <w:tcPr>
            <w:tcW w:w="2438" w:type="dxa"/>
            <w:tcBorders>
              <w:bottom w:val="none"/>
            </w:tcBorders>
          </w:tcPr>
          <w:p>
            <w:pPr>
              <w:pStyle w:val="ConsPlusNormal"/>
            </w:pPr>
            <w:r>
              <w:t xml:space="preserve">Государственный заказчик (государственный заказчик-координатор) подпрограммы</w:t>
            </w:r>
          </w:p>
        </w:tc>
        <w:tc>
          <w:tcPr>
            <w:tcW w:w="6633" w:type="dxa"/>
            <w:tcBorders>
              <w:bottom w:val="none"/>
            </w:tcBorders>
          </w:tcPr>
          <w:p>
            <w:pPr>
              <w:pStyle w:val="ConsPlusNormal"/>
              <w:jc w:val="both"/>
            </w:pPr>
            <w:r>
              <w:t xml:space="preserve">Министерство труда и социального развития Новосибирской области (далее - Минтруда и соцразвития НСО)</w:t>
            </w:r>
          </w:p>
        </w:tc>
      </w:tr>
      <w:tr>
        <w:tc>
          <w:tcPr>
            <w:tcW w:w="9071" w:type="dxa"/>
            <w:gridSpan w:val="2"/>
            <w:tcBorders>
              <w:top w:val="none"/>
            </w:tcBorders>
          </w:tcPr>
          <w:p>
            <w:pPr>
              <w:pStyle w:val="ConsPlusNormal"/>
              <w:jc w:val="both"/>
            </w:pPr>
            <w:r>
              <w:t xml:space="preserve">(в ред. </w:t>
            </w:r>
            <w:hyperlink r:id="rId344">
              <w:r>
                <w:rPr>
                  <w:color w:val="0000ff"/>
                </w:rPr>
                <w:t xml:space="preserve">постановления</w:t>
              </w:r>
            </w:hyperlink>
            <w:r>
              <w:t xml:space="preserve"> Правительства Новосибирской области от 25.09.2018 N 397-п)</w:t>
            </w:r>
          </w:p>
        </w:tc>
      </w:tr>
      <w:tr>
        <w:tc>
          <w:tcPr>
            <w:tcW w:w="2438" w:type="dxa"/>
            <w:tcBorders>
              <w:bottom w:val="none"/>
            </w:tcBorders>
          </w:tcPr>
          <w:p>
            <w:pPr>
              <w:pStyle w:val="ConsPlusNormal"/>
            </w:pPr>
            <w:r>
              <w:t xml:space="preserve">Руководитель подпрограммы</w:t>
            </w:r>
          </w:p>
        </w:tc>
        <w:tc>
          <w:tcPr>
            <w:tcW w:w="6633" w:type="dxa"/>
            <w:tcBorders>
              <w:bottom w:val="none"/>
            </w:tcBorders>
          </w:tcPr>
          <w:p>
            <w:pPr>
              <w:pStyle w:val="ConsPlusNormal"/>
              <w:jc w:val="both"/>
            </w:pPr>
            <w:r>
              <w:t xml:space="preserve">Заместитель министра труда и социального развития Новосибирской области Машанов В.А.</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27.02.2018 </w:t>
            </w:r>
            <w:hyperlink r:id="rId345">
              <w:r>
                <w:rPr>
                  <w:color w:val="0000ff"/>
                </w:rPr>
                <w:t xml:space="preserve">N 71-п</w:t>
              </w:r>
            </w:hyperlink>
            <w:r>
              <w:t xml:space="preserve">, от 14.11.2022 </w:t>
            </w:r>
            <w:hyperlink r:id="rId346">
              <w:r>
                <w:rPr>
                  <w:color w:val="0000ff"/>
                </w:rPr>
                <w:t xml:space="preserve">N 531-п</w:t>
              </w:r>
            </w:hyperlink>
            <w:r>
              <w:t xml:space="preserve">)</w:t>
            </w:r>
          </w:p>
        </w:tc>
      </w:tr>
      <w:tr>
        <w:tc>
          <w:tcPr>
            <w:tcW w:w="2438" w:type="dxa"/>
            <w:tcBorders>
              <w:bottom w:val="none"/>
            </w:tcBorders>
          </w:tcPr>
          <w:p>
            <w:pPr>
              <w:pStyle w:val="ConsPlusNormal"/>
            </w:pPr>
            <w:r>
              <w:t xml:space="preserve">Цели и задачи подпрограммы</w:t>
            </w:r>
          </w:p>
        </w:tc>
        <w:tc>
          <w:tcPr>
            <w:tcW w:w="6633" w:type="dxa"/>
            <w:tcBorders>
              <w:bottom w:val="none"/>
            </w:tcBorders>
          </w:tcPr>
          <w:p>
            <w:pPr>
              <w:pStyle w:val="ConsPlusNormal"/>
              <w:jc w:val="both"/>
            </w:pPr>
            <w:r>
              <w:t xml:space="preserve">Цель. Содействие занятости и защита от безработицы населения Новосибирской области.</w:t>
            </w:r>
          </w:p>
          <w:p>
            <w:pPr>
              <w:pStyle w:val="ConsPlusNormal"/>
              <w:jc w:val="both"/>
            </w:pPr>
            <w:r>
              <w:t xml:space="preserve">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pPr>
              <w:pStyle w:val="ConsPlusNormal"/>
              <w:jc w:val="both"/>
            </w:pPr>
            <w:r>
              <w:t xml:space="preserve">Абзац исключен. - </w:t>
            </w:r>
            <w:hyperlink r:id="rId347">
              <w:r>
                <w:rPr>
                  <w:color w:val="0000ff"/>
                </w:rPr>
                <w:t xml:space="preserve">Постановление</w:t>
              </w:r>
            </w:hyperlink>
            <w:r>
              <w:t xml:space="preserve"> Правительства Новосибирской области от 07.02.2019 N 29-п.</w:t>
            </w:r>
          </w:p>
          <w:p>
            <w:pPr>
              <w:pStyle w:val="ConsPlusNormal"/>
              <w:jc w:val="both"/>
            </w:pPr>
            <w:r>
              <w:t xml:space="preserve">Задача 2. Повышение трудовой мобильности населения.</w:t>
            </w:r>
          </w:p>
          <w:p>
            <w:pPr>
              <w:pStyle w:val="ConsPlusNormal"/>
              <w:jc w:val="both"/>
            </w:pPr>
            <w:r>
              <w:t xml:space="preserve">Задача 3. Обеспечение социальной поддержки безработных граждан.</w:t>
            </w:r>
          </w:p>
          <w:p>
            <w:pPr>
              <w:pStyle w:val="ConsPlusNormal"/>
              <w:jc w:val="both"/>
            </w:pPr>
            <w:r>
              <w:t xml:space="preserve">Задача 4. Повышение качества и доступности государственных услуг в области содействия занятости населения.</w:t>
            </w:r>
          </w:p>
          <w:p>
            <w:pPr>
              <w:pStyle w:val="ConsPlusNormal"/>
              <w:jc w:val="both"/>
            </w:pPr>
            <w:r>
              <w:t xml:space="preserve">Абзац утратил силу. - </w:t>
            </w:r>
            <w:hyperlink r:id="rId348">
              <w:r>
                <w:rPr>
                  <w:color w:val="0000ff"/>
                </w:rPr>
                <w:t xml:space="preserve">Постановление</w:t>
              </w:r>
            </w:hyperlink>
            <w:r>
              <w:t xml:space="preserve"> Правительства Новосибирской области от 29.03.2022 N 119-п</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07.02.2019 </w:t>
            </w:r>
            <w:hyperlink r:id="rId349">
              <w:r>
                <w:rPr>
                  <w:color w:val="0000ff"/>
                </w:rPr>
                <w:t xml:space="preserve">N 29-п</w:t>
              </w:r>
            </w:hyperlink>
            <w:r>
              <w:t xml:space="preserve">, от 14.01.2020 </w:t>
            </w:r>
            <w:hyperlink r:id="rId350">
              <w:r>
                <w:rPr>
                  <w:color w:val="0000ff"/>
                </w:rPr>
                <w:t xml:space="preserve">N 1-п</w:t>
              </w:r>
            </w:hyperlink>
            <w:r>
              <w:t xml:space="preserve">, от 30.03.2021 </w:t>
            </w:r>
            <w:hyperlink r:id="rId351">
              <w:r>
                <w:rPr>
                  <w:color w:val="0000ff"/>
                </w:rPr>
                <w:t xml:space="preserve">N 105-п</w:t>
              </w:r>
            </w:hyperlink>
            <w:r>
              <w:t xml:space="preserve">, от 29.03.2022 </w:t>
            </w:r>
            <w:hyperlink r:id="rId352">
              <w:r>
                <w:rPr>
                  <w:color w:val="0000ff"/>
                </w:rPr>
                <w:t xml:space="preserve">N 119-п</w:t>
              </w:r>
            </w:hyperlink>
            <w:r>
              <w:t xml:space="preserve">)</w:t>
            </w:r>
          </w:p>
        </w:tc>
      </w:tr>
      <w:tr>
        <w:tc>
          <w:tcPr>
            <w:tcW w:w="2438" w:type="dxa"/>
            <w:tcBorders>
              <w:bottom w:val="none"/>
            </w:tcBorders>
          </w:tcPr>
          <w:p>
            <w:pPr>
              <w:pStyle w:val="ConsPlusNormal"/>
            </w:pPr>
            <w:r>
              <w:t xml:space="preserve">Сроки (этапы) реализации подпрограммы</w:t>
            </w:r>
          </w:p>
        </w:tc>
        <w:tc>
          <w:tcPr>
            <w:tcW w:w="6633" w:type="dxa"/>
            <w:tcBorders>
              <w:bottom w:val="none"/>
            </w:tcBorders>
          </w:tcPr>
          <w:p>
            <w:pPr>
              <w:pStyle w:val="ConsPlusNormal"/>
              <w:jc w:val="both"/>
            </w:pPr>
            <w:r>
              <w:t xml:space="preserve">2014 - 2025 годы, этапы реализации подпрограммы не выделяются</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07.02.2019 </w:t>
            </w:r>
            <w:hyperlink r:id="rId353">
              <w:r>
                <w:rPr>
                  <w:color w:val="0000ff"/>
                </w:rPr>
                <w:t xml:space="preserve">N 29-п</w:t>
              </w:r>
            </w:hyperlink>
            <w:r>
              <w:t xml:space="preserve">, от 14.01.2020 </w:t>
            </w:r>
            <w:hyperlink r:id="rId354">
              <w:r>
                <w:rPr>
                  <w:color w:val="0000ff"/>
                </w:rPr>
                <w:t xml:space="preserve">N 1-п</w:t>
              </w:r>
            </w:hyperlink>
            <w:r>
              <w:t xml:space="preserve">)</w:t>
            </w:r>
          </w:p>
        </w:tc>
      </w:tr>
      <w:tr>
        <w:tc>
          <w:tcPr>
            <w:tcW w:w="2438" w:type="dxa"/>
            <w:tcBorders>
              <w:bottom w:val="none"/>
            </w:tcBorders>
          </w:tcPr>
          <w:p>
            <w:pPr>
              <w:pStyle w:val="ConsPlusNormal"/>
            </w:pPr>
            <w:r>
              <w:t xml:space="preserve">Объемы финансирования подпрограммы</w:t>
            </w:r>
          </w:p>
        </w:tc>
        <w:tc>
          <w:tcPr>
            <w:tcW w:w="6633" w:type="dxa"/>
            <w:tcBorders>
              <w:bottom w:val="none"/>
            </w:tcBorders>
          </w:tcPr>
          <w:p>
            <w:pPr>
              <w:pStyle w:val="ConsPlusNormal"/>
              <w:jc w:val="both"/>
            </w:pPr>
            <w:r>
              <w:t xml:space="preserve">Общий объем финансирования подпрограммы составляет 26712347,3 тыс. рублей, в том числе:</w:t>
            </w:r>
          </w:p>
          <w:p>
            <w:pPr>
              <w:pStyle w:val="ConsPlusNormal"/>
              <w:jc w:val="both"/>
            </w:pPr>
            <w:r>
              <w:t xml:space="preserve">2014 год - 1175828,7 тыс. рублей;</w:t>
            </w:r>
          </w:p>
          <w:p>
            <w:pPr>
              <w:pStyle w:val="ConsPlusNormal"/>
              <w:jc w:val="both"/>
            </w:pPr>
            <w:r>
              <w:t xml:space="preserve">2015 год - 1298767,3 тыс. рублей;</w:t>
            </w:r>
          </w:p>
          <w:p>
            <w:pPr>
              <w:pStyle w:val="ConsPlusNormal"/>
              <w:jc w:val="both"/>
            </w:pPr>
            <w:r>
              <w:t xml:space="preserve">2016 год - 1315745,4 тыс. рублей;</w:t>
            </w:r>
          </w:p>
          <w:p>
            <w:pPr>
              <w:pStyle w:val="ConsPlusNormal"/>
              <w:jc w:val="both"/>
            </w:pPr>
            <w:r>
              <w:t xml:space="preserve">2017 год - 1241258,1 тыс. рублей;</w:t>
            </w:r>
          </w:p>
          <w:p>
            <w:pPr>
              <w:pStyle w:val="ConsPlusNormal"/>
              <w:jc w:val="both"/>
            </w:pPr>
            <w:r>
              <w:t xml:space="preserve">2018 год - 1154285,2 тыс. рублей;</w:t>
            </w:r>
          </w:p>
          <w:p>
            <w:pPr>
              <w:pStyle w:val="ConsPlusNormal"/>
              <w:jc w:val="both"/>
            </w:pPr>
            <w:r>
              <w:t xml:space="preserve">2019 год - 1560238,6 тыс. рублей;</w:t>
            </w:r>
          </w:p>
          <w:p>
            <w:pPr>
              <w:pStyle w:val="ConsPlusNormal"/>
              <w:jc w:val="both"/>
            </w:pPr>
            <w:r>
              <w:t xml:space="preserve">2020 год - 4525504,0 тыс. рублей;</w:t>
            </w:r>
          </w:p>
          <w:p>
            <w:pPr>
              <w:pStyle w:val="ConsPlusNormal"/>
              <w:jc w:val="both"/>
            </w:pPr>
            <w:r>
              <w:t xml:space="preserve">2021 год - 2714485,0 тыс. рублей;</w:t>
            </w:r>
          </w:p>
          <w:p>
            <w:pPr>
              <w:pStyle w:val="ConsPlusNormal"/>
              <w:jc w:val="both"/>
            </w:pPr>
            <w:r>
              <w:t xml:space="preserve">2022 год - 2013414,5 тыс. рублей;</w:t>
            </w:r>
          </w:p>
          <w:p>
            <w:pPr>
              <w:pStyle w:val="ConsPlusNormal"/>
              <w:jc w:val="both"/>
            </w:pPr>
            <w:r>
              <w:t xml:space="preserve">2023 год - 3190661,1 тыс. рублей;</w:t>
            </w:r>
          </w:p>
          <w:p>
            <w:pPr>
              <w:pStyle w:val="ConsPlusNormal"/>
              <w:jc w:val="both"/>
            </w:pPr>
            <w:r>
              <w:t xml:space="preserve">2024 год - 3236427,6 тыс. рублей;</w:t>
            </w:r>
          </w:p>
          <w:p>
            <w:pPr>
              <w:pStyle w:val="ConsPlusNormal"/>
              <w:jc w:val="both"/>
            </w:pPr>
            <w:r>
              <w:t xml:space="preserve">2025 год - 3285731,8 тыс. рублей</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21.03.2023 </w:t>
            </w:r>
            <w:hyperlink r:id="rId355">
              <w:r>
                <w:rPr>
                  <w:color w:val="0000ff"/>
                </w:rPr>
                <w:t xml:space="preserve">N 101-п</w:t>
              </w:r>
            </w:hyperlink>
            <w:r>
              <w:t xml:space="preserve">, от 16.05.2023 </w:t>
            </w:r>
            <w:hyperlink r:id="rId356">
              <w:r>
                <w:rPr>
                  <w:color w:val="0000ff"/>
                </w:rPr>
                <w:t xml:space="preserve">N 203-п</w:t>
              </w:r>
            </w:hyperlink>
            <w:r>
              <w:t xml:space="preserve">)</w:t>
            </w:r>
          </w:p>
        </w:tc>
      </w:tr>
      <w:tr>
        <w:tc>
          <w:tcPr>
            <w:tcW w:w="2438" w:type="dxa"/>
            <w:tcBorders>
              <w:bottom w:val="none"/>
            </w:tcBorders>
          </w:tcPr>
          <w:p>
            <w:pPr>
              <w:pStyle w:val="ConsPlusNormal"/>
            </w:pPr>
            <w:r>
              <w:t xml:space="preserve">Основные целевые индикаторы подпрограммы</w:t>
            </w:r>
          </w:p>
        </w:tc>
        <w:tc>
          <w:tcPr>
            <w:tcW w:w="6633" w:type="dxa"/>
            <w:tcBorders>
              <w:bottom w:val="none"/>
            </w:tcBorders>
          </w:tcPr>
          <w:p>
            <w:pPr>
              <w:pStyle w:val="ConsPlusNormal"/>
              <w:jc w:val="both"/>
            </w:pPr>
            <w:r>
              <w:t xml:space="preserve">Целевые индикаторы:</w:t>
            </w:r>
          </w:p>
          <w:p>
            <w:pPr>
              <w:pStyle w:val="ConsPlusNormal"/>
              <w:jc w:val="both"/>
            </w:pPr>
            <w:r>
              <w:t xml:space="preserve">1. Отношение численности граждан, снятых с регистрационного учета в связи с трудоустройством, к общей численности граждан, </w:t>
            </w:r>
            <w:r>
              <w:t xml:space="preserve">обратившихся в органы службы занятости населения за содействием в поиске подходящей работы.</w:t>
            </w:r>
          </w:p>
          <w:p>
            <w:pPr>
              <w:pStyle w:val="ConsPlusNormal"/>
              <w:jc w:val="both"/>
            </w:pPr>
            <w:r>
              <w:t xml:space="preserve">2.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p>
            <w:pPr>
              <w:pStyle w:val="ConsPlusNormal"/>
              <w:jc w:val="both"/>
            </w:pPr>
            <w:r>
              <w:t xml:space="preserve">3.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p>
            <w:pPr>
              <w:pStyle w:val="ConsPlusNormal"/>
              <w:jc w:val="both"/>
            </w:pPr>
            <w:r>
              <w:t xml:space="preserve">4.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p>
            <w:pPr>
              <w:pStyle w:val="ConsPlusNormal"/>
              <w:jc w:val="both"/>
            </w:pPr>
            <w:r>
              <w:t xml:space="preserve">5. Уровень обеспеченности безработных граждан государственными услугами в части осуществления социальных выплат.</w:t>
            </w:r>
          </w:p>
          <w:p>
            <w:pPr>
              <w:pStyle w:val="ConsPlusNormal"/>
              <w:jc w:val="both"/>
            </w:pPr>
            <w:r>
              <w:t xml:space="preserve">6. Уровень удовлетворенности граждан, ищущих работу, предоставленными государственными услугами в области содействия занятости населения.</w:t>
            </w:r>
          </w:p>
          <w:p>
            <w:pPr>
              <w:pStyle w:val="ConsPlusNormal"/>
              <w:jc w:val="both"/>
            </w:pPr>
            <w:r>
              <w:t xml:space="preserve">7 - 8. Утратили силу. - </w:t>
            </w:r>
            <w:hyperlink r:id="rId357">
              <w:r>
                <w:rPr>
                  <w:color w:val="0000ff"/>
                </w:rPr>
                <w:t xml:space="preserve">Постановление</w:t>
              </w:r>
            </w:hyperlink>
            <w:r>
              <w:t xml:space="preserve"> Правительства Новосибирской области от 29.03.2022 N 119-п</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30.03.2021 </w:t>
            </w:r>
            <w:hyperlink r:id="rId358">
              <w:r>
                <w:rPr>
                  <w:color w:val="0000ff"/>
                </w:rPr>
                <w:t xml:space="preserve">N 105-п</w:t>
              </w:r>
            </w:hyperlink>
            <w:r>
              <w:t xml:space="preserve">, от 29.03.2022 </w:t>
            </w:r>
            <w:hyperlink r:id="rId359">
              <w:r>
                <w:rPr>
                  <w:color w:val="0000ff"/>
                </w:rPr>
                <w:t xml:space="preserve">N 119-п</w:t>
              </w:r>
            </w:hyperlink>
            <w:r>
              <w:t xml:space="preserve">)</w:t>
            </w:r>
          </w:p>
        </w:tc>
      </w:tr>
      <w:tr>
        <w:tc>
          <w:tcPr>
            <w:tcW w:w="2438" w:type="dxa"/>
            <w:tcBorders>
              <w:bottom w:val="none"/>
            </w:tcBorders>
          </w:tcPr>
          <w:p>
            <w:pPr>
              <w:pStyle w:val="ConsPlusNormal"/>
            </w:pPr>
            <w:r>
              <w:t xml:space="preserve">Ожидаемые результаты реализации подпрограммы, выраженные в количественно измеримых показателях</w:t>
            </w:r>
          </w:p>
        </w:tc>
        <w:tc>
          <w:tcPr>
            <w:tcW w:w="6633" w:type="dxa"/>
            <w:tcBorders>
              <w:bottom w:val="none"/>
            </w:tcBorders>
          </w:tcPr>
          <w:p>
            <w:pPr>
              <w:pStyle w:val="ConsPlusNormal"/>
              <w:jc w:val="both"/>
            </w:pPr>
            <w:r>
              <w:t xml:space="preserve">Целевые индикаторы:</w:t>
            </w:r>
          </w:p>
          <w:p>
            <w:pPr>
              <w:pStyle w:val="ConsPlusNormal"/>
              <w:jc w:val="both"/>
            </w:pPr>
            <w:r>
              <w:t xml:space="preserve">1.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 в 2025 году составит не менее 71,5% (на начало реализации подпрограммы значение показателя составляло 55,0%).</w:t>
            </w:r>
          </w:p>
          <w:p>
            <w:pPr>
              <w:pStyle w:val="ConsPlusNormal"/>
              <w:jc w:val="both"/>
            </w:pPr>
            <w:r>
              <w:t xml:space="preserve">2.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снизится с 3-х территорий в 2013 году до 2-х территорий в 2022 году и будет поддерживаться на достигнутом уровне до конца реализации подпрограммы.</w:t>
            </w:r>
          </w:p>
          <w:p>
            <w:pPr>
              <w:pStyle w:val="ConsPlusNormal"/>
              <w:jc w:val="both"/>
            </w:pPr>
            <w:r>
              <w:t xml:space="preserve">3.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2021 году составит не более 0,2% и будет поддерживаться на данном уровне в течение срока реализации подпрограммы.</w:t>
            </w:r>
          </w:p>
          <w:p>
            <w:pPr>
              <w:pStyle w:val="ConsPlusNormal"/>
              <w:jc w:val="both"/>
            </w:pPr>
            <w:r>
              <w:t xml:space="preserve">4.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2025 году составит не менее 6,0% (в 2013 году значение показателя составляло 3,7%).</w:t>
            </w:r>
          </w:p>
          <w:p>
            <w:pPr>
              <w:pStyle w:val="ConsPlusNormal"/>
              <w:jc w:val="both"/>
            </w:pPr>
            <w:r>
              <w:t xml:space="preserve">5. Уровень обеспеченности безработных граждан государственными услугами в части осуществления социальных выплат в течение срока реализации подпрограммы будет поддерживаться на уровне не менее 98,6%.</w:t>
            </w:r>
          </w:p>
          <w:p>
            <w:pPr>
              <w:pStyle w:val="ConsPlusNormal"/>
              <w:jc w:val="both"/>
            </w:pPr>
            <w:r>
              <w:t xml:space="preserve">6.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подпрограммы будет поддерживаться на уровне не менее 98,5% от общего количества граждан, ищущих работу, обратившихся в учреждения занятости населения.</w:t>
            </w:r>
          </w:p>
          <w:p>
            <w:pPr>
              <w:pStyle w:val="ConsPlusNormal"/>
              <w:jc w:val="both"/>
            </w:pPr>
            <w:r>
              <w:t xml:space="preserve">7 - 8. Утратили силу. - </w:t>
            </w:r>
            <w:hyperlink r:id="rId360">
              <w:r>
                <w:rPr>
                  <w:color w:val="0000ff"/>
                </w:rPr>
                <w:t xml:space="preserve">Постановление</w:t>
              </w:r>
            </w:hyperlink>
            <w:r>
              <w:t xml:space="preserve"> Правительства Новосибирской области от 29.03.2022 N 119-п</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30.03.2021 </w:t>
            </w:r>
            <w:hyperlink r:id="rId361">
              <w:r>
                <w:rPr>
                  <w:color w:val="0000ff"/>
                </w:rPr>
                <w:t xml:space="preserve">N 105-п</w:t>
              </w:r>
            </w:hyperlink>
            <w:r>
              <w:t xml:space="preserve">, от 29.03.2022 </w:t>
            </w:r>
            <w:hyperlink r:id="rId362">
              <w:r>
                <w:rPr>
                  <w:color w:val="0000ff"/>
                </w:rPr>
                <w:t xml:space="preserve">N 119-п</w:t>
              </w:r>
            </w:hyperlink>
            <w:r>
              <w:t xml:space="preserve">, от 27.12.2022 </w:t>
            </w:r>
            <w:hyperlink r:id="rId363">
              <w:r>
                <w:rPr>
                  <w:color w:val="0000ff"/>
                </w:rPr>
                <w:t xml:space="preserve">N 621-п</w:t>
              </w:r>
            </w:hyperlink>
            <w:r>
              <w:t xml:space="preserve">)</w:t>
            </w:r>
          </w:p>
        </w:tc>
      </w:tr>
    </w:tbl>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Сноска исключена. - </w:t>
      </w:r>
      <w:hyperlink r:id="rId364">
        <w:r>
          <w:rPr>
            <w:color w:val="0000ff"/>
          </w:rPr>
          <w:t xml:space="preserve">Постановление</w:t>
        </w:r>
      </w:hyperlink>
      <w:r>
        <w:t xml:space="preserve"> Правительства Новосибирской области от 27.02.2018 N 71-п.</w:t>
      </w:r>
    </w:p>
    <w:p>
      <w:pPr>
        <w:pStyle w:val="ConsPlusNormal"/>
        <w:spacing w:before="220"/>
        <w:ind w:firstLine="540"/>
        <w:jc w:val="both"/>
      </w:pPr>
      <w:r>
        <w:t xml:space="preserve">&lt;**&gt; Сноска исключена с 27 декабря 2022 года. - </w:t>
      </w:r>
      <w:hyperlink r:id="rId365">
        <w:r>
          <w:rPr>
            <w:color w:val="0000ff"/>
          </w:rPr>
          <w:t xml:space="preserve">Постановление</w:t>
        </w:r>
      </w:hyperlink>
      <w:r>
        <w:t xml:space="preserve"> Правительства Новосибирской области от 27.12.2022 N 621-п.</w:t>
      </w:r>
    </w:p>
    <w:p>
      <w:pPr>
        <w:pStyle w:val="ConsPlusNormal"/>
        <w:spacing w:before="220"/>
        <w:ind w:firstLine="540"/>
        <w:jc w:val="both"/>
      </w:pPr>
      <w:r>
        <w:t xml:space="preserve">&lt;***&gt; Сноска утратила силу. - </w:t>
      </w:r>
      <w:hyperlink r:id="rId366">
        <w:r>
          <w:rPr>
            <w:color w:val="0000ff"/>
          </w:rPr>
          <w:t xml:space="preserve">Постановление</w:t>
        </w:r>
      </w:hyperlink>
      <w:r>
        <w:t xml:space="preserve"> Правительства Новосибирской области от 29.03.2022 N 119-п.</w:t>
      </w:r>
    </w:p>
    <w:p>
      <w:pPr>
        <w:pStyle w:val="ConsPlusNormal"/>
        <w:ind w:firstLine="540"/>
        <w:jc w:val="both"/>
      </w:pPr>
    </w:p>
    <w:p>
      <w:pPr>
        <w:pStyle w:val="ConsPlusTitle"/>
        <w:jc w:val="center"/>
        <w:outlineLvl w:val="2"/>
      </w:pPr>
      <w:r>
        <w:t xml:space="preserve">II. Характеристика сферы действия подпрограммы</w:t>
      </w:r>
    </w:p>
    <w:p>
      <w:pPr>
        <w:pStyle w:val="ConsPlusNormal"/>
        <w:ind w:firstLine="540"/>
        <w:jc w:val="both"/>
      </w:pPr>
    </w:p>
    <w:p>
      <w:pPr>
        <w:pStyle w:val="ConsPlusTitle"/>
        <w:jc w:val="center"/>
        <w:outlineLvl w:val="3"/>
      </w:pPr>
      <w:r>
        <w:t xml:space="preserve">Анализ ситуации на рынке Новосибирской области,</w:t>
      </w:r>
    </w:p>
    <w:p>
      <w:pPr>
        <w:pStyle w:val="ConsPlusTitle"/>
        <w:jc w:val="center"/>
      </w:pPr>
      <w:r>
        <w:t xml:space="preserve">основные проблемы в указанной сфере</w:t>
      </w:r>
    </w:p>
    <w:p>
      <w:pPr>
        <w:pStyle w:val="ConsPlusNormal"/>
        <w:ind w:firstLine="540"/>
        <w:jc w:val="both"/>
      </w:pPr>
    </w:p>
    <w:p>
      <w:pPr>
        <w:pStyle w:val="ConsPlusNormal"/>
        <w:ind w:firstLine="540"/>
        <w:jc w:val="both"/>
      </w:pPr>
      <w:r>
        <w:t xml:space="preserve">В 2013 году ситуация на рынке труда Новосибирской области характеризуется как стабильная. По основным показателям рынка труда Новосибирская область занимает одну из лидирующих позиций среди регионов Сибирского федерального округа (далее - СФО).</w:t>
      </w:r>
    </w:p>
    <w:p>
      <w:pPr>
        <w:pStyle w:val="ConsPlusNormal"/>
        <w:spacing w:before="220"/>
        <w:ind w:firstLine="540"/>
        <w:jc w:val="both"/>
      </w:pPr>
      <w:r>
        <w:t xml:space="preserve">Численность экономически активного населения области, по данным ежемесячного обследования населения по проблемам занятости, проводимого Росстатом, в среднем за 2013 год составила 1434,0 тыс. человек, в том числе 1350,0 тыс. человек (94,1% экономически активного населения) были заняты в экономике области. Уровень общей безработицы (по методологии МОТ) в среднем за 2013 год составил 5,9% от экономически активного населения, что ниже среднего значения по СФО (7,2%), уровень занятости населения - 64,6% (в среднем по СФО - 62,0%).</w:t>
      </w:r>
    </w:p>
    <w:p>
      <w:pPr>
        <w:pStyle w:val="ConsPlusNormal"/>
        <w:spacing w:before="220"/>
        <w:ind w:firstLine="540"/>
        <w:jc w:val="both"/>
      </w:pPr>
      <w:r>
        <w:t xml:space="preserve">По сравнению с 2012 годом на 1,4% увеличилась среднесписочная численность работников предприятий, организаций Новосибирской области (включая субъекты малого предпринимательства) и составила 921,3 тыс. человек.</w:t>
      </w:r>
    </w:p>
    <w:p>
      <w:pPr>
        <w:pStyle w:val="ConsPlusNormal"/>
        <w:spacing w:before="220"/>
        <w:ind w:firstLine="540"/>
        <w:jc w:val="both"/>
      </w:pPr>
      <w:r>
        <w:t xml:space="preserve">В течение последних лет на рынке труда Новосибирской области отмечается снижение уровня зарегистрированной безработицы. По состоянию на 01.01.2014 в сравнении с 01.01.2012 уровень зарегистрированной безработицы сократился с 1,5% до 1,1%. Коэффициент напряженности снизился с 1,0 по состоянию на 01.01.2012 до 0,7 - на 01.01.2014. Доля трудоустроенных граждан при содействии учреждений занятости населения увеличилась с 53,5% в 2012 году до 55,0% - в 2013 году.</w:t>
      </w:r>
    </w:p>
    <w:p>
      <w:pPr>
        <w:pStyle w:val="ConsPlusNormal"/>
        <w:spacing w:before="220"/>
        <w:ind w:firstLine="540"/>
        <w:jc w:val="both"/>
      </w:pPr>
      <w:r>
        <w:t xml:space="preserve">Деятельность Минтруда и соцразвития НСО направлена на создание условий для обеспечения сбалансированности спроса и предложения рабочей силы на рынке труда, повышение занятости населения, снижение дифференциации территориальных рынков труда, обеспечение социальной поддержки безработных граждан, повышение доступности и качества государственных </w:t>
      </w:r>
      <w:r>
        <w:t xml:space="preserve">услуг в области содействия занятости населения.</w:t>
      </w:r>
    </w:p>
    <w:p>
      <w:pPr>
        <w:pStyle w:val="ConsPlusNormal"/>
        <w:jc w:val="both"/>
      </w:pPr>
      <w:r>
        <w:t xml:space="preserve">(в ред. </w:t>
      </w:r>
      <w:hyperlink r:id="rId367">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В целях результативного решения поставленных задач была разработана и в 2013 году успешно завершена ведомственная целевая </w:t>
      </w:r>
      <w:hyperlink r:id="rId368">
        <w:r>
          <w:rPr>
            <w:color w:val="0000ff"/>
          </w:rPr>
          <w:t xml:space="preserve">программа</w:t>
        </w:r>
      </w:hyperlink>
      <w:r>
        <w:t xml:space="preserve"> "Содействие занятости населения Новосибирской области на 2011 - 2013 годы", в рамках которой в 2013 году:</w:t>
      </w:r>
    </w:p>
    <w:p>
      <w:pPr>
        <w:pStyle w:val="ConsPlusNormal"/>
        <w:spacing w:before="220"/>
        <w:ind w:firstLine="540"/>
        <w:jc w:val="both"/>
      </w:pPr>
      <w:r>
        <w:t xml:space="preserve">более 248 тыс. граждан и более 12 тыс. работодателей получили государственную услугу по информированию населения и работодателей о ситуации на рынке труда и комплексе государственных услуг в области содействия занятости населения;</w:t>
      </w:r>
    </w:p>
    <w:p>
      <w:pPr>
        <w:pStyle w:val="ConsPlusNormal"/>
        <w:spacing w:before="220"/>
        <w:ind w:firstLine="540"/>
        <w:jc w:val="both"/>
      </w:pPr>
      <w:r>
        <w:t xml:space="preserve">трудоустроено 65,6 тыс. ищущих работу граждан, из них более половины - на постоянные рабочие места;</w:t>
      </w:r>
    </w:p>
    <w:p>
      <w:pPr>
        <w:pStyle w:val="ConsPlusNormal"/>
        <w:spacing w:before="220"/>
        <w:ind w:firstLine="540"/>
        <w:jc w:val="both"/>
      </w:pPr>
      <w:r>
        <w:t xml:space="preserve">17 тыс. граждан, ищущих работу, была обеспечена временная занятость по договорам с работодателями, в том числе более 6 тыс. человек стали участниками оплачиваемых общественных работ;</w:t>
      </w:r>
    </w:p>
    <w:p>
      <w:pPr>
        <w:pStyle w:val="ConsPlusNormal"/>
        <w:spacing w:before="220"/>
        <w:ind w:firstLine="540"/>
        <w:jc w:val="both"/>
      </w:pPr>
      <w:r>
        <w:t xml:space="preserve">более 5 тыс. безработных граждан были направлены на профессиональное обучение профессиям, востребованным на рынке труда, с последующим гарантированным трудоустройством, из них 39% - жители сельской местности;</w:t>
      </w:r>
    </w:p>
    <w:p>
      <w:pPr>
        <w:pStyle w:val="ConsPlusNormal"/>
        <w:spacing w:before="220"/>
        <w:ind w:firstLine="540"/>
        <w:jc w:val="both"/>
      </w:pPr>
      <w:r>
        <w:t xml:space="preserve">организован 361 выезд мобильных центров занятости в 28 муниципальных районов Новосибирской области, в том числе в отдаленные сельские поселения;</w:t>
      </w:r>
    </w:p>
    <w:p>
      <w:pPr>
        <w:pStyle w:val="ConsPlusNormal"/>
        <w:spacing w:before="220"/>
        <w:ind w:firstLine="540"/>
        <w:jc w:val="both"/>
      </w:pPr>
      <w:r>
        <w:t xml:space="preserve">56 тыс. граждан оказаны профориентационные услуги;</w:t>
      </w:r>
    </w:p>
    <w:p>
      <w:pPr>
        <w:pStyle w:val="ConsPlusNormal"/>
        <w:spacing w:before="220"/>
        <w:ind w:firstLine="540"/>
        <w:jc w:val="both"/>
      </w:pPr>
      <w:r>
        <w:t xml:space="preserve">проведено 1137 ярмарок вакансий и учебных рабочих мест, которые посетили более 42 тыс. человек;</w:t>
      </w:r>
    </w:p>
    <w:p>
      <w:pPr>
        <w:pStyle w:val="ConsPlusNormal"/>
        <w:spacing w:before="220"/>
        <w:ind w:firstLine="540"/>
        <w:jc w:val="both"/>
      </w:pPr>
      <w:r>
        <w:t xml:space="preserve">508 женщин, имеющих детей в возрасте до трех лет, получили возможность вернуться к трудовой деятельности, повысив свою квалификацию или получив новую профессию;</w:t>
      </w:r>
    </w:p>
    <w:p>
      <w:pPr>
        <w:pStyle w:val="ConsPlusNormal"/>
        <w:spacing w:before="220"/>
        <w:ind w:firstLine="540"/>
        <w:jc w:val="both"/>
      </w:pPr>
      <w:r>
        <w:t xml:space="preserve">содействие в организации самозанятости в 2013 году получили около 5 тыс. безработных граждан, из них 38,8% - это сельские жители. 1206 безработных граждан организовали собственное дело и 1004 человека получили субсидию на организацию предпринимательской деятельности, дополнительно создано 104 рабочих места.</w:t>
      </w:r>
    </w:p>
    <w:p>
      <w:pPr>
        <w:pStyle w:val="ConsPlusNormal"/>
        <w:ind w:firstLine="540"/>
        <w:jc w:val="both"/>
      </w:pPr>
    </w:p>
    <w:p>
      <w:pPr>
        <w:pStyle w:val="ConsPlusTitle"/>
        <w:jc w:val="center"/>
        <w:outlineLvl w:val="3"/>
      </w:pPr>
      <w:r>
        <w:t xml:space="preserve">Основные проблемы на рынке труда Новосибирской</w:t>
      </w:r>
    </w:p>
    <w:p>
      <w:pPr>
        <w:pStyle w:val="ConsPlusTitle"/>
        <w:jc w:val="center"/>
      </w:pPr>
      <w:r>
        <w:t xml:space="preserve">области и обоснование необходимости их</w:t>
      </w:r>
    </w:p>
    <w:p>
      <w:pPr>
        <w:pStyle w:val="ConsPlusTitle"/>
        <w:jc w:val="center"/>
      </w:pPr>
      <w:r>
        <w:t xml:space="preserve">решения программно-целевым методом</w:t>
      </w:r>
    </w:p>
    <w:p>
      <w:pPr>
        <w:pStyle w:val="ConsPlusNormal"/>
        <w:ind w:firstLine="540"/>
        <w:jc w:val="both"/>
      </w:pPr>
    </w:p>
    <w:p>
      <w:pPr>
        <w:pStyle w:val="ConsPlusNormal"/>
        <w:ind w:firstLine="540"/>
        <w:jc w:val="both"/>
      </w:pPr>
      <w:r>
        <w:t xml:space="preserve">Наряду с положительными тенденциями, ситуация на рынке труда Новосибирской области характеризуется неравномерностью распределения населения, вакантных мест и учреждений профессионального образования по муниципальным районам (городским округам) Новосибирской области, что негативно сказывается на доступности профессионального образования, способствует напряженности на территориальных рынках труда. Из-за существующего несоответствия профессионально-квалификационной структуры ищущих работу граждан, обращающихся в учреждения занятости населения за содействием в поиске подходящей работы, и структуры вакантных рабочих мест, предоставляемых в учреждения занятости населения работодателями;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ее продолжительности, территориальной диспропорцией спроса и предложения рабочей силы и наличием территорий с высокой напряженностью на рынке труда.</w:t>
      </w:r>
    </w:p>
    <w:p>
      <w:pPr>
        <w:pStyle w:val="ConsPlusNormal"/>
        <w:spacing w:before="220"/>
        <w:ind w:firstLine="540"/>
        <w:jc w:val="both"/>
      </w:pPr>
      <w:r>
        <w:t xml:space="preserve">Так, при среднеобластном значении уровня зарегистрированной безработицы от численности трудоспособного населения в трудоспособном возрасте 1,0% на 01.01.2014, максимальные значения составляли 4,4% - в Кочковском, 4,3% - Усть-Таркском, 3,3% - Чановском районах.</w:t>
      </w:r>
    </w:p>
    <w:p>
      <w:pPr>
        <w:pStyle w:val="ConsPlusNormal"/>
        <w:spacing w:before="220"/>
        <w:ind w:firstLine="540"/>
        <w:jc w:val="both"/>
      </w:pPr>
      <w:r>
        <w:t xml:space="preserve">В связи с сокращением численности населения, вступающего в трудоспособный возраст, вовлечение в трудовую деятельность компенсирующих источников трудовых ресурсов из состава незанятого населения: пенсионеров, учащейся молодежи, инвалидов, домохозяек, безработных - может дать дополнительный резерв рабочей силы.</w:t>
      </w:r>
    </w:p>
    <w:p>
      <w:pPr>
        <w:pStyle w:val="ConsPlusNormal"/>
        <w:spacing w:before="220"/>
        <w:ind w:firstLine="540"/>
        <w:jc w:val="both"/>
      </w:pPr>
      <w:r>
        <w:t xml:space="preserve">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и прежде всего специалистов для приоритетных отраслей экономики.</w:t>
      </w:r>
    </w:p>
    <w:p>
      <w:pPr>
        <w:pStyle w:val="ConsPlusNormal"/>
        <w:spacing w:before="220"/>
        <w:ind w:firstLine="540"/>
        <w:jc w:val="both"/>
      </w:pPr>
      <w:r>
        <w:t xml:space="preserve">Удовлетворение этой потребности возможно как за счет профессиональной подготовки кадров на территории области, так и за счет повышения трудовой мобильности населения, привлечения мигрантов из числа квалифицированных специалистов, в том числе в рамках программы Новосибирской области по оказанию содействия добровольному переселению в Российскую Федерацию соотечественников, проживающих за рубежом. С другой стороны, проводимая модернизация промышленного производства может привести к высвобождению части работников, занятых в настоящее время на производстве с устаревшим оборудованием или неквалифицированным трудом.</w:t>
      </w:r>
    </w:p>
    <w:p>
      <w:pPr>
        <w:pStyle w:val="ConsPlusNormal"/>
        <w:spacing w:before="220"/>
        <w:ind w:firstLine="540"/>
        <w:jc w:val="both"/>
      </w:pPr>
      <w:r>
        <w:t xml:space="preserve">Одним из основных сдерживающих факторов экономического роста в Новосибирской области является низкая производительность труда в базовых несырьевых отраслях экономики региона. Создание условий для роста производительности труда на новой технологической, управленческой и кадровой основе является одним из стратегических направлений региональной политики.</w:t>
      </w:r>
    </w:p>
    <w:p>
      <w:pPr>
        <w:pStyle w:val="ConsPlusNormal"/>
        <w:jc w:val="both"/>
      </w:pPr>
      <w:r>
        <w:t xml:space="preserve">(в ред. </w:t>
      </w:r>
      <w:hyperlink r:id="rId369">
        <w:r>
          <w:rPr>
            <w:color w:val="0000ff"/>
          </w:rPr>
          <w:t xml:space="preserve">постановления</w:t>
        </w:r>
      </w:hyperlink>
      <w:r>
        <w:t xml:space="preserve"> Правительства Новосибирской области от 29.03.2022 N 119-п)</w:t>
      </w:r>
    </w:p>
    <w:p>
      <w:pPr>
        <w:pStyle w:val="ConsPlusNormal"/>
        <w:spacing w:before="220"/>
        <w:ind w:firstLine="540"/>
        <w:jc w:val="both"/>
      </w:pPr>
      <w:r>
        <w:t xml:space="preserve">На рынке труда наибольшие трудности в трудоустройстве испытывают инвалиды в связи с отсутствием необходимого количества рабочих мест, подходящих для трудоустройства граждан данной категории. В организациях инвалидам должны создаваться необходимые условия труда, рабочие места должны быть адаптированы к особым потребностям инвалидов.</w:t>
      </w:r>
    </w:p>
    <w:p>
      <w:pPr>
        <w:pStyle w:val="ConsPlusNormal"/>
        <w:spacing w:before="220"/>
        <w:ind w:firstLine="540"/>
        <w:jc w:val="both"/>
      </w:pPr>
      <w:r>
        <w:t xml:space="preserve">В целях создания дополнительных возможностей для трудоустройства незанятых инвалидов возникает необходимость в проведении на территории Новосибирской области мероприятий по содействию трудоустройству незанятых инвалидов программно-целевым методом.</w:t>
      </w:r>
    </w:p>
    <w:p>
      <w:pPr>
        <w:pStyle w:val="ConsPlusNormal"/>
        <w:spacing w:before="220"/>
        <w:ind w:firstLine="540"/>
        <w:jc w:val="both"/>
      </w:pPr>
      <w:r>
        <w:t xml:space="preserve">С учетом повышения пенсионного возраста особое значение приобретает работа с гражданами предпенсионного возраста (в течение пяти лет до наступления возраста, дающего право на страховую пенсию по старости, в том числе назначаемую досрочно), направленная на поддержку занятости граждан указанной категории в части повышения их конкурентоспособности на рынке труда.</w:t>
      </w:r>
    </w:p>
    <w:p>
      <w:pPr>
        <w:pStyle w:val="ConsPlusNormal"/>
        <w:jc w:val="both"/>
      </w:pPr>
      <w:r>
        <w:t xml:space="preserve">(в ред. </w:t>
      </w:r>
      <w:hyperlink r:id="rId370">
        <w:r>
          <w:rPr>
            <w:color w:val="0000ff"/>
          </w:rPr>
          <w:t xml:space="preserve">постановления</w:t>
        </w:r>
      </w:hyperlink>
      <w:r>
        <w:t xml:space="preserve"> Правительства Новосибирской области от 30.03.2021 N 105-п)</w:t>
      </w:r>
    </w:p>
    <w:p>
      <w:pPr>
        <w:pStyle w:val="ConsPlusNormal"/>
        <w:spacing w:before="220"/>
        <w:ind w:firstLine="540"/>
        <w:jc w:val="both"/>
      </w:pPr>
      <w:r>
        <w:t xml:space="preserve">Одной из наиболее уязвимых категорий работающего населения являются женщины, воспитывающие детей дошкольного возраста. Особые трудности при возвращении на прежнее место работы или при новом трудоустройстве испытывают женщины, находящиеся в отпуске по уходу за ребенком в возрасте до 3-х лет либо ранее не работавшие и осуществляющие уход за ребенком. Это связано с утратой ими профессиональных навыков, а также с нежеланием работодателей нести дополнительные издержки (значительные потери рабочего времени, связанные с необходимостью ухода за ребенком в периоды болезни и отпусками по уходу за ребенком).</w:t>
      </w:r>
    </w:p>
    <w:p>
      <w:pPr>
        <w:pStyle w:val="ConsPlusNormal"/>
        <w:jc w:val="both"/>
      </w:pPr>
      <w:r>
        <w:t xml:space="preserve">(абзац введен </w:t>
      </w:r>
      <w:hyperlink r:id="rId371">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В целях адаптации женщин, воспитывающих детей дошкольного возраста, к новым условиям на рынке труда, повышения их конкурентоспособности на рынке труда подпрограммой предусмотрены мероприятия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w:t>
      </w:r>
    </w:p>
    <w:p>
      <w:pPr>
        <w:pStyle w:val="ConsPlusNormal"/>
        <w:jc w:val="both"/>
      </w:pPr>
      <w:r>
        <w:t xml:space="preserve">(в ред. </w:t>
      </w:r>
      <w:hyperlink r:id="rId372">
        <w:r>
          <w:rPr>
            <w:color w:val="0000ff"/>
          </w:rPr>
          <w:t xml:space="preserve">постановления</w:t>
        </w:r>
      </w:hyperlink>
      <w:r>
        <w:t xml:space="preserve"> Правительства Новосибирской области от 30.03.2021 N 105-п)</w:t>
      </w:r>
    </w:p>
    <w:p>
      <w:pPr>
        <w:pStyle w:val="ConsPlusNormal"/>
        <w:spacing w:before="220"/>
        <w:ind w:firstLine="540"/>
        <w:jc w:val="both"/>
      </w:pPr>
      <w:r>
        <w:t xml:space="preserve">В целях сохранения позитивных тенденций и решения имеющихся проблем на рынке труда Новосибирской области возникает необходимость в реализации мероприятий содействия занятости населения программно-целевым методом.</w:t>
      </w:r>
    </w:p>
    <w:p>
      <w:pPr>
        <w:pStyle w:val="ConsPlusNormal"/>
        <w:spacing w:before="220"/>
        <w:ind w:firstLine="540"/>
        <w:jc w:val="both"/>
      </w:pPr>
      <w:r>
        <w:t xml:space="preserve">Подпрограмма государственной программы обеспечивает преемственность мероприятий содействия занятости населения в части важнейших целевых показателей и основных направлений государственной политики занятости.</w:t>
      </w:r>
    </w:p>
    <w:p>
      <w:pPr>
        <w:pStyle w:val="ConsPlusNormal"/>
        <w:spacing w:before="220"/>
        <w:ind w:firstLine="540"/>
        <w:jc w:val="both"/>
      </w:pPr>
      <w:r>
        <w:t xml:space="preserve">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pPr>
        <w:pStyle w:val="ConsPlusNormal"/>
        <w:ind w:firstLine="540"/>
        <w:jc w:val="both"/>
      </w:pPr>
    </w:p>
    <w:p>
      <w:pPr>
        <w:pStyle w:val="ConsPlusTitle"/>
        <w:jc w:val="center"/>
        <w:outlineLvl w:val="3"/>
      </w:pPr>
      <w:r>
        <w:t xml:space="preserve">Приоритеты государственной политики в сфере реализации</w:t>
      </w:r>
    </w:p>
    <w:p>
      <w:pPr>
        <w:pStyle w:val="ConsPlusTitle"/>
        <w:jc w:val="center"/>
      </w:pPr>
      <w:r>
        <w:t xml:space="preserve">подпрограммы государственной программы</w:t>
      </w:r>
    </w:p>
    <w:p>
      <w:pPr>
        <w:pStyle w:val="ConsPlusNormal"/>
        <w:ind w:firstLine="540"/>
        <w:jc w:val="both"/>
      </w:pPr>
    </w:p>
    <w:p>
      <w:pPr>
        <w:pStyle w:val="ConsPlusNormal"/>
        <w:ind w:firstLine="540"/>
        <w:jc w:val="both"/>
      </w:pPr>
      <w:r>
        <w:t xml:space="preserve">В соответствии со стратегическими целями, сформулированными в </w:t>
      </w:r>
      <w:hyperlink r:id="rId373">
        <w:r>
          <w:rPr>
            <w:color w:val="0000ff"/>
          </w:rPr>
          <w:t xml:space="preserve">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национальных проектах </w:t>
      </w:r>
      <w:hyperlink r:id="rId374">
        <w:r>
          <w:rPr>
            <w:color w:val="0000ff"/>
          </w:rPr>
          <w:t xml:space="preserve">"Демография"</w:t>
        </w:r>
      </w:hyperlink>
      <w:r>
        <w:t xml:space="preserve">, "</w:t>
      </w:r>
      <w:hyperlink r:id="rId375">
        <w:r>
          <w:rPr>
            <w:color w:val="0000ff"/>
          </w:rPr>
          <w:t xml:space="preserve">Производительность труда</w:t>
        </w:r>
      </w:hyperlink>
      <w:r>
        <w:t xml:space="preserve">", утвержденных" президиумом Совета при Президенте Российской Федерации по стратегическому развитию и национальным проектам (протокол от 24.12.2018 N 16), в </w:t>
      </w:r>
      <w:hyperlink r:id="rId376">
        <w:r>
          <w:rPr>
            <w:color w:val="0000ff"/>
          </w:rPr>
          <w:t xml:space="preserve">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377">
        <w:r>
          <w:rPr>
            <w:color w:val="0000ff"/>
          </w:rPr>
          <w:t xml:space="preserve">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378">
        <w:r>
          <w:rPr>
            <w:color w:val="0000ff"/>
          </w:rPr>
          <w:t xml:space="preserve">прогнозом</w:t>
        </w:r>
      </w:hyperlink>
      <w:r>
        <w:t xml:space="preserve"> социально-экономического развития Новосибирской области на 2017 год и плановый период 2018 и 2019 годов, одобренным распоряжением Правительства Новосибирской области от 28.10.2016 N 393-рп "О прогнозе социально-экономического развития Новосибирской области на 2017 год и плановый период 2018 и 2019 годов", </w:t>
      </w:r>
      <w:hyperlink r:id="rId379">
        <w:r>
          <w:rPr>
            <w:color w:val="0000ff"/>
          </w:rPr>
          <w:t xml:space="preserve">прогнозом</w:t>
        </w:r>
      </w:hyperlink>
      <w:r>
        <w:t xml:space="preserve"> социально-экономического развития Новосибирской области на 2019 год и плановый период 2020 и 2021 годов, одобренным распоряжением Правительства Новосибирской области от 16.10.2018 N 398-рп "О прогнозе социально-экономического развития Новосибирской области на 2019 год и плановый период 2020 и 2021 годов", </w:t>
      </w:r>
      <w:hyperlink r:id="rId380">
        <w:r>
          <w:rPr>
            <w:color w:val="0000ff"/>
          </w:rPr>
          <w:t xml:space="preserve">прогнозом</w:t>
        </w:r>
      </w:hyperlink>
      <w:r>
        <w:t xml:space="preserve"> социально-экономического развития Новосибирской области на 2020 год и плановый период 2021 и 2022 годов, одобренным распоряжением Правительства Новосибирской области от 23.10.2019 N 412-рп "О прогнозе социально-экономического развития Новосибирской области на 2020 год и плановый период 2021 и 2022 годов", </w:t>
      </w:r>
      <w:hyperlink r:id="rId381">
        <w:r>
          <w:rPr>
            <w:color w:val="0000ff"/>
          </w:rPr>
          <w:t xml:space="preserve">прогнозом</w:t>
        </w:r>
      </w:hyperlink>
      <w:r>
        <w:t xml:space="preserve"> социально-экономического развития Новосибирской области на 2021 год и плановый период 2022 и 2023 годов, одобренным распоряжением Правительства Новосибирской области от 22.10.2020 N 483-рп "О прогнозе социально-экономического развития Новосибирской области на 2021 год и плановый период 2022 и 2023 годов", </w:t>
      </w:r>
      <w:hyperlink r:id="rId382">
        <w:r>
          <w:rPr>
            <w:color w:val="0000ff"/>
          </w:rPr>
          <w:t xml:space="preserve">прогнозом</w:t>
        </w:r>
      </w:hyperlink>
      <w:r>
        <w:t xml:space="preserve"> социально-экономического развития Новосибирской области на 2022 год и плановый период 2023 и 2024 годов, одобренным распоряжением Правительства Новосибирской области от 21.10.2021 N 521-рп "О прогнозе социально-экономического развития Новосибирской области на 2022 год и плановый период 2023 и 2024 годов", </w:t>
      </w:r>
      <w:hyperlink r:id="rId383">
        <w:r>
          <w:rPr>
            <w:color w:val="0000ff"/>
          </w:rPr>
          <w:t xml:space="preserve">прогнозом</w:t>
        </w:r>
      </w:hyperlink>
      <w:r>
        <w:t xml:space="preserve"> социально-экономического развития Новосибирской области на 2023 год и плановый период 2024 и 2025 годов, одобренным </w:t>
      </w:r>
      <w:r>
        <w:t xml:space="preserve">распоряжением Правительства Новосибирской области от 21.10.2022 N 756-рп "О прогнозе социально-экономического развития Новосибирской области на 2023 год и плановый период 2024 и 2025 годов", </w:t>
      </w:r>
      <w:hyperlink r:id="rId384">
        <w:r>
          <w:rPr>
            <w:color w:val="0000ff"/>
          </w:rPr>
          <w:t xml:space="preserve">прогнозом</w:t>
        </w:r>
      </w:hyperlink>
      <w:r>
        <w:t xml:space="preserve"> социально-экономического развития Новосибирской области на 2022 - 2036 годы, утвержденным постановлением Правительства Новосибирской области от 29.12.2021 N 564-п "Об утверждении прогноза социально-экономического развития Новосибирской области на 2022 - 2036 годы", основными приоритетами государственной политики в сфере реализации подпрограммы являются:</w:t>
      </w:r>
    </w:p>
    <w:p>
      <w:pPr>
        <w:pStyle w:val="ConsPlusNormal"/>
        <w:jc w:val="both"/>
      </w:pPr>
      <w:r>
        <w:t xml:space="preserve">(в ред. постановлений Правительства Новосибирской области от 27.02.2018 </w:t>
      </w:r>
      <w:hyperlink r:id="rId385">
        <w:r>
          <w:rPr>
            <w:color w:val="0000ff"/>
          </w:rPr>
          <w:t xml:space="preserve">N 71-п</w:t>
        </w:r>
      </w:hyperlink>
      <w:r>
        <w:t xml:space="preserve">, от 07.02.2019 </w:t>
      </w:r>
      <w:hyperlink r:id="rId386">
        <w:r>
          <w:rPr>
            <w:color w:val="0000ff"/>
          </w:rPr>
          <w:t xml:space="preserve">N 29-п</w:t>
        </w:r>
      </w:hyperlink>
      <w:r>
        <w:t xml:space="preserve">, от 28.05.2019 </w:t>
      </w:r>
      <w:hyperlink r:id="rId387">
        <w:r>
          <w:rPr>
            <w:color w:val="0000ff"/>
          </w:rPr>
          <w:t xml:space="preserve">N 203-п</w:t>
        </w:r>
      </w:hyperlink>
      <w:r>
        <w:t xml:space="preserve">, от 14.01.2020 </w:t>
      </w:r>
      <w:hyperlink r:id="rId388">
        <w:r>
          <w:rPr>
            <w:color w:val="0000ff"/>
          </w:rPr>
          <w:t xml:space="preserve">N 1-п</w:t>
        </w:r>
      </w:hyperlink>
      <w:r>
        <w:t xml:space="preserve">, от 20.02.2021 </w:t>
      </w:r>
      <w:hyperlink r:id="rId389">
        <w:r>
          <w:rPr>
            <w:color w:val="0000ff"/>
          </w:rPr>
          <w:t xml:space="preserve">N 47-п</w:t>
        </w:r>
      </w:hyperlink>
      <w:r>
        <w:t xml:space="preserve">, от 30.03.2021 </w:t>
      </w:r>
      <w:hyperlink r:id="rId390">
        <w:r>
          <w:rPr>
            <w:color w:val="0000ff"/>
          </w:rPr>
          <w:t xml:space="preserve">N 105-п</w:t>
        </w:r>
      </w:hyperlink>
      <w:r>
        <w:t xml:space="preserve">, от 29.03.2022 </w:t>
      </w:r>
      <w:hyperlink r:id="rId391">
        <w:r>
          <w:rPr>
            <w:color w:val="0000ff"/>
          </w:rPr>
          <w:t xml:space="preserve">N 119-п</w:t>
        </w:r>
      </w:hyperlink>
      <w:r>
        <w:t xml:space="preserve">, от 27.12.2022 </w:t>
      </w:r>
      <w:hyperlink r:id="rId392">
        <w:r>
          <w:rPr>
            <w:color w:val="0000ff"/>
          </w:rPr>
          <w:t xml:space="preserve">N 621-п</w:t>
        </w:r>
      </w:hyperlink>
      <w:r>
        <w:t xml:space="preserve">)</w:t>
      </w:r>
    </w:p>
    <w:p>
      <w:pPr>
        <w:pStyle w:val="ConsPlusNormal"/>
        <w:spacing w:before="220"/>
        <w:ind w:firstLine="540"/>
        <w:jc w:val="both"/>
      </w:pPr>
      <w:r>
        <w:t xml:space="preserve">создание условий для эффективной занятости населения; обеспечение стабильности на рынке труда, в том числе включающее:</w:t>
      </w:r>
    </w:p>
    <w:p>
      <w:pPr>
        <w:pStyle w:val="ConsPlusNormal"/>
        <w:spacing w:before="220"/>
        <w:ind w:firstLine="540"/>
        <w:jc w:val="both"/>
      </w:pPr>
      <w:r>
        <w:t xml:space="preserve">содействие созданию новых эффективных рабочих мест, расширению самозанятости населения, стимулирование населения к трудовой активности;</w:t>
      </w:r>
    </w:p>
    <w:p>
      <w:pPr>
        <w:pStyle w:val="ConsPlusNormal"/>
        <w:spacing w:before="220"/>
        <w:ind w:firstLine="540"/>
        <w:jc w:val="both"/>
      </w:pPr>
      <w:r>
        <w:t xml:space="preserve">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pPr>
        <w:pStyle w:val="ConsPlusNormal"/>
        <w:spacing w:before="220"/>
        <w:ind w:firstLine="540"/>
        <w:jc w:val="both"/>
      </w:pPr>
      <w:r>
        <w:t xml:space="preserve">реализацию мероприятий, направленных на повышение конкурентоспособности граждан на рынке труда;</w:t>
      </w:r>
    </w:p>
    <w:p>
      <w:pPr>
        <w:pStyle w:val="ConsPlusNormal"/>
        <w:spacing w:before="220"/>
        <w:ind w:firstLine="540"/>
        <w:jc w:val="both"/>
      </w:pPr>
      <w:r>
        <w:t xml:space="preserve">обеспечение социальной поддержки безработных граждан;</w:t>
      </w:r>
    </w:p>
    <w:p>
      <w:pPr>
        <w:pStyle w:val="ConsPlusNormal"/>
        <w:spacing w:before="220"/>
        <w:ind w:firstLine="540"/>
        <w:jc w:val="both"/>
      </w:pPr>
      <w:r>
        <w:t xml:space="preserve">реализацию мер по повышению трудовой мобильности населения;</w:t>
      </w:r>
    </w:p>
    <w:p>
      <w:pPr>
        <w:pStyle w:val="ConsPlusNormal"/>
        <w:jc w:val="both"/>
      </w:pPr>
      <w:r>
        <w:t xml:space="preserve">(в ред. </w:t>
      </w:r>
      <w:hyperlink r:id="rId393">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абзац утратил силу. - </w:t>
      </w:r>
      <w:hyperlink r:id="rId394">
        <w:r>
          <w:rPr>
            <w:color w:val="0000ff"/>
          </w:rPr>
          <w:t xml:space="preserve">Постановление</w:t>
        </w:r>
      </w:hyperlink>
      <w:r>
        <w:t xml:space="preserve"> Правительства Новосибирской области от 30.03.2021 N 105-п;</w:t>
      </w:r>
    </w:p>
    <w:p>
      <w:pPr>
        <w:pStyle w:val="ConsPlusNormal"/>
        <w:spacing w:before="220"/>
        <w:ind w:firstLine="540"/>
        <w:jc w:val="both"/>
      </w:pPr>
      <w:r>
        <w:t xml:space="preserve">организация мероприятий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w:t>
      </w:r>
    </w:p>
    <w:p>
      <w:pPr>
        <w:pStyle w:val="ConsPlusNormal"/>
        <w:jc w:val="both"/>
      </w:pPr>
      <w:r>
        <w:t xml:space="preserve">(абзац введен </w:t>
      </w:r>
      <w:hyperlink r:id="rId395">
        <w:r>
          <w:rPr>
            <w:color w:val="0000ff"/>
          </w:rPr>
          <w:t xml:space="preserve">постановлением</w:t>
        </w:r>
      </w:hyperlink>
      <w:r>
        <w:t xml:space="preserve"> Правительства Новосибирской области от 14.01.2020 N 1-п; в ред. </w:t>
      </w:r>
      <w:hyperlink r:id="rId396">
        <w:r>
          <w:rPr>
            <w:color w:val="0000ff"/>
          </w:rPr>
          <w:t xml:space="preserve">постановления</w:t>
        </w:r>
      </w:hyperlink>
      <w:r>
        <w:t xml:space="preserve"> Правительства Новосибирской области от 30.03.2021 N 105-п)</w:t>
      </w:r>
    </w:p>
    <w:p>
      <w:pPr>
        <w:pStyle w:val="ConsPlusNormal"/>
        <w:spacing w:before="220"/>
        <w:ind w:firstLine="540"/>
        <w:jc w:val="both"/>
      </w:pPr>
      <w:r>
        <w:t xml:space="preserve">абзац утратил силу. - </w:t>
      </w:r>
      <w:hyperlink r:id="rId397">
        <w:r>
          <w:rPr>
            <w:color w:val="0000ff"/>
          </w:rPr>
          <w:t xml:space="preserve">Постановление</w:t>
        </w:r>
      </w:hyperlink>
      <w:r>
        <w:t xml:space="preserve"> Правительства Новосибирской области от 29.03.2022 N 119-п.</w:t>
      </w:r>
    </w:p>
    <w:p>
      <w:pPr>
        <w:pStyle w:val="ConsPlusNormal"/>
        <w:ind w:firstLine="540"/>
        <w:jc w:val="both"/>
      </w:pPr>
    </w:p>
    <w:p>
      <w:pPr>
        <w:pStyle w:val="ConsPlusTitle"/>
        <w:jc w:val="center"/>
        <w:outlineLvl w:val="2"/>
      </w:pPr>
      <w:r>
        <w:t xml:space="preserve">III. Цели и задачи, целевые индикаторы подпрограммы</w:t>
      </w:r>
    </w:p>
    <w:p>
      <w:pPr>
        <w:pStyle w:val="ConsPlusNormal"/>
        <w:ind w:firstLine="540"/>
        <w:jc w:val="both"/>
      </w:pPr>
    </w:p>
    <w:p>
      <w:pPr>
        <w:pStyle w:val="ConsPlusNormal"/>
        <w:ind w:firstLine="540"/>
        <w:jc w:val="both"/>
      </w:pPr>
      <w:r>
        <w:t xml:space="preserve">Утратил силу. - </w:t>
      </w:r>
      <w:hyperlink r:id="rId398">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Title"/>
        <w:jc w:val="center"/>
        <w:outlineLvl w:val="2"/>
      </w:pPr>
      <w:r>
        <w:t xml:space="preserve">IV. Характеристика мероприятий подпрограммы</w:t>
      </w:r>
    </w:p>
    <w:p>
      <w:pPr>
        <w:pStyle w:val="ConsPlusNormal"/>
        <w:ind w:firstLine="540"/>
        <w:jc w:val="both"/>
      </w:pPr>
    </w:p>
    <w:p>
      <w:pPr>
        <w:pStyle w:val="ConsPlusTitle"/>
        <w:jc w:val="center"/>
        <w:outlineLvl w:val="3"/>
      </w:pPr>
      <w:r>
        <w:t xml:space="preserve">Система основных мероприятий подпрограммы,</w:t>
      </w:r>
    </w:p>
    <w:p>
      <w:pPr>
        <w:pStyle w:val="ConsPlusTitle"/>
        <w:jc w:val="center"/>
      </w:pPr>
      <w:r>
        <w:t xml:space="preserve">реализуемых до 2018 года включительно</w:t>
      </w:r>
    </w:p>
    <w:p>
      <w:pPr>
        <w:pStyle w:val="ConsPlusNormal"/>
        <w:jc w:val="center"/>
      </w:pPr>
      <w:r>
        <w:t xml:space="preserve">(введено </w:t>
      </w:r>
      <w:hyperlink r:id="rId399">
        <w:r>
          <w:rPr>
            <w:color w:val="0000ff"/>
          </w:rPr>
          <w:t xml:space="preserve">постановлением</w:t>
        </w:r>
      </w:hyperlink>
      <w:r>
        <w:t xml:space="preserve"> Правительства Новосибирской области</w:t>
      </w:r>
    </w:p>
    <w:p>
      <w:pPr>
        <w:pStyle w:val="ConsPlusNormal"/>
        <w:jc w:val="center"/>
      </w:pPr>
      <w:r>
        <w:t xml:space="preserve">от 07.02.2019 N 29-п)</w:t>
      </w:r>
    </w:p>
    <w:p>
      <w:pPr>
        <w:pStyle w:val="ConsPlusNormal"/>
        <w:ind w:firstLine="540"/>
        <w:jc w:val="both"/>
      </w:pPr>
    </w:p>
    <w:p>
      <w:pPr>
        <w:pStyle w:val="ConsPlusNormal"/>
        <w:ind w:firstLine="540"/>
        <w:jc w:val="both"/>
      </w:pPr>
      <w:r>
        <w:t xml:space="preserve">На достижение цели и решение поставленных задач направлены следующие основные мероприятия подпрограммы (перечень основных мероприятий подпрограммы представлен в </w:t>
      </w:r>
      <w:hyperlink w:anchor="P1440">
        <w:r>
          <w:rPr>
            <w:color w:val="0000ff"/>
          </w:rPr>
          <w:t xml:space="preserve">приложении N 2</w:t>
        </w:r>
      </w:hyperlink>
      <w:r>
        <w:t xml:space="preserve"> к государственной программе):</w:t>
      </w:r>
    </w:p>
    <w:p>
      <w:pPr>
        <w:pStyle w:val="ConsPlusNormal"/>
        <w:jc w:val="both"/>
      </w:pPr>
      <w:r>
        <w:t xml:space="preserve">(в ред. </w:t>
      </w:r>
      <w:hyperlink r:id="rId400">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p>
      <w:pPr>
        <w:pStyle w:val="ConsPlusNormal"/>
        <w:spacing w:before="220"/>
        <w:ind w:firstLine="540"/>
        <w:jc w:val="both"/>
      </w:pPr>
      <w:r>
        <w:t xml:space="preserve">Основное мероприятие 1. 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w:t>
      </w:r>
    </w:p>
    <w:p>
      <w:pPr>
        <w:pStyle w:val="ConsPlusNormal"/>
        <w:jc w:val="both"/>
      </w:pPr>
      <w:r>
        <w:t xml:space="preserve">(в ред. </w:t>
      </w:r>
      <w:hyperlink r:id="rId401">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В целях повышения занятости населения в рамках данного мероприятия будет осуществляться:</w:t>
      </w:r>
    </w:p>
    <w:p>
      <w:pPr>
        <w:pStyle w:val="ConsPlusNormal"/>
        <w:spacing w:before="220"/>
        <w:ind w:firstLine="540"/>
        <w:jc w:val="both"/>
      </w:pPr>
      <w:r>
        <w:t xml:space="preserve">информирование населения и работодателей о положении на рынке труда и комплексе государственных услуг в области содействия занятости населения;</w:t>
      </w:r>
    </w:p>
    <w:p>
      <w:pPr>
        <w:pStyle w:val="ConsPlusNormal"/>
        <w:spacing w:before="220"/>
        <w:ind w:firstLine="540"/>
        <w:jc w:val="both"/>
      </w:pPr>
      <w:r>
        <w:t xml:space="preserve">содействие гражданам в поиске подходящей работы, в том числе гражданам, находящимся под риском увольнения, гражданам, особо нуждающимся в социальной защите и испытывающим трудности в поиске работы, а работодателям в подборе необходимых работников;</w:t>
      </w:r>
    </w:p>
    <w:p>
      <w:pPr>
        <w:pStyle w:val="ConsPlusNormal"/>
        <w:jc w:val="both"/>
      </w:pPr>
      <w:r>
        <w:t xml:space="preserve">(в ред. </w:t>
      </w:r>
      <w:hyperlink r:id="rId402">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организация проведения оплачиваемых общественных работ;</w:t>
      </w:r>
    </w:p>
    <w:p>
      <w:pPr>
        <w:pStyle w:val="ConsPlusNormal"/>
        <w:spacing w:before="220"/>
        <w:ind w:firstLine="540"/>
        <w:jc w:val="both"/>
      </w:pPr>
      <w:r>
        <w:t xml:space="preserve">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от 18 до 20 лет, имеющих среднее профессиональное образование и ищущих работу впервые;</w:t>
      </w:r>
    </w:p>
    <w:p>
      <w:pPr>
        <w:pStyle w:val="ConsPlusNormal"/>
        <w:jc w:val="both"/>
      </w:pPr>
      <w:r>
        <w:t xml:space="preserve">(в ред. </w:t>
      </w:r>
      <w:hyperlink r:id="rId403">
        <w:r>
          <w:rPr>
            <w:color w:val="0000ff"/>
          </w:rPr>
          <w:t xml:space="preserve">постановления</w:t>
        </w:r>
      </w:hyperlink>
      <w:r>
        <w:t xml:space="preserve"> Правительства Новосибирской области от 20.01.2015 N 14-п)</w:t>
      </w:r>
    </w:p>
    <w:p>
      <w:pPr>
        <w:pStyle w:val="ConsPlusNormal"/>
        <w:spacing w:before="220"/>
        <w:ind w:firstLine="540"/>
        <w:jc w:val="both"/>
      </w:pPr>
      <w:r>
        <w:t xml:space="preserve">консультирование работодателей по подбору персонала;</w:t>
      </w:r>
    </w:p>
    <w:p>
      <w:pPr>
        <w:pStyle w:val="ConsPlusNormal"/>
        <w:spacing w:before="220"/>
        <w:ind w:firstLine="540"/>
        <w:jc w:val="both"/>
      </w:pPr>
      <w:r>
        <w:t xml:space="preserve">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w:t>
      </w:r>
    </w:p>
    <w:p>
      <w:pPr>
        <w:pStyle w:val="ConsPlusNormal"/>
        <w:jc w:val="both"/>
      </w:pPr>
      <w:r>
        <w:t xml:space="preserve">(абзац введен </w:t>
      </w:r>
      <w:hyperlink r:id="rId404">
        <w:r>
          <w:rPr>
            <w:color w:val="0000ff"/>
          </w:rPr>
          <w:t xml:space="preserve">постановлением</w:t>
        </w:r>
      </w:hyperlink>
      <w:r>
        <w:t xml:space="preserve"> Правительства Новосибирской области от 27.12.2016 N 433-п)</w:t>
      </w:r>
    </w:p>
    <w:p>
      <w:pPr>
        <w:pStyle w:val="ConsPlusNormal"/>
        <w:spacing w:before="220"/>
        <w:ind w:firstLine="540"/>
        <w:jc w:val="both"/>
      </w:pPr>
      <w:r>
        <w:t xml:space="preserve">организация и проведение предувольнительных консультаций для работников, находящихся под риском увольнения.</w:t>
      </w:r>
    </w:p>
    <w:p>
      <w:pPr>
        <w:pStyle w:val="ConsPlusNormal"/>
        <w:jc w:val="both"/>
      </w:pPr>
      <w:r>
        <w:t xml:space="preserve">(абзац введен </w:t>
      </w:r>
      <w:hyperlink r:id="rId405">
        <w:r>
          <w:rPr>
            <w:color w:val="0000ff"/>
          </w:rPr>
          <w:t xml:space="preserve">постановлением</w:t>
        </w:r>
      </w:hyperlink>
      <w:r>
        <w:t xml:space="preserve"> Правительства Новосибирской области от 27.12.2016 N 433-п)</w:t>
      </w:r>
    </w:p>
    <w:p>
      <w:pPr>
        <w:pStyle w:val="ConsPlusNormal"/>
        <w:spacing w:before="220"/>
        <w:ind w:firstLine="540"/>
        <w:jc w:val="both"/>
      </w:pPr>
      <w:r>
        <w:t xml:space="preserve">В целях создания условий для обеспечения сбалансированности спроса и предложения рабочей силы на рынке труда будет осуществляться мониторинг перспективной кадровой потребности организаций Новосибирской области; разработка фактического и прогнозного (планового) балансов трудовых ресурсов; мониторинг потребности работодателей в работниках для замещения свободных, модернизируемых и созданных в рамках реализации инвестиционных проектов рабочих мест, в том числе высокопроизводительных рабочих мест.</w:t>
      </w:r>
    </w:p>
    <w:p>
      <w:pPr>
        <w:pStyle w:val="ConsPlusNormal"/>
        <w:spacing w:before="220"/>
        <w:ind w:firstLine="540"/>
        <w:jc w:val="both"/>
      </w:pPr>
      <w:r>
        <w:t xml:space="preserve">Основное мероприятие 2. 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p>
      <w:pPr>
        <w:pStyle w:val="ConsPlusNormal"/>
        <w:jc w:val="both"/>
      </w:pPr>
      <w:r>
        <w:t xml:space="preserve">(в ред. </w:t>
      </w:r>
      <w:hyperlink r:id="rId406">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организация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pPr>
        <w:pStyle w:val="ConsPlusNormal"/>
        <w:jc w:val="both"/>
      </w:pPr>
      <w:r>
        <w:t xml:space="preserve">(в ред. </w:t>
      </w:r>
      <w:hyperlink r:id="rId407">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организация и проведение специальных мероприятий по профилированию безработных граждан;</w:t>
      </w:r>
    </w:p>
    <w:p>
      <w:pPr>
        <w:pStyle w:val="ConsPlusNormal"/>
        <w:spacing w:before="220"/>
        <w:ind w:firstLine="540"/>
        <w:jc w:val="both"/>
      </w:pPr>
      <w:r>
        <w:t xml:space="preserve">организация конкурсных отборов, гарантированных собеседований, аукционов специалистов, в том числе на основе интернет-технологий;</w:t>
      </w:r>
    </w:p>
    <w:p>
      <w:pPr>
        <w:pStyle w:val="ConsPlusNormal"/>
        <w:spacing w:before="220"/>
        <w:ind w:firstLine="540"/>
        <w:jc w:val="both"/>
      </w:pPr>
      <w:r>
        <w:t xml:space="preserve">организация специализированных мероприятий по трудоустройству отдельных категорий граждан, в том числе инвалидов молодого возраста;</w:t>
      </w:r>
    </w:p>
    <w:p>
      <w:pPr>
        <w:pStyle w:val="ConsPlusNormal"/>
        <w:jc w:val="both"/>
      </w:pPr>
      <w:r>
        <w:t xml:space="preserve">(в ред. </w:t>
      </w:r>
      <w:hyperlink r:id="rId408">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организация специализированных мероприятий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pPr>
        <w:pStyle w:val="ConsPlusNormal"/>
        <w:jc w:val="both"/>
      </w:pPr>
      <w:r>
        <w:t xml:space="preserve">(абзац введен </w:t>
      </w:r>
      <w:hyperlink r:id="rId409">
        <w:r>
          <w:rPr>
            <w:color w:val="0000ff"/>
          </w:rPr>
          <w:t xml:space="preserve">постановлением</w:t>
        </w:r>
      </w:hyperlink>
      <w:r>
        <w:t xml:space="preserve"> Правительства Новосибирской области от 27.12.2016 N 433-п)</w:t>
      </w:r>
    </w:p>
    <w:p>
      <w:pPr>
        <w:pStyle w:val="ConsPlusNormal"/>
        <w:spacing w:before="220"/>
        <w:ind w:firstLine="540"/>
        <w:jc w:val="both"/>
      </w:pPr>
      <w:r>
        <w:t xml:space="preserve">Основное мероприятие 3. Поддержка предпринимательских инициатив и самозанятости безработных граждан, оказание финансовой помощи в вопросах самозанятости населения.</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оказание организационно-консультационных услуг безработным гражданам по организации самозанятости (в том числе в форме личных подсобных хозяйств), включая содействие в разработке бизнес-проектов;</w:t>
      </w:r>
    </w:p>
    <w:p>
      <w:pPr>
        <w:pStyle w:val="ConsPlusNormal"/>
        <w:spacing w:before="220"/>
        <w:ind w:firstLine="540"/>
        <w:jc w:val="both"/>
      </w:pPr>
      <w:r>
        <w:t xml:space="preserve">проведение мероприятий, направленных на мотивацию безработных граждан на организацию самозанятости (семинары, мастер-классы);</w:t>
      </w:r>
    </w:p>
    <w:p>
      <w:pPr>
        <w:pStyle w:val="ConsPlusNormal"/>
        <w:spacing w:before="220"/>
        <w:ind w:firstLine="540"/>
        <w:jc w:val="both"/>
      </w:pPr>
      <w:r>
        <w:t xml:space="preserve">оказание финансовой поддержки безработным гражданам при организации предпринимательской деятельности, включая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единовременную финансовую помощь на подготовку документов для соответствующей государственной регистрации и финансовую помощь на реализацию бизнес-проекта (плана).</w:t>
      </w:r>
    </w:p>
    <w:p>
      <w:pPr>
        <w:pStyle w:val="ConsPlusNormal"/>
        <w:spacing w:before="220"/>
        <w:ind w:firstLine="540"/>
        <w:jc w:val="both"/>
      </w:pPr>
      <w:r>
        <w:t xml:space="preserve">Основное мероприятие 4. Реализация дополнительных мер по содействию трудоустройству незанятых инвалидов на оборудованные (оснащенные) или созданные для них рабочие места.</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мониторинг обращения незанятых инвалидов в учреждения занятости населения;</w:t>
      </w:r>
    </w:p>
    <w:p>
      <w:pPr>
        <w:pStyle w:val="ConsPlusNormal"/>
        <w:spacing w:before="220"/>
        <w:ind w:firstLine="540"/>
        <w:jc w:val="both"/>
      </w:pPr>
      <w:r>
        <w:t xml:space="preserve">формирование перечня организаций, в которых планируется оборудование (оснащение) или создание рабочих мест (в том числе надомных) для трудоустройства незанятых инвалидов;</w:t>
      </w:r>
    </w:p>
    <w:p>
      <w:pPr>
        <w:pStyle w:val="ConsPlusNormal"/>
        <w:spacing w:before="220"/>
        <w:ind w:firstLine="540"/>
        <w:jc w:val="both"/>
      </w:pPr>
      <w:r>
        <w:t xml:space="preserve">формирование специализированного банка вакансий для трудоустройства незанятых инвалидов в организациях, в которых планируется оборудование (оснащение) или создание рабочих мест;</w:t>
      </w:r>
    </w:p>
    <w:p>
      <w:pPr>
        <w:pStyle w:val="ConsPlusNormal"/>
        <w:spacing w:before="220"/>
        <w:ind w:firstLine="540"/>
        <w:jc w:val="both"/>
      </w:pPr>
      <w:r>
        <w:t xml:space="preserve">трудоустройство незанятых инвалидов на оборудованные (оснащенные) для них рабочие места;</w:t>
      </w:r>
    </w:p>
    <w:p>
      <w:pPr>
        <w:pStyle w:val="ConsPlusNormal"/>
        <w:spacing w:before="220"/>
        <w:ind w:firstLine="540"/>
        <w:jc w:val="both"/>
      </w:pPr>
      <w:r>
        <w:t xml:space="preserve">информационное сопровождение мероприятий.</w:t>
      </w:r>
    </w:p>
    <w:p>
      <w:pPr>
        <w:pStyle w:val="ConsPlusNormal"/>
        <w:spacing w:before="220"/>
        <w:ind w:firstLine="540"/>
        <w:jc w:val="both"/>
      </w:pPr>
      <w:r>
        <w:t xml:space="preserve">Задача 2. Повышение конкурентоспособности граждан на рынке труда.</w:t>
      </w:r>
    </w:p>
    <w:p>
      <w:pPr>
        <w:pStyle w:val="ConsPlusNormal"/>
        <w:spacing w:before="220"/>
        <w:ind w:firstLine="540"/>
        <w:jc w:val="both"/>
      </w:pPr>
      <w:r>
        <w:t xml:space="preserve">Основное мероприятие 5. 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профессиям, востребованным на рынке труда.</w:t>
      </w:r>
    </w:p>
    <w:p>
      <w:pPr>
        <w:pStyle w:val="ConsPlusNormal"/>
        <w:spacing w:before="220"/>
        <w:ind w:firstLine="540"/>
        <w:jc w:val="both"/>
      </w:pPr>
      <w:r>
        <w:t xml:space="preserve">В целях повышения конкурентоспособности граждан на рынке труда будет осуществляться:</w:t>
      </w:r>
    </w:p>
    <w:p>
      <w:pPr>
        <w:pStyle w:val="ConsPlusNormal"/>
        <w:spacing w:before="220"/>
        <w:ind w:firstLine="540"/>
        <w:jc w:val="both"/>
      </w:pPr>
      <w:r>
        <w:t xml:space="preserve">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профессиям, востребованным на рынке труда;</w:t>
      </w:r>
    </w:p>
    <w:p>
      <w:pPr>
        <w:pStyle w:val="ConsPlusNormal"/>
        <w:spacing w:before="220"/>
        <w:ind w:firstLine="540"/>
        <w:jc w:val="both"/>
      </w:pPr>
      <w:r>
        <w:t xml:space="preserve">организация прохождения профессионального обучения и получения дополнительного профессионального образования безработных граждан с учетом потребностей рынка труда в целях трудоустройства на свободные, в том числе модернизированные, рабочие места и рабочие места в рамках реализации инновационных и инвестиционных проектов;</w:t>
      </w:r>
    </w:p>
    <w:p>
      <w:pPr>
        <w:pStyle w:val="ConsPlusNormal"/>
        <w:spacing w:before="220"/>
        <w:ind w:firstLine="540"/>
        <w:jc w:val="both"/>
      </w:pPr>
      <w:r>
        <w:t xml:space="preserve">социальная адаптация безработных граждан на рынке труда;</w:t>
      </w:r>
    </w:p>
    <w:p>
      <w:pPr>
        <w:pStyle w:val="ConsPlusNormal"/>
        <w:spacing w:before="220"/>
        <w:ind w:firstLine="540"/>
        <w:jc w:val="both"/>
      </w:pPr>
      <w:r>
        <w:t xml:space="preserve">психологическая поддержка безработных граждан;</w:t>
      </w:r>
    </w:p>
    <w:p>
      <w:pPr>
        <w:pStyle w:val="ConsPlusNormal"/>
        <w:spacing w:before="220"/>
        <w:ind w:firstLine="540"/>
        <w:jc w:val="both"/>
      </w:pPr>
      <w:r>
        <w:t xml:space="preserve">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pPr>
        <w:pStyle w:val="ConsPlusNormal"/>
        <w:jc w:val="both"/>
      </w:pPr>
      <w:r>
        <w:t xml:space="preserve">(в ред. </w:t>
      </w:r>
      <w:hyperlink r:id="rId410">
        <w:r>
          <w:rPr>
            <w:color w:val="0000ff"/>
          </w:rPr>
          <w:t xml:space="preserve">постановления</w:t>
        </w:r>
      </w:hyperlink>
      <w:r>
        <w:t xml:space="preserve"> Правительства Новосибирской области от 15.02.2017 N 46-п)</w:t>
      </w:r>
    </w:p>
    <w:p>
      <w:pPr>
        <w:pStyle w:val="ConsPlusNormal"/>
        <w:spacing w:before="220"/>
        <w:ind w:firstLine="540"/>
        <w:jc w:val="both"/>
      </w:pPr>
      <w:r>
        <w:t xml:space="preserve">Реализация указанных мероприятий направлена на повышение конкурентоспособности на рынке труда различных категорий граждан, в том числе инвалидов молодого возраста. Реализация данных мероприятий для несовершеннолетних граждан направлена в том числе и на профилактику безнадзорности и правонарушений.</w:t>
      </w:r>
    </w:p>
    <w:p>
      <w:pPr>
        <w:pStyle w:val="ConsPlusNormal"/>
        <w:jc w:val="both"/>
      </w:pPr>
      <w:r>
        <w:t xml:space="preserve">(абзац введен </w:t>
      </w:r>
      <w:hyperlink r:id="rId411">
        <w:r>
          <w:rPr>
            <w:color w:val="0000ff"/>
          </w:rPr>
          <w:t xml:space="preserve">постановлением</w:t>
        </w:r>
      </w:hyperlink>
      <w:r>
        <w:t xml:space="preserve"> Правительства Новосибирской области от 27.12.2016 N 433-п; в ред. </w:t>
      </w:r>
      <w:hyperlink r:id="rId412">
        <w:r>
          <w:rPr>
            <w:color w:val="0000ff"/>
          </w:rPr>
          <w:t xml:space="preserve">постановления</w:t>
        </w:r>
      </w:hyperlink>
      <w:r>
        <w:t xml:space="preserve"> Правительства Новосибирской области от 27.06.2017 N 245-п)</w:t>
      </w:r>
    </w:p>
    <w:p>
      <w:pPr>
        <w:pStyle w:val="ConsPlusNormal"/>
        <w:spacing w:before="220"/>
        <w:ind w:firstLine="540"/>
        <w:jc w:val="both"/>
      </w:pPr>
      <w:r>
        <w:t xml:space="preserve">Задача 3. Повышение трудовой мобильности населения.</w:t>
      </w:r>
    </w:p>
    <w:p>
      <w:pPr>
        <w:pStyle w:val="ConsPlusNormal"/>
        <w:spacing w:before="220"/>
        <w:ind w:firstLine="540"/>
        <w:jc w:val="both"/>
      </w:pPr>
      <w:r>
        <w:t xml:space="preserve">Основное мероприятие 6. Содействие гражданам в трудоустройстве на постоянные и временные рабочие места в другой местности (вне территории постоянного проживания).</w:t>
      </w:r>
    </w:p>
    <w:p>
      <w:pPr>
        <w:pStyle w:val="ConsPlusNormal"/>
        <w:spacing w:before="220"/>
        <w:ind w:firstLine="540"/>
        <w:jc w:val="both"/>
      </w:pPr>
      <w:r>
        <w:t xml:space="preserve">В целях повышения трудовой мобильности населения будет осуществляться:</w:t>
      </w:r>
    </w:p>
    <w:p>
      <w:pPr>
        <w:pStyle w:val="ConsPlusNormal"/>
        <w:spacing w:before="220"/>
        <w:ind w:firstLine="540"/>
        <w:jc w:val="both"/>
      </w:pPr>
      <w:r>
        <w:t xml:space="preserve">формирование межтерриториального банка свободных рабочих мест и вакантных должностей, в том числе с предоставлением жилья;</w:t>
      </w:r>
    </w:p>
    <w:p>
      <w:pPr>
        <w:pStyle w:val="ConsPlusNormal"/>
        <w:spacing w:before="220"/>
        <w:ind w:firstLine="540"/>
        <w:jc w:val="both"/>
      </w:pPr>
      <w:r>
        <w:t xml:space="preserve">обмен информацией с регионами Российской Федерации об имеющихся вакантных рабочих местах с предоставлением жилья в целях трудоустройства безработных и ищущих работу граждан в другой местности;</w:t>
      </w:r>
    </w:p>
    <w:p>
      <w:pPr>
        <w:pStyle w:val="ConsPlusNormal"/>
        <w:spacing w:before="220"/>
        <w:ind w:firstLine="540"/>
        <w:jc w:val="both"/>
      </w:pPr>
      <w:r>
        <w:t xml:space="preserve">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(выдача безработному гражданину направления на работу для трудоустройства в другой местности; оказание безработному гражданину финансовой поддержки при переезде или при переселении в другую местность для трудоустройства по направлению органов службы занятости);</w:t>
      </w:r>
    </w:p>
    <w:p>
      <w:pPr>
        <w:pStyle w:val="ConsPlusNormal"/>
        <w:spacing w:before="220"/>
        <w:ind w:firstLine="540"/>
        <w:jc w:val="both"/>
      </w:pPr>
      <w:r>
        <w:t xml:space="preserve">содействие гражданам в трудоустройстве на постоянные и временные рабочие места в другой местности (вне территории постоянного проживания) (информирование ищущих работу граждан о наличии вакансий в другой местности, в том числе в других регионах с предоставлением жилья),</w:t>
      </w:r>
    </w:p>
    <w:p>
      <w:pPr>
        <w:pStyle w:val="ConsPlusNormal"/>
        <w:spacing w:before="220"/>
        <w:ind w:firstLine="540"/>
        <w:jc w:val="both"/>
      </w:pPr>
      <w:r>
        <w:t xml:space="preserve">из них: на рабочие места при ежедневном возвращении к месту постоянного проживания; на рабочие места в других регионах, в том числе в рамках заключенных Минтруда и соцразвития НСО с другими субъектами Российской Федерации Соглашений о взаимодействии; для работы вахтовым методом.</w:t>
      </w:r>
    </w:p>
    <w:p>
      <w:pPr>
        <w:pStyle w:val="ConsPlusNormal"/>
        <w:jc w:val="both"/>
      </w:pPr>
      <w:r>
        <w:t xml:space="preserve">(в ред. </w:t>
      </w:r>
      <w:hyperlink r:id="rId413">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С целью повышения информированности граждан о возможностях и условиях трудоустройства и проживания в других субъектах Российской Федерации планируется расширение возможностей использования Информационного портала Федеральной службы по труду и занятости "Работа в России".</w:t>
      </w:r>
    </w:p>
    <w:p>
      <w:pPr>
        <w:pStyle w:val="ConsPlusNormal"/>
        <w:spacing w:before="220"/>
        <w:ind w:firstLine="540"/>
        <w:jc w:val="both"/>
      </w:pPr>
      <w:r>
        <w:t xml:space="preserve">Задача 4. Обеспечение социальной поддержки безработных граждан.</w:t>
      </w:r>
    </w:p>
    <w:p>
      <w:pPr>
        <w:pStyle w:val="ConsPlusNormal"/>
        <w:spacing w:before="220"/>
        <w:ind w:firstLine="540"/>
        <w:jc w:val="both"/>
      </w:pPr>
      <w:r>
        <w:t xml:space="preserve">Основное мероприятие 7. 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w:t>
      </w:r>
    </w:p>
    <w:p>
      <w:pPr>
        <w:pStyle w:val="ConsPlusNormal"/>
        <w:spacing w:before="220"/>
        <w:ind w:firstLine="540"/>
        <w:jc w:val="both"/>
      </w:pPr>
      <w:r>
        <w:t xml:space="preserve">В целях обеспечения социальной поддержки безработных граждан предусматривается осуществление социальных выплат гражданам, признанным в установленном порядке безработными, в виде:</w:t>
      </w:r>
    </w:p>
    <w:p>
      <w:pPr>
        <w:pStyle w:val="ConsPlusNormal"/>
        <w:spacing w:before="220"/>
        <w:ind w:firstLine="540"/>
        <w:jc w:val="both"/>
      </w:pPr>
      <w:r>
        <w:t xml:space="preserve">пособия по безработице;</w:t>
      </w:r>
    </w:p>
    <w:p>
      <w:pPr>
        <w:pStyle w:val="ConsPlusNormal"/>
        <w:spacing w:before="220"/>
        <w:ind w:firstLine="540"/>
        <w:jc w:val="both"/>
      </w:pPr>
      <w:r>
        <w:t xml:space="preserve">стипендии в период прохождения профессионального обучения и получения дополнительного профессионального образования безработными гражданами;</w:t>
      </w:r>
    </w:p>
    <w:p>
      <w:pPr>
        <w:pStyle w:val="ConsPlusNormal"/>
        <w:spacing w:before="220"/>
        <w:ind w:firstLine="540"/>
        <w:jc w:val="both"/>
      </w:pPr>
      <w:r>
        <w:t xml:space="preserve">материальной помощи в связи с истечением установленного периода выплаты пособия по безработице;</w:t>
      </w:r>
    </w:p>
    <w:p>
      <w:pPr>
        <w:pStyle w:val="ConsPlusNormal"/>
        <w:spacing w:before="220"/>
        <w:ind w:firstLine="540"/>
        <w:jc w:val="both"/>
      </w:pPr>
      <w:r>
        <w:t xml:space="preserve">материальной помощи в период профессионального обучения и дополнительного профессионального образования по направлению органов службы занятости;</w:t>
      </w:r>
    </w:p>
    <w:p>
      <w:pPr>
        <w:pStyle w:val="ConsPlusNormal"/>
        <w:spacing w:before="220"/>
        <w:ind w:firstLine="540"/>
        <w:jc w:val="both"/>
      </w:pPr>
      <w:r>
        <w:t xml:space="preserve">пенсии на период до наступления возраста, дающего право на страховую пенсию по старости, в том числе назначаемую досрочно.</w:t>
      </w:r>
    </w:p>
    <w:p>
      <w:pPr>
        <w:pStyle w:val="ConsPlusNormal"/>
        <w:jc w:val="both"/>
      </w:pPr>
      <w:r>
        <w:t xml:space="preserve">(в ред. </w:t>
      </w:r>
      <w:hyperlink r:id="rId414">
        <w:r>
          <w:rPr>
            <w:color w:val="0000ff"/>
          </w:rPr>
          <w:t xml:space="preserve">постановления</w:t>
        </w:r>
      </w:hyperlink>
      <w:r>
        <w:t xml:space="preserve"> Правительства Новосибирской области от 15.02.2017 N 46-п)</w:t>
      </w:r>
    </w:p>
    <w:p>
      <w:pPr>
        <w:pStyle w:val="ConsPlusNormal"/>
        <w:spacing w:before="220"/>
        <w:ind w:firstLine="540"/>
        <w:jc w:val="both"/>
      </w:pPr>
      <w:r>
        <w:t xml:space="preserve">Основным видом социальных выплат безработным гражданам является пособие по безработице. Размер пособия по безработице ограничивается максимальным и минимальным размерами, установленными Правительством Российской Федерации.</w:t>
      </w:r>
    </w:p>
    <w:p>
      <w:pPr>
        <w:pStyle w:val="ConsPlusNormal"/>
        <w:spacing w:before="220"/>
        <w:ind w:firstLine="540"/>
        <w:jc w:val="both"/>
      </w:pPr>
      <w:r>
        <w:t xml:space="preserve">Задача 5. Повышение качества и доступности государственных услуг в области содействия занятости населения.</w:t>
      </w:r>
    </w:p>
    <w:p>
      <w:pPr>
        <w:pStyle w:val="ConsPlusNormal"/>
        <w:spacing w:before="220"/>
        <w:ind w:firstLine="540"/>
        <w:jc w:val="both"/>
      </w:pPr>
      <w:r>
        <w:t xml:space="preserve">Основное мероприятие 8. Обеспечение деятельности учреждений занятости населения.</w:t>
      </w:r>
    </w:p>
    <w:p>
      <w:pPr>
        <w:pStyle w:val="ConsPlusNormal"/>
        <w:spacing w:before="220"/>
        <w:ind w:firstLine="540"/>
        <w:jc w:val="both"/>
      </w:pPr>
      <w:r>
        <w:t xml:space="preserve">В целях создания условий для обеспечения прав граждан на получение государственных услуг в области содействия занятости населения, повышения качества и доступности государственных услуг в области содействия занятости будет осуществляться:</w:t>
      </w:r>
    </w:p>
    <w:p>
      <w:pPr>
        <w:pStyle w:val="ConsPlusNormal"/>
        <w:spacing w:before="220"/>
        <w:ind w:firstLine="540"/>
        <w:jc w:val="both"/>
      </w:pPr>
      <w:r>
        <w:t xml:space="preserve">материально-техническое и финансовое обеспечение деятельности учреждений занятости населения по реализации государственной политики занятости населения, включая оплату труда </w:t>
      </w:r>
      <w:r>
        <w:t xml:space="preserve">работников, услуги связи, транспортные и коммунальные услуги, аренду помещений, работы и услуги по содержанию имущества, другие услуги, уплату налогов, приобретение материальных запасов;</w:t>
      </w:r>
    </w:p>
    <w:p>
      <w:pPr>
        <w:pStyle w:val="ConsPlusNormal"/>
        <w:spacing w:before="220"/>
        <w:ind w:firstLine="540"/>
        <w:jc w:val="both"/>
      </w:pPr>
      <w:r>
        <w:t xml:space="preserve">обновление материально-технической базы учреждений занятости населения, включая капитальный ремонт помещений, приобретение основных средств;</w:t>
      </w:r>
    </w:p>
    <w:p>
      <w:pPr>
        <w:pStyle w:val="ConsPlusNormal"/>
        <w:spacing w:before="220"/>
        <w:ind w:firstLine="540"/>
        <w:jc w:val="both"/>
      </w:pPr>
      <w:r>
        <w:t xml:space="preserve">методическое сопровождение специалистов различных служб, оказывающих психолого-профориентационные услуги и услуги по социальной адаптации молодежи.</w:t>
      </w:r>
    </w:p>
    <w:p>
      <w:pPr>
        <w:pStyle w:val="ConsPlusNormal"/>
        <w:spacing w:before="220"/>
        <w:ind w:firstLine="540"/>
        <w:jc w:val="both"/>
      </w:pPr>
      <w:r>
        <w:t xml:space="preserve">Перечень центров занятости населения, в которых планируется обновление материально-технической базы в текущем финансовом году, формируется на основании заявок подведомственных учреждений и после проведения их анализа утверждается министром.</w:t>
      </w:r>
    </w:p>
    <w:p>
      <w:pPr>
        <w:pStyle w:val="ConsPlusNormal"/>
        <w:spacing w:before="220"/>
        <w:ind w:firstLine="540"/>
        <w:jc w:val="both"/>
      </w:pPr>
      <w:r>
        <w:t xml:space="preserve">Основное мероприятие 9. 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p>
      <w:pPr>
        <w:pStyle w:val="ConsPlusNormal"/>
        <w:spacing w:before="220"/>
        <w:ind w:firstLine="540"/>
        <w:jc w:val="both"/>
      </w:pPr>
      <w:r>
        <w:t xml:space="preserve">В рамках данного мероприятия будет осуществляться:</w:t>
      </w:r>
    </w:p>
    <w:p>
      <w:pPr>
        <w:pStyle w:val="ConsPlusNormal"/>
        <w:spacing w:before="220"/>
        <w:ind w:firstLine="540"/>
        <w:jc w:val="both"/>
      </w:pPr>
      <w:r>
        <w:t xml:space="preserve">внедрение и развитие информационных технологий, в том числе позволяющих осуществлять предоставление государственных услуг в области содействия занятости населения в электронном виде, защиту персональных данных, электронный документооборот, приобретение и обновление справочно-информационных баз данных;</w:t>
      </w:r>
    </w:p>
    <w:p>
      <w:pPr>
        <w:pStyle w:val="ConsPlusNormal"/>
        <w:spacing w:before="220"/>
        <w:ind w:firstLine="540"/>
        <w:jc w:val="both"/>
      </w:pPr>
      <w:r>
        <w:t xml:space="preserve">функционирование мобильных центров занятости, в том числе в отдаленных населенных пунктах Новосибирской области, включая эксплуатацию, ремонт и расходы на горюче-смазочные материалы 13 мобильных центров занятости.</w:t>
      </w:r>
    </w:p>
    <w:p>
      <w:pPr>
        <w:pStyle w:val="ConsPlusNormal"/>
        <w:spacing w:before="220"/>
        <w:ind w:firstLine="540"/>
        <w:jc w:val="both"/>
      </w:pPr>
      <w:r>
        <w:t xml:space="preserve">Графики выездов мобильных центров занятости в отдаленные населенные пункты Новосибирской области ежеквартально утверждаются министром. В целом по области действуют 13 мобильных центров, из них 11 обслуживают население районов Новосибирской области (Баганский, Барабинский, Искитимский, Карасукский, Коченевский, Кочковский, Куйбышевский, Маслянинский, Новосибирский, Татарский, Тогучинский) и 2 мобильных центра занятости обслуживают население г. Новосибирска.</w:t>
      </w:r>
    </w:p>
    <w:p>
      <w:pPr>
        <w:pStyle w:val="ConsPlusNormal"/>
        <w:spacing w:before="220"/>
        <w:ind w:firstLine="540"/>
        <w:jc w:val="both"/>
      </w:pPr>
      <w:r>
        <w:t xml:space="preserve">Реализация мероприятий подпрограммы осуществляется во взаимодействии с органами местного самоуправления. В соответствии со </w:t>
      </w:r>
      <w:hyperlink r:id="rId415">
        <w:r>
          <w:rPr>
            <w:color w:val="0000ff"/>
          </w:rPr>
          <w:t xml:space="preserve">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pPr>
        <w:pStyle w:val="ConsPlusNormal"/>
        <w:spacing w:before="220"/>
        <w:ind w:firstLine="540"/>
        <w:jc w:val="both"/>
      </w:pPr>
      <w:r>
        <w:t xml:space="preserve">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pPr>
        <w:pStyle w:val="ConsPlusNormal"/>
        <w:spacing w:before="220"/>
        <w:ind w:firstLine="540"/>
        <w:jc w:val="both"/>
      </w:pPr>
      <w:r>
        <w:t xml:space="preserve">могут оказывать содействие органам службы занятости в получении достоверной информации о занятости граждан.</w:t>
      </w:r>
    </w:p>
    <w:p>
      <w:pPr>
        <w:pStyle w:val="ConsPlusNormal"/>
        <w:spacing w:before="220"/>
        <w:ind w:firstLine="540"/>
        <w:jc w:val="both"/>
      </w:pPr>
      <w:r>
        <w:t xml:space="preserve">Реализация мероприятий подпрограммы по осуществлению социальных выплат безработным гражданам в виде 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осуществляется Минтруда и соцразвития НСО во взаимодействии с Отделением Пенсионного фонда Российской Федерации по Новосибирской области.</w:t>
      </w:r>
    </w:p>
    <w:p>
      <w:pPr>
        <w:pStyle w:val="ConsPlusNormal"/>
        <w:jc w:val="both"/>
      </w:pPr>
      <w:r>
        <w:t xml:space="preserve">(абзац введен </w:t>
      </w:r>
      <w:hyperlink r:id="rId416">
        <w:r>
          <w:rPr>
            <w:color w:val="0000ff"/>
          </w:rPr>
          <w:t xml:space="preserve">постановлением</w:t>
        </w:r>
      </w:hyperlink>
      <w:r>
        <w:t xml:space="preserve"> Правительства Новосибирской области от 27.12.2016 N 433-п; в ред. постановлений Правительства Новосибирской области от 15.02.2017 </w:t>
      </w:r>
      <w:hyperlink r:id="rId417">
        <w:r>
          <w:rPr>
            <w:color w:val="0000ff"/>
          </w:rPr>
          <w:t xml:space="preserve">N 46-п</w:t>
        </w:r>
      </w:hyperlink>
      <w:r>
        <w:t xml:space="preserve">, от 27.02.2018 </w:t>
      </w:r>
      <w:hyperlink r:id="rId418">
        <w:r>
          <w:rPr>
            <w:color w:val="0000ff"/>
          </w:rPr>
          <w:t xml:space="preserve">N 71-п</w:t>
        </w:r>
      </w:hyperlink>
      <w:r>
        <w:t xml:space="preserve">)</w:t>
      </w:r>
    </w:p>
    <w:p>
      <w:pPr>
        <w:pStyle w:val="ConsPlusNormal"/>
        <w:spacing w:before="220"/>
        <w:ind w:firstLine="540"/>
        <w:jc w:val="both"/>
      </w:pPr>
      <w:r>
        <w:t xml:space="preserve">Перечень основных мероприятий подпрограммы, представленный в </w:t>
      </w:r>
      <w:hyperlink w:anchor="P1440">
        <w:r>
          <w:rPr>
            <w:color w:val="0000ff"/>
          </w:rPr>
          <w:t xml:space="preserve">приложении N 2</w:t>
        </w:r>
      </w:hyperlink>
      <w:r>
        <w:t xml:space="preserve"> к государственной программе, реализовывался до 2018 года включительно.</w:t>
      </w:r>
    </w:p>
    <w:p>
      <w:pPr>
        <w:pStyle w:val="ConsPlusNormal"/>
        <w:jc w:val="both"/>
      </w:pPr>
      <w:r>
        <w:t xml:space="preserve">(абзац введен </w:t>
      </w:r>
      <w:hyperlink r:id="rId419">
        <w:r>
          <w:rPr>
            <w:color w:val="0000ff"/>
          </w:rPr>
          <w:t xml:space="preserve">постановлением</w:t>
        </w:r>
      </w:hyperlink>
      <w:r>
        <w:t xml:space="preserve"> Правительства Новосибирской области от 07.02.2019 N 29-п)</w:t>
      </w:r>
    </w:p>
    <w:p>
      <w:pPr>
        <w:pStyle w:val="ConsPlusNormal"/>
        <w:ind w:firstLine="540"/>
        <w:jc w:val="both"/>
      </w:pPr>
    </w:p>
    <w:p>
      <w:pPr>
        <w:pStyle w:val="ConsPlusTitle"/>
        <w:jc w:val="center"/>
        <w:outlineLvl w:val="3"/>
      </w:pPr>
      <w:r>
        <w:t xml:space="preserve">Система основных мероприятий подпрограммы,</w:t>
      </w:r>
    </w:p>
    <w:p>
      <w:pPr>
        <w:pStyle w:val="ConsPlusTitle"/>
        <w:jc w:val="center"/>
      </w:pPr>
      <w:r>
        <w:t xml:space="preserve">реализуемых с 2019 года</w:t>
      </w:r>
    </w:p>
    <w:p>
      <w:pPr>
        <w:pStyle w:val="ConsPlusNormal"/>
        <w:jc w:val="center"/>
      </w:pPr>
      <w:r>
        <w:t xml:space="preserve">(введен </w:t>
      </w:r>
      <w:hyperlink r:id="rId420">
        <w:r>
          <w:rPr>
            <w:color w:val="0000ff"/>
          </w:rPr>
          <w:t xml:space="preserve">постановлением</w:t>
        </w:r>
      </w:hyperlink>
      <w:r>
        <w:t xml:space="preserve"> Правительства Новосибирской области</w:t>
      </w:r>
    </w:p>
    <w:p>
      <w:pPr>
        <w:pStyle w:val="ConsPlusNormal"/>
        <w:jc w:val="center"/>
      </w:pPr>
      <w:r>
        <w:t xml:space="preserve">от 07.02.2019 N 29-п)</w:t>
      </w:r>
    </w:p>
    <w:p>
      <w:pPr>
        <w:pStyle w:val="ConsPlusNormal"/>
        <w:ind w:firstLine="540"/>
        <w:jc w:val="both"/>
      </w:pPr>
    </w:p>
    <w:p>
      <w:pPr>
        <w:pStyle w:val="ConsPlusNormal"/>
        <w:ind w:firstLine="540"/>
        <w:jc w:val="both"/>
      </w:pPr>
      <w:r>
        <w:t xml:space="preserve">На достижение цели и решение поставленных задач направлены следующие основные мероприятия подпрограммы:</w:t>
      </w:r>
    </w:p>
    <w:p>
      <w:pPr>
        <w:pStyle w:val="ConsPlusNormal"/>
        <w:spacing w:before="220"/>
        <w:ind w:firstLine="540"/>
        <w:jc w:val="both"/>
      </w:pPr>
      <w:r>
        <w:t xml:space="preserve">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pPr>
        <w:pStyle w:val="ConsPlusNormal"/>
        <w:spacing w:before="220"/>
        <w:ind w:firstLine="540"/>
        <w:jc w:val="both"/>
      </w:pPr>
      <w:r>
        <w:t xml:space="preserve">Основное мероприятие 1. 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w:t>
      </w:r>
    </w:p>
    <w:p>
      <w:pPr>
        <w:pStyle w:val="ConsPlusNormal"/>
        <w:spacing w:before="220"/>
        <w:ind w:firstLine="540"/>
        <w:jc w:val="both"/>
      </w:pPr>
      <w:r>
        <w:t xml:space="preserve">В целях повышения занятости населения в рамках данного мероприятия будет осуществляться:</w:t>
      </w:r>
    </w:p>
    <w:p>
      <w:pPr>
        <w:pStyle w:val="ConsPlusNormal"/>
        <w:spacing w:before="220"/>
        <w:ind w:firstLine="540"/>
        <w:jc w:val="both"/>
      </w:pPr>
      <w:r>
        <w:t xml:space="preserve">информирование населения и работодателей о положении на рынке труда и комплексе государственных услуг в области содействия занятости населения;</w:t>
      </w:r>
    </w:p>
    <w:p>
      <w:pPr>
        <w:pStyle w:val="ConsPlusNormal"/>
        <w:spacing w:before="220"/>
        <w:ind w:firstLine="540"/>
        <w:jc w:val="both"/>
      </w:pPr>
      <w:r>
        <w:t xml:space="preserve">содействие гражданам в поиске подходящей работы, в том числе гражданам, находящимся под риском увольнения, гражданам, особо нуждающимся в социальной защите и испытывающим трудности в поиске работы;</w:t>
      </w:r>
    </w:p>
    <w:p>
      <w:pPr>
        <w:pStyle w:val="ConsPlusNormal"/>
        <w:jc w:val="both"/>
      </w:pPr>
      <w:r>
        <w:t xml:space="preserve">(в ред. </w:t>
      </w:r>
      <w:hyperlink r:id="rId421">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абзац утратил силу с 27 декабря 2022 года. - </w:t>
      </w:r>
      <w:hyperlink r:id="rId422">
        <w:r>
          <w:rPr>
            <w:color w:val="0000ff"/>
          </w:rPr>
          <w:t xml:space="preserve">Постановление</w:t>
        </w:r>
      </w:hyperlink>
      <w:r>
        <w:t xml:space="preserve"> Правительства Новосибирской области от 27.12.2022 N 621-п;</w:t>
      </w:r>
    </w:p>
    <w:p>
      <w:pPr>
        <w:pStyle w:val="ConsPlusNormal"/>
        <w:spacing w:before="220"/>
        <w:ind w:firstLine="540"/>
        <w:jc w:val="both"/>
      </w:pPr>
      <w:r>
        <w:t xml:space="preserve">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pPr>
        <w:pStyle w:val="ConsPlusNormal"/>
        <w:jc w:val="both"/>
      </w:pPr>
      <w:r>
        <w:t xml:space="preserve">(в ред. </w:t>
      </w:r>
      <w:hyperlink r:id="rId423">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консультирование работодателей по подбору персонала;</w:t>
      </w:r>
    </w:p>
    <w:p>
      <w:pPr>
        <w:pStyle w:val="ConsPlusNormal"/>
        <w:spacing w:before="220"/>
        <w:ind w:firstLine="540"/>
        <w:jc w:val="both"/>
      </w:pPr>
      <w:r>
        <w:t xml:space="preserve">организация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pPr>
        <w:pStyle w:val="ConsPlusNormal"/>
        <w:spacing w:before="220"/>
        <w:ind w:firstLine="540"/>
        <w:jc w:val="both"/>
      </w:pPr>
      <w:r>
        <w:t xml:space="preserve">оказание организационно-консультационных услуг безработным гражданам по организации самозанятости (в том числе в форме личных подсобных хозяйств), включая содействие в разработке бизнес-проектов;</w:t>
      </w:r>
    </w:p>
    <w:p>
      <w:pPr>
        <w:pStyle w:val="ConsPlusNormal"/>
        <w:spacing w:before="220"/>
        <w:ind w:firstLine="540"/>
        <w:jc w:val="both"/>
      </w:pPr>
      <w:r>
        <w:t xml:space="preserve">оказание финансовой поддержки безработным гражданам на начало осуществления </w:t>
      </w:r>
      <w:r>
        <w:t xml:space="preserve">предпринимательской деятельности, включая единовременную финансовую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pPr>
        <w:pStyle w:val="ConsPlusNormal"/>
        <w:jc w:val="both"/>
      </w:pPr>
      <w:r>
        <w:t xml:space="preserve">(в ред. </w:t>
      </w:r>
      <w:hyperlink r:id="rId424">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(выдача гражданину направления на работу для трудоустройства в другой местности; оказание гражданину финансовой поддержки при переезде или при переселении в другую местность для трудоустройства по направлению органов службы занятости);</w:t>
      </w:r>
    </w:p>
    <w:p>
      <w:pPr>
        <w:pStyle w:val="ConsPlusNormal"/>
        <w:jc w:val="both"/>
      </w:pPr>
      <w:r>
        <w:t xml:space="preserve">(в ред. </w:t>
      </w:r>
      <w:hyperlink r:id="rId425">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содействие работодателям в подборе необходимых работников.</w:t>
      </w:r>
    </w:p>
    <w:p>
      <w:pPr>
        <w:pStyle w:val="ConsPlusNormal"/>
        <w:jc w:val="both"/>
      </w:pPr>
      <w:r>
        <w:t xml:space="preserve">(абзац введен </w:t>
      </w:r>
      <w:hyperlink r:id="rId426">
        <w:r>
          <w:rPr>
            <w:color w:val="0000ff"/>
          </w:rPr>
          <w:t xml:space="preserve">постановлением</w:t>
        </w:r>
      </w:hyperlink>
      <w:r>
        <w:t xml:space="preserve"> Правительства Новосибирской области от 17.11.2021 N 463-п)</w:t>
      </w:r>
    </w:p>
    <w:p>
      <w:pPr>
        <w:pStyle w:val="ConsPlusNormal"/>
        <w:spacing w:before="220"/>
        <w:ind w:firstLine="540"/>
        <w:jc w:val="both"/>
      </w:pPr>
      <w:r>
        <w:t xml:space="preserve">В целях повышения конкурентоспособности граждан на рынке труда будет осуществляться:</w:t>
      </w:r>
    </w:p>
    <w:p>
      <w:pPr>
        <w:pStyle w:val="ConsPlusNormal"/>
        <w:spacing w:before="220"/>
        <w:ind w:firstLine="540"/>
        <w:jc w:val="both"/>
      </w:pPr>
      <w:r>
        <w:t xml:space="preserve">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профессиям, востребованным на рынке труда;</w:t>
      </w:r>
    </w:p>
    <w:p>
      <w:pPr>
        <w:pStyle w:val="ConsPlusNormal"/>
        <w:spacing w:before="220"/>
        <w:ind w:firstLine="540"/>
        <w:jc w:val="both"/>
      </w:pPr>
      <w:r>
        <w:t xml:space="preserve">организация прохождения профессионального обучения и получения дополнительного профессионального образования безработных граждан с учетом потребностей рынка труда в целях трудоустройства на свободные, в том числе модернизированные, рабочие места и рабочие места в рамках реализации инновационных и инвестиционных проектов;</w:t>
      </w:r>
    </w:p>
    <w:p>
      <w:pPr>
        <w:pStyle w:val="ConsPlusNormal"/>
        <w:spacing w:before="220"/>
        <w:ind w:firstLine="540"/>
        <w:jc w:val="both"/>
      </w:pPr>
      <w:r>
        <w:t xml:space="preserve">социальная адаптация безработных граждан на рынке труда;</w:t>
      </w:r>
    </w:p>
    <w:p>
      <w:pPr>
        <w:pStyle w:val="ConsPlusNormal"/>
        <w:spacing w:before="220"/>
        <w:ind w:firstLine="540"/>
        <w:jc w:val="both"/>
      </w:pPr>
      <w:r>
        <w:t xml:space="preserve">психологическая поддержка безработных граждан;</w:t>
      </w:r>
    </w:p>
    <w:p>
      <w:pPr>
        <w:pStyle w:val="ConsPlusNormal"/>
        <w:spacing w:before="220"/>
        <w:ind w:firstLine="540"/>
        <w:jc w:val="both"/>
      </w:pPr>
      <w:r>
        <w:t xml:space="preserve">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pPr>
        <w:pStyle w:val="ConsPlusNormal"/>
        <w:spacing w:before="220"/>
        <w:ind w:firstLine="540"/>
        <w:jc w:val="both"/>
      </w:pPr>
      <w:r>
        <w:t xml:space="preserve">Реализация указанных мероприятий направлена на повышение конкурентоспособности на рынке труда различных категорий граждан, в том числе инвалидов молодого возраста. Реализация данных мероприятий для несовершеннолетних граждан направлена в том числе и на профилактику безнадзорности и правонарушений.</w:t>
      </w:r>
    </w:p>
    <w:p>
      <w:pPr>
        <w:pStyle w:val="ConsPlusNormal"/>
        <w:spacing w:before="220"/>
        <w:ind w:firstLine="540"/>
        <w:jc w:val="both"/>
      </w:pPr>
      <w:r>
        <w:t xml:space="preserve">В целях создания условий для обеспечения сбалансированности спроса и предложения рабочей силы на рынке труда осуществляется мониторинг перспективной кадровой потребности организаций Новосибирской области; разработка фактического и прогнозного (планового) балансов трудовых ресурсов; мониторинг потребности работодателей в работниках для замещения свободных, модернизируемых и созданных в рамках реализации инвестиционных проектов рабочих мест, в том числе высокопроизводительных рабочих мест.</w:t>
      </w:r>
    </w:p>
    <w:p>
      <w:pPr>
        <w:pStyle w:val="ConsPlusNormal"/>
        <w:spacing w:before="220"/>
        <w:ind w:firstLine="540"/>
        <w:jc w:val="both"/>
      </w:pPr>
      <w:r>
        <w:t xml:space="preserve">Основное мероприятие 2. 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организация конкурсных отборов, гарантированных собеседований, аукционов специалистов, в том числе на основе интернет-технологий;</w:t>
      </w:r>
    </w:p>
    <w:p>
      <w:pPr>
        <w:pStyle w:val="ConsPlusNormal"/>
        <w:spacing w:before="220"/>
        <w:ind w:firstLine="540"/>
        <w:jc w:val="both"/>
      </w:pPr>
      <w:r>
        <w:t xml:space="preserve">организация и проведение специальных мероприятий по профилированию граждан, зарегистрированных в целях поиска подходящей работы;</w:t>
      </w:r>
    </w:p>
    <w:p>
      <w:pPr>
        <w:pStyle w:val="ConsPlusNormal"/>
        <w:jc w:val="both"/>
      </w:pPr>
      <w:r>
        <w:t xml:space="preserve">(в ред. </w:t>
      </w:r>
      <w:hyperlink r:id="rId427">
        <w:r>
          <w:rPr>
            <w:color w:val="0000ff"/>
          </w:rPr>
          <w:t xml:space="preserve">постановления</w:t>
        </w:r>
      </w:hyperlink>
      <w:r>
        <w:t xml:space="preserve"> Правительства Новосибирской области от 29.03.2022 N 119-п)</w:t>
      </w:r>
    </w:p>
    <w:p>
      <w:pPr>
        <w:pStyle w:val="ConsPlusNormal"/>
        <w:spacing w:before="220"/>
        <w:ind w:firstLine="540"/>
        <w:jc w:val="both"/>
      </w:pPr>
      <w:r>
        <w:t xml:space="preserve">проведение мероприятий, направленных на мотивацию безработных граждан на организацию самозанятости (семинары, мастер-классы);</w:t>
      </w:r>
    </w:p>
    <w:p>
      <w:pPr>
        <w:pStyle w:val="ConsPlusNormal"/>
        <w:spacing w:before="220"/>
        <w:ind w:firstLine="540"/>
        <w:jc w:val="both"/>
      </w:pPr>
      <w:r>
        <w:t xml:space="preserve">абзацы двадцать седьмой - двадцать восьмой утратили силу. - </w:t>
      </w:r>
      <w:hyperlink r:id="rId428">
        <w:r>
          <w:rPr>
            <w:color w:val="0000ff"/>
          </w:rPr>
          <w:t xml:space="preserve">Постановление</w:t>
        </w:r>
      </w:hyperlink>
      <w:r>
        <w:t xml:space="preserve"> Правительства Новосибирской области от 14.01.2020 N 1-п;</w:t>
      </w:r>
    </w:p>
    <w:p>
      <w:pPr>
        <w:pStyle w:val="ConsPlusNormal"/>
        <w:spacing w:before="220"/>
        <w:ind w:firstLine="540"/>
        <w:jc w:val="both"/>
      </w:pPr>
      <w:r>
        <w:t xml:space="preserve">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w:t>
      </w:r>
    </w:p>
    <w:p>
      <w:pPr>
        <w:pStyle w:val="ConsPlusNormal"/>
        <w:spacing w:before="220"/>
        <w:ind w:firstLine="540"/>
        <w:jc w:val="both"/>
      </w:pPr>
      <w:r>
        <w:t xml:space="preserve">организация и проведение предувольнительных консультаций для работников, находящихся под риском увольнения;</w:t>
      </w:r>
    </w:p>
    <w:p>
      <w:pPr>
        <w:pStyle w:val="ConsPlusNormal"/>
        <w:spacing w:before="220"/>
        <w:ind w:firstLine="540"/>
        <w:jc w:val="both"/>
      </w:pPr>
      <w:r>
        <w:t xml:space="preserve">организация и проведение специальных мероприятий по профилированию работодателей.</w:t>
      </w:r>
    </w:p>
    <w:p>
      <w:pPr>
        <w:pStyle w:val="ConsPlusNormal"/>
        <w:jc w:val="both"/>
      </w:pPr>
      <w:r>
        <w:t xml:space="preserve">(абзац введен </w:t>
      </w:r>
      <w:hyperlink r:id="rId429">
        <w:r>
          <w:rPr>
            <w:color w:val="0000ff"/>
          </w:rPr>
          <w:t xml:space="preserve">постановлением</w:t>
        </w:r>
      </w:hyperlink>
      <w:r>
        <w:t xml:space="preserve"> Правительства Новосибирской области от 29.03.2022 N 119-п)</w:t>
      </w:r>
    </w:p>
    <w:p>
      <w:pPr>
        <w:pStyle w:val="ConsPlusNormal"/>
        <w:spacing w:before="220"/>
        <w:ind w:firstLine="540"/>
        <w:jc w:val="both"/>
      </w:pPr>
      <w:r>
        <w:t xml:space="preserve">Основное мероприятие 3. Региональный проект "Старшее поколение".</w:t>
      </w:r>
    </w:p>
    <w:p>
      <w:pPr>
        <w:pStyle w:val="ConsPlusNormal"/>
        <w:spacing w:before="220"/>
        <w:ind w:firstLine="540"/>
        <w:jc w:val="both"/>
      </w:pPr>
      <w:r>
        <w:t xml:space="preserve">В целях повышения конкурентоспособности лиц в возрасте 50-ти лет и старше, а также лиц предпенсионного возраста на региональном рынке труда в подпрограмму включены мероприятия регионального проекта "Старшее поколение" по организации профессионального обучения лиц в возрасте 50-ти лет и старше, а также лиц предпенсионного возраста профессиям (навыкам, компетенциям), востребованным на региональном рынке труда:</w:t>
      </w:r>
    </w:p>
    <w:p>
      <w:pPr>
        <w:pStyle w:val="ConsPlusNormal"/>
        <w:jc w:val="both"/>
      </w:pPr>
      <w:r>
        <w:t xml:space="preserve">(в ред. </w:t>
      </w:r>
      <w:hyperlink r:id="rId430">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проведение социологических опросов граждан и (или) работодателей с целью определения потребности лиц в возрасте 50-ти лет и старше, а также лиц предпенсионного возраста в профессиональном обучении;</w:t>
      </w:r>
    </w:p>
    <w:p>
      <w:pPr>
        <w:pStyle w:val="ConsPlusNormal"/>
        <w:jc w:val="both"/>
      </w:pPr>
      <w:r>
        <w:t xml:space="preserve">(в ред. </w:t>
      </w:r>
      <w:hyperlink r:id="rId431">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организация работы консультативных пунктов с телефонами горячей линии для лиц в возрасте 50-ти лет и старше, а также лиц предпенсионного возраста по вопросам прохождения профессионального обучения, получения дополнительного профессионального образования;</w:t>
      </w:r>
    </w:p>
    <w:p>
      <w:pPr>
        <w:pStyle w:val="ConsPlusNormal"/>
        <w:jc w:val="both"/>
      </w:pPr>
      <w:r>
        <w:t xml:space="preserve">(в ред. </w:t>
      </w:r>
      <w:hyperlink r:id="rId432">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формирование перечня наиболее востребованных профессий (навыков, компетенций) на региональном рынке труда для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p>
      <w:pPr>
        <w:pStyle w:val="ConsPlusNormal"/>
        <w:jc w:val="both"/>
      </w:pPr>
      <w:r>
        <w:t xml:space="preserve">(в ред. </w:t>
      </w:r>
      <w:hyperlink r:id="rId433">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организация прохождения профессионального обучения и получения дополнительного профессионального образования лиц в возрасте 50-ти лет и старше, а также лиц предпенсионного возраста по наиболее востребованным профессиям (навыкам, компетенциям) на региональном рынке труда;</w:t>
      </w:r>
    </w:p>
    <w:p>
      <w:pPr>
        <w:pStyle w:val="ConsPlusNormal"/>
        <w:jc w:val="both"/>
      </w:pPr>
      <w:r>
        <w:t xml:space="preserve">(в ред. </w:t>
      </w:r>
      <w:hyperlink r:id="rId434">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проведение мониторинга увольнения граждан предпенсионного возраста по разным причинам, в том числе в связи с ликвидацией организаций либо сокращением численности или штата работников, и оказания содействия в трудоустройстве гражданам указанной категории.</w:t>
      </w:r>
    </w:p>
    <w:p>
      <w:pPr>
        <w:pStyle w:val="ConsPlusNormal"/>
        <w:spacing w:before="220"/>
        <w:ind w:firstLine="540"/>
        <w:jc w:val="both"/>
      </w:pPr>
      <w:r>
        <w:t xml:space="preserve">Реализация указанных мероприятий будет способствовать продолжению трудовой деятельности граждан предпенсионного возраста,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pPr>
        <w:pStyle w:val="ConsPlusNormal"/>
        <w:spacing w:before="220"/>
        <w:ind w:firstLine="540"/>
        <w:jc w:val="both"/>
      </w:pPr>
      <w:r>
        <w:t xml:space="preserve">Из регионального проекта "Старшее поколение" с 2021 года исключены мероприятия, входящие в компетенцию Минтруда и соцразвития НСО, по организации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p>
      <w:pPr>
        <w:pStyle w:val="ConsPlusNormal"/>
        <w:jc w:val="both"/>
      </w:pPr>
      <w:r>
        <w:t xml:space="preserve">(абзац введен </w:t>
      </w:r>
      <w:hyperlink r:id="rId435">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Основное мероприятие 4. Региональный проект "Содействие занятости женщин - создание условий дошкольного образования для детей в возрасте до трех лет".</w:t>
      </w:r>
    </w:p>
    <w:p>
      <w:pPr>
        <w:pStyle w:val="ConsPlusNormal"/>
        <w:jc w:val="both"/>
      </w:pPr>
      <w:r>
        <w:t xml:space="preserve">(абзац введен </w:t>
      </w:r>
      <w:hyperlink r:id="rId436">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В целях повышения конкурентоспособности женщин, воспитывающих детей дошкольного возраста, на региональном рынке труда в подпрограмму включены мероприятия регионального проекта "Содействие занятости женщин - создание условий дошкольного образования для детей в возрасте до трех лет" по организации профессионального обучения женщин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занятости, профессиям (навыкам, компетенциям), востребованным на региональном рынке труда:</w:t>
      </w:r>
    </w:p>
    <w:p>
      <w:pPr>
        <w:pStyle w:val="ConsPlusNormal"/>
        <w:jc w:val="both"/>
      </w:pPr>
      <w:r>
        <w:t xml:space="preserve">(абзац введен </w:t>
      </w:r>
      <w:hyperlink r:id="rId437">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проведение социологического опроса в целях определения потребности женщин, имеющих детей дошкольного возраста, в профессиональном обучении и получении дополнительного профессионального образования;</w:t>
      </w:r>
    </w:p>
    <w:p>
      <w:pPr>
        <w:pStyle w:val="ConsPlusNormal"/>
        <w:jc w:val="both"/>
      </w:pPr>
      <w:r>
        <w:t xml:space="preserve">(абзац введен </w:t>
      </w:r>
      <w:hyperlink r:id="rId438">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информирование женщин, имеющих детей дошкольного возраста,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(специальностям);</w:t>
      </w:r>
    </w:p>
    <w:p>
      <w:pPr>
        <w:pStyle w:val="ConsPlusNormal"/>
        <w:jc w:val="both"/>
      </w:pPr>
      <w:r>
        <w:t xml:space="preserve">(абзац введен </w:t>
      </w:r>
      <w:hyperlink r:id="rId439">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организация профориентационных услуг для женщин, имеющих детей дошкольного возраста (проведение семинаров, групповых и индивидуальных консультаций);</w:t>
      </w:r>
    </w:p>
    <w:p>
      <w:pPr>
        <w:pStyle w:val="ConsPlusNormal"/>
        <w:jc w:val="both"/>
      </w:pPr>
      <w:r>
        <w:t xml:space="preserve">(абзац введен </w:t>
      </w:r>
      <w:hyperlink r:id="rId440">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формирование перечня наиболее востребованных профессий (навыков, компетенций) на региональном рынке труда для профессионального обучения и дополнительного профессионального образования женщин, имеющих детей дошкольного возраста;</w:t>
      </w:r>
    </w:p>
    <w:p>
      <w:pPr>
        <w:pStyle w:val="ConsPlusNormal"/>
        <w:jc w:val="both"/>
      </w:pPr>
      <w:r>
        <w:t xml:space="preserve">(абзац введен </w:t>
      </w:r>
      <w:hyperlink r:id="rId441">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организация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pPr>
        <w:pStyle w:val="ConsPlusNormal"/>
        <w:jc w:val="both"/>
      </w:pPr>
      <w:r>
        <w:t xml:space="preserve">(абзац введен </w:t>
      </w:r>
      <w:hyperlink r:id="rId442">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формирование специализированного банка вакансий с гибкими формами занятости, подходящих для трудоустройства женщин, имеющих детей дошкольного возраста;</w:t>
      </w:r>
    </w:p>
    <w:p>
      <w:pPr>
        <w:pStyle w:val="ConsPlusNormal"/>
        <w:jc w:val="both"/>
      </w:pPr>
      <w:r>
        <w:t xml:space="preserve">(абзац введен </w:t>
      </w:r>
      <w:hyperlink r:id="rId443">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проведение специализированных мероприятий по содействию трудоустройству женщин, имеющих детей дошкольного возраста (ярмарки вакансий, аукционы специалистов).</w:t>
      </w:r>
    </w:p>
    <w:p>
      <w:pPr>
        <w:pStyle w:val="ConsPlusNormal"/>
        <w:jc w:val="both"/>
      </w:pPr>
      <w:r>
        <w:t xml:space="preserve">(абзац введен </w:t>
      </w:r>
      <w:hyperlink r:id="rId444">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Реализация указанных мероприятий будет способствовать возвращению к активной трудовой деятельности женщин, имеющих детей дошкольного возраста, как на прежних рабочих местах, так и на новых рабочих местах, посредством повышения их профессиональной компетентности.</w:t>
      </w:r>
    </w:p>
    <w:p>
      <w:pPr>
        <w:pStyle w:val="ConsPlusNormal"/>
        <w:jc w:val="both"/>
      </w:pPr>
      <w:r>
        <w:t xml:space="preserve">(абзац введен </w:t>
      </w:r>
      <w:hyperlink r:id="rId445">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Начиная с 2021 года наименование регионального проекта изменено на "Содействие занятости", из которого исключены мероприятия, входящие в компетенцию Минтруда и соцразвития НСО, по организации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pPr>
        <w:pStyle w:val="ConsPlusNormal"/>
        <w:jc w:val="both"/>
      </w:pPr>
      <w:r>
        <w:t xml:space="preserve">(абзац введен </w:t>
      </w:r>
      <w:hyperlink r:id="rId446">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Основное мероприятие 4.1. Региональный проект "Содействие занятости".</w:t>
      </w:r>
    </w:p>
    <w:p>
      <w:pPr>
        <w:pStyle w:val="ConsPlusNormal"/>
        <w:jc w:val="both"/>
      </w:pPr>
      <w:r>
        <w:t xml:space="preserve">(абзац введен </w:t>
      </w:r>
      <w:hyperlink r:id="rId447">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В целях поддержания уровня занятости населения федеральным проектом "Содействие занятости" (национальный проект "Демография") предусмотрены мероприятия по внедрению организационных и технологических инноваций, направленных на повышение эффективности службы занятости.</w:t>
      </w:r>
    </w:p>
    <w:p>
      <w:pPr>
        <w:pStyle w:val="ConsPlusNormal"/>
        <w:jc w:val="both"/>
      </w:pPr>
      <w:r>
        <w:t xml:space="preserve">(абзац введен </w:t>
      </w:r>
      <w:hyperlink r:id="rId448">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Повышение эффективности службы занятости осуществляется в отдельных учреждениях занятости населения, вовлеченных в региональный проект "Содействие занятости", и предусматривает внедрение единых </w:t>
      </w:r>
      <w:hyperlink r:id="rId449">
        <w:r>
          <w:rPr>
            <w:color w:val="0000ff"/>
          </w:rPr>
          <w:t xml:space="preserve">требований</w:t>
        </w:r>
      </w:hyperlink>
      <w:r>
        <w:t xml:space="preserve"> к организации деятельности органов службы занятости, утвержденных приказом Минтруда России от 29.04.2019 N 302 "Об утверждении Единых требований к организации деятельности органов службы занятости" (далее соответственно - учреждения занятости населения, в которых реализуются проекты по модернизации, единые требования).</w:t>
      </w:r>
    </w:p>
    <w:p>
      <w:pPr>
        <w:pStyle w:val="ConsPlusNormal"/>
        <w:jc w:val="both"/>
      </w:pPr>
      <w:r>
        <w:t xml:space="preserve">(абзац введен </w:t>
      </w:r>
      <w:hyperlink r:id="rId450">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Финансовое обеспечение учреждений занятости населения, в которых реализуются проекты по модернизации, осуществляется в соответствии с </w:t>
      </w:r>
      <w:hyperlink r:id="rId451">
        <w:r>
          <w:rPr>
            <w:color w:val="0000ff"/>
          </w:rPr>
          <w:t xml:space="preserve">постановлением</w:t>
        </w:r>
      </w:hyperlink>
      <w:r>
        <w:t xml:space="preserve"> Правительства Российской Федерации от 22.12.2020 N 2209 "О внесении изменений в государственную программу Российской Федерации "Содействие занятости населения" и признании утратившими силу отдельных положений постановления Правительства Российской Федерации от 30 ноября 2019 г. N 1558".</w:t>
      </w:r>
    </w:p>
    <w:p>
      <w:pPr>
        <w:pStyle w:val="ConsPlusNormal"/>
        <w:jc w:val="both"/>
      </w:pPr>
      <w:r>
        <w:t xml:space="preserve">(абзац введен </w:t>
      </w:r>
      <w:hyperlink r:id="rId452">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Финансовое обеспечение деятельности учреждений занятости населения, в которых реализуются проекты по модернизации, осуществляется в части внедрения единых требований в соответствующем финансовом году.</w:t>
      </w:r>
    </w:p>
    <w:p>
      <w:pPr>
        <w:pStyle w:val="ConsPlusNormal"/>
        <w:jc w:val="both"/>
      </w:pPr>
      <w:r>
        <w:t xml:space="preserve">(абзац введен </w:t>
      </w:r>
      <w:hyperlink r:id="rId453">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Финансовое обеспечение внедрения единых требований осуществляется по следующим направлениям:</w:t>
      </w:r>
    </w:p>
    <w:p>
      <w:pPr>
        <w:pStyle w:val="ConsPlusNormal"/>
        <w:jc w:val="both"/>
      </w:pPr>
      <w:r>
        <w:t xml:space="preserve">(абзац введен </w:t>
      </w:r>
      <w:hyperlink r:id="rId454">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текущий и капитальный ремонт зданий и помещений учреждений занятости населения, в которых реализуются проекты по модернизации;</w:t>
      </w:r>
    </w:p>
    <w:p>
      <w:pPr>
        <w:pStyle w:val="ConsPlusNormal"/>
        <w:jc w:val="both"/>
      </w:pPr>
      <w:r>
        <w:t xml:space="preserve">(абзац введен </w:t>
      </w:r>
      <w:hyperlink r:id="rId455">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оснащение рабочих мест работников учреждений занятости населения, в которых реализуются проекты по модернизации, включающее обеспечение уровня комфортности;</w:t>
      </w:r>
    </w:p>
    <w:p>
      <w:pPr>
        <w:pStyle w:val="ConsPlusNormal"/>
        <w:jc w:val="both"/>
      </w:pPr>
      <w:r>
        <w:t xml:space="preserve">(абзац введен </w:t>
      </w:r>
      <w:hyperlink r:id="rId456">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внедрение фирменного стиля оформления учреждений занятости населения, в которых реализуются проекты по модернизации, в том числе изготовление полиграфической продукции, предназначенной для информирования граждан и работодателей об услугах и мерах поддержки, предоставляемых в учреждениях занятости населения, в которых реализуются проекты по модернизации, в средствах массовой информации; изготовление и установка средств навигации, табличек и вывесок, обеспечение работников учреждений занятости населения, в которых реализуются проекты по модернизации, униформой;</w:t>
      </w:r>
    </w:p>
    <w:p>
      <w:pPr>
        <w:pStyle w:val="ConsPlusNormal"/>
        <w:jc w:val="both"/>
      </w:pPr>
      <w:r>
        <w:t xml:space="preserve">(абзац введен </w:t>
      </w:r>
      <w:hyperlink r:id="rId457">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внедрение принципов и инструментов бережливого производства, оптимизация процессов, разработка и внедрение технологических схем предоставления услуг с учетом жизненных ситуаций граждан и бизнес-ситуаций работодателей;</w:t>
      </w:r>
    </w:p>
    <w:p>
      <w:pPr>
        <w:pStyle w:val="ConsPlusNormal"/>
        <w:jc w:val="both"/>
      </w:pPr>
      <w:r>
        <w:t xml:space="preserve">(абзац введен </w:t>
      </w:r>
      <w:hyperlink r:id="rId458">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организация внедрения и распространения единых требований на территории Новосибирской области, включая в том числе разработку, внедрение и организационно-методическое сопровождение функционирования автоматизированных информационных систем, задействованных в деятельности учреждений занятости населения, в которых реализуются проекты по модернизации, создание и обеспечение работы каналов связи (за исключением их текущего содержания), используемых учреждениями занятости населения, в которых реализуются проекты по модернизации, защищенных в соответствии с законодательством Российской Федерации в сфере защиты информации;</w:t>
      </w:r>
    </w:p>
    <w:p>
      <w:pPr>
        <w:pStyle w:val="ConsPlusNormal"/>
        <w:jc w:val="both"/>
      </w:pPr>
      <w:r>
        <w:t xml:space="preserve">(абзац введен </w:t>
      </w:r>
      <w:hyperlink r:id="rId459">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формирование системы контроля и оценки качества предоставления государственных услуг в органах службы занятости.</w:t>
      </w:r>
    </w:p>
    <w:p>
      <w:pPr>
        <w:pStyle w:val="ConsPlusNormal"/>
        <w:jc w:val="both"/>
      </w:pPr>
      <w:r>
        <w:t xml:space="preserve">(абзац введен </w:t>
      </w:r>
      <w:hyperlink r:id="rId460">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Реализация мероприятий регионального проекта, направленных на повышение эффективности службы занятости, осуществляется за счет средств областного бюджета Новосибирской области, включая предоставленные областному бюджету Новосибирской области межбюджетные трансферты из федерального бюджета на реализацию региональных проектов.</w:t>
      </w:r>
    </w:p>
    <w:p>
      <w:pPr>
        <w:pStyle w:val="ConsPlusNormal"/>
        <w:jc w:val="both"/>
      </w:pPr>
      <w:r>
        <w:t xml:space="preserve">(абзац введен </w:t>
      </w:r>
      <w:hyperlink r:id="rId461">
        <w:r>
          <w:rPr>
            <w:color w:val="0000ff"/>
          </w:rPr>
          <w:t xml:space="preserve">постановлением</w:t>
        </w:r>
      </w:hyperlink>
      <w:r>
        <w:t xml:space="preserve"> Правительства Новосибирской области от 30.03.2021 N 105-п; в ред. </w:t>
      </w:r>
      <w:hyperlink r:id="rId462">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Мероприятие по повышению эффективности службы занятости населения проводится в несколько этапов.</w:t>
      </w:r>
    </w:p>
    <w:p>
      <w:pPr>
        <w:pStyle w:val="ConsPlusNormal"/>
        <w:jc w:val="both"/>
      </w:pPr>
      <w:r>
        <w:t xml:space="preserve">(абзац введен </w:t>
      </w:r>
      <w:hyperlink r:id="rId463">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В 2022 году завершится первый этап - создание флагманского центра занятости населения (лидера преобразований) на базе крупного центра занятости населения, имеющего материально-технические и кадровые ресурсы для получения типовых тиражируемых решений для остальных центров занятости населения.</w:t>
      </w:r>
    </w:p>
    <w:p>
      <w:pPr>
        <w:pStyle w:val="ConsPlusNormal"/>
        <w:jc w:val="both"/>
      </w:pPr>
      <w:r>
        <w:t xml:space="preserve">(абзац введен </w:t>
      </w:r>
      <w:hyperlink r:id="rId464">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Начиная с 2023 года в субъектах Российской Федерации поэтапно будет проведена комплексная модернизация центров занятости населения в рамках региональных проектов, направленных на повышение эффективности службы занятости.</w:t>
      </w:r>
    </w:p>
    <w:p>
      <w:pPr>
        <w:pStyle w:val="ConsPlusNormal"/>
        <w:jc w:val="both"/>
      </w:pPr>
      <w:r>
        <w:t xml:space="preserve">(абзац введен </w:t>
      </w:r>
      <w:hyperlink r:id="rId465">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В целях снижения напряженности на рынке труда региональным проектом "Содействие занятости" (национальный проект "Демография") предусмотрены следующие мероприятия:</w:t>
      </w:r>
    </w:p>
    <w:p>
      <w:pPr>
        <w:pStyle w:val="ConsPlusNormal"/>
        <w:jc w:val="both"/>
      </w:pPr>
      <w:r>
        <w:t xml:space="preserve">(абзац введен </w:t>
      </w:r>
      <w:hyperlink r:id="rId466">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организация профессионального обучения и дополнительного профессионального образования работников промышленных предприятий;</w:t>
      </w:r>
    </w:p>
    <w:p>
      <w:pPr>
        <w:pStyle w:val="ConsPlusNormal"/>
        <w:jc w:val="both"/>
      </w:pPr>
      <w:r>
        <w:t xml:space="preserve">(абзац введен </w:t>
      </w:r>
      <w:hyperlink r:id="rId467">
        <w:r>
          <w:rPr>
            <w:color w:val="0000ff"/>
          </w:rPr>
          <w:t xml:space="preserve">постановлением</w:t>
        </w:r>
      </w:hyperlink>
      <w:r>
        <w:t xml:space="preserve"> Правительства Новосибирской области от 27.12.2022 N 621-п; в ред. </w:t>
      </w:r>
      <w:hyperlink r:id="rId468">
        <w:r>
          <w:rPr>
            <w:color w:val="0000ff"/>
          </w:rPr>
          <w:t xml:space="preserve">постановления</w:t>
        </w:r>
      </w:hyperlink>
      <w:r>
        <w:t xml:space="preserve"> Правительства Новосибирской области от 16.05.2023 N 203-п)</w:t>
      </w:r>
    </w:p>
    <w:p>
      <w:pPr>
        <w:pStyle w:val="ConsPlusNormal"/>
        <w:spacing w:before="220"/>
        <w:ind w:firstLine="540"/>
        <w:jc w:val="both"/>
      </w:pPr>
      <w:r>
        <w:t xml:space="preserve">организация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pPr>
        <w:pStyle w:val="ConsPlusNormal"/>
        <w:jc w:val="both"/>
      </w:pPr>
      <w:r>
        <w:t xml:space="preserve">(абзац введен </w:t>
      </w:r>
      <w:hyperlink r:id="rId469">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организация общественных работ для граждан, зарегистрированных в органах службы занятости в целях поиска подходящей работы, включая безработных граждан.</w:t>
      </w:r>
    </w:p>
    <w:p>
      <w:pPr>
        <w:pStyle w:val="ConsPlusNormal"/>
        <w:jc w:val="both"/>
      </w:pPr>
      <w:r>
        <w:t xml:space="preserve">(абзац введен </w:t>
      </w:r>
      <w:hyperlink r:id="rId470">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Реализация мероприятий регионального проекта, направленных на снижение напряженности на рынке труда, будет осуществляться за счет средств областного бюджета Новосибирской области, включая предоставленные областному бюджету Новосибирской области иные межбюджетные трансферты из федерального бюджета на реализацию мероприятий по снижению напряженности на рынке труда.</w:t>
      </w:r>
    </w:p>
    <w:p>
      <w:pPr>
        <w:pStyle w:val="ConsPlusNormal"/>
        <w:jc w:val="both"/>
      </w:pPr>
      <w:r>
        <w:t xml:space="preserve">(абзац введен </w:t>
      </w:r>
      <w:hyperlink r:id="rId471">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Получателями бюджетных средств на предоставление субсидий являются центры занятости населения, которым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в 2023 году.</w:t>
      </w:r>
    </w:p>
    <w:p>
      <w:pPr>
        <w:pStyle w:val="ConsPlusNormal"/>
        <w:jc w:val="both"/>
      </w:pPr>
      <w:r>
        <w:t xml:space="preserve">(абзац введен </w:t>
      </w:r>
      <w:hyperlink r:id="rId472">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Предусмотрено предоставление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(далее - организации-исполнители) в целях финансового обеспечения затрат на выполнение мероприятий:</w:t>
      </w:r>
    </w:p>
    <w:p>
      <w:pPr>
        <w:pStyle w:val="ConsPlusNormal"/>
        <w:jc w:val="both"/>
      </w:pPr>
      <w:r>
        <w:t xml:space="preserve">(абзац введен </w:t>
      </w:r>
      <w:hyperlink r:id="rId473">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а) финансовое обеспечение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pPr>
        <w:pStyle w:val="ConsPlusNormal"/>
        <w:jc w:val="both"/>
      </w:pPr>
      <w:r>
        <w:t xml:space="preserve">(пп. "а" введен </w:t>
      </w:r>
      <w:hyperlink r:id="rId474">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б)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pPr>
        <w:pStyle w:val="ConsPlusNormal"/>
        <w:jc w:val="both"/>
      </w:pPr>
      <w:r>
        <w:t xml:space="preserve">(пп. "б" введен </w:t>
      </w:r>
      <w:hyperlink r:id="rId475">
        <w:r>
          <w:rPr>
            <w:color w:val="0000ff"/>
          </w:rPr>
          <w:t xml:space="preserve">постановлением</w:t>
        </w:r>
      </w:hyperlink>
      <w:r>
        <w:t xml:space="preserve"> Правительства Новосибирской области от 27.12.2022 N 621-п)</w:t>
      </w:r>
    </w:p>
    <w:p>
      <w:pPr>
        <w:pStyle w:val="ConsPlusNormal"/>
        <w:spacing w:before="220"/>
        <w:ind w:firstLine="540"/>
        <w:jc w:val="both"/>
      </w:pPr>
      <w:r>
        <w:t xml:space="preserve">в) 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учреждения занятости населения за содействием в поиске подходящей работы и заключивших ученический договор с организациями оборонно-промышленного комплекса.</w:t>
      </w:r>
    </w:p>
    <w:p>
      <w:pPr>
        <w:pStyle w:val="ConsPlusNormal"/>
        <w:jc w:val="both"/>
      </w:pPr>
      <w:r>
        <w:t xml:space="preserve">(пп. "в" в ред. </w:t>
      </w:r>
      <w:hyperlink r:id="rId476">
        <w:r>
          <w:rPr>
            <w:color w:val="0000ff"/>
          </w:rPr>
          <w:t xml:space="preserve">постановления</w:t>
        </w:r>
      </w:hyperlink>
      <w:r>
        <w:t xml:space="preserve"> Правительства Новосибирской области от 16.05.2023 N 203-п)</w:t>
      </w:r>
    </w:p>
    <w:p>
      <w:pPr>
        <w:pStyle w:val="ConsPlusNormal"/>
        <w:spacing w:before="220"/>
        <w:ind w:firstLine="540"/>
        <w:jc w:val="both"/>
      </w:pPr>
      <w:r>
        <w:t xml:space="preserve">Задача 2. Повышение трудовой мобильности населения.</w:t>
      </w:r>
    </w:p>
    <w:p>
      <w:pPr>
        <w:pStyle w:val="ConsPlusNormal"/>
        <w:spacing w:before="220"/>
        <w:ind w:firstLine="540"/>
        <w:jc w:val="both"/>
      </w:pPr>
      <w:r>
        <w:t xml:space="preserve">Основное мероприятие 5. Содействие гражданам в трудоустройстве на постоянные и временные рабочие места в другой местности (вне территории постоянного проживания).</w:t>
      </w:r>
    </w:p>
    <w:p>
      <w:pPr>
        <w:pStyle w:val="ConsPlusNormal"/>
        <w:jc w:val="both"/>
      </w:pPr>
      <w:r>
        <w:t xml:space="preserve">(в ред. </w:t>
      </w:r>
      <w:hyperlink r:id="rId477">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В целях повышения трудовой мобильности населения будет осуществляться:</w:t>
      </w:r>
    </w:p>
    <w:p>
      <w:pPr>
        <w:pStyle w:val="ConsPlusNormal"/>
        <w:spacing w:before="220"/>
        <w:ind w:firstLine="540"/>
        <w:jc w:val="both"/>
      </w:pPr>
      <w:r>
        <w:t xml:space="preserve">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w:t>
      </w:r>
    </w:p>
    <w:p>
      <w:pPr>
        <w:pStyle w:val="ConsPlusNormal"/>
        <w:spacing w:before="220"/>
        <w:ind w:firstLine="540"/>
        <w:jc w:val="both"/>
      </w:pPr>
      <w:r>
        <w:t xml:space="preserve">содействие гражданам в трудоустройстве на постоянные и временные рабочие места в другой местности (вне территории постоянного проживания), из них: на рабочие места внутри Новосибирской области; на рабочие места в других регионах.</w:t>
      </w:r>
    </w:p>
    <w:p>
      <w:pPr>
        <w:pStyle w:val="ConsPlusNormal"/>
        <w:jc w:val="both"/>
      </w:pPr>
      <w:r>
        <w:t xml:space="preserve">(в ред. </w:t>
      </w:r>
      <w:hyperlink r:id="rId478">
        <w:r>
          <w:rPr>
            <w:color w:val="0000ff"/>
          </w:rPr>
          <w:t xml:space="preserve">постановления</w:t>
        </w:r>
      </w:hyperlink>
      <w:r>
        <w:t xml:space="preserve"> Правительства Новосибирской области от 14.11.2022 N 531-п)</w:t>
      </w:r>
    </w:p>
    <w:p>
      <w:pPr>
        <w:pStyle w:val="ConsPlusNormal"/>
        <w:spacing w:before="220"/>
        <w:ind w:firstLine="540"/>
        <w:jc w:val="both"/>
      </w:pPr>
      <w:r>
        <w:t xml:space="preserve">С целью повышения информированности граждан о возможностях и условиях трудоустройства и проживания в других субъектах Российской Федерации расширены возможности Общероссийской базы вакансий "Работа в России".</w:t>
      </w:r>
    </w:p>
    <w:p>
      <w:pPr>
        <w:pStyle w:val="ConsPlusNormal"/>
        <w:spacing w:before="220"/>
        <w:ind w:firstLine="540"/>
        <w:jc w:val="both"/>
      </w:pPr>
      <w:r>
        <w:t xml:space="preserve">Задача 3. Обеспечение социальной поддержки безработных граждан.</w:t>
      </w:r>
    </w:p>
    <w:p>
      <w:pPr>
        <w:pStyle w:val="ConsPlusNormal"/>
        <w:spacing w:before="220"/>
        <w:ind w:firstLine="540"/>
        <w:jc w:val="both"/>
      </w:pPr>
      <w:r>
        <w:t xml:space="preserve">Основное мероприятие 6. Исполнение переданного полномочия Российской Федерации в соответствии с </w:t>
      </w:r>
      <w:hyperlink r:id="rId479">
        <w:r>
          <w:rPr>
            <w:color w:val="0000ff"/>
          </w:rPr>
          <w:t xml:space="preserve">Законом</w:t>
        </w:r>
      </w:hyperlink>
      <w:r>
        <w:t xml:space="preserve"> Российской Федерации от 19.04.1991 N 1032-1 "О занятости населения в Российской Федерации" (в части осуществления социальных выплат безработным гражданам) (далее - переданное полномочие).</w:t>
      </w:r>
    </w:p>
    <w:p>
      <w:pPr>
        <w:pStyle w:val="ConsPlusNormal"/>
        <w:jc w:val="both"/>
      </w:pPr>
      <w:r>
        <w:t xml:space="preserve">(в ред. постановлений Правительства Новосибирской области от 29.07.2019 </w:t>
      </w:r>
      <w:hyperlink r:id="rId480">
        <w:r>
          <w:rPr>
            <w:color w:val="0000ff"/>
          </w:rPr>
          <w:t xml:space="preserve">N 288-п</w:t>
        </w:r>
      </w:hyperlink>
      <w:r>
        <w:t xml:space="preserve">, от 14.01.2020 </w:t>
      </w:r>
      <w:hyperlink r:id="rId481">
        <w:r>
          <w:rPr>
            <w:color w:val="0000ff"/>
          </w:rPr>
          <w:t xml:space="preserve">N 1-п</w:t>
        </w:r>
      </w:hyperlink>
      <w:r>
        <w:t xml:space="preserve">)</w:t>
      </w:r>
    </w:p>
    <w:p>
      <w:pPr>
        <w:pStyle w:val="ConsPlusNormal"/>
        <w:spacing w:before="220"/>
        <w:ind w:firstLine="540"/>
        <w:jc w:val="both"/>
      </w:pPr>
      <w:r>
        <w:t xml:space="preserve">В целях обеспечения социальной поддержки безработных граждан предусматривается осуществление социальных выплат гражданам, признанным в установленном порядке безработными, в виде:</w:t>
      </w:r>
    </w:p>
    <w:p>
      <w:pPr>
        <w:pStyle w:val="ConsPlusNormal"/>
        <w:spacing w:before="220"/>
        <w:ind w:firstLine="540"/>
        <w:jc w:val="both"/>
      </w:pPr>
      <w:r>
        <w:t xml:space="preserve">пособия по безработице;</w:t>
      </w:r>
    </w:p>
    <w:p>
      <w:pPr>
        <w:pStyle w:val="ConsPlusNormal"/>
        <w:spacing w:before="220"/>
        <w:ind w:firstLine="540"/>
        <w:jc w:val="both"/>
      </w:pPr>
      <w:r>
        <w:t xml:space="preserve">абзац утратил силу. - </w:t>
      </w:r>
      <w:hyperlink r:id="rId482">
        <w:r>
          <w:rPr>
            <w:color w:val="0000ff"/>
          </w:rPr>
          <w:t xml:space="preserve">Постановление</w:t>
        </w:r>
      </w:hyperlink>
      <w:r>
        <w:t xml:space="preserve"> Правительства Новосибирской области от 17.11.2021 N 463-п;</w:t>
      </w:r>
    </w:p>
    <w:p>
      <w:pPr>
        <w:pStyle w:val="ConsPlusNormal"/>
        <w:spacing w:before="220"/>
        <w:ind w:firstLine="540"/>
        <w:jc w:val="both"/>
      </w:pPr>
      <w:r>
        <w:t xml:space="preserve">материальной помощи в связи с истечением установленного периода выплаты пособия по безработице;</w:t>
      </w:r>
    </w:p>
    <w:p>
      <w:pPr>
        <w:pStyle w:val="ConsPlusNormal"/>
        <w:spacing w:before="220"/>
        <w:ind w:firstLine="540"/>
        <w:jc w:val="both"/>
      </w:pPr>
      <w:r>
        <w:t xml:space="preserve">абзац утратил силу. - </w:t>
      </w:r>
      <w:hyperlink r:id="rId483">
        <w:r>
          <w:rPr>
            <w:color w:val="0000ff"/>
          </w:rPr>
          <w:t xml:space="preserve">Постановление</w:t>
        </w:r>
      </w:hyperlink>
      <w:r>
        <w:t xml:space="preserve"> Правительства Новосибирской области от 17.11.2021 N 463-п;</w:t>
      </w:r>
    </w:p>
    <w:p>
      <w:pPr>
        <w:pStyle w:val="ConsPlusNormal"/>
        <w:spacing w:before="220"/>
        <w:ind w:firstLine="540"/>
        <w:jc w:val="both"/>
      </w:pPr>
      <w:r>
        <w:t xml:space="preserve">пенсии на период до наступления возраста, дающего право на страховую пенсию по старости, в том числе назначаемую досрочно.</w:t>
      </w:r>
    </w:p>
    <w:p>
      <w:pPr>
        <w:pStyle w:val="ConsPlusNormal"/>
        <w:spacing w:before="220"/>
        <w:ind w:firstLine="540"/>
        <w:jc w:val="both"/>
      </w:pPr>
      <w:r>
        <w:t xml:space="preserve">В целях осуществления исполнения переданного полномочия предусмотрены затраты Минтруда и соцразвития НСО и учреждений занятости населения по следующим направлениям: оплата услуг связи; оплата транспортных услуг; оплата коммунальных услуг; оплата аренды помещений; оплата работ и услуг по содержанию имущества; оплата прочих работ, услуг (включая сопровождение программных продуктов); приобретение основных средств и материальных запасов; уплата налогов, сборов и иных платежей; оплата труда работников, включая соответствующие начисления; оплата командировочных расходов.</w:t>
      </w:r>
    </w:p>
    <w:p>
      <w:pPr>
        <w:pStyle w:val="ConsPlusNormal"/>
        <w:jc w:val="both"/>
      </w:pPr>
      <w:r>
        <w:t xml:space="preserve">(абзац введен </w:t>
      </w:r>
      <w:hyperlink r:id="rId484">
        <w:r>
          <w:rPr>
            <w:color w:val="0000ff"/>
          </w:rPr>
          <w:t xml:space="preserve">постановлением</w:t>
        </w:r>
      </w:hyperlink>
      <w:r>
        <w:t xml:space="preserve"> Правительства Новосибирской области от 29.07.2019 N 288-п)</w:t>
      </w:r>
    </w:p>
    <w:p>
      <w:pPr>
        <w:pStyle w:val="ConsPlusNormal"/>
        <w:spacing w:before="220"/>
        <w:ind w:firstLine="540"/>
        <w:jc w:val="both"/>
      </w:pPr>
      <w:r>
        <w:t xml:space="preserve">Затраты Минтруда и соцразвития НСО и учреждений занятости населения на указанные расходы осуществляются в пределах 1,5 процента объема субвенции из федерального бюджета в соответствии с </w:t>
      </w:r>
      <w:hyperlink r:id="rId485">
        <w:r>
          <w:rPr>
            <w:color w:val="0000ff"/>
          </w:rPr>
          <w:t xml:space="preserve">постановлением</w:t>
        </w:r>
      </w:hyperlink>
      <w:r>
        <w:t xml:space="preserve"> Правительства Российской Федерации от 16.03.2019 N 277 "Об утверждении методики определения общего объема субвенций, предоставляемых из федерального бюджета бюджетам субъектов Российской Федерации и бюджету г. Байконура на реализацию переданного для осуществления органам исполнительной власти субъектов Российской Федерации полномочия Российской Федерации по осуществлению социальных выплат гражданам, признанным в установленном порядке безработными, о внесении изменения в пункт 2 Правил предоставления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и признании утратившими силу отдельных постановлений Правительства Российской Федерации".</w:t>
      </w:r>
    </w:p>
    <w:p>
      <w:pPr>
        <w:pStyle w:val="ConsPlusNormal"/>
        <w:jc w:val="both"/>
      </w:pPr>
      <w:r>
        <w:t xml:space="preserve">(абзац введен </w:t>
      </w:r>
      <w:hyperlink r:id="rId486">
        <w:r>
          <w:rPr>
            <w:color w:val="0000ff"/>
          </w:rPr>
          <w:t xml:space="preserve">постановлением</w:t>
        </w:r>
      </w:hyperlink>
      <w:r>
        <w:t xml:space="preserve"> Правительства Новосибирской области от 29.07.2019 N 288-п)</w:t>
      </w:r>
    </w:p>
    <w:p>
      <w:pPr>
        <w:pStyle w:val="ConsPlusNormal"/>
        <w:spacing w:before="220"/>
        <w:ind w:firstLine="540"/>
        <w:jc w:val="both"/>
      </w:pPr>
      <w:r>
        <w:t xml:space="preserve">Основным видом социальных выплат безработным гражданам является пособие по безработице. Размер пособия по безработице ограничивается максимальным и минимальным размерами, установленными Правительством Российской Федерации.</w:t>
      </w:r>
    </w:p>
    <w:p>
      <w:pPr>
        <w:pStyle w:val="ConsPlusNormal"/>
        <w:spacing w:before="220"/>
        <w:ind w:firstLine="540"/>
        <w:jc w:val="both"/>
      </w:pPr>
      <w:r>
        <w:t xml:space="preserve">Задача 4. Основное мероприятие 7. Создание условий для функционирования учреждений занятости населения (далее - основное мероприятие 7).</w:t>
      </w:r>
    </w:p>
    <w:p>
      <w:pPr>
        <w:pStyle w:val="ConsPlusNormal"/>
        <w:jc w:val="both"/>
      </w:pPr>
      <w:r>
        <w:t xml:space="preserve">(в ред. </w:t>
      </w:r>
      <w:hyperlink r:id="rId487">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В целях создания условий для обеспечения прав граждан на получение государственных услуг в области содействия занятости населения, повышения качества и доступности государственных услуг в области содействия занятости будет осуществляться:</w:t>
      </w:r>
    </w:p>
    <w:p>
      <w:pPr>
        <w:pStyle w:val="ConsPlusNormal"/>
        <w:spacing w:before="220"/>
        <w:ind w:firstLine="540"/>
        <w:jc w:val="both"/>
      </w:pPr>
      <w:r>
        <w:t xml:space="preserve">материально-техническое и финансовое обеспечение деятельности учреждений занятости населения по реализации государственной политики занятости населения, включая оплату труда работников, услуги связи, транспортные и коммунальные услуги, аренду помещений, работы и услуги по содержанию имущества, другие услуги, уплату налогов, приобретение материальных запасов;</w:t>
      </w:r>
    </w:p>
    <w:p>
      <w:pPr>
        <w:pStyle w:val="ConsPlusNormal"/>
        <w:spacing w:before="220"/>
        <w:ind w:firstLine="540"/>
        <w:jc w:val="both"/>
      </w:pPr>
      <w:r>
        <w:t xml:space="preserve">обновление материально-технической базы учреждений занятости населения, включая капитальный ремонт помещений, приобретение основных средств (осуществляется на основании заявок учреждений занятости населения в пределах бюджетных ассигнований, выделенных на реализацию основного мероприятия 7);</w:t>
      </w:r>
    </w:p>
    <w:p>
      <w:pPr>
        <w:pStyle w:val="ConsPlusNormal"/>
        <w:jc w:val="both"/>
      </w:pPr>
      <w:r>
        <w:t xml:space="preserve">(в ред. </w:t>
      </w:r>
      <w:hyperlink r:id="rId488">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методическое сопровождение специалистов различных служб, оказывающих психолого-профориентационные услуги и услуги по социальной адаптации молодежи.</w:t>
      </w:r>
    </w:p>
    <w:p>
      <w:pPr>
        <w:pStyle w:val="ConsPlusNormal"/>
        <w:spacing w:before="220"/>
        <w:ind w:firstLine="540"/>
        <w:jc w:val="both"/>
      </w:pPr>
      <w:r>
        <w:t xml:space="preserve">Основное мероприятие 8. 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p>
      <w:pPr>
        <w:pStyle w:val="ConsPlusNormal"/>
        <w:jc w:val="both"/>
      </w:pPr>
      <w:r>
        <w:t xml:space="preserve">(в ред. </w:t>
      </w:r>
      <w:hyperlink r:id="rId489">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В рамках данного мероприятия будет осуществляться:</w:t>
      </w:r>
    </w:p>
    <w:p>
      <w:pPr>
        <w:pStyle w:val="ConsPlusNormal"/>
        <w:spacing w:before="220"/>
        <w:ind w:firstLine="540"/>
        <w:jc w:val="both"/>
      </w:pPr>
      <w:r>
        <w:t xml:space="preserve">внедрение и развитие информационных технологий, в том числе позволяющих осуществлять предоставление государственных услуг в области содействия занятости населения в электронном виде, защиту персональных данных, электронный документооборот, приобретение и обновление справочно-информационных баз данных;</w:t>
      </w:r>
    </w:p>
    <w:p>
      <w:pPr>
        <w:pStyle w:val="ConsPlusNormal"/>
        <w:spacing w:before="220"/>
        <w:ind w:firstLine="540"/>
        <w:jc w:val="both"/>
      </w:pPr>
      <w:r>
        <w:t xml:space="preserve">функционирование мобильных центров занятости, в том числе в отдаленных населенных пунктах Новосибирской области, включая эксплуатацию, ремонт и расходы на горюче-смазочные </w:t>
      </w:r>
      <w:r>
        <w:t xml:space="preserve">материалы 13 мобильных центров занятости.</w:t>
      </w:r>
    </w:p>
    <w:p>
      <w:pPr>
        <w:pStyle w:val="ConsPlusNormal"/>
        <w:spacing w:before="220"/>
        <w:ind w:firstLine="540"/>
        <w:jc w:val="both"/>
      </w:pPr>
      <w:r>
        <w:t xml:space="preserve">Графики выездов мобильных центров занятости в отдаленные населенные пункты Новосибирской области ежеквартально утверждаются министром. В целом по области действуют 13 мобильных центров, из них 11 обслуживают население районов Новосибирской области (Баганский, Барабинский, Искитимский, Карасукский, Коченевский, Кочковский, Куйбышевский, Маслянинский, Новосибирский, Татарский, Тогучинский) и 2 мобильных центра занятости обслуживают население г. Новосибирска.</w:t>
      </w:r>
    </w:p>
    <w:p>
      <w:pPr>
        <w:pStyle w:val="ConsPlusNormal"/>
        <w:spacing w:before="220"/>
        <w:ind w:firstLine="540"/>
        <w:jc w:val="both"/>
      </w:pPr>
      <w:r>
        <w:t xml:space="preserve">В целях решения задач по повышению эффективности рынка труда для обеспечения роста производительности труда подпрограммой предусмотрены мероприятия региональных проектов "Адресная поддержка повышения производительности труда на предприятиях",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w:t>
      </w:r>
    </w:p>
    <w:p>
      <w:pPr>
        <w:pStyle w:val="ConsPlusNormal"/>
        <w:jc w:val="both"/>
      </w:pPr>
      <w:r>
        <w:t xml:space="preserve">(абзац введен </w:t>
      </w:r>
      <w:hyperlink r:id="rId490">
        <w:r>
          <w:rPr>
            <w:color w:val="0000ff"/>
          </w:rPr>
          <w:t xml:space="preserve">постановлением</w:t>
        </w:r>
      </w:hyperlink>
      <w:r>
        <w:t xml:space="preserve"> Правительства Новосибирской области от 14.01.2020 N 1-п; в ред. </w:t>
      </w:r>
      <w:hyperlink r:id="rId491">
        <w:r>
          <w:rPr>
            <w:color w:val="0000ff"/>
          </w:rPr>
          <w:t xml:space="preserve">постановления</w:t>
        </w:r>
      </w:hyperlink>
      <w:r>
        <w:t xml:space="preserve"> Правительства Новосибирской области от 29.03.2022 N 119-п)</w:t>
      </w:r>
    </w:p>
    <w:p>
      <w:pPr>
        <w:pStyle w:val="ConsPlusNormal"/>
        <w:spacing w:before="220"/>
        <w:ind w:firstLine="540"/>
        <w:jc w:val="both"/>
      </w:pPr>
      <w:r>
        <w:t xml:space="preserve">Начиная с 2022 года реализация национального проекта "Производительность труда" на территории Новосибирской области будет осуществляться в рамках государственной </w:t>
      </w:r>
      <w:hyperlink r:id="rId492">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jc w:val="both"/>
      </w:pPr>
      <w:r>
        <w:t xml:space="preserve">(абзац введен </w:t>
      </w:r>
      <w:hyperlink r:id="rId493">
        <w:r>
          <w:rPr>
            <w:color w:val="0000ff"/>
          </w:rPr>
          <w:t xml:space="preserve">постановлением</w:t>
        </w:r>
      </w:hyperlink>
      <w:r>
        <w:t xml:space="preserve"> Правительства Новосибирской области от 29.03.2022 N 119-п)</w:t>
      </w:r>
    </w:p>
    <w:p>
      <w:pPr>
        <w:pStyle w:val="ConsPlusNormal"/>
        <w:spacing w:before="220"/>
        <w:ind w:firstLine="540"/>
        <w:jc w:val="both"/>
      </w:pPr>
      <w:r>
        <w:t xml:space="preserve">Задача 5. Основное мероприятие 9. Региональный проект "Адресная поддержка повышения производительности труда на предприятиях" (далее - региональный проект).</w:t>
      </w:r>
    </w:p>
    <w:p>
      <w:pPr>
        <w:pStyle w:val="ConsPlusNormal"/>
        <w:jc w:val="both"/>
      </w:pPr>
      <w:r>
        <w:t xml:space="preserve">(абзац введен </w:t>
      </w:r>
      <w:hyperlink r:id="rId494">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Реализация регионального проекта в рамках государственной программы "Содействие занятости населения" завершается в 2021 году.</w:t>
      </w:r>
    </w:p>
    <w:p>
      <w:pPr>
        <w:pStyle w:val="ConsPlusNormal"/>
        <w:jc w:val="both"/>
      </w:pPr>
      <w:r>
        <w:t xml:space="preserve">(абзац введен </w:t>
      </w:r>
      <w:hyperlink r:id="rId495">
        <w:r>
          <w:rPr>
            <w:color w:val="0000ff"/>
          </w:rPr>
          <w:t xml:space="preserve">постановлением</w:t>
        </w:r>
      </w:hyperlink>
      <w:r>
        <w:t xml:space="preserve"> Правительства Новосибирской области от 29.03.2022 N 119-п)</w:t>
      </w:r>
    </w:p>
    <w:p>
      <w:pPr>
        <w:pStyle w:val="ConsPlusNormal"/>
        <w:spacing w:before="220"/>
        <w:ind w:firstLine="540"/>
        <w:jc w:val="both"/>
      </w:pPr>
      <w:r>
        <w:t xml:space="preserve">В целях реализации мероприятий регионального проекта в 2019 году в Новосибирской области создан Региональный центр компетенций в сфере производительности труда. Постановлением Правительства Новосибирской области Региональным центром компетенций в сфере производительности труда определяется АО "АИР НСО" (далее - РЦК).</w:t>
      </w:r>
    </w:p>
    <w:p>
      <w:pPr>
        <w:pStyle w:val="ConsPlusNormal"/>
        <w:jc w:val="both"/>
      </w:pPr>
      <w:r>
        <w:t xml:space="preserve">(абзац введен </w:t>
      </w:r>
      <w:hyperlink r:id="rId496">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В рамках реализации регионального проекта будет осуществляться:</w:t>
      </w:r>
    </w:p>
    <w:p>
      <w:pPr>
        <w:pStyle w:val="ConsPlusNormal"/>
        <w:jc w:val="both"/>
      </w:pPr>
      <w:r>
        <w:t xml:space="preserve">(абзац введен </w:t>
      </w:r>
      <w:hyperlink r:id="rId497">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организационное и информационное сопровождение предприятий - участников национального проекта "Производительность труда";</w:t>
      </w:r>
    </w:p>
    <w:p>
      <w:pPr>
        <w:pStyle w:val="ConsPlusNormal"/>
        <w:jc w:val="both"/>
      </w:pPr>
      <w:r>
        <w:t xml:space="preserve">(абзац введен </w:t>
      </w:r>
      <w:hyperlink r:id="rId498">
        <w:r>
          <w:rPr>
            <w:color w:val="0000ff"/>
          </w:rPr>
          <w:t xml:space="preserve">постановлением</w:t>
        </w:r>
      </w:hyperlink>
      <w:r>
        <w:t xml:space="preserve"> Правительства Новосибирской области от 14.01.2020 N 1-п; в ред. </w:t>
      </w:r>
      <w:hyperlink r:id="rId499">
        <w:r>
          <w:rPr>
            <w:color w:val="0000ff"/>
          </w:rPr>
          <w:t xml:space="preserve">постановления</w:t>
        </w:r>
      </w:hyperlink>
      <w:r>
        <w:t xml:space="preserve"> Правительства Новосибирской области от 30.03.2021 N 105-п)</w:t>
      </w:r>
    </w:p>
    <w:p>
      <w:pPr>
        <w:pStyle w:val="ConsPlusNormal"/>
        <w:spacing w:before="220"/>
        <w:ind w:firstLine="540"/>
        <w:jc w:val="both"/>
      </w:pPr>
      <w:r>
        <w:t xml:space="preserve">материально-техническое и финансовое обеспечение деятельности РЦК;</w:t>
      </w:r>
    </w:p>
    <w:p>
      <w:pPr>
        <w:pStyle w:val="ConsPlusNormal"/>
        <w:jc w:val="both"/>
      </w:pPr>
      <w:r>
        <w:t xml:space="preserve">(абзац введен </w:t>
      </w:r>
      <w:hyperlink r:id="rId500">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информирование крупных и средних предприятий базовых несырьевых отраслей экономики Новосибирской области о возможности участия в национальном проекте "Производительность труда";</w:t>
      </w:r>
    </w:p>
    <w:p>
      <w:pPr>
        <w:pStyle w:val="ConsPlusNormal"/>
        <w:jc w:val="both"/>
      </w:pPr>
      <w:r>
        <w:t xml:space="preserve">(абзац введен </w:t>
      </w:r>
      <w:hyperlink r:id="rId501">
        <w:r>
          <w:rPr>
            <w:color w:val="0000ff"/>
          </w:rPr>
          <w:t xml:space="preserve">постановлением</w:t>
        </w:r>
      </w:hyperlink>
      <w:r>
        <w:t xml:space="preserve"> Правительства Новосибирской области от 14.01.2020 N 1-п; в ред. </w:t>
      </w:r>
      <w:hyperlink r:id="rId502">
        <w:r>
          <w:rPr>
            <w:color w:val="0000ff"/>
          </w:rPr>
          <w:t xml:space="preserve">постановления</w:t>
        </w:r>
      </w:hyperlink>
      <w:r>
        <w:t xml:space="preserve"> Правительства Новосибирской области от 30.03.2021 N 105-п)</w:t>
      </w:r>
    </w:p>
    <w:p>
      <w:pPr>
        <w:pStyle w:val="ConsPlusNormal"/>
        <w:spacing w:before="220"/>
        <w:ind w:firstLine="540"/>
        <w:jc w:val="both"/>
      </w:pPr>
      <w:r>
        <w:t xml:space="preserve">создание производственных потоков-образцов (оптимизация производственных процессов) на предприятиях - участниках регионального проекта;</w:t>
      </w:r>
    </w:p>
    <w:p>
      <w:pPr>
        <w:pStyle w:val="ConsPlusNormal"/>
        <w:jc w:val="both"/>
      </w:pPr>
      <w:r>
        <w:t xml:space="preserve">(абзац введен </w:t>
      </w:r>
      <w:hyperlink r:id="rId503">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обучение сотрудников предприятий - участников регионального проекта инструментам повышения производительности труда.</w:t>
      </w:r>
    </w:p>
    <w:p>
      <w:pPr>
        <w:pStyle w:val="ConsPlusNormal"/>
        <w:jc w:val="both"/>
      </w:pPr>
      <w:r>
        <w:t xml:space="preserve">(абзац введен </w:t>
      </w:r>
      <w:hyperlink r:id="rId504">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Деятельность РЦК направлена на внедрение на предприятиях - участниках регионального проекта изменений, касающихся в том числе управления, производства, логистики, сбыта; распространение лучших практик по повышению производительности труда.</w:t>
      </w:r>
    </w:p>
    <w:p>
      <w:pPr>
        <w:pStyle w:val="ConsPlusNormal"/>
        <w:jc w:val="both"/>
      </w:pPr>
      <w:r>
        <w:t xml:space="preserve">(абзац введен </w:t>
      </w:r>
      <w:hyperlink r:id="rId505">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Реализация мероприятий регионального проекта осуществляется экспертами РЦК.</w:t>
      </w:r>
    </w:p>
    <w:p>
      <w:pPr>
        <w:pStyle w:val="ConsPlusNormal"/>
        <w:jc w:val="both"/>
      </w:pPr>
      <w:r>
        <w:t xml:space="preserve">(абзац введен </w:t>
      </w:r>
      <w:hyperlink r:id="rId506">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Отбор предприятий для участия в региональном проекте осуществляет автономная некоммерческая организация "Федеральный центр компетенций в сфере производительности труда" (далее - ФЦК) на основе заявок от предприятий Новосибирской области в соответствии с базовыми требованиями по включению предприятий в региональный проект (приказ ФЦК от 27.06.2019 N 2019/1-073-1). ФЦК информирует руководителя регионального проекта об отобранных предприятиях для включения в региональный проект.</w:t>
      </w:r>
    </w:p>
    <w:p>
      <w:pPr>
        <w:pStyle w:val="ConsPlusNormal"/>
        <w:jc w:val="both"/>
      </w:pPr>
      <w:r>
        <w:t xml:space="preserve">(абзац введен </w:t>
      </w:r>
      <w:hyperlink r:id="rId507">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Финансирование мероприятий регионального проекта осуществляется за счет средств межбюджетных трансфертов из федерального бюджета бюджету Новосибирской области и средств областного бюджета Новосибирской области.</w:t>
      </w:r>
    </w:p>
    <w:p>
      <w:pPr>
        <w:pStyle w:val="ConsPlusNormal"/>
        <w:jc w:val="both"/>
      </w:pPr>
      <w:r>
        <w:t xml:space="preserve">(абзац введен </w:t>
      </w:r>
      <w:hyperlink r:id="rId508">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В целях реализации мероприятий регионального проекта предусмотрено предоставление субсидии РЦК в соответствии с Порядком предоставления субсидии Региональному центру компетенций в сфере производительности труда на реализацию мероприятий, обеспечивающих достижение целей, показателей и результатов регионального проекта "Адресная поддержка повышения производительности труда на предприятиях", устанавливаемым постановлением Правительства Новосибирской области об утверждении настоящей государственной программы.</w:t>
      </w:r>
    </w:p>
    <w:p>
      <w:pPr>
        <w:pStyle w:val="ConsPlusNormal"/>
        <w:jc w:val="both"/>
      </w:pPr>
      <w:r>
        <w:t xml:space="preserve">(абзац введен </w:t>
      </w:r>
      <w:hyperlink r:id="rId509">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Основное мероприятие 10. Региональный проект "Поддержка занятости и повышение эффективности рынка труда для обеспечения роста производительности труда" (далее - региональный проект).</w:t>
      </w:r>
    </w:p>
    <w:p>
      <w:pPr>
        <w:pStyle w:val="ConsPlusNormal"/>
        <w:jc w:val="both"/>
      </w:pPr>
      <w:r>
        <w:t xml:space="preserve">(абзац введен </w:t>
      </w:r>
      <w:hyperlink r:id="rId510">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В рамках данного мероприятия будут осуществляться:</w:t>
      </w:r>
    </w:p>
    <w:p>
      <w:pPr>
        <w:pStyle w:val="ConsPlusNormal"/>
        <w:jc w:val="both"/>
      </w:pPr>
      <w:r>
        <w:t xml:space="preserve">(абзац введен </w:t>
      </w:r>
      <w:hyperlink r:id="rId511">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проведение опроса предприятий - участников регионального проекта с целью определения потребности в переобучении и повышении квалификации работников, в том числе работников, находящихся под риском увольнения, в связи с мероприятиями по повышению производительности труда;</w:t>
      </w:r>
    </w:p>
    <w:p>
      <w:pPr>
        <w:pStyle w:val="ConsPlusNormal"/>
        <w:jc w:val="both"/>
      </w:pPr>
      <w:r>
        <w:t xml:space="preserve">(абзац введен </w:t>
      </w:r>
      <w:hyperlink r:id="rId512">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формирование списков работников предприятий - участников регионального проекта на переобучение и повышение квалификации, в том числе работников, находящихся под риском увольнения, в связи с мероприятиями по повышению производительности труда;</w:t>
      </w:r>
    </w:p>
    <w:p>
      <w:pPr>
        <w:pStyle w:val="ConsPlusNormal"/>
        <w:jc w:val="both"/>
      </w:pPr>
      <w:r>
        <w:t xml:space="preserve">(абзац введен </w:t>
      </w:r>
      <w:hyperlink r:id="rId513">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формирование реестра обучающих программ для организации переобучения и повышения квалификации работников предприятий - участников регионального проекта;</w:t>
      </w:r>
    </w:p>
    <w:p>
      <w:pPr>
        <w:pStyle w:val="ConsPlusNormal"/>
        <w:jc w:val="both"/>
      </w:pPr>
      <w:r>
        <w:t xml:space="preserve">(абзац введен </w:t>
      </w:r>
      <w:hyperlink r:id="rId514">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организация переобучения, повышения квалификации работников предприятий - участников регионального проекта в целях поддержки занятости и повышения эффективности рынка труда, в том числе работников, находящихся под риском увольнения, в связи с мероприятиями по повышению производительности труда.</w:t>
      </w:r>
    </w:p>
    <w:p>
      <w:pPr>
        <w:pStyle w:val="ConsPlusNormal"/>
        <w:jc w:val="both"/>
      </w:pPr>
      <w:r>
        <w:t xml:space="preserve">(абзац введен </w:t>
      </w:r>
      <w:hyperlink r:id="rId515">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Мероприятия по организации переобучения, повышения квалификации работников предприятий в рамках реализации регионального проекта "Поддержка занятости и повышение эффективности рынка труда для обеспечения роста производительности труда" осуществляются на предприятиях - участниках регионального проекта "Адресная поддержка повышения производительности труда на предприятиях".</w:t>
      </w:r>
    </w:p>
    <w:p>
      <w:pPr>
        <w:pStyle w:val="ConsPlusNormal"/>
        <w:jc w:val="both"/>
      </w:pPr>
      <w:r>
        <w:t xml:space="preserve">(абзац введен </w:t>
      </w:r>
      <w:hyperlink r:id="rId516">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Реализация регионального проекта "Адресная поддержка повышения производительности труда на предприятиях" в рамках государственной программы "Содействие занятости населения" завершается в 2021 году.</w:t>
      </w:r>
    </w:p>
    <w:p>
      <w:pPr>
        <w:pStyle w:val="ConsPlusNormal"/>
        <w:jc w:val="both"/>
      </w:pPr>
      <w:r>
        <w:t xml:space="preserve">(абзац введен </w:t>
      </w:r>
      <w:hyperlink r:id="rId517">
        <w:r>
          <w:rPr>
            <w:color w:val="0000ff"/>
          </w:rPr>
          <w:t xml:space="preserve">постановлением</w:t>
        </w:r>
      </w:hyperlink>
      <w:r>
        <w:t xml:space="preserve"> Правительства Новосибирской области от 29.03.2022 N 119-п)</w:t>
      </w:r>
    </w:p>
    <w:p>
      <w:pPr>
        <w:pStyle w:val="ConsPlusNormal"/>
        <w:spacing w:before="220"/>
        <w:ind w:firstLine="540"/>
        <w:jc w:val="both"/>
      </w:pPr>
      <w:r>
        <w:t xml:space="preserve">Финансирование мероприятий по организации переобучения, повышения квалификации работников предприятий - участников регионального проекта осуществляется за счет субсидии из федерального бюджета бюджету Новосибирской области на условиях софинансирования из средств областного бюджета Новосибирской области в соответствии с правилами предоставления и распределения субсидий из федерального бюджета бюджетам субъектов Российской Федерации, утвержденными </w:t>
      </w:r>
      <w:hyperlink r:id="rId518">
        <w:r>
          <w:rPr>
            <w:color w:val="0000ff"/>
          </w:rPr>
          <w:t xml:space="preserve">постановлением</w:t>
        </w:r>
      </w:hyperlink>
      <w:r>
        <w:t xml:space="preserve"> Правительства Российской Федерации от 30.11.2019 N 1558 "Правила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"Поддержка занятости и повышение эффективности рынка труда для обеспечения роста производительности труда", входящего в состав национального проекта "Производительность труда и поддержка занятости", по переобучению, повышению квалификации работников предприятий в целях поддержки занятости и повышения эффективности рынка труда" (далее - Правила, утвержденные постановлением Правительства Российской Федерации от 30.11.2019 N 1558).</w:t>
      </w:r>
    </w:p>
    <w:p>
      <w:pPr>
        <w:pStyle w:val="ConsPlusNormal"/>
        <w:jc w:val="both"/>
      </w:pPr>
      <w:r>
        <w:t xml:space="preserve">(абзац введен </w:t>
      </w:r>
      <w:hyperlink r:id="rId519">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hyperlink w:anchor="P7249">
        <w:r>
          <w:rPr>
            <w:color w:val="0000ff"/>
          </w:rPr>
          <w:t xml:space="preserve">Порядок</w:t>
        </w:r>
      </w:hyperlink>
      <w:r>
        <w:t xml:space="preserve"> финансирования мероприятий по переобучению, повышению квалификации работников предприятий - участников регионального проекта "Поддержка занятости и повышение эффективности рынка труда для обеспечения роста производительности труда" устанавливается постановлением Правительства Новосибирской области об утверждении настоящей государственной программы.</w:t>
      </w:r>
    </w:p>
    <w:p>
      <w:pPr>
        <w:pStyle w:val="ConsPlusNormal"/>
        <w:jc w:val="both"/>
      </w:pPr>
      <w:r>
        <w:t xml:space="preserve">(абзац введен </w:t>
      </w:r>
      <w:hyperlink r:id="rId520">
        <w:r>
          <w:rPr>
            <w:color w:val="0000ff"/>
          </w:rPr>
          <w:t xml:space="preserve">постановлением</w:t>
        </w:r>
      </w:hyperlink>
      <w:r>
        <w:t xml:space="preserve"> Правительства Новосибирской области от 27.04.2020 N 154-п)</w:t>
      </w:r>
    </w:p>
    <w:p>
      <w:pPr>
        <w:pStyle w:val="ConsPlusNormal"/>
        <w:spacing w:before="220"/>
        <w:ind w:firstLine="540"/>
        <w:jc w:val="both"/>
      </w:pPr>
      <w:r>
        <w:t xml:space="preserve">Повышение эффективности службы занятости осуществляется в отдельных учреждениях занятости населения, вовлеченных в региональный проект, и предусматривает внедрение единых </w:t>
      </w:r>
      <w:hyperlink r:id="rId521">
        <w:r>
          <w:rPr>
            <w:color w:val="0000ff"/>
          </w:rPr>
          <w:t xml:space="preserve">требований</w:t>
        </w:r>
      </w:hyperlink>
      <w:r>
        <w:t xml:space="preserve"> к организации деятельности органов службы занятости, утвержденных приказом Минтруда России от 29.04.2019 N 302 "Об утверждении Единых требований к организации деятельности органов службы занятости в части требований к помещениям и оснащению рабочих мест" (далее соответственно - учреждения занятости населения, в которых реализуются проекты по модернизации, единые требования).</w:t>
      </w:r>
    </w:p>
    <w:p>
      <w:pPr>
        <w:pStyle w:val="ConsPlusNormal"/>
        <w:jc w:val="both"/>
      </w:pPr>
      <w:r>
        <w:t xml:space="preserve">(в ред. </w:t>
      </w:r>
      <w:hyperlink r:id="rId522">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Финансовое обеспечение учреждений занятости населения, в которых реализуются проекты по модернизации, осуществляется в соответствии с Правилами, утвержденными </w:t>
      </w:r>
      <w:hyperlink r:id="rId523">
        <w:r>
          <w:rPr>
            <w:color w:val="0000ff"/>
          </w:rPr>
          <w:t xml:space="preserve">постановлением</w:t>
        </w:r>
      </w:hyperlink>
      <w:r>
        <w:t xml:space="preserve"> </w:t>
      </w:r>
      <w:r>
        <w:t xml:space="preserve">Правительства Российской Федерации от 30.11.2019 N 1558.</w:t>
      </w:r>
    </w:p>
    <w:p>
      <w:pPr>
        <w:pStyle w:val="ConsPlusNormal"/>
        <w:jc w:val="both"/>
      </w:pPr>
      <w:r>
        <w:t xml:space="preserve">(абзац введен </w:t>
      </w:r>
      <w:hyperlink r:id="rId524">
        <w:r>
          <w:rPr>
            <w:color w:val="0000ff"/>
          </w:rPr>
          <w:t xml:space="preserve">постановлением</w:t>
        </w:r>
      </w:hyperlink>
      <w:r>
        <w:t xml:space="preserve"> Правительства Новосибирской области от 14.01.2020 N 1-п; в ред. </w:t>
      </w:r>
      <w:hyperlink r:id="rId525">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Финансовое обеспечение деятельности учреждений занятости населения, в которых реализуются проекты по модернизации, осуществляется в части внедрения единых требований в соответствующем финансовом году.</w:t>
      </w:r>
    </w:p>
    <w:p>
      <w:pPr>
        <w:pStyle w:val="ConsPlusNormal"/>
        <w:jc w:val="both"/>
      </w:pPr>
      <w:r>
        <w:t xml:space="preserve">(в ред. </w:t>
      </w:r>
      <w:hyperlink r:id="rId526">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Абзацы сотый - сто первый утратили силу. - </w:t>
      </w:r>
      <w:hyperlink r:id="rId527">
        <w:r>
          <w:rPr>
            <w:color w:val="0000ff"/>
          </w:rPr>
          <w:t xml:space="preserve">Постановление</w:t>
        </w:r>
      </w:hyperlink>
      <w:r>
        <w:t xml:space="preserve"> Правительства Новосибирской области от 27.04.2020 N 154-п.</w:t>
      </w:r>
    </w:p>
    <w:p>
      <w:pPr>
        <w:pStyle w:val="ConsPlusNormal"/>
        <w:spacing w:before="220"/>
        <w:ind w:firstLine="540"/>
        <w:jc w:val="both"/>
      </w:pPr>
      <w:r>
        <w:t xml:space="preserve">Финансовое обеспечение внедрения единых требований осуществляется по следующим направлениям:</w:t>
      </w:r>
    </w:p>
    <w:p>
      <w:pPr>
        <w:pStyle w:val="ConsPlusNormal"/>
        <w:jc w:val="both"/>
      </w:pPr>
      <w:r>
        <w:t xml:space="preserve">(абзац введен </w:t>
      </w:r>
      <w:hyperlink r:id="rId528">
        <w:r>
          <w:rPr>
            <w:color w:val="0000ff"/>
          </w:rPr>
          <w:t xml:space="preserve">постановлением</w:t>
        </w:r>
      </w:hyperlink>
      <w:r>
        <w:t xml:space="preserve"> Правительства Новосибирской области от 14.01.2020 N 1-п; в ред. </w:t>
      </w:r>
      <w:hyperlink r:id="rId529">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обучение работников службы занятости, которые осуществляют внедрение единых требований;</w:t>
      </w:r>
    </w:p>
    <w:p>
      <w:pPr>
        <w:pStyle w:val="ConsPlusNormal"/>
        <w:jc w:val="both"/>
      </w:pPr>
      <w:r>
        <w:t xml:space="preserve">(абзац введен </w:t>
      </w:r>
      <w:hyperlink r:id="rId530">
        <w:r>
          <w:rPr>
            <w:color w:val="0000ff"/>
          </w:rPr>
          <w:t xml:space="preserve">постановлением</w:t>
        </w:r>
      </w:hyperlink>
      <w:r>
        <w:t xml:space="preserve"> Правительства Новосибирской области от 14.01.2020 N 1-п; в ред. </w:t>
      </w:r>
      <w:hyperlink r:id="rId531">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текущий и капитальный ремонт зданий и помещений учреждений занятости населения, в которых реализуются проекты по модернизации (не более 67 процентов размера субсидии, предоставляемой бюджету Новосибирской области);</w:t>
      </w:r>
    </w:p>
    <w:p>
      <w:pPr>
        <w:pStyle w:val="ConsPlusNormal"/>
        <w:jc w:val="both"/>
      </w:pPr>
      <w:r>
        <w:t xml:space="preserve">(в ред. </w:t>
      </w:r>
      <w:hyperlink r:id="rId532">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оснащение рабочих мест работников учреждений занятости населения, в которых реализуются проекты по модернизации, включающее обеспечение уровня комфортности;</w:t>
      </w:r>
    </w:p>
    <w:p>
      <w:pPr>
        <w:pStyle w:val="ConsPlusNormal"/>
        <w:jc w:val="both"/>
      </w:pPr>
      <w:r>
        <w:t xml:space="preserve">(в ред. </w:t>
      </w:r>
      <w:hyperlink r:id="rId533">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внедрение фирменного стиля оформления учреждений занятости населения, в которых реализуются проекты по модернизации, в том числе изготовление полиграфической продукции, предназначенной для информирования граждан и работодателей об услугах и мерах поддержки, предоставляемых в учреждениях занятости населения, в которых реализуются проекты по модернизации, в средствах массовой информации; изготовление и установка средств навигации, табличек и вывесок, обеспечение работников учреждений занятости населения, в которых реализуются проекты по модернизации, униформой;</w:t>
      </w:r>
    </w:p>
    <w:p>
      <w:pPr>
        <w:pStyle w:val="ConsPlusNormal"/>
        <w:jc w:val="both"/>
      </w:pPr>
      <w:r>
        <w:t xml:space="preserve">(абзац введен </w:t>
      </w:r>
      <w:hyperlink r:id="rId534">
        <w:r>
          <w:rPr>
            <w:color w:val="0000ff"/>
          </w:rPr>
          <w:t xml:space="preserve">постановлением</w:t>
        </w:r>
      </w:hyperlink>
      <w:r>
        <w:t xml:space="preserve"> Правительства Новосибирской области от 14.01.2020 N 1-п; в ред. </w:t>
      </w:r>
      <w:hyperlink r:id="rId535">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внедрение принципов и инструментов бережливого производства, оптимизация процессов, разработка и внедрение технологических схем предоставления услуг с учетом жизненных ситуаций граждан и бизнес-ситуаций работодателей;</w:t>
      </w:r>
    </w:p>
    <w:p>
      <w:pPr>
        <w:pStyle w:val="ConsPlusNormal"/>
        <w:jc w:val="both"/>
      </w:pPr>
      <w:r>
        <w:t xml:space="preserve">(абзац введен </w:t>
      </w:r>
      <w:hyperlink r:id="rId536">
        <w:r>
          <w:rPr>
            <w:color w:val="0000ff"/>
          </w:rPr>
          <w:t xml:space="preserve">постановлением</w:t>
        </w:r>
      </w:hyperlink>
      <w:r>
        <w:t xml:space="preserve"> Правительства Новосибирской области от 27.04.2020 N 154-п)</w:t>
      </w:r>
    </w:p>
    <w:p>
      <w:pPr>
        <w:pStyle w:val="ConsPlusNormal"/>
        <w:spacing w:before="220"/>
        <w:ind w:firstLine="540"/>
        <w:jc w:val="both"/>
      </w:pPr>
      <w:r>
        <w:t xml:space="preserve">организационное и методическое сопровождение внедрения и распространения единых требований на территории Новосибирской области, включая разработку, внедрение и организационно-методическое сопровождение функционирования автоматизированных информационных систем, задействованных в деятельности учреждений занятости населения, в которых реализуются проекты по модернизации, создание и обеспечение работы каналов связи (за исключением их текущего содержания), используемых учреждениями занятости населения, в которых реализуются проекты по модернизации, защищенных в соответствии с законодательством Российской Федерации в сфере защиты информации;</w:t>
      </w:r>
    </w:p>
    <w:p>
      <w:pPr>
        <w:pStyle w:val="ConsPlusNormal"/>
        <w:jc w:val="both"/>
      </w:pPr>
      <w:r>
        <w:t xml:space="preserve">(абзац введен </w:t>
      </w:r>
      <w:hyperlink r:id="rId537">
        <w:r>
          <w:rPr>
            <w:color w:val="0000ff"/>
          </w:rPr>
          <w:t xml:space="preserve">постановлением</w:t>
        </w:r>
      </w:hyperlink>
      <w:r>
        <w:t xml:space="preserve"> Правительства Новосибирской области от 14.01.2020 N 1-п; в ред. </w:t>
      </w:r>
      <w:hyperlink r:id="rId538">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формирование системы контроля и оценки качества предоставления государственных услуг в органах службы занятости;</w:t>
      </w:r>
    </w:p>
    <w:p>
      <w:pPr>
        <w:pStyle w:val="ConsPlusNormal"/>
        <w:jc w:val="both"/>
      </w:pPr>
      <w:r>
        <w:t xml:space="preserve">(абзац введен </w:t>
      </w:r>
      <w:hyperlink r:id="rId539">
        <w:r>
          <w:rPr>
            <w:color w:val="0000ff"/>
          </w:rPr>
          <w:t xml:space="preserve">постановлением</w:t>
        </w:r>
      </w:hyperlink>
      <w:r>
        <w:t xml:space="preserve"> Правительства Новосибирской области от 27.04.2020 N 154-п)</w:t>
      </w:r>
    </w:p>
    <w:p>
      <w:pPr>
        <w:pStyle w:val="ConsPlusNormal"/>
        <w:spacing w:before="220"/>
        <w:ind w:firstLine="540"/>
        <w:jc w:val="both"/>
      </w:pPr>
      <w:r>
        <w:t xml:space="preserve">абзацы сто восьмой - сто девятый утратили силу. - </w:t>
      </w:r>
      <w:hyperlink r:id="rId540">
        <w:r>
          <w:rPr>
            <w:color w:val="0000ff"/>
          </w:rPr>
          <w:t xml:space="preserve">Постановление</w:t>
        </w:r>
      </w:hyperlink>
      <w:r>
        <w:t xml:space="preserve"> Правительства Новосибирской области от 27.04.2020 N 154-п;</w:t>
      </w:r>
    </w:p>
    <w:p>
      <w:pPr>
        <w:pStyle w:val="ConsPlusNormal"/>
        <w:spacing w:before="220"/>
        <w:ind w:firstLine="540"/>
        <w:jc w:val="both"/>
      </w:pPr>
      <w:r>
        <w:t xml:space="preserve">Реализация мероприятий регионального проекта осуществляется за счет средств областного бюджета Новосибирской области, включая предоставленные областному бюджету Новосибирской области межбюджетные трансферты из федерального бюджета на реализацию региональных проектов.</w:t>
      </w:r>
    </w:p>
    <w:p>
      <w:pPr>
        <w:pStyle w:val="ConsPlusNormal"/>
        <w:jc w:val="both"/>
      </w:pPr>
      <w:r>
        <w:t xml:space="preserve">(абзац введен </w:t>
      </w:r>
      <w:hyperlink r:id="rId541">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Реализация регионального проекта завершится в 2020 году, меры по внедрению единых требований к организации деятельности органов службы занятости начиная с 2021 года будут реализованы в рамках регионального проекта "Содействие занятости" (основное мероприятие 4.1).</w:t>
      </w:r>
    </w:p>
    <w:p>
      <w:pPr>
        <w:pStyle w:val="ConsPlusNormal"/>
        <w:jc w:val="both"/>
      </w:pPr>
      <w:r>
        <w:t xml:space="preserve">(абзац введен </w:t>
      </w:r>
      <w:hyperlink r:id="rId542">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Основное мероприятие 11. Региональный проект "Системные меры по повышению производительности труда".</w:t>
      </w:r>
    </w:p>
    <w:p>
      <w:pPr>
        <w:pStyle w:val="ConsPlusNormal"/>
        <w:jc w:val="both"/>
      </w:pPr>
      <w:r>
        <w:t xml:space="preserve">(абзац введен </w:t>
      </w:r>
      <w:hyperlink r:id="rId543">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Реализация регионального проекта "Системные меры по повышению производительности труда" в рамках государственной программы "Содействие занятости населения" завершается в 2021 году.</w:t>
      </w:r>
    </w:p>
    <w:p>
      <w:pPr>
        <w:pStyle w:val="ConsPlusNormal"/>
        <w:jc w:val="both"/>
      </w:pPr>
      <w:r>
        <w:t xml:space="preserve">(абзац введен </w:t>
      </w:r>
      <w:hyperlink r:id="rId544">
        <w:r>
          <w:rPr>
            <w:color w:val="0000ff"/>
          </w:rPr>
          <w:t xml:space="preserve">постановлением</w:t>
        </w:r>
      </w:hyperlink>
      <w:r>
        <w:t xml:space="preserve"> Правительства Новосибирской области от 29.03.2022 N 119-п)</w:t>
      </w:r>
    </w:p>
    <w:p>
      <w:pPr>
        <w:pStyle w:val="ConsPlusNormal"/>
        <w:spacing w:before="220"/>
        <w:ind w:firstLine="540"/>
        <w:jc w:val="both"/>
      </w:pPr>
      <w:r>
        <w:t xml:space="preserve">В рамках данного мероприятия будет осуществляться комплексная поддержка предприятий - участников национального проекта:</w:t>
      </w:r>
    </w:p>
    <w:p>
      <w:pPr>
        <w:pStyle w:val="ConsPlusNormal"/>
        <w:jc w:val="both"/>
      </w:pPr>
      <w:r>
        <w:t xml:space="preserve">(абзац введен </w:t>
      </w:r>
      <w:hyperlink r:id="rId545">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обучение руководителей по программе управленческих навыков для повышения производительности труда;</w:t>
      </w:r>
    </w:p>
    <w:p>
      <w:pPr>
        <w:pStyle w:val="ConsPlusNormal"/>
        <w:jc w:val="both"/>
      </w:pPr>
      <w:r>
        <w:t xml:space="preserve">(абзац введен </w:t>
      </w:r>
      <w:hyperlink r:id="rId546">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проведение конкурсов лучших практик наставничества среди предприятий - участников национального проекта;</w:t>
      </w:r>
    </w:p>
    <w:p>
      <w:pPr>
        <w:pStyle w:val="ConsPlusNormal"/>
        <w:jc w:val="both"/>
      </w:pPr>
      <w:r>
        <w:t xml:space="preserve">(абзац введен </w:t>
      </w:r>
      <w:hyperlink r:id="rId547">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организационное и информационное сопровождение предприятий - участников национального проекта.</w:t>
      </w:r>
    </w:p>
    <w:p>
      <w:pPr>
        <w:pStyle w:val="ConsPlusNormal"/>
        <w:jc w:val="both"/>
      </w:pPr>
      <w:r>
        <w:t xml:space="preserve">(абзац введен </w:t>
      </w:r>
      <w:hyperlink r:id="rId548">
        <w:r>
          <w:rPr>
            <w:color w:val="0000ff"/>
          </w:rPr>
          <w:t xml:space="preserve">постановлением</w:t>
        </w:r>
      </w:hyperlink>
      <w:r>
        <w:t xml:space="preserve"> Правительства Новосибирской области от 30.03.2021 N 105-п)</w:t>
      </w:r>
    </w:p>
    <w:p>
      <w:pPr>
        <w:pStyle w:val="ConsPlusNormal"/>
        <w:spacing w:before="220"/>
        <w:ind w:firstLine="540"/>
        <w:jc w:val="both"/>
      </w:pPr>
      <w:r>
        <w:t xml:space="preserve">Реализация мероприятий подпрограммы осуществляется во взаимодействии с органами местного самоуправления. В соответствии со </w:t>
      </w:r>
      <w:hyperlink r:id="rId549">
        <w:r>
          <w:rPr>
            <w:color w:val="0000ff"/>
          </w:rPr>
          <w:t xml:space="preserve">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pPr>
        <w:pStyle w:val="ConsPlusNormal"/>
        <w:spacing w:before="220"/>
        <w:ind w:firstLine="540"/>
        <w:jc w:val="both"/>
      </w:pPr>
      <w:r>
        <w:t xml:space="preserve">вправе участвовать в организации и финансировании: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ярмарок вакансий и учебных рабочих мест; сопровождения при содействии занятости инвалидов;</w:t>
      </w:r>
    </w:p>
    <w:p>
      <w:pPr>
        <w:pStyle w:val="ConsPlusNormal"/>
        <w:jc w:val="both"/>
      </w:pPr>
      <w:r>
        <w:t xml:space="preserve">(в ред. постановлений Правительства Новосибирской области от 17.11.2021 </w:t>
      </w:r>
      <w:hyperlink r:id="rId550">
        <w:r>
          <w:rPr>
            <w:color w:val="0000ff"/>
          </w:rPr>
          <w:t xml:space="preserve">N 463-п</w:t>
        </w:r>
      </w:hyperlink>
      <w:r>
        <w:t xml:space="preserve">, от 27.12.2022 </w:t>
      </w:r>
      <w:hyperlink r:id="rId551">
        <w:r>
          <w:rPr>
            <w:color w:val="0000ff"/>
          </w:rPr>
          <w:t xml:space="preserve">N 621-п</w:t>
        </w:r>
      </w:hyperlink>
      <w:r>
        <w:t xml:space="preserve">)</w:t>
      </w:r>
    </w:p>
    <w:p>
      <w:pPr>
        <w:pStyle w:val="ConsPlusNormal"/>
        <w:spacing w:before="220"/>
        <w:ind w:firstLine="540"/>
        <w:jc w:val="both"/>
      </w:pPr>
      <w:r>
        <w:t xml:space="preserve">могут оказывать содействие органам службы занятости в получении достоверной информации о занятости граждан.</w:t>
      </w:r>
    </w:p>
    <w:p>
      <w:pPr>
        <w:pStyle w:val="ConsPlusNormal"/>
        <w:spacing w:before="220"/>
        <w:ind w:firstLine="540"/>
        <w:jc w:val="both"/>
      </w:pPr>
      <w:r>
        <w:t xml:space="preserve">Реализация мероприятий подпрограммы по осуществлению социальных выплат безработным гражданам в виде 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осуществляется Минтруда и соцразвития НСО во взаимодействии с Отделением Пенсионного фонда Российской Федерации по Новосибирской области.</w:t>
      </w:r>
    </w:p>
    <w:p>
      <w:pPr>
        <w:pStyle w:val="ConsPlusNormal"/>
        <w:ind w:firstLine="540"/>
        <w:jc w:val="both"/>
      </w:pPr>
    </w:p>
    <w:p>
      <w:pPr>
        <w:pStyle w:val="ConsPlusTitle"/>
        <w:jc w:val="center"/>
        <w:outlineLvl w:val="3"/>
      </w:pPr>
      <w:r>
        <w:t xml:space="preserve">Обобщенная характеристика мер государственного регулирования</w:t>
      </w:r>
    </w:p>
    <w:p>
      <w:pPr>
        <w:pStyle w:val="ConsPlusNormal"/>
        <w:ind w:firstLine="540"/>
        <w:jc w:val="both"/>
      </w:pPr>
    </w:p>
    <w:p>
      <w:pPr>
        <w:pStyle w:val="ConsPlusNormal"/>
        <w:ind w:firstLine="540"/>
        <w:jc w:val="both"/>
      </w:pPr>
      <w:r>
        <w:t xml:space="preserve">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pPr>
        <w:pStyle w:val="ConsPlusNormal"/>
        <w:jc w:val="both"/>
      </w:pPr>
      <w:r>
        <w:t xml:space="preserve">(в ред. постановлений Правительства Новосибирской области от 27.02.2018 </w:t>
      </w:r>
      <w:hyperlink r:id="rId552">
        <w:r>
          <w:rPr>
            <w:color w:val="0000ff"/>
          </w:rPr>
          <w:t xml:space="preserve">N 71-п</w:t>
        </w:r>
      </w:hyperlink>
      <w:r>
        <w:t xml:space="preserve">, от 28.05.2019 </w:t>
      </w:r>
      <w:hyperlink r:id="rId553">
        <w:r>
          <w:rPr>
            <w:color w:val="0000ff"/>
          </w:rPr>
          <w:t xml:space="preserve">N 203-п</w:t>
        </w:r>
      </w:hyperlink>
      <w:r>
        <w:t xml:space="preserve">)</w:t>
      </w:r>
    </w:p>
    <w:p>
      <w:pPr>
        <w:pStyle w:val="ConsPlusNormal"/>
        <w:spacing w:before="220"/>
        <w:ind w:firstLine="540"/>
        <w:jc w:val="both"/>
      </w:pPr>
      <w:r>
        <w:t xml:space="preserve">Минтруда и соцразвития НСО:</w:t>
      </w:r>
    </w:p>
    <w:p>
      <w:pPr>
        <w:pStyle w:val="ConsPlusNormal"/>
        <w:jc w:val="both"/>
      </w:pPr>
      <w:r>
        <w:t xml:space="preserve">(в ред. </w:t>
      </w:r>
      <w:hyperlink r:id="rId554">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1. В установленных сферах деятельности готовит проекты нормативных правовых актов по вопросам, отнесенным к полномочиям Минтруда и соцразвития НСО.</w:t>
      </w:r>
    </w:p>
    <w:p>
      <w:pPr>
        <w:pStyle w:val="ConsPlusNormal"/>
        <w:jc w:val="both"/>
      </w:pPr>
      <w:r>
        <w:t xml:space="preserve">(п. 1 в ред. </w:t>
      </w:r>
      <w:hyperlink r:id="rId555">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2. На основании и во исполнение законодательства Российской Федерации, </w:t>
      </w:r>
      <w:hyperlink r:id="rId556">
        <w:r>
          <w:rPr>
            <w:color w:val="0000ff"/>
          </w:rPr>
          <w:t xml:space="preserve">Устава</w:t>
        </w:r>
      </w:hyperlink>
      <w: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w:t>
      </w:r>
    </w:p>
    <w:p>
      <w:pPr>
        <w:pStyle w:val="ConsPlusNormal"/>
        <w:jc w:val="both"/>
      </w:pPr>
      <w:r>
        <w:t xml:space="preserve">(в ред. </w:t>
      </w:r>
      <w:hyperlink r:id="rId557">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1) утверждает административные регламенты исполнения государственных функций (предоставления государственных услуг) в подведомственной сфере;</w:t>
      </w:r>
    </w:p>
    <w:p>
      <w:pPr>
        <w:pStyle w:val="ConsPlusNormal"/>
        <w:jc w:val="both"/>
      </w:pPr>
      <w:r>
        <w:t xml:space="preserve">(пп. 1 в ред. </w:t>
      </w:r>
      <w:hyperlink r:id="rId558">
        <w:r>
          <w:rPr>
            <w:color w:val="0000ff"/>
          </w:rPr>
          <w:t xml:space="preserve">постановления</w:t>
        </w:r>
      </w:hyperlink>
      <w:r>
        <w:t xml:space="preserve"> Правительства Новосибирской области от 27.12.2016 N 433-п)</w:t>
      </w:r>
    </w:p>
    <w:p>
      <w:pPr>
        <w:pStyle w:val="ConsPlusNormal"/>
        <w:spacing w:before="220"/>
        <w:ind w:firstLine="540"/>
        <w:jc w:val="both"/>
      </w:pPr>
      <w:r>
        <w:t xml:space="preserve">2) разрабатывает и реализует государственные программы Новосибирской области и ведомственные целевые программы в установленной сфере деятельности.</w:t>
      </w:r>
    </w:p>
    <w:p>
      <w:pPr>
        <w:pStyle w:val="ConsPlusNormal"/>
        <w:jc w:val="both"/>
      </w:pPr>
      <w:r>
        <w:t xml:space="preserve">(пп. 2 в ред. </w:t>
      </w:r>
      <w:hyperlink r:id="rId559">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3. Осуществляет функции главного распорядителя и получателя средств областного бюджета Новосибирской области, предусмотренных на содержание Минтруда и соцразвития НСО и реализацию возложенных на него функций, в том числе формирует государственные задания подведомственным организациям.</w:t>
      </w:r>
    </w:p>
    <w:p>
      <w:pPr>
        <w:pStyle w:val="ConsPlusNormal"/>
        <w:jc w:val="both"/>
      </w:pPr>
      <w:r>
        <w:t xml:space="preserve">(п. 3 в ред. </w:t>
      </w:r>
      <w:hyperlink r:id="rId560">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4. Выполняет функции уполномоченного исполнительного органа государственной власти Новосибирской области по определению потребности в привлечении иностранных работников, в том числе увеличения (уменьшения) размера потребности в привлечении иностранных </w:t>
      </w:r>
      <w:r>
        <w:t xml:space="preserve">работников.</w:t>
      </w:r>
    </w:p>
    <w:p>
      <w:pPr>
        <w:pStyle w:val="ConsPlusNormal"/>
        <w:spacing w:before="220"/>
        <w:ind w:firstLine="540"/>
        <w:jc w:val="both"/>
      </w:pPr>
      <w:r>
        <w:t xml:space="preserve">Осуществляет подготовку в установленном порядке:</w:t>
      </w:r>
    </w:p>
    <w:p>
      <w:pPr>
        <w:pStyle w:val="ConsPlusNormal"/>
        <w:spacing w:before="220"/>
        <w:ind w:firstLine="540"/>
        <w:jc w:val="both"/>
      </w:pPr>
      <w:r>
        <w:t xml:space="preserve">предложений для установления квот на выдачу иностранным гражданам и лицам без гражданства разрешений на временное проживание в Российской Федерации на территории Новосибирской области;</w:t>
      </w:r>
    </w:p>
    <w:p>
      <w:pPr>
        <w:pStyle w:val="ConsPlusNormal"/>
        <w:spacing w:before="220"/>
        <w:ind w:firstLine="540"/>
        <w:jc w:val="both"/>
      </w:pPr>
      <w:r>
        <w:t xml:space="preserve">заключений о привлечении и об использовании иностранных работников;</w:t>
      </w:r>
    </w:p>
    <w:p>
      <w:pPr>
        <w:pStyle w:val="ConsPlusNormal"/>
        <w:spacing w:before="220"/>
        <w:ind w:firstLine="540"/>
        <w:jc w:val="both"/>
      </w:pPr>
      <w:r>
        <w:t xml:space="preserve">решений по результатам рассмотрения заявлений соотечественников об участии в Государственной </w:t>
      </w:r>
      <w:hyperlink r:id="rId561">
        <w:r>
          <w:rPr>
            <w:color w:val="0000ff"/>
          </w:rPr>
          <w:t xml:space="preserve">программе</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для вселения на территорию Новосибирской области.</w:t>
      </w:r>
    </w:p>
    <w:p>
      <w:pPr>
        <w:pStyle w:val="ConsPlusNormal"/>
        <w:jc w:val="both"/>
      </w:pPr>
      <w:r>
        <w:t xml:space="preserve">(п. 4 в ред. </w:t>
      </w:r>
      <w:hyperlink r:id="rId562">
        <w:r>
          <w:rPr>
            <w:color w:val="0000ff"/>
          </w:rPr>
          <w:t xml:space="preserve">постановления</w:t>
        </w:r>
      </w:hyperlink>
      <w:r>
        <w:t xml:space="preserve"> Правительства Новосибирской области от 28.05.2019 N 203-п)</w:t>
      </w:r>
    </w:p>
    <w:p>
      <w:pPr>
        <w:pStyle w:val="ConsPlusNormal"/>
        <w:spacing w:before="220"/>
        <w:ind w:firstLine="540"/>
        <w:jc w:val="both"/>
      </w:pPr>
      <w:r>
        <w:t xml:space="preserve">5.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pPr>
        <w:pStyle w:val="ConsPlusNormal"/>
        <w:spacing w:before="220"/>
        <w:ind w:firstLine="540"/>
        <w:jc w:val="both"/>
      </w:pPr>
      <w:r>
        <w:t xml:space="preserve">Минтруда и соцразвития НСО 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pPr>
        <w:pStyle w:val="ConsPlusNormal"/>
        <w:jc w:val="both"/>
      </w:pPr>
      <w:r>
        <w:t xml:space="preserve">(в ред. </w:t>
      </w:r>
      <w:hyperlink r:id="rId563">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Минтруда и соцразвития НСО осуществляет свои полномочия в соответствии со </w:t>
      </w:r>
      <w:hyperlink r:id="rId564">
        <w:r>
          <w:rPr>
            <w:color w:val="0000ff"/>
          </w:rPr>
          <w:t xml:space="preserve">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 в соответствии со </w:t>
      </w:r>
      <w:hyperlink r:id="rId565">
        <w:r>
          <w:rPr>
            <w:color w:val="0000ff"/>
          </w:rPr>
          <w:t xml:space="preserve">статьей 211.3</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pPr>
        <w:pStyle w:val="ConsPlusNormal"/>
        <w:jc w:val="both"/>
      </w:pPr>
      <w:r>
        <w:t xml:space="preserve">(в ред. постановлений Правительства Новосибирской области от 27.02.2018 </w:t>
      </w:r>
      <w:hyperlink r:id="rId566">
        <w:r>
          <w:rPr>
            <w:color w:val="0000ff"/>
          </w:rPr>
          <w:t xml:space="preserve">N 71-п</w:t>
        </w:r>
      </w:hyperlink>
      <w:r>
        <w:t xml:space="preserve">, от 27.12.2022 </w:t>
      </w:r>
      <w:hyperlink r:id="rId567">
        <w:r>
          <w:rPr>
            <w:color w:val="0000ff"/>
          </w:rPr>
          <w:t xml:space="preserve">N 621-п</w:t>
        </w:r>
      </w:hyperlink>
      <w:r>
        <w:t xml:space="preserve">)</w:t>
      </w:r>
    </w:p>
    <w:p>
      <w:pPr>
        <w:pStyle w:val="ConsPlusNormal"/>
        <w:spacing w:before="220"/>
        <w:ind w:firstLine="540"/>
        <w:jc w:val="both"/>
      </w:pPr>
      <w:r>
        <w:t xml:space="preserve">Подпрограмма разработана в соответствии со следующими нормативными правовыми актами:</w:t>
      </w:r>
    </w:p>
    <w:p>
      <w:pPr>
        <w:pStyle w:val="ConsPlusNormal"/>
        <w:spacing w:before="220"/>
        <w:ind w:firstLine="540"/>
        <w:jc w:val="both"/>
      </w:pPr>
      <w:r>
        <w:t xml:space="preserve">Трудовой </w:t>
      </w:r>
      <w:hyperlink r:id="rId568">
        <w:r>
          <w:rPr>
            <w:color w:val="0000ff"/>
          </w:rPr>
          <w:t xml:space="preserve">кодекс</w:t>
        </w:r>
      </w:hyperlink>
      <w:r>
        <w:t xml:space="preserve"> Российской Федерации;</w:t>
      </w:r>
    </w:p>
    <w:p>
      <w:pPr>
        <w:pStyle w:val="ConsPlusNormal"/>
        <w:spacing w:before="220"/>
        <w:ind w:firstLine="540"/>
        <w:jc w:val="both"/>
      </w:pPr>
      <w:hyperlink r:id="rId569">
        <w:r>
          <w:rPr>
            <w:color w:val="0000ff"/>
          </w:rPr>
          <w:t xml:space="preserve">Закон</w:t>
        </w:r>
      </w:hyperlink>
      <w:r>
        <w:t xml:space="preserve"> Российской Федерации от 19.04.1991 N 1032-1 "О занятости населения в Российской Федерации";</w:t>
      </w:r>
    </w:p>
    <w:p>
      <w:pPr>
        <w:pStyle w:val="ConsPlusNormal"/>
        <w:spacing w:before="220"/>
        <w:ind w:firstLine="540"/>
        <w:jc w:val="both"/>
      </w:pPr>
      <w:hyperlink r:id="rId570">
        <w:r>
          <w:rPr>
            <w:color w:val="0000ff"/>
          </w:rPr>
          <w:t xml:space="preserve">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pPr>
        <w:pStyle w:val="ConsPlusNormal"/>
        <w:jc w:val="both"/>
      </w:pPr>
      <w:r>
        <w:t xml:space="preserve">(абзац введен </w:t>
      </w:r>
      <w:hyperlink r:id="rId571">
        <w:r>
          <w:rPr>
            <w:color w:val="0000ff"/>
          </w:rPr>
          <w:t xml:space="preserve">постановлением</w:t>
        </w:r>
      </w:hyperlink>
      <w:r>
        <w:t xml:space="preserve"> Правительства Новосибирской области от 07.02.2019 N 29-п)</w:t>
      </w:r>
    </w:p>
    <w:p>
      <w:pPr>
        <w:pStyle w:val="ConsPlusNormal"/>
        <w:spacing w:before="220"/>
        <w:ind w:firstLine="540"/>
        <w:jc w:val="both"/>
      </w:pPr>
      <w:r>
        <w:t xml:space="preserve">абзацы восьмой - девятый утратили силу. - </w:t>
      </w:r>
      <w:hyperlink r:id="rId572">
        <w:r>
          <w:rPr>
            <w:color w:val="0000ff"/>
          </w:rPr>
          <w:t xml:space="preserve">Постановление</w:t>
        </w:r>
      </w:hyperlink>
      <w:r>
        <w:t xml:space="preserve"> Правительства Новосибирской области от 29.03.2022 N 119-п;</w:t>
      </w:r>
    </w:p>
    <w:p>
      <w:pPr>
        <w:pStyle w:val="ConsPlusNormal"/>
        <w:spacing w:before="220"/>
        <w:ind w:firstLine="540"/>
        <w:jc w:val="both"/>
      </w:pPr>
      <w:hyperlink r:id="rId573">
        <w:r>
          <w:rPr>
            <w:color w:val="0000ff"/>
          </w:rPr>
          <w:t xml:space="preserve">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pPr>
        <w:pStyle w:val="ConsPlusNormal"/>
        <w:spacing w:before="220"/>
        <w:ind w:firstLine="540"/>
        <w:jc w:val="both"/>
      </w:pPr>
      <w:hyperlink r:id="rId574">
        <w:r>
          <w:rPr>
            <w:color w:val="0000ff"/>
          </w:rPr>
          <w:t xml:space="preserve">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pPr>
        <w:pStyle w:val="ConsPlusNormal"/>
        <w:jc w:val="both"/>
      </w:pPr>
      <w:r>
        <w:t xml:space="preserve">(в ред. </w:t>
      </w:r>
      <w:hyperlink r:id="rId575">
        <w:r>
          <w:rPr>
            <w:color w:val="0000ff"/>
          </w:rPr>
          <w:t xml:space="preserve">постановления</w:t>
        </w:r>
      </w:hyperlink>
      <w:r>
        <w:t xml:space="preserve"> Правительства Новосибирской области от 28.05.2019 N 203-п)</w:t>
      </w:r>
    </w:p>
    <w:p>
      <w:pPr>
        <w:pStyle w:val="ConsPlusNormal"/>
        <w:spacing w:before="220"/>
        <w:ind w:firstLine="540"/>
        <w:jc w:val="both"/>
      </w:pPr>
      <w:hyperlink r:id="rId576">
        <w:r>
          <w:rPr>
            <w:color w:val="0000ff"/>
          </w:rPr>
          <w:t xml:space="preserve">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pPr>
        <w:pStyle w:val="ConsPlusNormal"/>
        <w:jc w:val="both"/>
      </w:pPr>
      <w:r>
        <w:t xml:space="preserve">(в ред. </w:t>
      </w:r>
      <w:hyperlink r:id="rId577">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hyperlink r:id="rId578">
        <w:r>
          <w:rPr>
            <w:color w:val="0000ff"/>
          </w:rPr>
          <w:t xml:space="preserve">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pPr>
        <w:pStyle w:val="ConsPlusNormal"/>
        <w:spacing w:before="220"/>
        <w:ind w:firstLine="540"/>
        <w:jc w:val="both"/>
      </w:pPr>
      <w:hyperlink r:id="rId579">
        <w:r>
          <w:rPr>
            <w:color w:val="0000ff"/>
          </w:rPr>
          <w:t xml:space="preserve">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580">
        <w:r>
          <w:rPr>
            <w:color w:val="0000ff"/>
          </w:rPr>
          <w:t xml:space="preserve">постановление</w:t>
        </w:r>
      </w:hyperlink>
      <w:r>
        <w:t xml:space="preserve"> Правительства Новосибирской области от 29.12.2021 N 564-п "Об утверждении прогноза социально-экономического развития Новосибирской области на 2022 - 2036 годы".</w:t>
      </w:r>
    </w:p>
    <w:p>
      <w:pPr>
        <w:pStyle w:val="ConsPlusNormal"/>
        <w:jc w:val="both"/>
      </w:pPr>
      <w:r>
        <w:t xml:space="preserve">(абзац введен </w:t>
      </w:r>
      <w:hyperlink r:id="rId581">
        <w:r>
          <w:rPr>
            <w:color w:val="0000ff"/>
          </w:rPr>
          <w:t xml:space="preserve">постановлением</w:t>
        </w:r>
      </w:hyperlink>
      <w:r>
        <w:t xml:space="preserve"> Правительства Новосибирской области от 27.02.2018 N 71-п; в ред. </w:t>
      </w:r>
      <w:hyperlink r:id="rId582">
        <w:r>
          <w:rPr>
            <w:color w:val="0000ff"/>
          </w:rPr>
          <w:t xml:space="preserve">постановления</w:t>
        </w:r>
      </w:hyperlink>
      <w:r>
        <w:t xml:space="preserve"> Правительства Новосибирской области от 27.12.2022 N 621-п)</w:t>
      </w:r>
    </w:p>
    <w:p>
      <w:pPr>
        <w:pStyle w:val="ConsPlusNormal"/>
        <w:ind w:firstLine="540"/>
        <w:jc w:val="both"/>
      </w:pPr>
    </w:p>
    <w:p>
      <w:pPr>
        <w:pStyle w:val="ConsPlusTitle"/>
        <w:jc w:val="center"/>
        <w:outlineLvl w:val="3"/>
      </w:pPr>
      <w:r>
        <w:t xml:space="preserve">Обобщенная характеристика государственных услуг, оказываемых</w:t>
      </w:r>
    </w:p>
    <w:p>
      <w:pPr>
        <w:pStyle w:val="ConsPlusTitle"/>
        <w:jc w:val="center"/>
      </w:pPr>
      <w:r>
        <w:t xml:space="preserve">в рамках реализации подпрограммы государственной программы</w:t>
      </w:r>
    </w:p>
    <w:p>
      <w:pPr>
        <w:pStyle w:val="ConsPlusNormal"/>
        <w:ind w:firstLine="540"/>
        <w:jc w:val="both"/>
      </w:pPr>
    </w:p>
    <w:p>
      <w:pPr>
        <w:pStyle w:val="ConsPlusNormal"/>
        <w:ind w:firstLine="540"/>
        <w:jc w:val="both"/>
      </w:pPr>
      <w:r>
        <w:t xml:space="preserve">Учреждения занятости населения предоставляют на территории соответствующих муниципальных районов (городских округов) государственные услуги в области содействия занятости населения в соответствии с административными регламентами предоставления государственных услуг.</w:t>
      </w:r>
    </w:p>
    <w:p>
      <w:pPr>
        <w:pStyle w:val="ConsPlusNormal"/>
        <w:jc w:val="both"/>
      </w:pPr>
      <w:r>
        <w:t xml:space="preserve">(в ред. </w:t>
      </w:r>
      <w:hyperlink r:id="rId583">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Ежегодно приказом Минтруда и соцразвития НСО учреждениям занятости населения утверждаются целевые показатели на предоставление государственных услуг в сфере содействия занятости населения и до начала очередного финансового года доводятся для исполнения учреждениям занятости населения.</w:t>
      </w:r>
    </w:p>
    <w:p>
      <w:pPr>
        <w:pStyle w:val="ConsPlusNormal"/>
        <w:jc w:val="both"/>
      </w:pPr>
      <w:r>
        <w:t xml:space="preserve">(в ред. </w:t>
      </w:r>
      <w:hyperlink r:id="rId584">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Абзац исключен. - </w:t>
      </w:r>
      <w:hyperlink r:id="rId585">
        <w:r>
          <w:rPr>
            <w:color w:val="0000ff"/>
          </w:rPr>
          <w:t xml:space="preserve">Постановление</w:t>
        </w:r>
      </w:hyperlink>
      <w:r>
        <w:t xml:space="preserve"> Правительства Новосибирской области от 07.02.2019 N 29-п.</w:t>
      </w:r>
    </w:p>
    <w:p>
      <w:pPr>
        <w:pStyle w:val="ConsPlusNormal"/>
        <w:spacing w:before="220"/>
        <w:ind w:firstLine="540"/>
        <w:jc w:val="both"/>
      </w:pPr>
      <w:r>
        <w:t xml:space="preserve">Бюджетная смета в разрезе статей расходов по мероприятиям подпрограммы ежегодно до начала финансового года на основании штатной численности и обоснований расходов, представляемых учреждениями занятости населения, утверждается министром труда и социального развития Новосибирской области.</w:t>
      </w:r>
    </w:p>
    <w:p>
      <w:pPr>
        <w:pStyle w:val="ConsPlusNormal"/>
        <w:jc w:val="both"/>
      </w:pPr>
      <w:r>
        <w:t xml:space="preserve">(в ред. постановлений Правительства Новосибирской области от 27.02.2018 </w:t>
      </w:r>
      <w:hyperlink r:id="rId586">
        <w:r>
          <w:rPr>
            <w:color w:val="0000ff"/>
          </w:rPr>
          <w:t xml:space="preserve">N 71-п</w:t>
        </w:r>
      </w:hyperlink>
      <w:r>
        <w:t xml:space="preserve">, от 07.02.2019 </w:t>
      </w:r>
      <w:hyperlink r:id="rId587">
        <w:r>
          <w:rPr>
            <w:color w:val="0000ff"/>
          </w:rPr>
          <w:t xml:space="preserve">N 29-п</w:t>
        </w:r>
      </w:hyperlink>
      <w:r>
        <w:t xml:space="preserve">)</w:t>
      </w:r>
    </w:p>
    <w:p>
      <w:pPr>
        <w:pStyle w:val="ConsPlusNormal"/>
        <w:spacing w:before="220"/>
        <w:ind w:firstLine="540"/>
        <w:jc w:val="both"/>
      </w:pPr>
      <w:r>
        <w:t xml:space="preserve">В рамках подпрограммы учреждениями занятости населения в соответствии с законодательством о занятости населения будут оказываться государственные услуги, что позволит:</w:t>
      </w:r>
    </w:p>
    <w:p>
      <w:pPr>
        <w:pStyle w:val="ConsPlusNormal"/>
        <w:spacing w:before="220"/>
        <w:ind w:firstLine="540"/>
        <w:jc w:val="both"/>
      </w:pPr>
      <w:r>
        <w:t xml:space="preserve">ежегодно не менее 70 тыс. граждан получать услуги по содействию в поиске подходящей работы;</w:t>
      </w:r>
    </w:p>
    <w:p>
      <w:pPr>
        <w:pStyle w:val="ConsPlusNormal"/>
        <w:jc w:val="both"/>
      </w:pPr>
      <w:r>
        <w:t xml:space="preserve">(в ред. постановлений Правительства Новосибирской области от 20.01.2015 </w:t>
      </w:r>
      <w:hyperlink r:id="rId588">
        <w:r>
          <w:rPr>
            <w:color w:val="0000ff"/>
          </w:rPr>
          <w:t xml:space="preserve">N 14-п</w:t>
        </w:r>
      </w:hyperlink>
      <w:r>
        <w:t xml:space="preserve">, от 27.12.2016 </w:t>
      </w:r>
      <w:hyperlink r:id="rId589">
        <w:r>
          <w:rPr>
            <w:color w:val="0000ff"/>
          </w:rPr>
          <w:t xml:space="preserve">N 433-п</w:t>
        </w:r>
      </w:hyperlink>
      <w:r>
        <w:t xml:space="preserve">, от 25.09.2018 </w:t>
      </w:r>
      <w:hyperlink r:id="rId590">
        <w:r>
          <w:rPr>
            <w:color w:val="0000ff"/>
          </w:rPr>
          <w:t xml:space="preserve">N 397-п</w:t>
        </w:r>
      </w:hyperlink>
      <w:r>
        <w:t xml:space="preserve">, от 17.11.2021 </w:t>
      </w:r>
      <w:hyperlink r:id="rId591">
        <w:r>
          <w:rPr>
            <w:color w:val="0000ff"/>
          </w:rPr>
          <w:t xml:space="preserve">N 463-п</w:t>
        </w:r>
      </w:hyperlink>
      <w:r>
        <w:t xml:space="preserve">, от 27.12.2022 </w:t>
      </w:r>
      <w:hyperlink r:id="rId592">
        <w:r>
          <w:rPr>
            <w:color w:val="0000ff"/>
          </w:rPr>
          <w:t xml:space="preserve">N 621-п</w:t>
        </w:r>
      </w:hyperlink>
      <w:r>
        <w:t xml:space="preserve">)</w:t>
      </w:r>
    </w:p>
    <w:p>
      <w:pPr>
        <w:pStyle w:val="ConsPlusNormal"/>
        <w:spacing w:before="220"/>
        <w:ind w:firstLine="540"/>
        <w:jc w:val="both"/>
      </w:pPr>
      <w:r>
        <w:t xml:space="preserve">абзац утратил силу с 27 декабря 2022 года. - </w:t>
      </w:r>
      <w:hyperlink r:id="rId593">
        <w:r>
          <w:rPr>
            <w:color w:val="0000ff"/>
          </w:rPr>
          <w:t xml:space="preserve">Постановление</w:t>
        </w:r>
      </w:hyperlink>
      <w:r>
        <w:t xml:space="preserve"> Правительства Новосибирской </w:t>
      </w:r>
      <w:r>
        <w:t xml:space="preserve">области от 27.12.2022 N 621-п;</w:t>
      </w:r>
    </w:p>
    <w:p>
      <w:pPr>
        <w:pStyle w:val="ConsPlusNormal"/>
        <w:spacing w:before="220"/>
        <w:ind w:firstLine="540"/>
        <w:jc w:val="both"/>
      </w:pPr>
      <w:r>
        <w:t xml:space="preserve">проводить ежегодно не менее 90 ярмарок вакансий и учебных рабочих мест;</w:t>
      </w:r>
    </w:p>
    <w:p>
      <w:pPr>
        <w:pStyle w:val="ConsPlusNormal"/>
        <w:jc w:val="both"/>
      </w:pPr>
      <w:r>
        <w:t xml:space="preserve">(в ред. постановлений Правительства Новосибирской области от 25.09.2018 </w:t>
      </w:r>
      <w:hyperlink r:id="rId594">
        <w:r>
          <w:rPr>
            <w:color w:val="0000ff"/>
          </w:rPr>
          <w:t xml:space="preserve">N 397-п</w:t>
        </w:r>
      </w:hyperlink>
      <w:r>
        <w:t xml:space="preserve">, от 27.12.2022 </w:t>
      </w:r>
      <w:hyperlink r:id="rId595">
        <w:r>
          <w:rPr>
            <w:color w:val="0000ff"/>
          </w:rPr>
          <w:t xml:space="preserve">N 621-п</w:t>
        </w:r>
      </w:hyperlink>
      <w:r>
        <w:t xml:space="preserve">)</w:t>
      </w:r>
    </w:p>
    <w:p>
      <w:pPr>
        <w:pStyle w:val="ConsPlusNormal"/>
        <w:spacing w:before="220"/>
        <w:ind w:firstLine="540"/>
        <w:jc w:val="both"/>
      </w:pPr>
      <w:r>
        <w:t xml:space="preserve">ежегодно предоставлять не менее чем 55 тыс. граждан услуги по профессиональной ориентации;</w:t>
      </w:r>
    </w:p>
    <w:p>
      <w:pPr>
        <w:pStyle w:val="ConsPlusNormal"/>
        <w:jc w:val="both"/>
      </w:pPr>
      <w:r>
        <w:t xml:space="preserve">(в ред. </w:t>
      </w:r>
      <w:hyperlink r:id="rId596">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ежегодно предоставлять не менее чем 4,4 тыс. безработных граждан услуги по психологической поддержке;</w:t>
      </w:r>
    </w:p>
    <w:p>
      <w:pPr>
        <w:pStyle w:val="ConsPlusNormal"/>
        <w:jc w:val="both"/>
      </w:pPr>
      <w:r>
        <w:t xml:space="preserve">(в ред. </w:t>
      </w:r>
      <w:hyperlink r:id="rId597">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ежегодно осуществлять организацию профессионального обучения и получение дополнительного профессионального образования не менее 2,8 тыс. безработных граждан;</w:t>
      </w:r>
    </w:p>
    <w:p>
      <w:pPr>
        <w:pStyle w:val="ConsPlusNormal"/>
        <w:jc w:val="both"/>
      </w:pPr>
      <w:r>
        <w:t xml:space="preserve">(в ред. постановлений Правительства Новосибирской области от 25.09.2018 </w:t>
      </w:r>
      <w:hyperlink r:id="rId598">
        <w:r>
          <w:rPr>
            <w:color w:val="0000ff"/>
          </w:rPr>
          <w:t xml:space="preserve">N 397-п</w:t>
        </w:r>
      </w:hyperlink>
      <w:r>
        <w:t xml:space="preserve">, от 17.11.2021 </w:t>
      </w:r>
      <w:hyperlink r:id="rId599">
        <w:r>
          <w:rPr>
            <w:color w:val="0000ff"/>
          </w:rPr>
          <w:t xml:space="preserve">N 463-п</w:t>
        </w:r>
      </w:hyperlink>
      <w:r>
        <w:t xml:space="preserve">, от 27.12.2022 </w:t>
      </w:r>
      <w:hyperlink r:id="rId600">
        <w:r>
          <w:rPr>
            <w:color w:val="0000ff"/>
          </w:rPr>
          <w:t xml:space="preserve">N 621-п</w:t>
        </w:r>
      </w:hyperlink>
      <w:r>
        <w:t xml:space="preserve">)</w:t>
      </w:r>
    </w:p>
    <w:p>
      <w:pPr>
        <w:pStyle w:val="ConsPlusNormal"/>
        <w:spacing w:before="220"/>
        <w:ind w:firstLine="540"/>
        <w:jc w:val="both"/>
      </w:pPr>
      <w:r>
        <w:t xml:space="preserve">абзац утратил силу с 27 декабря 2022 года. - </w:t>
      </w:r>
      <w:hyperlink r:id="rId601">
        <w:r>
          <w:rPr>
            <w:color w:val="0000ff"/>
          </w:rPr>
          <w:t xml:space="preserve">Постановление</w:t>
        </w:r>
      </w:hyperlink>
      <w:r>
        <w:t xml:space="preserve"> Правительства Новосибирской области от 27.12.2022 N 621-п;</w:t>
      </w:r>
    </w:p>
    <w:p>
      <w:pPr>
        <w:pStyle w:val="ConsPlusNormal"/>
        <w:spacing w:before="220"/>
        <w:ind w:firstLine="540"/>
        <w:jc w:val="both"/>
      </w:pPr>
      <w:r>
        <w:t xml:space="preserve">ежегодно оказывать услуги по трудоустройству по договорам не менее чем 5,6 тыс. несовершеннолетних граждан в возрасте от 14 до 18 лет;</w:t>
      </w:r>
    </w:p>
    <w:p>
      <w:pPr>
        <w:pStyle w:val="ConsPlusNormal"/>
        <w:jc w:val="both"/>
      </w:pPr>
      <w:r>
        <w:t xml:space="preserve">(в ред. постановлений Правительства Новосибирской области от 25.09.2018 </w:t>
      </w:r>
      <w:hyperlink r:id="rId602">
        <w:r>
          <w:rPr>
            <w:color w:val="0000ff"/>
          </w:rPr>
          <w:t xml:space="preserve">N 397-п</w:t>
        </w:r>
      </w:hyperlink>
      <w:r>
        <w:t xml:space="preserve">, от 29.03.2022 </w:t>
      </w:r>
      <w:hyperlink r:id="rId603">
        <w:r>
          <w:rPr>
            <w:color w:val="0000ff"/>
          </w:rPr>
          <w:t xml:space="preserve">N 119-п</w:t>
        </w:r>
      </w:hyperlink>
      <w:r>
        <w:t xml:space="preserve">, от 27.12.2022 </w:t>
      </w:r>
      <w:hyperlink r:id="rId604">
        <w:r>
          <w:rPr>
            <w:color w:val="0000ff"/>
          </w:rPr>
          <w:t xml:space="preserve">N 621-п</w:t>
        </w:r>
      </w:hyperlink>
      <w:r>
        <w:t xml:space="preserve">)</w:t>
      </w:r>
    </w:p>
    <w:p>
      <w:pPr>
        <w:pStyle w:val="ConsPlusNormal"/>
        <w:spacing w:before="220"/>
        <w:ind w:firstLine="540"/>
        <w:jc w:val="both"/>
      </w:pPr>
      <w:r>
        <w:t xml:space="preserve">ежегодно оказывать услуги по трудоустройству по договорам не менее чем 1,4 тыс. безработных граждан, испытывающих трудности в поиске работы;</w:t>
      </w:r>
    </w:p>
    <w:p>
      <w:pPr>
        <w:pStyle w:val="ConsPlusNormal"/>
        <w:jc w:val="both"/>
      </w:pPr>
      <w:r>
        <w:t xml:space="preserve">(в ред. постановлений Правительства Новосибирской области от 20.01.2015 </w:t>
      </w:r>
      <w:hyperlink r:id="rId605">
        <w:r>
          <w:rPr>
            <w:color w:val="0000ff"/>
          </w:rPr>
          <w:t xml:space="preserve">N 14-п</w:t>
        </w:r>
      </w:hyperlink>
      <w:r>
        <w:t xml:space="preserve">, от 25.09.2018 </w:t>
      </w:r>
      <w:hyperlink r:id="rId606">
        <w:r>
          <w:rPr>
            <w:color w:val="0000ff"/>
          </w:rPr>
          <w:t xml:space="preserve">N 397-п</w:t>
        </w:r>
      </w:hyperlink>
      <w:r>
        <w:t xml:space="preserve">)</w:t>
      </w:r>
    </w:p>
    <w:p>
      <w:pPr>
        <w:pStyle w:val="ConsPlusNormal"/>
        <w:spacing w:before="220"/>
        <w:ind w:firstLine="540"/>
        <w:jc w:val="both"/>
      </w:pPr>
      <w:r>
        <w:t xml:space="preserve">ежегодно оказывать услуги по временному трудоустройству не менее чем 100 безработным гражданам в возрасте от 18 до 25 лет,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w:t>
      </w:r>
    </w:p>
    <w:p>
      <w:pPr>
        <w:pStyle w:val="ConsPlusNormal"/>
        <w:jc w:val="both"/>
      </w:pPr>
      <w:r>
        <w:t xml:space="preserve">(в ред. постановлений Правительства Новосибирской области от 20.01.2015 </w:t>
      </w:r>
      <w:hyperlink r:id="rId607">
        <w:r>
          <w:rPr>
            <w:color w:val="0000ff"/>
          </w:rPr>
          <w:t xml:space="preserve">N 14-п</w:t>
        </w:r>
      </w:hyperlink>
      <w:r>
        <w:t xml:space="preserve">, от 17.11.2021 </w:t>
      </w:r>
      <w:hyperlink r:id="rId608">
        <w:r>
          <w:rPr>
            <w:color w:val="0000ff"/>
          </w:rPr>
          <w:t xml:space="preserve">N 463-п</w:t>
        </w:r>
      </w:hyperlink>
      <w:r>
        <w:t xml:space="preserve">)</w:t>
      </w:r>
    </w:p>
    <w:p>
      <w:pPr>
        <w:pStyle w:val="ConsPlusNormal"/>
        <w:spacing w:before="220"/>
        <w:ind w:firstLine="540"/>
        <w:jc w:val="both"/>
      </w:pPr>
      <w:r>
        <w:t xml:space="preserve">ежегодно предоставлять не менее чем 5,4 тыс. граждан услуги по социальной адаптации;</w:t>
      </w:r>
    </w:p>
    <w:p>
      <w:pPr>
        <w:pStyle w:val="ConsPlusNormal"/>
        <w:jc w:val="both"/>
      </w:pPr>
      <w:r>
        <w:t xml:space="preserve">(в ред. постановлений Правительства Новосибирской области от 20.01.2015 </w:t>
      </w:r>
      <w:hyperlink r:id="rId609">
        <w:r>
          <w:rPr>
            <w:color w:val="0000ff"/>
          </w:rPr>
          <w:t xml:space="preserve">N 14-п</w:t>
        </w:r>
      </w:hyperlink>
      <w:r>
        <w:t xml:space="preserve">, от 25.09.2018 </w:t>
      </w:r>
      <w:hyperlink r:id="rId610">
        <w:r>
          <w:rPr>
            <w:color w:val="0000ff"/>
          </w:rPr>
          <w:t xml:space="preserve">N 397-п</w:t>
        </w:r>
      </w:hyperlink>
      <w:r>
        <w:t xml:space="preserve">)</w:t>
      </w:r>
    </w:p>
    <w:p>
      <w:pPr>
        <w:pStyle w:val="ConsPlusNormal"/>
        <w:spacing w:before="220"/>
        <w:ind w:firstLine="540"/>
        <w:jc w:val="both"/>
      </w:pPr>
      <w:r>
        <w:t xml:space="preserve">ежегодно осуществлять содействие в самозанятости не менее чем 3,2 тыс. граждан;</w:t>
      </w:r>
    </w:p>
    <w:p>
      <w:pPr>
        <w:pStyle w:val="ConsPlusNormal"/>
        <w:jc w:val="both"/>
      </w:pPr>
      <w:r>
        <w:t xml:space="preserve">(в ред. постановлений Правительства Новосибирской области от 25.09.2018 </w:t>
      </w:r>
      <w:hyperlink r:id="rId611">
        <w:r>
          <w:rPr>
            <w:color w:val="0000ff"/>
          </w:rPr>
          <w:t xml:space="preserve">N 397-п</w:t>
        </w:r>
      </w:hyperlink>
      <w:r>
        <w:t xml:space="preserve">, от 27.12.2022 </w:t>
      </w:r>
      <w:hyperlink r:id="rId612">
        <w:r>
          <w:rPr>
            <w:color w:val="0000ff"/>
          </w:rPr>
          <w:t xml:space="preserve">N 621-п</w:t>
        </w:r>
      </w:hyperlink>
      <w:r>
        <w:t xml:space="preserve">)</w:t>
      </w:r>
    </w:p>
    <w:p>
      <w:pPr>
        <w:pStyle w:val="ConsPlusNormal"/>
        <w:spacing w:before="220"/>
        <w:ind w:firstLine="540"/>
        <w:jc w:val="both"/>
      </w:pPr>
      <w:r>
        <w:t xml:space="preserve">ежегодно оказывать услуги по содействию не менее чем 135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службы занятости;</w:t>
      </w:r>
    </w:p>
    <w:p>
      <w:pPr>
        <w:pStyle w:val="ConsPlusNormal"/>
        <w:jc w:val="both"/>
      </w:pPr>
      <w:r>
        <w:t xml:space="preserve">(в ред. </w:t>
      </w:r>
      <w:hyperlink r:id="rId613">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ежегодно не менее 13,5 тыс. работодателей получат услугу содействия в подборе необходимых работников.</w:t>
      </w:r>
    </w:p>
    <w:p>
      <w:pPr>
        <w:pStyle w:val="ConsPlusNormal"/>
        <w:jc w:val="both"/>
      </w:pPr>
      <w:r>
        <w:t xml:space="preserve">(абзац введен </w:t>
      </w:r>
      <w:hyperlink r:id="rId614">
        <w:r>
          <w:rPr>
            <w:color w:val="0000ff"/>
          </w:rPr>
          <w:t xml:space="preserve">постановлением</w:t>
        </w:r>
      </w:hyperlink>
      <w:r>
        <w:t xml:space="preserve"> Правительства Новосибирской области от 17.11.2021 N 463-п; в ред. </w:t>
      </w:r>
      <w:hyperlink r:id="rId615">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Сроки реализации основных мероприятий подпрограммы государственной программы: 2014 - 2025 годы.</w:t>
      </w:r>
    </w:p>
    <w:p>
      <w:pPr>
        <w:pStyle w:val="ConsPlusNormal"/>
        <w:jc w:val="both"/>
      </w:pPr>
      <w:r>
        <w:t xml:space="preserve">(в ред. постановлений Правительства Новосибирской области от 07.02.2019 </w:t>
      </w:r>
      <w:hyperlink r:id="rId616">
        <w:r>
          <w:rPr>
            <w:color w:val="0000ff"/>
          </w:rPr>
          <w:t xml:space="preserve">N 29-п</w:t>
        </w:r>
      </w:hyperlink>
      <w:r>
        <w:t xml:space="preserve">, от 14.01.2020 </w:t>
      </w:r>
      <w:hyperlink r:id="rId617">
        <w:r>
          <w:rPr>
            <w:color w:val="0000ff"/>
          </w:rPr>
          <w:t xml:space="preserve">N 1-п</w:t>
        </w:r>
      </w:hyperlink>
      <w:r>
        <w:t xml:space="preserve">)</w:t>
      </w:r>
    </w:p>
    <w:p>
      <w:pPr>
        <w:pStyle w:val="ConsPlusNormal"/>
        <w:spacing w:before="220"/>
        <w:ind w:firstLine="540"/>
        <w:jc w:val="both"/>
      </w:pPr>
      <w:r>
        <w:t xml:space="preserve">Перечень основных мероприятий подпрограммы, реализуемых с 2019 года, приведен в </w:t>
      </w:r>
      <w:hyperlink w:anchor="P1645">
        <w:r>
          <w:rPr>
            <w:color w:val="0000ff"/>
          </w:rPr>
          <w:t xml:space="preserve">приложении N 2.1</w:t>
        </w:r>
      </w:hyperlink>
      <w:r>
        <w:t xml:space="preserve"> к государственной программе.</w:t>
      </w:r>
    </w:p>
    <w:p>
      <w:pPr>
        <w:pStyle w:val="ConsPlusNormal"/>
        <w:jc w:val="both"/>
      </w:pPr>
      <w:r>
        <w:t xml:space="preserve">(в ред. </w:t>
      </w:r>
      <w:hyperlink r:id="rId618">
        <w:r>
          <w:rPr>
            <w:color w:val="0000ff"/>
          </w:rPr>
          <w:t xml:space="preserve">постановления</w:t>
        </w:r>
      </w:hyperlink>
      <w:r>
        <w:t xml:space="preserve"> Правительства Новосибирской области от 07.02.2019 N 29-п)</w:t>
      </w:r>
    </w:p>
    <w:p>
      <w:pPr>
        <w:pStyle w:val="ConsPlusNormal"/>
        <w:ind w:firstLine="540"/>
        <w:jc w:val="both"/>
      </w:pPr>
    </w:p>
    <w:p>
      <w:pPr>
        <w:pStyle w:val="ConsPlusTitle"/>
        <w:jc w:val="center"/>
        <w:outlineLvl w:val="2"/>
      </w:pPr>
      <w:r>
        <w:t xml:space="preserve">V. Ожидаемые и конечные результаты</w:t>
      </w:r>
    </w:p>
    <w:p>
      <w:pPr>
        <w:pStyle w:val="ConsPlusNormal"/>
        <w:ind w:firstLine="540"/>
        <w:jc w:val="both"/>
      </w:pPr>
    </w:p>
    <w:p>
      <w:pPr>
        <w:pStyle w:val="ConsPlusNormal"/>
        <w:ind w:firstLine="540"/>
        <w:jc w:val="both"/>
      </w:pPr>
      <w:r>
        <w:t xml:space="preserve">Утратил силу. - </w:t>
      </w:r>
      <w:hyperlink r:id="rId619">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5</w:t>
      </w:r>
    </w:p>
    <w:p>
      <w:pPr>
        <w:pStyle w:val="ConsPlusNormal"/>
        <w:jc w:val="right"/>
      </w:pPr>
      <w:r>
        <w:t xml:space="preserve">к государственной программе</w:t>
      </w:r>
    </w:p>
    <w:p>
      <w:pPr>
        <w:pStyle w:val="ConsPlusNormal"/>
        <w:jc w:val="right"/>
      </w:pPr>
      <w:r>
        <w:t xml:space="preserve">Новосибирской области "Содействие</w:t>
      </w:r>
    </w:p>
    <w:p>
      <w:pPr>
        <w:pStyle w:val="ConsPlusNormal"/>
        <w:jc w:val="right"/>
      </w:pPr>
      <w:r>
        <w:t xml:space="preserve">занятости населения"</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20.01.2015 </w:t>
            </w:r>
            <w:hyperlink r:id="rId620">
              <w:r>
                <w:rPr>
                  <w:color w:val="0000ff"/>
                </w:rPr>
                <w:t xml:space="preserve">N 14-п</w:t>
              </w:r>
            </w:hyperlink>
            <w:r>
              <w:rPr>
                <w:color w:val="392c69"/>
              </w:rPr>
              <w:t xml:space="preserve">, от 12.08.2015 </w:t>
            </w:r>
            <w:hyperlink r:id="rId621">
              <w:r>
                <w:rPr>
                  <w:color w:val="0000ff"/>
                </w:rPr>
                <w:t xml:space="preserve">N 304-п</w:t>
              </w:r>
            </w:hyperlink>
            <w:r>
              <w:rPr>
                <w:color w:val="392c69"/>
              </w:rPr>
              <w:t xml:space="preserve">, от 22.12.2015 </w:t>
            </w:r>
            <w:hyperlink r:id="rId622">
              <w:r>
                <w:rPr>
                  <w:color w:val="0000ff"/>
                </w:rPr>
                <w:t xml:space="preserve">N 460-п</w:t>
              </w:r>
            </w:hyperlink>
            <w:r>
              <w:rPr>
                <w:color w:val="392c69"/>
              </w:rPr>
              <w:t xml:space="preserve">,</w:t>
            </w:r>
          </w:p>
          <w:p>
            <w:pPr>
              <w:pStyle w:val="ConsPlusNormal"/>
              <w:jc w:val="center"/>
            </w:pPr>
            <w:r>
              <w:rPr>
                <w:color w:val="392c69"/>
              </w:rPr>
              <w:t xml:space="preserve">от 27.12.2016 </w:t>
            </w:r>
            <w:hyperlink r:id="rId623">
              <w:r>
                <w:rPr>
                  <w:color w:val="0000ff"/>
                </w:rPr>
                <w:t xml:space="preserve">N 433-п</w:t>
              </w:r>
            </w:hyperlink>
            <w:r>
              <w:rPr>
                <w:color w:val="392c69"/>
              </w:rPr>
              <w:t xml:space="preserve">, от 27.02.2018 </w:t>
            </w:r>
            <w:hyperlink r:id="rId624">
              <w:r>
                <w:rPr>
                  <w:color w:val="0000ff"/>
                </w:rPr>
                <w:t xml:space="preserve">N 71-п</w:t>
              </w:r>
            </w:hyperlink>
            <w:r>
              <w:rPr>
                <w:color w:val="392c69"/>
              </w:rPr>
              <w:t xml:space="preserve">, от 25.09.2018 </w:t>
            </w:r>
            <w:hyperlink r:id="rId625">
              <w:r>
                <w:rPr>
                  <w:color w:val="0000ff"/>
                </w:rPr>
                <w:t xml:space="preserve">N 397-п</w:t>
              </w:r>
            </w:hyperlink>
            <w:r>
              <w:rPr>
                <w:color w:val="392c69"/>
              </w:rPr>
              <w:t xml:space="preserve">,</w:t>
            </w:r>
          </w:p>
          <w:p>
            <w:pPr>
              <w:pStyle w:val="ConsPlusNormal"/>
              <w:jc w:val="center"/>
            </w:pPr>
            <w:r>
              <w:rPr>
                <w:color w:val="392c69"/>
              </w:rPr>
              <w:t xml:space="preserve">от 07.02.2019 </w:t>
            </w:r>
            <w:hyperlink r:id="rId626">
              <w:r>
                <w:rPr>
                  <w:color w:val="0000ff"/>
                </w:rPr>
                <w:t xml:space="preserve">N 29-п</w:t>
              </w:r>
            </w:hyperlink>
            <w:r>
              <w:rPr>
                <w:color w:val="392c69"/>
              </w:rPr>
              <w:t xml:space="preserve">, от 28.05.2019 </w:t>
            </w:r>
            <w:hyperlink r:id="rId627">
              <w:r>
                <w:rPr>
                  <w:color w:val="0000ff"/>
                </w:rPr>
                <w:t xml:space="preserve">N 203-п</w:t>
              </w:r>
            </w:hyperlink>
            <w:r>
              <w:rPr>
                <w:color w:val="392c69"/>
              </w:rPr>
              <w:t xml:space="preserve">, от 29.07.2019 </w:t>
            </w:r>
            <w:hyperlink r:id="rId628">
              <w:r>
                <w:rPr>
                  <w:color w:val="0000ff"/>
                </w:rPr>
                <w:t xml:space="preserve">N 288-п</w:t>
              </w:r>
            </w:hyperlink>
            <w:r>
              <w:rPr>
                <w:color w:val="392c69"/>
              </w:rPr>
              <w:t xml:space="preserve">,</w:t>
            </w:r>
          </w:p>
          <w:p>
            <w:pPr>
              <w:pStyle w:val="ConsPlusNormal"/>
              <w:jc w:val="center"/>
            </w:pPr>
            <w:r>
              <w:rPr>
                <w:color w:val="392c69"/>
              </w:rPr>
              <w:t xml:space="preserve">от 14.01.2020 </w:t>
            </w:r>
            <w:hyperlink r:id="rId629">
              <w:r>
                <w:rPr>
                  <w:color w:val="0000ff"/>
                </w:rPr>
                <w:t xml:space="preserve">N 1-п</w:t>
              </w:r>
            </w:hyperlink>
            <w:r>
              <w:rPr>
                <w:color w:val="392c69"/>
              </w:rPr>
              <w:t xml:space="preserve">, от 30.03.2021 </w:t>
            </w:r>
            <w:hyperlink r:id="rId630">
              <w:r>
                <w:rPr>
                  <w:color w:val="0000ff"/>
                </w:rPr>
                <w:t xml:space="preserve">N 105-п</w:t>
              </w:r>
            </w:hyperlink>
            <w:r>
              <w:rPr>
                <w:color w:val="392c69"/>
              </w:rPr>
              <w:t xml:space="preserve">, от 17.11.2021 </w:t>
            </w:r>
            <w:hyperlink r:id="rId631">
              <w:r>
                <w:rPr>
                  <w:color w:val="0000ff"/>
                </w:rPr>
                <w:t xml:space="preserve">N 463-п</w:t>
              </w:r>
            </w:hyperlink>
            <w:r>
              <w:rPr>
                <w:color w:val="392c69"/>
              </w:rPr>
              <w:t xml:space="preserve">,</w:t>
            </w:r>
          </w:p>
          <w:p>
            <w:pPr>
              <w:pStyle w:val="ConsPlusNormal"/>
              <w:jc w:val="center"/>
            </w:pPr>
            <w:r>
              <w:rPr>
                <w:color w:val="392c69"/>
              </w:rPr>
              <w:t xml:space="preserve">от 29.03.2022 </w:t>
            </w:r>
            <w:hyperlink r:id="rId632">
              <w:r>
                <w:rPr>
                  <w:color w:val="0000ff"/>
                </w:rPr>
                <w:t xml:space="preserve">N 119-п</w:t>
              </w:r>
            </w:hyperlink>
            <w:r>
              <w:rPr>
                <w:color w:val="392c69"/>
              </w:rPr>
              <w:t xml:space="preserve">, от 14.11.2022 </w:t>
            </w:r>
            <w:hyperlink r:id="rId633">
              <w:r>
                <w:rPr>
                  <w:color w:val="0000ff"/>
                </w:rPr>
                <w:t xml:space="preserve">N 531-п</w:t>
              </w:r>
            </w:hyperlink>
            <w:r>
              <w:rPr>
                <w:color w:val="392c69"/>
              </w:rPr>
              <w:t xml:space="preserve">, от 27.12.2022 </w:t>
            </w:r>
            <w:hyperlink r:id="rId634">
              <w:r>
                <w:rPr>
                  <w:color w:val="0000ff"/>
                </w:rPr>
                <w:t xml:space="preserve">N 621-п</w:t>
              </w:r>
            </w:hyperlink>
            <w:r>
              <w:rPr>
                <w:color w:val="392c69"/>
              </w:rPr>
              <w:t xml:space="preserve">,</w:t>
            </w:r>
          </w:p>
          <w:p>
            <w:pPr>
              <w:pStyle w:val="ConsPlusNormal"/>
              <w:jc w:val="center"/>
            </w:pPr>
            <w:r>
              <w:rPr>
                <w:color w:val="392c69"/>
              </w:rPr>
              <w:t xml:space="preserve">от 21.03.2023 </w:t>
            </w:r>
            <w:hyperlink r:id="rId635">
              <w:r>
                <w:rPr>
                  <w:color w:val="0000ff"/>
                </w:rPr>
                <w:t xml:space="preserve">N 101-п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bookmarkStart w:id="26" w:name="P4992"/>
      <w:bookmarkEnd w:id="26"/>
      <w:r>
        <w:t xml:space="preserve">I. Паспорт</w:t>
      </w:r>
    </w:p>
    <w:p>
      <w:pPr>
        <w:pStyle w:val="ConsPlusTitle"/>
        <w:jc w:val="center"/>
      </w:pPr>
      <w:r>
        <w:t xml:space="preserve">подпрограммы 2 государственной программы Новосибирской</w:t>
      </w:r>
    </w:p>
    <w:p>
      <w:pPr>
        <w:pStyle w:val="ConsPlusTitle"/>
        <w:jc w:val="center"/>
      </w:pPr>
      <w:r>
        <w:t xml:space="preserve">области "Улучшение условий и охраны</w:t>
      </w:r>
    </w:p>
    <w:p>
      <w:pPr>
        <w:pStyle w:val="ConsPlusTitle"/>
        <w:jc w:val="center"/>
      </w:pPr>
      <w:r>
        <w:t xml:space="preserve">труда в Новосибирской области"</w:t>
      </w:r>
    </w:p>
    <w:p>
      <w:pPr>
        <w:pStyle w:val="ConsPlusNormal"/>
        <w:jc w:val="center"/>
      </w:pPr>
      <w:r>
        <w:t xml:space="preserve">(в ред. </w:t>
      </w:r>
      <w:hyperlink r:id="rId636">
        <w:r>
          <w:rPr>
            <w:color w:val="0000ff"/>
          </w:rPr>
          <w:t xml:space="preserve">постановления</w:t>
        </w:r>
      </w:hyperlink>
      <w:r>
        <w:t xml:space="preserve"> Правительства Новосибирской области</w:t>
      </w:r>
    </w:p>
    <w:p>
      <w:pPr>
        <w:pStyle w:val="ConsPlusNormal"/>
        <w:jc w:val="center"/>
      </w:pPr>
      <w:r>
        <w:t xml:space="preserve">от 22.12.2015 N 460-п)</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none"/>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438"/>
        <w:gridCol w:w="6633"/>
      </w:tblGrid>
      <w:tr>
        <w:tc>
          <w:tcPr>
            <w:tcW w:w="2438" w:type="dxa"/>
            <w:tcBorders>
              <w:bottom w:val="none"/>
            </w:tcBorders>
          </w:tcPr>
          <w:p>
            <w:pPr>
              <w:pStyle w:val="ConsPlusNormal"/>
            </w:pPr>
            <w:r>
              <w:t xml:space="preserve">Наименование государственной программы</w:t>
            </w:r>
          </w:p>
        </w:tc>
        <w:tc>
          <w:tcPr>
            <w:tcW w:w="6633" w:type="dxa"/>
            <w:tcBorders>
              <w:bottom w:val="none"/>
            </w:tcBorders>
          </w:tcPr>
          <w:p>
            <w:pPr>
              <w:pStyle w:val="ConsPlusNormal"/>
              <w:jc w:val="both"/>
            </w:pPr>
            <w:r>
              <w:t xml:space="preserve">Содействие занятости населения</w:t>
            </w:r>
          </w:p>
        </w:tc>
      </w:tr>
      <w:tr>
        <w:tc>
          <w:tcPr>
            <w:tcW w:w="9071" w:type="dxa"/>
            <w:gridSpan w:val="2"/>
            <w:tcBorders>
              <w:top w:val="none"/>
            </w:tcBorders>
          </w:tcPr>
          <w:p>
            <w:pPr>
              <w:pStyle w:val="ConsPlusNormal"/>
              <w:jc w:val="both"/>
            </w:pPr>
            <w:r>
              <w:t xml:space="preserve">(в ред. </w:t>
            </w:r>
            <w:hyperlink r:id="rId637">
              <w:r>
                <w:rPr>
                  <w:color w:val="0000ff"/>
                </w:rPr>
                <w:t xml:space="preserve">постановления</w:t>
              </w:r>
            </w:hyperlink>
            <w:r>
              <w:t xml:space="preserve"> Правительства Новосибирской области от 07.02.2019 N 29-п)</w:t>
            </w:r>
          </w:p>
        </w:tc>
      </w:tr>
      <w:tr>
        <w:tc>
          <w:tcPr>
            <w:tcW w:w="2438" w:type="dxa"/>
          </w:tcPr>
          <w:p>
            <w:pPr>
              <w:pStyle w:val="ConsPlusNormal"/>
            </w:pPr>
            <w:r>
              <w:t xml:space="preserve">Наименование подпрограммы</w:t>
            </w:r>
          </w:p>
        </w:tc>
        <w:tc>
          <w:tcPr>
            <w:tcW w:w="6633" w:type="dxa"/>
          </w:tcPr>
          <w:p>
            <w:pPr>
              <w:pStyle w:val="ConsPlusNormal"/>
              <w:jc w:val="both"/>
            </w:pPr>
            <w:r>
              <w:t xml:space="preserve">Улучшение условий и охраны труда в Новосибирской области (далее - подпрограмма)</w:t>
            </w:r>
          </w:p>
        </w:tc>
      </w:tr>
      <w:tr>
        <w:tc>
          <w:tcPr>
            <w:tcW w:w="2438" w:type="dxa"/>
            <w:tcBorders>
              <w:bottom w:val="none"/>
            </w:tcBorders>
          </w:tcPr>
          <w:p>
            <w:pPr>
              <w:pStyle w:val="ConsPlusNormal"/>
            </w:pPr>
            <w:r>
              <w:t xml:space="preserve">Разработчики подпрограммы</w:t>
            </w:r>
          </w:p>
        </w:tc>
        <w:tc>
          <w:tcPr>
            <w:tcW w:w="6633" w:type="dxa"/>
            <w:tcBorders>
              <w:bottom w:val="none"/>
            </w:tcBorders>
          </w:tcPr>
          <w:p>
            <w:pPr>
              <w:pStyle w:val="ConsPlusNormal"/>
              <w:jc w:val="both"/>
            </w:pPr>
            <w:r>
              <w:t xml:space="preserve">Министерство труда, занятости и трудовых ресурсов Новосибирской области (далее - Минтруд Новосибирской области)</w:t>
            </w:r>
          </w:p>
        </w:tc>
      </w:tr>
      <w:tr>
        <w:tc>
          <w:tcPr>
            <w:tcW w:w="9071" w:type="dxa"/>
            <w:gridSpan w:val="2"/>
            <w:tcBorders>
              <w:top w:val="none"/>
            </w:tcBorders>
          </w:tcPr>
          <w:p>
            <w:pPr>
              <w:pStyle w:val="ConsPlusNormal"/>
              <w:jc w:val="both"/>
            </w:pPr>
            <w:r>
              <w:t xml:space="preserve">(в ред. </w:t>
            </w:r>
            <w:hyperlink r:id="rId638">
              <w:r>
                <w:rPr>
                  <w:color w:val="0000ff"/>
                </w:rPr>
                <w:t xml:space="preserve">постановления</w:t>
              </w:r>
            </w:hyperlink>
            <w:r>
              <w:t xml:space="preserve"> Правительства Новосибирской области от 25.09.2018 N 397-п)</w:t>
            </w:r>
          </w:p>
        </w:tc>
      </w:tr>
      <w:tr>
        <w:tc>
          <w:tcPr>
            <w:tcW w:w="2438" w:type="dxa"/>
            <w:tcBorders>
              <w:bottom w:val="none"/>
            </w:tcBorders>
          </w:tcPr>
          <w:p>
            <w:pPr>
              <w:pStyle w:val="ConsPlusNormal"/>
            </w:pPr>
            <w:r>
              <w:t xml:space="preserve">Государственный заказчик (государственный заказчик-координатор) подпрограммы</w:t>
            </w:r>
          </w:p>
        </w:tc>
        <w:tc>
          <w:tcPr>
            <w:tcW w:w="6633" w:type="dxa"/>
            <w:tcBorders>
              <w:bottom w:val="none"/>
            </w:tcBorders>
          </w:tcPr>
          <w:p>
            <w:pPr>
              <w:pStyle w:val="ConsPlusNormal"/>
              <w:jc w:val="both"/>
            </w:pPr>
            <w:r>
              <w:t xml:space="preserve">Министерство труда и социального развития Новосибирской области (далее - Минтруда и соцразвития НСО)</w:t>
            </w:r>
          </w:p>
        </w:tc>
      </w:tr>
      <w:tr>
        <w:tc>
          <w:tcPr>
            <w:tcW w:w="9071" w:type="dxa"/>
            <w:gridSpan w:val="2"/>
            <w:tcBorders>
              <w:top w:val="none"/>
            </w:tcBorders>
          </w:tcPr>
          <w:p>
            <w:pPr>
              <w:pStyle w:val="ConsPlusNormal"/>
              <w:jc w:val="both"/>
            </w:pPr>
            <w:r>
              <w:t xml:space="preserve">(в ред. </w:t>
            </w:r>
            <w:hyperlink r:id="rId639">
              <w:r>
                <w:rPr>
                  <w:color w:val="0000ff"/>
                </w:rPr>
                <w:t xml:space="preserve">постановления</w:t>
              </w:r>
            </w:hyperlink>
            <w:r>
              <w:t xml:space="preserve"> Правительства Новосибирской области от 25.09.2018 N 397-п)</w:t>
            </w:r>
          </w:p>
        </w:tc>
      </w:tr>
      <w:tr>
        <w:tc>
          <w:tcPr>
            <w:tcW w:w="2438" w:type="dxa"/>
            <w:tcBorders>
              <w:bottom w:val="none"/>
            </w:tcBorders>
          </w:tcPr>
          <w:p>
            <w:pPr>
              <w:pStyle w:val="ConsPlusNormal"/>
            </w:pPr>
            <w:r>
              <w:t xml:space="preserve">Руководитель подпрограммы</w:t>
            </w:r>
          </w:p>
        </w:tc>
        <w:tc>
          <w:tcPr>
            <w:tcW w:w="6633" w:type="dxa"/>
            <w:tcBorders>
              <w:bottom w:val="none"/>
            </w:tcBorders>
          </w:tcPr>
          <w:p>
            <w:pPr>
              <w:pStyle w:val="ConsPlusNormal"/>
              <w:jc w:val="both"/>
            </w:pPr>
            <w:r>
              <w:t xml:space="preserve">Первый заместитель министра труда и социального развития Новосибирской области Москалева Е.М.</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27.02.2018 </w:t>
            </w:r>
            <w:hyperlink r:id="rId640">
              <w:r>
                <w:rPr>
                  <w:color w:val="0000ff"/>
                </w:rPr>
                <w:t xml:space="preserve">N 71-п</w:t>
              </w:r>
            </w:hyperlink>
            <w:r>
              <w:t xml:space="preserve">, от 14.11.2022 </w:t>
            </w:r>
            <w:hyperlink r:id="rId641">
              <w:r>
                <w:rPr>
                  <w:color w:val="0000ff"/>
                </w:rPr>
                <w:t xml:space="preserve">N 531-п</w:t>
              </w:r>
            </w:hyperlink>
            <w:r>
              <w:t xml:space="preserve">, от 27.12.2022 </w:t>
            </w:r>
            <w:hyperlink r:id="rId642">
              <w:r>
                <w:rPr>
                  <w:color w:val="0000ff"/>
                </w:rPr>
                <w:t xml:space="preserve">N 621-п</w:t>
              </w:r>
            </w:hyperlink>
            <w:r>
              <w:t xml:space="preserve">)</w:t>
            </w:r>
          </w:p>
        </w:tc>
      </w:tr>
      <w:tr>
        <w:tc>
          <w:tcPr>
            <w:tcW w:w="2438" w:type="dxa"/>
          </w:tcPr>
          <w:p>
            <w:pPr>
              <w:pStyle w:val="ConsPlusNormal"/>
            </w:pPr>
            <w:r>
              <w:t xml:space="preserve">Цель</w:t>
            </w:r>
          </w:p>
        </w:tc>
        <w:tc>
          <w:tcPr>
            <w:tcW w:w="6633" w:type="dxa"/>
          </w:tcPr>
          <w:p>
            <w:pPr>
              <w:pStyle w:val="ConsPlusNormal"/>
              <w:jc w:val="both"/>
            </w:pPr>
            <w:r>
              <w:t xml:space="preserve">Улучшение условий и охраны труда, направленных на сохранение жизни и здоровья работников в процессе трудовой деятельности</w:t>
            </w:r>
          </w:p>
        </w:tc>
      </w:tr>
      <w:tr>
        <w:tc>
          <w:tcPr>
            <w:tcW w:w="2438" w:type="dxa"/>
            <w:tcBorders>
              <w:bottom w:val="none"/>
            </w:tcBorders>
          </w:tcPr>
          <w:p>
            <w:pPr>
              <w:pStyle w:val="ConsPlusNormal"/>
            </w:pPr>
            <w:r>
              <w:t xml:space="preserve">Задачи подпрограммы</w:t>
            </w:r>
          </w:p>
        </w:tc>
        <w:tc>
          <w:tcPr>
            <w:tcW w:w="6633" w:type="dxa"/>
            <w:tcBorders>
              <w:bottom w:val="none"/>
            </w:tcBorders>
          </w:tcPr>
          <w:p>
            <w:pPr>
              <w:pStyle w:val="ConsPlusNormal"/>
              <w:jc w:val="both"/>
            </w:pPr>
            <w:r>
              <w:t xml:space="preserve">1. Совершенствование государственного управления охраной труда и повышение эффективности обеспечения соблюдения трудового законодательства.</w:t>
            </w:r>
          </w:p>
          <w:p>
            <w:pPr>
              <w:pStyle w:val="ConsPlusNormal"/>
              <w:jc w:val="both"/>
            </w:pPr>
            <w:r>
              <w:t xml:space="preserve">2. Организация проведения специальной оценки условий труда и внедрения механизма управления профессиональными рисками.</w:t>
            </w:r>
          </w:p>
          <w:p>
            <w:pPr>
              <w:pStyle w:val="ConsPlusNormal"/>
              <w:jc w:val="both"/>
            </w:pPr>
            <w:r>
              <w:t xml:space="preserve">3. Информационное обеспечение вопросов охраны труда, совершенствование системы обучения по охране труда</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25.09.2018 </w:t>
            </w:r>
            <w:hyperlink r:id="rId643">
              <w:r>
                <w:rPr>
                  <w:color w:val="0000ff"/>
                </w:rPr>
                <w:t xml:space="preserve">N 397-п</w:t>
              </w:r>
            </w:hyperlink>
            <w:r>
              <w:t xml:space="preserve">, от 27.12.2022 </w:t>
            </w:r>
            <w:hyperlink r:id="rId644">
              <w:r>
                <w:rPr>
                  <w:color w:val="0000ff"/>
                </w:rPr>
                <w:t xml:space="preserve">N 621-п</w:t>
              </w:r>
            </w:hyperlink>
            <w:r>
              <w:t xml:space="preserve">)</w:t>
            </w:r>
          </w:p>
        </w:tc>
      </w:tr>
      <w:tr>
        <w:tc>
          <w:tcPr>
            <w:tcW w:w="2438" w:type="dxa"/>
            <w:tcBorders>
              <w:bottom w:val="none"/>
            </w:tcBorders>
          </w:tcPr>
          <w:p>
            <w:pPr>
              <w:pStyle w:val="ConsPlusNormal"/>
            </w:pPr>
            <w:r>
              <w:t xml:space="preserve">Целевые индикаторы (показатели) подпрограммы</w:t>
            </w:r>
          </w:p>
        </w:tc>
        <w:tc>
          <w:tcPr>
            <w:tcW w:w="6633" w:type="dxa"/>
            <w:tcBorders>
              <w:bottom w:val="none"/>
            </w:tcBorders>
          </w:tcPr>
          <w:p>
            <w:pPr>
              <w:pStyle w:val="ConsPlusNormal"/>
              <w:jc w:val="both"/>
            </w:pPr>
            <w:r>
              <w:t xml:space="preserve">1. Численность пострадавших в результате несчастных случаев на производстве со смертельным исходом.</w:t>
            </w:r>
          </w:p>
          <w:p>
            <w:pPr>
              <w:pStyle w:val="ConsPlusNormal"/>
              <w:jc w:val="both"/>
            </w:pPr>
            <w:r>
              <w:t xml:space="preserve">2. Численность пострадавших в результате несчастных случаев на производстве с утратой трудоспособности на 1 рабочий день и более.</w:t>
            </w:r>
          </w:p>
          <w:p>
            <w:pPr>
              <w:pStyle w:val="ConsPlusNormal"/>
              <w:jc w:val="both"/>
            </w:pPr>
            <w:r>
              <w:t xml:space="preserve">3. Количество дней временной нетрудоспособности в связи с несчастным случаем на производстве в расчете на 1 пострадавшего.</w:t>
            </w:r>
          </w:p>
          <w:p>
            <w:pPr>
              <w:pStyle w:val="ConsPlusNormal"/>
              <w:jc w:val="both"/>
            </w:pPr>
            <w:r>
              <w:t xml:space="preserve">4. Количество рабочих мест, на которых проведена специальная оценка условий труда </w:t>
            </w:r>
            <w:hyperlink w:anchor="P5103">
              <w:r>
                <w:rPr>
                  <w:color w:val="0000ff"/>
                </w:rPr>
                <w:t xml:space="preserve">&lt;*&gt;</w:t>
              </w:r>
            </w:hyperlink>
            <w:r>
              <w:t xml:space="preserve">.</w:t>
            </w:r>
          </w:p>
          <w:p>
            <w:pPr>
              <w:pStyle w:val="ConsPlusNormal"/>
              <w:jc w:val="both"/>
            </w:pPr>
            <w:r>
              <w:t xml:space="preserve">5. Удельный вес рабочих мест, на которых проведена специальная оценка условий труда, в общем количестве рабочих мест </w:t>
            </w:r>
            <w:hyperlink w:anchor="P5103">
              <w:r>
                <w:rPr>
                  <w:color w:val="0000ff"/>
                </w:rPr>
                <w:t xml:space="preserve">&lt;*&gt;</w:t>
              </w:r>
            </w:hyperlink>
            <w:r>
              <w:t xml:space="preserve">.</w:t>
            </w:r>
          </w:p>
          <w:p>
            <w:pPr>
              <w:pStyle w:val="ConsPlusNormal"/>
              <w:jc w:val="both"/>
            </w:pPr>
            <w:r>
              <w:t xml:space="preserve">6. Численность работников, занятых во вредных и (или) опасных условиях труда.</w:t>
            </w:r>
          </w:p>
          <w:p>
            <w:pPr>
              <w:pStyle w:val="ConsPlusNormal"/>
              <w:jc w:val="both"/>
            </w:pPr>
            <w:r>
              <w:t xml:space="preserve">7. Удельный вес работников, занятых во вредных и (или) опасных условиях труда, от общей численности работников.</w:t>
            </w:r>
          </w:p>
          <w:p>
            <w:pPr>
              <w:pStyle w:val="ConsPlusNormal"/>
              <w:jc w:val="both"/>
            </w:pPr>
            <w:r>
              <w:t xml:space="preserve">8. Количество рабочих мест, на которых улучшены условия труда по результатам специальной оценки условий труда.</w:t>
            </w:r>
          </w:p>
          <w:p>
            <w:pPr>
              <w:pStyle w:val="ConsPlusNormal"/>
              <w:jc w:val="both"/>
            </w:pPr>
            <w:r>
              <w:t xml:space="preserve">9. Утратил силу. - </w:t>
            </w:r>
            <w:hyperlink r:id="rId645">
              <w:r>
                <w:rPr>
                  <w:color w:val="0000ff"/>
                </w:rPr>
                <w:t xml:space="preserve">Постановление</w:t>
              </w:r>
            </w:hyperlink>
            <w:r>
              <w:t xml:space="preserve"> Правительства Новосибирской области от 27.02.2018 N 71-п.</w:t>
            </w:r>
          </w:p>
          <w:p>
            <w:pPr>
              <w:pStyle w:val="ConsPlusNormal"/>
              <w:jc w:val="both"/>
            </w:pPr>
            <w:r>
              <w:t xml:space="preserve">10. Количество руководителей и специалистов, прошедших обучение по охране труда.</w:t>
            </w:r>
          </w:p>
          <w:p>
            <w:pPr>
              <w:pStyle w:val="ConsPlusNormal"/>
              <w:jc w:val="both"/>
            </w:pPr>
            <w:r>
              <w:t xml:space="preserve">11. Численность лиц с установленным в текущем году профессиональным заболеванием</w:t>
            </w:r>
          </w:p>
        </w:tc>
      </w:tr>
      <w:tr>
        <w:tc>
          <w:tcPr>
            <w:tcW w:w="9071" w:type="dxa"/>
            <w:gridSpan w:val="2"/>
            <w:tcBorders>
              <w:top w:val="none"/>
            </w:tcBorders>
          </w:tcPr>
          <w:p>
            <w:pPr>
              <w:pStyle w:val="ConsPlusNormal"/>
              <w:jc w:val="both"/>
            </w:pPr>
            <w:r>
              <w:t xml:space="preserve">(в ред. </w:t>
            </w:r>
            <w:hyperlink r:id="rId646">
              <w:r>
                <w:rPr>
                  <w:color w:val="0000ff"/>
                </w:rPr>
                <w:t xml:space="preserve">постановления</w:t>
              </w:r>
            </w:hyperlink>
            <w:r>
              <w:t xml:space="preserve"> Правительства Новосибирской области от 27.02.2018 N 71-п)</w:t>
            </w:r>
          </w:p>
        </w:tc>
      </w:tr>
      <w:tr>
        <w:tc>
          <w:tcPr>
            <w:tcW w:w="2438" w:type="dxa"/>
            <w:tcBorders>
              <w:bottom w:val="none"/>
            </w:tcBorders>
          </w:tcPr>
          <w:p>
            <w:pPr>
              <w:pStyle w:val="ConsPlusNormal"/>
            </w:pPr>
            <w:r>
              <w:t xml:space="preserve">Сроки (этапы) реализации подпрограммы</w:t>
            </w:r>
          </w:p>
        </w:tc>
        <w:tc>
          <w:tcPr>
            <w:tcW w:w="6633" w:type="dxa"/>
            <w:tcBorders>
              <w:bottom w:val="none"/>
            </w:tcBorders>
          </w:tcPr>
          <w:p>
            <w:pPr>
              <w:pStyle w:val="ConsPlusNormal"/>
              <w:jc w:val="both"/>
            </w:pPr>
            <w:r>
              <w:t xml:space="preserve">2014 - 2025 годы, этапы реализации подпрограммы не выделяются</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07.02.2019 </w:t>
            </w:r>
            <w:hyperlink r:id="rId647">
              <w:r>
                <w:rPr>
                  <w:color w:val="0000ff"/>
                </w:rPr>
                <w:t xml:space="preserve">N 29-п</w:t>
              </w:r>
            </w:hyperlink>
            <w:r>
              <w:t xml:space="preserve">, от 14.01.2020 </w:t>
            </w:r>
            <w:hyperlink r:id="rId648">
              <w:r>
                <w:rPr>
                  <w:color w:val="0000ff"/>
                </w:rPr>
                <w:t xml:space="preserve">N 1-п</w:t>
              </w:r>
            </w:hyperlink>
            <w:r>
              <w:t xml:space="preserve">)</w:t>
            </w:r>
          </w:p>
        </w:tc>
      </w:tr>
      <w:tr>
        <w:tc>
          <w:tcPr>
            <w:tcW w:w="2438" w:type="dxa"/>
            <w:tcBorders>
              <w:bottom w:val="none"/>
            </w:tcBorders>
          </w:tcPr>
          <w:p>
            <w:pPr>
              <w:pStyle w:val="ConsPlusNormal"/>
            </w:pPr>
            <w:r>
              <w:t xml:space="preserve">Объемы финансирования подпрограммы</w:t>
            </w:r>
          </w:p>
        </w:tc>
        <w:tc>
          <w:tcPr>
            <w:tcW w:w="6633" w:type="dxa"/>
            <w:tcBorders>
              <w:bottom w:val="none"/>
            </w:tcBorders>
          </w:tcPr>
          <w:p>
            <w:pPr>
              <w:pStyle w:val="ConsPlusNormal"/>
              <w:jc w:val="both"/>
            </w:pPr>
            <w:r>
              <w:t xml:space="preserve">Общий объем финансирования подпрограммы составляет 3234416,7 тыс. рублей, в том числе:</w:t>
            </w:r>
          </w:p>
          <w:p>
            <w:pPr>
              <w:pStyle w:val="ConsPlusNormal"/>
            </w:pPr>
            <w:r>
              <w:t xml:space="preserve">2014 год - 150092,8 тыс. рублей;</w:t>
            </w:r>
          </w:p>
          <w:p>
            <w:pPr>
              <w:pStyle w:val="ConsPlusNormal"/>
            </w:pPr>
            <w:r>
              <w:t xml:space="preserve">2015 год - 164404,0 тыс. рублей;</w:t>
            </w:r>
          </w:p>
          <w:p>
            <w:pPr>
              <w:pStyle w:val="ConsPlusNormal"/>
            </w:pPr>
            <w:r>
              <w:t xml:space="preserve">2016 год - 170799,5 тыс. рублей;</w:t>
            </w:r>
          </w:p>
          <w:p>
            <w:pPr>
              <w:pStyle w:val="ConsPlusNormal"/>
            </w:pPr>
            <w:r>
              <w:t xml:space="preserve">2017 год - 216832,0 тыс. рублей;</w:t>
            </w:r>
          </w:p>
          <w:p>
            <w:pPr>
              <w:pStyle w:val="ConsPlusNormal"/>
            </w:pPr>
            <w:r>
              <w:t xml:space="preserve">2018 год - 201060,0 тыс. рублей;</w:t>
            </w:r>
          </w:p>
          <w:p>
            <w:pPr>
              <w:pStyle w:val="ConsPlusNormal"/>
            </w:pPr>
            <w:r>
              <w:t xml:space="preserve">2019 год - 309460,0 тыс. рублей;</w:t>
            </w:r>
          </w:p>
          <w:p>
            <w:pPr>
              <w:pStyle w:val="ConsPlusNormal"/>
            </w:pPr>
            <w:r>
              <w:t xml:space="preserve">2020 год - 327215,5 тыс. рублей;</w:t>
            </w:r>
          </w:p>
          <w:p>
            <w:pPr>
              <w:pStyle w:val="ConsPlusNormal"/>
            </w:pPr>
            <w:r>
              <w:t xml:space="preserve">2021 год - 318212,9 тыс. рублей;</w:t>
            </w:r>
          </w:p>
          <w:p>
            <w:pPr>
              <w:pStyle w:val="ConsPlusNormal"/>
            </w:pPr>
            <w:r>
              <w:t xml:space="preserve">2022 год - 334360,0 тыс. рублей;</w:t>
            </w:r>
          </w:p>
          <w:p>
            <w:pPr>
              <w:pStyle w:val="ConsPlusNormal"/>
            </w:pPr>
            <w:r>
              <w:t xml:space="preserve">2023 год - 347960,0 тыс. рублей;</w:t>
            </w:r>
          </w:p>
          <w:p>
            <w:pPr>
              <w:pStyle w:val="ConsPlusNormal"/>
            </w:pPr>
            <w:r>
              <w:t xml:space="preserve">2024 год - 347010,0 тыс. рублей;</w:t>
            </w:r>
          </w:p>
          <w:p>
            <w:pPr>
              <w:pStyle w:val="ConsPlusNormal"/>
            </w:pPr>
            <w:r>
              <w:t xml:space="preserve">2025 год - 347010,0 тыс. рублей</w:t>
            </w:r>
          </w:p>
        </w:tc>
      </w:tr>
      <w:tr>
        <w:tc>
          <w:tcPr>
            <w:tcW w:w="9071" w:type="dxa"/>
            <w:gridSpan w:val="2"/>
            <w:tcBorders>
              <w:top w:val="none"/>
            </w:tcBorders>
          </w:tcPr>
          <w:p>
            <w:pPr>
              <w:pStyle w:val="ConsPlusNormal"/>
              <w:jc w:val="both"/>
            </w:pPr>
            <w:r>
              <w:t xml:space="preserve">(в ред. </w:t>
            </w:r>
            <w:hyperlink r:id="rId649">
              <w:r>
                <w:rPr>
                  <w:color w:val="0000ff"/>
                </w:rPr>
                <w:t xml:space="preserve">постановления</w:t>
              </w:r>
            </w:hyperlink>
            <w:r>
              <w:t xml:space="preserve"> Правительства Новосибирской области от 21.03.2023 N 101-п)</w:t>
            </w:r>
          </w:p>
        </w:tc>
      </w:tr>
      <w:tr>
        <w:tc>
          <w:tcPr>
            <w:tcW w:w="2438" w:type="dxa"/>
            <w:tcBorders>
              <w:bottom w:val="none"/>
            </w:tcBorders>
          </w:tcPr>
          <w:p>
            <w:pPr>
              <w:pStyle w:val="ConsPlusNormal"/>
            </w:pPr>
            <w:r>
              <w:t xml:space="preserve">Прогнозная оценка расходов государственных внебюджетных фондов и юридических лиц</w:t>
            </w:r>
          </w:p>
        </w:tc>
        <w:tc>
          <w:tcPr>
            <w:tcW w:w="6633" w:type="dxa"/>
            <w:tcBorders>
              <w:bottom w:val="none"/>
            </w:tcBorders>
          </w:tcPr>
          <w:p>
            <w:pPr>
              <w:pStyle w:val="ConsPlusNormal"/>
              <w:jc w:val="both"/>
            </w:pPr>
            <w:r>
              <w:t xml:space="preserve">Общий объем финансирования из внебюджетных источников - 3184599,0 тыс. рублей </w:t>
            </w:r>
            <w:hyperlink w:anchor="P5106">
              <w:r>
                <w:rPr>
                  <w:color w:val="0000ff"/>
                </w:rPr>
                <w:t xml:space="preserve">&lt;***&gt;</w:t>
              </w:r>
            </w:hyperlink>
            <w:r>
              <w:t xml:space="preserve"> на весь срок ее реализации, в том числе по годам:</w:t>
            </w:r>
          </w:p>
          <w:p>
            <w:pPr>
              <w:pStyle w:val="ConsPlusNormal"/>
              <w:jc w:val="both"/>
            </w:pPr>
            <w:r>
              <w:t xml:space="preserve">2014 год - 150000,0 тыс. рублей;</w:t>
            </w:r>
          </w:p>
          <w:p>
            <w:pPr>
              <w:pStyle w:val="ConsPlusNormal"/>
              <w:jc w:val="both"/>
            </w:pPr>
            <w:r>
              <w:t xml:space="preserve">2015 год - 162096,0 тыс. рублей;</w:t>
            </w:r>
          </w:p>
          <w:p>
            <w:pPr>
              <w:pStyle w:val="ConsPlusNormal"/>
              <w:jc w:val="both"/>
            </w:pPr>
            <w:r>
              <w:t xml:space="preserve">2016 год - 167610,5 тыс. рублей;</w:t>
            </w:r>
          </w:p>
          <w:p>
            <w:pPr>
              <w:pStyle w:val="ConsPlusNormal"/>
              <w:jc w:val="both"/>
            </w:pPr>
            <w:r>
              <w:t xml:space="preserve">2017 год - 207607,0 тыс. рублей;</w:t>
            </w:r>
          </w:p>
          <w:p>
            <w:pPr>
              <w:pStyle w:val="ConsPlusNormal"/>
              <w:jc w:val="both"/>
            </w:pPr>
            <w:r>
              <w:t xml:space="preserve">2018 год - 191060,0 тыс. рублей;</w:t>
            </w:r>
          </w:p>
          <w:p>
            <w:pPr>
              <w:pStyle w:val="ConsPlusNormal"/>
              <w:jc w:val="both"/>
            </w:pPr>
            <w:r>
              <w:t xml:space="preserve">2019 год - 301560,0 тыс. рублей;</w:t>
            </w:r>
          </w:p>
          <w:p>
            <w:pPr>
              <w:pStyle w:val="ConsPlusNormal"/>
              <w:jc w:val="both"/>
            </w:pPr>
            <w:r>
              <w:t xml:space="preserve">2020 год - 318015,5 тыс. рублей;</w:t>
            </w:r>
          </w:p>
          <w:p>
            <w:pPr>
              <w:pStyle w:val="ConsPlusNormal"/>
              <w:jc w:val="both"/>
            </w:pPr>
            <w:r>
              <w:t xml:space="preserve">2021 год - 316510,0 тыс. рублей;</w:t>
            </w:r>
          </w:p>
          <w:p>
            <w:pPr>
              <w:pStyle w:val="ConsPlusNormal"/>
              <w:jc w:val="both"/>
            </w:pPr>
            <w:r>
              <w:t xml:space="preserve">2022 год - 332560,0 тыс. рублей;</w:t>
            </w:r>
          </w:p>
          <w:p>
            <w:pPr>
              <w:pStyle w:val="ConsPlusNormal"/>
              <w:jc w:val="both"/>
            </w:pPr>
            <w:r>
              <w:t xml:space="preserve">2023 год - 345860,0 тыс. рублей;</w:t>
            </w:r>
          </w:p>
          <w:p>
            <w:pPr>
              <w:pStyle w:val="ConsPlusNormal"/>
              <w:jc w:val="both"/>
            </w:pPr>
            <w:r>
              <w:t xml:space="preserve">2024 год - 345860,0 тыс. рублей;</w:t>
            </w:r>
          </w:p>
          <w:p>
            <w:pPr>
              <w:pStyle w:val="ConsPlusNormal"/>
              <w:jc w:val="both"/>
            </w:pPr>
            <w:r>
              <w:t xml:space="preserve">2025 год - 345860,0 тыс. рублей;</w:t>
            </w:r>
          </w:p>
          <w:p>
            <w:pPr>
              <w:pStyle w:val="ConsPlusNormal"/>
              <w:jc w:val="both"/>
            </w:pPr>
            <w:r>
              <w:t xml:space="preserve">в том числе за счет средств:</w:t>
            </w:r>
          </w:p>
          <w:p>
            <w:pPr>
              <w:pStyle w:val="ConsPlusNormal"/>
              <w:jc w:val="both"/>
            </w:pPr>
            <w:r>
              <w:t xml:space="preserve">Фонда социального страхования Российской Федерации - 3183849,0 тыс. рублей,</w:t>
            </w:r>
          </w:p>
          <w:p>
            <w:pPr>
              <w:pStyle w:val="ConsPlusNormal"/>
              <w:jc w:val="both"/>
            </w:pPr>
            <w:r>
              <w:t xml:space="preserve">в том числе по годам:</w:t>
            </w:r>
          </w:p>
          <w:p>
            <w:pPr>
              <w:pStyle w:val="ConsPlusNormal"/>
              <w:jc w:val="both"/>
            </w:pPr>
            <w:r>
              <w:t xml:space="preserve">2014 год - 150000,0 тыс. рублей;</w:t>
            </w:r>
          </w:p>
          <w:p>
            <w:pPr>
              <w:pStyle w:val="ConsPlusNormal"/>
              <w:jc w:val="both"/>
            </w:pPr>
            <w:r>
              <w:t xml:space="preserve">2015 год - 162006,0 тыс. рублей;</w:t>
            </w:r>
          </w:p>
          <w:p>
            <w:pPr>
              <w:pStyle w:val="ConsPlusNormal"/>
              <w:jc w:val="both"/>
            </w:pPr>
            <w:r>
              <w:t xml:space="preserve">2016 год - 167520,5 тыс. рублей;</w:t>
            </w:r>
          </w:p>
          <w:p>
            <w:pPr>
              <w:pStyle w:val="ConsPlusNormal"/>
              <w:jc w:val="both"/>
            </w:pPr>
            <w:r>
              <w:t xml:space="preserve">2017 год - 207517,0 тыс. рублей;</w:t>
            </w:r>
          </w:p>
          <w:p>
            <w:pPr>
              <w:pStyle w:val="ConsPlusNormal"/>
              <w:jc w:val="both"/>
            </w:pPr>
            <w:r>
              <w:t xml:space="preserve">2018 год - 191000,0 тыс. рублей;</w:t>
            </w:r>
          </w:p>
          <w:p>
            <w:pPr>
              <w:pStyle w:val="ConsPlusNormal"/>
              <w:jc w:val="both"/>
            </w:pPr>
            <w:r>
              <w:t xml:space="preserve">2019 год - 301500,0 тыс. рублей;</w:t>
            </w:r>
          </w:p>
          <w:p>
            <w:pPr>
              <w:pStyle w:val="ConsPlusNormal"/>
              <w:jc w:val="both"/>
            </w:pPr>
            <w:r>
              <w:t xml:space="preserve">2020 год - 317955,5 тыс. рублей;</w:t>
            </w:r>
          </w:p>
          <w:p>
            <w:pPr>
              <w:pStyle w:val="ConsPlusNormal"/>
              <w:jc w:val="both"/>
            </w:pPr>
            <w:r>
              <w:t xml:space="preserve">2021 год - 316450,0 тыс. рублей;</w:t>
            </w:r>
          </w:p>
          <w:p>
            <w:pPr>
              <w:pStyle w:val="ConsPlusNormal"/>
              <w:jc w:val="both"/>
            </w:pPr>
            <w:r>
              <w:t xml:space="preserve">2022 год - 332500,0 тыс. рублей;</w:t>
            </w:r>
          </w:p>
          <w:p>
            <w:pPr>
              <w:pStyle w:val="ConsPlusNormal"/>
              <w:jc w:val="both"/>
            </w:pPr>
            <w:r>
              <w:t xml:space="preserve">2023 год - 345800,0 тыс. рублей;</w:t>
            </w:r>
          </w:p>
          <w:p>
            <w:pPr>
              <w:pStyle w:val="ConsPlusNormal"/>
              <w:jc w:val="both"/>
            </w:pPr>
            <w:r>
              <w:t xml:space="preserve">2024 год - 345800,0 тыс. рублей;</w:t>
            </w:r>
          </w:p>
          <w:p>
            <w:pPr>
              <w:pStyle w:val="ConsPlusNormal"/>
              <w:jc w:val="both"/>
            </w:pPr>
            <w:r>
              <w:t xml:space="preserve">2025 год - 345800,0 тыс. рублей;</w:t>
            </w:r>
          </w:p>
          <w:p>
            <w:pPr>
              <w:pStyle w:val="ConsPlusNormal"/>
              <w:jc w:val="both"/>
            </w:pPr>
            <w:r>
              <w:t xml:space="preserve">иных организаций - 750,0 тыс. рублей,</w:t>
            </w:r>
          </w:p>
          <w:p>
            <w:pPr>
              <w:pStyle w:val="ConsPlusNormal"/>
              <w:jc w:val="both"/>
            </w:pPr>
            <w:r>
              <w:t xml:space="preserve">в том числе по годам:</w:t>
            </w:r>
          </w:p>
          <w:p>
            <w:pPr>
              <w:pStyle w:val="ConsPlusNormal"/>
              <w:jc w:val="both"/>
            </w:pPr>
            <w:r>
              <w:t xml:space="preserve">2014 год - 0,0 тыс. рублей;</w:t>
            </w:r>
          </w:p>
          <w:p>
            <w:pPr>
              <w:pStyle w:val="ConsPlusNormal"/>
              <w:jc w:val="both"/>
            </w:pPr>
            <w:r>
              <w:t xml:space="preserve">2015 год - 90,0 тыс. рублей;</w:t>
            </w:r>
          </w:p>
          <w:p>
            <w:pPr>
              <w:pStyle w:val="ConsPlusNormal"/>
              <w:jc w:val="both"/>
            </w:pPr>
            <w:r>
              <w:t xml:space="preserve">2016 год - 90,0 тыс. рублей;</w:t>
            </w:r>
          </w:p>
          <w:p>
            <w:pPr>
              <w:pStyle w:val="ConsPlusNormal"/>
              <w:jc w:val="both"/>
            </w:pPr>
            <w:r>
              <w:t xml:space="preserve">2017 год - 90,0 тыс. рублей;</w:t>
            </w:r>
          </w:p>
          <w:p>
            <w:pPr>
              <w:pStyle w:val="ConsPlusNormal"/>
              <w:jc w:val="both"/>
            </w:pPr>
            <w:r>
              <w:t xml:space="preserve">2018 год - 60,0 тыс. рублей;</w:t>
            </w:r>
          </w:p>
          <w:p>
            <w:pPr>
              <w:pStyle w:val="ConsPlusNormal"/>
              <w:jc w:val="both"/>
            </w:pPr>
            <w:r>
              <w:t xml:space="preserve">2019 год - 60,0 тыс. рублей;</w:t>
            </w:r>
          </w:p>
          <w:p>
            <w:pPr>
              <w:pStyle w:val="ConsPlusNormal"/>
              <w:jc w:val="both"/>
            </w:pPr>
            <w:r>
              <w:t xml:space="preserve">2020 год - 60,0 тыс. рублей;</w:t>
            </w:r>
          </w:p>
          <w:p>
            <w:pPr>
              <w:pStyle w:val="ConsPlusNormal"/>
              <w:jc w:val="both"/>
            </w:pPr>
            <w:r>
              <w:t xml:space="preserve">2021 год - 60,0 тыс. рублей;</w:t>
            </w:r>
          </w:p>
          <w:p>
            <w:pPr>
              <w:pStyle w:val="ConsPlusNormal"/>
              <w:jc w:val="both"/>
            </w:pPr>
            <w:r>
              <w:t xml:space="preserve">2022 год - 60,0 тыс. рублей;</w:t>
            </w:r>
          </w:p>
          <w:p>
            <w:pPr>
              <w:pStyle w:val="ConsPlusNormal"/>
              <w:jc w:val="both"/>
            </w:pPr>
            <w:r>
              <w:t xml:space="preserve">2023 год - 60,0 тыс. рублей;</w:t>
            </w:r>
          </w:p>
          <w:p>
            <w:pPr>
              <w:pStyle w:val="ConsPlusNormal"/>
              <w:jc w:val="both"/>
            </w:pPr>
            <w:r>
              <w:t xml:space="preserve">2024 год - 60,0 тыс. рублей;</w:t>
            </w:r>
          </w:p>
          <w:p>
            <w:pPr>
              <w:pStyle w:val="ConsPlusNormal"/>
              <w:jc w:val="both"/>
            </w:pPr>
            <w:r>
              <w:t xml:space="preserve">2025 год - 60,0 тыс. рублей</w:t>
            </w:r>
          </w:p>
        </w:tc>
      </w:tr>
      <w:tr>
        <w:tc>
          <w:tcPr>
            <w:tcW w:w="9071" w:type="dxa"/>
            <w:gridSpan w:val="2"/>
            <w:tcBorders>
              <w:top w:val="none"/>
            </w:tcBorders>
          </w:tcPr>
          <w:p>
            <w:pPr>
              <w:pStyle w:val="ConsPlusNormal"/>
              <w:jc w:val="both"/>
            </w:pPr>
            <w:r>
              <w:t xml:space="preserve">(в ред. </w:t>
            </w:r>
            <w:hyperlink r:id="rId650">
              <w:r>
                <w:rPr>
                  <w:color w:val="0000ff"/>
                </w:rPr>
                <w:t xml:space="preserve">постановления</w:t>
              </w:r>
            </w:hyperlink>
            <w:r>
              <w:t xml:space="preserve"> Правительства Новосибирской области от 30.03.2021 N 105-п)</w:t>
            </w:r>
          </w:p>
        </w:tc>
      </w:tr>
      <w:tr>
        <w:tc>
          <w:tcPr>
            <w:tcW w:w="2438" w:type="dxa"/>
            <w:tcBorders>
              <w:bottom w:val="none"/>
            </w:tcBorders>
          </w:tcPr>
          <w:p>
            <w:pPr>
              <w:pStyle w:val="ConsPlusNormal"/>
            </w:pPr>
            <w:r>
              <w:t xml:space="preserve">Ожидаемые результаты реализации подпрограммы, выраженные в количественно измеримых показателях</w:t>
            </w:r>
          </w:p>
        </w:tc>
        <w:tc>
          <w:tcPr>
            <w:tcW w:w="6633" w:type="dxa"/>
            <w:tcBorders>
              <w:bottom w:val="none"/>
            </w:tcBorders>
          </w:tcPr>
          <w:p>
            <w:pPr>
              <w:pStyle w:val="ConsPlusNormal"/>
              <w:jc w:val="both"/>
            </w:pPr>
            <w:r>
              <w:t xml:space="preserve">Реализация подпрограммы позволит:</w:t>
            </w:r>
          </w:p>
          <w:p>
            <w:pPr>
              <w:pStyle w:val="ConsPlusNormal"/>
              <w:jc w:val="both"/>
            </w:pPr>
            <w:r>
              <w:t xml:space="preserve">увеличить удельный вес рабочих мест, в отношении которых проведена специальная оценка условий труда, в общем количестве рабочих мест с 27,1% в 2013 году до 98% к 2018 году и поддерживать на достигнутом уровне до конца реализации подпрограммы;</w:t>
            </w:r>
          </w:p>
          <w:p>
            <w:pPr>
              <w:pStyle w:val="ConsPlusNormal"/>
              <w:jc w:val="both"/>
            </w:pPr>
            <w:r>
              <w:t xml:space="preserve">снизить удельный вес работников, занятых во вредных и (или) опасных условиях труда, до 32,7% в 2025 году;</w:t>
            </w:r>
          </w:p>
          <w:p>
            <w:pPr>
              <w:pStyle w:val="ConsPlusNormal"/>
              <w:jc w:val="both"/>
            </w:pPr>
            <w:r>
              <w:t xml:space="preserve">организовать обучение не менее 249834 руководителей и специалистов по охране труда</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27.12.2016 </w:t>
            </w:r>
            <w:hyperlink r:id="rId651">
              <w:r>
                <w:rPr>
                  <w:color w:val="0000ff"/>
                </w:rPr>
                <w:t xml:space="preserve">N 433-п</w:t>
              </w:r>
            </w:hyperlink>
            <w:r>
              <w:t xml:space="preserve">, от 07.02.2019 </w:t>
            </w:r>
            <w:hyperlink r:id="rId652">
              <w:r>
                <w:rPr>
                  <w:color w:val="0000ff"/>
                </w:rPr>
                <w:t xml:space="preserve">N 29-п</w:t>
              </w:r>
            </w:hyperlink>
            <w:r>
              <w:t xml:space="preserve">, от 14.01.2020 </w:t>
            </w:r>
            <w:hyperlink r:id="rId653">
              <w:r>
                <w:rPr>
                  <w:color w:val="0000ff"/>
                </w:rPr>
                <w:t xml:space="preserve">N 1-п</w:t>
              </w:r>
            </w:hyperlink>
            <w:r>
              <w:t xml:space="preserve">, от 17.11.2021 </w:t>
            </w:r>
            <w:hyperlink r:id="rId654">
              <w:r>
                <w:rPr>
                  <w:color w:val="0000ff"/>
                </w:rPr>
                <w:t xml:space="preserve">N 463-п</w:t>
              </w:r>
            </w:hyperlink>
            <w:r>
              <w:t xml:space="preserve">)</w:t>
            </w:r>
          </w:p>
        </w:tc>
      </w:tr>
    </w:tbl>
    <w:p>
      <w:pPr>
        <w:pStyle w:val="ConsPlusNormal"/>
        <w:ind w:firstLine="540"/>
        <w:jc w:val="both"/>
      </w:pPr>
    </w:p>
    <w:p>
      <w:pPr>
        <w:pStyle w:val="ConsPlusNormal"/>
        <w:ind w:firstLine="540"/>
        <w:jc w:val="both"/>
      </w:pPr>
      <w:r>
        <w:t xml:space="preserve">--------------------------------</w:t>
      </w:r>
    </w:p>
    <w:p>
      <w:pPr>
        <w:pStyle w:val="ConsPlusNormal"/>
        <w:spacing w:before="220"/>
        <w:ind w:firstLine="540"/>
        <w:jc w:val="both"/>
      </w:pPr>
      <w:bookmarkStart w:id="27" w:name="P5103"/>
      <w:bookmarkEnd w:id="27"/>
      <w:r>
        <w:t xml:space="preserve">&lt;*&gt; 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pPr>
        <w:pStyle w:val="ConsPlusNormal"/>
        <w:jc w:val="both"/>
      </w:pPr>
      <w:r>
        <w:t xml:space="preserve">(сноска в ред. </w:t>
      </w:r>
      <w:hyperlink r:id="rId655">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&lt;**&gt; Сноска исключена с 27 декабря 2022 года. - </w:t>
      </w:r>
      <w:hyperlink r:id="rId656">
        <w:r>
          <w:rPr>
            <w:color w:val="0000ff"/>
          </w:rPr>
          <w:t xml:space="preserve">Постановление</w:t>
        </w:r>
      </w:hyperlink>
      <w:r>
        <w:t xml:space="preserve"> Правительства Новосибирской области от 27.12.2022 N 621-п.</w:t>
      </w:r>
    </w:p>
    <w:p>
      <w:pPr>
        <w:pStyle w:val="ConsPlusNormal"/>
        <w:spacing w:before="220"/>
        <w:ind w:firstLine="540"/>
        <w:jc w:val="both"/>
      </w:pPr>
      <w:bookmarkStart w:id="28" w:name="P5106"/>
      <w:bookmarkEnd w:id="28"/>
      <w:r>
        <w:t xml:space="preserve">&lt;***&gt; В качестве внебюджетных источников, привлекаемых для реализации мероприятий подпрограммы,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
    <w:p>
      <w:pPr>
        <w:pStyle w:val="ConsPlusNormal"/>
        <w:jc w:val="both"/>
      </w:pPr>
      <w:r>
        <w:t xml:space="preserve">(сноска введена </w:t>
      </w:r>
      <w:hyperlink r:id="rId657">
        <w:r>
          <w:rPr>
            <w:color w:val="0000ff"/>
          </w:rPr>
          <w:t xml:space="preserve">постановлением</w:t>
        </w:r>
      </w:hyperlink>
      <w:r>
        <w:t xml:space="preserve"> Правительства Новосибирской области от 14.01.2020 N 1-п)</w:t>
      </w:r>
    </w:p>
    <w:p>
      <w:pPr>
        <w:pStyle w:val="ConsPlusNormal"/>
        <w:ind w:firstLine="540"/>
        <w:jc w:val="both"/>
      </w:pPr>
    </w:p>
    <w:p>
      <w:pPr>
        <w:pStyle w:val="ConsPlusNormal"/>
        <w:ind w:firstLine="540"/>
        <w:jc w:val="both"/>
      </w:pPr>
      <w:r>
        <w:t xml:space="preserve">Кроме того, достижение плановых значений целевых индикаторов, установленных в подпрограмме, обеспечивается также за счет средств работодателей Новосибирской области.</w:t>
      </w:r>
    </w:p>
    <w:p>
      <w:pPr>
        <w:pStyle w:val="ConsPlusNormal"/>
        <w:ind w:firstLine="540"/>
        <w:jc w:val="both"/>
      </w:pPr>
    </w:p>
    <w:p>
      <w:pPr>
        <w:pStyle w:val="ConsPlusTitle"/>
        <w:jc w:val="center"/>
        <w:outlineLvl w:val="2"/>
      </w:pPr>
      <w:r>
        <w:t xml:space="preserve">II. Характеристика сферы действия подпрограммы</w:t>
      </w:r>
    </w:p>
    <w:p>
      <w:pPr>
        <w:pStyle w:val="ConsPlusNormal"/>
        <w:ind w:firstLine="540"/>
        <w:jc w:val="both"/>
      </w:pPr>
    </w:p>
    <w:p>
      <w:pPr>
        <w:pStyle w:val="ConsPlusNormal"/>
        <w:ind w:firstLine="540"/>
        <w:jc w:val="both"/>
      </w:pPr>
      <w:r>
        <w:t xml:space="preserve">Подпрограмма "Улучшение условий и охраны труда в Новосибирской области" способствует </w:t>
      </w:r>
      <w:r>
        <w:t xml:space="preserve">снижению уровня производственного травматизма и стабилизации основных показателей. Результатом работы, проводимой в Новосибирской области, стало снижение в 2013 году уровня производственного травматизма на 5,2% по сравнению с 2012 годом, с 1,9 до 1,8 человека в расчете на 1000 работающих. Количество пострадавших снизилось на 98 человек.</w:t>
      </w:r>
    </w:p>
    <w:p>
      <w:pPr>
        <w:pStyle w:val="ConsPlusNormal"/>
        <w:ind w:firstLine="540"/>
        <w:jc w:val="both"/>
      </w:pPr>
    </w:p>
    <w:p>
      <w:pPr>
        <w:pStyle w:val="ConsPlusTitle"/>
        <w:jc w:val="center"/>
        <w:outlineLvl w:val="3"/>
      </w:pPr>
      <w:r>
        <w:t xml:space="preserve">Численность пострадавших с утратой трудоспособности</w:t>
      </w:r>
    </w:p>
    <w:p>
      <w:pPr>
        <w:pStyle w:val="ConsPlusTitle"/>
        <w:jc w:val="center"/>
      </w:pPr>
      <w:r>
        <w:t xml:space="preserve">на 1 рабочий день и более и со смертельным исходом</w:t>
      </w:r>
    </w:p>
    <w:p>
      <w:pPr>
        <w:pStyle w:val="ConsPlusTitle"/>
        <w:jc w:val="center"/>
      </w:pPr>
      <w:r>
        <w:t xml:space="preserve">в расчете на 1000 работающих в 2009 - 2013 годах</w:t>
      </w:r>
    </w:p>
    <w:p>
      <w:pPr>
        <w:pStyle w:val="ConsPlusTitle"/>
        <w:jc w:val="center"/>
      </w:pPr>
      <w:r>
        <w:t xml:space="preserve">(по данным Новосибирскстата)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685"/>
        <w:gridCol w:w="1077"/>
        <w:gridCol w:w="1077"/>
        <w:gridCol w:w="1077"/>
        <w:gridCol w:w="1077"/>
        <w:gridCol w:w="1077"/>
      </w:tblGrid>
      <w:tr>
        <w:tc>
          <w:tcPr>
            <w:tcW w:w="3685" w:type="dxa"/>
            <w:vMerge w:val="restart"/>
          </w:tcPr>
          <w:p>
            <w:pPr>
              <w:pStyle w:val="ConsPlusNormal"/>
              <w:jc w:val="center"/>
            </w:pPr>
            <w:r>
              <w:t xml:space="preserve">Территория</w:t>
            </w:r>
          </w:p>
        </w:tc>
        <w:tc>
          <w:tcPr>
            <w:tcW w:w="5385" w:type="dxa"/>
            <w:gridSpan w:val="5"/>
          </w:tcPr>
          <w:p>
            <w:pPr>
              <w:pStyle w:val="ConsPlusNormal"/>
              <w:jc w:val="center"/>
            </w:pPr>
            <w:r>
              <w:t xml:space="preserve">Годы</w:t>
            </w:r>
          </w:p>
        </w:tc>
      </w:tr>
      <w:tr>
        <w:tc>
          <w:tcPr>
            <w:tcW w:w="3685" w:type="dxa"/>
            <w:vMerge w:val="continue"/>
          </w:tcPr>
          <w:p>
            <w:pPr>
              <w:pStyle w:val="ConsPlusNormal"/>
            </w:pPr>
          </w:p>
        </w:tc>
        <w:tc>
          <w:tcPr>
            <w:tcW w:w="1077" w:type="dxa"/>
          </w:tcPr>
          <w:p>
            <w:pPr>
              <w:pStyle w:val="ConsPlusNormal"/>
              <w:jc w:val="center"/>
            </w:pPr>
            <w:r>
              <w:t xml:space="preserve">2009</w:t>
            </w:r>
          </w:p>
        </w:tc>
        <w:tc>
          <w:tcPr>
            <w:tcW w:w="1077" w:type="dxa"/>
          </w:tcPr>
          <w:p>
            <w:pPr>
              <w:pStyle w:val="ConsPlusNormal"/>
              <w:jc w:val="center"/>
            </w:pPr>
            <w:r>
              <w:t xml:space="preserve">2010</w:t>
            </w:r>
          </w:p>
        </w:tc>
        <w:tc>
          <w:tcPr>
            <w:tcW w:w="1077" w:type="dxa"/>
          </w:tcPr>
          <w:p>
            <w:pPr>
              <w:pStyle w:val="ConsPlusNormal"/>
              <w:jc w:val="center"/>
            </w:pPr>
            <w:r>
              <w:t xml:space="preserve">2011</w:t>
            </w:r>
          </w:p>
        </w:tc>
        <w:tc>
          <w:tcPr>
            <w:tcW w:w="1077" w:type="dxa"/>
          </w:tcPr>
          <w:p>
            <w:pPr>
              <w:pStyle w:val="ConsPlusNormal"/>
              <w:jc w:val="center"/>
            </w:pPr>
            <w:r>
              <w:t xml:space="preserve">2012</w:t>
            </w:r>
          </w:p>
        </w:tc>
        <w:tc>
          <w:tcPr>
            <w:tcW w:w="1077" w:type="dxa"/>
          </w:tcPr>
          <w:p>
            <w:pPr>
              <w:pStyle w:val="ConsPlusNormal"/>
              <w:jc w:val="center"/>
            </w:pPr>
            <w:r>
              <w:t xml:space="preserve">2013</w:t>
            </w:r>
          </w:p>
        </w:tc>
      </w:tr>
      <w:tr>
        <w:tc>
          <w:tcPr>
            <w:tcW w:w="3685" w:type="dxa"/>
          </w:tcPr>
          <w:p>
            <w:pPr>
              <w:pStyle w:val="ConsPlusNormal"/>
              <w:jc w:val="both"/>
            </w:pPr>
            <w:r>
              <w:t xml:space="preserve">Новосибирская область</w:t>
            </w:r>
          </w:p>
        </w:tc>
        <w:tc>
          <w:tcPr>
            <w:tcW w:w="1077" w:type="dxa"/>
          </w:tcPr>
          <w:p>
            <w:pPr>
              <w:pStyle w:val="ConsPlusNormal"/>
              <w:jc w:val="center"/>
            </w:pPr>
            <w:r>
              <w:t xml:space="preserve">2,3</w:t>
            </w:r>
          </w:p>
        </w:tc>
        <w:tc>
          <w:tcPr>
            <w:tcW w:w="1077" w:type="dxa"/>
          </w:tcPr>
          <w:p>
            <w:pPr>
              <w:pStyle w:val="ConsPlusNormal"/>
              <w:jc w:val="center"/>
            </w:pPr>
            <w:r>
              <w:t xml:space="preserve">2,4</w:t>
            </w:r>
          </w:p>
        </w:tc>
        <w:tc>
          <w:tcPr>
            <w:tcW w:w="1077" w:type="dxa"/>
          </w:tcPr>
          <w:p>
            <w:pPr>
              <w:pStyle w:val="ConsPlusNormal"/>
              <w:jc w:val="center"/>
            </w:pPr>
            <w:r>
              <w:t xml:space="preserve">2,3</w:t>
            </w:r>
          </w:p>
        </w:tc>
        <w:tc>
          <w:tcPr>
            <w:tcW w:w="1077" w:type="dxa"/>
          </w:tcPr>
          <w:p>
            <w:pPr>
              <w:pStyle w:val="ConsPlusNormal"/>
              <w:jc w:val="center"/>
            </w:pPr>
            <w:r>
              <w:t xml:space="preserve">1,9</w:t>
            </w:r>
          </w:p>
        </w:tc>
        <w:tc>
          <w:tcPr>
            <w:tcW w:w="1077" w:type="dxa"/>
          </w:tcPr>
          <w:p>
            <w:pPr>
              <w:pStyle w:val="ConsPlusNormal"/>
              <w:jc w:val="center"/>
            </w:pPr>
            <w:r>
              <w:t xml:space="preserve">1,8</w:t>
            </w:r>
          </w:p>
        </w:tc>
      </w:tr>
    </w:tbl>
    <w:p>
      <w:pPr>
        <w:pStyle w:val="ConsPlusNormal"/>
        <w:ind w:firstLine="540"/>
        <w:jc w:val="both"/>
      </w:pPr>
    </w:p>
    <w:p>
      <w:pPr>
        <w:pStyle w:val="ConsPlusTitle"/>
        <w:jc w:val="center"/>
        <w:outlineLvl w:val="3"/>
      </w:pPr>
      <w:r>
        <w:t xml:space="preserve">Численность пострадавших в результате несчастных случаев</w:t>
      </w:r>
    </w:p>
    <w:p>
      <w:pPr>
        <w:pStyle w:val="ConsPlusTitle"/>
        <w:jc w:val="center"/>
      </w:pPr>
      <w:r>
        <w:t xml:space="preserve">на производстве с утратой трудоспособности на</w:t>
      </w:r>
    </w:p>
    <w:p>
      <w:pPr>
        <w:pStyle w:val="ConsPlusTitle"/>
        <w:jc w:val="center"/>
      </w:pPr>
      <w:r>
        <w:t xml:space="preserve">1 рабочий день и более в 2009 - 2013 годах</w:t>
      </w:r>
    </w:p>
    <w:p>
      <w:pPr>
        <w:pStyle w:val="ConsPlusTitle"/>
        <w:jc w:val="center"/>
      </w:pPr>
      <w:r>
        <w:t xml:space="preserve">(по данным ФСС РФ)</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685"/>
        <w:gridCol w:w="1077"/>
        <w:gridCol w:w="1077"/>
        <w:gridCol w:w="1077"/>
        <w:gridCol w:w="1077"/>
        <w:gridCol w:w="1077"/>
      </w:tblGrid>
      <w:tr>
        <w:tc>
          <w:tcPr>
            <w:tcW w:w="3685" w:type="dxa"/>
            <w:vMerge w:val="restart"/>
          </w:tcPr>
          <w:p>
            <w:pPr>
              <w:pStyle w:val="ConsPlusNormal"/>
              <w:jc w:val="center"/>
            </w:pPr>
            <w:r>
              <w:t xml:space="preserve">Территория</w:t>
            </w:r>
          </w:p>
        </w:tc>
        <w:tc>
          <w:tcPr>
            <w:tcW w:w="5385" w:type="dxa"/>
            <w:gridSpan w:val="5"/>
          </w:tcPr>
          <w:p>
            <w:pPr>
              <w:pStyle w:val="ConsPlusNormal"/>
              <w:jc w:val="center"/>
            </w:pPr>
            <w:r>
              <w:t xml:space="preserve">Годы</w:t>
            </w:r>
          </w:p>
        </w:tc>
      </w:tr>
      <w:tr>
        <w:tc>
          <w:tcPr>
            <w:tcW w:w="3685" w:type="dxa"/>
            <w:vMerge w:val="continue"/>
          </w:tcPr>
          <w:p>
            <w:pPr>
              <w:pStyle w:val="ConsPlusNormal"/>
            </w:pPr>
          </w:p>
        </w:tc>
        <w:tc>
          <w:tcPr>
            <w:tcW w:w="1077" w:type="dxa"/>
          </w:tcPr>
          <w:p>
            <w:pPr>
              <w:pStyle w:val="ConsPlusNormal"/>
              <w:jc w:val="center"/>
            </w:pPr>
            <w:r>
              <w:t xml:space="preserve">2009</w:t>
            </w:r>
          </w:p>
        </w:tc>
        <w:tc>
          <w:tcPr>
            <w:tcW w:w="1077" w:type="dxa"/>
          </w:tcPr>
          <w:p>
            <w:pPr>
              <w:pStyle w:val="ConsPlusNormal"/>
              <w:jc w:val="center"/>
            </w:pPr>
            <w:r>
              <w:t xml:space="preserve">2010</w:t>
            </w:r>
          </w:p>
        </w:tc>
        <w:tc>
          <w:tcPr>
            <w:tcW w:w="1077" w:type="dxa"/>
          </w:tcPr>
          <w:p>
            <w:pPr>
              <w:pStyle w:val="ConsPlusNormal"/>
              <w:jc w:val="center"/>
            </w:pPr>
            <w:r>
              <w:t xml:space="preserve">2011</w:t>
            </w:r>
          </w:p>
        </w:tc>
        <w:tc>
          <w:tcPr>
            <w:tcW w:w="1077" w:type="dxa"/>
          </w:tcPr>
          <w:p>
            <w:pPr>
              <w:pStyle w:val="ConsPlusNormal"/>
              <w:jc w:val="center"/>
            </w:pPr>
            <w:r>
              <w:t xml:space="preserve">2012</w:t>
            </w:r>
          </w:p>
        </w:tc>
        <w:tc>
          <w:tcPr>
            <w:tcW w:w="1077" w:type="dxa"/>
          </w:tcPr>
          <w:p>
            <w:pPr>
              <w:pStyle w:val="ConsPlusNormal"/>
              <w:jc w:val="center"/>
            </w:pPr>
            <w:r>
              <w:t xml:space="preserve">2013</w:t>
            </w:r>
          </w:p>
        </w:tc>
      </w:tr>
      <w:tr>
        <w:tc>
          <w:tcPr>
            <w:tcW w:w="3685" w:type="dxa"/>
          </w:tcPr>
          <w:p>
            <w:pPr>
              <w:pStyle w:val="ConsPlusNormal"/>
              <w:jc w:val="both"/>
            </w:pPr>
            <w:r>
              <w:t xml:space="preserve">Новосибирская область</w:t>
            </w:r>
          </w:p>
        </w:tc>
        <w:tc>
          <w:tcPr>
            <w:tcW w:w="1077" w:type="dxa"/>
          </w:tcPr>
          <w:p>
            <w:pPr>
              <w:pStyle w:val="ConsPlusNormal"/>
              <w:jc w:val="center"/>
            </w:pPr>
            <w:r>
              <w:t xml:space="preserve">1189</w:t>
            </w:r>
          </w:p>
        </w:tc>
        <w:tc>
          <w:tcPr>
            <w:tcW w:w="1077" w:type="dxa"/>
          </w:tcPr>
          <w:p>
            <w:pPr>
              <w:pStyle w:val="ConsPlusNormal"/>
              <w:jc w:val="center"/>
            </w:pPr>
            <w:r>
              <w:t xml:space="preserve">1262</w:t>
            </w:r>
          </w:p>
        </w:tc>
        <w:tc>
          <w:tcPr>
            <w:tcW w:w="1077" w:type="dxa"/>
          </w:tcPr>
          <w:p>
            <w:pPr>
              <w:pStyle w:val="ConsPlusNormal"/>
              <w:jc w:val="center"/>
            </w:pPr>
            <w:r>
              <w:t xml:space="preserve">1202</w:t>
            </w:r>
          </w:p>
        </w:tc>
        <w:tc>
          <w:tcPr>
            <w:tcW w:w="1077" w:type="dxa"/>
          </w:tcPr>
          <w:p>
            <w:pPr>
              <w:pStyle w:val="ConsPlusNormal"/>
              <w:jc w:val="center"/>
            </w:pPr>
            <w:r>
              <w:t xml:space="preserve">1279</w:t>
            </w:r>
          </w:p>
        </w:tc>
        <w:tc>
          <w:tcPr>
            <w:tcW w:w="1077" w:type="dxa"/>
          </w:tcPr>
          <w:p>
            <w:pPr>
              <w:pStyle w:val="ConsPlusNormal"/>
              <w:jc w:val="center"/>
            </w:pPr>
            <w:r>
              <w:t xml:space="preserve">1181</w:t>
            </w:r>
          </w:p>
        </w:tc>
      </w:tr>
    </w:tbl>
    <w:p>
      <w:pPr>
        <w:pStyle w:val="ConsPlusNormal"/>
        <w:ind w:firstLine="540"/>
        <w:jc w:val="both"/>
      </w:pPr>
    </w:p>
    <w:p>
      <w:pPr>
        <w:pStyle w:val="ConsPlusNormal"/>
        <w:ind w:firstLine="540"/>
        <w:jc w:val="both"/>
      </w:pPr>
      <w:r>
        <w:t xml:space="preserve">По данным Государственной инспекции труда, в Новосибирской области в 2013 году количество пострадавших в несчастных случаях на производстве составило 148 работников, что на 12,4% меньше, чем в 2012 году, в том числе со смертельным исходом в 2013 году снижение на 18,3%.</w:t>
      </w:r>
    </w:p>
    <w:p>
      <w:pPr>
        <w:pStyle w:val="ConsPlusNormal"/>
        <w:ind w:firstLine="540"/>
        <w:jc w:val="both"/>
      </w:pPr>
    </w:p>
    <w:p>
      <w:pPr>
        <w:pStyle w:val="ConsPlusTitle"/>
        <w:jc w:val="center"/>
        <w:outlineLvl w:val="3"/>
      </w:pPr>
      <w:r>
        <w:t xml:space="preserve">Численность пострадавших в результате несчастных случаев</w:t>
      </w:r>
    </w:p>
    <w:p>
      <w:pPr>
        <w:pStyle w:val="ConsPlusTitle"/>
        <w:jc w:val="center"/>
      </w:pPr>
      <w:r>
        <w:t xml:space="preserve">на производстве со смертельным исходом в 2009 - 2013 годах</w:t>
      </w:r>
    </w:p>
    <w:p>
      <w:pPr>
        <w:pStyle w:val="ConsPlusTitle"/>
        <w:jc w:val="center"/>
      </w:pPr>
      <w:r>
        <w:t xml:space="preserve">(по уточненным данным Государственной инспекции</w:t>
      </w:r>
    </w:p>
    <w:p>
      <w:pPr>
        <w:pStyle w:val="ConsPlusTitle"/>
        <w:jc w:val="center"/>
      </w:pPr>
      <w:r>
        <w:t xml:space="preserve">труда в Новосибирской области)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685"/>
        <w:gridCol w:w="1077"/>
        <w:gridCol w:w="1077"/>
        <w:gridCol w:w="1077"/>
        <w:gridCol w:w="1077"/>
        <w:gridCol w:w="1077"/>
      </w:tblGrid>
      <w:tr>
        <w:tc>
          <w:tcPr>
            <w:tcW w:w="3685" w:type="dxa"/>
            <w:vMerge w:val="restart"/>
          </w:tcPr>
          <w:p>
            <w:pPr>
              <w:pStyle w:val="ConsPlusNormal"/>
              <w:jc w:val="center"/>
            </w:pPr>
            <w:r>
              <w:t xml:space="preserve">Территория</w:t>
            </w:r>
          </w:p>
        </w:tc>
        <w:tc>
          <w:tcPr>
            <w:tcW w:w="5385" w:type="dxa"/>
            <w:gridSpan w:val="5"/>
          </w:tcPr>
          <w:p>
            <w:pPr>
              <w:pStyle w:val="ConsPlusNormal"/>
              <w:jc w:val="center"/>
            </w:pPr>
            <w:r>
              <w:t xml:space="preserve">Годы</w:t>
            </w:r>
          </w:p>
        </w:tc>
      </w:tr>
      <w:tr>
        <w:tc>
          <w:tcPr>
            <w:tcW w:w="3685" w:type="dxa"/>
            <w:vMerge w:val="continue"/>
          </w:tcPr>
          <w:p>
            <w:pPr>
              <w:pStyle w:val="ConsPlusNormal"/>
            </w:pPr>
          </w:p>
        </w:tc>
        <w:tc>
          <w:tcPr>
            <w:tcW w:w="1077" w:type="dxa"/>
          </w:tcPr>
          <w:p>
            <w:pPr>
              <w:pStyle w:val="ConsPlusNormal"/>
              <w:jc w:val="center"/>
            </w:pPr>
            <w:r>
              <w:t xml:space="preserve">2009</w:t>
            </w:r>
          </w:p>
        </w:tc>
        <w:tc>
          <w:tcPr>
            <w:tcW w:w="1077" w:type="dxa"/>
          </w:tcPr>
          <w:p>
            <w:pPr>
              <w:pStyle w:val="ConsPlusNormal"/>
              <w:jc w:val="center"/>
            </w:pPr>
            <w:r>
              <w:t xml:space="preserve">2010</w:t>
            </w:r>
          </w:p>
        </w:tc>
        <w:tc>
          <w:tcPr>
            <w:tcW w:w="1077" w:type="dxa"/>
          </w:tcPr>
          <w:p>
            <w:pPr>
              <w:pStyle w:val="ConsPlusNormal"/>
              <w:jc w:val="center"/>
            </w:pPr>
            <w:r>
              <w:t xml:space="preserve">2011</w:t>
            </w:r>
          </w:p>
        </w:tc>
        <w:tc>
          <w:tcPr>
            <w:tcW w:w="1077" w:type="dxa"/>
          </w:tcPr>
          <w:p>
            <w:pPr>
              <w:pStyle w:val="ConsPlusNormal"/>
              <w:jc w:val="center"/>
            </w:pPr>
            <w:r>
              <w:t xml:space="preserve">2012</w:t>
            </w:r>
          </w:p>
        </w:tc>
        <w:tc>
          <w:tcPr>
            <w:tcW w:w="1077" w:type="dxa"/>
          </w:tcPr>
          <w:p>
            <w:pPr>
              <w:pStyle w:val="ConsPlusNormal"/>
              <w:jc w:val="center"/>
            </w:pPr>
            <w:r>
              <w:t xml:space="preserve">2013</w:t>
            </w:r>
          </w:p>
        </w:tc>
      </w:tr>
      <w:tr>
        <w:tc>
          <w:tcPr>
            <w:tcW w:w="3685" w:type="dxa"/>
          </w:tcPr>
          <w:p>
            <w:pPr>
              <w:pStyle w:val="ConsPlusNormal"/>
              <w:jc w:val="both"/>
            </w:pPr>
            <w:r>
              <w:t xml:space="preserve">Новосибирская область</w:t>
            </w:r>
          </w:p>
        </w:tc>
        <w:tc>
          <w:tcPr>
            <w:tcW w:w="1077" w:type="dxa"/>
          </w:tcPr>
          <w:p>
            <w:pPr>
              <w:pStyle w:val="ConsPlusNormal"/>
              <w:jc w:val="center"/>
            </w:pPr>
            <w:r>
              <w:t xml:space="preserve">56</w:t>
            </w:r>
          </w:p>
        </w:tc>
        <w:tc>
          <w:tcPr>
            <w:tcW w:w="1077" w:type="dxa"/>
          </w:tcPr>
          <w:p>
            <w:pPr>
              <w:pStyle w:val="ConsPlusNormal"/>
              <w:jc w:val="center"/>
            </w:pPr>
            <w:r>
              <w:t xml:space="preserve">49</w:t>
            </w:r>
          </w:p>
        </w:tc>
        <w:tc>
          <w:tcPr>
            <w:tcW w:w="1077" w:type="dxa"/>
          </w:tcPr>
          <w:p>
            <w:pPr>
              <w:pStyle w:val="ConsPlusNormal"/>
              <w:jc w:val="center"/>
            </w:pPr>
            <w:r>
              <w:t xml:space="preserve">53</w:t>
            </w:r>
          </w:p>
        </w:tc>
        <w:tc>
          <w:tcPr>
            <w:tcW w:w="1077" w:type="dxa"/>
          </w:tcPr>
          <w:p>
            <w:pPr>
              <w:pStyle w:val="ConsPlusNormal"/>
              <w:jc w:val="center"/>
            </w:pPr>
            <w:r>
              <w:t xml:space="preserve">60</w:t>
            </w:r>
          </w:p>
        </w:tc>
        <w:tc>
          <w:tcPr>
            <w:tcW w:w="1077" w:type="dxa"/>
          </w:tcPr>
          <w:p>
            <w:pPr>
              <w:pStyle w:val="ConsPlusNormal"/>
              <w:jc w:val="center"/>
            </w:pPr>
            <w:r>
              <w:t xml:space="preserve">49</w:t>
            </w:r>
          </w:p>
        </w:tc>
      </w:tr>
    </w:tbl>
    <w:p>
      <w:pPr>
        <w:pStyle w:val="ConsPlusNormal"/>
        <w:ind w:firstLine="540"/>
        <w:jc w:val="both"/>
      </w:pPr>
    </w:p>
    <w:p>
      <w:pPr>
        <w:pStyle w:val="ConsPlusTitle"/>
        <w:jc w:val="center"/>
        <w:outlineLvl w:val="3"/>
      </w:pPr>
      <w:r>
        <w:t xml:space="preserve">Число дней нетрудоспособности у пострадавших с утратой</w:t>
      </w:r>
    </w:p>
    <w:p>
      <w:pPr>
        <w:pStyle w:val="ConsPlusTitle"/>
        <w:jc w:val="center"/>
      </w:pPr>
      <w:r>
        <w:t xml:space="preserve">трудоспособности на 1 рабочий день и более и со</w:t>
      </w:r>
    </w:p>
    <w:p>
      <w:pPr>
        <w:pStyle w:val="ConsPlusTitle"/>
        <w:jc w:val="center"/>
      </w:pPr>
      <w:r>
        <w:t xml:space="preserve">смертельным исходом в расчете на 1 пострадавшего</w:t>
      </w:r>
    </w:p>
    <w:p>
      <w:pPr>
        <w:pStyle w:val="ConsPlusTitle"/>
        <w:jc w:val="center"/>
      </w:pPr>
      <w:r>
        <w:t xml:space="preserve">(по данным ФСС РФ)</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685"/>
        <w:gridCol w:w="1077"/>
        <w:gridCol w:w="1077"/>
        <w:gridCol w:w="1077"/>
        <w:gridCol w:w="1077"/>
        <w:gridCol w:w="1077"/>
      </w:tblGrid>
      <w:tr>
        <w:tc>
          <w:tcPr>
            <w:tcW w:w="3685" w:type="dxa"/>
            <w:vMerge w:val="restart"/>
          </w:tcPr>
          <w:p>
            <w:pPr>
              <w:pStyle w:val="ConsPlusNormal"/>
              <w:jc w:val="center"/>
            </w:pPr>
            <w:r>
              <w:t xml:space="preserve">Территория</w:t>
            </w:r>
          </w:p>
        </w:tc>
        <w:tc>
          <w:tcPr>
            <w:tcW w:w="5385" w:type="dxa"/>
            <w:gridSpan w:val="5"/>
          </w:tcPr>
          <w:p>
            <w:pPr>
              <w:pStyle w:val="ConsPlusNormal"/>
              <w:jc w:val="center"/>
            </w:pPr>
            <w:r>
              <w:t xml:space="preserve">Годы</w:t>
            </w:r>
          </w:p>
        </w:tc>
      </w:tr>
      <w:tr>
        <w:tc>
          <w:tcPr>
            <w:tcW w:w="3685" w:type="dxa"/>
            <w:vMerge w:val="continue"/>
          </w:tcPr>
          <w:p>
            <w:pPr>
              <w:pStyle w:val="ConsPlusNormal"/>
            </w:pPr>
          </w:p>
        </w:tc>
        <w:tc>
          <w:tcPr>
            <w:tcW w:w="1077" w:type="dxa"/>
          </w:tcPr>
          <w:p>
            <w:pPr>
              <w:pStyle w:val="ConsPlusNormal"/>
              <w:jc w:val="center"/>
            </w:pPr>
            <w:r>
              <w:t xml:space="preserve">2009</w:t>
            </w:r>
          </w:p>
        </w:tc>
        <w:tc>
          <w:tcPr>
            <w:tcW w:w="1077" w:type="dxa"/>
          </w:tcPr>
          <w:p>
            <w:pPr>
              <w:pStyle w:val="ConsPlusNormal"/>
              <w:jc w:val="center"/>
            </w:pPr>
            <w:r>
              <w:t xml:space="preserve">2010</w:t>
            </w:r>
          </w:p>
        </w:tc>
        <w:tc>
          <w:tcPr>
            <w:tcW w:w="1077" w:type="dxa"/>
          </w:tcPr>
          <w:p>
            <w:pPr>
              <w:pStyle w:val="ConsPlusNormal"/>
              <w:jc w:val="center"/>
            </w:pPr>
            <w:r>
              <w:t xml:space="preserve">2011</w:t>
            </w:r>
          </w:p>
        </w:tc>
        <w:tc>
          <w:tcPr>
            <w:tcW w:w="1077" w:type="dxa"/>
          </w:tcPr>
          <w:p>
            <w:pPr>
              <w:pStyle w:val="ConsPlusNormal"/>
              <w:jc w:val="center"/>
            </w:pPr>
            <w:r>
              <w:t xml:space="preserve">2012</w:t>
            </w:r>
          </w:p>
        </w:tc>
        <w:tc>
          <w:tcPr>
            <w:tcW w:w="1077" w:type="dxa"/>
          </w:tcPr>
          <w:p>
            <w:pPr>
              <w:pStyle w:val="ConsPlusNormal"/>
              <w:jc w:val="center"/>
            </w:pPr>
            <w:r>
              <w:t xml:space="preserve">2013</w:t>
            </w:r>
          </w:p>
        </w:tc>
      </w:tr>
      <w:tr>
        <w:tc>
          <w:tcPr>
            <w:tcW w:w="3685" w:type="dxa"/>
          </w:tcPr>
          <w:p>
            <w:pPr>
              <w:pStyle w:val="ConsPlusNormal"/>
              <w:jc w:val="both"/>
            </w:pPr>
            <w:r>
              <w:t xml:space="preserve">Новосибирская область</w:t>
            </w:r>
          </w:p>
        </w:tc>
        <w:tc>
          <w:tcPr>
            <w:tcW w:w="1077" w:type="dxa"/>
          </w:tcPr>
          <w:p>
            <w:pPr>
              <w:pStyle w:val="ConsPlusNormal"/>
              <w:jc w:val="center"/>
            </w:pPr>
            <w:r>
              <w:t xml:space="preserve">71,9</w:t>
            </w:r>
          </w:p>
        </w:tc>
        <w:tc>
          <w:tcPr>
            <w:tcW w:w="1077" w:type="dxa"/>
          </w:tcPr>
          <w:p>
            <w:pPr>
              <w:pStyle w:val="ConsPlusNormal"/>
              <w:jc w:val="center"/>
            </w:pPr>
            <w:r>
              <w:t xml:space="preserve">72,9</w:t>
            </w:r>
          </w:p>
        </w:tc>
        <w:tc>
          <w:tcPr>
            <w:tcW w:w="1077" w:type="dxa"/>
          </w:tcPr>
          <w:p>
            <w:pPr>
              <w:pStyle w:val="ConsPlusNormal"/>
              <w:jc w:val="center"/>
            </w:pPr>
            <w:r>
              <w:t xml:space="preserve">79,3</w:t>
            </w:r>
          </w:p>
        </w:tc>
        <w:tc>
          <w:tcPr>
            <w:tcW w:w="1077" w:type="dxa"/>
          </w:tcPr>
          <w:p>
            <w:pPr>
              <w:pStyle w:val="ConsPlusNormal"/>
              <w:jc w:val="center"/>
            </w:pPr>
            <w:r>
              <w:t xml:space="preserve">63,6</w:t>
            </w:r>
          </w:p>
        </w:tc>
        <w:tc>
          <w:tcPr>
            <w:tcW w:w="1077" w:type="dxa"/>
          </w:tcPr>
          <w:p>
            <w:pPr>
              <w:pStyle w:val="ConsPlusNormal"/>
              <w:jc w:val="center"/>
            </w:pPr>
            <w:r>
              <w:t xml:space="preserve">71,6</w:t>
            </w:r>
          </w:p>
        </w:tc>
      </w:tr>
    </w:tbl>
    <w:p>
      <w:pPr>
        <w:pStyle w:val="ConsPlusNormal"/>
        <w:ind w:firstLine="540"/>
        <w:jc w:val="both"/>
      </w:pPr>
    </w:p>
    <w:p>
      <w:pPr>
        <w:pStyle w:val="ConsPlusTitle"/>
        <w:jc w:val="center"/>
        <w:outlineLvl w:val="3"/>
      </w:pPr>
      <w:r>
        <w:t xml:space="preserve">Количество дней временной нетрудоспособности</w:t>
      </w:r>
    </w:p>
    <w:p>
      <w:pPr>
        <w:pStyle w:val="ConsPlusTitle"/>
        <w:jc w:val="center"/>
      </w:pPr>
      <w:r>
        <w:t xml:space="preserve">в связи с несчастным случаем на производстве</w:t>
      </w:r>
    </w:p>
    <w:p>
      <w:pPr>
        <w:pStyle w:val="ConsPlusTitle"/>
        <w:jc w:val="center"/>
      </w:pPr>
      <w:r>
        <w:t xml:space="preserve">(по данным ФСС РФ)</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685"/>
        <w:gridCol w:w="1077"/>
        <w:gridCol w:w="1077"/>
        <w:gridCol w:w="1077"/>
        <w:gridCol w:w="1077"/>
        <w:gridCol w:w="1077"/>
      </w:tblGrid>
      <w:tr>
        <w:tc>
          <w:tcPr>
            <w:tcW w:w="3685" w:type="dxa"/>
            <w:vMerge w:val="restart"/>
          </w:tcPr>
          <w:p>
            <w:pPr>
              <w:pStyle w:val="ConsPlusNormal"/>
              <w:jc w:val="center"/>
            </w:pPr>
            <w:r>
              <w:t xml:space="preserve">Территория</w:t>
            </w:r>
          </w:p>
        </w:tc>
        <w:tc>
          <w:tcPr>
            <w:tcW w:w="5385" w:type="dxa"/>
            <w:gridSpan w:val="5"/>
          </w:tcPr>
          <w:p>
            <w:pPr>
              <w:pStyle w:val="ConsPlusNormal"/>
              <w:jc w:val="center"/>
            </w:pPr>
            <w:r>
              <w:t xml:space="preserve">Годы</w:t>
            </w:r>
          </w:p>
        </w:tc>
      </w:tr>
      <w:tr>
        <w:tc>
          <w:tcPr>
            <w:tcW w:w="3685" w:type="dxa"/>
            <w:vMerge w:val="continue"/>
          </w:tcPr>
          <w:p>
            <w:pPr>
              <w:pStyle w:val="ConsPlusNormal"/>
            </w:pPr>
          </w:p>
        </w:tc>
        <w:tc>
          <w:tcPr>
            <w:tcW w:w="1077" w:type="dxa"/>
          </w:tcPr>
          <w:p>
            <w:pPr>
              <w:pStyle w:val="ConsPlusNormal"/>
              <w:jc w:val="center"/>
            </w:pPr>
            <w:r>
              <w:t xml:space="preserve">2009</w:t>
            </w:r>
          </w:p>
        </w:tc>
        <w:tc>
          <w:tcPr>
            <w:tcW w:w="1077" w:type="dxa"/>
          </w:tcPr>
          <w:p>
            <w:pPr>
              <w:pStyle w:val="ConsPlusNormal"/>
              <w:jc w:val="center"/>
            </w:pPr>
            <w:r>
              <w:t xml:space="preserve">2010</w:t>
            </w:r>
          </w:p>
        </w:tc>
        <w:tc>
          <w:tcPr>
            <w:tcW w:w="1077" w:type="dxa"/>
          </w:tcPr>
          <w:p>
            <w:pPr>
              <w:pStyle w:val="ConsPlusNormal"/>
              <w:jc w:val="center"/>
            </w:pPr>
            <w:r>
              <w:t xml:space="preserve">2011</w:t>
            </w:r>
          </w:p>
        </w:tc>
        <w:tc>
          <w:tcPr>
            <w:tcW w:w="1077" w:type="dxa"/>
          </w:tcPr>
          <w:p>
            <w:pPr>
              <w:pStyle w:val="ConsPlusNormal"/>
              <w:jc w:val="center"/>
            </w:pPr>
            <w:r>
              <w:t xml:space="preserve">2012</w:t>
            </w:r>
          </w:p>
        </w:tc>
        <w:tc>
          <w:tcPr>
            <w:tcW w:w="1077" w:type="dxa"/>
          </w:tcPr>
          <w:p>
            <w:pPr>
              <w:pStyle w:val="ConsPlusNormal"/>
              <w:jc w:val="center"/>
            </w:pPr>
            <w:r>
              <w:t xml:space="preserve">2013</w:t>
            </w:r>
          </w:p>
        </w:tc>
      </w:tr>
      <w:tr>
        <w:tc>
          <w:tcPr>
            <w:tcW w:w="3685" w:type="dxa"/>
          </w:tcPr>
          <w:p>
            <w:pPr>
              <w:pStyle w:val="ConsPlusNormal"/>
              <w:jc w:val="both"/>
            </w:pPr>
            <w:r>
              <w:t xml:space="preserve">Новосибирская область</w:t>
            </w:r>
          </w:p>
        </w:tc>
        <w:tc>
          <w:tcPr>
            <w:tcW w:w="1077" w:type="dxa"/>
          </w:tcPr>
          <w:p>
            <w:pPr>
              <w:pStyle w:val="ConsPlusNormal"/>
              <w:jc w:val="center"/>
            </w:pPr>
            <w:r>
              <w:t xml:space="preserve">85525</w:t>
            </w:r>
          </w:p>
        </w:tc>
        <w:tc>
          <w:tcPr>
            <w:tcW w:w="1077" w:type="dxa"/>
          </w:tcPr>
          <w:p>
            <w:pPr>
              <w:pStyle w:val="ConsPlusNormal"/>
              <w:jc w:val="center"/>
            </w:pPr>
            <w:r>
              <w:t xml:space="preserve">92040</w:t>
            </w:r>
          </w:p>
        </w:tc>
        <w:tc>
          <w:tcPr>
            <w:tcW w:w="1077" w:type="dxa"/>
          </w:tcPr>
          <w:p>
            <w:pPr>
              <w:pStyle w:val="ConsPlusNormal"/>
              <w:jc w:val="center"/>
            </w:pPr>
            <w:r>
              <w:t xml:space="preserve">95314</w:t>
            </w:r>
          </w:p>
        </w:tc>
        <w:tc>
          <w:tcPr>
            <w:tcW w:w="1077" w:type="dxa"/>
          </w:tcPr>
          <w:p>
            <w:pPr>
              <w:pStyle w:val="ConsPlusNormal"/>
              <w:jc w:val="center"/>
            </w:pPr>
            <w:r>
              <w:t xml:space="preserve">81394</w:t>
            </w:r>
          </w:p>
        </w:tc>
        <w:tc>
          <w:tcPr>
            <w:tcW w:w="1077" w:type="dxa"/>
          </w:tcPr>
          <w:p>
            <w:pPr>
              <w:pStyle w:val="ConsPlusNormal"/>
              <w:jc w:val="center"/>
            </w:pPr>
            <w:r>
              <w:t xml:space="preserve">84504</w:t>
            </w:r>
          </w:p>
        </w:tc>
      </w:tr>
    </w:tbl>
    <w:p>
      <w:pPr>
        <w:pStyle w:val="ConsPlusNormal"/>
        <w:ind w:firstLine="540"/>
        <w:jc w:val="both"/>
      </w:pPr>
    </w:p>
    <w:p>
      <w:pPr>
        <w:pStyle w:val="ConsPlusNormal"/>
        <w:ind w:firstLine="540"/>
        <w:jc w:val="both"/>
      </w:pPr>
      <w:r>
        <w:t xml:space="preserve">Количество дней временной нетрудоспособности в связи с несчастным случаем на производстве с 2009 года уменьшилось на 1021 день до 84504 дней в 2013 году. Если в 2009 году в среднем каждый пострадавший на производстве признавался нетрудоспособным в течение 71,9 дня, то к 2013 году средний период нетрудоспособности снизился незначительно - до 71,6 дня.</w:t>
      </w:r>
    </w:p>
    <w:p>
      <w:pPr>
        <w:pStyle w:val="ConsPlusNormal"/>
        <w:spacing w:before="220"/>
        <w:ind w:firstLine="540"/>
        <w:jc w:val="both"/>
      </w:pPr>
      <w:r>
        <w:t xml:space="preserve">Среди основных причин производственного травматизма с тяжелыми последствиями для жизни и здоровья работников продолжают оставаться свыше 50% -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и проведении подготовки работников по охране труда; неприменение работниками средств индивидуальной защиты; нарушение работниками трудового распорядка и дисциплины труда.</w:t>
      </w:r>
    </w:p>
    <w:p>
      <w:pPr>
        <w:pStyle w:val="ConsPlusNormal"/>
        <w:spacing w:before="220"/>
        <w:ind w:firstLine="540"/>
        <w:jc w:val="both"/>
      </w:pPr>
      <w:r>
        <w:t xml:space="preserve">Эффективной мерой, способствующей снижению уровня производственного травматизма, профессиональной заболеваемости и значительно повышающей производительность труда, оставалась аттестация рабочих мест по условиям труда, позволяющая перейти от реагирования на страховые случаи к управлению рисками повреждения здоровья работников. В 2013 году, по данным аттестующих организаций, аттестацию рабочих мест по условиям труда провели 2544 организации на 85,8 тыс. рабочих мест, на которых занято 99 тыс. человек, что в 1,3 раза больше, чем в 2012 году, как по количеству организаций, так и по количеству рабочих мест. За последние 5 лет завершена аттестация рабочих мест по условиям труда в 6229 организациях, в которых аттестовано 252 тысячи рабочих мест. Безопасные условия труда созданы на 87,5 тыс. рабочих мест, что составляет 35% от всех аттестованных, 65% заняты во вредных условиях труда. На рабочих местах с вредными и (или) опасными условиями труда разработан комплекс мероприятий, направленных на улучшение и оздоровление условий труда.</w:t>
      </w:r>
    </w:p>
    <w:p>
      <w:pPr>
        <w:pStyle w:val="ConsPlusNormal"/>
        <w:ind w:firstLine="540"/>
        <w:jc w:val="both"/>
      </w:pPr>
    </w:p>
    <w:p>
      <w:pPr>
        <w:pStyle w:val="ConsPlusTitle"/>
        <w:jc w:val="center"/>
        <w:outlineLvl w:val="3"/>
      </w:pPr>
      <w:r>
        <w:t xml:space="preserve">Показатели проведения аттестации</w:t>
      </w:r>
    </w:p>
    <w:p>
      <w:pPr>
        <w:pStyle w:val="ConsPlusTitle"/>
        <w:jc w:val="center"/>
      </w:pPr>
      <w:r>
        <w:t xml:space="preserve">рабочих мест по условиям труда</w:t>
      </w:r>
    </w:p>
    <w:p>
      <w:pPr>
        <w:pStyle w:val="ConsPlusTitle"/>
        <w:jc w:val="center"/>
      </w:pPr>
      <w:r>
        <w:t xml:space="preserve">(по данным аттестующих организаций)</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742"/>
        <w:gridCol w:w="1077"/>
        <w:gridCol w:w="1077"/>
        <w:gridCol w:w="1020"/>
        <w:gridCol w:w="1077"/>
        <w:gridCol w:w="1077"/>
      </w:tblGrid>
      <w:tr>
        <w:tc>
          <w:tcPr>
            <w:tcW w:w="3742" w:type="dxa"/>
            <w:vMerge w:val="restart"/>
          </w:tcPr>
          <w:p>
            <w:pPr>
              <w:pStyle w:val="ConsPlusNormal"/>
              <w:jc w:val="center"/>
            </w:pPr>
            <w:r>
              <w:t xml:space="preserve">Наименование показателей</w:t>
            </w:r>
          </w:p>
        </w:tc>
        <w:tc>
          <w:tcPr>
            <w:tcW w:w="5328" w:type="dxa"/>
            <w:gridSpan w:val="5"/>
          </w:tcPr>
          <w:p>
            <w:pPr>
              <w:pStyle w:val="ConsPlusNormal"/>
              <w:jc w:val="center"/>
            </w:pPr>
            <w:r>
              <w:t xml:space="preserve">Годы</w:t>
            </w:r>
          </w:p>
        </w:tc>
      </w:tr>
      <w:tr>
        <w:tc>
          <w:tcPr>
            <w:tcW w:w="3742" w:type="dxa"/>
            <w:vMerge w:val="continue"/>
          </w:tcPr>
          <w:p>
            <w:pPr>
              <w:pStyle w:val="ConsPlusNormal"/>
            </w:pPr>
          </w:p>
        </w:tc>
        <w:tc>
          <w:tcPr>
            <w:tcW w:w="1077" w:type="dxa"/>
          </w:tcPr>
          <w:p>
            <w:pPr>
              <w:pStyle w:val="ConsPlusNormal"/>
              <w:jc w:val="center"/>
            </w:pPr>
            <w:r>
              <w:t xml:space="preserve">2009</w:t>
            </w:r>
          </w:p>
        </w:tc>
        <w:tc>
          <w:tcPr>
            <w:tcW w:w="1077" w:type="dxa"/>
          </w:tcPr>
          <w:p>
            <w:pPr>
              <w:pStyle w:val="ConsPlusNormal"/>
              <w:jc w:val="center"/>
            </w:pPr>
            <w:r>
              <w:t xml:space="preserve">2010</w:t>
            </w:r>
          </w:p>
        </w:tc>
        <w:tc>
          <w:tcPr>
            <w:tcW w:w="1020" w:type="dxa"/>
          </w:tcPr>
          <w:p>
            <w:pPr>
              <w:pStyle w:val="ConsPlusNormal"/>
              <w:jc w:val="center"/>
            </w:pPr>
            <w:r>
              <w:t xml:space="preserve">2011</w:t>
            </w:r>
          </w:p>
        </w:tc>
        <w:tc>
          <w:tcPr>
            <w:tcW w:w="1077" w:type="dxa"/>
          </w:tcPr>
          <w:p>
            <w:pPr>
              <w:pStyle w:val="ConsPlusNormal"/>
              <w:jc w:val="center"/>
            </w:pPr>
            <w:r>
              <w:t xml:space="preserve">2012</w:t>
            </w:r>
          </w:p>
        </w:tc>
        <w:tc>
          <w:tcPr>
            <w:tcW w:w="1077" w:type="dxa"/>
          </w:tcPr>
          <w:p>
            <w:pPr>
              <w:pStyle w:val="ConsPlusNormal"/>
              <w:jc w:val="center"/>
            </w:pPr>
            <w:r>
              <w:t xml:space="preserve">2013</w:t>
            </w:r>
          </w:p>
        </w:tc>
      </w:tr>
      <w:tr>
        <w:tc>
          <w:tcPr>
            <w:tcW w:w="3742" w:type="dxa"/>
          </w:tcPr>
          <w:p>
            <w:pPr>
              <w:pStyle w:val="ConsPlusNormal"/>
            </w:pPr>
            <w:r>
              <w:t xml:space="preserve">Количество организаций, в которых проводилась аттестация рабочих мест (АРМ) по условиям труда</w:t>
            </w:r>
          </w:p>
        </w:tc>
        <w:tc>
          <w:tcPr>
            <w:tcW w:w="1077" w:type="dxa"/>
          </w:tcPr>
          <w:p>
            <w:pPr>
              <w:pStyle w:val="ConsPlusNormal"/>
              <w:jc w:val="center"/>
            </w:pPr>
            <w:r>
              <w:t xml:space="preserve">269</w:t>
            </w:r>
          </w:p>
        </w:tc>
        <w:tc>
          <w:tcPr>
            <w:tcW w:w="1077" w:type="dxa"/>
          </w:tcPr>
          <w:p>
            <w:pPr>
              <w:pStyle w:val="ConsPlusNormal"/>
              <w:jc w:val="center"/>
            </w:pPr>
            <w:r>
              <w:t xml:space="preserve">566</w:t>
            </w:r>
          </w:p>
        </w:tc>
        <w:tc>
          <w:tcPr>
            <w:tcW w:w="1020" w:type="dxa"/>
          </w:tcPr>
          <w:p>
            <w:pPr>
              <w:pStyle w:val="ConsPlusNormal"/>
              <w:jc w:val="center"/>
            </w:pPr>
            <w:r>
              <w:t xml:space="preserve">1260</w:t>
            </w:r>
          </w:p>
        </w:tc>
        <w:tc>
          <w:tcPr>
            <w:tcW w:w="1077" w:type="dxa"/>
          </w:tcPr>
          <w:p>
            <w:pPr>
              <w:pStyle w:val="ConsPlusNormal"/>
              <w:jc w:val="center"/>
            </w:pPr>
            <w:r>
              <w:t xml:space="preserve">1890</w:t>
            </w:r>
          </w:p>
        </w:tc>
        <w:tc>
          <w:tcPr>
            <w:tcW w:w="1077" w:type="dxa"/>
          </w:tcPr>
          <w:p>
            <w:pPr>
              <w:pStyle w:val="ConsPlusNormal"/>
              <w:jc w:val="center"/>
            </w:pPr>
            <w:r>
              <w:t xml:space="preserve">2455</w:t>
            </w:r>
          </w:p>
        </w:tc>
      </w:tr>
      <w:tr>
        <w:tc>
          <w:tcPr>
            <w:tcW w:w="3742" w:type="dxa"/>
          </w:tcPr>
          <w:p>
            <w:pPr>
              <w:pStyle w:val="ConsPlusNormal"/>
            </w:pPr>
            <w:r>
              <w:t xml:space="preserve">Количество работников, на рабочих местах (РМ) которых была проведена АРМ</w:t>
            </w:r>
          </w:p>
        </w:tc>
        <w:tc>
          <w:tcPr>
            <w:tcW w:w="1077" w:type="dxa"/>
          </w:tcPr>
          <w:p>
            <w:pPr>
              <w:pStyle w:val="ConsPlusNormal"/>
              <w:jc w:val="center"/>
            </w:pPr>
            <w:r>
              <w:t xml:space="preserve">12820</w:t>
            </w:r>
          </w:p>
        </w:tc>
        <w:tc>
          <w:tcPr>
            <w:tcW w:w="1077" w:type="dxa"/>
          </w:tcPr>
          <w:p>
            <w:pPr>
              <w:pStyle w:val="ConsPlusNormal"/>
              <w:jc w:val="center"/>
            </w:pPr>
            <w:r>
              <w:t xml:space="preserve">43541</w:t>
            </w:r>
          </w:p>
        </w:tc>
        <w:tc>
          <w:tcPr>
            <w:tcW w:w="1020" w:type="dxa"/>
          </w:tcPr>
          <w:p>
            <w:pPr>
              <w:pStyle w:val="ConsPlusNormal"/>
              <w:jc w:val="center"/>
            </w:pPr>
            <w:r>
              <w:t xml:space="preserve">74866</w:t>
            </w:r>
          </w:p>
        </w:tc>
        <w:tc>
          <w:tcPr>
            <w:tcW w:w="1077" w:type="dxa"/>
          </w:tcPr>
          <w:p>
            <w:pPr>
              <w:pStyle w:val="ConsPlusNormal"/>
              <w:jc w:val="center"/>
            </w:pPr>
            <w:r>
              <w:t xml:space="preserve">76213</w:t>
            </w:r>
          </w:p>
        </w:tc>
        <w:tc>
          <w:tcPr>
            <w:tcW w:w="1077" w:type="dxa"/>
          </w:tcPr>
          <w:p>
            <w:pPr>
              <w:pStyle w:val="ConsPlusNormal"/>
              <w:jc w:val="center"/>
            </w:pPr>
            <w:r>
              <w:t xml:space="preserve">98604</w:t>
            </w:r>
          </w:p>
        </w:tc>
      </w:tr>
      <w:tr>
        <w:tc>
          <w:tcPr>
            <w:tcW w:w="3742" w:type="dxa"/>
          </w:tcPr>
          <w:p>
            <w:pPr>
              <w:pStyle w:val="ConsPlusNormal"/>
            </w:pPr>
            <w:r>
              <w:t xml:space="preserve">Количество рабочих мест, на которых проведена АРМ</w:t>
            </w:r>
          </w:p>
        </w:tc>
        <w:tc>
          <w:tcPr>
            <w:tcW w:w="1077" w:type="dxa"/>
          </w:tcPr>
          <w:p>
            <w:pPr>
              <w:pStyle w:val="ConsPlusNormal"/>
              <w:jc w:val="center"/>
            </w:pPr>
            <w:r>
              <w:t xml:space="preserve">9921</w:t>
            </w:r>
          </w:p>
        </w:tc>
        <w:tc>
          <w:tcPr>
            <w:tcW w:w="1077" w:type="dxa"/>
          </w:tcPr>
          <w:p>
            <w:pPr>
              <w:pStyle w:val="ConsPlusNormal"/>
              <w:jc w:val="center"/>
            </w:pPr>
            <w:r>
              <w:t xml:space="preserve">32775</w:t>
            </w:r>
          </w:p>
        </w:tc>
        <w:tc>
          <w:tcPr>
            <w:tcW w:w="1020" w:type="dxa"/>
          </w:tcPr>
          <w:p>
            <w:pPr>
              <w:pStyle w:val="ConsPlusNormal"/>
              <w:jc w:val="center"/>
            </w:pPr>
            <w:r>
              <w:t xml:space="preserve">60407</w:t>
            </w:r>
          </w:p>
        </w:tc>
        <w:tc>
          <w:tcPr>
            <w:tcW w:w="1077" w:type="dxa"/>
          </w:tcPr>
          <w:p>
            <w:pPr>
              <w:pStyle w:val="ConsPlusNormal"/>
              <w:jc w:val="center"/>
            </w:pPr>
            <w:r>
              <w:t xml:space="preserve">62876</w:t>
            </w:r>
          </w:p>
        </w:tc>
        <w:tc>
          <w:tcPr>
            <w:tcW w:w="1077" w:type="dxa"/>
          </w:tcPr>
          <w:p>
            <w:pPr>
              <w:pStyle w:val="ConsPlusNormal"/>
              <w:jc w:val="center"/>
            </w:pPr>
            <w:r>
              <w:t xml:space="preserve">85789</w:t>
            </w:r>
          </w:p>
        </w:tc>
      </w:tr>
      <w:tr>
        <w:tc>
          <w:tcPr>
            <w:tcW w:w="3742" w:type="dxa"/>
          </w:tcPr>
          <w:p>
            <w:pPr>
              <w:pStyle w:val="ConsPlusNormal"/>
            </w:pPr>
            <w:r>
              <w:t xml:space="preserve">Количество рабочих мест с оптимальными и допустимыми условиями труда</w:t>
            </w:r>
          </w:p>
        </w:tc>
        <w:tc>
          <w:tcPr>
            <w:tcW w:w="1077" w:type="dxa"/>
          </w:tcPr>
          <w:p>
            <w:pPr>
              <w:pStyle w:val="ConsPlusNormal"/>
              <w:jc w:val="center"/>
            </w:pPr>
            <w:r>
              <w:t xml:space="preserve">3941</w:t>
            </w:r>
          </w:p>
        </w:tc>
        <w:tc>
          <w:tcPr>
            <w:tcW w:w="1077" w:type="dxa"/>
          </w:tcPr>
          <w:p>
            <w:pPr>
              <w:pStyle w:val="ConsPlusNormal"/>
              <w:jc w:val="center"/>
            </w:pPr>
            <w:r>
              <w:t xml:space="preserve">11137</w:t>
            </w:r>
          </w:p>
        </w:tc>
        <w:tc>
          <w:tcPr>
            <w:tcW w:w="1020" w:type="dxa"/>
          </w:tcPr>
          <w:p>
            <w:pPr>
              <w:pStyle w:val="ConsPlusNormal"/>
              <w:jc w:val="center"/>
            </w:pPr>
            <w:r>
              <w:t xml:space="preserve">17639</w:t>
            </w:r>
          </w:p>
        </w:tc>
        <w:tc>
          <w:tcPr>
            <w:tcW w:w="1077" w:type="dxa"/>
          </w:tcPr>
          <w:p>
            <w:pPr>
              <w:pStyle w:val="ConsPlusNormal"/>
              <w:jc w:val="center"/>
            </w:pPr>
            <w:r>
              <w:t xml:space="preserve">20246</w:t>
            </w:r>
          </w:p>
        </w:tc>
        <w:tc>
          <w:tcPr>
            <w:tcW w:w="1077" w:type="dxa"/>
          </w:tcPr>
          <w:p>
            <w:pPr>
              <w:pStyle w:val="ConsPlusNormal"/>
              <w:jc w:val="center"/>
            </w:pPr>
            <w:r>
              <w:t xml:space="preserve">34583</w:t>
            </w:r>
          </w:p>
        </w:tc>
      </w:tr>
      <w:tr>
        <w:tc>
          <w:tcPr>
            <w:tcW w:w="3742" w:type="dxa"/>
          </w:tcPr>
          <w:p>
            <w:pPr>
              <w:pStyle w:val="ConsPlusNormal"/>
            </w:pPr>
            <w:r>
              <w:t xml:space="preserve">Количество рабочих мест с вредными или опасными условиями труда</w:t>
            </w:r>
          </w:p>
        </w:tc>
        <w:tc>
          <w:tcPr>
            <w:tcW w:w="1077" w:type="dxa"/>
          </w:tcPr>
          <w:p>
            <w:pPr>
              <w:pStyle w:val="ConsPlusNormal"/>
              <w:jc w:val="center"/>
            </w:pPr>
            <w:r>
              <w:t xml:space="preserve">5980</w:t>
            </w:r>
          </w:p>
        </w:tc>
        <w:tc>
          <w:tcPr>
            <w:tcW w:w="1077" w:type="dxa"/>
          </w:tcPr>
          <w:p>
            <w:pPr>
              <w:pStyle w:val="ConsPlusNormal"/>
              <w:jc w:val="center"/>
            </w:pPr>
            <w:r>
              <w:t xml:space="preserve">21638</w:t>
            </w:r>
          </w:p>
        </w:tc>
        <w:tc>
          <w:tcPr>
            <w:tcW w:w="1020" w:type="dxa"/>
          </w:tcPr>
          <w:p>
            <w:pPr>
              <w:pStyle w:val="ConsPlusNormal"/>
              <w:jc w:val="center"/>
            </w:pPr>
            <w:r>
              <w:t xml:space="preserve">42768</w:t>
            </w:r>
          </w:p>
        </w:tc>
        <w:tc>
          <w:tcPr>
            <w:tcW w:w="1077" w:type="dxa"/>
          </w:tcPr>
          <w:p>
            <w:pPr>
              <w:pStyle w:val="ConsPlusNormal"/>
              <w:jc w:val="center"/>
            </w:pPr>
            <w:r>
              <w:t xml:space="preserve">42630</w:t>
            </w:r>
          </w:p>
        </w:tc>
        <w:tc>
          <w:tcPr>
            <w:tcW w:w="1077" w:type="dxa"/>
          </w:tcPr>
          <w:p>
            <w:pPr>
              <w:pStyle w:val="ConsPlusNormal"/>
              <w:jc w:val="center"/>
            </w:pPr>
            <w:r>
              <w:t xml:space="preserve">55049</w:t>
            </w:r>
          </w:p>
        </w:tc>
      </w:tr>
    </w:tbl>
    <w:p>
      <w:pPr>
        <w:pStyle w:val="ConsPlusNormal"/>
        <w:ind w:firstLine="540"/>
        <w:jc w:val="both"/>
      </w:pPr>
    </w:p>
    <w:p>
      <w:pPr>
        <w:pStyle w:val="ConsPlusNormal"/>
        <w:ind w:firstLine="540"/>
        <w:jc w:val="both"/>
      </w:pPr>
      <w:r>
        <w:t xml:space="preserve">По данным ГУ Новосибирского регионального отделения Фонда социального страхования Российской Федерации, на 01.01.2014 количество рабочих мест, на которых проведена аттестация рабочих мест по условиям труда, составило 260967, удельный вес рабочих мест, на которых проведена аттестация рабочих мест по условиям труда, в общем количестве рабочих мест - 28%.</w:t>
      </w:r>
    </w:p>
    <w:p>
      <w:pPr>
        <w:pStyle w:val="ConsPlusNormal"/>
        <w:spacing w:before="220"/>
        <w:ind w:firstLine="540"/>
        <w:jc w:val="both"/>
      </w:pPr>
      <w:r>
        <w:t xml:space="preserve">Одной из причин, влияющих на демографическую ситуацию, угрозу здоровью, в том числе репродуктивному, являются неудовлетворительные условия труда, являющиеся риском профессиональных и обусловленных условиями производства заболеваний работников. В 2013 году по сравнению с 2009 годом произошло снижение количества человек, у которых выявлены профессиональные заболевания, со 124 до 78. Соответственно, показатель профессиональной заболеваемости снизился с 1,4 на 10000 работающих до 0,8 человека.</w:t>
      </w:r>
    </w:p>
    <w:p>
      <w:pPr>
        <w:pStyle w:val="ConsPlusNormal"/>
        <w:ind w:firstLine="540"/>
        <w:jc w:val="both"/>
      </w:pPr>
    </w:p>
    <w:p>
      <w:pPr>
        <w:pStyle w:val="ConsPlusTitle"/>
        <w:jc w:val="center"/>
        <w:outlineLvl w:val="3"/>
      </w:pPr>
      <w:r>
        <w:t xml:space="preserve">Численность лиц с впервые установленными</w:t>
      </w:r>
    </w:p>
    <w:p>
      <w:pPr>
        <w:pStyle w:val="ConsPlusTitle"/>
        <w:jc w:val="center"/>
      </w:pPr>
      <w:r>
        <w:t xml:space="preserve">профессиональными заболеваниями</w:t>
      </w:r>
    </w:p>
    <w:p>
      <w:pPr>
        <w:pStyle w:val="ConsPlusTitle"/>
        <w:jc w:val="center"/>
      </w:pPr>
      <w:r>
        <w:t xml:space="preserve">(по данным Управления Роспотребнадзора</w:t>
      </w:r>
    </w:p>
    <w:p>
      <w:pPr>
        <w:pStyle w:val="ConsPlusTitle"/>
        <w:jc w:val="center"/>
      </w:pPr>
      <w:r>
        <w:t xml:space="preserve">по Новосибирской области)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742"/>
        <w:gridCol w:w="1077"/>
        <w:gridCol w:w="1077"/>
        <w:gridCol w:w="1020"/>
        <w:gridCol w:w="1077"/>
        <w:gridCol w:w="1077"/>
      </w:tblGrid>
      <w:tr>
        <w:tc>
          <w:tcPr>
            <w:tcW w:w="3742" w:type="dxa"/>
            <w:vMerge w:val="restart"/>
          </w:tcPr>
          <w:p>
            <w:pPr>
              <w:pStyle w:val="ConsPlusNormal"/>
              <w:jc w:val="center"/>
            </w:pPr>
            <w:r>
              <w:t xml:space="preserve">Территория</w:t>
            </w:r>
          </w:p>
        </w:tc>
        <w:tc>
          <w:tcPr>
            <w:tcW w:w="5328" w:type="dxa"/>
            <w:gridSpan w:val="5"/>
          </w:tcPr>
          <w:p>
            <w:pPr>
              <w:pStyle w:val="ConsPlusNormal"/>
              <w:jc w:val="center"/>
            </w:pPr>
            <w:r>
              <w:t xml:space="preserve">Численность лиц с установленным профессиональным заболеванием на 10000 работающих</w:t>
            </w:r>
          </w:p>
        </w:tc>
      </w:tr>
      <w:tr>
        <w:tc>
          <w:tcPr>
            <w:tcW w:w="3742" w:type="dxa"/>
            <w:vMerge w:val="continue"/>
          </w:tcPr>
          <w:p>
            <w:pPr>
              <w:pStyle w:val="ConsPlusNormal"/>
            </w:pPr>
          </w:p>
        </w:tc>
        <w:tc>
          <w:tcPr>
            <w:tcW w:w="1077" w:type="dxa"/>
            <w:vAlign w:val="center"/>
          </w:tcPr>
          <w:p>
            <w:pPr>
              <w:pStyle w:val="ConsPlusNormal"/>
              <w:jc w:val="center"/>
            </w:pPr>
            <w:r>
              <w:t xml:space="preserve">2009</w:t>
            </w:r>
          </w:p>
        </w:tc>
        <w:tc>
          <w:tcPr>
            <w:tcW w:w="1077" w:type="dxa"/>
            <w:vAlign w:val="center"/>
          </w:tcPr>
          <w:p>
            <w:pPr>
              <w:pStyle w:val="ConsPlusNormal"/>
              <w:jc w:val="center"/>
            </w:pPr>
            <w:r>
              <w:t xml:space="preserve">2010</w:t>
            </w:r>
          </w:p>
        </w:tc>
        <w:tc>
          <w:tcPr>
            <w:tcW w:w="1020" w:type="dxa"/>
            <w:vAlign w:val="center"/>
          </w:tcPr>
          <w:p>
            <w:pPr>
              <w:pStyle w:val="ConsPlusNormal"/>
              <w:jc w:val="center"/>
            </w:pPr>
            <w:r>
              <w:t xml:space="preserve">2011</w:t>
            </w:r>
          </w:p>
        </w:tc>
        <w:tc>
          <w:tcPr>
            <w:tcW w:w="1077" w:type="dxa"/>
            <w:vAlign w:val="center"/>
          </w:tcPr>
          <w:p>
            <w:pPr>
              <w:pStyle w:val="ConsPlusNormal"/>
              <w:jc w:val="center"/>
            </w:pPr>
            <w:r>
              <w:t xml:space="preserve">2012</w:t>
            </w:r>
          </w:p>
        </w:tc>
        <w:tc>
          <w:tcPr>
            <w:tcW w:w="1077" w:type="dxa"/>
            <w:vAlign w:val="center"/>
          </w:tcPr>
          <w:p>
            <w:pPr>
              <w:pStyle w:val="ConsPlusNormal"/>
              <w:jc w:val="center"/>
            </w:pPr>
            <w:r>
              <w:t xml:space="preserve">2013</w:t>
            </w:r>
          </w:p>
        </w:tc>
      </w:tr>
      <w:tr>
        <w:tc>
          <w:tcPr>
            <w:tcW w:w="3742" w:type="dxa"/>
          </w:tcPr>
          <w:p>
            <w:pPr>
              <w:pStyle w:val="ConsPlusNormal"/>
              <w:jc w:val="both"/>
            </w:pPr>
            <w:r>
              <w:t xml:space="preserve">Новосибирская область</w:t>
            </w:r>
          </w:p>
        </w:tc>
        <w:tc>
          <w:tcPr>
            <w:tcW w:w="1077" w:type="dxa"/>
            <w:vAlign w:val="center"/>
          </w:tcPr>
          <w:p>
            <w:pPr>
              <w:pStyle w:val="ConsPlusNormal"/>
              <w:jc w:val="center"/>
            </w:pPr>
            <w:r>
              <w:t xml:space="preserve">1,4</w:t>
            </w:r>
          </w:p>
        </w:tc>
        <w:tc>
          <w:tcPr>
            <w:tcW w:w="1077" w:type="dxa"/>
            <w:vAlign w:val="center"/>
          </w:tcPr>
          <w:p>
            <w:pPr>
              <w:pStyle w:val="ConsPlusNormal"/>
              <w:jc w:val="center"/>
            </w:pPr>
            <w:r>
              <w:t xml:space="preserve">1,3</w:t>
            </w:r>
          </w:p>
        </w:tc>
        <w:tc>
          <w:tcPr>
            <w:tcW w:w="1020" w:type="dxa"/>
            <w:vAlign w:val="center"/>
          </w:tcPr>
          <w:p>
            <w:pPr>
              <w:pStyle w:val="ConsPlusNormal"/>
              <w:jc w:val="center"/>
            </w:pPr>
            <w:r>
              <w:t xml:space="preserve">0,9</w:t>
            </w:r>
          </w:p>
        </w:tc>
        <w:tc>
          <w:tcPr>
            <w:tcW w:w="1077" w:type="dxa"/>
            <w:vAlign w:val="center"/>
          </w:tcPr>
          <w:p>
            <w:pPr>
              <w:pStyle w:val="ConsPlusNormal"/>
              <w:jc w:val="center"/>
            </w:pPr>
            <w:r>
              <w:t xml:space="preserve">0,96</w:t>
            </w:r>
          </w:p>
        </w:tc>
        <w:tc>
          <w:tcPr>
            <w:tcW w:w="1077" w:type="dxa"/>
            <w:vAlign w:val="center"/>
          </w:tcPr>
          <w:p>
            <w:pPr>
              <w:pStyle w:val="ConsPlusNormal"/>
              <w:jc w:val="center"/>
            </w:pPr>
            <w:r>
              <w:t xml:space="preserve">0,8</w:t>
            </w:r>
          </w:p>
        </w:tc>
      </w:tr>
    </w:tbl>
    <w:p>
      <w:pPr>
        <w:pStyle w:val="ConsPlusNormal"/>
        <w:ind w:firstLine="540"/>
        <w:jc w:val="both"/>
      </w:pPr>
    </w:p>
    <w:p>
      <w:pPr>
        <w:pStyle w:val="ConsPlusNormal"/>
        <w:ind w:firstLine="540"/>
        <w:jc w:val="both"/>
      </w:pPr>
      <w:r>
        <w:t xml:space="preserve">В Новосибирской области, как и в целом по России, отмечается рост удельного веса работников, занятых во вредных и (или) опасных условиях труда.</w:t>
      </w:r>
    </w:p>
    <w:p>
      <w:pPr>
        <w:pStyle w:val="ConsPlusNormal"/>
        <w:ind w:firstLine="540"/>
        <w:jc w:val="both"/>
      </w:pPr>
    </w:p>
    <w:p>
      <w:pPr>
        <w:pStyle w:val="ConsPlusTitle"/>
        <w:jc w:val="center"/>
        <w:outlineLvl w:val="3"/>
      </w:pPr>
      <w:r>
        <w:t xml:space="preserve">Численность работников, занятых во вредных</w:t>
      </w:r>
    </w:p>
    <w:p>
      <w:pPr>
        <w:pStyle w:val="ConsPlusTitle"/>
        <w:jc w:val="center"/>
      </w:pPr>
      <w:r>
        <w:t xml:space="preserve">и (или) опасных условиях труда</w:t>
      </w:r>
    </w:p>
    <w:p>
      <w:pPr>
        <w:pStyle w:val="ConsPlusTitle"/>
        <w:jc w:val="center"/>
      </w:pPr>
      <w:r>
        <w:t xml:space="preserve">(по данным Новосибирскстата)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742"/>
        <w:gridCol w:w="1077"/>
        <w:gridCol w:w="1077"/>
        <w:gridCol w:w="1077"/>
        <w:gridCol w:w="1077"/>
      </w:tblGrid>
      <w:tr>
        <w:tc>
          <w:tcPr>
            <w:tcW w:w="3742" w:type="dxa"/>
            <w:vMerge w:val="restart"/>
          </w:tcPr>
          <w:p>
            <w:pPr>
              <w:pStyle w:val="ConsPlusNormal"/>
              <w:jc w:val="center"/>
            </w:pPr>
            <w:r>
              <w:t xml:space="preserve">Территория</w:t>
            </w:r>
          </w:p>
        </w:tc>
        <w:tc>
          <w:tcPr>
            <w:tcW w:w="4308" w:type="dxa"/>
            <w:gridSpan w:val="4"/>
          </w:tcPr>
          <w:p>
            <w:pPr>
              <w:pStyle w:val="ConsPlusNormal"/>
              <w:jc w:val="center"/>
            </w:pPr>
            <w:r>
              <w:t xml:space="preserve">Годы</w:t>
            </w:r>
          </w:p>
        </w:tc>
      </w:tr>
      <w:tr>
        <w:tc>
          <w:tcPr>
            <w:tcW w:w="3742" w:type="dxa"/>
            <w:vMerge w:val="continue"/>
          </w:tcPr>
          <w:p>
            <w:pPr>
              <w:pStyle w:val="ConsPlusNormal"/>
            </w:pPr>
          </w:p>
        </w:tc>
        <w:tc>
          <w:tcPr>
            <w:tcW w:w="1077" w:type="dxa"/>
          </w:tcPr>
          <w:p>
            <w:pPr>
              <w:pStyle w:val="ConsPlusNormal"/>
              <w:jc w:val="center"/>
            </w:pPr>
            <w:r>
              <w:t xml:space="preserve">2010</w:t>
            </w:r>
          </w:p>
        </w:tc>
        <w:tc>
          <w:tcPr>
            <w:tcW w:w="1077" w:type="dxa"/>
          </w:tcPr>
          <w:p>
            <w:pPr>
              <w:pStyle w:val="ConsPlusNormal"/>
              <w:jc w:val="center"/>
            </w:pPr>
            <w:r>
              <w:t xml:space="preserve">2011</w:t>
            </w:r>
          </w:p>
        </w:tc>
        <w:tc>
          <w:tcPr>
            <w:tcW w:w="1077" w:type="dxa"/>
          </w:tcPr>
          <w:p>
            <w:pPr>
              <w:pStyle w:val="ConsPlusNormal"/>
              <w:jc w:val="center"/>
            </w:pPr>
            <w:r>
              <w:t xml:space="preserve">2012</w:t>
            </w:r>
          </w:p>
        </w:tc>
        <w:tc>
          <w:tcPr>
            <w:tcW w:w="1077" w:type="dxa"/>
          </w:tcPr>
          <w:p>
            <w:pPr>
              <w:pStyle w:val="ConsPlusNormal"/>
              <w:jc w:val="center"/>
            </w:pPr>
            <w:r>
              <w:t xml:space="preserve">2013</w:t>
            </w:r>
          </w:p>
        </w:tc>
      </w:tr>
      <w:tr>
        <w:tc>
          <w:tcPr>
            <w:tcW w:w="3742" w:type="dxa"/>
          </w:tcPr>
          <w:p>
            <w:pPr>
              <w:pStyle w:val="ConsPlusNormal"/>
              <w:jc w:val="both"/>
            </w:pPr>
            <w:r>
              <w:t xml:space="preserve">Новосибирская область</w:t>
            </w:r>
          </w:p>
        </w:tc>
        <w:tc>
          <w:tcPr>
            <w:tcW w:w="1077" w:type="dxa"/>
          </w:tcPr>
          <w:p>
            <w:pPr>
              <w:pStyle w:val="ConsPlusNormal"/>
              <w:jc w:val="center"/>
            </w:pPr>
            <w:r>
              <w:t xml:space="preserve">41654</w:t>
            </w:r>
          </w:p>
        </w:tc>
        <w:tc>
          <w:tcPr>
            <w:tcW w:w="1077" w:type="dxa"/>
          </w:tcPr>
          <w:p>
            <w:pPr>
              <w:pStyle w:val="ConsPlusNormal"/>
              <w:jc w:val="center"/>
            </w:pPr>
            <w:r>
              <w:t xml:space="preserve">46957</w:t>
            </w:r>
          </w:p>
        </w:tc>
        <w:tc>
          <w:tcPr>
            <w:tcW w:w="1077" w:type="dxa"/>
          </w:tcPr>
          <w:p>
            <w:pPr>
              <w:pStyle w:val="ConsPlusNormal"/>
              <w:jc w:val="center"/>
            </w:pPr>
            <w:r>
              <w:t xml:space="preserve">51556</w:t>
            </w:r>
          </w:p>
        </w:tc>
        <w:tc>
          <w:tcPr>
            <w:tcW w:w="1077" w:type="dxa"/>
          </w:tcPr>
          <w:p>
            <w:pPr>
              <w:pStyle w:val="ConsPlusNormal"/>
              <w:jc w:val="center"/>
            </w:pPr>
            <w:r>
              <w:t xml:space="preserve">59221</w:t>
            </w:r>
          </w:p>
        </w:tc>
      </w:tr>
    </w:tbl>
    <w:p>
      <w:pPr>
        <w:pStyle w:val="ConsPlusNormal"/>
        <w:ind w:firstLine="540"/>
        <w:jc w:val="both"/>
      </w:pPr>
    </w:p>
    <w:p>
      <w:pPr>
        <w:pStyle w:val="ConsPlusTitle"/>
        <w:jc w:val="center"/>
        <w:outlineLvl w:val="3"/>
      </w:pPr>
      <w:r>
        <w:t xml:space="preserve">Удельный вес работников, занятых во вредных</w:t>
      </w:r>
    </w:p>
    <w:p>
      <w:pPr>
        <w:pStyle w:val="ConsPlusTitle"/>
        <w:jc w:val="center"/>
      </w:pPr>
      <w:r>
        <w:t xml:space="preserve">и (или) опасных условиях труда</w:t>
      </w:r>
    </w:p>
    <w:p>
      <w:pPr>
        <w:pStyle w:val="ConsPlusTitle"/>
        <w:jc w:val="center"/>
      </w:pPr>
      <w:r>
        <w:t xml:space="preserve">(по данным Новосибирскстата)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742"/>
        <w:gridCol w:w="1077"/>
        <w:gridCol w:w="1077"/>
        <w:gridCol w:w="1077"/>
        <w:gridCol w:w="1077"/>
      </w:tblGrid>
      <w:tr>
        <w:tc>
          <w:tcPr>
            <w:tcW w:w="3742" w:type="dxa"/>
            <w:vMerge w:val="restart"/>
          </w:tcPr>
          <w:p>
            <w:pPr>
              <w:pStyle w:val="ConsPlusNormal"/>
              <w:jc w:val="center"/>
            </w:pPr>
            <w:r>
              <w:t xml:space="preserve">Территория</w:t>
            </w:r>
          </w:p>
        </w:tc>
        <w:tc>
          <w:tcPr>
            <w:tcW w:w="4308" w:type="dxa"/>
            <w:gridSpan w:val="4"/>
          </w:tcPr>
          <w:p>
            <w:pPr>
              <w:pStyle w:val="ConsPlusNormal"/>
              <w:jc w:val="center"/>
            </w:pPr>
            <w:r>
              <w:t xml:space="preserve">Годы</w:t>
            </w:r>
          </w:p>
        </w:tc>
      </w:tr>
      <w:tr>
        <w:tc>
          <w:tcPr>
            <w:tcW w:w="3742" w:type="dxa"/>
            <w:vMerge w:val="continue"/>
          </w:tcPr>
          <w:p>
            <w:pPr>
              <w:pStyle w:val="ConsPlusNormal"/>
            </w:pPr>
          </w:p>
        </w:tc>
        <w:tc>
          <w:tcPr>
            <w:tcW w:w="1077" w:type="dxa"/>
          </w:tcPr>
          <w:p>
            <w:pPr>
              <w:pStyle w:val="ConsPlusNormal"/>
              <w:jc w:val="center"/>
            </w:pPr>
            <w:r>
              <w:t xml:space="preserve">2010</w:t>
            </w:r>
          </w:p>
        </w:tc>
        <w:tc>
          <w:tcPr>
            <w:tcW w:w="1077" w:type="dxa"/>
          </w:tcPr>
          <w:p>
            <w:pPr>
              <w:pStyle w:val="ConsPlusNormal"/>
              <w:jc w:val="center"/>
            </w:pPr>
            <w:r>
              <w:t xml:space="preserve">2011</w:t>
            </w:r>
          </w:p>
        </w:tc>
        <w:tc>
          <w:tcPr>
            <w:tcW w:w="1077" w:type="dxa"/>
          </w:tcPr>
          <w:p>
            <w:pPr>
              <w:pStyle w:val="ConsPlusNormal"/>
              <w:jc w:val="center"/>
            </w:pPr>
            <w:r>
              <w:t xml:space="preserve">2012</w:t>
            </w:r>
          </w:p>
        </w:tc>
        <w:tc>
          <w:tcPr>
            <w:tcW w:w="1077" w:type="dxa"/>
          </w:tcPr>
          <w:p>
            <w:pPr>
              <w:pStyle w:val="ConsPlusNormal"/>
              <w:jc w:val="center"/>
            </w:pPr>
            <w:r>
              <w:t xml:space="preserve">2013</w:t>
            </w:r>
          </w:p>
        </w:tc>
      </w:tr>
      <w:tr>
        <w:tc>
          <w:tcPr>
            <w:tcW w:w="3742" w:type="dxa"/>
          </w:tcPr>
          <w:p>
            <w:pPr>
              <w:pStyle w:val="ConsPlusNormal"/>
              <w:jc w:val="both"/>
            </w:pPr>
            <w:r>
              <w:t xml:space="preserve">Новосибирская область</w:t>
            </w:r>
          </w:p>
        </w:tc>
        <w:tc>
          <w:tcPr>
            <w:tcW w:w="1077" w:type="dxa"/>
          </w:tcPr>
          <w:p>
            <w:pPr>
              <w:pStyle w:val="ConsPlusNormal"/>
              <w:jc w:val="center"/>
            </w:pPr>
            <w:r>
              <w:t xml:space="preserve">20,1</w:t>
            </w:r>
          </w:p>
        </w:tc>
        <w:tc>
          <w:tcPr>
            <w:tcW w:w="1077" w:type="dxa"/>
          </w:tcPr>
          <w:p>
            <w:pPr>
              <w:pStyle w:val="ConsPlusNormal"/>
              <w:jc w:val="center"/>
            </w:pPr>
            <w:r>
              <w:t xml:space="preserve">22,8</w:t>
            </w:r>
          </w:p>
        </w:tc>
        <w:tc>
          <w:tcPr>
            <w:tcW w:w="1077" w:type="dxa"/>
          </w:tcPr>
          <w:p>
            <w:pPr>
              <w:pStyle w:val="ConsPlusNormal"/>
              <w:jc w:val="center"/>
            </w:pPr>
            <w:r>
              <w:t xml:space="preserve">25,2</w:t>
            </w:r>
          </w:p>
        </w:tc>
        <w:tc>
          <w:tcPr>
            <w:tcW w:w="1077" w:type="dxa"/>
          </w:tcPr>
          <w:p>
            <w:pPr>
              <w:pStyle w:val="ConsPlusNormal"/>
              <w:jc w:val="center"/>
            </w:pPr>
            <w:r>
              <w:t xml:space="preserve">28,4</w:t>
            </w:r>
          </w:p>
        </w:tc>
      </w:tr>
    </w:tbl>
    <w:p>
      <w:pPr>
        <w:pStyle w:val="ConsPlusNormal"/>
        <w:ind w:firstLine="540"/>
        <w:jc w:val="both"/>
      </w:pPr>
    </w:p>
    <w:p>
      <w:pPr>
        <w:pStyle w:val="ConsPlusNormal"/>
        <w:ind w:firstLine="540"/>
        <w:jc w:val="both"/>
      </w:pPr>
      <w:r>
        <w:t xml:space="preserve">По данным территориального органа Федеральной службы государственной статистики по Новосибирской области, в 2013 году были заняты во вредных и (или) опасных условиях труда 28,4% (59221 чел.) от общего количества работающих (208325 чел.), охваченных статистическим наблюдением в промышленности, строительстве, транспорте и связи (кроме субъектов малого предпринимательства), из них в условиях повышенных уровней шума - 42,7%, вибрации - 16,7%, запыленности - 15,5%, загазованности вредными веществами - 12,0%, занятых тяжелым физическим трудом - 25,2%. Наибольший удельный вес работников, занятых во вредных условиях труда, зарегистрирован в организациях транспорта и промышленности - по 31,9%, в строительстве - 17,5%.</w:t>
      </w:r>
    </w:p>
    <w:p>
      <w:pPr>
        <w:pStyle w:val="ConsPlusNormal"/>
        <w:spacing w:before="220"/>
        <w:ind w:firstLine="540"/>
        <w:jc w:val="both"/>
      </w:pPr>
      <w:r>
        <w:t xml:space="preserve">Проведенный анализ позволяет сделать вывод, что увеличение на 12,0% численности работников, занятых во вредных и (или) опасных условиях труда, в 2013 году по сравнению с 2010 годом связано с активизацией проведения аттестации рабочих мест по условиям труда и выявлением вредных и (или) опасных производственных факторов на рабочих местах.</w:t>
      </w:r>
    </w:p>
    <w:p>
      <w:pPr>
        <w:pStyle w:val="ConsPlusNormal"/>
        <w:spacing w:before="220"/>
        <w:ind w:firstLine="540"/>
        <w:jc w:val="both"/>
      </w:pPr>
      <w:r>
        <w:t xml:space="preserve">Профилактической мерой снижения уровня производственного травматизма и профессиональной заболеваемости является обучение и проверка знания требований охраны труда работников организаций. Анализ показал, что одной из причин несчастных случаев на производстве (2013 год - 10% от количества происшедших несчастных случаев) являются недостатки в организации и проведении подготовки работников по охране труда. За 2009 - 2013 годы в обучающих организациях прошли обучение по охране труда и проверку знаний требований охраны труда 79,3 тыс. руководителей и специалистов.</w:t>
      </w:r>
    </w:p>
    <w:p>
      <w:pPr>
        <w:pStyle w:val="ConsPlusNormal"/>
        <w:ind w:firstLine="540"/>
        <w:jc w:val="both"/>
      </w:pPr>
    </w:p>
    <w:p>
      <w:pPr>
        <w:pStyle w:val="ConsPlusTitle"/>
        <w:jc w:val="center"/>
        <w:outlineLvl w:val="3"/>
      </w:pPr>
      <w:r>
        <w:t xml:space="preserve">Численность работников организаций, прошедших обучение</w:t>
      </w:r>
    </w:p>
    <w:p>
      <w:pPr>
        <w:pStyle w:val="ConsPlusTitle"/>
        <w:jc w:val="center"/>
      </w:pPr>
      <w:r>
        <w:t xml:space="preserve">и проверку знаний требований охраны труда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742"/>
        <w:gridCol w:w="1077"/>
        <w:gridCol w:w="1077"/>
        <w:gridCol w:w="1020"/>
        <w:gridCol w:w="1077"/>
        <w:gridCol w:w="1077"/>
      </w:tblGrid>
      <w:tr>
        <w:tc>
          <w:tcPr>
            <w:tcW w:w="3742" w:type="dxa"/>
            <w:vMerge w:val="restart"/>
          </w:tcPr>
          <w:p>
            <w:pPr>
              <w:pStyle w:val="ConsPlusNormal"/>
              <w:jc w:val="center"/>
            </w:pPr>
            <w:r>
              <w:t xml:space="preserve">Категория обученных по охране труда</w:t>
            </w:r>
          </w:p>
        </w:tc>
        <w:tc>
          <w:tcPr>
            <w:tcW w:w="5328" w:type="dxa"/>
            <w:gridSpan w:val="5"/>
          </w:tcPr>
          <w:p>
            <w:pPr>
              <w:pStyle w:val="ConsPlusNormal"/>
              <w:jc w:val="center"/>
            </w:pPr>
            <w:r>
              <w:t xml:space="preserve">Годы</w:t>
            </w:r>
          </w:p>
        </w:tc>
      </w:tr>
      <w:tr>
        <w:tc>
          <w:tcPr>
            <w:tcW w:w="3742" w:type="dxa"/>
            <w:vMerge w:val="continue"/>
          </w:tcPr>
          <w:p>
            <w:pPr>
              <w:pStyle w:val="ConsPlusNormal"/>
            </w:pPr>
          </w:p>
        </w:tc>
        <w:tc>
          <w:tcPr>
            <w:tcW w:w="1077" w:type="dxa"/>
          </w:tcPr>
          <w:p>
            <w:pPr>
              <w:pStyle w:val="ConsPlusNormal"/>
              <w:jc w:val="center"/>
            </w:pPr>
            <w:r>
              <w:t xml:space="preserve">2009</w:t>
            </w:r>
          </w:p>
        </w:tc>
        <w:tc>
          <w:tcPr>
            <w:tcW w:w="1077" w:type="dxa"/>
          </w:tcPr>
          <w:p>
            <w:pPr>
              <w:pStyle w:val="ConsPlusNormal"/>
              <w:jc w:val="center"/>
            </w:pPr>
            <w:r>
              <w:t xml:space="preserve">2010</w:t>
            </w:r>
          </w:p>
        </w:tc>
        <w:tc>
          <w:tcPr>
            <w:tcW w:w="1020" w:type="dxa"/>
          </w:tcPr>
          <w:p>
            <w:pPr>
              <w:pStyle w:val="ConsPlusNormal"/>
              <w:jc w:val="center"/>
            </w:pPr>
            <w:r>
              <w:t xml:space="preserve">2011</w:t>
            </w:r>
          </w:p>
        </w:tc>
        <w:tc>
          <w:tcPr>
            <w:tcW w:w="1077" w:type="dxa"/>
          </w:tcPr>
          <w:p>
            <w:pPr>
              <w:pStyle w:val="ConsPlusNormal"/>
              <w:jc w:val="center"/>
            </w:pPr>
            <w:r>
              <w:t xml:space="preserve">2012</w:t>
            </w:r>
          </w:p>
        </w:tc>
        <w:tc>
          <w:tcPr>
            <w:tcW w:w="1077" w:type="dxa"/>
          </w:tcPr>
          <w:p>
            <w:pPr>
              <w:pStyle w:val="ConsPlusNormal"/>
              <w:jc w:val="center"/>
            </w:pPr>
            <w:r>
              <w:t xml:space="preserve">2013</w:t>
            </w:r>
          </w:p>
        </w:tc>
      </w:tr>
      <w:tr>
        <w:tc>
          <w:tcPr>
            <w:tcW w:w="3742" w:type="dxa"/>
          </w:tcPr>
          <w:p>
            <w:pPr>
              <w:pStyle w:val="ConsPlusNormal"/>
              <w:jc w:val="both"/>
            </w:pPr>
            <w:r>
              <w:t xml:space="preserve">Руководители</w:t>
            </w:r>
          </w:p>
        </w:tc>
        <w:tc>
          <w:tcPr>
            <w:tcW w:w="1077" w:type="dxa"/>
          </w:tcPr>
          <w:p>
            <w:pPr>
              <w:pStyle w:val="ConsPlusNormal"/>
              <w:jc w:val="center"/>
            </w:pPr>
            <w:r>
              <w:t xml:space="preserve">5483</w:t>
            </w:r>
          </w:p>
        </w:tc>
        <w:tc>
          <w:tcPr>
            <w:tcW w:w="1077" w:type="dxa"/>
          </w:tcPr>
          <w:p>
            <w:pPr>
              <w:pStyle w:val="ConsPlusNormal"/>
              <w:jc w:val="center"/>
            </w:pPr>
            <w:r>
              <w:t xml:space="preserve">7543</w:t>
            </w:r>
          </w:p>
        </w:tc>
        <w:tc>
          <w:tcPr>
            <w:tcW w:w="1020" w:type="dxa"/>
          </w:tcPr>
          <w:p>
            <w:pPr>
              <w:pStyle w:val="ConsPlusNormal"/>
              <w:jc w:val="center"/>
            </w:pPr>
            <w:r>
              <w:t xml:space="preserve">9297</w:t>
            </w:r>
          </w:p>
        </w:tc>
        <w:tc>
          <w:tcPr>
            <w:tcW w:w="1077" w:type="dxa"/>
          </w:tcPr>
          <w:p>
            <w:pPr>
              <w:pStyle w:val="ConsPlusNormal"/>
              <w:jc w:val="center"/>
            </w:pPr>
            <w:r>
              <w:t xml:space="preserve">10846</w:t>
            </w:r>
          </w:p>
        </w:tc>
        <w:tc>
          <w:tcPr>
            <w:tcW w:w="1077" w:type="dxa"/>
          </w:tcPr>
          <w:p>
            <w:pPr>
              <w:pStyle w:val="ConsPlusNormal"/>
              <w:jc w:val="center"/>
            </w:pPr>
            <w:r>
              <w:t xml:space="preserve">10336</w:t>
            </w:r>
          </w:p>
        </w:tc>
      </w:tr>
      <w:tr>
        <w:tc>
          <w:tcPr>
            <w:tcW w:w="3742" w:type="dxa"/>
          </w:tcPr>
          <w:p>
            <w:pPr>
              <w:pStyle w:val="ConsPlusNormal"/>
              <w:jc w:val="both"/>
            </w:pPr>
            <w:r>
              <w:t xml:space="preserve">Специалисты</w:t>
            </w:r>
          </w:p>
        </w:tc>
        <w:tc>
          <w:tcPr>
            <w:tcW w:w="1077" w:type="dxa"/>
          </w:tcPr>
          <w:p>
            <w:pPr>
              <w:pStyle w:val="ConsPlusNormal"/>
              <w:jc w:val="center"/>
            </w:pPr>
            <w:r>
              <w:t xml:space="preserve">6736</w:t>
            </w:r>
          </w:p>
        </w:tc>
        <w:tc>
          <w:tcPr>
            <w:tcW w:w="1077" w:type="dxa"/>
          </w:tcPr>
          <w:p>
            <w:pPr>
              <w:pStyle w:val="ConsPlusNormal"/>
              <w:jc w:val="center"/>
            </w:pPr>
            <w:r>
              <w:t xml:space="preserve">7667</w:t>
            </w:r>
          </w:p>
        </w:tc>
        <w:tc>
          <w:tcPr>
            <w:tcW w:w="1020" w:type="dxa"/>
          </w:tcPr>
          <w:p>
            <w:pPr>
              <w:pStyle w:val="ConsPlusNormal"/>
              <w:jc w:val="center"/>
            </w:pPr>
            <w:r>
              <w:t xml:space="preserve">6386</w:t>
            </w:r>
          </w:p>
        </w:tc>
        <w:tc>
          <w:tcPr>
            <w:tcW w:w="1077" w:type="dxa"/>
          </w:tcPr>
          <w:p>
            <w:pPr>
              <w:pStyle w:val="ConsPlusNormal"/>
              <w:jc w:val="center"/>
            </w:pPr>
            <w:r>
              <w:t xml:space="preserve">7095</w:t>
            </w:r>
          </w:p>
        </w:tc>
        <w:tc>
          <w:tcPr>
            <w:tcW w:w="1077" w:type="dxa"/>
          </w:tcPr>
          <w:p>
            <w:pPr>
              <w:pStyle w:val="ConsPlusNormal"/>
              <w:jc w:val="center"/>
            </w:pPr>
            <w:r>
              <w:t xml:space="preserve">7924</w:t>
            </w:r>
          </w:p>
        </w:tc>
      </w:tr>
      <w:tr>
        <w:tc>
          <w:tcPr>
            <w:tcW w:w="3742" w:type="dxa"/>
          </w:tcPr>
          <w:p>
            <w:pPr>
              <w:pStyle w:val="ConsPlusNormal"/>
              <w:jc w:val="both"/>
            </w:pPr>
            <w:r>
              <w:t xml:space="preserve">Всего</w:t>
            </w:r>
          </w:p>
        </w:tc>
        <w:tc>
          <w:tcPr>
            <w:tcW w:w="1077" w:type="dxa"/>
          </w:tcPr>
          <w:p>
            <w:pPr>
              <w:pStyle w:val="ConsPlusNormal"/>
              <w:jc w:val="center"/>
            </w:pPr>
            <w:r>
              <w:t xml:space="preserve">12219</w:t>
            </w:r>
          </w:p>
        </w:tc>
        <w:tc>
          <w:tcPr>
            <w:tcW w:w="1077" w:type="dxa"/>
          </w:tcPr>
          <w:p>
            <w:pPr>
              <w:pStyle w:val="ConsPlusNormal"/>
              <w:jc w:val="center"/>
            </w:pPr>
            <w:r>
              <w:t xml:space="preserve">15210</w:t>
            </w:r>
          </w:p>
        </w:tc>
        <w:tc>
          <w:tcPr>
            <w:tcW w:w="1020" w:type="dxa"/>
          </w:tcPr>
          <w:p>
            <w:pPr>
              <w:pStyle w:val="ConsPlusNormal"/>
              <w:jc w:val="center"/>
            </w:pPr>
            <w:r>
              <w:t xml:space="preserve">15683</w:t>
            </w:r>
          </w:p>
        </w:tc>
        <w:tc>
          <w:tcPr>
            <w:tcW w:w="1077" w:type="dxa"/>
          </w:tcPr>
          <w:p>
            <w:pPr>
              <w:pStyle w:val="ConsPlusNormal"/>
              <w:jc w:val="center"/>
            </w:pPr>
            <w:r>
              <w:t xml:space="preserve">17941</w:t>
            </w:r>
          </w:p>
        </w:tc>
        <w:tc>
          <w:tcPr>
            <w:tcW w:w="1077" w:type="dxa"/>
          </w:tcPr>
          <w:p>
            <w:pPr>
              <w:pStyle w:val="ConsPlusNormal"/>
              <w:jc w:val="center"/>
            </w:pPr>
            <w:r>
              <w:t xml:space="preserve">18260</w:t>
            </w:r>
          </w:p>
        </w:tc>
      </w:tr>
    </w:tbl>
    <w:p>
      <w:pPr>
        <w:pStyle w:val="ConsPlusNormal"/>
        <w:ind w:firstLine="540"/>
        <w:jc w:val="both"/>
      </w:pPr>
    </w:p>
    <w:p>
      <w:pPr>
        <w:pStyle w:val="ConsPlusNormal"/>
        <w:ind w:firstLine="540"/>
        <w:jc w:val="both"/>
      </w:pPr>
      <w:r>
        <w:t xml:space="preserve">Экономические издержки, связанные с неблагоприятными условиями труда, в 2013 году:</w:t>
      </w:r>
    </w:p>
    <w:p>
      <w:pPr>
        <w:pStyle w:val="ConsPlusNormal"/>
        <w:spacing w:before="220"/>
        <w:ind w:firstLine="540"/>
        <w:jc w:val="both"/>
      </w:pPr>
      <w:r>
        <w:t xml:space="preserve">фактические расходы на компенсации и средства индивидуальной защиты работникам, занятым на работах с вредными и (или) опасными условиями труда, увеличились в 1,1 раза по сравнению с 2012 годом и составили 1893868,4 тыс. рублей;</w:t>
      </w:r>
    </w:p>
    <w:p>
      <w:pPr>
        <w:pStyle w:val="ConsPlusNormal"/>
        <w:spacing w:before="220"/>
        <w:ind w:firstLine="540"/>
        <w:jc w:val="both"/>
      </w:pPr>
      <w:r>
        <w:t xml:space="preserve">экономические издержки вследствие потерь рабочего времени увеличились в 1,6 раза и составили 81076,2 тыс. рублей.</w:t>
      </w:r>
    </w:p>
    <w:p>
      <w:pPr>
        <w:pStyle w:val="ConsPlusNormal"/>
        <w:spacing w:before="220"/>
        <w:ind w:firstLine="540"/>
        <w:jc w:val="both"/>
      </w:pPr>
      <w:r>
        <w:t xml:space="preserve">В результате контрольно-надзорной деятельности за соблюдением требований трудового законодательства в 2013 году выявлено 4186 нарушений, связанных с охраной труда. Анализ выявленных нарушений показывает, что 38% нарушений относятся к неудовлетворительной организации производства работ.</w:t>
      </w:r>
    </w:p>
    <w:p>
      <w:pPr>
        <w:pStyle w:val="ConsPlusNormal"/>
        <w:spacing w:before="220"/>
        <w:ind w:firstLine="540"/>
        <w:jc w:val="both"/>
      </w:pPr>
      <w:r>
        <w:t xml:space="preserve">Основные характерные нарушения: допуск к работе лиц, не прошедших в установленном порядке обучение, стажировку и проверку знаний по охране труда; непрохождение работниками медицинских осмотров; неприменение работниками средств индивидуальной защиты при производстве работ; отсутствие в организации инструкций по охране труда, технологической документации (технологических карт); отсутствие блокировок, защитных ограждений на технологическом оборудовании; неисправность сигнализации.</w:t>
      </w:r>
    </w:p>
    <w:p>
      <w:pPr>
        <w:pStyle w:val="ConsPlusNormal"/>
        <w:spacing w:before="220"/>
        <w:ind w:firstLine="540"/>
        <w:jc w:val="both"/>
      </w:pPr>
      <w:r>
        <w:t xml:space="preserve">В регионе в рамках реализации полномочий по государственному управлению охраной труда приняты: </w:t>
      </w:r>
      <w:hyperlink r:id="rId658">
        <w:r>
          <w:rPr>
            <w:color w:val="0000ff"/>
          </w:rPr>
          <w:t xml:space="preserve">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 </w:t>
      </w:r>
      <w:hyperlink r:id="rId659">
        <w:r>
          <w:rPr>
            <w:color w:val="0000ff"/>
          </w:rPr>
          <w:t xml:space="preserve">постановление</w:t>
        </w:r>
      </w:hyperlink>
      <w:r>
        <w:t xml:space="preserve"> Правительства Новосибирской области от 29.01.2014 N 30-п "Об участии представителей областных исполнительных органов государственной власти Новосибирской области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w:t>
      </w:r>
      <w:hyperlink r:id="rId660">
        <w:r>
          <w:rPr>
            <w:color w:val="0000ff"/>
          </w:rPr>
          <w:t xml:space="preserve">приказ</w:t>
        </w:r>
      </w:hyperlink>
      <w:r>
        <w:t xml:space="preserve"> министерства труда и социального развития Новосибирской области от 29.12.2017 N 113 "Об Экспертном совете по охране труда Новосибирской области".</w:t>
      </w:r>
    </w:p>
    <w:p>
      <w:pPr>
        <w:pStyle w:val="ConsPlusNormal"/>
        <w:jc w:val="both"/>
      </w:pPr>
      <w:r>
        <w:t xml:space="preserve">(в ред. </w:t>
      </w:r>
      <w:hyperlink r:id="rId661">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Одним из важнейших направлений государственной политики на современном этапе является формирование, организация и пропаганда здоровых и безопасных условий труда и переход к созданию системы выявления, оценки и управления профессиональными рисками. С точки зрения формирования культуры охраны труда необходимо обязательное соблюдение требований охраны труда со стороны работодателя и работника, повышение информированности работника о степени профессионального риска, которому он подвергается в процессе труда, и усиление его личной ответственности за безопасность своего труда.</w:t>
      </w:r>
    </w:p>
    <w:p>
      <w:pPr>
        <w:pStyle w:val="ConsPlusNormal"/>
        <w:spacing w:before="220"/>
        <w:ind w:firstLine="540"/>
        <w:jc w:val="both"/>
      </w:pPr>
      <w:r>
        <w:t xml:space="preserve">В декабре 2013 года произошли существенные изменения федерального законодательства по охране труда. Поэтому начиная с 2014 года стоит задача организации внедрения механизма специальной оценки условий труда.</w:t>
      </w:r>
    </w:p>
    <w:p>
      <w:pPr>
        <w:pStyle w:val="ConsPlusNormal"/>
        <w:spacing w:before="220"/>
        <w:ind w:firstLine="540"/>
        <w:jc w:val="both"/>
      </w:pPr>
      <w:r>
        <w:t xml:space="preserve">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позволяет ожидать следующие изменения в указанной сфере деятельности: 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ситуацию, когда с ростом промышленного производства возможен рост показателей производственного травматизма и занятых во вредных и (или) опасных условиях труда в организациях по добыче полезных ископаемых, по производству и распределению электроэнергии, газа и воды, строительства.</w:t>
      </w:r>
    </w:p>
    <w:p>
      <w:pPr>
        <w:pStyle w:val="ConsPlusNormal"/>
        <w:ind w:firstLine="540"/>
        <w:jc w:val="both"/>
      </w:pPr>
    </w:p>
    <w:p>
      <w:pPr>
        <w:pStyle w:val="ConsPlusTitle"/>
        <w:jc w:val="center"/>
        <w:outlineLvl w:val="2"/>
      </w:pPr>
      <w:r>
        <w:t xml:space="preserve">III. Цели и задачи, целевые индикаторы подпрограммы</w:t>
      </w:r>
    </w:p>
    <w:p>
      <w:pPr>
        <w:pStyle w:val="ConsPlusNormal"/>
        <w:ind w:firstLine="540"/>
        <w:jc w:val="both"/>
      </w:pPr>
    </w:p>
    <w:p>
      <w:pPr>
        <w:pStyle w:val="ConsPlusNormal"/>
        <w:ind w:firstLine="540"/>
        <w:jc w:val="both"/>
      </w:pPr>
      <w:r>
        <w:t xml:space="preserve">Утратил силу. - </w:t>
      </w:r>
      <w:hyperlink r:id="rId662">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Title"/>
        <w:jc w:val="center"/>
        <w:outlineLvl w:val="2"/>
      </w:pPr>
      <w:r>
        <w:t xml:space="preserve">IV. Характеристика мероприятий подпрограммы</w:t>
      </w:r>
    </w:p>
    <w:p>
      <w:pPr>
        <w:pStyle w:val="ConsPlusNormal"/>
        <w:ind w:firstLine="540"/>
        <w:jc w:val="both"/>
      </w:pPr>
    </w:p>
    <w:p>
      <w:pPr>
        <w:pStyle w:val="ConsPlusNormal"/>
        <w:ind w:firstLine="540"/>
        <w:jc w:val="both"/>
      </w:pPr>
      <w:r>
        <w:t xml:space="preserve">Достижение цели путем решения поставленных задач будет обеспечено за счет выполнения мероприятий подпрограммы.</w:t>
      </w:r>
    </w:p>
    <w:p>
      <w:pPr>
        <w:pStyle w:val="ConsPlusNormal"/>
        <w:spacing w:before="220"/>
        <w:ind w:firstLine="540"/>
        <w:jc w:val="both"/>
      </w:pPr>
      <w:r>
        <w:t xml:space="preserve">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p>
      <w:pPr>
        <w:pStyle w:val="ConsPlusNormal"/>
        <w:jc w:val="both"/>
      </w:pPr>
      <w:r>
        <w:t xml:space="preserve">(в ред. </w:t>
      </w:r>
      <w:hyperlink r:id="rId663">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Основное мероприятие 1. Анализ состояния условий и охраны труда, осуществление контроля </w:t>
      </w:r>
      <w:r>
        <w:t xml:space="preserve">за соблюдением трудового законодательства.</w:t>
      </w:r>
    </w:p>
    <w:p>
      <w:pPr>
        <w:pStyle w:val="ConsPlusNormal"/>
        <w:jc w:val="both"/>
      </w:pPr>
      <w:r>
        <w:t xml:space="preserve">(в ред. </w:t>
      </w:r>
      <w:hyperlink r:id="rId664">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В целях совершенствования государственного управления охраной труда будет осуществляться:</w:t>
      </w:r>
    </w:p>
    <w:p>
      <w:pPr>
        <w:pStyle w:val="ConsPlusNormal"/>
        <w:spacing w:before="220"/>
        <w:ind w:firstLine="540"/>
        <w:jc w:val="both"/>
      </w:pPr>
      <w:r>
        <w:t xml:space="preserve">проведение анализа состояния условий и охраны труда, причин производственного травматизма и профзаболеваемости в организациях области и подготовка предложений по улучшению условий и охраны труда;</w:t>
      </w:r>
    </w:p>
    <w:p>
      <w:pPr>
        <w:pStyle w:val="ConsPlusNormal"/>
        <w:spacing w:before="220"/>
        <w:ind w:firstLine="540"/>
        <w:jc w:val="both"/>
      </w:pPr>
      <w:r>
        <w:t xml:space="preserve">контроль за выполнением мероприятий по улучшению условий и охраны труда работников, предусмотренных коллективными договорами, отраслевыми соглашениями;</w:t>
      </w:r>
    </w:p>
    <w:p>
      <w:pPr>
        <w:pStyle w:val="ConsPlusNormal"/>
        <w:spacing w:before="220"/>
        <w:ind w:firstLine="540"/>
        <w:jc w:val="both"/>
      </w:pPr>
      <w:r>
        <w:t xml:space="preserve">подготовка предложений по проектам федеральных законов, нормативных правовых актов, направленных на совершенствование законодательства в сфере охраны труда;</w:t>
      </w:r>
    </w:p>
    <w:p>
      <w:pPr>
        <w:pStyle w:val="ConsPlusNormal"/>
        <w:spacing w:before="220"/>
        <w:ind w:firstLine="540"/>
        <w:jc w:val="both"/>
      </w:pPr>
      <w:r>
        <w:t xml:space="preserve">осуществление ведомственного контроля за соблюдением трудового законодательства;</w:t>
      </w:r>
    </w:p>
    <w:p>
      <w:pPr>
        <w:pStyle w:val="ConsPlusNormal"/>
        <w:jc w:val="both"/>
      </w:pPr>
      <w:r>
        <w:t xml:space="preserve">(абзац введен </w:t>
      </w:r>
      <w:hyperlink r:id="rId665">
        <w:r>
          <w:rPr>
            <w:color w:val="0000ff"/>
          </w:rPr>
          <w:t xml:space="preserve">постановлением</w:t>
        </w:r>
      </w:hyperlink>
      <w:r>
        <w:t xml:space="preserve"> Правительства Новосибирской области от 25.09.2018 N 397-п)</w:t>
      </w:r>
    </w:p>
    <w:p>
      <w:pPr>
        <w:pStyle w:val="ConsPlusNormal"/>
        <w:spacing w:before="220"/>
        <w:ind w:firstLine="540"/>
        <w:jc w:val="both"/>
      </w:pPr>
      <w:r>
        <w:t xml:space="preserve">оказание консультационной помощи работодателям по осуществлению ими добровольного внутреннего контроля (самоконтроля) соблюдения требований трудового законодательства;</w:t>
      </w:r>
    </w:p>
    <w:p>
      <w:pPr>
        <w:pStyle w:val="ConsPlusNormal"/>
        <w:jc w:val="both"/>
      </w:pPr>
      <w:r>
        <w:t xml:space="preserve">(абзац введен </w:t>
      </w:r>
      <w:hyperlink r:id="rId666">
        <w:r>
          <w:rPr>
            <w:color w:val="0000ff"/>
          </w:rPr>
          <w:t xml:space="preserve">постановлением</w:t>
        </w:r>
      </w:hyperlink>
      <w:r>
        <w:t xml:space="preserve"> Правительства Новосибирской области от 14.11.2022 N 531-п)</w:t>
      </w:r>
    </w:p>
    <w:p>
      <w:pPr>
        <w:pStyle w:val="ConsPlusNormal"/>
        <w:spacing w:before="220"/>
        <w:ind w:firstLine="540"/>
        <w:jc w:val="both"/>
      </w:pPr>
      <w:r>
        <w:t xml:space="preserve">проведение тематических проверок по осуществлению профессиональными союзами контроля за соблюдением трудового законодательства и иных нормативных правовых актов, содержащих нормы трудового права.</w:t>
      </w:r>
    </w:p>
    <w:p>
      <w:pPr>
        <w:pStyle w:val="ConsPlusNormal"/>
        <w:jc w:val="both"/>
      </w:pPr>
      <w:r>
        <w:t xml:space="preserve">(абзац введен </w:t>
      </w:r>
      <w:hyperlink r:id="rId667">
        <w:r>
          <w:rPr>
            <w:color w:val="0000ff"/>
          </w:rPr>
          <w:t xml:space="preserve">постановлением</w:t>
        </w:r>
      </w:hyperlink>
      <w:r>
        <w:t xml:space="preserve"> Правительства Новосибирской области от 14.11.2022 N 531-п)</w:t>
      </w:r>
    </w:p>
    <w:p>
      <w:pPr>
        <w:pStyle w:val="ConsPlusNormal"/>
        <w:spacing w:before="220"/>
        <w:ind w:firstLine="540"/>
        <w:jc w:val="both"/>
      </w:pPr>
      <w:r>
        <w:t xml:space="preserve">Основное мероприятие 2. Проведение заседаний, совещаний по вопросу улучшения условий и охраны труда.</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проведение заседаний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работающего населения Новосибирской области;</w:t>
      </w:r>
    </w:p>
    <w:p>
      <w:pPr>
        <w:pStyle w:val="ConsPlusNormal"/>
        <w:spacing w:before="220"/>
        <w:ind w:firstLine="540"/>
        <w:jc w:val="both"/>
      </w:pPr>
      <w:r>
        <w:t xml:space="preserve">взаимодействие областных исполнительных органов государственной власти Новосибирской области и территориальных исполнительных органов государственной власти Новосибирской области за соблюдением промышленной безопасности и охраны труда по вопросу улучшения условий и охраны труда на предприятиях Новосибирской области;</w:t>
      </w:r>
    </w:p>
    <w:p>
      <w:pPr>
        <w:pStyle w:val="ConsPlusNormal"/>
        <w:spacing w:before="220"/>
        <w:ind w:firstLine="540"/>
        <w:jc w:val="both"/>
      </w:pPr>
      <w:r>
        <w:t xml:space="preserve">координация деятельности органов, участвующих в реализации государственной политики в сфере охраны труда, в рамках Экспертного совета по охране труда Новосибирской области.</w:t>
      </w:r>
    </w:p>
    <w:p>
      <w:pPr>
        <w:pStyle w:val="ConsPlusNormal"/>
        <w:jc w:val="both"/>
      </w:pPr>
      <w:r>
        <w:t xml:space="preserve">(абзац введен </w:t>
      </w:r>
      <w:hyperlink r:id="rId668">
        <w:r>
          <w:rPr>
            <w:color w:val="0000ff"/>
          </w:rPr>
          <w:t xml:space="preserve">постановлением</w:t>
        </w:r>
      </w:hyperlink>
      <w:r>
        <w:t xml:space="preserve"> Правительства Новосибирской области от 14.11.2022 N 531-п)</w:t>
      </w:r>
    </w:p>
    <w:p>
      <w:pPr>
        <w:pStyle w:val="ConsPlusNormal"/>
        <w:spacing w:before="220"/>
        <w:ind w:firstLine="540"/>
        <w:jc w:val="both"/>
      </w:pPr>
      <w:r>
        <w:t xml:space="preserve">Основное мероприятие 3. Финансовое обеспечение предупредительных мер.</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финансовое обеспечение предупредительных мер по сокращению производственного травматизма и профессиональных заболеваний и санаторно-курортное лечение работников, занятых на работах с вредными и (или) опасными производственными факторами в организациях Новосибирской области;</w:t>
      </w:r>
    </w:p>
    <w:p>
      <w:pPr>
        <w:pStyle w:val="ConsPlusNormal"/>
        <w:spacing w:before="220"/>
        <w:ind w:firstLine="540"/>
        <w:jc w:val="both"/>
      </w:pPr>
      <w:r>
        <w:t xml:space="preserve">проведение разъяснительной работы с руководителями организаций и специалистами по охране труда по вопросам финансирования предупредительных мер по сокращению </w:t>
      </w:r>
      <w:r>
        <w:t xml:space="preserve">производственного травматизма и профессиональных заболеваний работников.</w:t>
      </w:r>
    </w:p>
    <w:p>
      <w:pPr>
        <w:pStyle w:val="ConsPlusNormal"/>
        <w:spacing w:before="220"/>
        <w:ind w:firstLine="540"/>
        <w:jc w:val="both"/>
      </w:pPr>
      <w:r>
        <w:t xml:space="preserve">Задача 2. Организация проведения специальной оценки условий труда и внедрения механизма управления профессиональными рисками.</w:t>
      </w:r>
    </w:p>
    <w:p>
      <w:pPr>
        <w:pStyle w:val="ConsPlusNormal"/>
        <w:jc w:val="both"/>
      </w:pPr>
      <w:r>
        <w:t xml:space="preserve">(в ред. </w:t>
      </w:r>
      <w:hyperlink r:id="rId669">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Основное мероприятие 4. Экспертиза качества специальной оценки условий труда.</w:t>
      </w:r>
    </w:p>
    <w:p>
      <w:pPr>
        <w:pStyle w:val="ConsPlusNormal"/>
        <w:spacing w:before="220"/>
        <w:ind w:firstLine="540"/>
        <w:jc w:val="both"/>
      </w:pPr>
      <w:r>
        <w:t xml:space="preserve">В целях организации проведения специальной оценки условий труда и внедрения механизма управления профессиональными рисками будет осуществляться:</w:t>
      </w:r>
    </w:p>
    <w:p>
      <w:pPr>
        <w:pStyle w:val="ConsPlusNormal"/>
        <w:jc w:val="both"/>
      </w:pPr>
      <w:r>
        <w:t xml:space="preserve">(в ред. </w:t>
      </w:r>
      <w:hyperlink r:id="rId670">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государственная экспертиза условий труда в организациях;</w:t>
      </w:r>
    </w:p>
    <w:p>
      <w:pPr>
        <w:pStyle w:val="ConsPlusNormal"/>
        <w:jc w:val="both"/>
      </w:pPr>
      <w:r>
        <w:t xml:space="preserve">(в ред. </w:t>
      </w:r>
      <w:hyperlink r:id="rId671">
        <w:r>
          <w:rPr>
            <w:color w:val="0000ff"/>
          </w:rPr>
          <w:t xml:space="preserve">постановления</w:t>
        </w:r>
      </w:hyperlink>
      <w:r>
        <w:t xml:space="preserve"> Правительства Новосибирской области от 14.11.2022 N 531-п)</w:t>
      </w:r>
    </w:p>
    <w:p>
      <w:pPr>
        <w:pStyle w:val="ConsPlusNormal"/>
        <w:spacing w:before="220"/>
        <w:ind w:firstLine="540"/>
        <w:jc w:val="both"/>
      </w:pPr>
      <w:r>
        <w:t xml:space="preserve">ведение реестра результатов специальной оценки условий труда работников учреждений, подведомственных ОИОГВ НСО и администрациям МРиГО;</w:t>
      </w:r>
    </w:p>
    <w:p>
      <w:pPr>
        <w:pStyle w:val="ConsPlusNormal"/>
        <w:jc w:val="both"/>
      </w:pPr>
      <w:r>
        <w:t xml:space="preserve">(в ред. </w:t>
      </w:r>
      <w:hyperlink r:id="rId672">
        <w:r>
          <w:rPr>
            <w:color w:val="0000ff"/>
          </w:rPr>
          <w:t xml:space="preserve">постановления</w:t>
        </w:r>
      </w:hyperlink>
      <w:r>
        <w:t xml:space="preserve"> Правительства Новосибирской области от 14.11.2022 N 531-п)</w:t>
      </w:r>
    </w:p>
    <w:p>
      <w:pPr>
        <w:pStyle w:val="ConsPlusNormal"/>
        <w:spacing w:before="220"/>
        <w:ind w:firstLine="540"/>
        <w:jc w:val="both"/>
      </w:pPr>
      <w:r>
        <w:t xml:space="preserve">проведение по результатам государственной экспертизы условий труда анализа качества оказания услуг организациями, проводящими специальную оценку условий труда;</w:t>
      </w:r>
    </w:p>
    <w:p>
      <w:pPr>
        <w:pStyle w:val="ConsPlusNormal"/>
        <w:jc w:val="both"/>
      </w:pPr>
      <w:r>
        <w:t xml:space="preserve">(абзац введен </w:t>
      </w:r>
      <w:hyperlink r:id="rId673">
        <w:r>
          <w:rPr>
            <w:color w:val="0000ff"/>
          </w:rPr>
          <w:t xml:space="preserve">постановлением</w:t>
        </w:r>
      </w:hyperlink>
      <w:r>
        <w:t xml:space="preserve"> Правительства Новосибирской области от 14.11.2022 N 531-п)</w:t>
      </w:r>
    </w:p>
    <w:p>
      <w:pPr>
        <w:pStyle w:val="ConsPlusNormal"/>
        <w:spacing w:before="220"/>
        <w:ind w:firstLine="540"/>
        <w:jc w:val="both"/>
      </w:pPr>
      <w:r>
        <w:t xml:space="preserve">проведение специальной оценки условий труда в учреждениях, подведомственных ОИОГВ и администрациям МРиГО.</w:t>
      </w:r>
    </w:p>
    <w:p>
      <w:pPr>
        <w:pStyle w:val="ConsPlusNormal"/>
        <w:jc w:val="both"/>
      </w:pPr>
      <w:r>
        <w:t xml:space="preserve">(абзац введен </w:t>
      </w:r>
      <w:hyperlink r:id="rId674">
        <w:r>
          <w:rPr>
            <w:color w:val="0000ff"/>
          </w:rPr>
          <w:t xml:space="preserve">постановлением</w:t>
        </w:r>
      </w:hyperlink>
      <w:r>
        <w:t xml:space="preserve"> Правительства Новосибирской области от 14.11.2022 N 531-п)</w:t>
      </w:r>
    </w:p>
    <w:p>
      <w:pPr>
        <w:pStyle w:val="ConsPlusNormal"/>
        <w:spacing w:before="220"/>
        <w:ind w:firstLine="540"/>
        <w:jc w:val="both"/>
      </w:pPr>
      <w:r>
        <w:t xml:space="preserve">Основное мероприятие 5. Проведение разъяснительной работы по вопросам проведения специальной оценки условий труда и управления профессиональными рисками.</w:t>
      </w:r>
    </w:p>
    <w:p>
      <w:pPr>
        <w:pStyle w:val="ConsPlusNormal"/>
        <w:jc w:val="both"/>
      </w:pPr>
      <w:r>
        <w:t xml:space="preserve">(в ред. </w:t>
      </w:r>
      <w:hyperlink r:id="rId675">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разработка рекомендаций и разъяснений по проведению специальной оценки условий труда и управлению профессиональными рисками;</w:t>
      </w:r>
    </w:p>
    <w:p>
      <w:pPr>
        <w:pStyle w:val="ConsPlusNormal"/>
        <w:jc w:val="both"/>
      </w:pPr>
      <w:r>
        <w:t xml:space="preserve">(в ред. </w:t>
      </w:r>
      <w:hyperlink r:id="rId676">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проведение целевых методических семинаров по вопросам специальной оценки условий труда и управления профессиональными рисками в организациях области;</w:t>
      </w:r>
    </w:p>
    <w:p>
      <w:pPr>
        <w:pStyle w:val="ConsPlusNormal"/>
        <w:jc w:val="both"/>
      </w:pPr>
      <w:r>
        <w:t xml:space="preserve">(в ред. </w:t>
      </w:r>
      <w:hyperlink r:id="rId677">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проведение семинаров-совещаний по качеству оказываемых услуг в области охраны труда для руководителей организаций, проводящих специальную оценку условий труда;</w:t>
      </w:r>
    </w:p>
    <w:p>
      <w:pPr>
        <w:pStyle w:val="ConsPlusNormal"/>
        <w:spacing w:before="220"/>
        <w:ind w:firstLine="540"/>
        <w:jc w:val="both"/>
      </w:pPr>
      <w:r>
        <w:t xml:space="preserve">проведение целевых методических семинаров по вопросам профилактики производственного травматизма, в том числе по специальной оценке условий труда в организациях сельского хозяйства.</w:t>
      </w:r>
    </w:p>
    <w:p>
      <w:pPr>
        <w:pStyle w:val="ConsPlusNormal"/>
        <w:jc w:val="both"/>
      </w:pPr>
      <w:r>
        <w:t xml:space="preserve">(абзац введен </w:t>
      </w:r>
      <w:hyperlink r:id="rId678">
        <w:r>
          <w:rPr>
            <w:color w:val="0000ff"/>
          </w:rPr>
          <w:t xml:space="preserve">постановлением</w:t>
        </w:r>
      </w:hyperlink>
      <w:r>
        <w:t xml:space="preserve"> Правительства Новосибирской области от 14.11.2022 N 531-п)</w:t>
      </w:r>
    </w:p>
    <w:p>
      <w:pPr>
        <w:pStyle w:val="ConsPlusNormal"/>
        <w:spacing w:before="220"/>
        <w:ind w:firstLine="540"/>
        <w:jc w:val="both"/>
      </w:pPr>
      <w:r>
        <w:t xml:space="preserve">Основное мероприятие 6. Проведение мероприятий по снижению профессиональных рисков, производственного травматизма и профессиональной заболеваемости.</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разработка методических материалов серии "Профессия и здоровье"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w:t>
      </w:r>
    </w:p>
    <w:p>
      <w:pPr>
        <w:pStyle w:val="ConsPlusNormal"/>
        <w:spacing w:before="220"/>
        <w:ind w:firstLine="540"/>
        <w:jc w:val="both"/>
      </w:pPr>
      <w:r>
        <w:t xml:space="preserve">проведение экспертных углубленных медицинских осмотров (обследований) работников крупных промышленных предприятий с вредными условиями труда 1 раз в 5 лет в Новосибирском областном центре профпатологии.</w:t>
      </w:r>
    </w:p>
    <w:p>
      <w:pPr>
        <w:pStyle w:val="ConsPlusNormal"/>
        <w:spacing w:before="220"/>
        <w:ind w:firstLine="540"/>
        <w:jc w:val="both"/>
      </w:pPr>
      <w:r>
        <w:t xml:space="preserve">Задача 3. Информационное обеспечение вопросов охраны труда, совершенствование системы обучения по охране труда.</w:t>
      </w:r>
    </w:p>
    <w:p>
      <w:pPr>
        <w:pStyle w:val="ConsPlusNormal"/>
        <w:spacing w:before="220"/>
        <w:ind w:firstLine="540"/>
        <w:jc w:val="both"/>
      </w:pPr>
      <w:r>
        <w:t xml:space="preserve">Основное мероприятие 7. Проведение информационной работы по вопросам охраны труда.</w:t>
      </w:r>
    </w:p>
    <w:p>
      <w:pPr>
        <w:pStyle w:val="ConsPlusNormal"/>
        <w:spacing w:before="220"/>
        <w:ind w:firstLine="540"/>
        <w:jc w:val="both"/>
      </w:pPr>
      <w:r>
        <w:t xml:space="preserve">В целях информационного обеспечения вопросов охраны труда, совершенствования системы обучения по охране труда будет осуществляться:</w:t>
      </w:r>
    </w:p>
    <w:p>
      <w:pPr>
        <w:pStyle w:val="ConsPlusNormal"/>
        <w:spacing w:before="220"/>
        <w:ind w:firstLine="540"/>
        <w:jc w:val="both"/>
      </w:pPr>
      <w:r>
        <w:t xml:space="preserve">проведение Дней охраны труда в Новосибирской области, в рамках которых будут проведены мероприятия по пропаганде безопасного труда, направленные на создание здоровых и безопасных условий труда на рабочих местах;</w:t>
      </w:r>
    </w:p>
    <w:p>
      <w:pPr>
        <w:pStyle w:val="ConsPlusNormal"/>
        <w:spacing w:before="220"/>
        <w:ind w:firstLine="540"/>
        <w:jc w:val="both"/>
      </w:pPr>
      <w:r>
        <w:t xml:space="preserve">организация Регионального этапа Всероссийского конкурса "Российская организация высокой социальной эффективности";</w:t>
      </w:r>
    </w:p>
    <w:p>
      <w:pPr>
        <w:pStyle w:val="ConsPlusNormal"/>
        <w:jc w:val="both"/>
      </w:pPr>
      <w:r>
        <w:t xml:space="preserve">(в ред. </w:t>
      </w:r>
      <w:hyperlink r:id="rId679">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информирование, консультирование и оказание правовой помощи работодателям и работникам по вопросам законодательства в сфере охраны труда;</w:t>
      </w:r>
    </w:p>
    <w:p>
      <w:pPr>
        <w:pStyle w:val="ConsPlusNormal"/>
        <w:spacing w:before="220"/>
        <w:ind w:firstLine="540"/>
        <w:jc w:val="both"/>
      </w:pPr>
      <w:r>
        <w:t xml:space="preserve">проведение регионального конкурса детского рисунка "Охрана труда глазами детей", регионального конкурса "Лучший специалист по охране труда", иных конкурсов по охране труда;</w:t>
      </w:r>
    </w:p>
    <w:p>
      <w:pPr>
        <w:pStyle w:val="ConsPlusNormal"/>
        <w:jc w:val="both"/>
      </w:pPr>
      <w:r>
        <w:t xml:space="preserve">(в ред. </w:t>
      </w:r>
      <w:hyperlink r:id="rId680">
        <w:r>
          <w:rPr>
            <w:color w:val="0000ff"/>
          </w:rPr>
          <w:t xml:space="preserve">постановления</w:t>
        </w:r>
      </w:hyperlink>
      <w:r>
        <w:t xml:space="preserve"> Правительства Новосибирской области от 14.11.2022 N 531-п)</w:t>
      </w:r>
    </w:p>
    <w:p>
      <w:pPr>
        <w:pStyle w:val="ConsPlusNormal"/>
        <w:spacing w:before="220"/>
        <w:ind w:firstLine="540"/>
        <w:jc w:val="both"/>
      </w:pPr>
      <w:r>
        <w:t xml:space="preserve">абзац утратил силу. - </w:t>
      </w:r>
      <w:hyperlink r:id="rId681">
        <w:r>
          <w:rPr>
            <w:color w:val="0000ff"/>
          </w:rPr>
          <w:t xml:space="preserve">Постановление</w:t>
        </w:r>
      </w:hyperlink>
      <w:r>
        <w:t xml:space="preserve"> Правительства Новосибирской области от 14.11.2022 N 531-п;</w:t>
      </w:r>
    </w:p>
    <w:p>
      <w:pPr>
        <w:pStyle w:val="ConsPlusNormal"/>
        <w:spacing w:before="220"/>
        <w:ind w:firstLine="540"/>
        <w:jc w:val="both"/>
      </w:pPr>
      <w:r>
        <w:t xml:space="preserve">изготовление методических материалов по вопросам охраны труда, в том числе рекомендаций по применению концепции "Нулевого травматизма" в организациях, изготовление буклетов, брошюр, памяток;</w:t>
      </w:r>
    </w:p>
    <w:p>
      <w:pPr>
        <w:pStyle w:val="ConsPlusNormal"/>
        <w:jc w:val="both"/>
      </w:pPr>
      <w:r>
        <w:t xml:space="preserve">(в ред. </w:t>
      </w:r>
      <w:hyperlink r:id="rId682">
        <w:r>
          <w:rPr>
            <w:color w:val="0000ff"/>
          </w:rPr>
          <w:t xml:space="preserve">постановления</w:t>
        </w:r>
      </w:hyperlink>
      <w:r>
        <w:t xml:space="preserve"> Правительства Новосибирской области от 29.03.2022 N 119-п)</w:t>
      </w:r>
    </w:p>
    <w:p>
      <w:pPr>
        <w:pStyle w:val="ConsPlusNormal"/>
        <w:spacing w:before="220"/>
        <w:ind w:firstLine="540"/>
        <w:jc w:val="both"/>
      </w:pPr>
      <w:r>
        <w:t xml:space="preserve">абзац утратил силу. - </w:t>
      </w:r>
      <w:hyperlink r:id="rId683">
        <w:r>
          <w:rPr>
            <w:color w:val="0000ff"/>
          </w:rPr>
          <w:t xml:space="preserve">Постановление</w:t>
        </w:r>
      </w:hyperlink>
      <w:r>
        <w:t xml:space="preserve"> Правительства Новосибирской области от 14.11.2022 N 531-п;</w:t>
      </w:r>
    </w:p>
    <w:p>
      <w:pPr>
        <w:pStyle w:val="ConsPlusNormal"/>
        <w:spacing w:before="220"/>
        <w:ind w:firstLine="540"/>
        <w:jc w:val="both"/>
      </w:pPr>
      <w:r>
        <w:t xml:space="preserve">организация информирования работодателей и работников по вопросам охраны труда через печатные и электронные ресурсы муниципальных районов и городских округов;</w:t>
      </w:r>
    </w:p>
    <w:p>
      <w:pPr>
        <w:pStyle w:val="ConsPlusNormal"/>
        <w:jc w:val="both"/>
      </w:pPr>
      <w:r>
        <w:t xml:space="preserve">(в ред. </w:t>
      </w:r>
      <w:hyperlink r:id="rId684">
        <w:r>
          <w:rPr>
            <w:color w:val="0000ff"/>
          </w:rPr>
          <w:t xml:space="preserve">постановления</w:t>
        </w:r>
      </w:hyperlink>
      <w:r>
        <w:t xml:space="preserve"> Правительства Новосибирской области от 14.11.2022 N 531-п)</w:t>
      </w:r>
    </w:p>
    <w:p>
      <w:pPr>
        <w:pStyle w:val="ConsPlusNormal"/>
        <w:spacing w:before="220"/>
        <w:ind w:firstLine="540"/>
        <w:jc w:val="both"/>
      </w:pPr>
      <w:r>
        <w:t xml:space="preserve">проведение ежегодной студенческой олимпиады "Безопасность жизнедеятельности и охрана труда";</w:t>
      </w:r>
    </w:p>
    <w:p>
      <w:pPr>
        <w:pStyle w:val="ConsPlusNormal"/>
        <w:jc w:val="both"/>
      </w:pPr>
      <w:r>
        <w:t xml:space="preserve">(в ред. </w:t>
      </w:r>
      <w:hyperlink r:id="rId685">
        <w:r>
          <w:rPr>
            <w:color w:val="0000ff"/>
          </w:rPr>
          <w:t xml:space="preserve">постановления</w:t>
        </w:r>
      </w:hyperlink>
      <w:r>
        <w:t xml:space="preserve"> Правительства Новосибирской области от 29.03.2022 N 119-п)</w:t>
      </w:r>
    </w:p>
    <w:p>
      <w:pPr>
        <w:pStyle w:val="ConsPlusNormal"/>
        <w:spacing w:before="220"/>
        <w:ind w:firstLine="540"/>
        <w:jc w:val="both"/>
      </w:pPr>
      <w:r>
        <w:t xml:space="preserve">обобщение и распространение передового опыта работы по улучшению условий и охраны труда;</w:t>
      </w:r>
    </w:p>
    <w:p>
      <w:pPr>
        <w:pStyle w:val="ConsPlusNormal"/>
        <w:spacing w:before="220"/>
        <w:ind w:firstLine="540"/>
        <w:jc w:val="both"/>
      </w:pPr>
      <w:r>
        <w:t xml:space="preserve">проведение конкурсов по охране труда среди организаций, осуществляющих деятельность на территории муниципальных районов и городских округов.</w:t>
      </w:r>
    </w:p>
    <w:p>
      <w:pPr>
        <w:pStyle w:val="ConsPlusNormal"/>
        <w:jc w:val="both"/>
      </w:pPr>
      <w:r>
        <w:t xml:space="preserve">(абзац введен </w:t>
      </w:r>
      <w:hyperlink r:id="rId686">
        <w:r>
          <w:rPr>
            <w:color w:val="0000ff"/>
          </w:rPr>
          <w:t xml:space="preserve">постановлением</w:t>
        </w:r>
      </w:hyperlink>
      <w:r>
        <w:t xml:space="preserve"> Правительства Новосибирской области от 14.11.2022 N 531-п)</w:t>
      </w:r>
    </w:p>
    <w:p>
      <w:pPr>
        <w:pStyle w:val="ConsPlusNormal"/>
        <w:spacing w:before="220"/>
        <w:ind w:firstLine="540"/>
        <w:jc w:val="both"/>
      </w:pPr>
      <w:r>
        <w:t xml:space="preserve">Основное мероприятие 8. Организация проведения обучения и проверки знаний требований охраны труда руководителей и специалистов организаций.</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организация проведения постоянно действующих семинаров по вопросам охраны труда для субъектов малого и среднего предпринимательства;</w:t>
      </w:r>
    </w:p>
    <w:p>
      <w:pPr>
        <w:pStyle w:val="ConsPlusNormal"/>
        <w:spacing w:before="220"/>
        <w:ind w:firstLine="540"/>
        <w:jc w:val="both"/>
      </w:pPr>
      <w:r>
        <w:t xml:space="preserve">мониторинг обученных руководителей и специалистов организаций области по охране труда;</w:t>
      </w:r>
    </w:p>
    <w:p>
      <w:pPr>
        <w:pStyle w:val="ConsPlusNormal"/>
        <w:spacing w:before="220"/>
        <w:ind w:firstLine="540"/>
        <w:jc w:val="both"/>
      </w:pPr>
      <w:r>
        <w:t xml:space="preserve">абзацы сорок восьмой - сорок девятый утратили силу. - </w:t>
      </w:r>
      <w:hyperlink r:id="rId687">
        <w:r>
          <w:rPr>
            <w:color w:val="0000ff"/>
          </w:rPr>
          <w:t xml:space="preserve">Постановление</w:t>
        </w:r>
      </w:hyperlink>
      <w:r>
        <w:t xml:space="preserve"> Правительства Новосибирской области от 14.11.2022 N 531-п;</w:t>
      </w:r>
    </w:p>
    <w:p>
      <w:pPr>
        <w:pStyle w:val="ConsPlusNormal"/>
        <w:spacing w:before="220"/>
        <w:ind w:firstLine="540"/>
        <w:jc w:val="both"/>
      </w:pPr>
      <w:r>
        <w:t xml:space="preserve">координация проведения обучения и проверки знаний требований охраны труда руководителей и специалистов организаций.</w:t>
      </w:r>
    </w:p>
    <w:p>
      <w:pPr>
        <w:pStyle w:val="ConsPlusNormal"/>
        <w:jc w:val="both"/>
      </w:pPr>
      <w:r>
        <w:t xml:space="preserve">(абзац введен </w:t>
      </w:r>
      <w:hyperlink r:id="rId688">
        <w:r>
          <w:rPr>
            <w:color w:val="0000ff"/>
          </w:rPr>
          <w:t xml:space="preserve">постановлением</w:t>
        </w:r>
      </w:hyperlink>
      <w:r>
        <w:t xml:space="preserve"> Правительства Новосибирской области от 14.11.2022 N 531-п)</w:t>
      </w:r>
    </w:p>
    <w:p>
      <w:pPr>
        <w:pStyle w:val="ConsPlusNormal"/>
        <w:spacing w:before="220"/>
        <w:ind w:firstLine="540"/>
        <w:jc w:val="both"/>
      </w:pPr>
      <w:r>
        <w:t xml:space="preserve">Органы местного самоуправления муниципальных образований Новосибирской области обеспечивают полномочия, связанные с реализацией основных направлений государственной политики в области охраны труда, принимают участие в следующих мероприятиях: проведение анализа состояния условий и охраны труда, осуществление проверок за выполнением мероприятий по улучшению условий и охраны труда, проведение заседаний, совещаний по вопросу улучшения условий и охраны труда, проведение разъяснительной работы по вопросам проведения специальной оценки условий труда, проведение информационной работы по вопросам охраны труда.</w:t>
      </w:r>
    </w:p>
    <w:p>
      <w:pPr>
        <w:pStyle w:val="ConsPlusNormal"/>
        <w:ind w:firstLine="540"/>
        <w:jc w:val="both"/>
      </w:pPr>
    </w:p>
    <w:p>
      <w:pPr>
        <w:pStyle w:val="ConsPlusTitle"/>
        <w:jc w:val="center"/>
        <w:outlineLvl w:val="3"/>
      </w:pPr>
      <w:r>
        <w:t xml:space="preserve">Обобщенная характеристика мер государственного регулирования</w:t>
      </w:r>
    </w:p>
    <w:p>
      <w:pPr>
        <w:pStyle w:val="ConsPlusNormal"/>
        <w:ind w:firstLine="540"/>
        <w:jc w:val="both"/>
      </w:pPr>
    </w:p>
    <w:p>
      <w:pPr>
        <w:pStyle w:val="ConsPlusNormal"/>
        <w:ind w:firstLine="540"/>
        <w:jc w:val="both"/>
      </w:pPr>
      <w:r>
        <w:t xml:space="preserve">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pPr>
        <w:pStyle w:val="ConsPlusNormal"/>
        <w:jc w:val="both"/>
      </w:pPr>
      <w:r>
        <w:t xml:space="preserve">(в ред. постановлений Правительства Новосибирской области от 07.02.2019 </w:t>
      </w:r>
      <w:hyperlink r:id="rId689">
        <w:r>
          <w:rPr>
            <w:color w:val="0000ff"/>
          </w:rPr>
          <w:t xml:space="preserve">N 29-п</w:t>
        </w:r>
      </w:hyperlink>
      <w:r>
        <w:t xml:space="preserve">, от 28.05.2019 </w:t>
      </w:r>
      <w:hyperlink r:id="rId690">
        <w:r>
          <w:rPr>
            <w:color w:val="0000ff"/>
          </w:rPr>
          <w:t xml:space="preserve">N 203-п</w:t>
        </w:r>
      </w:hyperlink>
      <w:r>
        <w:t xml:space="preserve">)</w:t>
      </w:r>
    </w:p>
    <w:p>
      <w:pPr>
        <w:pStyle w:val="ConsPlusNormal"/>
        <w:spacing w:before="220"/>
        <w:ind w:firstLine="540"/>
        <w:jc w:val="both"/>
      </w:pPr>
      <w:r>
        <w:t xml:space="preserve">Минтруда и соцразвития НСО реализует на территории Новосибирской области государственную политику в области охраны труда, осуществляет в установленном порядке государственную экспертизу условий труда, координирует проведение в установленном порядке обучения по охране труда, участвует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pPr>
        <w:pStyle w:val="ConsPlusNormal"/>
        <w:jc w:val="both"/>
      </w:pPr>
      <w:r>
        <w:t xml:space="preserve">(в ред. постановлений Правительства Новосибирской области от 27.02.2018 </w:t>
      </w:r>
      <w:hyperlink r:id="rId691">
        <w:r>
          <w:rPr>
            <w:color w:val="0000ff"/>
          </w:rPr>
          <w:t xml:space="preserve">N 71-п</w:t>
        </w:r>
      </w:hyperlink>
      <w:r>
        <w:t xml:space="preserve">, от 14.11.2022 </w:t>
      </w:r>
      <w:hyperlink r:id="rId692">
        <w:r>
          <w:rPr>
            <w:color w:val="0000ff"/>
          </w:rPr>
          <w:t xml:space="preserve">N 531-п</w:t>
        </w:r>
      </w:hyperlink>
      <w:r>
        <w:t xml:space="preserve">)</w:t>
      </w:r>
    </w:p>
    <w:p>
      <w:pPr>
        <w:pStyle w:val="ConsPlusNormal"/>
        <w:spacing w:before="220"/>
        <w:ind w:firstLine="540"/>
        <w:jc w:val="both"/>
      </w:pPr>
      <w:r>
        <w:t xml:space="preserve">Минтруда и соцразвития НСО:</w:t>
      </w:r>
    </w:p>
    <w:p>
      <w:pPr>
        <w:pStyle w:val="ConsPlusNormal"/>
        <w:jc w:val="both"/>
      </w:pPr>
      <w:r>
        <w:t xml:space="preserve">(в ред. </w:t>
      </w:r>
      <w:hyperlink r:id="rId693">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в установленных сферах деятельности готовит проекты нормативных правовых актов по вопросам, отнесенным к полномочиям Минтруда и соцразвития НСО, за исключением вопросов, правовое регулирование которых осуществляется федеральными законами, иными нормативными правовыми актами Российской Федерации, законами Новосибирской области, правовыми актами Губернатора Новосибирской области и Правительства Новосибирской области;</w:t>
      </w:r>
    </w:p>
    <w:p>
      <w:pPr>
        <w:pStyle w:val="ConsPlusNormal"/>
        <w:jc w:val="both"/>
      </w:pPr>
      <w:r>
        <w:t xml:space="preserve">(в ред. </w:t>
      </w:r>
      <w:hyperlink r:id="rId694">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на основании и во исполнение законодательства Российской Федерации, </w:t>
      </w:r>
      <w:hyperlink r:id="rId695">
        <w:r>
          <w:rPr>
            <w:color w:val="0000ff"/>
          </w:rPr>
          <w:t xml:space="preserve">Устава</w:t>
        </w:r>
      </w:hyperlink>
      <w:r>
        <w:t xml:space="preserve"> Новосибирской области, законов Новосибирской области, нормативных правовых актов </w:t>
      </w:r>
      <w:r>
        <w:t xml:space="preserve">Губернатора Новосибирской области, Правительства Новосибирской области разрабатывает и реализует государственные программы Новосибирской области и ведомственные целевые программы в установленной сфере деятельности, утверждает административные регламенты исполнения государственных функций (предоставления государственных услуг) в подведомственной сфере;</w:t>
      </w:r>
    </w:p>
    <w:p>
      <w:pPr>
        <w:pStyle w:val="ConsPlusNormal"/>
        <w:jc w:val="both"/>
      </w:pPr>
      <w:r>
        <w:t xml:space="preserve">(в ред. </w:t>
      </w:r>
      <w:hyperlink r:id="rId696">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pPr>
        <w:pStyle w:val="ConsPlusNormal"/>
        <w:spacing w:before="220"/>
        <w:ind w:firstLine="540"/>
        <w:jc w:val="both"/>
      </w:pPr>
      <w:r>
        <w:t xml:space="preserve">Минтруда и соцразвития НСО осуществляет свои полномочия в соответствии со </w:t>
      </w:r>
      <w:hyperlink r:id="rId697">
        <w:r>
          <w:rPr>
            <w:color w:val="0000ff"/>
          </w:rPr>
          <w:t xml:space="preserve">статьей 211.3</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pPr>
        <w:pStyle w:val="ConsPlusNormal"/>
        <w:jc w:val="both"/>
      </w:pPr>
      <w:r>
        <w:t xml:space="preserve">(в ред. постановлений Правительства Новосибирской области от 27.02.2018 </w:t>
      </w:r>
      <w:hyperlink r:id="rId698">
        <w:r>
          <w:rPr>
            <w:color w:val="0000ff"/>
          </w:rPr>
          <w:t xml:space="preserve">N 71-п</w:t>
        </w:r>
      </w:hyperlink>
      <w:r>
        <w:t xml:space="preserve">, от 14.11.2022 </w:t>
      </w:r>
      <w:hyperlink r:id="rId699">
        <w:r>
          <w:rPr>
            <w:color w:val="0000ff"/>
          </w:rPr>
          <w:t xml:space="preserve">N 531-п</w:t>
        </w:r>
      </w:hyperlink>
      <w:r>
        <w:t xml:space="preserve">)</w:t>
      </w:r>
    </w:p>
    <w:p>
      <w:pPr>
        <w:pStyle w:val="ConsPlusNormal"/>
        <w:spacing w:before="220"/>
        <w:ind w:firstLine="540"/>
        <w:jc w:val="both"/>
      </w:pPr>
      <w:r>
        <w:t xml:space="preserve">Подпрограмма разработана в соответствии со следующими нормативными правовыми актами:</w:t>
      </w:r>
    </w:p>
    <w:p>
      <w:pPr>
        <w:pStyle w:val="ConsPlusNormal"/>
        <w:spacing w:before="220"/>
        <w:ind w:firstLine="540"/>
        <w:jc w:val="both"/>
      </w:pPr>
      <w:r>
        <w:t xml:space="preserve">Трудовой </w:t>
      </w:r>
      <w:hyperlink r:id="rId700">
        <w:r>
          <w:rPr>
            <w:color w:val="0000ff"/>
          </w:rPr>
          <w:t xml:space="preserve">кодекс</w:t>
        </w:r>
      </w:hyperlink>
      <w:r>
        <w:t xml:space="preserve"> Российской Федерации;</w:t>
      </w:r>
    </w:p>
    <w:p>
      <w:pPr>
        <w:pStyle w:val="ConsPlusNormal"/>
        <w:spacing w:before="220"/>
        <w:ind w:firstLine="540"/>
        <w:jc w:val="both"/>
      </w:pPr>
      <w:r>
        <w:t xml:space="preserve">Федеральный </w:t>
      </w:r>
      <w:hyperlink r:id="rId701">
        <w:r>
          <w:rPr>
            <w:color w:val="0000ff"/>
          </w:rPr>
          <w:t xml:space="preserve">закон</w:t>
        </w:r>
      </w:hyperlink>
      <w:r>
        <w:t xml:space="preserve"> от 24.07.1998 N 125-ФЗ "Об обязательном социальном страховании от несчастных случаев на производстве и профессиональных заболеваний";</w:t>
      </w:r>
    </w:p>
    <w:p>
      <w:pPr>
        <w:pStyle w:val="ConsPlusNormal"/>
        <w:spacing w:before="220"/>
        <w:ind w:firstLine="540"/>
        <w:jc w:val="both"/>
      </w:pPr>
      <w:r>
        <w:t xml:space="preserve">Федеральный </w:t>
      </w:r>
      <w:hyperlink r:id="rId702">
        <w:r>
          <w:rPr>
            <w:color w:val="0000ff"/>
          </w:rPr>
          <w:t xml:space="preserve">закон</w:t>
        </w:r>
      </w:hyperlink>
      <w:r>
        <w:t xml:space="preserve"> от 30.03.1999 N 52-ФЗ "О санитарно-эпидемиологическом благополучии населения";</w:t>
      </w:r>
    </w:p>
    <w:p>
      <w:pPr>
        <w:pStyle w:val="ConsPlusNormal"/>
        <w:spacing w:before="220"/>
        <w:ind w:firstLine="540"/>
        <w:jc w:val="both"/>
      </w:pPr>
      <w:r>
        <w:t xml:space="preserve">Федеральный </w:t>
      </w:r>
      <w:hyperlink r:id="rId703">
        <w:r>
          <w:rPr>
            <w:color w:val="0000ff"/>
          </w:rPr>
          <w:t xml:space="preserve">закон</w:t>
        </w:r>
      </w:hyperlink>
      <w:r>
        <w:t xml:space="preserve"> от 28.12.2013 N 426-ФЗ "О специальной оценке условий труда";</w:t>
      </w:r>
    </w:p>
    <w:p>
      <w:pPr>
        <w:pStyle w:val="ConsPlusNormal"/>
        <w:spacing w:before="220"/>
        <w:ind w:firstLine="540"/>
        <w:jc w:val="both"/>
      </w:pPr>
      <w:r>
        <w:t xml:space="preserve">Федеральный </w:t>
      </w:r>
      <w:hyperlink r:id="rId704">
        <w:r>
          <w:rPr>
            <w:color w:val="0000ff"/>
          </w:rPr>
          <w:t xml:space="preserve">закон</w:t>
        </w:r>
      </w:hyperlink>
      <w: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pPr>
        <w:pStyle w:val="ConsPlusNormal"/>
        <w:spacing w:before="220"/>
        <w:ind w:firstLine="540"/>
        <w:jc w:val="both"/>
      </w:pPr>
      <w:hyperlink r:id="rId705">
        <w:r>
          <w:rPr>
            <w:color w:val="0000ff"/>
          </w:rPr>
          <w:t xml:space="preserve">распоряжение</w:t>
        </w:r>
      </w:hyperlink>
      <w:r>
        <w:t xml:space="preserve"> Правительства Российской Федерации от 05.07.2010 N 1120-р;</w:t>
      </w:r>
    </w:p>
    <w:p>
      <w:pPr>
        <w:pStyle w:val="ConsPlusNormal"/>
        <w:spacing w:before="220"/>
        <w:ind w:firstLine="540"/>
        <w:jc w:val="both"/>
      </w:pPr>
      <w:hyperlink r:id="rId706">
        <w:r>
          <w:rPr>
            <w:color w:val="0000ff"/>
          </w:rPr>
          <w:t xml:space="preserve">приказ</w:t>
        </w:r>
      </w:hyperlink>
      <w:r>
        <w:t xml:space="preserve">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pPr>
        <w:pStyle w:val="ConsPlusNormal"/>
        <w:jc w:val="both"/>
      </w:pPr>
      <w:r>
        <w:t xml:space="preserve">(в ред. </w:t>
      </w:r>
      <w:hyperlink r:id="rId707">
        <w:r>
          <w:rPr>
            <w:color w:val="0000ff"/>
          </w:rPr>
          <w:t xml:space="preserve">постановления</w:t>
        </w:r>
      </w:hyperlink>
      <w:r>
        <w:t xml:space="preserve"> Правительства Новосибирской области от 29.03.2022 N 119-п)</w:t>
      </w:r>
    </w:p>
    <w:p>
      <w:pPr>
        <w:pStyle w:val="ConsPlusNormal"/>
        <w:spacing w:before="220"/>
        <w:ind w:firstLine="540"/>
        <w:jc w:val="both"/>
      </w:pPr>
      <w:hyperlink r:id="rId708">
        <w:r>
          <w:rPr>
            <w:color w:val="0000ff"/>
          </w:rPr>
          <w:t xml:space="preserve">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w:t>
      </w:r>
    </w:p>
    <w:p>
      <w:pPr>
        <w:pStyle w:val="ConsPlusNormal"/>
        <w:spacing w:before="220"/>
        <w:ind w:firstLine="540"/>
        <w:jc w:val="both"/>
      </w:pPr>
      <w:hyperlink r:id="rId709">
        <w:r>
          <w:rPr>
            <w:color w:val="0000ff"/>
          </w:rPr>
          <w:t xml:space="preserve">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pPr>
        <w:pStyle w:val="ConsPlusNormal"/>
        <w:jc w:val="both"/>
      </w:pPr>
      <w:r>
        <w:t xml:space="preserve">(в ред. </w:t>
      </w:r>
      <w:hyperlink r:id="rId710">
        <w:r>
          <w:rPr>
            <w:color w:val="0000ff"/>
          </w:rPr>
          <w:t xml:space="preserve">постановления</w:t>
        </w:r>
      </w:hyperlink>
      <w:r>
        <w:t xml:space="preserve"> Правительства Новосибирской области от 28.05.2019 N 203-п)</w:t>
      </w:r>
    </w:p>
    <w:p>
      <w:pPr>
        <w:pStyle w:val="ConsPlusNormal"/>
        <w:spacing w:before="220"/>
        <w:ind w:firstLine="540"/>
        <w:jc w:val="both"/>
      </w:pPr>
      <w:hyperlink r:id="rId711">
        <w:r>
          <w:rPr>
            <w:color w:val="0000ff"/>
          </w:rPr>
          <w:t xml:space="preserve">постановление</w:t>
        </w:r>
      </w:hyperlink>
      <w:r>
        <w:t xml:space="preserve"> Губернатора Новосибирской области от 29.12.2007 N 539 "О Программе мер по демографическому развитию Новосибирской области на 2008 - 2025 годы";</w:t>
      </w:r>
    </w:p>
    <w:p>
      <w:pPr>
        <w:pStyle w:val="ConsPlusNormal"/>
        <w:spacing w:before="220"/>
        <w:ind w:firstLine="540"/>
        <w:jc w:val="both"/>
      </w:pPr>
      <w:hyperlink r:id="rId712">
        <w:r>
          <w:rPr>
            <w:color w:val="0000ff"/>
          </w:rPr>
          <w:t xml:space="preserve">постановление</w:t>
        </w:r>
      </w:hyperlink>
      <w:r>
        <w:t xml:space="preserve"> Правительства Новосибирской области от 01.08.2017 N 296-п "Об </w:t>
      </w:r>
      <w:r>
        <w:t xml:space="preserve">утверждении Положения о министерстве труда и социального развития Новосибирской области";</w:t>
      </w:r>
    </w:p>
    <w:p>
      <w:pPr>
        <w:pStyle w:val="ConsPlusNormal"/>
        <w:jc w:val="both"/>
      </w:pPr>
      <w:r>
        <w:t xml:space="preserve">(в ред. </w:t>
      </w:r>
      <w:hyperlink r:id="rId713">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hyperlink r:id="rId714">
        <w:r>
          <w:rPr>
            <w:color w:val="0000ff"/>
          </w:rPr>
          <w:t xml:space="preserve">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pPr>
        <w:pStyle w:val="ConsPlusNormal"/>
        <w:spacing w:before="220"/>
        <w:ind w:firstLine="540"/>
        <w:jc w:val="both"/>
      </w:pPr>
      <w:r>
        <w:t xml:space="preserve">Сроки реализации основных мероприятий подпрограммы государственной программы: 2015 - 2025 годы.</w:t>
      </w:r>
    </w:p>
    <w:p>
      <w:pPr>
        <w:pStyle w:val="ConsPlusNormal"/>
        <w:jc w:val="both"/>
      </w:pPr>
      <w:r>
        <w:t xml:space="preserve">(в ред. постановлений Правительства Новосибирской области от 07.02.2019 </w:t>
      </w:r>
      <w:hyperlink r:id="rId715">
        <w:r>
          <w:rPr>
            <w:color w:val="0000ff"/>
          </w:rPr>
          <w:t xml:space="preserve">N 29-п</w:t>
        </w:r>
      </w:hyperlink>
      <w:r>
        <w:t xml:space="preserve">, от 14.01.2020 </w:t>
      </w:r>
      <w:hyperlink r:id="rId716">
        <w:r>
          <w:rPr>
            <w:color w:val="0000ff"/>
          </w:rPr>
          <w:t xml:space="preserve">N 1-п</w:t>
        </w:r>
      </w:hyperlink>
      <w:r>
        <w:t xml:space="preserve">)</w:t>
      </w:r>
    </w:p>
    <w:p>
      <w:pPr>
        <w:pStyle w:val="ConsPlusNormal"/>
        <w:spacing w:before="220"/>
        <w:ind w:firstLine="540"/>
        <w:jc w:val="both"/>
      </w:pPr>
      <w:r>
        <w:t xml:space="preserve">Перечень основных мероприятий подпрограммы, реализуемых до 2018 года включительно, приведен в </w:t>
      </w:r>
      <w:hyperlink w:anchor="P1440">
        <w:r>
          <w:rPr>
            <w:color w:val="0000ff"/>
          </w:rPr>
          <w:t xml:space="preserve">приложении N 2</w:t>
        </w:r>
      </w:hyperlink>
      <w:r>
        <w:t xml:space="preserve"> к государственной программе.</w:t>
      </w:r>
    </w:p>
    <w:p>
      <w:pPr>
        <w:pStyle w:val="ConsPlusNormal"/>
        <w:jc w:val="both"/>
      </w:pPr>
      <w:r>
        <w:t xml:space="preserve">(в ред. </w:t>
      </w:r>
      <w:hyperlink r:id="rId717">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Перечень основных мероприятий подпрограммы, реализуемых с 2019 года, приведен в </w:t>
      </w:r>
      <w:hyperlink w:anchor="P1645">
        <w:r>
          <w:rPr>
            <w:color w:val="0000ff"/>
          </w:rPr>
          <w:t xml:space="preserve">приложении N 2.1</w:t>
        </w:r>
      </w:hyperlink>
      <w:r>
        <w:t xml:space="preserve"> к государственной программе.</w:t>
      </w:r>
    </w:p>
    <w:p>
      <w:pPr>
        <w:pStyle w:val="ConsPlusNormal"/>
        <w:jc w:val="both"/>
      </w:pPr>
      <w:r>
        <w:t xml:space="preserve">(абзац введен </w:t>
      </w:r>
      <w:hyperlink r:id="rId718">
        <w:r>
          <w:rPr>
            <w:color w:val="0000ff"/>
          </w:rPr>
          <w:t xml:space="preserve">постановлением</w:t>
        </w:r>
      </w:hyperlink>
      <w:r>
        <w:t xml:space="preserve"> Правительства Новосибирской области от 07.02.2019 N 29-п)</w:t>
      </w:r>
    </w:p>
    <w:p>
      <w:pPr>
        <w:pStyle w:val="ConsPlusNormal"/>
        <w:ind w:firstLine="540"/>
        <w:jc w:val="both"/>
      </w:pPr>
    </w:p>
    <w:p>
      <w:pPr>
        <w:pStyle w:val="ConsPlusTitle"/>
        <w:jc w:val="center"/>
        <w:outlineLvl w:val="2"/>
      </w:pPr>
      <w:r>
        <w:t xml:space="preserve">V. Ожидаемые и конечные результаты</w:t>
      </w:r>
    </w:p>
    <w:p>
      <w:pPr>
        <w:pStyle w:val="ConsPlusNormal"/>
        <w:ind w:firstLine="540"/>
        <w:jc w:val="both"/>
      </w:pPr>
    </w:p>
    <w:p>
      <w:pPr>
        <w:pStyle w:val="ConsPlusNormal"/>
        <w:ind w:firstLine="540"/>
        <w:jc w:val="both"/>
      </w:pPr>
      <w:r>
        <w:t xml:space="preserve">Утратил силу. - </w:t>
      </w:r>
      <w:hyperlink r:id="rId719">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Title"/>
        <w:jc w:val="center"/>
        <w:outlineLvl w:val="2"/>
      </w:pPr>
      <w:r>
        <w:t xml:space="preserve">VI. Анализ рисков реализации подпрограммы</w:t>
      </w:r>
    </w:p>
    <w:p>
      <w:pPr>
        <w:pStyle w:val="ConsPlusTitle"/>
        <w:jc w:val="center"/>
      </w:pPr>
      <w:r>
        <w:t xml:space="preserve">и описание мер управления рисками</w:t>
      </w:r>
    </w:p>
    <w:p>
      <w:pPr>
        <w:pStyle w:val="ConsPlusNormal"/>
        <w:ind w:firstLine="540"/>
        <w:jc w:val="both"/>
      </w:pPr>
    </w:p>
    <w:p>
      <w:pPr>
        <w:pStyle w:val="ConsPlusNormal"/>
        <w:ind w:firstLine="540"/>
        <w:jc w:val="both"/>
      </w:pPr>
      <w:r>
        <w:t xml:space="preserve">Утратил силу. - </w:t>
      </w:r>
      <w:hyperlink r:id="rId720">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6</w:t>
      </w:r>
    </w:p>
    <w:p>
      <w:pPr>
        <w:pStyle w:val="ConsPlusNormal"/>
        <w:jc w:val="right"/>
      </w:pPr>
      <w:r>
        <w:t xml:space="preserve">к государственной программе</w:t>
      </w:r>
    </w:p>
    <w:p>
      <w:pPr>
        <w:pStyle w:val="ConsPlusNormal"/>
        <w:jc w:val="right"/>
      </w:pPr>
      <w:r>
        <w:t xml:space="preserve">Новосибирской области "Содействие</w:t>
      </w:r>
    </w:p>
    <w:p>
      <w:pPr>
        <w:pStyle w:val="ConsPlusNormal"/>
        <w:jc w:val="right"/>
      </w:pPr>
      <w:r>
        <w:t xml:space="preserve">занятости населения"</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(введено </w:t>
            </w:r>
            <w:hyperlink r:id="rId721">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25.09.2018 N 397-п;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07.02.2019 </w:t>
            </w:r>
            <w:hyperlink r:id="rId722">
              <w:r>
                <w:rPr>
                  <w:color w:val="0000ff"/>
                </w:rPr>
                <w:t xml:space="preserve">N 29-п</w:t>
              </w:r>
            </w:hyperlink>
            <w:r>
              <w:rPr>
                <w:color w:val="392c69"/>
              </w:rPr>
              <w:t xml:space="preserve">, от 28.05.2019 </w:t>
            </w:r>
            <w:hyperlink r:id="rId723">
              <w:r>
                <w:rPr>
                  <w:color w:val="0000ff"/>
                </w:rPr>
                <w:t xml:space="preserve">N 203-п</w:t>
              </w:r>
            </w:hyperlink>
            <w:r>
              <w:rPr>
                <w:color w:val="392c69"/>
              </w:rPr>
              <w:t xml:space="preserve">, от 14.01.2020 </w:t>
            </w:r>
            <w:hyperlink r:id="rId724">
              <w:r>
                <w:rPr>
                  <w:color w:val="0000ff"/>
                </w:rPr>
                <w:t xml:space="preserve">N 1-п</w:t>
              </w:r>
            </w:hyperlink>
            <w:r>
              <w:rPr>
                <w:color w:val="392c69"/>
              </w:rPr>
              <w:t xml:space="preserve">,</w:t>
            </w:r>
          </w:p>
          <w:p>
            <w:pPr>
              <w:pStyle w:val="ConsPlusNormal"/>
              <w:jc w:val="center"/>
            </w:pPr>
            <w:r>
              <w:rPr>
                <w:color w:val="392c69"/>
              </w:rPr>
              <w:t xml:space="preserve">от 27.04.2020 </w:t>
            </w:r>
            <w:hyperlink r:id="rId725">
              <w:r>
                <w:rPr>
                  <w:color w:val="0000ff"/>
                </w:rPr>
                <w:t xml:space="preserve">N 154-п</w:t>
              </w:r>
            </w:hyperlink>
            <w:r>
              <w:rPr>
                <w:color w:val="392c69"/>
              </w:rPr>
              <w:t xml:space="preserve">, от 20.02.2021 </w:t>
            </w:r>
            <w:hyperlink r:id="rId726">
              <w:r>
                <w:rPr>
                  <w:color w:val="0000ff"/>
                </w:rPr>
                <w:t xml:space="preserve">N 47-п</w:t>
              </w:r>
            </w:hyperlink>
            <w:r>
              <w:rPr>
                <w:color w:val="392c69"/>
              </w:rPr>
              <w:t xml:space="preserve">, от 30.03.2021 </w:t>
            </w:r>
            <w:hyperlink r:id="rId727">
              <w:r>
                <w:rPr>
                  <w:color w:val="0000ff"/>
                </w:rPr>
                <w:t xml:space="preserve">N 105-п</w:t>
              </w:r>
            </w:hyperlink>
            <w:r>
              <w:rPr>
                <w:color w:val="392c69"/>
              </w:rPr>
              <w:t xml:space="preserve">,</w:t>
            </w:r>
          </w:p>
          <w:p>
            <w:pPr>
              <w:pStyle w:val="ConsPlusNormal"/>
              <w:jc w:val="center"/>
            </w:pPr>
            <w:r>
              <w:rPr>
                <w:color w:val="392c69"/>
              </w:rPr>
              <w:t xml:space="preserve">от 17.11.2021 </w:t>
            </w:r>
            <w:hyperlink r:id="rId728">
              <w:r>
                <w:rPr>
                  <w:color w:val="0000ff"/>
                </w:rPr>
                <w:t xml:space="preserve">N 463-п</w:t>
              </w:r>
            </w:hyperlink>
            <w:r>
              <w:rPr>
                <w:color w:val="392c69"/>
              </w:rPr>
              <w:t xml:space="preserve">, от 29.03.2022 </w:t>
            </w:r>
            <w:hyperlink r:id="rId729">
              <w:r>
                <w:rPr>
                  <w:color w:val="0000ff"/>
                </w:rPr>
                <w:t xml:space="preserve">N 119-п</w:t>
              </w:r>
            </w:hyperlink>
            <w:r>
              <w:rPr>
                <w:color w:val="392c69"/>
              </w:rPr>
              <w:t xml:space="preserve">, от 14.11.2022 </w:t>
            </w:r>
            <w:hyperlink r:id="rId730">
              <w:r>
                <w:rPr>
                  <w:color w:val="0000ff"/>
                </w:rPr>
                <w:t xml:space="preserve">N 531-п</w:t>
              </w:r>
            </w:hyperlink>
            <w:r>
              <w:rPr>
                <w:color w:val="392c69"/>
              </w:rPr>
              <w:t xml:space="preserve">,</w:t>
            </w:r>
          </w:p>
          <w:p>
            <w:pPr>
              <w:pStyle w:val="ConsPlusNormal"/>
              <w:jc w:val="center"/>
            </w:pPr>
            <w:r>
              <w:rPr>
                <w:color w:val="392c69"/>
              </w:rPr>
              <w:t xml:space="preserve">от 27.12.2022 </w:t>
            </w:r>
            <w:hyperlink r:id="rId731">
              <w:r>
                <w:rPr>
                  <w:color w:val="0000ff"/>
                </w:rPr>
                <w:t xml:space="preserve">N 621-п</w:t>
              </w:r>
            </w:hyperlink>
            <w:r>
              <w:rPr>
                <w:color w:val="392c69"/>
              </w:rPr>
              <w:t xml:space="preserve">, от 21.03.2023 </w:t>
            </w:r>
            <w:hyperlink r:id="rId732">
              <w:r>
                <w:rPr>
                  <w:color w:val="0000ff"/>
                </w:rPr>
                <w:t xml:space="preserve">N 101-п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bookmarkStart w:id="29" w:name="P5508"/>
      <w:bookmarkEnd w:id="29"/>
      <w:r>
        <w:t xml:space="preserve">I. ПАСПОРТ</w:t>
      </w:r>
    </w:p>
    <w:p>
      <w:pPr>
        <w:pStyle w:val="ConsPlusTitle"/>
        <w:jc w:val="center"/>
      </w:pPr>
      <w:r>
        <w:t xml:space="preserve">подпрограммы 3 государственной программы Новосибирской</w:t>
      </w:r>
    </w:p>
    <w:p>
      <w:pPr>
        <w:pStyle w:val="ConsPlusTitle"/>
        <w:jc w:val="center"/>
      </w:pPr>
      <w:r>
        <w:t xml:space="preserve">области "Сопровождение инвалидов, в том числе инвалидов</w:t>
      </w:r>
    </w:p>
    <w:p>
      <w:pPr>
        <w:pStyle w:val="ConsPlusTitle"/>
        <w:jc w:val="center"/>
      </w:pPr>
      <w:r>
        <w:t xml:space="preserve">молодого возраста &lt;*&gt;, при трудоустройстве"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none"/>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437"/>
        <w:gridCol w:w="6633"/>
      </w:tblGrid>
      <w:tr>
        <w:tc>
          <w:tcPr>
            <w:tcW w:w="2437" w:type="dxa"/>
            <w:tcBorders>
              <w:bottom w:val="none"/>
            </w:tcBorders>
          </w:tcPr>
          <w:p>
            <w:pPr>
              <w:pStyle w:val="ConsPlusNormal"/>
            </w:pPr>
            <w:r>
              <w:t xml:space="preserve">Наименование </w:t>
            </w:r>
            <w:r>
              <w:t xml:space="preserve">государственной программы</w:t>
            </w:r>
          </w:p>
        </w:tc>
        <w:tc>
          <w:tcPr>
            <w:tcW w:w="6633" w:type="dxa"/>
            <w:tcBorders>
              <w:bottom w:val="none"/>
            </w:tcBorders>
          </w:tcPr>
          <w:p>
            <w:pPr>
              <w:pStyle w:val="ConsPlusNormal"/>
              <w:jc w:val="both"/>
            </w:pPr>
            <w:r>
              <w:t xml:space="preserve">Содействие занятости населения</w:t>
            </w:r>
          </w:p>
        </w:tc>
      </w:tr>
      <w:tr>
        <w:tc>
          <w:tcPr>
            <w:tcW w:w="9070" w:type="dxa"/>
            <w:gridSpan w:val="2"/>
            <w:tcBorders>
              <w:top w:val="none"/>
            </w:tcBorders>
          </w:tcPr>
          <w:p>
            <w:pPr>
              <w:pStyle w:val="ConsPlusNormal"/>
              <w:jc w:val="both"/>
            </w:pPr>
            <w:r>
              <w:t xml:space="preserve">(в ред. </w:t>
            </w:r>
            <w:hyperlink r:id="rId733">
              <w:r>
                <w:rPr>
                  <w:color w:val="0000ff"/>
                </w:rPr>
                <w:t xml:space="preserve">постановления</w:t>
              </w:r>
            </w:hyperlink>
            <w:r>
              <w:t xml:space="preserve"> Правительства Новосибирской области от 07.02.2019 N 29-п)</w:t>
            </w:r>
          </w:p>
        </w:tc>
      </w:tr>
      <w:tr>
        <w:tc>
          <w:tcPr>
            <w:tcW w:w="2437" w:type="dxa"/>
          </w:tcPr>
          <w:p>
            <w:pPr>
              <w:pStyle w:val="ConsPlusNormal"/>
            </w:pPr>
            <w:r>
              <w:t xml:space="preserve">Наименование подпрограммы</w:t>
            </w:r>
          </w:p>
        </w:tc>
        <w:tc>
          <w:tcPr>
            <w:tcW w:w="6633" w:type="dxa"/>
          </w:tcPr>
          <w:p>
            <w:pPr>
              <w:pStyle w:val="ConsPlusNormal"/>
              <w:jc w:val="both"/>
            </w:pPr>
            <w:r>
              <w:t xml:space="preserve">Сопровождение инвалидов, в том числе инвалидов молодого возраста, при трудоустройстве (далее - подпрограмма)</w:t>
            </w:r>
          </w:p>
        </w:tc>
      </w:tr>
      <w:tr>
        <w:tc>
          <w:tcPr>
            <w:tcW w:w="2437" w:type="dxa"/>
          </w:tcPr>
          <w:p>
            <w:pPr>
              <w:pStyle w:val="ConsPlusNormal"/>
            </w:pPr>
            <w:r>
              <w:t xml:space="preserve">Разработчики подпрограммы</w:t>
            </w:r>
          </w:p>
        </w:tc>
        <w:tc>
          <w:tcPr>
            <w:tcW w:w="6633" w:type="dxa"/>
          </w:tcPr>
          <w:p>
            <w:pPr>
              <w:pStyle w:val="ConsPlusNormal"/>
              <w:jc w:val="both"/>
            </w:pPr>
            <w:r>
              <w:t xml:space="preserve">Министерство труда и социального развития Новосибирской области (далее - Минтруда и соцразвития НСО)</w:t>
            </w:r>
          </w:p>
        </w:tc>
      </w:tr>
      <w:tr>
        <w:tc>
          <w:tcPr>
            <w:tcW w:w="2437" w:type="dxa"/>
          </w:tcPr>
          <w:p>
            <w:pPr>
              <w:pStyle w:val="ConsPlusNormal"/>
            </w:pPr>
            <w:r>
              <w:t xml:space="preserve">Государственный заказчик (государственный заказчик-координатор) подпрограммы</w:t>
            </w:r>
          </w:p>
        </w:tc>
        <w:tc>
          <w:tcPr>
            <w:tcW w:w="6633" w:type="dxa"/>
          </w:tcPr>
          <w:p>
            <w:pPr>
              <w:pStyle w:val="ConsPlusNormal"/>
              <w:jc w:val="both"/>
            </w:pPr>
            <w:r>
              <w:t xml:space="preserve">Минтруда и соцразвития НСО</w:t>
            </w:r>
          </w:p>
        </w:tc>
      </w:tr>
      <w:tr>
        <w:tc>
          <w:tcPr>
            <w:tcW w:w="2437" w:type="dxa"/>
            <w:tcBorders>
              <w:bottom w:val="none"/>
            </w:tcBorders>
          </w:tcPr>
          <w:p>
            <w:pPr>
              <w:pStyle w:val="ConsPlusNormal"/>
            </w:pPr>
            <w:r>
              <w:t xml:space="preserve">Руководитель подпрограммы</w:t>
            </w:r>
          </w:p>
        </w:tc>
        <w:tc>
          <w:tcPr>
            <w:tcW w:w="6633" w:type="dxa"/>
            <w:tcBorders>
              <w:bottom w:val="none"/>
            </w:tcBorders>
          </w:tcPr>
          <w:p>
            <w:pPr>
              <w:pStyle w:val="ConsPlusNormal"/>
              <w:jc w:val="both"/>
            </w:pPr>
            <w:r>
              <w:t xml:space="preserve">Заместитель министра труда и социального развития Новосибирской области Машанов В.А.</w:t>
            </w:r>
          </w:p>
        </w:tc>
      </w:tr>
      <w:tr>
        <w:tc>
          <w:tcPr>
            <w:tcW w:w="9070" w:type="dxa"/>
            <w:gridSpan w:val="2"/>
            <w:tcBorders>
              <w:top w:val="none"/>
            </w:tcBorders>
          </w:tcPr>
          <w:p>
            <w:pPr>
              <w:pStyle w:val="ConsPlusNormal"/>
              <w:jc w:val="both"/>
            </w:pPr>
            <w:r>
              <w:t xml:space="preserve">(в ред. </w:t>
            </w:r>
            <w:hyperlink r:id="rId734">
              <w:r>
                <w:rPr>
                  <w:color w:val="0000ff"/>
                </w:rPr>
                <w:t xml:space="preserve">постановления</w:t>
              </w:r>
            </w:hyperlink>
            <w:r>
              <w:t xml:space="preserve"> Правительства Новосибирской области от 14.11.2022 N 531-п)</w:t>
            </w:r>
          </w:p>
        </w:tc>
      </w:tr>
      <w:tr>
        <w:tc>
          <w:tcPr>
            <w:tcW w:w="2437" w:type="dxa"/>
          </w:tcPr>
          <w:p>
            <w:pPr>
              <w:pStyle w:val="ConsPlusNormal"/>
            </w:pPr>
            <w:r>
              <w:t xml:space="preserve">Исполнители подпрограммы</w:t>
            </w:r>
          </w:p>
        </w:tc>
        <w:tc>
          <w:tcPr>
            <w:tcW w:w="6633" w:type="dxa"/>
          </w:tcPr>
          <w:p>
            <w:pPr>
              <w:pStyle w:val="ConsPlusNormal"/>
              <w:jc w:val="both"/>
            </w:pPr>
            <w:r>
              <w:t xml:space="preserve">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tc>
      </w:tr>
      <w:tr>
        <w:tc>
          <w:tcPr>
            <w:tcW w:w="2437" w:type="dxa"/>
          </w:tcPr>
          <w:p>
            <w:pPr>
              <w:pStyle w:val="ConsPlusNormal"/>
            </w:pPr>
            <w:r>
              <w:t xml:space="preserve">Цели и задачи подпрограммы</w:t>
            </w:r>
          </w:p>
        </w:tc>
        <w:tc>
          <w:tcPr>
            <w:tcW w:w="6633" w:type="dxa"/>
          </w:tcPr>
          <w:p>
            <w:pPr>
              <w:pStyle w:val="ConsPlusNormal"/>
              <w:jc w:val="both"/>
            </w:pPr>
            <w:r>
              <w:t xml:space="preserve">Цель. Расширение возможностей трудоустройства инвалидов, в том числе инвалидов молодого возраста.</w:t>
            </w:r>
          </w:p>
          <w:p>
            <w:pPr>
              <w:pStyle w:val="ConsPlusNormal"/>
              <w:jc w:val="both"/>
            </w:pPr>
            <w:r>
              <w:t xml:space="preserve">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pPr>
              <w:pStyle w:val="ConsPlusNormal"/>
              <w:jc w:val="both"/>
            </w:pPr>
            <w:r>
              <w:t xml:space="preserve">Задача 2. Повышение конкурентоспособности инвалидов, в том числе инвалидов молодого возраста, на региональном рынке труда.</w:t>
            </w:r>
          </w:p>
          <w:p>
            <w:pPr>
              <w:pStyle w:val="ConsPlusNormal"/>
              <w:jc w:val="both"/>
            </w:pPr>
            <w:r>
              <w:t xml:space="preserve">Задача 3. Организация трудоустройства инвалидов, в том числе нуждающихся в сопровождении при трудоустройстве</w:t>
            </w:r>
          </w:p>
        </w:tc>
      </w:tr>
      <w:tr>
        <w:tc>
          <w:tcPr>
            <w:tcW w:w="2437" w:type="dxa"/>
            <w:tcBorders>
              <w:bottom w:val="none"/>
            </w:tcBorders>
          </w:tcPr>
          <w:p>
            <w:pPr>
              <w:pStyle w:val="ConsPlusNormal"/>
            </w:pPr>
            <w:r>
              <w:t xml:space="preserve">Сроки (этапы) </w:t>
            </w:r>
            <w:r>
              <w:t xml:space="preserve">реализации подпрограммы</w:t>
            </w:r>
          </w:p>
        </w:tc>
        <w:tc>
          <w:tcPr>
            <w:tcW w:w="6633" w:type="dxa"/>
            <w:tcBorders>
              <w:bottom w:val="none"/>
            </w:tcBorders>
          </w:tcPr>
          <w:p>
            <w:pPr>
              <w:pStyle w:val="ConsPlusNormal"/>
              <w:jc w:val="both"/>
            </w:pPr>
            <w:r>
              <w:t xml:space="preserve">2018 - 2025 годы, этапы реализации подпрограммы не выделяются</w:t>
            </w:r>
          </w:p>
        </w:tc>
      </w:tr>
      <w:tr>
        <w:tc>
          <w:tcPr>
            <w:tcW w:w="9070" w:type="dxa"/>
            <w:gridSpan w:val="2"/>
            <w:tcBorders>
              <w:top w:val="none"/>
            </w:tcBorders>
          </w:tcPr>
          <w:p>
            <w:pPr>
              <w:pStyle w:val="ConsPlusNormal"/>
              <w:jc w:val="both"/>
            </w:pPr>
            <w:r>
              <w:t xml:space="preserve">(в ред. постановлений Правительства Новосибирской области от 07.02.2019 </w:t>
            </w:r>
            <w:hyperlink r:id="rId735">
              <w:r>
                <w:rPr>
                  <w:color w:val="0000ff"/>
                </w:rPr>
                <w:t xml:space="preserve">N 29-п</w:t>
              </w:r>
            </w:hyperlink>
            <w:r>
              <w:t xml:space="preserve">, от 14.01.2020 </w:t>
            </w:r>
            <w:hyperlink r:id="rId736">
              <w:r>
                <w:rPr>
                  <w:color w:val="0000ff"/>
                </w:rPr>
                <w:t xml:space="preserve">N 1-п</w:t>
              </w:r>
            </w:hyperlink>
            <w:r>
              <w:t xml:space="preserve">)</w:t>
            </w:r>
          </w:p>
        </w:tc>
      </w:tr>
      <w:tr>
        <w:tc>
          <w:tcPr>
            <w:tcW w:w="2437" w:type="dxa"/>
            <w:tcBorders>
              <w:bottom w:val="none"/>
            </w:tcBorders>
          </w:tcPr>
          <w:p>
            <w:pPr>
              <w:pStyle w:val="ConsPlusNormal"/>
            </w:pPr>
            <w:r>
              <w:t xml:space="preserve">Объемы финансирования подпрограммы</w:t>
            </w:r>
          </w:p>
        </w:tc>
        <w:tc>
          <w:tcPr>
            <w:tcW w:w="6633" w:type="dxa"/>
            <w:tcBorders>
              <w:bottom w:val="none"/>
            </w:tcBorders>
          </w:tcPr>
          <w:p>
            <w:pPr>
              <w:pStyle w:val="ConsPlusNormal"/>
              <w:jc w:val="both"/>
            </w:pPr>
            <w:r>
              <w:t xml:space="preserve">Общий объем финансирования подпрограммы составляет 272179,3 тыс. рублей, в том числе:</w:t>
            </w:r>
          </w:p>
          <w:p>
            <w:pPr>
              <w:pStyle w:val="ConsPlusNormal"/>
              <w:jc w:val="both"/>
            </w:pPr>
            <w:r>
              <w:t xml:space="preserve">2018 год - 38942,0 тыс. рублей;</w:t>
            </w:r>
          </w:p>
          <w:p>
            <w:pPr>
              <w:pStyle w:val="ConsPlusNormal"/>
              <w:jc w:val="both"/>
            </w:pPr>
            <w:r>
              <w:t xml:space="preserve">2019 год - 44046,2 тыс. рублей;</w:t>
            </w:r>
          </w:p>
          <w:p>
            <w:pPr>
              <w:pStyle w:val="ConsPlusNormal"/>
              <w:jc w:val="both"/>
            </w:pPr>
            <w:r>
              <w:t xml:space="preserve">2020 год - 42234,6 тыс. рублей;</w:t>
            </w:r>
          </w:p>
          <w:p>
            <w:pPr>
              <w:pStyle w:val="ConsPlusNormal"/>
              <w:jc w:val="both"/>
            </w:pPr>
            <w:r>
              <w:t xml:space="preserve">2021 год - 20382,6 тыс. рублей;</w:t>
            </w:r>
          </w:p>
          <w:p>
            <w:pPr>
              <w:pStyle w:val="ConsPlusNormal"/>
              <w:jc w:val="both"/>
            </w:pPr>
            <w:r>
              <w:t xml:space="preserve">2022 год - 30520,7 тыс. рублей;</w:t>
            </w:r>
          </w:p>
          <w:p>
            <w:pPr>
              <w:pStyle w:val="ConsPlusNormal"/>
              <w:jc w:val="both"/>
            </w:pPr>
            <w:r>
              <w:t xml:space="preserve">2023 год - 31629,6 тыс. рублей;</w:t>
            </w:r>
          </w:p>
          <w:p>
            <w:pPr>
              <w:pStyle w:val="ConsPlusNormal"/>
              <w:jc w:val="both"/>
            </w:pPr>
            <w:r>
              <w:t xml:space="preserve">2024 год - 32211,8 тыс. рублей;</w:t>
            </w:r>
          </w:p>
          <w:p>
            <w:pPr>
              <w:pStyle w:val="ConsPlusNormal"/>
              <w:jc w:val="both"/>
            </w:pPr>
            <w:r>
              <w:t xml:space="preserve">2025 год - 32211,8 тыс. рублей</w:t>
            </w:r>
          </w:p>
        </w:tc>
      </w:tr>
      <w:tr>
        <w:tc>
          <w:tcPr>
            <w:tcW w:w="9070" w:type="dxa"/>
            <w:gridSpan w:val="2"/>
            <w:tcBorders>
              <w:top w:val="none"/>
            </w:tcBorders>
          </w:tcPr>
          <w:p>
            <w:pPr>
              <w:pStyle w:val="ConsPlusNormal"/>
              <w:jc w:val="both"/>
            </w:pPr>
            <w:r>
              <w:t xml:space="preserve">(в ред. </w:t>
            </w:r>
            <w:hyperlink r:id="rId737">
              <w:r>
                <w:rPr>
                  <w:color w:val="0000ff"/>
                </w:rPr>
                <w:t xml:space="preserve">постановления</w:t>
              </w:r>
            </w:hyperlink>
            <w:r>
              <w:t xml:space="preserve"> Правительства Новосибирской области от 21.03.2023 N 101-п)</w:t>
            </w:r>
          </w:p>
        </w:tc>
      </w:tr>
      <w:tr>
        <w:tc>
          <w:tcPr>
            <w:tcW w:w="2437" w:type="dxa"/>
          </w:tcPr>
          <w:p>
            <w:pPr>
              <w:pStyle w:val="ConsPlusNormal"/>
            </w:pPr>
            <w:r>
              <w:t xml:space="preserve">Основные целевые индикаторы подпрограммы</w:t>
            </w:r>
          </w:p>
        </w:tc>
        <w:tc>
          <w:tcPr>
            <w:tcW w:w="6633" w:type="dxa"/>
          </w:tcPr>
          <w:p>
            <w:pPr>
              <w:pStyle w:val="ConsPlusNormal"/>
              <w:jc w:val="both"/>
            </w:pPr>
            <w:r>
              <w:t xml:space="preserve">Целевые индикаторы:</w:t>
            </w:r>
          </w:p>
          <w:p>
            <w:pPr>
              <w:pStyle w:val="ConsPlusNormal"/>
              <w:jc w:val="both"/>
            </w:pPr>
            <w:r>
              <w:t xml:space="preserve">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w:t>
            </w:r>
          </w:p>
          <w:p>
            <w:pPr>
              <w:pStyle w:val="ConsPlusNormal"/>
              <w:jc w:val="both"/>
            </w:pPr>
            <w:r>
              <w:t xml:space="preserve">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p>
            <w:pPr>
              <w:pStyle w:val="ConsPlusNormal"/>
              <w:jc w:val="both"/>
            </w:pPr>
            <w:r>
              <w:t xml:space="preserve">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pPr>
              <w:pStyle w:val="ConsPlusNormal"/>
              <w:jc w:val="both"/>
            </w:pPr>
            <w:r>
              <w:t xml:space="preserve">4. Доля трудоустроенных граждан, относящихся к категории инвалидов, в общей численности инвалидов, обратившихся в учреждения занятости населения.</w:t>
            </w:r>
          </w:p>
          <w:p>
            <w:pPr>
              <w:pStyle w:val="ConsPlusNormal"/>
              <w:jc w:val="both"/>
            </w:pPr>
            <w:r>
              <w:t xml:space="preserve">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p>
            <w:pPr>
              <w:pStyle w:val="ConsPlusNormal"/>
              <w:jc w:val="both"/>
            </w:pPr>
            <w:r>
              <w:t xml:space="preserve">6.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r>
      <w:tr>
        <w:tc>
          <w:tcPr>
            <w:tcW w:w="2437" w:type="dxa"/>
            <w:tcBorders>
              <w:bottom w:val="none"/>
            </w:tcBorders>
          </w:tcPr>
          <w:p>
            <w:pPr>
              <w:pStyle w:val="ConsPlusNormal"/>
            </w:pPr>
            <w:r>
              <w:t xml:space="preserve">Ожидаемые результаты реализации подпрограммы, выраженные в количественно измеримых показателях</w:t>
            </w:r>
          </w:p>
        </w:tc>
        <w:tc>
          <w:tcPr>
            <w:tcW w:w="6633" w:type="dxa"/>
            <w:tcBorders>
              <w:bottom w:val="none"/>
            </w:tcBorders>
          </w:tcPr>
          <w:p>
            <w:pPr>
              <w:pStyle w:val="ConsPlusNormal"/>
              <w:jc w:val="both"/>
            </w:pPr>
            <w:r>
              <w:t xml:space="preserve">Реализация подпрограммы позволит достигнуть следующих результатов:</w:t>
            </w:r>
          </w:p>
          <w:p>
            <w:pPr>
              <w:pStyle w:val="ConsPlusNormal"/>
              <w:jc w:val="both"/>
            </w:pPr>
            <w:r>
              <w:t xml:space="preserve">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в 2021 году составит не менее 92,0% и будет поддерживаться на достигнутом уровне до конца реализации подпрограммы (в 2017 году значение показателя составляло 89,0%, по оценке Минтруда и соцразвития НСО).</w:t>
            </w:r>
          </w:p>
          <w:p>
            <w:pPr>
              <w:pStyle w:val="ConsPlusNormal"/>
              <w:jc w:val="both"/>
            </w:pPr>
            <w:r>
              <w:t xml:space="preserve">2. Доля трудоустроенных инвалидов, в том числе инвалидов молодого возраста, прошедших профессиональное обучение или </w:t>
            </w:r>
            <w:r>
              <w:t xml:space="preserve">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в 2025 году составит не менее 65,0% (в 2017 году значение показателя составляло 30,0%).</w:t>
            </w:r>
          </w:p>
          <w:p>
            <w:pPr>
              <w:pStyle w:val="ConsPlusNormal"/>
              <w:jc w:val="both"/>
            </w:pPr>
            <w:r>
              <w:t xml:space="preserve">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2025 году составит не менее 80,0% (на начало реализации подпрограммы значение показателя составляло 69,3%).</w:t>
            </w:r>
          </w:p>
          <w:p>
            <w:pPr>
              <w:pStyle w:val="ConsPlusNormal"/>
              <w:jc w:val="both"/>
            </w:pPr>
            <w:r>
              <w:t xml:space="preserve">4. Доля трудоустроенных граждан, относящихся к категории инвалидов, в общей численности инвалидов, обратившихся в учреждения занятости населения, в 2025 году составит не менее 70,0% (в 2013 году значение показателя составляло 32,8%).</w:t>
            </w:r>
          </w:p>
          <w:p>
            <w:pPr>
              <w:pStyle w:val="ConsPlusNormal"/>
              <w:jc w:val="both"/>
            </w:pPr>
            <w:r>
              <w:t xml:space="preserve">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 в 2025 году составит не менее 71,5% (в 2017 году значение показателя составляло 61,0%).</w:t>
            </w:r>
          </w:p>
          <w:p>
            <w:pPr>
              <w:pStyle w:val="ConsPlusNormal"/>
              <w:jc w:val="both"/>
            </w:pPr>
            <w:r>
              <w:t xml:space="preserve">6. Количество сохраненных рабочих мест для инвалидов, в том числе для инвалидов молодого возраста, на которые были направлены меры финансовой поддержки, в течение срока реализации подпрограммы составит не менее 493 единиц</w:t>
            </w:r>
          </w:p>
        </w:tc>
      </w:tr>
      <w:tr>
        <w:tc>
          <w:tcPr>
            <w:tcW w:w="9070" w:type="dxa"/>
            <w:gridSpan w:val="2"/>
            <w:tcBorders>
              <w:top w:val="none"/>
            </w:tcBorders>
          </w:tcPr>
          <w:p>
            <w:pPr>
              <w:pStyle w:val="ConsPlusNormal"/>
              <w:jc w:val="both"/>
            </w:pPr>
            <w:r>
              <w:t xml:space="preserve">(в ред. постановлений Правительства Новосибирской области от 07.02.2019 </w:t>
            </w:r>
            <w:hyperlink r:id="rId738">
              <w:r>
                <w:rPr>
                  <w:color w:val="0000ff"/>
                </w:rPr>
                <w:t xml:space="preserve">N 29-п</w:t>
              </w:r>
            </w:hyperlink>
            <w:r>
              <w:t xml:space="preserve">, от 14.01.2020 </w:t>
            </w:r>
            <w:hyperlink r:id="rId739">
              <w:r>
                <w:rPr>
                  <w:color w:val="0000ff"/>
                </w:rPr>
                <w:t xml:space="preserve">N 1-п</w:t>
              </w:r>
            </w:hyperlink>
            <w:r>
              <w:t xml:space="preserve">, от 27.04.2020 </w:t>
            </w:r>
            <w:hyperlink r:id="rId740">
              <w:r>
                <w:rPr>
                  <w:color w:val="0000ff"/>
                </w:rPr>
                <w:t xml:space="preserve">N 154-п</w:t>
              </w:r>
            </w:hyperlink>
            <w:r>
              <w:t xml:space="preserve">, от 29.03.2022 </w:t>
            </w:r>
            <w:hyperlink r:id="rId741">
              <w:r>
                <w:rPr>
                  <w:color w:val="0000ff"/>
                </w:rPr>
                <w:t xml:space="preserve">N 119-п</w:t>
              </w:r>
            </w:hyperlink>
            <w:r>
              <w:t xml:space="preserve">, от 14.11.2022 </w:t>
            </w:r>
            <w:hyperlink r:id="rId742">
              <w:r>
                <w:rPr>
                  <w:color w:val="0000ff"/>
                </w:rPr>
                <w:t xml:space="preserve">N 531-п</w:t>
              </w:r>
            </w:hyperlink>
            <w:r>
              <w:t xml:space="preserve">, от 27.12.2022 </w:t>
            </w:r>
            <w:hyperlink r:id="rId743">
              <w:r>
                <w:rPr>
                  <w:color w:val="0000ff"/>
                </w:rPr>
                <w:t xml:space="preserve">N 621-п</w:t>
              </w:r>
            </w:hyperlink>
            <w:r>
              <w:t xml:space="preserve">)</w:t>
            </w:r>
          </w:p>
        </w:tc>
      </w:tr>
    </w:tbl>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&lt;*&gt; 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pPr>
        <w:pStyle w:val="ConsPlusNormal"/>
        <w:spacing w:before="220"/>
        <w:ind w:firstLine="540"/>
        <w:jc w:val="both"/>
      </w:pPr>
      <w:r>
        <w:t xml:space="preserve">&lt;**&gt; Сноска исключена с 27 декабря 2022 года. - </w:t>
      </w:r>
      <w:hyperlink r:id="rId744">
        <w:r>
          <w:rPr>
            <w:color w:val="0000ff"/>
          </w:rPr>
          <w:t xml:space="preserve">Постановление</w:t>
        </w:r>
      </w:hyperlink>
      <w:r>
        <w:t xml:space="preserve"> Правительства Новосибирской области от 27.12.2022 N 621-п.</w:t>
      </w:r>
    </w:p>
    <w:p>
      <w:pPr>
        <w:pStyle w:val="ConsPlusNormal"/>
        <w:ind w:firstLine="540"/>
        <w:jc w:val="both"/>
      </w:pPr>
    </w:p>
    <w:p>
      <w:pPr>
        <w:pStyle w:val="ConsPlusTitle"/>
        <w:jc w:val="center"/>
        <w:outlineLvl w:val="2"/>
      </w:pPr>
      <w:r>
        <w:t xml:space="preserve">II. Характеристика сферы действия подпрограммы</w:t>
      </w:r>
    </w:p>
    <w:p>
      <w:pPr>
        <w:pStyle w:val="ConsPlusNormal"/>
        <w:ind w:firstLine="540"/>
        <w:jc w:val="both"/>
      </w:pPr>
    </w:p>
    <w:p>
      <w:pPr>
        <w:pStyle w:val="ConsPlusNormal"/>
        <w:ind w:firstLine="540"/>
        <w:jc w:val="both"/>
      </w:pPr>
      <w:r>
        <w:t xml:space="preserve">В Новосибирской области, по данным Новосибирскстата, численность населения по состоянию на 01.01.2018 составила 2 788,8 тыс. человек, из них 55,3% (или 1541,1 тыс. чел.) составляет трудоспособное население в трудоспособном возрасте.</w:t>
      </w:r>
    </w:p>
    <w:p>
      <w:pPr>
        <w:pStyle w:val="ConsPlusNormal"/>
        <w:spacing w:before="220"/>
        <w:ind w:firstLine="540"/>
        <w:jc w:val="both"/>
      </w:pPr>
      <w:r>
        <w:t xml:space="preserve">По данным баланса трудовых ресурсов Минтруда и соцразвития НСО, численность занятого населения Новосибирской области по состоянию на 01.01.2018 составила 1345,3 тыс. человек, или 87,3% от численности трудоспособного населения в трудоспособном возрасте. По данным выборочных обследований рабочей силы, численность безработных граждан в среднем за 2017 год в Новосибирской области составила 85 тыс. человек.</w:t>
      </w:r>
    </w:p>
    <w:p>
      <w:pPr>
        <w:pStyle w:val="ConsPlusNormal"/>
        <w:spacing w:before="220"/>
        <w:ind w:firstLine="540"/>
        <w:jc w:val="both"/>
      </w:pPr>
      <w:r>
        <w:t xml:space="preserve">По данным Отделения Пенсионного фонда Российской Федерации по Новосибирской области (далее - отделение Пенсионного фонда), на 01.01.2018 в Новосибирской области проживает 192,5 тыс. граждан, признанных в установленном порядке инвалидами, что составило 12,5% от численности трудоспособного населения в трудоспособном возрасте Новосибирской области. 60,7 </w:t>
      </w:r>
      <w:r>
        <w:t xml:space="preserve">тыс. инвалидов (или 31,5%) - инвалиды в трудоспособном возрасте, из них 17,6 тыс. инвалидов работающих. Доля работающих инвалидов от общего количества инвалидов в трудоспособном возрасте составила 28,9%, что на 5,0 процентного пункта больше по сравнению с началом 2017 года.</w:t>
      </w:r>
    </w:p>
    <w:p>
      <w:pPr>
        <w:pStyle w:val="ConsPlusNormal"/>
        <w:ind w:firstLine="540"/>
        <w:jc w:val="both"/>
      </w:pPr>
    </w:p>
    <w:p>
      <w:pPr>
        <w:pStyle w:val="ConsPlusTitle"/>
        <w:jc w:val="center"/>
        <w:outlineLvl w:val="3"/>
      </w:pPr>
      <w:r>
        <w:t xml:space="preserve">Динамика изменения численности инвалидов в течение 2017 года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9"/>
        <w:gridCol w:w="1700"/>
        <w:gridCol w:w="1700"/>
      </w:tblGrid>
      <w:tr>
        <w:tc>
          <w:tcPr>
            <w:tcW w:w="5669" w:type="dxa"/>
          </w:tcPr>
          <w:p>
            <w:pPr>
              <w:pStyle w:val="ConsPlusNormal"/>
            </w:pPr>
          </w:p>
        </w:tc>
        <w:tc>
          <w:tcPr>
            <w:tcW w:w="1700" w:type="dxa"/>
          </w:tcPr>
          <w:p>
            <w:pPr>
              <w:pStyle w:val="ConsPlusNormal"/>
              <w:jc w:val="center"/>
            </w:pPr>
            <w:r>
              <w:t xml:space="preserve">на 01.01.2017</w:t>
            </w:r>
          </w:p>
        </w:tc>
        <w:tc>
          <w:tcPr>
            <w:tcW w:w="1700" w:type="dxa"/>
          </w:tcPr>
          <w:p>
            <w:pPr>
              <w:pStyle w:val="ConsPlusNormal"/>
              <w:jc w:val="center"/>
            </w:pPr>
            <w:r>
              <w:t xml:space="preserve">на 01.01.2018</w:t>
            </w:r>
          </w:p>
        </w:tc>
      </w:tr>
      <w:tr>
        <w:tc>
          <w:tcPr>
            <w:tcW w:w="5669" w:type="dxa"/>
          </w:tcPr>
          <w:p>
            <w:pPr>
              <w:pStyle w:val="ConsPlusNormal"/>
            </w:pPr>
            <w:r>
              <w:t xml:space="preserve">Всего проживают в НСО, чел.</w:t>
            </w:r>
          </w:p>
        </w:tc>
        <w:tc>
          <w:tcPr>
            <w:tcW w:w="1700" w:type="dxa"/>
          </w:tcPr>
          <w:p>
            <w:pPr>
              <w:pStyle w:val="ConsPlusNormal"/>
              <w:jc w:val="center"/>
            </w:pPr>
            <w:r>
              <w:t xml:space="preserve">194 431</w:t>
            </w:r>
          </w:p>
        </w:tc>
        <w:tc>
          <w:tcPr>
            <w:tcW w:w="1700" w:type="dxa"/>
          </w:tcPr>
          <w:p>
            <w:pPr>
              <w:pStyle w:val="ConsPlusNormal"/>
              <w:jc w:val="center"/>
            </w:pPr>
            <w:r>
              <w:t xml:space="preserve">192 495</w:t>
            </w:r>
          </w:p>
        </w:tc>
      </w:tr>
      <w:tr>
        <w:tc>
          <w:tcPr>
            <w:tcW w:w="5669" w:type="dxa"/>
          </w:tcPr>
          <w:p>
            <w:pPr>
              <w:pStyle w:val="ConsPlusNormal"/>
            </w:pPr>
            <w:r>
              <w:t xml:space="preserve">из них в трудоспособном возрасте</w:t>
            </w:r>
          </w:p>
        </w:tc>
        <w:tc>
          <w:tcPr>
            <w:tcW w:w="1700" w:type="dxa"/>
          </w:tcPr>
          <w:p>
            <w:pPr>
              <w:pStyle w:val="ConsPlusNormal"/>
              <w:jc w:val="center"/>
            </w:pPr>
            <w:r>
              <w:t xml:space="preserve">65 864</w:t>
            </w:r>
          </w:p>
        </w:tc>
        <w:tc>
          <w:tcPr>
            <w:tcW w:w="1700" w:type="dxa"/>
          </w:tcPr>
          <w:p>
            <w:pPr>
              <w:pStyle w:val="ConsPlusNormal"/>
              <w:jc w:val="center"/>
            </w:pPr>
            <w:r>
              <w:t xml:space="preserve">60 659</w:t>
            </w:r>
          </w:p>
        </w:tc>
      </w:tr>
      <w:tr>
        <w:tc>
          <w:tcPr>
            <w:tcW w:w="5669" w:type="dxa"/>
          </w:tcPr>
          <w:p>
            <w:pPr>
              <w:pStyle w:val="ConsPlusNormal"/>
            </w:pPr>
            <w:r>
              <w:t xml:space="preserve">в том числе работают</w:t>
            </w:r>
          </w:p>
        </w:tc>
        <w:tc>
          <w:tcPr>
            <w:tcW w:w="1700" w:type="dxa"/>
          </w:tcPr>
          <w:p>
            <w:pPr>
              <w:pStyle w:val="ConsPlusNormal"/>
              <w:jc w:val="center"/>
            </w:pPr>
            <w:r>
              <w:t xml:space="preserve">15 754</w:t>
            </w:r>
          </w:p>
        </w:tc>
        <w:tc>
          <w:tcPr>
            <w:tcW w:w="1700" w:type="dxa"/>
          </w:tcPr>
          <w:p>
            <w:pPr>
              <w:pStyle w:val="ConsPlusNormal"/>
              <w:jc w:val="center"/>
            </w:pPr>
            <w:r>
              <w:t xml:space="preserve">17 554</w:t>
            </w:r>
          </w:p>
        </w:tc>
      </w:tr>
      <w:tr>
        <w:tc>
          <w:tcPr>
            <w:tcW w:w="5669" w:type="dxa"/>
          </w:tcPr>
          <w:p>
            <w:pPr>
              <w:pStyle w:val="ConsPlusNormal"/>
            </w:pPr>
            <w:r>
              <w:t xml:space="preserve">в том числе не работают</w:t>
            </w:r>
          </w:p>
        </w:tc>
        <w:tc>
          <w:tcPr>
            <w:tcW w:w="1700" w:type="dxa"/>
          </w:tcPr>
          <w:p>
            <w:pPr>
              <w:pStyle w:val="ConsPlusNormal"/>
              <w:jc w:val="center"/>
            </w:pPr>
            <w:r>
              <w:t xml:space="preserve">50 110</w:t>
            </w:r>
          </w:p>
        </w:tc>
        <w:tc>
          <w:tcPr>
            <w:tcW w:w="1700" w:type="dxa"/>
          </w:tcPr>
          <w:p>
            <w:pPr>
              <w:pStyle w:val="ConsPlusNormal"/>
              <w:jc w:val="center"/>
            </w:pPr>
            <w:r>
              <w:t xml:space="preserve">43 105</w:t>
            </w:r>
          </w:p>
        </w:tc>
      </w:tr>
      <w:tr>
        <w:tc>
          <w:tcPr>
            <w:tcW w:w="5669" w:type="dxa"/>
          </w:tcPr>
          <w:p>
            <w:pPr>
              <w:pStyle w:val="ConsPlusNormal"/>
            </w:pPr>
            <w:r>
              <w:t xml:space="preserve">Доля работающих инвалидов трудоспособного возраста в общей численности инвалидов трудоспособного возраста, %</w:t>
            </w:r>
          </w:p>
        </w:tc>
        <w:tc>
          <w:tcPr>
            <w:tcW w:w="1700" w:type="dxa"/>
          </w:tcPr>
          <w:p>
            <w:pPr>
              <w:pStyle w:val="ConsPlusNormal"/>
              <w:jc w:val="center"/>
            </w:pPr>
            <w:r>
              <w:t xml:space="preserve">23,9</w:t>
            </w:r>
          </w:p>
        </w:tc>
        <w:tc>
          <w:tcPr>
            <w:tcW w:w="1700" w:type="dxa"/>
          </w:tcPr>
          <w:p>
            <w:pPr>
              <w:pStyle w:val="ConsPlusNormal"/>
              <w:jc w:val="center"/>
            </w:pPr>
            <w:r>
              <w:t xml:space="preserve">28,9</w:t>
            </w:r>
          </w:p>
        </w:tc>
      </w:tr>
    </w:tbl>
    <w:p>
      <w:pPr>
        <w:pStyle w:val="ConsPlusNormal"/>
        <w:ind w:firstLine="540"/>
        <w:jc w:val="both"/>
      </w:pPr>
    </w:p>
    <w:p>
      <w:pPr>
        <w:pStyle w:val="ConsPlusNormal"/>
        <w:ind w:firstLine="540"/>
        <w:jc w:val="both"/>
      </w:pPr>
      <w:r>
        <w:t xml:space="preserve">В 2017 году в учреждения занятости населения за содействием в поиске подходящей работы обратились 4420 инвалидов, что на 16,9% больше аналогичного показателя за 2016 год (3780 человек), из них 2013 инвалидов молодого возраста. Трудоустроены при содействии учреждений занятости населения 2740 инвалидов, что на 29,9% больше аналогичного периода 2016 года, в том числе 1228 инвалидов молодого возраста, или 61,0% от числа обратившихся инвалидов молодого возраста. 2824 инвалида из числа обратившихся в учреждения занятости населения были официально признаны безработными, в том числе 1336 инвалидов молодого возраста.</w:t>
      </w:r>
    </w:p>
    <w:p>
      <w:pPr>
        <w:pStyle w:val="ConsPlusNormal"/>
        <w:spacing w:before="220"/>
        <w:ind w:firstLine="540"/>
        <w:jc w:val="both"/>
      </w:pPr>
      <w:r>
        <w:t xml:space="preserve">В 2017 году прошли профессиональное обучение (дополнительное профессиональное образование) 82 инвалида, признанных в установленном порядке безработными, из них 61 человек из числа инвалидов молодого возраста.</w:t>
      </w:r>
    </w:p>
    <w:p>
      <w:pPr>
        <w:pStyle w:val="ConsPlusNormal"/>
        <w:spacing w:before="220"/>
        <w:ind w:firstLine="540"/>
        <w:jc w:val="both"/>
      </w:pPr>
      <w:r>
        <w:t xml:space="preserve">Профессионально-квалификационный состав инвалидов молодого возраста, обратившихся в учреждения занятости населения:</w:t>
      </w:r>
    </w:p>
    <w:p>
      <w:pPr>
        <w:pStyle w:val="ConsPlusNormal"/>
        <w:spacing w:before="220"/>
        <w:ind w:firstLine="540"/>
        <w:jc w:val="both"/>
      </w:pPr>
      <w:r>
        <w:t xml:space="preserve">ранее работали по рабочей профессии 889 человек (44,3% от числа обратившихся), в том числе по профессиям: подсобный рабочий, уборщик производственных и служебных помещений, сторож (вахтер), продавец, дворник, грузчик, водитель автомобиля, разнорабочий, машинист (кочегар) котельной, швея, повар, укладчик-упаковщик, санитарка, дорожный рабочий, штукатур, слесарь, электрогазосварщик;</w:t>
      </w:r>
    </w:p>
    <w:p>
      <w:pPr>
        <w:pStyle w:val="ConsPlusNormal"/>
        <w:spacing w:before="220"/>
        <w:ind w:firstLine="540"/>
        <w:jc w:val="both"/>
      </w:pPr>
      <w:r>
        <w:t xml:space="preserve">ранее работали на должности служащего 421 человек (21,0%), в том числе по профессиям: менеджер, диспетчер, администратор, инженер, бухгалтер, медицинская сестра, воспитатель детского сада, делопроизводитель, инспектор, кассир, архивариус;</w:t>
      </w:r>
    </w:p>
    <w:p>
      <w:pPr>
        <w:pStyle w:val="ConsPlusNormal"/>
        <w:spacing w:before="220"/>
        <w:ind w:firstLine="540"/>
        <w:jc w:val="both"/>
      </w:pPr>
      <w:r>
        <w:t xml:space="preserve">ранее не работал 457 инвалидов молодого возраста (22,8%);</w:t>
      </w:r>
    </w:p>
    <w:p>
      <w:pPr>
        <w:pStyle w:val="ConsPlusNormal"/>
        <w:spacing w:before="220"/>
        <w:ind w:firstLine="540"/>
        <w:jc w:val="both"/>
      </w:pPr>
      <w:r>
        <w:t xml:space="preserve">численность инвалидов молодого возраста, имеющих длительный (более одного года) перерыв в работе, - 664 человека (33,1%).</w:t>
      </w:r>
    </w:p>
    <w:p>
      <w:pPr>
        <w:pStyle w:val="ConsPlusNormal"/>
        <w:spacing w:before="220"/>
        <w:ind w:firstLine="540"/>
        <w:jc w:val="both"/>
      </w:pPr>
      <w:r>
        <w:t xml:space="preserve">В целях повышения занятости инвалидам, в том числе инвалидам молодого возраста, предоставляются государственные услуги по содействию в поиске подходящей работы;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по содействию самостоятельной занятости, в том числе с предоставлением </w:t>
      </w:r>
      <w:r>
        <w:t xml:space="preserve">финансовой помощи.</w:t>
      </w:r>
    </w:p>
    <w:p>
      <w:pPr>
        <w:pStyle w:val="ConsPlusNormal"/>
        <w:spacing w:before="220"/>
        <w:ind w:firstLine="540"/>
        <w:jc w:val="both"/>
      </w:pPr>
      <w:r>
        <w:t xml:space="preserve">В 2017 году инвалиды молодого возраста в учреждениях занятости населения получили следующие государственные услуги:</w:t>
      </w:r>
    </w:p>
    <w:p>
      <w:pPr>
        <w:pStyle w:val="ConsPlusNormal"/>
        <w:spacing w:before="220"/>
        <w:ind w:firstLine="540"/>
        <w:jc w:val="both"/>
      </w:pPr>
      <w:r>
        <w:t xml:space="preserve">по информированию о положении на рынке труда - 2007 человек;</w:t>
      </w:r>
    </w:p>
    <w:p>
      <w:pPr>
        <w:pStyle w:val="ConsPlusNormal"/>
        <w:spacing w:before="220"/>
        <w:ind w:firstLine="540"/>
        <w:jc w:val="both"/>
      </w:pPr>
      <w:r>
        <w:t xml:space="preserve">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- 1 287 человек;</w:t>
      </w:r>
    </w:p>
    <w:p>
      <w:pPr>
        <w:pStyle w:val="ConsPlusNormal"/>
        <w:spacing w:before="220"/>
        <w:ind w:firstLine="540"/>
        <w:jc w:val="both"/>
      </w:pPr>
      <w:r>
        <w:t xml:space="preserve">по психологической поддержке безработных граждан - 220 человек;</w:t>
      </w:r>
    </w:p>
    <w:p>
      <w:pPr>
        <w:pStyle w:val="ConsPlusNormal"/>
        <w:spacing w:before="220"/>
        <w:ind w:firstLine="540"/>
        <w:jc w:val="both"/>
      </w:pPr>
      <w:r>
        <w:t xml:space="preserve">по социальной адаптации безработных граждан на рынке труда - 299 человек;</w:t>
      </w:r>
    </w:p>
    <w:p>
      <w:pPr>
        <w:pStyle w:val="ConsPlusNormal"/>
        <w:spacing w:before="220"/>
        <w:ind w:firstLine="540"/>
        <w:jc w:val="both"/>
      </w:pPr>
      <w:r>
        <w:t xml:space="preserve">по содействию самостоятельной занятости безработных граждан - 88 человек.</w:t>
      </w:r>
    </w:p>
    <w:p>
      <w:pPr>
        <w:pStyle w:val="ConsPlusNormal"/>
        <w:spacing w:before="220"/>
        <w:ind w:firstLine="540"/>
        <w:jc w:val="both"/>
      </w:pPr>
      <w:r>
        <w:t xml:space="preserve">Особое внимание учреждениями занятости населения уделяется выпускникам образовательных организаций высшего образования, профессиональных образовательных организаций Новосибирской области (далее - образовательные организации) из числа инвалидов (далее - выпускники-инвалиды), а также инвалидам из числа выпускников общеобразовательных организаций.</w:t>
      </w:r>
    </w:p>
    <w:p>
      <w:pPr>
        <w:pStyle w:val="ConsPlusNormal"/>
        <w:spacing w:before="220"/>
        <w:ind w:firstLine="540"/>
        <w:jc w:val="both"/>
      </w:pPr>
      <w:r>
        <w:t xml:space="preserve">В целях оказания содействия в поиске подходящей работы выпускникам-инвалидам организовано взаимодействие учреждений занятости населения с образовательными организациями.</w:t>
      </w:r>
    </w:p>
    <w:p>
      <w:pPr>
        <w:pStyle w:val="ConsPlusNormal"/>
        <w:spacing w:before="220"/>
        <w:ind w:firstLine="540"/>
        <w:jc w:val="both"/>
      </w:pPr>
      <w:r>
        <w:t xml:space="preserve">На основе предоставленной образовательными организациями информации о выпускниках-инвалидах проводится мониторинг трудоустройства выпускников-инвалидов, обратившихся в учреждения занятости населения. Результаты мониторинга анализируются и используются в целях создания условий для расширения возможностей трудоустройства указанной категории граждан, организации сопровождения инвалидов, нуждающихся в данном сопровождении при трудоустройстве.</w:t>
      </w:r>
    </w:p>
    <w:p>
      <w:pPr>
        <w:pStyle w:val="ConsPlusNormal"/>
        <w:spacing w:before="220"/>
        <w:ind w:firstLine="540"/>
        <w:jc w:val="both"/>
      </w:pPr>
      <w:r>
        <w:t xml:space="preserve">В целях оказания помощи инвалидам из числа учащихся общеобразовательных организаций в их дальнейшем трудоустройстве учреждениями занятости населения осуществляется взаимодействие с общеобразовательными организациями Новосибирской области. С выпускниками-инвалидами общеобразовательных организаций проводится профориентационная работа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pPr>
        <w:pStyle w:val="ConsPlusNormal"/>
        <w:spacing w:before="220"/>
        <w:ind w:firstLine="540"/>
        <w:jc w:val="both"/>
      </w:pPr>
      <w:r>
        <w:t xml:space="preserve">По данным образовательных организаций Новосибирской области, в 2017 году завершили обучение 137 инвалидов, из них:</w:t>
      </w:r>
    </w:p>
    <w:p>
      <w:pPr>
        <w:pStyle w:val="ConsPlusNormal"/>
        <w:spacing w:before="220"/>
        <w:ind w:firstLine="540"/>
        <w:jc w:val="both"/>
      </w:pPr>
      <w:r>
        <w:t xml:space="preserve">образовательные организации высшего образования - 58 человек;</w:t>
      </w:r>
    </w:p>
    <w:p>
      <w:pPr>
        <w:pStyle w:val="ConsPlusNormal"/>
        <w:spacing w:before="220"/>
        <w:ind w:firstLine="540"/>
        <w:jc w:val="both"/>
      </w:pPr>
      <w:r>
        <w:t xml:space="preserve">профессиональные образовательные организации - 79 человек.</w:t>
      </w:r>
    </w:p>
    <w:p>
      <w:pPr>
        <w:pStyle w:val="ConsPlusNormal"/>
        <w:spacing w:before="220"/>
        <w:ind w:firstLine="540"/>
        <w:jc w:val="both"/>
      </w:pPr>
      <w:r>
        <w:t xml:space="preserve">В общеобразовательных организациях завершили обучение 69 инвалидов молодого возраста.</w:t>
      </w:r>
    </w:p>
    <w:p>
      <w:pPr>
        <w:pStyle w:val="ConsPlusNormal"/>
        <w:spacing w:before="220"/>
        <w:ind w:firstLine="540"/>
        <w:jc w:val="both"/>
      </w:pPr>
      <w:r>
        <w:t xml:space="preserve">Из числа завершивших обучение в 2017 году трудоустроены 95 выпускников-инвалидов. При содействии учреждений занятости населения в 2017 году трудоустроены 30 инвалидов из числа выпускников образовательных организаций, из них 27 инвалидов молодого возраста.</w:t>
      </w:r>
    </w:p>
    <w:p>
      <w:pPr>
        <w:pStyle w:val="ConsPlusNormal"/>
        <w:spacing w:before="220"/>
        <w:ind w:firstLine="540"/>
        <w:jc w:val="both"/>
      </w:pPr>
      <w:r>
        <w:t xml:space="preserve">На 2018 - 2020 годы планируемая численность выпускников-инвалидов составит 411 человек, в том числе 249 человек - выпускники профессиональных образовательных организаций, 162 </w:t>
      </w:r>
      <w:r>
        <w:t xml:space="preserve">человека - выпускники образовательных организаций высшего образования. По годам планируемая численность выпускников-инвалидов составит: в 2018 году - 121 человек, в 2019 году - 156 человек и в 2020 году - 134 человека.</w:t>
      </w:r>
    </w:p>
    <w:p>
      <w:pPr>
        <w:pStyle w:val="ConsPlusNormal"/>
        <w:spacing w:before="220"/>
        <w:ind w:firstLine="540"/>
        <w:jc w:val="both"/>
      </w:pPr>
      <w:r>
        <w:t xml:space="preserve">На 2021 - 2025 годы планируемая численность выпускников-инвалидов составит 937 человек, в том числе 513 человек - выпускники профессиональных образовательных организаций, 424 человека - выпускники образовательных организаций высшего образования. По годам планируемая численность выпускников-инвалидов составит: в 2021 году - 153 человека, в 2022 году - 211 человек, в 2023 году - 230 человек, в 2024 году - 173 человека и в 2025 году - 170 человек.</w:t>
      </w:r>
    </w:p>
    <w:p>
      <w:pPr>
        <w:pStyle w:val="ConsPlusNormal"/>
        <w:jc w:val="both"/>
      </w:pPr>
      <w:r>
        <w:t xml:space="preserve">(абзац введен </w:t>
      </w:r>
      <w:hyperlink r:id="rId745">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Несмотря на принимаемые меры по содействию занятости инвалидов, на рынке труда Новосибирской области сохраняется проблема трудоустройства инвалидов, в том числе инвалидов молодого возраста, в связи с отсутствием на рынке труда необходимого количества рабочих мест, подходящих для трудоустройства инвалидов с учетом рекомендованных условий труда и видов деятельности.</w:t>
      </w:r>
    </w:p>
    <w:p>
      <w:pPr>
        <w:pStyle w:val="ConsPlusNormal"/>
        <w:spacing w:before="220"/>
        <w:ind w:firstLine="540"/>
        <w:jc w:val="both"/>
      </w:pPr>
      <w:r>
        <w:t xml:space="preserve">Инвалиды, в том числе инвалиды молодого возраста, являются наиболее уязвимой категорией на рынке труда, так как многие из них сталкиваются с решением социально-психологических проблем, с проблемой профессионального выбора. Ограниченные физические возможности инвалидов не позволяют полноценно включаться в общественную жизнь.</w:t>
      </w:r>
    </w:p>
    <w:p>
      <w:pPr>
        <w:pStyle w:val="ConsPlusNormal"/>
        <w:spacing w:before="220"/>
        <w:ind w:firstLine="540"/>
        <w:jc w:val="both"/>
      </w:pPr>
      <w:r>
        <w:t xml:space="preserve">Реализация программных мероприятий по информированию инвалидов, в том числе инвалидов молодого возраста, о возможностях трудоустройства и прохождения профессионального обучения, профессиональной ориентации инвалидов, в том числе из числа студентов образовательных организаций Новосибирской области, организации мероприятий по социальной адаптации и оказанию психологической помощи, организации сопровождения инвалидов, в том числе инвалидов молодого возраста, при трудоустройстве направлена на социальную интеграцию инвалидов в общество посредством расширения возможностей вовлечения их в профессионально-трудовую деятельность, выработки мотивации на трудоустройство и организацию самостоятельной занятости.</w:t>
      </w:r>
    </w:p>
    <w:p>
      <w:pPr>
        <w:pStyle w:val="ConsPlusNormal"/>
        <w:spacing w:before="220"/>
        <w:ind w:firstLine="540"/>
        <w:jc w:val="both"/>
      </w:pPr>
      <w:r>
        <w:t xml:space="preserve">Подпрограмма обеспечивает преемственность мероприятий содействия занятости населения в части важнейших целевых показателей и основных направлений государственной политики занятости.</w:t>
      </w:r>
    </w:p>
    <w:p>
      <w:pPr>
        <w:pStyle w:val="ConsPlusNormal"/>
        <w:spacing w:before="220"/>
        <w:ind w:firstLine="540"/>
        <w:jc w:val="both"/>
      </w:pPr>
      <w:r>
        <w:t xml:space="preserve">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организаций Новосибирской области, органов местного самоуправления, работодателей, направленных на обеспечение трудовой занятости инвалидов, на организацию сопровождения инвалидов, в том числе инвалидов молодого возраста, при трудоустройстве.</w:t>
      </w:r>
    </w:p>
    <w:p>
      <w:pPr>
        <w:pStyle w:val="ConsPlusNormal"/>
        <w:spacing w:before="220"/>
        <w:ind w:firstLine="540"/>
        <w:jc w:val="both"/>
      </w:pPr>
      <w:r>
        <w:t xml:space="preserve">За период реализации подпрограммы планируется ежегодно трудоустраивать при содействии учреждений занятости населения не менее 3,5 тыс. инвалидов, в том числе инвалидов молодого возраста; оказание услуг сопровождения при трудоустройстве ежегодно не менее 200 инвалидам.</w:t>
      </w:r>
    </w:p>
    <w:p>
      <w:pPr>
        <w:pStyle w:val="ConsPlusNormal"/>
        <w:jc w:val="both"/>
      </w:pPr>
      <w:r>
        <w:t xml:space="preserve">(в ред. </w:t>
      </w:r>
      <w:hyperlink r:id="rId746">
        <w:r>
          <w:rPr>
            <w:color w:val="0000ff"/>
          </w:rPr>
          <w:t xml:space="preserve">постановления</w:t>
        </w:r>
      </w:hyperlink>
      <w:r>
        <w:t xml:space="preserve"> Правительства Новосибирской области от 07.02.2019 N 29-п)</w:t>
      </w:r>
    </w:p>
    <w:p>
      <w:pPr>
        <w:pStyle w:val="ConsPlusNormal"/>
        <w:ind w:firstLine="540"/>
        <w:jc w:val="both"/>
      </w:pPr>
    </w:p>
    <w:p>
      <w:pPr>
        <w:pStyle w:val="ConsPlusTitle"/>
        <w:jc w:val="center"/>
        <w:outlineLvl w:val="3"/>
      </w:pPr>
      <w:r>
        <w:t xml:space="preserve">Приоритеты государственной политики</w:t>
      </w:r>
    </w:p>
    <w:p>
      <w:pPr>
        <w:pStyle w:val="ConsPlusTitle"/>
        <w:jc w:val="center"/>
      </w:pPr>
      <w:r>
        <w:t xml:space="preserve">в сфере реализации подпрограммы</w:t>
      </w:r>
    </w:p>
    <w:p>
      <w:pPr>
        <w:pStyle w:val="ConsPlusNormal"/>
        <w:ind w:firstLine="540"/>
        <w:jc w:val="both"/>
      </w:pPr>
    </w:p>
    <w:p>
      <w:pPr>
        <w:pStyle w:val="ConsPlusNormal"/>
        <w:ind w:firstLine="540"/>
        <w:jc w:val="both"/>
      </w:pPr>
      <w:r>
        <w:t xml:space="preserve">В соответствии с </w:t>
      </w:r>
      <w:hyperlink r:id="rId747">
        <w:r>
          <w:rPr>
            <w:color w:val="0000ff"/>
          </w:rPr>
          <w:t xml:space="preserve">Законом</w:t>
        </w:r>
      </w:hyperlink>
      <w:r>
        <w:t xml:space="preserve"> Российской Федерации от 19.04.1991 N 1032-1 "О занятости населения в Российской Федерации" одним из направлений государственной политики в области содействия занятости населения является осуществление мероприятий, способствующих занятости граждан, испытывающих трудности в поиске работы. Одной из таких категорий граждан являются </w:t>
      </w:r>
      <w:r>
        <w:t xml:space="preserve">инвалиды.</w:t>
      </w:r>
    </w:p>
    <w:p>
      <w:pPr>
        <w:pStyle w:val="ConsPlusNormal"/>
        <w:spacing w:before="220"/>
        <w:ind w:firstLine="540"/>
        <w:jc w:val="both"/>
      </w:pPr>
      <w:r>
        <w:t xml:space="preserve">Правительством Российской Федерации за последние годы принят ряд законодательных актов, предусматривающих оказание содействия и помощи инвалидам в получении государственных услуг в области содействия занятости населения.</w:t>
      </w:r>
    </w:p>
    <w:p>
      <w:pPr>
        <w:pStyle w:val="ConsPlusNormal"/>
        <w:spacing w:before="220"/>
        <w:ind w:firstLine="540"/>
        <w:jc w:val="both"/>
      </w:pPr>
      <w:r>
        <w:t xml:space="preserve">Приоритетными направлениями в области содействия занятости инвалидов являются:</w:t>
      </w:r>
    </w:p>
    <w:p>
      <w:pPr>
        <w:pStyle w:val="ConsPlusNormal"/>
        <w:spacing w:before="220"/>
        <w:ind w:firstLine="540"/>
        <w:jc w:val="both"/>
      </w:pPr>
      <w:r>
        <w:t xml:space="preserve">повышение доступности государственных услуг для инвалидов;</w:t>
      </w:r>
    </w:p>
    <w:p>
      <w:pPr>
        <w:pStyle w:val="ConsPlusNormal"/>
        <w:spacing w:before="220"/>
        <w:ind w:firstLine="540"/>
        <w:jc w:val="both"/>
      </w:pPr>
      <w:r>
        <w:t xml:space="preserve">повышение конкурентоспособности и адаптации инвалидов, в том числе инвалидов молодого возраста, на рынке труда;</w:t>
      </w:r>
    </w:p>
    <w:p>
      <w:pPr>
        <w:pStyle w:val="ConsPlusNormal"/>
        <w:spacing w:before="220"/>
        <w:ind w:firstLine="540"/>
        <w:jc w:val="both"/>
      </w:pPr>
      <w:r>
        <w:t xml:space="preserve">организация профессионального обучения и дополнительного профессионального образования инвалидов, в том числе инвалидов молодого возраста;</w:t>
      </w:r>
    </w:p>
    <w:p>
      <w:pPr>
        <w:pStyle w:val="ConsPlusNormal"/>
        <w:spacing w:before="220"/>
        <w:ind w:firstLine="540"/>
        <w:jc w:val="both"/>
      </w:pPr>
      <w:r>
        <w:t xml:space="preserve">организация сопровождения инвалидов, в том числе инвалидов молодого возраста, при трудоустройстве на рабочие места с учетом рекомендованных условий труда и видов трудовой деятельности.</w:t>
      </w:r>
    </w:p>
    <w:p>
      <w:pPr>
        <w:pStyle w:val="ConsPlusNormal"/>
        <w:spacing w:before="220"/>
        <w:ind w:firstLine="540"/>
        <w:jc w:val="both"/>
      </w:pPr>
      <w:r>
        <w:t xml:space="preserve">Приоритетные меры направлены на повышение доступности и качества профессионального образования инвалидов молодого возраста, содействие в трудоустройстве выпускникам с инвалидностью, успешно завершившим обучение в учреждениях высшего и среднего профессионального образования, оказание сопровождения при трудоустройстве.</w:t>
      </w:r>
    </w:p>
    <w:p>
      <w:pPr>
        <w:pStyle w:val="ConsPlusNormal"/>
        <w:ind w:firstLine="540"/>
        <w:jc w:val="both"/>
      </w:pPr>
    </w:p>
    <w:p>
      <w:pPr>
        <w:pStyle w:val="ConsPlusTitle"/>
        <w:jc w:val="center"/>
        <w:outlineLvl w:val="2"/>
      </w:pPr>
      <w:r>
        <w:t xml:space="preserve">III. Цели и задачи, целевые индикаторы подпрограммы</w:t>
      </w:r>
    </w:p>
    <w:p>
      <w:pPr>
        <w:pStyle w:val="ConsPlusNormal"/>
        <w:ind w:firstLine="540"/>
        <w:jc w:val="both"/>
      </w:pPr>
    </w:p>
    <w:p>
      <w:pPr>
        <w:pStyle w:val="ConsPlusNormal"/>
        <w:ind w:firstLine="540"/>
        <w:jc w:val="both"/>
      </w:pPr>
      <w:r>
        <w:t xml:space="preserve">Утратил силу. - </w:t>
      </w:r>
      <w:hyperlink r:id="rId748">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Title"/>
        <w:jc w:val="center"/>
        <w:outlineLvl w:val="2"/>
      </w:pPr>
      <w:r>
        <w:t xml:space="preserve">IV. Сроки и этапы реализации подпрограммы</w:t>
      </w:r>
    </w:p>
    <w:p>
      <w:pPr>
        <w:pStyle w:val="ConsPlusNormal"/>
        <w:ind w:firstLine="540"/>
        <w:jc w:val="both"/>
      </w:pPr>
    </w:p>
    <w:p>
      <w:pPr>
        <w:pStyle w:val="ConsPlusNormal"/>
        <w:ind w:firstLine="540"/>
        <w:jc w:val="both"/>
      </w:pPr>
      <w:r>
        <w:t xml:space="preserve">Утратил силу. - </w:t>
      </w:r>
      <w:hyperlink r:id="rId749">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Title"/>
        <w:jc w:val="center"/>
        <w:outlineLvl w:val="2"/>
      </w:pPr>
      <w:r>
        <w:t xml:space="preserve">V. Финансовое обеспечение реализации подпрограммы</w:t>
      </w:r>
    </w:p>
    <w:p>
      <w:pPr>
        <w:pStyle w:val="ConsPlusNormal"/>
        <w:ind w:firstLine="540"/>
        <w:jc w:val="both"/>
      </w:pPr>
    </w:p>
    <w:p>
      <w:pPr>
        <w:pStyle w:val="ConsPlusNormal"/>
        <w:ind w:firstLine="540"/>
        <w:jc w:val="both"/>
      </w:pPr>
      <w:r>
        <w:t xml:space="preserve">Утратил силу. - </w:t>
      </w:r>
      <w:hyperlink r:id="rId750">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Title"/>
        <w:jc w:val="center"/>
        <w:outlineLvl w:val="2"/>
      </w:pPr>
      <w:r>
        <w:t xml:space="preserve">VI. Характеристика мероприятий подпрограммы</w:t>
      </w:r>
    </w:p>
    <w:p>
      <w:pPr>
        <w:pStyle w:val="ConsPlusNormal"/>
        <w:ind w:firstLine="540"/>
        <w:jc w:val="both"/>
      </w:pPr>
    </w:p>
    <w:p>
      <w:pPr>
        <w:pStyle w:val="ConsPlusNormal"/>
        <w:ind w:firstLine="540"/>
        <w:jc w:val="both"/>
      </w:pPr>
      <w:r>
        <w:t xml:space="preserve">На достижение цели и решение поставленных задач направлены следующие основные мероприятия подпрограммы:</w:t>
      </w:r>
    </w:p>
    <w:p>
      <w:pPr>
        <w:pStyle w:val="ConsPlusNormal"/>
        <w:spacing w:before="220"/>
        <w:ind w:firstLine="540"/>
        <w:jc w:val="both"/>
      </w:pPr>
      <w:r>
        <w:t xml:space="preserve">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pPr>
        <w:pStyle w:val="ConsPlusNormal"/>
        <w:spacing w:before="220"/>
        <w:ind w:firstLine="540"/>
        <w:jc w:val="both"/>
      </w:pPr>
      <w:r>
        <w:t xml:space="preserve">Основное мероприятие 1. 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изготовление информационных материалов для инвалидов и работодателей по вопросам организации трудовой занятости инвалидов, в том числе инвалидов молодого возраста;</w:t>
      </w:r>
    </w:p>
    <w:p>
      <w:pPr>
        <w:pStyle w:val="ConsPlusNormal"/>
        <w:spacing w:before="220"/>
        <w:ind w:firstLine="540"/>
        <w:jc w:val="both"/>
      </w:pPr>
      <w:r>
        <w:t xml:space="preserve">проведение во взаимодействии с общественными организациями инвалидов информационно-консультационных мероприятий для инвалидов, в том числе инвалидов молодого </w:t>
      </w:r>
      <w:r>
        <w:t xml:space="preserve">возраста, о возможности трудоустройства, прохождения профессионального обучения или получения дополнительного профессионального образования при содействии учреждений занятости населения; организации сопровождения инвалидов, нуждающихся в данном сопровождении при трудоустройстве;</w:t>
      </w:r>
    </w:p>
    <w:p>
      <w:pPr>
        <w:pStyle w:val="ConsPlusNormal"/>
        <w:spacing w:before="220"/>
        <w:ind w:firstLine="540"/>
        <w:jc w:val="both"/>
      </w:pPr>
      <w:r>
        <w:t xml:space="preserve">размещение информации по вопросам содействия занятости инвалидов, по сопровождению инвалидов, нуждающихся в данном сопровождении при трудоустройстве, в средствах массовой информации, информационных ресурсах сети Интернет, на информационных стендах учреждений занятости населения, на транспорте;</w:t>
      </w:r>
    </w:p>
    <w:p>
      <w:pPr>
        <w:pStyle w:val="ConsPlusNormal"/>
        <w:spacing w:before="220"/>
        <w:ind w:firstLine="540"/>
        <w:jc w:val="both"/>
      </w:pPr>
      <w:r>
        <w:t xml:space="preserve">подготовка и демонстрация на телевидении сюжетов с положительными практиками трудоустройства инвалидов, в том числе инвалидов молодого возраста;</w:t>
      </w:r>
    </w:p>
    <w:p>
      <w:pPr>
        <w:pStyle w:val="ConsPlusNormal"/>
        <w:spacing w:before="220"/>
        <w:ind w:firstLine="540"/>
        <w:jc w:val="both"/>
      </w:pPr>
      <w:r>
        <w:t xml:space="preserve">организация работы консультационных пунктов с телефонами горячей линии для инвалидов, в том числе инвалидов молодого возраста, по вопросам прохождения профессионального обучения, получения дополнительного профессионального образования, осуществления трудовой и предпринимательской деятельности, в том числе на базе call-центра РУМЦ НГТУ;</w:t>
      </w:r>
    </w:p>
    <w:p>
      <w:pPr>
        <w:pStyle w:val="ConsPlusNormal"/>
        <w:jc w:val="both"/>
      </w:pPr>
      <w:r>
        <w:t xml:space="preserve">(в ред. </w:t>
      </w:r>
      <w:hyperlink r:id="rId751">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информирование выпускников образовательных организаций из числа инвалидов молодого возраста о состоянии рынка труда Новосибирской области, наличии вакантных рабочих мест, о комплексе государственных услуг в области содействия занятости населения, о профессиях, подходящих для трудоустройства инвалидов посредством создания медиапаспортов профессий, адаптированных для восприятия пользователями с инвалидностью и размещения их на сайте инклюзивноеобразование.рф;</w:t>
      </w:r>
    </w:p>
    <w:p>
      <w:pPr>
        <w:pStyle w:val="ConsPlusNormal"/>
        <w:jc w:val="both"/>
      </w:pPr>
      <w:r>
        <w:t xml:space="preserve">(в ред. </w:t>
      </w:r>
      <w:hyperlink r:id="rId752">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изготовление учебных фильмов для работников учреждений занятости населения по организации профориентационной работы с инвалидами, в том числе инвалидами молодого возраста, их социальной адаптации, оказанию психологической помощи;</w:t>
      </w:r>
    </w:p>
    <w:p>
      <w:pPr>
        <w:pStyle w:val="ConsPlusNormal"/>
        <w:spacing w:before="220"/>
        <w:ind w:firstLine="540"/>
        <w:jc w:val="both"/>
      </w:pPr>
      <w:r>
        <w:t xml:space="preserve">информирование родителей инвалидов молодого возраста о возможных формах их трудоустройства и профессионального обучения;</w:t>
      </w:r>
    </w:p>
    <w:p>
      <w:pPr>
        <w:pStyle w:val="ConsPlusNormal"/>
        <w:spacing w:before="220"/>
        <w:ind w:firstLine="540"/>
        <w:jc w:val="both"/>
      </w:pPr>
      <w:r>
        <w:t xml:space="preserve">повышение квалификации работников учреждений занятости населения, осуществляющих предоставление государственных услуг инвалидам, в том числе инвалидам молодого возраста.</w:t>
      </w:r>
    </w:p>
    <w:p>
      <w:pPr>
        <w:pStyle w:val="ConsPlusNormal"/>
        <w:spacing w:before="220"/>
        <w:ind w:firstLine="540"/>
        <w:jc w:val="both"/>
      </w:pPr>
      <w:r>
        <w:t xml:space="preserve">Задача 2. Повышение конкурентоспособности инвалидов, в том числе инвалидов молодого возраста, на региональном рынке труда.</w:t>
      </w:r>
    </w:p>
    <w:p>
      <w:pPr>
        <w:pStyle w:val="ConsPlusNormal"/>
        <w:spacing w:before="220"/>
        <w:ind w:firstLine="540"/>
        <w:jc w:val="both"/>
      </w:pPr>
      <w:r>
        <w:t xml:space="preserve">Основное мероприятие 2. Формирование у инвалидов, в том числе инвалидов молодого возраста, социальных навыков, способствующих их скорейшему трудоустройству.</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профессиональная ориентация детей-инвалидов и инвалидов молодого возраста, обучающихся в общеобразовательных организациях, в том числе в коррекционных школах Новосибирской области;</w:t>
      </w:r>
    </w:p>
    <w:p>
      <w:pPr>
        <w:pStyle w:val="ConsPlusNormal"/>
        <w:spacing w:before="220"/>
        <w:ind w:firstLine="540"/>
        <w:jc w:val="both"/>
      </w:pPr>
      <w:r>
        <w:t xml:space="preserve">профессиональная ориентация инвалидов молодого возраста - студентов образовательных организаций Новосибирской области, в том числе посредством регулярного проведения совместно со специалистами РУМЦ НГТУ профориентационной акции "Мобильный консультант", а также организации на базе РУМЦ НГТУ регионального этапа всероссийского сетевого конкурса студенческих проектов "Профессиональное завтра";</w:t>
      </w:r>
    </w:p>
    <w:p>
      <w:pPr>
        <w:pStyle w:val="ConsPlusNormal"/>
        <w:jc w:val="both"/>
      </w:pPr>
      <w:r>
        <w:t xml:space="preserve">(в ред. </w:t>
      </w:r>
      <w:hyperlink r:id="rId753">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организация проведения дополнительных мероприятий (тренингов) для инвалидов, в том числе инвалидов молодого возраста, по социальной адаптации и оказанию психологической помощи, по повышению трудовой мотивации, приобретению навыков самопрезентации, успешного прохождения собеседований с работодателями, в том числе посредством создания и размещения на информационных ресурсах Минтруда и соцразвития НСО и РУМЦ НГТУ дистанционного online-курса "Путеводитель по карьере: от резюме до адаптации на рабочем месте";</w:t>
      </w:r>
    </w:p>
    <w:p>
      <w:pPr>
        <w:pStyle w:val="ConsPlusNormal"/>
        <w:jc w:val="both"/>
      </w:pPr>
      <w:r>
        <w:t xml:space="preserve">(в ред. </w:t>
      </w:r>
      <w:hyperlink r:id="rId754">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проведение дополнительных мероприятий по организации профессионального обучения и дополнительного профессионального образования инвалидов, в том числе инвалидов молодого возраста;</w:t>
      </w:r>
    </w:p>
    <w:p>
      <w:pPr>
        <w:pStyle w:val="ConsPlusNormal"/>
        <w:spacing w:before="220"/>
        <w:ind w:firstLine="540"/>
        <w:jc w:val="both"/>
      </w:pPr>
      <w:r>
        <w:t xml:space="preserve">организация проведения дополнительных специализированных мероприятий (ярмарок вакансий, гарантированных собеседований, аукционов специалистов) по трудоустройству инвалидов, в том числе инвалидов молодого возраста;</w:t>
      </w:r>
    </w:p>
    <w:p>
      <w:pPr>
        <w:pStyle w:val="ConsPlusNormal"/>
        <w:spacing w:before="220"/>
        <w:ind w:firstLine="540"/>
        <w:jc w:val="both"/>
      </w:pPr>
      <w:r>
        <w:t xml:space="preserve">проведение дополнительных специализированных семинаров по организации предпринимательской деятельности и самозанятости инвалидов, в том числе инвалидов молодого возраста.</w:t>
      </w:r>
    </w:p>
    <w:p>
      <w:pPr>
        <w:pStyle w:val="ConsPlusNormal"/>
        <w:spacing w:before="220"/>
        <w:ind w:firstLine="540"/>
        <w:jc w:val="both"/>
      </w:pPr>
      <w:r>
        <w:t xml:space="preserve">Задача 3. Организация трудоустройства инвалидов, в том числе нуждающихся в сопровождении при трудоустройстве.</w:t>
      </w:r>
    </w:p>
    <w:p>
      <w:pPr>
        <w:pStyle w:val="ConsPlusNormal"/>
        <w:spacing w:before="220"/>
        <w:ind w:firstLine="540"/>
        <w:jc w:val="both"/>
      </w:pPr>
      <w:r>
        <w:t xml:space="preserve">Основное мероприятие 3. Организация взаимодействия с работодателями по вопросам трудоустройства инвалидов, в том числе инвалидов молодого возраста.</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проведение социологического исследования в целях определения потребностей инвалидов молодого возраста в трудоустройстве и их нуждаемости в сопровождении при трудоустройстве;</w:t>
      </w:r>
    </w:p>
    <w:p>
      <w:pPr>
        <w:pStyle w:val="ConsPlusNormal"/>
        <w:spacing w:before="220"/>
        <w:ind w:firstLine="540"/>
        <w:jc w:val="both"/>
      </w:pPr>
      <w:r>
        <w:t xml:space="preserve">организация постоянной работы "Клуба работодателей", "Клуба кадровиков" в целях проведения консультаций для работодателей, принимающих на работу инвалидов, в том числе инвалидов молодого возраста, по вопросам создания необходимых (доступных) условий труда для инвалидов, оказания помощи в освоении инвалидами трудовых обязанностей;</w:t>
      </w:r>
    </w:p>
    <w:p>
      <w:pPr>
        <w:pStyle w:val="ConsPlusNormal"/>
        <w:spacing w:before="220"/>
        <w:ind w:firstLine="540"/>
        <w:jc w:val="both"/>
      </w:pPr>
      <w:r>
        <w:t xml:space="preserve">организация взаимодействия учреждений занятости населения, образовательных организаций, учреждений медико-социальной экспертизы в форме участия в заседаниях рабочей группы по организации содействия трудоустройству выпускников образовательных организаций из числа инвалидов молодого возраста, организации сопровождения инвалидов, в том числе инвалидов молодого возраста, при трудоустройстве;</w:t>
      </w:r>
    </w:p>
    <w:p>
      <w:pPr>
        <w:pStyle w:val="ConsPlusNormal"/>
        <w:spacing w:before="220"/>
        <w:ind w:firstLine="540"/>
        <w:jc w:val="both"/>
      </w:pPr>
      <w:r>
        <w:t xml:space="preserve">разработка методических рекомендаций о включении в трудовые договоры с руководителями государственных или муниципальных учреждений, государственных или муниципальных унитарных предприятий, юридических лиц и компаний с государственным участием Новосибирской области обязанности по трудоустройству инвалидов, в том числе инвалидов молодого возраста;</w:t>
      </w:r>
    </w:p>
    <w:p>
      <w:pPr>
        <w:pStyle w:val="ConsPlusNormal"/>
        <w:spacing w:before="220"/>
        <w:ind w:firstLine="540"/>
        <w:jc w:val="both"/>
      </w:pPr>
      <w:r>
        <w:t xml:space="preserve">организация трудоустройства инвалидов, в том числе инвалидов молодого возраста, на рабочие места в пределах установленной квоты;</w:t>
      </w:r>
    </w:p>
    <w:p>
      <w:pPr>
        <w:pStyle w:val="ConsPlusNormal"/>
        <w:spacing w:before="220"/>
        <w:ind w:firstLine="540"/>
        <w:jc w:val="both"/>
      </w:pPr>
      <w:r>
        <w:t xml:space="preserve">содействие трудоустройству, в том числе в государственные учреждения, муниципальные учреждения, государственные или муниципальные унитарные предприятия, юридические лица и компании с государственным участием Новосибирской области, инвалидов, в том числе инвалидов молодого возраста, с учетом рекомендованных и противопоказанных условий и видов труда;</w:t>
      </w:r>
    </w:p>
    <w:p>
      <w:pPr>
        <w:pStyle w:val="ConsPlusNormal"/>
        <w:spacing w:before="220"/>
        <w:ind w:firstLine="540"/>
        <w:jc w:val="both"/>
      </w:pPr>
      <w:r>
        <w:t xml:space="preserve">оказание услуг сопровождения инвалидов, в том числе инвалидов молодого возраста, при трудоустройстве;</w:t>
      </w:r>
    </w:p>
    <w:p>
      <w:pPr>
        <w:pStyle w:val="ConsPlusNormal"/>
        <w:spacing w:before="220"/>
        <w:ind w:firstLine="540"/>
        <w:jc w:val="both"/>
      </w:pPr>
      <w:r>
        <w:t xml:space="preserve">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В рамках реализации данного мероприятия будет осуществляться организация социальной занятости инвалидов, которым рекомендованы доступные условия и виды труда под контролем других лиц (инвалиды с нервно-психическими заболеваниями);</w:t>
      </w:r>
    </w:p>
    <w:p>
      <w:pPr>
        <w:pStyle w:val="ConsPlusNormal"/>
        <w:jc w:val="both"/>
      </w:pPr>
      <w:r>
        <w:t xml:space="preserve">(в ред. </w:t>
      </w:r>
      <w:hyperlink r:id="rId755">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разработка и реализация пилотного проекта по сопровождению трудоустройства инвалидов, в том числе инвалидов молодого возраста, с ментальными расстройствами. Данным пилотным проектом предусматривается определение перечня приоритетных профессий для трудоустройства инвалидов; разработка адаптированных программ профессионального обучения инвалидов с включением в программу обучения производственных практик в местах последующего трудоустройства; обеспечение сопровождения при трудоустройстве инвалида путем закрепления за ним наставника; оборудование рабочего места для инвалида (при необходимости). Пилотный проект будет разработан в 2018 году, а его реализация будет осуществляться в течение срока реализации подпрограммы;</w:t>
      </w:r>
    </w:p>
    <w:p>
      <w:pPr>
        <w:pStyle w:val="ConsPlusNormal"/>
        <w:jc w:val="both"/>
      </w:pPr>
      <w:r>
        <w:t xml:space="preserve">(в ред. постановлений Правительства Новосибирской области от 07.02.2019 </w:t>
      </w:r>
      <w:hyperlink r:id="rId756">
        <w:r>
          <w:rPr>
            <w:color w:val="0000ff"/>
          </w:rPr>
          <w:t xml:space="preserve">N 29-п</w:t>
        </w:r>
      </w:hyperlink>
      <w:r>
        <w:t xml:space="preserve">, от 14.01.2020 </w:t>
      </w:r>
      <w:hyperlink r:id="rId757">
        <w:r>
          <w:rPr>
            <w:color w:val="0000ff"/>
          </w:rPr>
          <w:t xml:space="preserve">N 1-п</w:t>
        </w:r>
      </w:hyperlink>
      <w:r>
        <w:t xml:space="preserve">)</w:t>
      </w:r>
    </w:p>
    <w:p>
      <w:pPr>
        <w:pStyle w:val="ConsPlusNormal"/>
        <w:spacing w:before="220"/>
        <w:ind w:firstLine="540"/>
        <w:jc w:val="both"/>
      </w:pPr>
      <w:r>
        <w:t xml:space="preserve">сохранение рабочих мест для инвалидов, в том числе для инвалидов молодого возраста, на которые были направлены меры финансовой поддержки;</w:t>
      </w:r>
    </w:p>
    <w:p>
      <w:pPr>
        <w:pStyle w:val="ConsPlusNormal"/>
        <w:spacing w:before="220"/>
        <w:ind w:firstLine="540"/>
        <w:jc w:val="both"/>
      </w:pPr>
      <w:r>
        <w:t xml:space="preserve">мониторинг трудоустройства и закрепляемости инвалидов, в том числе инвалидов молодого возраста, на рабочих местах, оборудованных (оснащенных) для работы граждан с инвалидностью;</w:t>
      </w:r>
    </w:p>
    <w:p>
      <w:pPr>
        <w:pStyle w:val="ConsPlusNormal"/>
        <w:spacing w:before="220"/>
        <w:ind w:firstLine="540"/>
        <w:jc w:val="both"/>
      </w:pPr>
      <w:r>
        <w:t xml:space="preserve">организация оказания индивидуальной помощи незанятым инвалидам, в том числе инвалидам молодого возраста, при трудоустройстве. В рамках реализации данного мероприятия специалистами учреждений занятости населения инвалидам, обратившимся в учреждения занятости населения в целях поиска работы, будет оказываться индивидуальная помощь в поиске работы и в организации профессионального обучения;</w:t>
      </w:r>
    </w:p>
    <w:p>
      <w:pPr>
        <w:pStyle w:val="ConsPlusNormal"/>
        <w:jc w:val="both"/>
      </w:pPr>
      <w:r>
        <w:t xml:space="preserve">(абзац введен </w:t>
      </w:r>
      <w:hyperlink r:id="rId758">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организация мероприятий с участием работодателей по вопросам трудоустройства выпускников образовательных организаций Новосибирской области из числа инвалидов и лиц с ограниченными возможностями здоровья (проектная сессия работодателей и представителей бизнес-сообщества "Пакет компетенций выпускника вуза с инвалидностью. Проблемы и перспективы межсетевого взаимодействия"; интерактивная сессия "Предпринимательский потенциал лиц с инвалидностью и ограниченными возможностями здоровья"; тренинг-семинар "Этические аспекты трудоустройства граждан с инвалидностью"; тренинг-семинар "Общение с людьми, имеющими инвалидность").</w:t>
      </w:r>
    </w:p>
    <w:p>
      <w:pPr>
        <w:pStyle w:val="ConsPlusNormal"/>
        <w:jc w:val="both"/>
      </w:pPr>
      <w:r>
        <w:t xml:space="preserve">(абзац введен </w:t>
      </w:r>
      <w:hyperlink r:id="rId759">
        <w:r>
          <w:rPr>
            <w:color w:val="0000ff"/>
          </w:rPr>
          <w:t xml:space="preserve">постановлением</w:t>
        </w:r>
      </w:hyperlink>
      <w:r>
        <w:t xml:space="preserve"> Правительства Новосибирской области от 27.04.2020 N 154-п)</w:t>
      </w:r>
    </w:p>
    <w:p>
      <w:pPr>
        <w:pStyle w:val="ConsPlusNormal"/>
        <w:spacing w:before="220"/>
        <w:ind w:firstLine="540"/>
        <w:jc w:val="both"/>
      </w:pPr>
      <w:r>
        <w:t xml:space="preserve">Основное мероприятие 4. 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p>
      <w:pPr>
        <w:pStyle w:val="ConsPlusNormal"/>
        <w:spacing w:before="220"/>
        <w:ind w:firstLine="540"/>
        <w:jc w:val="both"/>
      </w:pPr>
      <w:r>
        <w:t xml:space="preserve">В рамках реализации данного мероприятия будет осуществляться:</w:t>
      </w:r>
    </w:p>
    <w:p>
      <w:pPr>
        <w:pStyle w:val="ConsPlusNormal"/>
        <w:spacing w:before="220"/>
        <w:ind w:firstLine="540"/>
        <w:jc w:val="both"/>
      </w:pPr>
      <w:r>
        <w:t xml:space="preserve">мониторинг трудоустройства выпускников-инвалидов образовательных организаций;</w:t>
      </w:r>
    </w:p>
    <w:p>
      <w:pPr>
        <w:pStyle w:val="ConsPlusNormal"/>
        <w:spacing w:before="220"/>
        <w:ind w:firstLine="540"/>
        <w:jc w:val="both"/>
      </w:pPr>
      <w:r>
        <w:t xml:space="preserve">формирование банка данных работодателей о рабочих местах, на которых возможно прохождение производственной практики, стажировок инвалидов молодого возраста, обучающихся в образовательных организациях.</w:t>
      </w:r>
    </w:p>
    <w:p>
      <w:pPr>
        <w:pStyle w:val="ConsPlusNormal"/>
        <w:jc w:val="both"/>
      </w:pPr>
      <w:r>
        <w:t xml:space="preserve">(в ред. </w:t>
      </w:r>
      <w:hyperlink r:id="rId760">
        <w:r>
          <w:rPr>
            <w:color w:val="0000ff"/>
          </w:rPr>
          <w:t xml:space="preserve">постановления</w:t>
        </w:r>
      </w:hyperlink>
      <w:r>
        <w:t xml:space="preserve"> Правительства Новосибирской области от 28.05.2019 N 203-п)</w:t>
      </w:r>
    </w:p>
    <w:p>
      <w:pPr>
        <w:pStyle w:val="ConsPlusNormal"/>
        <w:spacing w:before="220"/>
        <w:ind w:firstLine="540"/>
        <w:jc w:val="both"/>
      </w:pPr>
      <w:r>
        <w:t xml:space="preserve">Кроме этого, в подпрограмму справочно включены мероприятия по содействию трудоустройству инвалидов, реализуемые в рамках других государственных программ Новосибирской области:</w:t>
      </w:r>
    </w:p>
    <w:p>
      <w:pPr>
        <w:pStyle w:val="ConsPlusNormal"/>
        <w:jc w:val="both"/>
      </w:pPr>
      <w:r>
        <w:t xml:space="preserve">(абзац введен </w:t>
      </w:r>
      <w:hyperlink r:id="rId761">
        <w:r>
          <w:rPr>
            <w:color w:val="0000ff"/>
          </w:rPr>
          <w:t xml:space="preserve">постановлением</w:t>
        </w:r>
      </w:hyperlink>
      <w:r>
        <w:t xml:space="preserve"> Правительства Новосибирской области от 28.05.2019 N 203-п)</w:t>
      </w:r>
    </w:p>
    <w:p>
      <w:pPr>
        <w:pStyle w:val="ConsPlusNormal"/>
        <w:spacing w:before="220"/>
        <w:ind w:firstLine="540"/>
        <w:jc w:val="both"/>
      </w:pPr>
      <w:r>
        <w:t xml:space="preserve">организация и проведение региональных конкурсов профессионального мастерства среди инвалидов и лиц с ограниченными возможностями здоровья "Абилимпикс", организация участия команды Новосибирской области в национальном чемпионате "Абилимпикс" (реализация мероприятия предусмотрена в рамках государственной </w:t>
      </w:r>
      <w:hyperlink r:id="rId762">
        <w:r>
          <w:rPr>
            <w:color w:val="0000ff"/>
          </w:rPr>
          <w:t xml:space="preserve">программы</w:t>
        </w:r>
      </w:hyperlink>
      <w: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w:t>
      </w:r>
    </w:p>
    <w:p>
      <w:pPr>
        <w:pStyle w:val="ConsPlusNormal"/>
        <w:jc w:val="both"/>
      </w:pPr>
      <w:r>
        <w:t xml:space="preserve">(в ред. </w:t>
      </w:r>
      <w:hyperlink r:id="rId763">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содействие созданию новых рабочих мест и оснащение действующих на базе общественных организаций инвалидов и их предприятий (реализация мероприятия предусмотрена в рамках государственной </w:t>
      </w:r>
      <w:hyperlink r:id="rId764">
        <w:r>
          <w:rPr>
            <w:color w:val="0000ff"/>
          </w:rPr>
          <w:t xml:space="preserve">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p>
      <w:pPr>
        <w:pStyle w:val="ConsPlusNormal"/>
        <w:jc w:val="both"/>
      </w:pPr>
      <w:r>
        <w:t xml:space="preserve">(абзац введен </w:t>
      </w:r>
      <w:hyperlink r:id="rId765">
        <w:r>
          <w:rPr>
            <w:color w:val="0000ff"/>
          </w:rPr>
          <w:t xml:space="preserve">постановлением</w:t>
        </w:r>
      </w:hyperlink>
      <w:r>
        <w:t xml:space="preserve"> Правительства Новосибирской области от 07.02.2019 N 29-п)</w:t>
      </w:r>
    </w:p>
    <w:p>
      <w:pPr>
        <w:pStyle w:val="ConsPlusNormal"/>
        <w:spacing w:before="220"/>
        <w:ind w:firstLine="540"/>
        <w:jc w:val="both"/>
      </w:pPr>
      <w:r>
        <w:t xml:space="preserve">Реализация мероприятий подпрограммы осуществляется во взаимодействии:</w:t>
      </w:r>
    </w:p>
    <w:p>
      <w:pPr>
        <w:pStyle w:val="ConsPlusNormal"/>
        <w:spacing w:before="220"/>
        <w:ind w:firstLine="540"/>
        <w:jc w:val="both"/>
      </w:pPr>
      <w:r>
        <w:t xml:space="preserve">с органами местного самоуправления. В соответствии со </w:t>
      </w:r>
      <w:hyperlink r:id="rId766">
        <w:r>
          <w:rPr>
            <w:color w:val="0000ff"/>
          </w:rPr>
          <w:t xml:space="preserve">статьей 7.2</w:t>
        </w:r>
      </w:hyperlink>
      <w:r>
        <w:t xml:space="preserve"> Закона Российской Федерации от 19.04.1991 N 1032-1 "О занятости населения в Российской Федерации" органы местного самоуправления (далее - Закон о занятости населения) вправе участвовать в организации и финансировании: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ярмарок вакансий и учебных рабочих мест; сопровождения при содействии занятости инвалидов; могут оказывать содействие органам службы занятости в получении достоверной информации о занятости граждан;</w:t>
      </w:r>
    </w:p>
    <w:p>
      <w:pPr>
        <w:pStyle w:val="ConsPlusNormal"/>
        <w:jc w:val="both"/>
      </w:pPr>
      <w:r>
        <w:t xml:space="preserve">(в ред. </w:t>
      </w:r>
      <w:hyperlink r:id="rId767">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с Федеральным казенным учреждением "Главное бюро медико-социальной экспертизы по Новосибирской области". В соответствии со </w:t>
      </w:r>
      <w:hyperlink r:id="rId768">
        <w:r>
          <w:rPr>
            <w:color w:val="0000ff"/>
          </w:rPr>
          <w:t xml:space="preserve">статьей 15</w:t>
        </w:r>
      </w:hyperlink>
      <w:r>
        <w:t xml:space="preserve"> Закона о занятости населения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pPr>
        <w:pStyle w:val="ConsPlusNormal"/>
        <w:spacing w:before="220"/>
        <w:ind w:firstLine="540"/>
        <w:jc w:val="both"/>
      </w:pPr>
      <w:r>
        <w:t xml:space="preserve">с Ресурсным учебно-методическим центром по обучению инвалидов и лиц с ограниченными возможностями здоровья, действующим на базе Института социальных технологий и реабилитации Новосибирского государственного технического университета;</w:t>
      </w:r>
    </w:p>
    <w:p>
      <w:pPr>
        <w:pStyle w:val="ConsPlusNormal"/>
        <w:jc w:val="both"/>
      </w:pPr>
      <w:r>
        <w:t xml:space="preserve">(абзац введен </w:t>
      </w:r>
      <w:hyperlink r:id="rId769">
        <w:r>
          <w:rPr>
            <w:color w:val="0000ff"/>
          </w:rPr>
          <w:t xml:space="preserve">постановлением</w:t>
        </w:r>
      </w:hyperlink>
      <w:r>
        <w:t xml:space="preserve"> Правительства Новосибирской области от 27.04.2020 N 154-п)</w:t>
      </w:r>
    </w:p>
    <w:p>
      <w:pPr>
        <w:pStyle w:val="ConsPlusNormal"/>
        <w:spacing w:before="220"/>
        <w:ind w:firstLine="540"/>
        <w:jc w:val="both"/>
      </w:pPr>
      <w:r>
        <w:t xml:space="preserve">с министерством образования Новосибирской области, образовательными организациями высшего образования (по согласованию),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 (по согласованию); общественными организациями инвалидов Новосибирской области и организациями, </w:t>
      </w:r>
      <w:r>
        <w:t xml:space="preserve">привлекаемыми в соответствии с законодательством.</w:t>
      </w:r>
    </w:p>
    <w:p>
      <w:pPr>
        <w:pStyle w:val="ConsPlusNormal"/>
        <w:ind w:firstLine="540"/>
        <w:jc w:val="both"/>
      </w:pPr>
    </w:p>
    <w:p>
      <w:pPr>
        <w:pStyle w:val="ConsPlusTitle"/>
        <w:jc w:val="center"/>
        <w:outlineLvl w:val="3"/>
      </w:pPr>
      <w:r>
        <w:t xml:space="preserve">Обобщенная характеристика мер государственного регулирования</w:t>
      </w:r>
    </w:p>
    <w:p>
      <w:pPr>
        <w:pStyle w:val="ConsPlusNormal"/>
        <w:ind w:firstLine="540"/>
        <w:jc w:val="both"/>
      </w:pPr>
    </w:p>
    <w:p>
      <w:pPr>
        <w:pStyle w:val="ConsPlusNormal"/>
        <w:ind w:firstLine="540"/>
        <w:jc w:val="both"/>
      </w:pPr>
      <w:r>
        <w:t xml:space="preserve">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pPr>
        <w:pStyle w:val="ConsPlusNormal"/>
        <w:jc w:val="both"/>
      </w:pPr>
      <w:r>
        <w:t xml:space="preserve">(в ред. </w:t>
      </w:r>
      <w:hyperlink r:id="rId770">
        <w:r>
          <w:rPr>
            <w:color w:val="0000ff"/>
          </w:rPr>
          <w:t xml:space="preserve">постановления</w:t>
        </w:r>
      </w:hyperlink>
      <w:r>
        <w:t xml:space="preserve"> Правительства Новосибирской области от 28.05.2019 N 203-п)</w:t>
      </w:r>
    </w:p>
    <w:p>
      <w:pPr>
        <w:pStyle w:val="ConsPlusNormal"/>
        <w:spacing w:before="220"/>
        <w:ind w:firstLine="540"/>
        <w:jc w:val="both"/>
      </w:pPr>
      <w:r>
        <w:t xml:space="preserve">Исполнителями мероприятий подпрограммы являются Минтруда и соцразвития НСО и подведомственные ему учреждения занятости населения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 иными органами и организациями, что будет способствовать достижению целевых индикаторов и ожидаемых результатов реализации подпрограммы.</w:t>
      </w:r>
    </w:p>
    <w:p>
      <w:pPr>
        <w:pStyle w:val="ConsPlusNormal"/>
        <w:spacing w:before="220"/>
        <w:ind w:firstLine="540"/>
        <w:jc w:val="both"/>
      </w:pPr>
      <w:r>
        <w:t xml:space="preserve">Минтруда и соцразвития НСО осуществляет свои полномочия в соответствии со </w:t>
      </w:r>
      <w:hyperlink r:id="rId771">
        <w:r>
          <w:rPr>
            <w:color w:val="0000ff"/>
          </w:rPr>
          <w:t xml:space="preserve">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w:t>
      </w:r>
    </w:p>
    <w:p>
      <w:pPr>
        <w:pStyle w:val="ConsPlusNormal"/>
        <w:spacing w:before="220"/>
        <w:ind w:firstLine="540"/>
        <w:jc w:val="both"/>
      </w:pPr>
      <w:r>
        <w:t xml:space="preserve">Подпрограмма разработана в соответствии со следующими нормативными правовыми актами:</w:t>
      </w:r>
    </w:p>
    <w:p>
      <w:pPr>
        <w:pStyle w:val="ConsPlusNormal"/>
        <w:spacing w:before="220"/>
        <w:ind w:firstLine="540"/>
        <w:jc w:val="both"/>
      </w:pPr>
      <w:r>
        <w:t xml:space="preserve">Трудовой </w:t>
      </w:r>
      <w:hyperlink r:id="rId772">
        <w:r>
          <w:rPr>
            <w:color w:val="0000ff"/>
          </w:rPr>
          <w:t xml:space="preserve">кодекс</w:t>
        </w:r>
      </w:hyperlink>
      <w:r>
        <w:t xml:space="preserve"> Российской Федерации;</w:t>
      </w:r>
    </w:p>
    <w:p>
      <w:pPr>
        <w:pStyle w:val="ConsPlusNormal"/>
        <w:spacing w:before="220"/>
        <w:ind w:firstLine="540"/>
        <w:jc w:val="both"/>
      </w:pPr>
      <w:hyperlink r:id="rId773">
        <w:r>
          <w:rPr>
            <w:color w:val="0000ff"/>
          </w:rPr>
          <w:t xml:space="preserve">Закон</w:t>
        </w:r>
      </w:hyperlink>
      <w:r>
        <w:t xml:space="preserve"> Российской Федерации от 19.04.1991 N 1032-1 "О занятости населения в Российской Федерации";</w:t>
      </w:r>
    </w:p>
    <w:p>
      <w:pPr>
        <w:pStyle w:val="ConsPlusNormal"/>
        <w:spacing w:before="220"/>
        <w:ind w:firstLine="540"/>
        <w:jc w:val="both"/>
      </w:pPr>
      <w:hyperlink r:id="rId774">
        <w:r>
          <w:rPr>
            <w:color w:val="0000ff"/>
          </w:rPr>
          <w:t xml:space="preserve">распоряжение</w:t>
        </w:r>
      </w:hyperlink>
      <w:r>
        <w:t xml:space="preserve"> Правительства Российской Федерации от 16.07.2016 N 1507-р "Об утверждении Плана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2016 - 2020 годы";</w:t>
      </w:r>
    </w:p>
    <w:p>
      <w:pPr>
        <w:pStyle w:val="ConsPlusNormal"/>
        <w:spacing w:before="220"/>
        <w:ind w:firstLine="540"/>
        <w:jc w:val="both"/>
      </w:pPr>
      <w:hyperlink r:id="rId775">
        <w:r>
          <w:rPr>
            <w:color w:val="0000ff"/>
          </w:rPr>
          <w:t xml:space="preserve">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pPr>
        <w:pStyle w:val="ConsPlusNormal"/>
        <w:spacing w:before="220"/>
        <w:ind w:firstLine="540"/>
        <w:jc w:val="both"/>
      </w:pPr>
      <w:hyperlink r:id="rId776">
        <w:r>
          <w:rPr>
            <w:color w:val="0000ff"/>
          </w:rPr>
          <w:t xml:space="preserve">постановление</w:t>
        </w:r>
      </w:hyperlink>
      <w:r>
        <w:t xml:space="preserve"> Правительства Новосибирской области от 21.10.2013 N 456-п "О квотировании рабочих мест для трудоустройства инвалидов в Новосибирской области";</w:t>
      </w:r>
    </w:p>
    <w:p>
      <w:pPr>
        <w:pStyle w:val="ConsPlusNormal"/>
        <w:spacing w:before="220"/>
        <w:ind w:firstLine="540"/>
        <w:jc w:val="both"/>
      </w:pPr>
      <w:hyperlink r:id="rId777">
        <w:r>
          <w:rPr>
            <w:color w:val="0000ff"/>
          </w:rPr>
          <w:t xml:space="preserve">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pPr>
        <w:pStyle w:val="ConsPlusNormal"/>
        <w:spacing w:before="220"/>
        <w:ind w:firstLine="540"/>
        <w:jc w:val="both"/>
      </w:pPr>
      <w:hyperlink r:id="rId778">
        <w:r>
          <w:rPr>
            <w:color w:val="0000ff"/>
          </w:rPr>
          <w:t xml:space="preserve">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pPr>
        <w:pStyle w:val="ConsPlusNormal"/>
        <w:spacing w:before="220"/>
        <w:ind w:firstLine="540"/>
        <w:jc w:val="both"/>
      </w:pPr>
      <w:r>
        <w:t xml:space="preserve">абзац утратил силу. - </w:t>
      </w:r>
      <w:hyperlink r:id="rId779">
        <w:r>
          <w:rPr>
            <w:color w:val="0000ff"/>
          </w:rPr>
          <w:t xml:space="preserve">Постановление</w:t>
        </w:r>
      </w:hyperlink>
      <w:r>
        <w:t xml:space="preserve"> Правительства Новосибирской области от 20.02.2021 N 47-п;</w:t>
      </w:r>
    </w:p>
    <w:p>
      <w:pPr>
        <w:pStyle w:val="ConsPlusNormal"/>
        <w:spacing w:before="220"/>
        <w:ind w:firstLine="540"/>
        <w:jc w:val="both"/>
      </w:pPr>
      <w:hyperlink r:id="rId780">
        <w:r>
          <w:rPr>
            <w:color w:val="0000ff"/>
          </w:rPr>
          <w:t xml:space="preserve">приказ</w:t>
        </w:r>
      </w:hyperlink>
      <w:r>
        <w:t xml:space="preserve"> Министерства труда и социальной защиты Российской Федерации N 804н, </w:t>
      </w:r>
      <w:r>
        <w:t xml:space="preserve">Министерства просвещения Российской Федерации N 299, Министерства науки и высшего образования Российской Федерации N 1154 от 14.12.2018 "Об утверждении типовой программы сопровождения инвалидов молодого возраста при получении ими профессионального образования и содействия в последующем трудоустройстве";</w:t>
      </w:r>
    </w:p>
    <w:p>
      <w:pPr>
        <w:pStyle w:val="ConsPlusNormal"/>
        <w:jc w:val="both"/>
      </w:pPr>
      <w:r>
        <w:t xml:space="preserve">(абзац введен </w:t>
      </w:r>
      <w:hyperlink r:id="rId781">
        <w:r>
          <w:rPr>
            <w:color w:val="0000ff"/>
          </w:rPr>
          <w:t xml:space="preserve">постановлением</w:t>
        </w:r>
      </w:hyperlink>
      <w:r>
        <w:t xml:space="preserve"> Правительства Новосибирской области от 20.02.2021 N 47-п)</w:t>
      </w:r>
    </w:p>
    <w:p>
      <w:pPr>
        <w:pStyle w:val="ConsPlusNormal"/>
        <w:spacing w:before="220"/>
        <w:ind w:firstLine="540"/>
        <w:jc w:val="both"/>
      </w:pPr>
      <w:r>
        <w:t xml:space="preserve">В соответствии с </w:t>
      </w:r>
      <w:hyperlink r:id="rId782">
        <w:r>
          <w:rPr>
            <w:color w:val="0000ff"/>
          </w:rPr>
          <w:t xml:space="preserve">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предусмотрены налоговые льготы по налогу на прибыль и налогу на имущество организаций общественным организациям инвалидов, что способствует содействию трудоустройству незанятых инвалидов.</w:t>
      </w:r>
    </w:p>
    <w:p>
      <w:pPr>
        <w:pStyle w:val="ConsPlusNormal"/>
        <w:spacing w:before="220"/>
        <w:ind w:firstLine="540"/>
        <w:jc w:val="both"/>
      </w:pPr>
      <w:r>
        <w:t xml:space="preserve">Перечень основных мероприятий подпрограммы, реализуемых до 2018 года включительно, приведен в </w:t>
      </w:r>
      <w:hyperlink w:anchor="P1440">
        <w:r>
          <w:rPr>
            <w:color w:val="0000ff"/>
          </w:rPr>
          <w:t xml:space="preserve">приложении N 2</w:t>
        </w:r>
      </w:hyperlink>
      <w:r>
        <w:t xml:space="preserve"> к настоящей государственной программе.</w:t>
      </w:r>
    </w:p>
    <w:p>
      <w:pPr>
        <w:pStyle w:val="ConsPlusNormal"/>
        <w:jc w:val="both"/>
      </w:pPr>
      <w:r>
        <w:t xml:space="preserve">(в ред. </w:t>
      </w:r>
      <w:hyperlink r:id="rId783">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Перечень основных мероприятий подпрограммы, реализуемых с 2019 года, приведен в </w:t>
      </w:r>
      <w:hyperlink w:anchor="P1645">
        <w:r>
          <w:rPr>
            <w:color w:val="0000ff"/>
          </w:rPr>
          <w:t xml:space="preserve">приложении N 2.1</w:t>
        </w:r>
      </w:hyperlink>
      <w:r>
        <w:t xml:space="preserve"> к настоящей государственной программе.</w:t>
      </w:r>
    </w:p>
    <w:p>
      <w:pPr>
        <w:pStyle w:val="ConsPlusNormal"/>
        <w:jc w:val="both"/>
      </w:pPr>
      <w:r>
        <w:t xml:space="preserve">(абзац введен </w:t>
      </w:r>
      <w:hyperlink r:id="rId784">
        <w:r>
          <w:rPr>
            <w:color w:val="0000ff"/>
          </w:rPr>
          <w:t xml:space="preserve">постановлением</w:t>
        </w:r>
      </w:hyperlink>
      <w:r>
        <w:t xml:space="preserve"> Правительства Новосибирской области от 07.02.2019 N 29-п)</w:t>
      </w:r>
    </w:p>
    <w:p>
      <w:pPr>
        <w:pStyle w:val="ConsPlusNormal"/>
        <w:ind w:firstLine="540"/>
        <w:jc w:val="both"/>
      </w:pPr>
    </w:p>
    <w:p>
      <w:pPr>
        <w:pStyle w:val="ConsPlusTitle"/>
        <w:jc w:val="center"/>
        <w:outlineLvl w:val="2"/>
      </w:pPr>
      <w:r>
        <w:t xml:space="preserve">VII. Управление реализацией подпрограммы</w:t>
      </w:r>
    </w:p>
    <w:p>
      <w:pPr>
        <w:pStyle w:val="ConsPlusTitle"/>
        <w:jc w:val="center"/>
      </w:pPr>
      <w:r>
        <w:t xml:space="preserve">и контроль за ходом ее исполнения</w:t>
      </w:r>
    </w:p>
    <w:p>
      <w:pPr>
        <w:pStyle w:val="ConsPlusNormal"/>
        <w:ind w:firstLine="540"/>
        <w:jc w:val="both"/>
      </w:pPr>
    </w:p>
    <w:p>
      <w:pPr>
        <w:pStyle w:val="ConsPlusNormal"/>
        <w:ind w:firstLine="540"/>
        <w:jc w:val="both"/>
      </w:pPr>
      <w:r>
        <w:t xml:space="preserve">Утратил силу. - </w:t>
      </w:r>
      <w:hyperlink r:id="rId785">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Title"/>
        <w:jc w:val="center"/>
        <w:outlineLvl w:val="2"/>
      </w:pPr>
      <w:r>
        <w:t xml:space="preserve">VIII. Ожидаемые и конечные результаты</w:t>
      </w:r>
    </w:p>
    <w:p>
      <w:pPr>
        <w:pStyle w:val="ConsPlusNormal"/>
        <w:ind w:firstLine="540"/>
        <w:jc w:val="both"/>
      </w:pPr>
    </w:p>
    <w:p>
      <w:pPr>
        <w:pStyle w:val="ConsPlusNormal"/>
        <w:ind w:firstLine="540"/>
        <w:jc w:val="both"/>
      </w:pPr>
      <w:r>
        <w:t xml:space="preserve">Утратил силу. - </w:t>
      </w:r>
      <w:hyperlink r:id="rId786">
        <w:r>
          <w:rPr>
            <w:color w:val="0000ff"/>
          </w:rPr>
          <w:t xml:space="preserve">Постановление</w:t>
        </w:r>
      </w:hyperlink>
      <w:r>
        <w:t xml:space="preserve"> Правительства Новосибирской области от 21.03.2023 N 101-п.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bookmarkStart w:id="30" w:name="P5761"/>
      <w:bookmarkEnd w:id="30"/>
      <w:r>
        <w:t xml:space="preserve">ПОРЯДОК</w:t>
      </w:r>
    </w:p>
    <w:p>
      <w:pPr>
        <w:pStyle w:val="ConsPlusTitle"/>
        <w:jc w:val="center"/>
      </w:pPr>
      <w:r>
        <w:t xml:space="preserve">ФИНАНСИРОВАНИЯ МЕРОПРИЯТИЙ ГОСУДАРСТВЕННОЙ ПРОГРАММЫ</w:t>
      </w:r>
    </w:p>
    <w:p>
      <w:pPr>
        <w:pStyle w:val="ConsPlusTitle"/>
        <w:jc w:val="center"/>
      </w:pPr>
      <w:r>
        <w:t xml:space="preserve">НОВОСИБИРСКОЙ ОБЛАСТИ "СОДЕЙСТВИЕ ЗАНЯТОСТИ НАСЕЛЕНИЯ"</w:t>
      </w:r>
    </w:p>
    <w:p>
      <w:pPr>
        <w:pStyle w:val="ConsPlusTitle"/>
        <w:jc w:val="center"/>
      </w:pPr>
      <w:r>
        <w:t xml:space="preserve">(ДАЛЕЕ - ПОРЯДОК)</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787">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12.08.2015 N 304-п;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27.02.2018 </w:t>
            </w:r>
            <w:hyperlink r:id="rId788">
              <w:r>
                <w:rPr>
                  <w:color w:val="0000ff"/>
                </w:rPr>
                <w:t xml:space="preserve">N 71-п</w:t>
              </w:r>
            </w:hyperlink>
            <w:r>
              <w:rPr>
                <w:color w:val="392c69"/>
              </w:rPr>
              <w:t xml:space="preserve">, от 07.02.2019 </w:t>
            </w:r>
            <w:hyperlink r:id="rId789">
              <w:r>
                <w:rPr>
                  <w:color w:val="0000ff"/>
                </w:rPr>
                <w:t xml:space="preserve">N 29-п</w:t>
              </w:r>
            </w:hyperlink>
            <w:r>
              <w:rPr>
                <w:color w:val="392c69"/>
              </w:rPr>
              <w:t xml:space="preserve">, от 27.04.2020 </w:t>
            </w:r>
            <w:hyperlink r:id="rId790">
              <w:r>
                <w:rPr>
                  <w:color w:val="0000ff"/>
                </w:rPr>
                <w:t xml:space="preserve">N 154-п</w:t>
              </w:r>
            </w:hyperlink>
            <w:r>
              <w:rPr>
                <w:color w:val="392c69"/>
              </w:rPr>
              <w:t xml:space="preserve">,</w:t>
            </w:r>
          </w:p>
          <w:p>
            <w:pPr>
              <w:pStyle w:val="ConsPlusNormal"/>
              <w:jc w:val="center"/>
            </w:pPr>
            <w:r>
              <w:rPr>
                <w:color w:val="392c69"/>
              </w:rPr>
              <w:t xml:space="preserve">от 30.03.2021 </w:t>
            </w:r>
            <w:hyperlink r:id="rId791">
              <w:r>
                <w:rPr>
                  <w:color w:val="0000ff"/>
                </w:rPr>
                <w:t xml:space="preserve">N 105-п</w:t>
              </w:r>
            </w:hyperlink>
            <w:r>
              <w:rPr>
                <w:color w:val="392c69"/>
              </w:rPr>
              <w:t xml:space="preserve">, от 29.03.2022 </w:t>
            </w:r>
            <w:hyperlink r:id="rId792">
              <w:r>
                <w:rPr>
                  <w:color w:val="0000ff"/>
                </w:rPr>
                <w:t xml:space="preserve">N 119-п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регламентирует финансирование из областного бюджета Новосибирской области (далее - областной бюджет) мероприятий государственной </w:t>
      </w:r>
      <w:hyperlink w:anchor="P64">
        <w:r>
          <w:rPr>
            <w:color w:val="0000ff"/>
          </w:rPr>
          <w:t xml:space="preserve">программы</w:t>
        </w:r>
      </w:hyperlink>
      <w:r>
        <w:t xml:space="preserve"> Новосибирской области "Содействие занятости населения Новосибирской области" (далее - </w:t>
      </w:r>
      <w:r>
        <w:t xml:space="preserve">государственная программа).</w:t>
      </w:r>
    </w:p>
    <w:p>
      <w:pPr>
        <w:pStyle w:val="ConsPlusNormal"/>
        <w:jc w:val="both"/>
      </w:pPr>
      <w:r>
        <w:t xml:space="preserve">(в ред. </w:t>
      </w:r>
      <w:hyperlink r:id="rId793">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2. Источником финансирования мероприятий государственной программы являются средства областного бюджета, включая предоставленную областному бюджету субвенцию из федерального бюджета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и субсидию из федерального бюджета на реализацию дополнительных мероприятий в сфере занятости населения.</w:t>
      </w:r>
    </w:p>
    <w:p>
      <w:pPr>
        <w:pStyle w:val="ConsPlusNormal"/>
        <w:spacing w:before="220"/>
        <w:ind w:firstLine="540"/>
        <w:jc w:val="both"/>
      </w:pPr>
      <w:r>
        <w:t xml:space="preserve">2.1. Источником финансирования мероприятий регионального проекта "Содействие занятости" (национальный проект "Демография" (далее - региональные проекты) являются средства областного бюджета, включая предоставленные областному бюджету Новосибирской области межбюджетные трансферты из федерального бюджета на реализацию региональных проектов.</w:t>
      </w:r>
    </w:p>
    <w:p>
      <w:pPr>
        <w:pStyle w:val="ConsPlusNormal"/>
        <w:jc w:val="both"/>
      </w:pPr>
      <w:r>
        <w:t xml:space="preserve">(п. 2.1 в ред. </w:t>
      </w:r>
      <w:hyperlink r:id="rId794">
        <w:r>
          <w:rPr>
            <w:color w:val="0000ff"/>
          </w:rPr>
          <w:t xml:space="preserve">постановления</w:t>
        </w:r>
      </w:hyperlink>
      <w:r>
        <w:t xml:space="preserve"> Правительства Новосибирской области от 29.03.2022 N 119-п)</w:t>
      </w:r>
    </w:p>
    <w:p>
      <w:pPr>
        <w:pStyle w:val="ConsPlusNormal"/>
        <w:spacing w:before="220"/>
        <w:ind w:firstLine="540"/>
        <w:jc w:val="both"/>
      </w:pPr>
      <w:r>
        <w:t xml:space="preserve">3. Финансирование расходов областного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и социального развития Новосибирской области (далее - министерство)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w:t>
      </w:r>
    </w:p>
    <w:p>
      <w:pPr>
        <w:pStyle w:val="ConsPlusNormal"/>
        <w:jc w:val="both"/>
      </w:pPr>
      <w:r>
        <w:t xml:space="preserve">(в ред. </w:t>
      </w:r>
      <w:hyperlink r:id="rId795">
        <w:r>
          <w:rPr>
            <w:color w:val="0000ff"/>
          </w:rPr>
          <w:t xml:space="preserve">постановления</w:t>
        </w:r>
      </w:hyperlink>
      <w:r>
        <w:t xml:space="preserve"> Правительства Новосибирской области от 27.02.2018 N 71-п)</w:t>
      </w:r>
    </w:p>
    <w:p>
      <w:pPr>
        <w:pStyle w:val="ConsPlusNormal"/>
        <w:spacing w:before="220"/>
        <w:ind w:firstLine="540"/>
        <w:jc w:val="both"/>
      </w:pPr>
      <w:r>
        <w:t xml:space="preserve">4. Для определения предельного объема оплаты денежных обязательств в соответствующем месяце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сроки, установленные министерством финансов и налоговой политики Новосибирской области.</w:t>
      </w:r>
    </w:p>
    <w:p>
      <w:pPr>
        <w:pStyle w:val="ConsPlusNormal"/>
        <w:spacing w:before="220"/>
        <w:ind w:firstLine="540"/>
        <w:jc w:val="both"/>
      </w:pPr>
      <w: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796">
        <w:r>
          <w:rPr>
            <w:color w:val="0000ff"/>
          </w:rPr>
          <w:t xml:space="preserve">кодексом</w:t>
        </w:r>
      </w:hyperlink>
      <w:r>
        <w:t xml:space="preserve"> Российской Федерации, Федеральным </w:t>
      </w:r>
      <w:hyperlink r:id="rId797">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трудовых договоров, актов приема выполненных работ (оказанных услуг), счетов, счетов-фактур, товарных накладных, квитанций, кассовых чеков, копий чеков, расчетных ведомостей по оплате труда.</w:t>
      </w:r>
    </w:p>
    <w:p>
      <w:pPr>
        <w:pStyle w:val="ConsPlusNormal"/>
        <w:jc w:val="both"/>
      </w:pPr>
      <w:r>
        <w:t xml:space="preserve">(в ред. </w:t>
      </w:r>
      <w:hyperlink r:id="rId798">
        <w:r>
          <w:rPr>
            <w:color w:val="0000ff"/>
          </w:rPr>
          <w:t xml:space="preserve">постановления</w:t>
        </w:r>
      </w:hyperlink>
      <w:r>
        <w:t xml:space="preserve"> Правительства Новосибирской области от 27.04.2020 N 154-п)</w:t>
      </w:r>
    </w:p>
    <w:p>
      <w:pPr>
        <w:pStyle w:val="ConsPlusNormal"/>
        <w:spacing w:before="220"/>
        <w:ind w:firstLine="540"/>
        <w:jc w:val="both"/>
      </w:pPr>
      <w:r>
        <w:t xml:space="preserve">6. Министерство, государственные казенные учреждения Новосибирской области центры занятости населения, государственное автономное учреждение Новосибирской области "Центр развития профессиональной карьеры" (далее - учреждения занятости населения) при осуществлении закупок товаров, работ, услуг в распорядительных документах указывают обоснование необходимости авансирования лиц, осуществляющих поставку товаров, выполнение работ, оказание услуг в соответствии с указанными контрактами, договорами.</w:t>
      </w:r>
    </w:p>
    <w:p>
      <w:pPr>
        <w:pStyle w:val="ConsPlusNormal"/>
        <w:spacing w:before="220"/>
        <w:ind w:firstLine="540"/>
        <w:jc w:val="both"/>
      </w:pPr>
      <w:r>
        <w:t xml:space="preserve">7.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pPr>
        <w:pStyle w:val="ConsPlusNormal"/>
        <w:spacing w:before="220"/>
        <w:ind w:firstLine="540"/>
        <w:jc w:val="both"/>
      </w:pPr>
      <w:r>
        <w:t xml:space="preserve">8. В случае неисполнения отдельных мероприятий государственной программы неосвоенные </w:t>
      </w:r>
      <w:r>
        <w:t xml:space="preserve">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pPr>
        <w:pStyle w:val="ConsPlusNormal"/>
        <w:spacing w:before="220"/>
        <w:ind w:firstLine="540"/>
        <w:jc w:val="both"/>
      </w:pPr>
      <w:r>
        <w:t xml:space="preserve">9. Министерство ежеквартально представляет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pPr>
        <w:pStyle w:val="ConsPlusNormal"/>
        <w:spacing w:before="220"/>
        <w:ind w:firstLine="540"/>
        <w:jc w:val="both"/>
      </w:pPr>
      <w:r>
        <w:t xml:space="preserve">10. Министерство в пределах своих полномочий осуществляет контроль за целевым использованием средств областного бюджета, выделенных на реализацию мероприятий государственной программы.</w:t>
      </w:r>
    </w:p>
    <w:p>
      <w:pPr>
        <w:pStyle w:val="ConsPlusNormal"/>
        <w:spacing w:before="220"/>
        <w:ind w:firstLine="540"/>
        <w:jc w:val="both"/>
      </w:pPr>
      <w:r>
        <w:t xml:space="preserve">11. Учреждения занятости населения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2</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r>
        <w:t xml:space="preserve">ПОРЯДОК</w:t>
      </w:r>
    </w:p>
    <w:p>
      <w:pPr>
        <w:pStyle w:val="ConsPlusTitle"/>
        <w:jc w:val="center"/>
      </w:pPr>
      <w:r>
        <w:t xml:space="preserve">ПРЕДОСТАВЛЕНИЯ СУБСИДИЙ РАБОТОДАТЕЛЯМ (ЗА ИСКЛЮЧЕНИЕМ</w:t>
      </w:r>
    </w:p>
    <w:p>
      <w:pPr>
        <w:pStyle w:val="ConsPlusTitle"/>
        <w:jc w:val="center"/>
      </w:pPr>
      <w:r>
        <w:t xml:space="preserve">СУБСИДИЙ ГОСУДАРСТВЕННЫМ (МУНИЦИПАЛЬНЫМ) УЧРЕЖДЕНИЯМ) НА</w:t>
      </w:r>
    </w:p>
    <w:p>
      <w:pPr>
        <w:pStyle w:val="ConsPlusTitle"/>
        <w:jc w:val="center"/>
      </w:pPr>
      <w:r>
        <w:t xml:space="preserve">ОБОРУДОВАНИЕ (ОСНАЩЕНИЕ) ИЛИ СОЗДАНИЕ РАБОЧИХ МЕСТ ДЛЯ</w:t>
      </w:r>
    </w:p>
    <w:p>
      <w:pPr>
        <w:pStyle w:val="ConsPlusTitle"/>
        <w:jc w:val="center"/>
      </w:pPr>
      <w:r>
        <w:t xml:space="preserve">НЕЗАНЯТЫХ ИНВАЛИДОВ В РАМКАХ РЕАЛИЗАЦИИ ГОСУДАРСТВЕННОЙ</w:t>
      </w:r>
    </w:p>
    <w:p>
      <w:pPr>
        <w:pStyle w:val="ConsPlusTitle"/>
        <w:jc w:val="center"/>
      </w:pPr>
      <w:r>
        <w:t xml:space="preserve">ПРОГРАММЫ НОВОСИБИРСКОЙ ОБЛАСТИ "СОДЕЙСТВИЕ</w:t>
      </w:r>
    </w:p>
    <w:p>
      <w:pPr>
        <w:pStyle w:val="ConsPlusTitle"/>
        <w:jc w:val="center"/>
      </w:pPr>
      <w:r>
        <w:t xml:space="preserve">ЗАНЯТОСТИ НАСЕЛЕНИЯ В 2014 - 2020 ГОДАХ"</w:t>
      </w:r>
    </w:p>
    <w:p>
      <w:pPr>
        <w:pStyle w:val="ConsPlusTitle"/>
        <w:jc w:val="center"/>
      </w:pPr>
      <w:r>
        <w:t xml:space="preserve">(ДАЛЕЕ - ПОРЯДОК)</w:t>
      </w:r>
    </w:p>
    <w:p>
      <w:pPr>
        <w:pStyle w:val="ConsPlusNormal"/>
        <w:ind w:firstLine="540"/>
        <w:jc w:val="both"/>
      </w:pPr>
    </w:p>
    <w:p>
      <w:pPr>
        <w:pStyle w:val="ConsPlusNormal"/>
        <w:ind w:firstLine="540"/>
        <w:jc w:val="both"/>
      </w:pPr>
      <w:r>
        <w:t xml:space="preserve">Утратил силу. - </w:t>
      </w:r>
      <w:hyperlink r:id="rId799">
        <w:r>
          <w:rPr>
            <w:color w:val="0000ff"/>
          </w:rPr>
          <w:t xml:space="preserve">Постановление</w:t>
        </w:r>
      </w:hyperlink>
      <w:r>
        <w:t xml:space="preserve"> Правительства Новосибирской области от 27.06.2017 N 245-п.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3</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bookmarkStart w:id="31" w:name="P5818"/>
      <w:bookmarkEnd w:id="31"/>
      <w:r>
        <w:t xml:space="preserve">ПОРЯДОК, УСЛОВИЯ</w:t>
      </w:r>
    </w:p>
    <w:p>
      <w:pPr>
        <w:pStyle w:val="ConsPlusTitle"/>
        <w:jc w:val="center"/>
      </w:pPr>
      <w:r>
        <w:t xml:space="preserve">ПРЕДОСТАВЛЕНИЯ И РАЗМЕР ЕДИНОВРЕМЕННОЙ ФИНАНСОВОЙ</w:t>
      </w:r>
    </w:p>
    <w:p>
      <w:pPr>
        <w:pStyle w:val="ConsPlusTitle"/>
        <w:jc w:val="center"/>
      </w:pPr>
      <w:r>
        <w:t xml:space="preserve">ПОМОЩИ НА НАЧАЛО ОСУЩЕСТВЛЕНИЯ ПРЕДПРИНИМАТЕЛЬСКОЙ</w:t>
      </w:r>
    </w:p>
    <w:p>
      <w:pPr>
        <w:pStyle w:val="ConsPlusTitle"/>
        <w:jc w:val="center"/>
      </w:pPr>
      <w:r>
        <w:t xml:space="preserve">ДЕЯТЕЛЬНОСТИ ГРАЖДАНАМ, ПРИЗНАННЫМ В УСТАНОВЛЕННОМ ПОРЯДКЕ</w:t>
      </w:r>
    </w:p>
    <w:p>
      <w:pPr>
        <w:pStyle w:val="ConsPlusTitle"/>
        <w:jc w:val="center"/>
      </w:pPr>
      <w:r>
        <w:t xml:space="preserve">БЕЗРАБОТНЫМИ, И ГРАЖДАНАМ, ПРИЗНАННЫМ В УСТАНОВЛЕННОМ</w:t>
      </w:r>
    </w:p>
    <w:p>
      <w:pPr>
        <w:pStyle w:val="ConsPlusTitle"/>
        <w:jc w:val="center"/>
      </w:pPr>
      <w:r>
        <w:t xml:space="preserve">ПОРЯДКЕ БЕЗРАБОТНЫМИ И ПРОШЕДШИМ ПРОФЕССИОНАЛЬНОЕ ОБУЧЕНИЕ</w:t>
      </w:r>
    </w:p>
    <w:p>
      <w:pPr>
        <w:pStyle w:val="ConsPlusTitle"/>
        <w:jc w:val="center"/>
      </w:pPr>
      <w:r>
        <w:t xml:space="preserve">ИЛИ ПОЛУЧИВШИМ ДОПОЛНИТЕЛЬНОЕ ПРОФЕССИОНАЛЬНОЕ ОБРАЗОВАНИЕ</w:t>
      </w:r>
    </w:p>
    <w:p>
      <w:pPr>
        <w:pStyle w:val="ConsPlusTitle"/>
        <w:jc w:val="center"/>
      </w:pPr>
      <w:r>
        <w:t xml:space="preserve">ПО НАПРАВЛЕНИЮ ОРГАНОВ СЛУЖБЫ ЗАНЯТОСТИ В РАМКАХ РЕАЛИЗАЦИИ</w:t>
      </w:r>
    </w:p>
    <w:p>
      <w:pPr>
        <w:pStyle w:val="ConsPlusTitle"/>
        <w:jc w:val="center"/>
      </w:pPr>
      <w:r>
        <w:t xml:space="preserve">ГОСУДАРСТВЕННОЙ ПРОГРАММЫ НОВОСИБИРСКОЙ ОБЛАСТИ</w:t>
      </w:r>
    </w:p>
    <w:p>
      <w:pPr>
        <w:pStyle w:val="ConsPlusTitle"/>
        <w:jc w:val="center"/>
      </w:pPr>
      <w:r>
        <w:t xml:space="preserve">"СОДЕЙСТВИЕ ЗАНЯТОСТИ НАСЕЛЕНИЯ" (ДАЛЕЕ - ПОРЯДОК)</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17.11.2021 </w:t>
            </w:r>
            <w:hyperlink r:id="rId800">
              <w:r>
                <w:rPr>
                  <w:color w:val="0000ff"/>
                </w:rPr>
                <w:t xml:space="preserve">N 463-п</w:t>
              </w:r>
            </w:hyperlink>
            <w:r>
              <w:rPr>
                <w:color w:val="392c69"/>
              </w:rPr>
              <w:t xml:space="preserve">, от 29.03.2022 </w:t>
            </w:r>
            <w:hyperlink r:id="rId801">
              <w:r>
                <w:rPr>
                  <w:color w:val="0000ff"/>
                </w:rPr>
                <w:t xml:space="preserve">N 119-п</w:t>
              </w:r>
            </w:hyperlink>
            <w:r>
              <w:rPr>
                <w:color w:val="392c69"/>
              </w:rPr>
              <w:t xml:space="preserve">, от 27.12.2022 </w:t>
            </w:r>
            <w:hyperlink r:id="rId802">
              <w:r>
                <w:rPr>
                  <w:color w:val="0000ff"/>
                </w:rPr>
                <w:t xml:space="preserve">N 621-п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разработан в соответствии с </w:t>
      </w:r>
      <w:hyperlink r:id="rId803">
        <w:r>
          <w:rPr>
            <w:color w:val="0000ff"/>
          </w:rPr>
          <w:t xml:space="preserve">Законом</w:t>
        </w:r>
      </w:hyperlink>
      <w:r>
        <w:t xml:space="preserve"> Российской Федерации от 19.04.1991 N 1032-1 "О занятости населения в Российской Федерации" и регламентирует предоставление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pPr>
        <w:pStyle w:val="ConsPlusNormal"/>
        <w:spacing w:before="220"/>
        <w:ind w:firstLine="540"/>
        <w:jc w:val="both"/>
      </w:pPr>
      <w: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w:t>
      </w:r>
    </w:p>
    <w:p>
      <w:pPr>
        <w:pStyle w:val="ConsPlusNormal"/>
        <w:spacing w:before="220"/>
        <w:ind w:firstLine="540"/>
        <w:jc w:val="both"/>
      </w:pPr>
      <w:r>
        <w:t xml:space="preserve">2. Единовременная финансовая помощь на начало осуществления предпринимательской деятельности (далее - финансовая помощь) предоставляется гражданам, признанным безработными в порядке, установленном </w:t>
      </w:r>
      <w:hyperlink r:id="rId804">
        <w:r>
          <w:rPr>
            <w:color w:val="0000ff"/>
          </w:rPr>
          <w:t xml:space="preserve">Законом</w:t>
        </w:r>
      </w:hyperlink>
      <w:r>
        <w:t xml:space="preserve"> Российской Федерации от 19.04.1991 N 1032-1 "О занятости населения в Российской Федерации", включая граждан, прошедших профессиональное обучение или получивших дополнительное профессиональное образование по направлению центров занятости (далее - безработные граждане), на основании отборов безработных граждан (далее - отбор), организаторами которых являются центры занятости.</w:t>
      </w:r>
    </w:p>
    <w:p>
      <w:pPr>
        <w:pStyle w:val="ConsPlusNormal"/>
        <w:spacing w:before="220"/>
        <w:ind w:firstLine="540"/>
        <w:jc w:val="both"/>
      </w:pPr>
      <w:r>
        <w:t xml:space="preserve">3. Целями предоставления финансовой помощи являются:</w:t>
      </w:r>
    </w:p>
    <w:p>
      <w:pPr>
        <w:pStyle w:val="ConsPlusNormal"/>
        <w:spacing w:before="220"/>
        <w:ind w:firstLine="540"/>
        <w:jc w:val="both"/>
      </w:pPr>
      <w:r>
        <w:t xml:space="preserve">1) содействие занятости безработных граждан;</w:t>
      </w:r>
    </w:p>
    <w:p>
      <w:pPr>
        <w:pStyle w:val="ConsPlusNormal"/>
        <w:spacing w:before="220"/>
        <w:ind w:firstLine="540"/>
        <w:jc w:val="both"/>
      </w:pPr>
      <w:r>
        <w:t xml:space="preserve">2) повышение денежных доходов населения Новосибирской области.</w:t>
      </w:r>
    </w:p>
    <w:p>
      <w:pPr>
        <w:pStyle w:val="ConsPlusNormal"/>
        <w:spacing w:before="220"/>
        <w:ind w:firstLine="540"/>
        <w:jc w:val="both"/>
      </w:pPr>
      <w:r>
        <w:t xml:space="preserve">4. Приказом центра занятости создается комиссия по отбору граждан, признанных в установленном порядке безработными, и граждан, признанных в установленном порядке безработными,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 для предоставления единовременной финансовой помощи на начало осуществления предпринимательской деятельности (далее - комиссия), утверждается положение о комиссии, ее состав.</w:t>
      </w:r>
    </w:p>
    <w:p>
      <w:pPr>
        <w:pStyle w:val="ConsPlusNormal"/>
        <w:spacing w:before="220"/>
        <w:ind w:firstLine="540"/>
        <w:jc w:val="both"/>
      </w:pPr>
      <w:r>
        <w:t xml:space="preserve">5. В состав комиссии включаются представители администраций муниципальных районов и городских округов, общественных объединений, экспертных, профессиональных и бизнес-сообществ Новосибирской области.</w:t>
      </w:r>
    </w:p>
    <w:p>
      <w:pPr>
        <w:pStyle w:val="ConsPlusNormal"/>
        <w:spacing w:before="220"/>
        <w:ind w:firstLine="540"/>
        <w:jc w:val="both"/>
      </w:pPr>
      <w:r>
        <w:t xml:space="preserve">В состав комиссии входят работники центра занятости в количестве не более 30% от общего состава комиссии.</w:t>
      </w:r>
    </w:p>
    <w:p>
      <w:pPr>
        <w:pStyle w:val="ConsPlusNormal"/>
        <w:spacing w:before="220"/>
        <w:ind w:firstLine="540"/>
        <w:jc w:val="both"/>
      </w:pPr>
      <w:bookmarkStart w:id="32" w:name="P5841"/>
      <w:bookmarkEnd w:id="32"/>
      <w:r>
        <w:t xml:space="preserve">6. Критериями отбора являются:</w:t>
      </w:r>
    </w:p>
    <w:p>
      <w:pPr>
        <w:pStyle w:val="ConsPlusNormal"/>
        <w:spacing w:before="220"/>
        <w:ind w:firstLine="540"/>
        <w:jc w:val="both"/>
      </w:pPr>
      <w:r>
        <w:t xml:space="preserve">1) наличие технико-экономического обоснования избранного вида деятельности (бизнес-проекта) в краткосрочной перспективе (до одного года);</w:t>
      </w:r>
    </w:p>
    <w:p>
      <w:pPr>
        <w:pStyle w:val="ConsPlusNormal"/>
        <w:spacing w:before="220"/>
        <w:ind w:firstLine="540"/>
        <w:jc w:val="both"/>
      </w:pPr>
      <w:r>
        <w:t xml:space="preserve">2) обоснование потребности в финансовых ресурсах для реализации бизнес-проекта;</w:t>
      </w:r>
    </w:p>
    <w:p>
      <w:pPr>
        <w:pStyle w:val="ConsPlusNormal"/>
        <w:spacing w:before="220"/>
        <w:ind w:firstLine="540"/>
        <w:jc w:val="both"/>
      </w:pPr>
      <w:r>
        <w:t xml:space="preserve">3) обеспеченность материально-технической, ресурсной базой для реализации бизнес-проекта;</w:t>
      </w:r>
    </w:p>
    <w:p>
      <w:pPr>
        <w:pStyle w:val="ConsPlusNormal"/>
        <w:spacing w:before="220"/>
        <w:ind w:firstLine="540"/>
        <w:jc w:val="both"/>
      </w:pPr>
      <w:r>
        <w:t xml:space="preserve">4) обоснование востребованности товаров (работ, услуг).</w:t>
      </w:r>
    </w:p>
    <w:p>
      <w:pPr>
        <w:pStyle w:val="ConsPlusNormal"/>
        <w:spacing w:before="220"/>
        <w:ind w:firstLine="540"/>
        <w:jc w:val="both"/>
      </w:pPr>
      <w:bookmarkStart w:id="33" w:name="P5846"/>
      <w:bookmarkEnd w:id="33"/>
      <w:r>
        <w:t xml:space="preserve">7. К участию в отборе допускаются безработные граждане при соблюдении следующих условий:</w:t>
      </w:r>
    </w:p>
    <w:p>
      <w:pPr>
        <w:pStyle w:val="ConsPlusNormal"/>
        <w:spacing w:before="220"/>
        <w:ind w:firstLine="540"/>
        <w:jc w:val="both"/>
      </w:pPr>
      <w:r>
        <w:t xml:space="preserve">1) регистрация в установленном </w:t>
      </w:r>
      <w:hyperlink r:id="rId805">
        <w:r>
          <w:rPr>
            <w:color w:val="0000ff"/>
          </w:rPr>
          <w:t xml:space="preserve">Законом</w:t>
        </w:r>
      </w:hyperlink>
      <w:r>
        <w:t xml:space="preserve"> Российской Федерации от 19.04.1991 N 1032-1 "О занятости населения в Российской Федерации"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w:t>
      </w:r>
    </w:p>
    <w:p>
      <w:pPr>
        <w:pStyle w:val="ConsPlusNormal"/>
        <w:spacing w:before="220"/>
        <w:ind w:firstLine="540"/>
        <w:jc w:val="both"/>
      </w:pPr>
      <w:r>
        <w:t xml:space="preserve">2) достижение безработным гражданином возраста 18 лет;</w:t>
      </w:r>
    </w:p>
    <w:p>
      <w:pPr>
        <w:pStyle w:val="ConsPlusNormal"/>
        <w:spacing w:before="220"/>
        <w:ind w:firstLine="540"/>
        <w:jc w:val="both"/>
      </w:pPr>
      <w:r>
        <w:t xml:space="preserve">3) согласие безработного гражданина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 (далее - министерство).</w:t>
      </w:r>
    </w:p>
    <w:p>
      <w:pPr>
        <w:pStyle w:val="ConsPlusNormal"/>
        <w:spacing w:before="220"/>
        <w:ind w:firstLine="540"/>
        <w:jc w:val="both"/>
      </w:pPr>
      <w:bookmarkStart w:id="34" w:name="P5850"/>
      <w:bookmarkEnd w:id="34"/>
      <w:r>
        <w:t xml:space="preserve">8. Для участия в отборе безработные граждане или их уполномоченные представители представляют в центры занятости:</w:t>
      </w:r>
    </w:p>
    <w:p>
      <w:pPr>
        <w:pStyle w:val="ConsPlusNormal"/>
        <w:spacing w:before="220"/>
        <w:ind w:firstLine="540"/>
        <w:jc w:val="both"/>
      </w:pPr>
      <w:r>
        <w:t xml:space="preserve">1) </w:t>
      </w:r>
      <w:hyperlink w:anchor="P5948">
        <w:r>
          <w:rPr>
            <w:color w:val="0000ff"/>
          </w:rPr>
          <w:t xml:space="preserve">заявку</w:t>
        </w:r>
      </w:hyperlink>
      <w:r>
        <w:t xml:space="preserve"> на участие в отборе (далее - заявка) с указанием вида экономической деятельности по форме согласно приложению N 1 к настоящему Порядку;</w:t>
      </w:r>
    </w:p>
    <w:p>
      <w:pPr>
        <w:pStyle w:val="ConsPlusNormal"/>
        <w:spacing w:before="220"/>
        <w:ind w:firstLine="540"/>
        <w:jc w:val="both"/>
      </w:pPr>
      <w:r>
        <w:t xml:space="preserve">2) </w:t>
      </w:r>
      <w:hyperlink w:anchor="P6007">
        <w:r>
          <w:rPr>
            <w:color w:val="0000ff"/>
          </w:rPr>
          <w:t xml:space="preserve">бизнес-проект</w:t>
        </w:r>
      </w:hyperlink>
      <w:r>
        <w:t xml:space="preserve"> избранного вида деятельности с указанием расходов на начало осуществления предпринимательской деятельности по форме согласно приложению N 2 к настоящему Порядку.</w:t>
      </w:r>
    </w:p>
    <w:p>
      <w:pPr>
        <w:pStyle w:val="ConsPlusNormal"/>
        <w:spacing w:before="220"/>
        <w:ind w:firstLine="540"/>
        <w:jc w:val="both"/>
      </w:pPr>
      <w:r>
        <w:t xml:space="preserve">В случае подачи документов уполномоченным представителем им дополнительно представляется документ, удостоверяющий его личность и полномочия, а также согласие на обработку персональных данных представляемого лица.</w:t>
      </w:r>
    </w:p>
    <w:p>
      <w:pPr>
        <w:pStyle w:val="ConsPlusNormal"/>
        <w:spacing w:before="220"/>
        <w:ind w:firstLine="540"/>
        <w:jc w:val="both"/>
      </w:pPr>
      <w:r>
        <w:t xml:space="preserve">9. Решение о проведении отбора оформляется приказом центра занятости. Заседания комиссии проводятся по мере поступления заявок, но не реже одного раза в квартал.</w:t>
      </w:r>
    </w:p>
    <w:p>
      <w:pPr>
        <w:pStyle w:val="ConsPlusNormal"/>
        <w:spacing w:before="220"/>
        <w:ind w:firstLine="540"/>
        <w:jc w:val="both"/>
      </w:pPr>
      <w:r>
        <w:t xml:space="preserve">Объявление о проведении отбора подлежит обязательному размещению на интерактивном портале службы занятости Новосибирской области не менее чем за 10 календарных дней до начала срока подачи заявок. Дополнительно объявление о проведении отбора может размещаться на официальном сайте центра занятости населения в информационно-телекоммуникационной сети "Интернет" при его наличии и (или) на официальных сайтах администраций муниципальных районов и городских округов Новосибирской области. Срок подачи заявок составляет не менее пятнадцати календарных дней. Дата начала и дата окончания приема заявок указываются в объявлении.</w:t>
      </w:r>
    </w:p>
    <w:p>
      <w:pPr>
        <w:pStyle w:val="ConsPlusNormal"/>
        <w:spacing w:before="220"/>
        <w:ind w:firstLine="540"/>
        <w:jc w:val="both"/>
      </w:pPr>
      <w:r>
        <w:t xml:space="preserve">10. Центр занятости принимает и в день поступления регистрирует заявки от безработных граждан или их уполномоченных представителей с приложением документов, указанных в </w:t>
      </w:r>
      <w:hyperlink w:anchor="P5850">
        <w:r>
          <w:rPr>
            <w:color w:val="0000ff"/>
          </w:rPr>
          <w:t xml:space="preserve">пункте 8</w:t>
        </w:r>
      </w:hyperlink>
      <w:r>
        <w:t xml:space="preserve"> настоящего Порядка, проверяет их на соответствие условиям, установленным в </w:t>
      </w:r>
      <w:hyperlink w:anchor="P5846">
        <w:r>
          <w:rPr>
            <w:color w:val="0000ff"/>
          </w:rPr>
          <w:t xml:space="preserve">пункте 7</w:t>
        </w:r>
      </w:hyperlink>
      <w:r>
        <w:t xml:space="preserve"> настоящего Порядка. Заявки, поступившие после истечения срока подачи заявок, не подлежат регистрации.</w:t>
      </w:r>
    </w:p>
    <w:p>
      <w:pPr>
        <w:pStyle w:val="ConsPlusNormal"/>
        <w:spacing w:before="220"/>
        <w:ind w:firstLine="540"/>
        <w:jc w:val="both"/>
      </w:pPr>
      <w:r>
        <w:t xml:space="preserve">При наличии оснований для отклонения заявки центр занятости в течение трех рабочих дней со дня регистрации заявки направляет безработному гражданину письменное уведомление об отклонении заявки с указанием причин отклонения по адресу, указанному в заявке.</w:t>
      </w:r>
    </w:p>
    <w:p>
      <w:pPr>
        <w:pStyle w:val="ConsPlusNormal"/>
        <w:spacing w:before="220"/>
        <w:ind w:firstLine="540"/>
        <w:jc w:val="both"/>
      </w:pPr>
      <w:r>
        <w:t xml:space="preserve">11. Основаниями для отклонения заявки являются:</w:t>
      </w:r>
    </w:p>
    <w:p>
      <w:pPr>
        <w:pStyle w:val="ConsPlusNormal"/>
        <w:spacing w:before="220"/>
        <w:ind w:firstLine="540"/>
        <w:jc w:val="both"/>
      </w:pPr>
      <w:bookmarkStart w:id="35" w:name="P5859"/>
      <w:bookmarkEnd w:id="35"/>
      <w:r>
        <w:t xml:space="preserve">1) непредставление документов, указанных в </w:t>
      </w:r>
      <w:hyperlink w:anchor="P5850">
        <w:r>
          <w:rPr>
            <w:color w:val="0000ff"/>
          </w:rPr>
          <w:t xml:space="preserve">пункте 8</w:t>
        </w:r>
      </w:hyperlink>
      <w:r>
        <w:t xml:space="preserve"> настоящего Порядка;</w:t>
      </w:r>
    </w:p>
    <w:p>
      <w:pPr>
        <w:pStyle w:val="ConsPlusNormal"/>
        <w:spacing w:before="220"/>
        <w:ind w:firstLine="540"/>
        <w:jc w:val="both"/>
      </w:pPr>
      <w:bookmarkStart w:id="36" w:name="P5860"/>
      <w:bookmarkEnd w:id="36"/>
      <w:r>
        <w:t xml:space="preserve">2) несоблюдение безработными гражданами условий предоставления финансовой помощи, указанных в </w:t>
      </w:r>
      <w:hyperlink w:anchor="P5846">
        <w:r>
          <w:rPr>
            <w:color w:val="0000ff"/>
          </w:rPr>
          <w:t xml:space="preserve">пункте 7</w:t>
        </w:r>
      </w:hyperlink>
      <w:r>
        <w:t xml:space="preserve"> настоящего Порядка;</w:t>
      </w:r>
    </w:p>
    <w:p>
      <w:pPr>
        <w:pStyle w:val="ConsPlusNormal"/>
        <w:spacing w:before="220"/>
        <w:ind w:firstLine="540"/>
        <w:jc w:val="both"/>
      </w:pPr>
      <w:r>
        <w:t xml:space="preserve">3) предоставление центром занятости безработному гражданину финансовых средств на организацию малого предпринимательства и самозанятости или на начало осуществления предпринимательской деятельности в предыдущем периоде начиная с 2009 года.</w:t>
      </w:r>
    </w:p>
    <w:p>
      <w:pPr>
        <w:pStyle w:val="ConsPlusNormal"/>
        <w:spacing w:before="220"/>
        <w:ind w:firstLine="540"/>
        <w:jc w:val="both"/>
      </w:pPr>
      <w:r>
        <w:t xml:space="preserve">В случае устранения причин, послуживших основаниями для отклонения заявки, указанных в </w:t>
      </w:r>
      <w:hyperlink w:anchor="P5859">
        <w:r>
          <w:rPr>
            <w:color w:val="0000ff"/>
          </w:rPr>
          <w:t xml:space="preserve">подпунктах 1</w:t>
        </w:r>
      </w:hyperlink>
      <w:r>
        <w:t xml:space="preserve"> и </w:t>
      </w:r>
      <w:hyperlink w:anchor="P5860">
        <w:r>
          <w:rPr>
            <w:color w:val="0000ff"/>
          </w:rPr>
          <w:t xml:space="preserve">2</w:t>
        </w:r>
      </w:hyperlink>
      <w:r>
        <w:t xml:space="preserve"> настоящего пункта, безработные граждане или их уполномоченные представители вправе повторно представить в центры занятости документы в соответствии с </w:t>
      </w:r>
      <w:hyperlink w:anchor="P5850">
        <w:r>
          <w:rPr>
            <w:color w:val="0000ff"/>
          </w:rPr>
          <w:t xml:space="preserve">пунктом 8</w:t>
        </w:r>
      </w:hyperlink>
      <w:r>
        <w:t xml:space="preserve"> настоящего Порядка.</w:t>
      </w:r>
    </w:p>
    <w:p>
      <w:pPr>
        <w:pStyle w:val="ConsPlusNormal"/>
        <w:spacing w:before="220"/>
        <w:ind w:firstLine="540"/>
        <w:jc w:val="both"/>
      </w:pPr>
      <w:r>
        <w:t xml:space="preserve">Безработный гражданин вправе отказаться от участия в отборе и получения финансовой помощи. В случае принятия такого решения безработный гражданин представляет в центр занятости заявление с указанием причины отказа в письменной или электронной форме.</w:t>
      </w:r>
    </w:p>
    <w:p>
      <w:pPr>
        <w:pStyle w:val="ConsPlusNormal"/>
        <w:spacing w:before="220"/>
        <w:ind w:firstLine="540"/>
        <w:jc w:val="both"/>
      </w:pPr>
      <w:r>
        <w:t xml:space="preserve">12. Прием заявок прекращается в указанный в объявлении срок.</w:t>
      </w:r>
    </w:p>
    <w:p>
      <w:pPr>
        <w:pStyle w:val="ConsPlusNormal"/>
        <w:spacing w:before="220"/>
        <w:ind w:firstLine="540"/>
        <w:jc w:val="both"/>
      </w:pPr>
      <w:r>
        <w:t xml:space="preserve">В случае если на дату окончания подачи заявок, указанную в объявлении, только одна заявка соответствует условиям, указанным в </w:t>
      </w:r>
      <w:hyperlink w:anchor="P5846">
        <w:r>
          <w:rPr>
            <w:color w:val="0000ff"/>
          </w:rPr>
          <w:t xml:space="preserve">пунктах 7</w:t>
        </w:r>
      </w:hyperlink>
      <w:r>
        <w:t xml:space="preserve">, </w:t>
      </w:r>
      <w:hyperlink w:anchor="P5850">
        <w:r>
          <w:rPr>
            <w:color w:val="0000ff"/>
          </w:rPr>
          <w:t xml:space="preserve">8</w:t>
        </w:r>
      </w:hyperlink>
      <w:r>
        <w:t xml:space="preserve"> настоящего Порядка, отбор признается несостоявшимся, и бизнес-проект гражданина, подавшего единственную заявку, рассматривается комиссией в единственном числе.</w:t>
      </w:r>
    </w:p>
    <w:p>
      <w:pPr>
        <w:pStyle w:val="ConsPlusNormal"/>
        <w:spacing w:before="220"/>
        <w:ind w:firstLine="540"/>
        <w:jc w:val="both"/>
      </w:pPr>
      <w:r>
        <w:t xml:space="preserve">13. Заседание проводится комиссией в течение 10 рабочих дней с даты окончания срока подачи заявок. Приказом центра занятости определяется форма проведения заседания комиссии: очная или с применением видео-конференц-связи.</w:t>
      </w:r>
    </w:p>
    <w:p>
      <w:pPr>
        <w:pStyle w:val="ConsPlusNormal"/>
        <w:spacing w:before="220"/>
        <w:ind w:firstLine="540"/>
        <w:jc w:val="both"/>
      </w:pPr>
      <w:r>
        <w:t xml:space="preserve">Безработным гражданам, заявки которых планируются к рассмотрению на заседании комиссии, направляются уведомления о времени и дате начала, форме проведения заседания комиссии и приглашения принять участие в заседании комиссии (в случае согласия безработного гражданина, выраженного в заявке). Безработные граждане уведомляются центром занятости способами, указанными безработными гражданами в заявке, не позднее трех дней до начала проведения заседания комиссии.</w:t>
      </w:r>
    </w:p>
    <w:p>
      <w:pPr>
        <w:pStyle w:val="ConsPlusNormal"/>
        <w:spacing w:before="220"/>
        <w:ind w:firstLine="540"/>
        <w:jc w:val="both"/>
      </w:pPr>
      <w:r>
        <w:t xml:space="preserve">14. Бизнес-проекты безработных граждан оцениваются комиссией по каждому из установленных </w:t>
      </w:r>
      <w:hyperlink w:anchor="P5841">
        <w:r>
          <w:rPr>
            <w:color w:val="0000ff"/>
          </w:rPr>
          <w:t xml:space="preserve">пунктом 6</w:t>
        </w:r>
      </w:hyperlink>
      <w:r>
        <w:t xml:space="preserve"> настоящего Порядка критериев отбора по балльной системе. Оценочные показатели бизнес-проектов приведены в </w:t>
      </w:r>
      <w:hyperlink w:anchor="P6073">
        <w:r>
          <w:rPr>
            <w:color w:val="0000ff"/>
          </w:rPr>
          <w:t xml:space="preserve">приложении N 3</w:t>
        </w:r>
      </w:hyperlink>
      <w:r>
        <w:t xml:space="preserve"> к настоящему Порядку.</w:t>
      </w:r>
    </w:p>
    <w:p>
      <w:pPr>
        <w:pStyle w:val="ConsPlusNormal"/>
        <w:spacing w:before="220"/>
        <w:ind w:firstLine="540"/>
        <w:jc w:val="both"/>
      </w:pPr>
      <w:r>
        <w:t xml:space="preserve">В целях выявления профессионального уровня безработного гражданина, его готовности к осуществлению предпринимательской деятельности и способности реализовать представленный на отбор бизнес-проект, при проведении отбора комиссией проводится собеседование в форме свободной беседы с безработным гражданином по вопросам, связанным с реализацией бизнес-проекта в выбранной сфере деятельности.</w:t>
      </w:r>
    </w:p>
    <w:p>
      <w:pPr>
        <w:pStyle w:val="ConsPlusNormal"/>
        <w:spacing w:before="220"/>
        <w:ind w:firstLine="540"/>
        <w:jc w:val="both"/>
      </w:pPr>
      <w:r>
        <w:t xml:space="preserve">Вопросы, заданные членами комиссии на собеседовании, и ответы безработного гражданина фиксируются в протоколе заседания комиссии. По итогам собеседования комиссия принимает решение о присвоении или неприсвоении безработному гражданину дополнительных 2 (двух) баллов.</w:t>
      </w:r>
    </w:p>
    <w:p>
      <w:pPr>
        <w:pStyle w:val="ConsPlusNormal"/>
        <w:spacing w:before="220"/>
        <w:ind w:firstLine="540"/>
        <w:jc w:val="both"/>
      </w:pPr>
      <w:r>
        <w:t xml:space="preserve">В случае отсутствия у безработного гражданина технической возможности для участия в собеседовании в режиме видео-конференц-связи центром занятости осуществляется содействие в организации такого участия на территории центра занятости.</w:t>
      </w:r>
    </w:p>
    <w:p>
      <w:pPr>
        <w:pStyle w:val="ConsPlusNormal"/>
        <w:spacing w:before="220"/>
        <w:ind w:firstLine="540"/>
        <w:jc w:val="both"/>
      </w:pPr>
      <w:r>
        <w:t xml:space="preserve">В случае невозможности проведения собеседования в связи с отказом от участия в </w:t>
      </w:r>
      <w:r>
        <w:t xml:space="preserve">собеседовании или отсутствием безработного гражданина комиссия самостоятельно оценивает бизнес-проект без его участия, при этом дополнительные 2 (два) балла безработному гражданину не начисляются.</w:t>
      </w:r>
    </w:p>
    <w:p>
      <w:pPr>
        <w:pStyle w:val="ConsPlusNormal"/>
        <w:spacing w:before="220"/>
        <w:ind w:firstLine="540"/>
        <w:jc w:val="both"/>
      </w:pPr>
      <w:r>
        <w:t xml:space="preserve">15. Победителями отбора являются участники, набравшие больше половины от максимально возможного количества баллов.</w:t>
      </w:r>
    </w:p>
    <w:p>
      <w:pPr>
        <w:pStyle w:val="ConsPlusNormal"/>
        <w:spacing w:before="220"/>
        <w:ind w:firstLine="540"/>
        <w:jc w:val="both"/>
      </w:pPr>
      <w:r>
        <w:t xml:space="preserve">Победителем отбора, признанного несостоявшимся в связи с тем, что на дату окончания срока подачи заявок подана только одна заявка, признается участник отбора, подавший единственную заявку, в случае, если по итогам оценки комиссией общее количество баллов составляет больше половины от максимально возможного.</w:t>
      </w:r>
    </w:p>
    <w:p>
      <w:pPr>
        <w:pStyle w:val="ConsPlusNormal"/>
        <w:spacing w:before="220"/>
        <w:ind w:firstLine="540"/>
        <w:jc w:val="both"/>
      </w:pPr>
      <w:r>
        <w:t xml:space="preserve">16. Заседание комиссии считается правомочным в случае присутствия на нем не менее половины членов комиссии.</w:t>
      </w:r>
    </w:p>
    <w:p>
      <w:pPr>
        <w:pStyle w:val="ConsPlusNormal"/>
        <w:spacing w:before="220"/>
        <w:ind w:firstLine="540"/>
        <w:jc w:val="both"/>
      </w:pPr>
      <w:r>
        <w:t xml:space="preserve">17. При равенстве баллов победители отбора определяются открытым голосованием простым большинством голосов присутствующих членов комиссии. В случае равного количества голосов право решающего голоса имеет председатель комиссии.</w:t>
      </w:r>
    </w:p>
    <w:p>
      <w:pPr>
        <w:pStyle w:val="ConsPlusNormal"/>
        <w:spacing w:before="220"/>
        <w:ind w:firstLine="540"/>
        <w:jc w:val="both"/>
      </w:pPr>
      <w:r>
        <w:t xml:space="preserve">18. Результаты отбора фиксируются в протоколе заседания комиссии и подписываются членами комиссии не позднее трех рабочих дней с даты проведения заседания комиссии.</w:t>
      </w:r>
    </w:p>
    <w:p>
      <w:pPr>
        <w:pStyle w:val="ConsPlusNormal"/>
        <w:spacing w:before="220"/>
        <w:ind w:firstLine="540"/>
        <w:jc w:val="both"/>
      </w:pPr>
      <w:r>
        <w:t xml:space="preserve">Информация о победителях отбора размещается на интерактивном портале службы занятости Новосибирской области не позднее трех рабочих дней, следующих за датой подписания протокола заседания комиссии.</w:t>
      </w:r>
    </w:p>
    <w:p>
      <w:pPr>
        <w:pStyle w:val="ConsPlusNormal"/>
        <w:spacing w:before="220"/>
        <w:ind w:firstLine="540"/>
        <w:jc w:val="both"/>
      </w:pPr>
      <w:r>
        <w:t xml:space="preserve">Максимальный размер финансовой помощи составляет 350,0 тыс. рублей.</w:t>
      </w:r>
    </w:p>
    <w:p>
      <w:pPr>
        <w:pStyle w:val="ConsPlusNormal"/>
        <w:jc w:val="both"/>
      </w:pPr>
      <w:r>
        <w:t xml:space="preserve">(в ред. </w:t>
      </w:r>
      <w:hyperlink r:id="rId806">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19. Основанием для предоставления финансовой помощи является договор о предоставлении единовременной финансовой помощи на начало осуществления предпринимательской деятельности, заключаемый между центром занятости и безработным гражданином (далее - договор) не позднее 10 рабочих дней со дня подписания протокола заседании комиссии.</w:t>
      </w:r>
    </w:p>
    <w:p>
      <w:pPr>
        <w:pStyle w:val="ConsPlusNormal"/>
        <w:spacing w:before="220"/>
        <w:ind w:firstLine="540"/>
        <w:jc w:val="both"/>
      </w:pPr>
      <w:r>
        <w:t xml:space="preserve">Договор должен содержать следующие положения:</w:t>
      </w:r>
    </w:p>
    <w:p>
      <w:pPr>
        <w:pStyle w:val="ConsPlusNormal"/>
        <w:spacing w:before="220"/>
        <w:ind w:firstLine="540"/>
        <w:jc w:val="both"/>
      </w:pPr>
      <w:r>
        <w:t xml:space="preserve">1) размер и сроки перечисления, цели использования финансовой помощи в соответствии с бизнес-проектом безработного гражданина;</w:t>
      </w:r>
    </w:p>
    <w:p>
      <w:pPr>
        <w:pStyle w:val="ConsPlusNormal"/>
        <w:spacing w:before="220"/>
        <w:ind w:firstLine="540"/>
        <w:jc w:val="both"/>
      </w:pPr>
      <w:r>
        <w:t xml:space="preserve">2) обязательства безработного гражданина по целевому использованию финансовой помощи;</w:t>
      </w:r>
    </w:p>
    <w:p>
      <w:pPr>
        <w:pStyle w:val="ConsPlusNormal"/>
        <w:spacing w:before="220"/>
        <w:ind w:firstLine="540"/>
        <w:jc w:val="both"/>
      </w:pPr>
      <w:r>
        <w:t xml:space="preserve">3) форму, сроки и порядок представления отчетности о расходовании финансовой помощи;</w:t>
      </w:r>
    </w:p>
    <w:p>
      <w:pPr>
        <w:pStyle w:val="ConsPlusNormal"/>
        <w:spacing w:before="220"/>
        <w:ind w:firstLine="540"/>
        <w:jc w:val="both"/>
      </w:pPr>
      <w:r>
        <w:t xml:space="preserve">4) согласие безработного гражданина на осуществление центром занятости и министерством проверок соблюдения безработным гражданином условий, целей и порядка предоставления финансовой помощи;</w:t>
      </w:r>
    </w:p>
    <w:p>
      <w:pPr>
        <w:pStyle w:val="ConsPlusNormal"/>
        <w:spacing w:before="220"/>
        <w:ind w:firstLine="540"/>
        <w:jc w:val="both"/>
      </w:pPr>
      <w:r>
        <w:t xml:space="preserve">5) порядок возврата финансовой помощи в случаях ее нецелевого использования, неиспользования финансовой помощи в установленный срок, непредставления в центр занятости отчетности в установленные сроки;</w:t>
      </w:r>
    </w:p>
    <w:p>
      <w:pPr>
        <w:pStyle w:val="ConsPlusNormal"/>
        <w:spacing w:before="220"/>
        <w:ind w:firstLine="540"/>
        <w:jc w:val="both"/>
      </w:pPr>
      <w:r>
        <w:t xml:space="preserve">6) порядок возврата не использованных в отчетном году денежных средств, полученных в виде финансовой помощи, в областной бюджет;</w:t>
      </w:r>
    </w:p>
    <w:p>
      <w:pPr>
        <w:pStyle w:val="ConsPlusNormal"/>
        <w:spacing w:before="220"/>
        <w:ind w:firstLine="540"/>
        <w:jc w:val="both"/>
      </w:pPr>
      <w:r>
        <w:t xml:space="preserve">7) ответственность сторон за нарушение условий договора;</w:t>
      </w:r>
    </w:p>
    <w:p>
      <w:pPr>
        <w:pStyle w:val="ConsPlusNormal"/>
        <w:spacing w:before="220"/>
        <w:ind w:firstLine="540"/>
        <w:jc w:val="both"/>
      </w:pPr>
      <w:r>
        <w:t xml:space="preserve">8) критерии оценки эффективности использования финансовой помощи;</w:t>
      </w:r>
    </w:p>
    <w:p>
      <w:pPr>
        <w:pStyle w:val="ConsPlusNormal"/>
        <w:spacing w:before="220"/>
        <w:ind w:firstLine="540"/>
        <w:jc w:val="both"/>
      </w:pPr>
      <w:r>
        <w:t xml:space="preserve">9) срок регистрации безработного гражданина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p>
    <w:p>
      <w:pPr>
        <w:pStyle w:val="ConsPlusNormal"/>
        <w:jc w:val="both"/>
      </w:pPr>
      <w:r>
        <w:t xml:space="preserve">(пп. 9 введен </w:t>
      </w:r>
      <w:hyperlink r:id="rId807">
        <w:r>
          <w:rPr>
            <w:color w:val="0000ff"/>
          </w:rPr>
          <w:t xml:space="preserve">постановлением</w:t>
        </w:r>
      </w:hyperlink>
      <w:r>
        <w:t xml:space="preserve"> Правительства Новосибирской области от 29.03.2022 N 119-п)</w:t>
      </w:r>
    </w:p>
    <w:p>
      <w:pPr>
        <w:pStyle w:val="ConsPlusNormal"/>
        <w:spacing w:before="220"/>
        <w:ind w:firstLine="540"/>
        <w:jc w:val="both"/>
      </w:pPr>
      <w:r>
        <w:t xml:space="preserve">20. Финансовая помощь предоставляется в пределах бюджетных ассигнований и лимитов бюджетных обязательств, установленных центру занятости на текущий финансовый год на поддержку предпринимательских инициатив и самозанятости безработных граждан.</w:t>
      </w:r>
    </w:p>
    <w:p>
      <w:pPr>
        <w:pStyle w:val="ConsPlusNormal"/>
        <w:spacing w:before="220"/>
        <w:ind w:firstLine="540"/>
        <w:jc w:val="both"/>
      </w:pPr>
      <w:r>
        <w:t xml:space="preserve">Перечисление финансовой помощи осуществляется центром занятости на банковский счет безработного гражданина в течение 30 рабочих дней со дня заключения договора.</w:t>
      </w:r>
    </w:p>
    <w:p>
      <w:pPr>
        <w:pStyle w:val="ConsPlusNormal"/>
        <w:spacing w:before="220"/>
        <w:ind w:firstLine="540"/>
        <w:jc w:val="both"/>
      </w:pPr>
      <w:r>
        <w:t xml:space="preserve">21. Безработные граждане или их уполномоченные представители в сроки, установленные договором, представляют в центр занятости копии документов, подтверждающих произведенные расходы (гражданско-правовые договоры, трудовые договоры, акты сдачи-приемки выполненных работ (оказанных услуг), счета-фактуры, товарные накладные, расчетные ведомости по оплате труда, платежные поручения, кассовые чеки), заверенные печатью (при наличии печати), содержащие запись "копия верна", дату, фамилию, инициалы, должность и подпись руководителя (индивидуального предпринимателя) или его уполномоченного лица, осуществившего заверение.</w:t>
      </w:r>
    </w:p>
    <w:p>
      <w:pPr>
        <w:pStyle w:val="ConsPlusNormal"/>
        <w:spacing w:before="220"/>
        <w:ind w:firstLine="540"/>
        <w:jc w:val="both"/>
      </w:pPr>
      <w:r>
        <w:t xml:space="preserve">22. Центр занятости, министерство и органы государственного финансового контроля осуществляют обязательную проверку соблюдения безработными гражданами условий, целей и порядка предоставления финансовой помощи.</w:t>
      </w:r>
    </w:p>
    <w:p>
      <w:pPr>
        <w:pStyle w:val="ConsPlusNormal"/>
        <w:spacing w:before="220"/>
        <w:ind w:firstLine="540"/>
        <w:jc w:val="both"/>
      </w:pPr>
      <w:r>
        <w:t xml:space="preserve">23. В случае нарушения безработным гражданином условий предоставления финансовой помощи, установленных настоящим Порядком, в том числе при установлении факта нарушения условий, предусмотренных договором,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 (далее - уведомление).</w:t>
      </w:r>
    </w:p>
    <w:p>
      <w:pPr>
        <w:pStyle w:val="ConsPlusNormal"/>
        <w:spacing w:before="220"/>
        <w:ind w:firstLine="540"/>
        <w:jc w:val="both"/>
      </w:pPr>
      <w:r>
        <w:t xml:space="preserve">24. Безработный гражданин обязан в течение 30 рабочих дней со дня получения уведомления перечислить денежные средства, полученные в виде финансовой помощи,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pPr>
        <w:pStyle w:val="ConsPlusNormal"/>
        <w:spacing w:before="220"/>
        <w:ind w:firstLine="540"/>
        <w:jc w:val="both"/>
      </w:pPr>
      <w:r>
        <w:t xml:space="preserve">25. 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помощи, не использованных в отчетном финансовом году, в случаях, предусмотренных договором, перечислить их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 Порядку, условиям</w:t>
      </w:r>
    </w:p>
    <w:p>
      <w:pPr>
        <w:pStyle w:val="ConsPlusNormal"/>
        <w:jc w:val="right"/>
      </w:pPr>
      <w:r>
        <w:t xml:space="preserve">предоставления и размеру единовременной</w:t>
      </w:r>
    </w:p>
    <w:p>
      <w:pPr>
        <w:pStyle w:val="ConsPlusNormal"/>
        <w:jc w:val="right"/>
      </w:pPr>
      <w:r>
        <w:t xml:space="preserve">финансовой помощи на начало осуществления</w:t>
      </w:r>
    </w:p>
    <w:p>
      <w:pPr>
        <w:pStyle w:val="ConsPlusNormal"/>
        <w:jc w:val="right"/>
      </w:pPr>
      <w:r>
        <w:t xml:space="preserve">предпринимательской деятельности гражданам,</w:t>
      </w:r>
    </w:p>
    <w:p>
      <w:pPr>
        <w:pStyle w:val="ConsPlusNormal"/>
        <w:jc w:val="right"/>
      </w:pPr>
      <w:r>
        <w:t xml:space="preserve">признанным в установленном порядке</w:t>
      </w:r>
    </w:p>
    <w:p>
      <w:pPr>
        <w:pStyle w:val="ConsPlusNormal"/>
        <w:jc w:val="right"/>
      </w:pPr>
      <w:r>
        <w:t xml:space="preserve">безработными, и гражданам, признанным</w:t>
      </w:r>
    </w:p>
    <w:p>
      <w:pPr>
        <w:pStyle w:val="ConsPlusNormal"/>
        <w:jc w:val="right"/>
      </w:pPr>
      <w:r>
        <w:t xml:space="preserve">в установленном порядке безработными,</w:t>
      </w:r>
    </w:p>
    <w:p>
      <w:pPr>
        <w:pStyle w:val="ConsPlusNormal"/>
        <w:jc w:val="right"/>
      </w:pPr>
      <w:r>
        <w:t xml:space="preserve">прошедшим профессиональное обучение</w:t>
      </w:r>
    </w:p>
    <w:p>
      <w:pPr>
        <w:pStyle w:val="ConsPlusNormal"/>
        <w:jc w:val="right"/>
      </w:pPr>
      <w:r>
        <w:t xml:space="preserve">или получившим дополнительное</w:t>
      </w:r>
    </w:p>
    <w:p>
      <w:pPr>
        <w:pStyle w:val="ConsPlusNormal"/>
        <w:jc w:val="right"/>
      </w:pPr>
      <w:r>
        <w:t xml:space="preserve">профессиональное образование по направлению</w:t>
      </w:r>
    </w:p>
    <w:p>
      <w:pPr>
        <w:pStyle w:val="ConsPlusNormal"/>
        <w:jc w:val="right"/>
      </w:pPr>
      <w:r>
        <w:t xml:space="preserve">органов службы занятости в рамках</w:t>
      </w:r>
    </w:p>
    <w:p>
      <w:pPr>
        <w:pStyle w:val="ConsPlusNormal"/>
        <w:jc w:val="right"/>
      </w:pPr>
      <w:r>
        <w:t xml:space="preserve">реализации государственной</w:t>
      </w:r>
    </w:p>
    <w:p>
      <w:pPr>
        <w:pStyle w:val="ConsPlusNormal"/>
        <w:jc w:val="right"/>
      </w:pPr>
      <w:r>
        <w:t xml:space="preserve">программы Новосибирской области</w:t>
      </w:r>
    </w:p>
    <w:p>
      <w:pPr>
        <w:pStyle w:val="ConsPlusNormal"/>
        <w:jc w:val="right"/>
      </w:pPr>
      <w:r>
        <w:t xml:space="preserve">"Содействие занятости населения"</w:t>
      </w:r>
    </w:p>
    <w:p>
      <w:pPr>
        <w:pStyle w:val="ConsPlusNormal"/>
        <w:ind w:firstLine="540"/>
        <w:jc w:val="both"/>
      </w:pPr>
    </w:p>
    <w:p>
      <w:pPr>
        <w:pStyle w:val="ConsPlusNonformat"/>
        <w:jc w:val="both"/>
      </w:pPr>
      <w:r>
        <w:t xml:space="preserve">                                В  комиссию по  отбору  граждан, признанных</w:t>
      </w:r>
    </w:p>
    <w:p>
      <w:pPr>
        <w:pStyle w:val="ConsPlusNonformat"/>
        <w:jc w:val="both"/>
      </w:pPr>
      <w:r>
        <w:t xml:space="preserve">                                в установленном  порядке   безработными,  и</w:t>
      </w:r>
    </w:p>
    <w:p>
      <w:pPr>
        <w:pStyle w:val="ConsPlusNonformat"/>
        <w:jc w:val="both"/>
      </w:pPr>
      <w:r>
        <w:t xml:space="preserve">                                граждан,    признанных   в    установленном</w:t>
      </w:r>
    </w:p>
    <w:p>
      <w:pPr>
        <w:pStyle w:val="ConsPlusNonformat"/>
        <w:jc w:val="both"/>
      </w:pPr>
      <w:r>
        <w:t xml:space="preserve">                                порядке        безработными,      прошедших</w:t>
      </w:r>
    </w:p>
    <w:p>
      <w:pPr>
        <w:pStyle w:val="ConsPlusNonformat"/>
        <w:jc w:val="both"/>
      </w:pPr>
      <w:r>
        <w:t xml:space="preserve">                                профессиональное  обучение  или  получивших</w:t>
      </w:r>
    </w:p>
    <w:p>
      <w:pPr>
        <w:pStyle w:val="ConsPlusNonformat"/>
        <w:jc w:val="both"/>
      </w:pPr>
      <w:r>
        <w:t xml:space="preserve">                                дополнительное             профессиональное</w:t>
      </w:r>
    </w:p>
    <w:p>
      <w:pPr>
        <w:pStyle w:val="ConsPlusNonformat"/>
        <w:jc w:val="both"/>
      </w:pPr>
      <w:r>
        <w:t xml:space="preserve">                                образование          по         направлению</w:t>
      </w:r>
    </w:p>
    <w:p>
      <w:pPr>
        <w:pStyle w:val="ConsPlusNonformat"/>
        <w:jc w:val="both"/>
      </w:pPr>
      <w:r>
        <w:t xml:space="preserve">                                государственных     казенных     учреждений</w:t>
      </w:r>
    </w:p>
    <w:p>
      <w:pPr>
        <w:pStyle w:val="ConsPlusNonformat"/>
        <w:jc w:val="both"/>
      </w:pPr>
      <w:r>
        <w:t xml:space="preserve">                                Новосибирской   области  центров  занятости</w:t>
      </w:r>
    </w:p>
    <w:p>
      <w:pPr>
        <w:pStyle w:val="ConsPlusNonformat"/>
        <w:jc w:val="both"/>
      </w:pPr>
      <w:r>
        <w:t xml:space="preserve">                                населения,         для       предоставления</w:t>
      </w:r>
    </w:p>
    <w:p>
      <w:pPr>
        <w:pStyle w:val="ConsPlusNonformat"/>
        <w:jc w:val="both"/>
      </w:pPr>
      <w:r>
        <w:t xml:space="preserve">                                единовременной    финансовой    помощи   на</w:t>
      </w:r>
    </w:p>
    <w:p>
      <w:pPr>
        <w:pStyle w:val="ConsPlusNonformat"/>
        <w:jc w:val="both"/>
      </w:pPr>
      <w:r>
        <w:t xml:space="preserve">                                начало  осуществления   предпринимательской</w:t>
      </w:r>
    </w:p>
    <w:p>
      <w:pPr>
        <w:pStyle w:val="ConsPlusNonformat"/>
        <w:jc w:val="both"/>
      </w:pPr>
      <w:r>
        <w:t xml:space="preserve">                                деятельности</w:t>
      </w:r>
    </w:p>
    <w:p>
      <w:pPr>
        <w:pStyle w:val="ConsPlusNonformat"/>
        <w:jc w:val="both"/>
      </w:pPr>
      <w:r>
        <w:t xml:space="preserve">                                ___________________________________________</w:t>
      </w:r>
    </w:p>
    <w:p>
      <w:pPr>
        <w:pStyle w:val="ConsPlusNonformat"/>
        <w:jc w:val="both"/>
      </w:pPr>
      <w:r>
        <w:t xml:space="preserve">                                      (наименование центра занятости)</w:t>
      </w:r>
    </w:p>
    <w:p>
      <w:pPr>
        <w:pStyle w:val="ConsPlusNonformat"/>
        <w:jc w:val="both"/>
      </w:pPr>
    </w:p>
    <w:p>
      <w:pPr>
        <w:pStyle w:val="ConsPlusNonformat"/>
        <w:jc w:val="both"/>
      </w:pPr>
      <w:r>
        <w:t xml:space="preserve">                                от  _______________________________________</w:t>
      </w:r>
    </w:p>
    <w:p>
      <w:pPr>
        <w:pStyle w:val="ConsPlusNonformat"/>
        <w:jc w:val="both"/>
      </w:pPr>
      <w:r>
        <w:t xml:space="preserve">                                            (фамилия, имя, отчество</w:t>
      </w:r>
    </w:p>
    <w:p>
      <w:pPr>
        <w:pStyle w:val="ConsPlusNonformat"/>
        <w:jc w:val="both"/>
      </w:pPr>
      <w:r>
        <w:t xml:space="preserve">                                           (последнее - при наличии)</w:t>
      </w:r>
    </w:p>
    <w:p>
      <w:pPr>
        <w:pStyle w:val="ConsPlusNonformat"/>
        <w:jc w:val="both"/>
      </w:pPr>
      <w:r>
        <w:t xml:space="preserve">                                ___________________________________________</w:t>
      </w:r>
    </w:p>
    <w:p>
      <w:pPr>
        <w:pStyle w:val="ConsPlusNonformat"/>
        <w:jc w:val="both"/>
      </w:pPr>
      <w:r>
        <w:t xml:space="preserve">                                проживающего по адресу:</w:t>
      </w:r>
    </w:p>
    <w:p>
      <w:pPr>
        <w:pStyle w:val="ConsPlusNonformat"/>
        <w:jc w:val="both"/>
      </w:pPr>
      <w:r>
        <w:t xml:space="preserve">                                ___________________________________________</w:t>
      </w:r>
    </w:p>
    <w:p>
      <w:pPr>
        <w:pStyle w:val="ConsPlusNonformat"/>
        <w:jc w:val="both"/>
      </w:pPr>
      <w:r>
        <w:t xml:space="preserve">                                __________________________________________,</w:t>
      </w:r>
    </w:p>
    <w:p>
      <w:pPr>
        <w:pStyle w:val="ConsPlusNonformat"/>
        <w:jc w:val="both"/>
      </w:pPr>
    </w:p>
    <w:p>
      <w:pPr>
        <w:pStyle w:val="ConsPlusNonformat"/>
        <w:jc w:val="both"/>
      </w:pPr>
      <w:r>
        <w:t xml:space="preserve">                                зарегистрированного в качестве безработного</w:t>
      </w:r>
    </w:p>
    <w:p>
      <w:pPr>
        <w:pStyle w:val="ConsPlusNonformat"/>
        <w:jc w:val="both"/>
      </w:pPr>
      <w:r>
        <w:t xml:space="preserve">                                "___" ____________ 20 __ г.</w:t>
      </w:r>
    </w:p>
    <w:p>
      <w:pPr>
        <w:pStyle w:val="ConsPlusNonformat"/>
        <w:jc w:val="both"/>
      </w:pPr>
    </w:p>
    <w:p>
      <w:pPr>
        <w:pStyle w:val="ConsPlusNonformat"/>
        <w:jc w:val="both"/>
      </w:pPr>
      <w:bookmarkStart w:id="37" w:name="P5948"/>
      <w:bookmarkEnd w:id="37"/>
      <w:r>
        <w:t xml:space="preserve">                                  ЗАЯВКА</w:t>
      </w:r>
    </w:p>
    <w:p>
      <w:pPr>
        <w:pStyle w:val="ConsPlusNonformat"/>
        <w:jc w:val="both"/>
      </w:pPr>
    </w:p>
    <w:p>
      <w:pPr>
        <w:pStyle w:val="ConsPlusNonformat"/>
        <w:jc w:val="both"/>
      </w:pPr>
      <w:r>
        <w:t xml:space="preserve">    Прошу   допустить   меня   к   участию   в  отборе  для  предоставления</w:t>
      </w:r>
    </w:p>
    <w:p>
      <w:pPr>
        <w:pStyle w:val="ConsPlusNonformat"/>
        <w:jc w:val="both"/>
      </w:pPr>
      <w:r>
        <w:t xml:space="preserve">единовременной     финансовой     помощи     на     начало    осуществления</w:t>
      </w:r>
    </w:p>
    <w:p>
      <w:pPr>
        <w:pStyle w:val="ConsPlusNonformat"/>
        <w:jc w:val="both"/>
      </w:pPr>
      <w:r>
        <w:t xml:space="preserve">предпринимательской  деятельности  в  соответствии  с технико-экономическим</w:t>
      </w:r>
    </w:p>
    <w:p>
      <w:pPr>
        <w:pStyle w:val="ConsPlusNonformat"/>
        <w:jc w:val="both"/>
      </w:pPr>
      <w:r>
        <w:t xml:space="preserve">обоснованием (бизнес-проектом)</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(наименование бизнес-проекта)</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(указать вид деятельности)</w:t>
      </w:r>
    </w:p>
    <w:p>
      <w:pPr>
        <w:pStyle w:val="ConsPlusNonformat"/>
        <w:jc w:val="both"/>
      </w:pPr>
    </w:p>
    <w:p>
      <w:pPr>
        <w:pStyle w:val="ConsPlusNonformat"/>
        <w:jc w:val="both"/>
      </w:pPr>
      <w:r>
        <w:t xml:space="preserve">О проведении отбора прошу уведомить меня 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(указать предполагаемый способ уведомления)</w:t>
      </w:r>
    </w:p>
    <w:p>
      <w:pPr>
        <w:pStyle w:val="ConsPlusNormal"/>
        <w:ind w:firstLine="540"/>
        <w:jc w:val="both"/>
      </w:pPr>
    </w:p>
    <w:p>
      <w:pPr>
        <w:pStyle w:val="ConsPlusNormal"/>
        <w:jc w:val="both"/>
      </w:pPr>
      <w:r>
        <w:t xml:space="preserve">Участие в собеседовании (выбрать и отметить один из предложенных вариантов):</w:t>
      </w:r>
    </w:p>
    <w:p>
      <w:pPr>
        <w:pStyle w:val="ConsPlusNormal"/>
        <w:spacing w:before="220"/>
        <w:ind w:firstLine="540"/>
        <w:jc w:val="both"/>
      </w:pPr>
      <w:r>
        <w:t xml:space="preserve">1) согласен на участие в собеседовании на заседании комиссии: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4819"/>
      </w:tblGrid>
      <w:tr>
        <w:tc>
          <w:tcPr>
            <w:tcW w:w="5669" w:type="dxa"/>
            <w:gridSpan w:val="2"/>
          </w:tcPr>
          <w:p>
            <w:pPr>
              <w:pStyle w:val="ConsPlusNormal"/>
              <w:jc w:val="center"/>
            </w:pPr>
            <w:r>
              <w:t xml:space="preserve">Форма проведения</w:t>
            </w:r>
          </w:p>
        </w:tc>
      </w:tr>
      <w:tr>
        <w:tc>
          <w:tcPr>
            <w:tcW w:w="850" w:type="dxa"/>
          </w:tcPr>
          <w:p>
            <w:pPr>
              <w:pStyle w:val="ConsPlusNormal"/>
            </w:pPr>
          </w:p>
        </w:tc>
        <w:tc>
          <w:tcPr>
            <w:tcW w:w="4819" w:type="dxa"/>
          </w:tcPr>
          <w:p>
            <w:pPr>
              <w:pStyle w:val="ConsPlusNormal"/>
              <w:jc w:val="both"/>
            </w:pPr>
            <w:r>
              <w:t xml:space="preserve">очно</w:t>
            </w:r>
          </w:p>
        </w:tc>
      </w:tr>
      <w:tr>
        <w:tc>
          <w:tcPr>
            <w:tcW w:w="850" w:type="dxa"/>
          </w:tcPr>
          <w:p>
            <w:pPr>
              <w:pStyle w:val="ConsPlusNormal"/>
            </w:pPr>
          </w:p>
        </w:tc>
        <w:tc>
          <w:tcPr>
            <w:tcW w:w="4819" w:type="dxa"/>
          </w:tcPr>
          <w:p>
            <w:pPr>
              <w:pStyle w:val="ConsPlusNormal"/>
              <w:jc w:val="both"/>
            </w:pPr>
            <w:r>
              <w:t xml:space="preserve">видео-конференц-связь</w:t>
            </w:r>
          </w:p>
        </w:tc>
      </w:tr>
    </w:tbl>
    <w:p>
      <w:pPr>
        <w:pStyle w:val="ConsPlusNormal"/>
        <w:ind w:firstLine="540"/>
        <w:jc w:val="both"/>
      </w:pPr>
    </w:p>
    <w:p>
      <w:pPr>
        <w:pStyle w:val="ConsPlusNormal"/>
      </w:pPr>
      <w:r>
        <w:t xml:space="preserve">(отметить V)</w:t>
      </w:r>
    </w:p>
    <w:p>
      <w:pPr>
        <w:pStyle w:val="ConsPlusNormal"/>
        <w:ind w:firstLine="540"/>
        <w:jc w:val="both"/>
      </w:pPr>
    </w:p>
    <w:p>
      <w:pPr>
        <w:pStyle w:val="ConsPlusNormal"/>
        <w:ind w:firstLine="540"/>
        <w:jc w:val="both"/>
      </w:pPr>
      <w:r>
        <w:t xml:space="preserve">2) не согласен на участие в собеседовании.</w:t>
      </w:r>
    </w:p>
    <w:p>
      <w:pPr>
        <w:pStyle w:val="ConsPlusNormal"/>
        <w:ind w:firstLine="540"/>
        <w:jc w:val="both"/>
      </w:pPr>
    </w:p>
    <w:p>
      <w:pPr>
        <w:pStyle w:val="ConsPlusNormal"/>
        <w:jc w:val="both"/>
      </w:pPr>
      <w:r>
        <w:t xml:space="preserve">Согласен/не согласен (нужное подчеркнуть)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w:t>
      </w:r>
    </w:p>
    <w:p>
      <w:pPr>
        <w:pStyle w:val="ConsPlusNormal"/>
        <w:ind w:firstLine="540"/>
        <w:jc w:val="both"/>
      </w:pPr>
    </w:p>
    <w:p>
      <w:pPr>
        <w:pStyle w:val="ConsPlusNonformat"/>
        <w:jc w:val="both"/>
      </w:pPr>
      <w:r>
        <w:t xml:space="preserve">Бизнес-проект на ______ листах прилагаю.</w:t>
      </w:r>
    </w:p>
    <w:p>
      <w:pPr>
        <w:pStyle w:val="ConsPlusNonformat"/>
        <w:jc w:val="both"/>
      </w:pPr>
      <w:r>
        <w:t xml:space="preserve">                                                    _______________________</w:t>
      </w:r>
    </w:p>
    <w:p>
      <w:pPr>
        <w:pStyle w:val="ConsPlusNonformat"/>
        <w:jc w:val="both"/>
      </w:pPr>
      <w:r>
        <w:t xml:space="preserve">                                                           (подпись)</w:t>
      </w:r>
    </w:p>
    <w:p>
      <w:pPr>
        <w:pStyle w:val="ConsPlusNonformat"/>
        <w:jc w:val="both"/>
      </w:pPr>
    </w:p>
    <w:p>
      <w:pPr>
        <w:pStyle w:val="ConsPlusNonformat"/>
        <w:jc w:val="both"/>
      </w:pPr>
      <w:r>
        <w:t xml:space="preserve">                                                 "___" ___________ 20___ г.</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 Порядку, условиям</w:t>
      </w:r>
    </w:p>
    <w:p>
      <w:pPr>
        <w:pStyle w:val="ConsPlusNormal"/>
        <w:jc w:val="right"/>
      </w:pPr>
      <w:r>
        <w:t xml:space="preserve">предоставления и размеру единовременной</w:t>
      </w:r>
    </w:p>
    <w:p>
      <w:pPr>
        <w:pStyle w:val="ConsPlusNormal"/>
        <w:jc w:val="right"/>
      </w:pPr>
      <w:r>
        <w:t xml:space="preserve">финансовой помощи на начало осуществления</w:t>
      </w:r>
    </w:p>
    <w:p>
      <w:pPr>
        <w:pStyle w:val="ConsPlusNormal"/>
        <w:jc w:val="right"/>
      </w:pPr>
      <w:r>
        <w:t xml:space="preserve">предпринимательской деятельности гражданам,</w:t>
      </w:r>
    </w:p>
    <w:p>
      <w:pPr>
        <w:pStyle w:val="ConsPlusNormal"/>
        <w:jc w:val="right"/>
      </w:pPr>
      <w:r>
        <w:t xml:space="preserve">признанным в установленном порядке</w:t>
      </w:r>
    </w:p>
    <w:p>
      <w:pPr>
        <w:pStyle w:val="ConsPlusNormal"/>
        <w:jc w:val="right"/>
      </w:pPr>
      <w:r>
        <w:t xml:space="preserve">безработными, и гражданам, признанным</w:t>
      </w:r>
    </w:p>
    <w:p>
      <w:pPr>
        <w:pStyle w:val="ConsPlusNormal"/>
        <w:jc w:val="right"/>
      </w:pPr>
      <w:r>
        <w:t xml:space="preserve">в установленном порядке безработными,</w:t>
      </w:r>
    </w:p>
    <w:p>
      <w:pPr>
        <w:pStyle w:val="ConsPlusNormal"/>
        <w:jc w:val="right"/>
      </w:pPr>
      <w:r>
        <w:t xml:space="preserve">прошедшим профессиональное обучение</w:t>
      </w:r>
    </w:p>
    <w:p>
      <w:pPr>
        <w:pStyle w:val="ConsPlusNormal"/>
        <w:jc w:val="right"/>
      </w:pPr>
      <w:r>
        <w:t xml:space="preserve">или получившим дополнительное</w:t>
      </w:r>
    </w:p>
    <w:p>
      <w:pPr>
        <w:pStyle w:val="ConsPlusNormal"/>
        <w:jc w:val="right"/>
      </w:pPr>
      <w:r>
        <w:t xml:space="preserve">профессиональное образование по направлению</w:t>
      </w:r>
    </w:p>
    <w:p>
      <w:pPr>
        <w:pStyle w:val="ConsPlusNormal"/>
        <w:jc w:val="right"/>
      </w:pPr>
      <w:r>
        <w:t xml:space="preserve">органов службы занятости в рамках</w:t>
      </w:r>
    </w:p>
    <w:p>
      <w:pPr>
        <w:pStyle w:val="ConsPlusNormal"/>
        <w:jc w:val="right"/>
      </w:pPr>
      <w:r>
        <w:t xml:space="preserve">реализации государственной</w:t>
      </w:r>
    </w:p>
    <w:p>
      <w:pPr>
        <w:pStyle w:val="ConsPlusNormal"/>
        <w:jc w:val="right"/>
      </w:pPr>
      <w:r>
        <w:t xml:space="preserve">программы Новосибирской области</w:t>
      </w:r>
    </w:p>
    <w:p>
      <w:pPr>
        <w:pStyle w:val="ConsPlusNormal"/>
        <w:jc w:val="right"/>
      </w:pPr>
      <w:r>
        <w:t xml:space="preserve">"Содействие занятости населения"</w:t>
      </w:r>
    </w:p>
    <w:p>
      <w:pPr>
        <w:pStyle w:val="ConsPlusNormal"/>
        <w:ind w:firstLine="540"/>
        <w:jc w:val="both"/>
      </w:pPr>
    </w:p>
    <w:p>
      <w:pPr>
        <w:pStyle w:val="ConsPlusNormal"/>
        <w:jc w:val="center"/>
      </w:pPr>
      <w:bookmarkStart w:id="38" w:name="P6007"/>
      <w:bookmarkEnd w:id="38"/>
      <w:r>
        <w:t xml:space="preserve">БИЗНЕС-ПРОЕКТ</w:t>
      </w:r>
    </w:p>
    <w:p>
      <w:pPr>
        <w:pStyle w:val="ConsPlusNormal"/>
        <w:ind w:firstLine="540"/>
        <w:jc w:val="both"/>
      </w:pPr>
    </w:p>
    <w:p>
      <w:pPr>
        <w:pStyle w:val="ConsPlusNormal"/>
        <w:jc w:val="center"/>
      </w:pPr>
      <w:r>
        <w:t xml:space="preserve">____________________________________________________________</w:t>
      </w:r>
    </w:p>
    <w:p>
      <w:pPr>
        <w:pStyle w:val="ConsPlusNormal"/>
        <w:jc w:val="center"/>
      </w:pPr>
      <w:r>
        <w:t xml:space="preserve">(фамилия, имя, отчество</w:t>
      </w:r>
    </w:p>
    <w:p>
      <w:pPr>
        <w:pStyle w:val="ConsPlusNormal"/>
        <w:jc w:val="center"/>
      </w:pPr>
      <w:r>
        <w:t xml:space="preserve">(последнее - при наличии) разработчика)</w:t>
      </w:r>
    </w:p>
    <w:p>
      <w:pPr>
        <w:pStyle w:val="ConsPlusNormal"/>
        <w:ind w:firstLine="540"/>
        <w:jc w:val="both"/>
      </w:pPr>
    </w:p>
    <w:p>
      <w:pPr>
        <w:pStyle w:val="ConsPlusNormal"/>
        <w:ind w:firstLine="540"/>
        <w:jc w:val="both"/>
      </w:pPr>
      <w:r>
        <w:t xml:space="preserve">1. Титульный лист и резюме:</w:t>
      </w:r>
    </w:p>
    <w:p>
      <w:pPr>
        <w:pStyle w:val="ConsPlusNormal"/>
        <w:spacing w:before="220"/>
        <w:ind w:firstLine="540"/>
        <w:jc w:val="both"/>
      </w:pPr>
      <w:r>
        <w:t xml:space="preserve">краткое наименование бизнес-проекта;</w:t>
      </w:r>
    </w:p>
    <w:p>
      <w:pPr>
        <w:pStyle w:val="ConsPlusNormal"/>
        <w:spacing w:before="220"/>
        <w:ind w:firstLine="540"/>
        <w:jc w:val="both"/>
      </w:pPr>
      <w:r>
        <w:t xml:space="preserve">фамилия, имя, отчество (последнее - при наличии) безработного гражданина;</w:t>
      </w:r>
    </w:p>
    <w:p>
      <w:pPr>
        <w:pStyle w:val="ConsPlusNormal"/>
        <w:spacing w:before="220"/>
        <w:ind w:firstLine="540"/>
        <w:jc w:val="both"/>
      </w:pPr>
      <w:r>
        <w:t xml:space="preserve">суть предпринимательского проекта (3 - 5 строк);</w:t>
      </w:r>
    </w:p>
    <w:p>
      <w:pPr>
        <w:pStyle w:val="ConsPlusNormal"/>
        <w:spacing w:before="220"/>
        <w:ind w:firstLine="540"/>
        <w:jc w:val="both"/>
      </w:pPr>
      <w:r>
        <w:t xml:space="preserve">место реализации бизнес-проекта;</w:t>
      </w:r>
    </w:p>
    <w:p>
      <w:pPr>
        <w:pStyle w:val="ConsPlusNormal"/>
        <w:spacing w:before="220"/>
        <w:ind w:firstLine="540"/>
        <w:jc w:val="both"/>
      </w:pPr>
      <w:r>
        <w:t xml:space="preserve">сметная стоимость предпринимательского проекта;</w:t>
      </w:r>
    </w:p>
    <w:p>
      <w:pPr>
        <w:pStyle w:val="ConsPlusNormal"/>
        <w:spacing w:before="220"/>
        <w:ind w:firstLine="540"/>
        <w:jc w:val="both"/>
      </w:pPr>
      <w:r>
        <w:t xml:space="preserve">срок реализации предпринимательского проекта;</w:t>
      </w:r>
    </w:p>
    <w:p>
      <w:pPr>
        <w:pStyle w:val="ConsPlusNormal"/>
        <w:spacing w:before="220"/>
        <w:ind w:firstLine="540"/>
        <w:jc w:val="both"/>
      </w:pPr>
      <w:r>
        <w:t xml:space="preserve">срок окупаемости предпринимательского проекта;</w:t>
      </w:r>
    </w:p>
    <w:p>
      <w:pPr>
        <w:pStyle w:val="ConsPlusNormal"/>
        <w:spacing w:before="220"/>
        <w:ind w:firstLine="540"/>
        <w:jc w:val="both"/>
      </w:pPr>
      <w:r>
        <w:t xml:space="preserve">заявление о конфиденциальности бизнес-проекта (о коммерческой тайне);</w:t>
      </w:r>
    </w:p>
    <w:p>
      <w:pPr>
        <w:pStyle w:val="ConsPlusNormal"/>
        <w:spacing w:before="220"/>
        <w:ind w:firstLine="540"/>
        <w:jc w:val="both"/>
      </w:pPr>
      <w:r>
        <w:t xml:space="preserve">дата составления и подпись разработчика бизнес-проекта;</w:t>
      </w:r>
    </w:p>
    <w:p>
      <w:pPr>
        <w:pStyle w:val="ConsPlusNormal"/>
        <w:spacing w:before="220"/>
        <w:ind w:firstLine="540"/>
        <w:jc w:val="both"/>
      </w:pPr>
      <w:r>
        <w:t xml:space="preserve">адрес, телефон, факс, e-mail.</w:t>
      </w:r>
    </w:p>
    <w:p>
      <w:pPr>
        <w:pStyle w:val="ConsPlusNormal"/>
        <w:ind w:firstLine="540"/>
        <w:jc w:val="both"/>
      </w:pPr>
    </w:p>
    <w:p>
      <w:pPr>
        <w:pStyle w:val="ConsPlusNormal"/>
        <w:ind w:firstLine="540"/>
        <w:jc w:val="both"/>
      </w:pPr>
      <w:r>
        <w:t xml:space="preserve">2. Сведения о бизнес-проекте:</w:t>
      </w:r>
    </w:p>
    <w:p>
      <w:pPr>
        <w:pStyle w:val="ConsPlusNormal"/>
        <w:spacing w:before="220"/>
        <w:ind w:firstLine="540"/>
        <w:jc w:val="both"/>
      </w:pPr>
      <w:r>
        <w:t xml:space="preserve">подробное описание производимых товаров (работ, услуг);</w:t>
      </w:r>
    </w:p>
    <w:p>
      <w:pPr>
        <w:pStyle w:val="ConsPlusNormal"/>
        <w:spacing w:before="220"/>
        <w:ind w:firstLine="540"/>
        <w:jc w:val="both"/>
      </w:pPr>
      <w:r>
        <w:t xml:space="preserve">описание материально-технической, ресурсной базы для реализации бизнес-проекта (в том числе уровень квалификации персонала, реализующего предпринимательский проект);</w:t>
      </w:r>
    </w:p>
    <w:p>
      <w:pPr>
        <w:pStyle w:val="ConsPlusNormal"/>
        <w:spacing w:before="220"/>
        <w:ind w:firstLine="540"/>
        <w:jc w:val="both"/>
      </w:pPr>
      <w:r>
        <w:t xml:space="preserve">анализ рынка сбыта и конкурентов.</w:t>
      </w:r>
    </w:p>
    <w:p>
      <w:pPr>
        <w:pStyle w:val="ConsPlusNormal"/>
        <w:ind w:firstLine="540"/>
        <w:jc w:val="both"/>
      </w:pPr>
    </w:p>
    <w:p>
      <w:pPr>
        <w:pStyle w:val="ConsPlusNormal"/>
        <w:ind w:firstLine="540"/>
        <w:jc w:val="both"/>
      </w:pPr>
      <w:r>
        <w:t xml:space="preserve">3. План маркетинга и продаж.</w:t>
      </w:r>
    </w:p>
    <w:p>
      <w:pPr>
        <w:pStyle w:val="ConsPlusNormal"/>
        <w:ind w:firstLine="540"/>
        <w:jc w:val="both"/>
      </w:pPr>
    </w:p>
    <w:p>
      <w:pPr>
        <w:pStyle w:val="ConsPlusNormal"/>
        <w:ind w:firstLine="540"/>
        <w:jc w:val="both"/>
      </w:pPr>
      <w:r>
        <w:t xml:space="preserve">4. Производственный план.</w:t>
      </w:r>
    </w:p>
    <w:p>
      <w:pPr>
        <w:pStyle w:val="ConsPlusNormal"/>
        <w:ind w:firstLine="540"/>
        <w:jc w:val="both"/>
      </w:pPr>
    </w:p>
    <w:p>
      <w:pPr>
        <w:pStyle w:val="ConsPlusNormal"/>
        <w:ind w:firstLine="540"/>
        <w:jc w:val="both"/>
      </w:pPr>
      <w:r>
        <w:t xml:space="preserve">5. Оперативный план (с приложением календарного плана мероприятий реализации бизнес-проекта).</w:t>
      </w:r>
    </w:p>
    <w:p>
      <w:pPr>
        <w:pStyle w:val="ConsPlusNormal"/>
        <w:ind w:firstLine="540"/>
        <w:jc w:val="both"/>
      </w:pPr>
    </w:p>
    <w:p>
      <w:pPr>
        <w:pStyle w:val="ConsPlusNormal"/>
        <w:ind w:firstLine="540"/>
        <w:jc w:val="both"/>
      </w:pPr>
      <w:r>
        <w:t xml:space="preserve">Календарный план реализации бизнес-проекта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3968"/>
        <w:gridCol w:w="2267"/>
        <w:gridCol w:w="2267"/>
      </w:tblGrid>
      <w:tr>
        <w:tc>
          <w:tcPr>
            <w:tcW w:w="566" w:type="dxa"/>
          </w:tcPr>
          <w:p>
            <w:pPr>
              <w:pStyle w:val="ConsPlusNormal"/>
              <w:jc w:val="center"/>
            </w:pPr>
            <w:r>
              <w:t xml:space="preserve">N п/п</w:t>
            </w:r>
          </w:p>
        </w:tc>
        <w:tc>
          <w:tcPr>
            <w:tcW w:w="3968" w:type="dxa"/>
          </w:tcPr>
          <w:p>
            <w:pPr>
              <w:pStyle w:val="ConsPlusNormal"/>
              <w:jc w:val="center"/>
            </w:pPr>
            <w:r>
              <w:t xml:space="preserve">Наименование этапа, его краткая характеристика</w:t>
            </w:r>
          </w:p>
        </w:tc>
        <w:tc>
          <w:tcPr>
            <w:tcW w:w="2267" w:type="dxa"/>
          </w:tcPr>
          <w:p>
            <w:pPr>
              <w:pStyle w:val="ConsPlusNormal"/>
              <w:jc w:val="center"/>
            </w:pPr>
            <w:r>
              <w:t xml:space="preserve">Начало этапа</w:t>
            </w:r>
          </w:p>
        </w:tc>
        <w:tc>
          <w:tcPr>
            <w:tcW w:w="2267" w:type="dxa"/>
          </w:tcPr>
          <w:p>
            <w:pPr>
              <w:pStyle w:val="ConsPlusNormal"/>
              <w:jc w:val="center"/>
            </w:pPr>
            <w:r>
              <w:t xml:space="preserve">Завершение этапа</w:t>
            </w:r>
          </w:p>
        </w:tc>
      </w:tr>
      <w:tr>
        <w:tc>
          <w:tcPr>
            <w:tcW w:w="566" w:type="dxa"/>
          </w:tcPr>
          <w:p>
            <w:pPr>
              <w:pStyle w:val="ConsPlusNormal"/>
            </w:pPr>
          </w:p>
        </w:tc>
        <w:tc>
          <w:tcPr>
            <w:tcW w:w="3968" w:type="dxa"/>
          </w:tcPr>
          <w:p>
            <w:pPr>
              <w:pStyle w:val="ConsPlusNormal"/>
            </w:pPr>
          </w:p>
        </w:tc>
        <w:tc>
          <w:tcPr>
            <w:tcW w:w="2267" w:type="dxa"/>
          </w:tcPr>
          <w:p>
            <w:pPr>
              <w:pStyle w:val="ConsPlusNormal"/>
            </w:pPr>
          </w:p>
        </w:tc>
        <w:tc>
          <w:tcPr>
            <w:tcW w:w="2267" w:type="dxa"/>
          </w:tcPr>
          <w:p>
            <w:pPr>
              <w:pStyle w:val="ConsPlusNormal"/>
            </w:pPr>
          </w:p>
        </w:tc>
      </w:tr>
      <w:tr>
        <w:tc>
          <w:tcPr>
            <w:tcW w:w="566" w:type="dxa"/>
          </w:tcPr>
          <w:p>
            <w:pPr>
              <w:pStyle w:val="ConsPlusNormal"/>
            </w:pPr>
          </w:p>
        </w:tc>
        <w:tc>
          <w:tcPr>
            <w:tcW w:w="3968" w:type="dxa"/>
          </w:tcPr>
          <w:p>
            <w:pPr>
              <w:pStyle w:val="ConsPlusNormal"/>
            </w:pPr>
          </w:p>
        </w:tc>
        <w:tc>
          <w:tcPr>
            <w:tcW w:w="2267" w:type="dxa"/>
          </w:tcPr>
          <w:p>
            <w:pPr>
              <w:pStyle w:val="ConsPlusNormal"/>
            </w:pPr>
          </w:p>
        </w:tc>
        <w:tc>
          <w:tcPr>
            <w:tcW w:w="2267" w:type="dxa"/>
          </w:tcPr>
          <w:p>
            <w:pPr>
              <w:pStyle w:val="ConsPlusNormal"/>
            </w:pPr>
          </w:p>
        </w:tc>
      </w:tr>
    </w:tbl>
    <w:p>
      <w:pPr>
        <w:pStyle w:val="ConsPlusNormal"/>
        <w:ind w:firstLine="540"/>
        <w:jc w:val="both"/>
      </w:pPr>
    </w:p>
    <w:p>
      <w:pPr>
        <w:pStyle w:val="ConsPlusNormal"/>
        <w:ind w:firstLine="540"/>
        <w:jc w:val="both"/>
      </w:pPr>
      <w:r>
        <w:t xml:space="preserve">6. Финансовый план.</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3</w:t>
      </w:r>
    </w:p>
    <w:p>
      <w:pPr>
        <w:pStyle w:val="ConsPlusNormal"/>
        <w:jc w:val="right"/>
      </w:pPr>
      <w:r>
        <w:t xml:space="preserve">к Порядку, условиям</w:t>
      </w:r>
    </w:p>
    <w:p>
      <w:pPr>
        <w:pStyle w:val="ConsPlusNormal"/>
        <w:jc w:val="right"/>
      </w:pPr>
      <w:r>
        <w:t xml:space="preserve">предоставления и размеру единовременной</w:t>
      </w:r>
    </w:p>
    <w:p>
      <w:pPr>
        <w:pStyle w:val="ConsPlusNormal"/>
        <w:jc w:val="right"/>
      </w:pPr>
      <w:r>
        <w:t xml:space="preserve">финансовой помощи на начало осуществления</w:t>
      </w:r>
    </w:p>
    <w:p>
      <w:pPr>
        <w:pStyle w:val="ConsPlusNormal"/>
        <w:jc w:val="right"/>
      </w:pPr>
      <w:r>
        <w:t xml:space="preserve">предпринимательской деятельности гражданам,</w:t>
      </w:r>
    </w:p>
    <w:p>
      <w:pPr>
        <w:pStyle w:val="ConsPlusNormal"/>
        <w:jc w:val="right"/>
      </w:pPr>
      <w:r>
        <w:t xml:space="preserve">признанным в установленном порядке</w:t>
      </w:r>
    </w:p>
    <w:p>
      <w:pPr>
        <w:pStyle w:val="ConsPlusNormal"/>
        <w:jc w:val="right"/>
      </w:pPr>
      <w:r>
        <w:t xml:space="preserve">безработными, и гражданам, признанным</w:t>
      </w:r>
    </w:p>
    <w:p>
      <w:pPr>
        <w:pStyle w:val="ConsPlusNormal"/>
        <w:jc w:val="right"/>
      </w:pPr>
      <w:r>
        <w:t xml:space="preserve">в установленном порядке безработными,</w:t>
      </w:r>
    </w:p>
    <w:p>
      <w:pPr>
        <w:pStyle w:val="ConsPlusNormal"/>
        <w:jc w:val="right"/>
      </w:pPr>
      <w:r>
        <w:t xml:space="preserve">прошедшим профессиональное обучение</w:t>
      </w:r>
    </w:p>
    <w:p>
      <w:pPr>
        <w:pStyle w:val="ConsPlusNormal"/>
        <w:jc w:val="right"/>
      </w:pPr>
      <w:r>
        <w:t xml:space="preserve">или получившим дополнительное</w:t>
      </w:r>
    </w:p>
    <w:p>
      <w:pPr>
        <w:pStyle w:val="ConsPlusNormal"/>
        <w:jc w:val="right"/>
      </w:pPr>
      <w:r>
        <w:t xml:space="preserve">профессиональное образование по направлению</w:t>
      </w:r>
    </w:p>
    <w:p>
      <w:pPr>
        <w:pStyle w:val="ConsPlusNormal"/>
        <w:jc w:val="right"/>
      </w:pPr>
      <w:r>
        <w:t xml:space="preserve">органов службы занятости в рамках</w:t>
      </w:r>
    </w:p>
    <w:p>
      <w:pPr>
        <w:pStyle w:val="ConsPlusNormal"/>
        <w:jc w:val="right"/>
      </w:pPr>
      <w:r>
        <w:t xml:space="preserve">реализации государственной</w:t>
      </w:r>
    </w:p>
    <w:p>
      <w:pPr>
        <w:pStyle w:val="ConsPlusNormal"/>
        <w:jc w:val="right"/>
      </w:pPr>
      <w:r>
        <w:t xml:space="preserve">программы Новосибирской области</w:t>
      </w:r>
    </w:p>
    <w:p>
      <w:pPr>
        <w:pStyle w:val="ConsPlusNormal"/>
        <w:jc w:val="right"/>
      </w:pPr>
      <w:r>
        <w:t xml:space="preserve">"Содействие занятости населения"</w:t>
      </w:r>
    </w:p>
    <w:p>
      <w:pPr>
        <w:pStyle w:val="ConsPlusNormal"/>
        <w:ind w:firstLine="540"/>
        <w:jc w:val="both"/>
      </w:pPr>
    </w:p>
    <w:p>
      <w:pPr>
        <w:pStyle w:val="ConsPlusNormal"/>
        <w:jc w:val="center"/>
      </w:pPr>
      <w:bookmarkStart w:id="39" w:name="P6073"/>
      <w:bookmarkEnd w:id="39"/>
      <w:r>
        <w:t xml:space="preserve">Оценочные показатели бизнес-проектов</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2948"/>
        <w:gridCol w:w="3175"/>
        <w:gridCol w:w="1700"/>
        <w:gridCol w:w="680"/>
      </w:tblGrid>
      <w:tr>
        <w:tc>
          <w:tcPr>
            <w:tcW w:w="566" w:type="dxa"/>
          </w:tcPr>
          <w:p>
            <w:pPr>
              <w:pStyle w:val="ConsPlusNormal"/>
              <w:jc w:val="center"/>
            </w:pPr>
            <w:r>
              <w:t xml:space="preserve">N п/п</w:t>
            </w:r>
          </w:p>
        </w:tc>
        <w:tc>
          <w:tcPr>
            <w:tcW w:w="2948" w:type="dxa"/>
          </w:tcPr>
          <w:p>
            <w:pPr>
              <w:pStyle w:val="ConsPlusNormal"/>
              <w:jc w:val="center"/>
            </w:pPr>
            <w:r>
              <w:t xml:space="preserve">Наименование показателя</w:t>
            </w:r>
          </w:p>
        </w:tc>
        <w:tc>
          <w:tcPr>
            <w:tcW w:w="3175" w:type="dxa"/>
          </w:tcPr>
          <w:p>
            <w:pPr>
              <w:pStyle w:val="ConsPlusNormal"/>
              <w:jc w:val="center"/>
            </w:pPr>
            <w:r>
              <w:t xml:space="preserve">Критерии оценки</w:t>
            </w:r>
          </w:p>
        </w:tc>
        <w:tc>
          <w:tcPr>
            <w:tcW w:w="1700" w:type="dxa"/>
          </w:tcPr>
          <w:p>
            <w:pPr>
              <w:pStyle w:val="ConsPlusNormal"/>
              <w:jc w:val="center"/>
            </w:pPr>
            <w:r>
              <w:t xml:space="preserve">Оценочный показатель</w:t>
            </w:r>
          </w:p>
        </w:tc>
        <w:tc>
          <w:tcPr>
            <w:tcW w:w="680" w:type="dxa"/>
          </w:tcPr>
          <w:p>
            <w:pPr>
              <w:pStyle w:val="ConsPlusNormal"/>
              <w:jc w:val="center"/>
            </w:pPr>
            <w:r>
              <w:t xml:space="preserve">Балл</w:t>
            </w:r>
          </w:p>
        </w:tc>
      </w:tr>
      <w:tr>
        <w:tc>
          <w:tcPr>
            <w:tcW w:w="566" w:type="dxa"/>
            <w:vMerge w:val="restart"/>
          </w:tcPr>
          <w:p>
            <w:pPr>
              <w:pStyle w:val="ConsPlusNormal"/>
              <w:jc w:val="center"/>
            </w:pPr>
            <w:r>
              <w:t xml:space="preserve">1</w:t>
            </w:r>
          </w:p>
        </w:tc>
        <w:tc>
          <w:tcPr>
            <w:tcW w:w="2948" w:type="dxa"/>
            <w:vMerge w:val="restart"/>
          </w:tcPr>
          <w:p>
            <w:pPr>
              <w:pStyle w:val="ConsPlusNormal"/>
              <w:jc w:val="center"/>
            </w:pPr>
            <w:r>
              <w:t xml:space="preserve">Наличие технико-экономического обоснования избранного вида деятельности (бизнес-проекта) в краткосрочной перспективе (до одного года)</w:t>
            </w:r>
          </w:p>
        </w:tc>
        <w:tc>
          <w:tcPr>
            <w:tcW w:w="3175" w:type="dxa"/>
          </w:tcPr>
          <w:p>
            <w:pPr>
              <w:pStyle w:val="ConsPlusNormal"/>
              <w:jc w:val="center"/>
            </w:pPr>
            <w:r>
              <w:t xml:space="preserve">Бизнес-проект не детализирован</w:t>
            </w:r>
          </w:p>
        </w:tc>
        <w:tc>
          <w:tcPr>
            <w:tcW w:w="1700" w:type="dxa"/>
          </w:tcPr>
          <w:p>
            <w:pPr>
              <w:pStyle w:val="ConsPlusNormal"/>
              <w:jc w:val="center"/>
            </w:pPr>
            <w:r>
              <w:t xml:space="preserve">0</w:t>
            </w:r>
          </w:p>
        </w:tc>
        <w:tc>
          <w:tcPr>
            <w:tcW w:w="680" w:type="dxa"/>
            <w:vMerge w:val="restart"/>
          </w:tcPr>
          <w:p>
            <w:pPr>
              <w:pStyle w:val="ConsPlusNormal"/>
            </w:pPr>
          </w:p>
        </w:tc>
      </w:tr>
      <w:tr>
        <w:tc>
          <w:tcPr>
            <w:tcW w:w="566" w:type="dxa"/>
            <w:vMerge w:val="continue"/>
          </w:tcPr>
          <w:p>
            <w:pPr>
              <w:pStyle w:val="ConsPlusNormal"/>
            </w:pPr>
          </w:p>
        </w:tc>
        <w:tc>
          <w:tcPr>
            <w:tcW w:w="2948" w:type="dxa"/>
            <w:vMerge w:val="continue"/>
          </w:tcPr>
          <w:p>
            <w:pPr>
              <w:pStyle w:val="ConsPlusNormal"/>
            </w:pPr>
          </w:p>
        </w:tc>
        <w:tc>
          <w:tcPr>
            <w:tcW w:w="3175" w:type="dxa"/>
          </w:tcPr>
          <w:p>
            <w:pPr>
              <w:pStyle w:val="ConsPlusNormal"/>
              <w:jc w:val="center"/>
            </w:pPr>
            <w:r>
              <w:t xml:space="preserve">Бизнес-проект детализирован, требует уточнений</w:t>
            </w:r>
          </w:p>
        </w:tc>
        <w:tc>
          <w:tcPr>
            <w:tcW w:w="1700" w:type="dxa"/>
          </w:tcPr>
          <w:p>
            <w:pPr>
              <w:pStyle w:val="ConsPlusNormal"/>
              <w:jc w:val="center"/>
            </w:pPr>
            <w:r>
              <w:t xml:space="preserve">1</w:t>
            </w:r>
          </w:p>
        </w:tc>
        <w:tc>
          <w:tcPr>
            <w:tcW w:w="680" w:type="dxa"/>
            <w:vMerge w:val="continue"/>
          </w:tcPr>
          <w:p>
            <w:pPr>
              <w:pStyle w:val="ConsPlusNormal"/>
            </w:pPr>
          </w:p>
        </w:tc>
      </w:tr>
      <w:tr>
        <w:tc>
          <w:tcPr>
            <w:tcW w:w="566" w:type="dxa"/>
            <w:vMerge w:val="continue"/>
          </w:tcPr>
          <w:p>
            <w:pPr>
              <w:pStyle w:val="ConsPlusNormal"/>
            </w:pPr>
          </w:p>
        </w:tc>
        <w:tc>
          <w:tcPr>
            <w:tcW w:w="2948" w:type="dxa"/>
            <w:vMerge w:val="continue"/>
          </w:tcPr>
          <w:p>
            <w:pPr>
              <w:pStyle w:val="ConsPlusNormal"/>
            </w:pPr>
          </w:p>
        </w:tc>
        <w:tc>
          <w:tcPr>
            <w:tcW w:w="3175" w:type="dxa"/>
          </w:tcPr>
          <w:p>
            <w:pPr>
              <w:pStyle w:val="ConsPlusNormal"/>
              <w:jc w:val="center"/>
            </w:pPr>
            <w:r>
              <w:t xml:space="preserve">Бизнес-проект детализирован, не требует уточнений</w:t>
            </w:r>
          </w:p>
        </w:tc>
        <w:tc>
          <w:tcPr>
            <w:tcW w:w="1700" w:type="dxa"/>
          </w:tcPr>
          <w:p>
            <w:pPr>
              <w:pStyle w:val="ConsPlusNormal"/>
              <w:jc w:val="center"/>
            </w:pPr>
            <w:r>
              <w:t xml:space="preserve">2</w:t>
            </w:r>
          </w:p>
        </w:tc>
        <w:tc>
          <w:tcPr>
            <w:tcW w:w="680" w:type="dxa"/>
            <w:vMerge w:val="continue"/>
          </w:tcPr>
          <w:p>
            <w:pPr>
              <w:pStyle w:val="ConsPlusNormal"/>
            </w:pPr>
          </w:p>
        </w:tc>
      </w:tr>
      <w:tr>
        <w:tc>
          <w:tcPr>
            <w:tcW w:w="566" w:type="dxa"/>
            <w:vMerge w:val="restart"/>
          </w:tcPr>
          <w:p>
            <w:pPr>
              <w:pStyle w:val="ConsPlusNormal"/>
              <w:jc w:val="center"/>
            </w:pPr>
            <w:r>
              <w:t xml:space="preserve">2</w:t>
            </w:r>
          </w:p>
        </w:tc>
        <w:tc>
          <w:tcPr>
            <w:tcW w:w="2948" w:type="dxa"/>
            <w:vMerge w:val="restart"/>
          </w:tcPr>
          <w:p>
            <w:pPr>
              <w:pStyle w:val="ConsPlusNormal"/>
              <w:jc w:val="center"/>
            </w:pPr>
            <w:r>
              <w:t xml:space="preserve">Обоснование потребности в финансовых ресурсах для реализации бизнес-проекта</w:t>
            </w:r>
          </w:p>
        </w:tc>
        <w:tc>
          <w:tcPr>
            <w:tcW w:w="3175" w:type="dxa"/>
          </w:tcPr>
          <w:p>
            <w:pPr>
              <w:pStyle w:val="ConsPlusNormal"/>
              <w:jc w:val="center"/>
            </w:pPr>
            <w:r>
              <w:t xml:space="preserve">Нет обоснования</w:t>
            </w:r>
          </w:p>
        </w:tc>
        <w:tc>
          <w:tcPr>
            <w:tcW w:w="1700" w:type="dxa"/>
          </w:tcPr>
          <w:p>
            <w:pPr>
              <w:pStyle w:val="ConsPlusNormal"/>
              <w:jc w:val="center"/>
            </w:pPr>
            <w:r>
              <w:t xml:space="preserve">0</w:t>
            </w:r>
          </w:p>
        </w:tc>
        <w:tc>
          <w:tcPr>
            <w:tcW w:w="680" w:type="dxa"/>
            <w:vMerge w:val="restart"/>
          </w:tcPr>
          <w:p>
            <w:pPr>
              <w:pStyle w:val="ConsPlusNormal"/>
            </w:pPr>
          </w:p>
        </w:tc>
      </w:tr>
      <w:tr>
        <w:tc>
          <w:tcPr>
            <w:tcW w:w="566" w:type="dxa"/>
            <w:vMerge w:val="continue"/>
          </w:tcPr>
          <w:p>
            <w:pPr>
              <w:pStyle w:val="ConsPlusNormal"/>
            </w:pPr>
          </w:p>
        </w:tc>
        <w:tc>
          <w:tcPr>
            <w:tcW w:w="2948" w:type="dxa"/>
            <w:vMerge w:val="continue"/>
          </w:tcPr>
          <w:p>
            <w:pPr>
              <w:pStyle w:val="ConsPlusNormal"/>
            </w:pPr>
          </w:p>
        </w:tc>
        <w:tc>
          <w:tcPr>
            <w:tcW w:w="3175" w:type="dxa"/>
          </w:tcPr>
          <w:p>
            <w:pPr>
              <w:pStyle w:val="ConsPlusNormal"/>
              <w:jc w:val="center"/>
            </w:pPr>
            <w:r>
              <w:t xml:space="preserve">Обоснования есть, требуют уточнения</w:t>
            </w:r>
          </w:p>
        </w:tc>
        <w:tc>
          <w:tcPr>
            <w:tcW w:w="1700" w:type="dxa"/>
          </w:tcPr>
          <w:p>
            <w:pPr>
              <w:pStyle w:val="ConsPlusNormal"/>
              <w:jc w:val="center"/>
            </w:pPr>
            <w:r>
              <w:t xml:space="preserve">1</w:t>
            </w:r>
          </w:p>
        </w:tc>
        <w:tc>
          <w:tcPr>
            <w:tcW w:w="680" w:type="dxa"/>
            <w:vMerge w:val="continue"/>
          </w:tcPr>
          <w:p>
            <w:pPr>
              <w:pStyle w:val="ConsPlusNormal"/>
            </w:pPr>
          </w:p>
        </w:tc>
      </w:tr>
      <w:tr>
        <w:tc>
          <w:tcPr>
            <w:tcW w:w="566" w:type="dxa"/>
            <w:vMerge w:val="continue"/>
          </w:tcPr>
          <w:p>
            <w:pPr>
              <w:pStyle w:val="ConsPlusNormal"/>
            </w:pPr>
          </w:p>
        </w:tc>
        <w:tc>
          <w:tcPr>
            <w:tcW w:w="2948" w:type="dxa"/>
            <w:vMerge w:val="continue"/>
          </w:tcPr>
          <w:p>
            <w:pPr>
              <w:pStyle w:val="ConsPlusNormal"/>
            </w:pPr>
          </w:p>
        </w:tc>
        <w:tc>
          <w:tcPr>
            <w:tcW w:w="3175" w:type="dxa"/>
          </w:tcPr>
          <w:p>
            <w:pPr>
              <w:pStyle w:val="ConsPlusNormal"/>
              <w:jc w:val="center"/>
            </w:pPr>
            <w:r>
              <w:t xml:space="preserve">Наличие подробного анализа финансовых ресурсов для реализации бизнес-проекта, уточнения не требует</w:t>
            </w:r>
          </w:p>
        </w:tc>
        <w:tc>
          <w:tcPr>
            <w:tcW w:w="1700" w:type="dxa"/>
          </w:tcPr>
          <w:p>
            <w:pPr>
              <w:pStyle w:val="ConsPlusNormal"/>
              <w:jc w:val="center"/>
            </w:pPr>
            <w:r>
              <w:t xml:space="preserve">2</w:t>
            </w:r>
          </w:p>
        </w:tc>
        <w:tc>
          <w:tcPr>
            <w:tcW w:w="680" w:type="dxa"/>
            <w:vMerge w:val="continue"/>
          </w:tcPr>
          <w:p>
            <w:pPr>
              <w:pStyle w:val="ConsPlusNormal"/>
            </w:pPr>
          </w:p>
        </w:tc>
      </w:tr>
      <w:tr>
        <w:tc>
          <w:tcPr>
            <w:tcW w:w="566" w:type="dxa"/>
            <w:vMerge w:val="restart"/>
          </w:tcPr>
          <w:p>
            <w:pPr>
              <w:pStyle w:val="ConsPlusNormal"/>
              <w:jc w:val="center"/>
            </w:pPr>
            <w:r>
              <w:t xml:space="preserve">3</w:t>
            </w:r>
          </w:p>
        </w:tc>
        <w:tc>
          <w:tcPr>
            <w:tcW w:w="2948" w:type="dxa"/>
            <w:vMerge w:val="restart"/>
          </w:tcPr>
          <w:p>
            <w:pPr>
              <w:pStyle w:val="ConsPlusNormal"/>
              <w:jc w:val="center"/>
            </w:pPr>
            <w:r>
              <w:t xml:space="preserve">Обеспеченность материально-технической, ресурсной базой (далее - МТРБ) для реализации бизнес-проекта</w:t>
            </w:r>
          </w:p>
        </w:tc>
        <w:tc>
          <w:tcPr>
            <w:tcW w:w="3175" w:type="dxa"/>
          </w:tcPr>
          <w:p>
            <w:pPr>
              <w:pStyle w:val="ConsPlusNormal"/>
              <w:jc w:val="center"/>
            </w:pPr>
            <w:r>
              <w:t xml:space="preserve">МТРБ для реализации бизнес-проекта отсутствует</w:t>
            </w:r>
          </w:p>
        </w:tc>
        <w:tc>
          <w:tcPr>
            <w:tcW w:w="1700" w:type="dxa"/>
          </w:tcPr>
          <w:p>
            <w:pPr>
              <w:pStyle w:val="ConsPlusNormal"/>
              <w:jc w:val="center"/>
            </w:pPr>
            <w:r>
              <w:t xml:space="preserve">0</w:t>
            </w:r>
          </w:p>
        </w:tc>
        <w:tc>
          <w:tcPr>
            <w:tcW w:w="680" w:type="dxa"/>
            <w:vMerge w:val="restart"/>
          </w:tcPr>
          <w:p>
            <w:pPr>
              <w:pStyle w:val="ConsPlusNormal"/>
            </w:pPr>
          </w:p>
        </w:tc>
      </w:tr>
      <w:tr>
        <w:tc>
          <w:tcPr>
            <w:tcW w:w="566" w:type="dxa"/>
            <w:vMerge w:val="continue"/>
          </w:tcPr>
          <w:p>
            <w:pPr>
              <w:pStyle w:val="ConsPlusNormal"/>
            </w:pPr>
          </w:p>
        </w:tc>
        <w:tc>
          <w:tcPr>
            <w:tcW w:w="2948" w:type="dxa"/>
            <w:vMerge w:val="continue"/>
          </w:tcPr>
          <w:p>
            <w:pPr>
              <w:pStyle w:val="ConsPlusNormal"/>
            </w:pPr>
          </w:p>
        </w:tc>
        <w:tc>
          <w:tcPr>
            <w:tcW w:w="3175" w:type="dxa"/>
          </w:tcPr>
          <w:p>
            <w:pPr>
              <w:pStyle w:val="ConsPlusNormal"/>
              <w:jc w:val="center"/>
            </w:pPr>
            <w:r>
              <w:t xml:space="preserve">МТРБ в наличии, требует уточнения</w:t>
            </w:r>
          </w:p>
        </w:tc>
        <w:tc>
          <w:tcPr>
            <w:tcW w:w="1700" w:type="dxa"/>
          </w:tcPr>
          <w:p>
            <w:pPr>
              <w:pStyle w:val="ConsPlusNormal"/>
              <w:jc w:val="center"/>
            </w:pPr>
            <w:r>
              <w:t xml:space="preserve">1</w:t>
            </w:r>
          </w:p>
        </w:tc>
        <w:tc>
          <w:tcPr>
            <w:tcW w:w="680" w:type="dxa"/>
            <w:vMerge w:val="continue"/>
          </w:tcPr>
          <w:p>
            <w:pPr>
              <w:pStyle w:val="ConsPlusNormal"/>
            </w:pPr>
          </w:p>
        </w:tc>
      </w:tr>
      <w:tr>
        <w:tc>
          <w:tcPr>
            <w:tcW w:w="566" w:type="dxa"/>
            <w:vMerge w:val="continue"/>
          </w:tcPr>
          <w:p>
            <w:pPr>
              <w:pStyle w:val="ConsPlusNormal"/>
            </w:pPr>
          </w:p>
        </w:tc>
        <w:tc>
          <w:tcPr>
            <w:tcW w:w="2948" w:type="dxa"/>
            <w:vMerge w:val="continue"/>
          </w:tcPr>
          <w:p>
            <w:pPr>
              <w:pStyle w:val="ConsPlusNormal"/>
            </w:pPr>
          </w:p>
        </w:tc>
        <w:tc>
          <w:tcPr>
            <w:tcW w:w="3175" w:type="dxa"/>
          </w:tcPr>
          <w:p>
            <w:pPr>
              <w:pStyle w:val="ConsPlusNormal"/>
              <w:jc w:val="center"/>
            </w:pPr>
            <w:r>
              <w:t xml:space="preserve">МТРБ для реализации бизнес-проекта в наличии, уточнения не требует</w:t>
            </w:r>
          </w:p>
        </w:tc>
        <w:tc>
          <w:tcPr>
            <w:tcW w:w="1700" w:type="dxa"/>
          </w:tcPr>
          <w:p>
            <w:pPr>
              <w:pStyle w:val="ConsPlusNormal"/>
              <w:jc w:val="center"/>
            </w:pPr>
            <w:r>
              <w:t xml:space="preserve">2</w:t>
            </w:r>
          </w:p>
        </w:tc>
        <w:tc>
          <w:tcPr>
            <w:tcW w:w="680" w:type="dxa"/>
            <w:vMerge w:val="continue"/>
          </w:tcPr>
          <w:p>
            <w:pPr>
              <w:pStyle w:val="ConsPlusNormal"/>
            </w:pPr>
          </w:p>
        </w:tc>
      </w:tr>
      <w:tr>
        <w:tc>
          <w:tcPr>
            <w:tcW w:w="566" w:type="dxa"/>
            <w:vMerge w:val="restart"/>
          </w:tcPr>
          <w:p>
            <w:pPr>
              <w:pStyle w:val="ConsPlusNormal"/>
              <w:jc w:val="center"/>
            </w:pPr>
            <w:r>
              <w:t xml:space="preserve">4</w:t>
            </w:r>
          </w:p>
        </w:tc>
        <w:tc>
          <w:tcPr>
            <w:tcW w:w="2948" w:type="dxa"/>
            <w:vMerge w:val="restart"/>
          </w:tcPr>
          <w:p>
            <w:pPr>
              <w:pStyle w:val="ConsPlusNormal"/>
              <w:jc w:val="center"/>
            </w:pPr>
            <w:r>
              <w:t xml:space="preserve">Обоснование востребованности товаров (работ, услуг)</w:t>
            </w:r>
          </w:p>
        </w:tc>
        <w:tc>
          <w:tcPr>
            <w:tcW w:w="3175" w:type="dxa"/>
          </w:tcPr>
          <w:p>
            <w:pPr>
              <w:pStyle w:val="ConsPlusNormal"/>
              <w:jc w:val="center"/>
            </w:pPr>
            <w:r>
              <w:t xml:space="preserve">Нет обоснования</w:t>
            </w:r>
          </w:p>
        </w:tc>
        <w:tc>
          <w:tcPr>
            <w:tcW w:w="1700" w:type="dxa"/>
          </w:tcPr>
          <w:p>
            <w:pPr>
              <w:pStyle w:val="ConsPlusNormal"/>
              <w:jc w:val="center"/>
            </w:pPr>
            <w:r>
              <w:t xml:space="preserve">0</w:t>
            </w:r>
          </w:p>
        </w:tc>
        <w:tc>
          <w:tcPr>
            <w:tcW w:w="680" w:type="dxa"/>
            <w:vMerge w:val="restart"/>
          </w:tcPr>
          <w:p>
            <w:pPr>
              <w:pStyle w:val="ConsPlusNormal"/>
            </w:pPr>
          </w:p>
        </w:tc>
      </w:tr>
      <w:tr>
        <w:tc>
          <w:tcPr>
            <w:tcW w:w="566" w:type="dxa"/>
            <w:vMerge w:val="continue"/>
          </w:tcPr>
          <w:p>
            <w:pPr>
              <w:pStyle w:val="ConsPlusNormal"/>
            </w:pPr>
          </w:p>
        </w:tc>
        <w:tc>
          <w:tcPr>
            <w:tcW w:w="2948" w:type="dxa"/>
            <w:vMerge w:val="continue"/>
          </w:tcPr>
          <w:p>
            <w:pPr>
              <w:pStyle w:val="ConsPlusNormal"/>
            </w:pPr>
          </w:p>
        </w:tc>
        <w:tc>
          <w:tcPr>
            <w:tcW w:w="3175" w:type="dxa"/>
          </w:tcPr>
          <w:p>
            <w:pPr>
              <w:pStyle w:val="ConsPlusNormal"/>
              <w:jc w:val="center"/>
            </w:pPr>
            <w:r>
              <w:t xml:space="preserve">Обоснование есть, требует уточнения</w:t>
            </w:r>
          </w:p>
        </w:tc>
        <w:tc>
          <w:tcPr>
            <w:tcW w:w="1700" w:type="dxa"/>
          </w:tcPr>
          <w:p>
            <w:pPr>
              <w:pStyle w:val="ConsPlusNormal"/>
              <w:jc w:val="center"/>
            </w:pPr>
            <w:r>
              <w:t xml:space="preserve">1</w:t>
            </w:r>
          </w:p>
        </w:tc>
        <w:tc>
          <w:tcPr>
            <w:tcW w:w="680" w:type="dxa"/>
            <w:vMerge w:val="continue"/>
          </w:tcPr>
          <w:p>
            <w:pPr>
              <w:pStyle w:val="ConsPlusNormal"/>
            </w:pPr>
          </w:p>
        </w:tc>
      </w:tr>
      <w:tr>
        <w:tc>
          <w:tcPr>
            <w:tcW w:w="566" w:type="dxa"/>
            <w:vMerge w:val="continue"/>
          </w:tcPr>
          <w:p>
            <w:pPr>
              <w:pStyle w:val="ConsPlusNormal"/>
            </w:pPr>
          </w:p>
        </w:tc>
        <w:tc>
          <w:tcPr>
            <w:tcW w:w="2948" w:type="dxa"/>
            <w:vMerge w:val="continue"/>
          </w:tcPr>
          <w:p>
            <w:pPr>
              <w:pStyle w:val="ConsPlusNormal"/>
            </w:pPr>
          </w:p>
        </w:tc>
        <w:tc>
          <w:tcPr>
            <w:tcW w:w="3175" w:type="dxa"/>
          </w:tcPr>
          <w:p>
            <w:pPr>
              <w:pStyle w:val="ConsPlusNormal"/>
              <w:jc w:val="center"/>
            </w:pPr>
            <w:r>
              <w:t xml:space="preserve">Наличие подробного анализа рынка сбыта, конкурентов, уточнения не требует</w:t>
            </w:r>
          </w:p>
        </w:tc>
        <w:tc>
          <w:tcPr>
            <w:tcW w:w="1700" w:type="dxa"/>
          </w:tcPr>
          <w:p>
            <w:pPr>
              <w:pStyle w:val="ConsPlusNormal"/>
              <w:jc w:val="center"/>
            </w:pPr>
            <w:r>
              <w:t xml:space="preserve">2</w:t>
            </w:r>
          </w:p>
        </w:tc>
        <w:tc>
          <w:tcPr>
            <w:tcW w:w="680" w:type="dxa"/>
            <w:vMerge w:val="continue"/>
          </w:tcPr>
          <w:p>
            <w:pPr>
              <w:pStyle w:val="ConsPlusNormal"/>
            </w:pPr>
          </w:p>
        </w:tc>
      </w:tr>
    </w:tbl>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2268"/>
        <w:gridCol w:w="397"/>
        <w:gridCol w:w="4252"/>
        <w:gridCol w:w="397"/>
        <w:gridCol w:w="1701"/>
      </w:tblGrid>
      <w:tr>
        <w:tc>
          <w:tcPr>
            <w:tcW w:w="2268" w:type="dxa"/>
            <w:tcBorders>
              <w:top w:val="none"/>
              <w:left w:val="none"/>
              <w:bottom w:val="none"/>
              <w:right w:val="none"/>
            </w:tcBorders>
          </w:tcPr>
          <w:p>
            <w:pPr>
              <w:pStyle w:val="ConsPlusNormal"/>
              <w:jc w:val="both"/>
            </w:pPr>
            <w:r>
              <w:t xml:space="preserve">Члены комиссии:</w:t>
            </w:r>
          </w:p>
        </w:tc>
        <w:tc>
          <w:tcPr>
            <w:tcW w:w="397" w:type="dxa"/>
            <w:tcBorders>
              <w:top w:val="none"/>
              <w:left w:val="none"/>
              <w:bottom w:val="none"/>
              <w:right w:val="none"/>
            </w:tcBorders>
          </w:tcPr>
          <w:p>
            <w:pPr>
              <w:pStyle w:val="ConsPlusNormal"/>
            </w:pPr>
          </w:p>
        </w:tc>
        <w:tc>
          <w:tcPr>
            <w:tcW w:w="4252" w:type="dxa"/>
            <w:tcBorders>
              <w:top w:val="none"/>
              <w:left w:val="none"/>
              <w:bottom w:val="single" w:color="auto" w:sz="4" w:space="0"/>
              <w:right w:val="none"/>
            </w:tcBorders>
          </w:tcPr>
          <w:p>
            <w:pPr>
              <w:pStyle w:val="ConsPlusNormal"/>
            </w:pPr>
          </w:p>
        </w:tc>
        <w:tc>
          <w:tcPr>
            <w:tcW w:w="397" w:type="dxa"/>
            <w:tcBorders>
              <w:top w:val="none"/>
              <w:left w:val="none"/>
              <w:bottom w:val="none"/>
              <w:right w:val="none"/>
            </w:tcBorders>
          </w:tcPr>
          <w:p>
            <w:pPr>
              <w:pStyle w:val="ConsPlusNormal"/>
            </w:pPr>
          </w:p>
        </w:tc>
        <w:tc>
          <w:tcPr>
            <w:tcW w:w="1701" w:type="dxa"/>
            <w:tcBorders>
              <w:top w:val="none"/>
              <w:left w:val="none"/>
              <w:bottom w:val="single" w:color="auto" w:sz="4" w:space="0"/>
              <w:right w:val="none"/>
            </w:tcBorders>
          </w:tcPr>
          <w:p>
            <w:pPr>
              <w:pStyle w:val="ConsPlusNormal"/>
            </w:pPr>
          </w:p>
        </w:tc>
      </w:tr>
      <w:tr>
        <w:tc>
          <w:tcPr>
            <w:tcW w:w="2268" w:type="dxa"/>
            <w:tcBorders>
              <w:top w:val="none"/>
              <w:left w:val="none"/>
              <w:bottom w:val="none"/>
              <w:right w:val="none"/>
            </w:tcBorders>
          </w:tcPr>
          <w:p>
            <w:pPr>
              <w:pStyle w:val="ConsPlusNormal"/>
            </w:pPr>
          </w:p>
        </w:tc>
        <w:tc>
          <w:tcPr>
            <w:tcW w:w="397" w:type="dxa"/>
            <w:tcBorders>
              <w:top w:val="none"/>
              <w:left w:val="none"/>
              <w:bottom w:val="none"/>
              <w:right w:val="none"/>
            </w:tcBorders>
          </w:tcPr>
          <w:p>
            <w:pPr>
              <w:pStyle w:val="ConsPlusNormal"/>
            </w:pPr>
          </w:p>
        </w:tc>
        <w:tc>
          <w:tcPr>
            <w:tcW w:w="4252" w:type="dxa"/>
            <w:tcBorders>
              <w:top w:val="single" w:color="auto" w:sz="4" w:space="0"/>
              <w:left w:val="none"/>
              <w:bottom w:val="none"/>
              <w:right w:val="none"/>
            </w:tcBorders>
          </w:tcPr>
          <w:p>
            <w:pPr>
              <w:pStyle w:val="ConsPlusNormal"/>
              <w:jc w:val="center"/>
            </w:pPr>
            <w:r>
              <w:t xml:space="preserve">(фамилия, имя, отчество (последнее при наличии)</w:t>
            </w:r>
          </w:p>
        </w:tc>
        <w:tc>
          <w:tcPr>
            <w:tcW w:w="397" w:type="dxa"/>
            <w:tcBorders>
              <w:top w:val="none"/>
              <w:left w:val="none"/>
              <w:bottom w:val="none"/>
              <w:right w:val="none"/>
            </w:tcBorders>
          </w:tcPr>
          <w:p>
            <w:pPr>
              <w:pStyle w:val="ConsPlusNormal"/>
            </w:pPr>
          </w:p>
        </w:tc>
        <w:tc>
          <w:tcPr>
            <w:tcW w:w="1701" w:type="dxa"/>
            <w:tcBorders>
              <w:top w:val="single" w:color="auto" w:sz="4" w:space="0"/>
              <w:left w:val="none"/>
              <w:bottom w:val="none"/>
              <w:right w:val="none"/>
            </w:tcBorders>
          </w:tcPr>
          <w:p>
            <w:pPr>
              <w:pStyle w:val="ConsPlusNormal"/>
              <w:jc w:val="center"/>
            </w:pPr>
            <w:r>
              <w:t xml:space="preserve">(подпись)</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4</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bookmarkStart w:id="40" w:name="P6137"/>
      <w:bookmarkEnd w:id="40"/>
      <w:r>
        <w:t xml:space="preserve">ПОРЯДОК, УСЛОВИЯ</w:t>
      </w:r>
    </w:p>
    <w:p>
      <w:pPr>
        <w:pStyle w:val="ConsPlusTitle"/>
        <w:jc w:val="center"/>
      </w:pPr>
      <w:r>
        <w:t xml:space="preserve">ПРЕДОСТАВЛЕНИЯ И РАЗМЕР ЕДИНОВРЕМЕННОЙ ФИНАНСОВОЙ ПОМОЩИ</w:t>
      </w:r>
    </w:p>
    <w:p>
      <w:pPr>
        <w:pStyle w:val="ConsPlusTitle"/>
        <w:jc w:val="center"/>
      </w:pPr>
      <w:r>
        <w:t xml:space="preserve">ПРИ ГОСУДАРСТВЕННОЙ РЕГИСТРАЦИИ В КАЧЕСТВЕ ИНДИВИДУАЛЬНОГО</w:t>
      </w:r>
    </w:p>
    <w:p>
      <w:pPr>
        <w:pStyle w:val="ConsPlusTitle"/>
        <w:jc w:val="center"/>
      </w:pPr>
      <w:r>
        <w:t xml:space="preserve">ПРЕДПРИНИМАТЕЛЯ, ГОСУДАРСТВЕННОЙ РЕГИСТРАЦИИ СОЗДАВАЕМОГО</w:t>
      </w:r>
    </w:p>
    <w:p>
      <w:pPr>
        <w:pStyle w:val="ConsPlusTitle"/>
        <w:jc w:val="center"/>
      </w:pPr>
      <w:r>
        <w:t xml:space="preserve">ЮРИДИЧЕСКОГО ЛИЦА, ГОСУДАРСТВЕННОЙ РЕГИСТРАЦИИ КРЕСТЬЯНСКОГО</w:t>
      </w:r>
    </w:p>
    <w:p>
      <w:pPr>
        <w:pStyle w:val="ConsPlusTitle"/>
        <w:jc w:val="center"/>
      </w:pPr>
      <w:r>
        <w:t xml:space="preserve">(ФЕРМЕРСКОГО) ХОЗЯЙСТВА, ПОСТАНОВКЕ НА УЧЕТ ФИЗИЧЕСКОГО ЛИЦА</w:t>
      </w:r>
    </w:p>
    <w:p>
      <w:pPr>
        <w:pStyle w:val="ConsPlusTitle"/>
        <w:jc w:val="center"/>
      </w:pPr>
      <w:r>
        <w:t xml:space="preserve">В КАЧЕСТВЕ НАЛОГОПЛАТЕЛЬЩИКА НАЛОГА НА ПРОФЕССИОНАЛЬНЫЙ</w:t>
      </w:r>
    </w:p>
    <w:p>
      <w:pPr>
        <w:pStyle w:val="ConsPlusTitle"/>
        <w:jc w:val="center"/>
      </w:pPr>
      <w:r>
        <w:t xml:space="preserve">ДОХОД ГРАЖДАНАМ, ПРИЗНАННЫМ В УСТАНОВЛЕННОМ ПОРЯДКЕ</w:t>
      </w:r>
    </w:p>
    <w:p>
      <w:pPr>
        <w:pStyle w:val="ConsPlusTitle"/>
        <w:jc w:val="center"/>
      </w:pPr>
      <w:r>
        <w:t xml:space="preserve">БЕЗРАБОТНЫМИ, И ГРАЖДАНАМ, ПРИЗНАННЫМ В УСТАНОВЛЕННОМ</w:t>
      </w:r>
    </w:p>
    <w:p>
      <w:pPr>
        <w:pStyle w:val="ConsPlusTitle"/>
        <w:jc w:val="center"/>
      </w:pPr>
      <w:r>
        <w:t xml:space="preserve">ПОРЯДКЕ БЕЗРАБОТНЫМИ И ПРОШЕДШИМ ПРОФЕССИОНАЛЬНОЕ ОБУЧЕНИЕ</w:t>
      </w:r>
    </w:p>
    <w:p>
      <w:pPr>
        <w:pStyle w:val="ConsPlusTitle"/>
        <w:jc w:val="center"/>
      </w:pPr>
      <w:r>
        <w:t xml:space="preserve">ИЛИ ПОЛУЧИВШИМ ДОПОЛНИТЕЛЬНОЕ ПРОФЕССИОНАЛЬНОЕ ОБРАЗОВАНИЕ</w:t>
      </w:r>
    </w:p>
    <w:p>
      <w:pPr>
        <w:pStyle w:val="ConsPlusTitle"/>
        <w:jc w:val="center"/>
      </w:pPr>
      <w:r>
        <w:t xml:space="preserve">ПО НАПРАВЛЕНИЮ ОРГАНОВ СЛУЖБЫ ЗАНЯТОСТИ В РАМКАХ РЕАЛИЗАЦИИ</w:t>
      </w:r>
    </w:p>
    <w:p>
      <w:pPr>
        <w:pStyle w:val="ConsPlusTitle"/>
        <w:jc w:val="center"/>
      </w:pPr>
      <w:r>
        <w:t xml:space="preserve">ГОСУДАРСТВЕННОЙ ПРОГРАММЫ НОВОСИБИРСКОЙ ОБЛАСТИ</w:t>
      </w:r>
    </w:p>
    <w:p>
      <w:pPr>
        <w:pStyle w:val="ConsPlusTitle"/>
        <w:jc w:val="center"/>
      </w:pPr>
      <w:r>
        <w:t xml:space="preserve">"СОДЕЙСТВИЕ ЗАНЯТОСТИ НАСЕЛЕНИЯ" (ДАЛЕЕ - ПОРЯДОК)</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808">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17.11.2021 N 463-п)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разработан в соответствии с </w:t>
      </w:r>
      <w:hyperlink r:id="rId809">
        <w:r>
          <w:rPr>
            <w:color w:val="0000ff"/>
          </w:rPr>
          <w:t xml:space="preserve">Законом</w:t>
        </w:r>
      </w:hyperlink>
      <w:r>
        <w:t xml:space="preserve"> Российской Федерации от 19.04.1991 N 1032-1 "О занятости населения в Российской Федерации" (далее - Закон о занятости населения) и регламентирует предоставление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(далее - единовременная финансовая помощь при государственной регистрации), источником финансового обеспечения которой являются средства областного бюджета Новосибирской области (далее - областной бюджет).</w:t>
      </w:r>
    </w:p>
    <w:p>
      <w:pPr>
        <w:pStyle w:val="ConsPlusNormal"/>
        <w:spacing w:before="220"/>
        <w:ind w:firstLine="540"/>
        <w:jc w:val="both"/>
      </w:pPr>
      <w: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pPr>
        <w:pStyle w:val="ConsPlusNormal"/>
        <w:spacing w:before="220"/>
        <w:ind w:firstLine="540"/>
        <w:jc w:val="both"/>
      </w:pPr>
      <w:r>
        <w:t xml:space="preserve">2. Единовременная финансовая помощь при государственной регистрации предоставляется гражданам, признанным безработными в установленном Законом о занятости населения порядке, включая граждан, прошедших профессиональное обучение или получивших дополнительное профессиональное образование по направлению центров занятости населения (далее - безработные граждане).</w:t>
      </w:r>
    </w:p>
    <w:p>
      <w:pPr>
        <w:pStyle w:val="ConsPlusNormal"/>
        <w:spacing w:before="220"/>
        <w:ind w:firstLine="540"/>
        <w:jc w:val="both"/>
      </w:pPr>
      <w:bookmarkStart w:id="41" w:name="P6158"/>
      <w:bookmarkEnd w:id="41"/>
      <w:r>
        <w:t xml:space="preserve">3. Единовременная финансовая помощь при государственной регистрации включает в себя:</w:t>
      </w:r>
    </w:p>
    <w:p>
      <w:pPr>
        <w:pStyle w:val="ConsPlusNormal"/>
        <w:spacing w:before="220"/>
        <w:ind w:firstLine="540"/>
        <w:jc w:val="both"/>
      </w:pPr>
      <w:r>
        <w:t xml:space="preserve">1) оплату государственной пошлины за государственную регистрацию юридического лица, индивидуального предпринимателя либо крестьянского (фермерского) хозяйства, постановку на учет физического лица в качестве налогоплательщика налога на профессиональный доход;</w:t>
      </w:r>
    </w:p>
    <w:p>
      <w:pPr>
        <w:pStyle w:val="ConsPlusNormal"/>
        <w:spacing w:before="220"/>
        <w:ind w:firstLine="540"/>
        <w:jc w:val="both"/>
      </w:pPr>
      <w:r>
        <w:t xml:space="preserve">2) оплату за совершение нотариальных действий при государственной регистрации юридического лица, индивидуального предпринимателя либо крестьянского (фермерского) хозяйства, постановке на учет физического лица в качестве налогоплательщика налога на </w:t>
      </w:r>
      <w:r>
        <w:t xml:space="preserve">профессиональный доход;</w:t>
      </w:r>
    </w:p>
    <w:p>
      <w:pPr>
        <w:pStyle w:val="ConsPlusNormal"/>
        <w:spacing w:before="220"/>
        <w:ind w:firstLine="540"/>
        <w:jc w:val="both"/>
      </w:pPr>
      <w:r>
        <w:t xml:space="preserve">3) оплату услуг правового характера: консультационные юридические услуги по вопросам государственной регистрации юридического лица,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услуги, связанные с подготовкой учредительных документов;</w:t>
      </w:r>
    </w:p>
    <w:p>
      <w:pPr>
        <w:pStyle w:val="ConsPlusNormal"/>
        <w:spacing w:before="220"/>
        <w:ind w:firstLine="540"/>
        <w:jc w:val="both"/>
      </w:pPr>
      <w:r>
        <w:t xml:space="preserve">4) расходы на изготовление печатей, штампов.</w:t>
      </w:r>
    </w:p>
    <w:p>
      <w:pPr>
        <w:pStyle w:val="ConsPlusNormal"/>
        <w:spacing w:before="220"/>
        <w:ind w:firstLine="540"/>
        <w:jc w:val="both"/>
      </w:pPr>
      <w:bookmarkStart w:id="42" w:name="P6163"/>
      <w:bookmarkEnd w:id="42"/>
      <w:r>
        <w:t xml:space="preserve">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w:t>
      </w:r>
    </w:p>
    <w:p>
      <w:pPr>
        <w:pStyle w:val="ConsPlusNormal"/>
        <w:spacing w:before="220"/>
        <w:ind w:firstLine="540"/>
        <w:jc w:val="both"/>
      </w:pPr>
      <w:r>
        <w:t xml:space="preserve">1) заполненное заявление о предоставлении единовременной финансовой помощи при государственной регистрации для соответствующей государственной регистрации (далее - заявление). </w:t>
      </w:r>
      <w:hyperlink w:anchor="P6236">
        <w:r>
          <w:rPr>
            <w:color w:val="0000ff"/>
          </w:rPr>
          <w:t xml:space="preserve">Заявление</w:t>
        </w:r>
      </w:hyperlink>
      <w:r>
        <w:t xml:space="preserve"> составляется по форме согласно приложению к настоящему Порядку.</w:t>
      </w:r>
    </w:p>
    <w:p>
      <w:pPr>
        <w:pStyle w:val="ConsPlusNormal"/>
        <w:spacing w:before="220"/>
        <w:ind w:firstLine="540"/>
        <w:jc w:val="both"/>
      </w:pPr>
      <w:r>
        <w:t xml:space="preserve">В случае обращения за получением единовременной финансовой помощи при государственной регистрации для соответствующей государственной регистрации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 представляемого лица;</w:t>
      </w:r>
    </w:p>
    <w:p>
      <w:pPr>
        <w:pStyle w:val="ConsPlusNormal"/>
        <w:spacing w:before="220"/>
        <w:ind w:firstLine="540"/>
        <w:jc w:val="both"/>
      </w:pPr>
      <w:r>
        <w:t xml:space="preserve">2) документ, удостоверяющий личность;</w:t>
      </w:r>
    </w:p>
    <w:p>
      <w:pPr>
        <w:pStyle w:val="ConsPlusNormal"/>
        <w:spacing w:before="220"/>
        <w:ind w:firstLine="540"/>
        <w:jc w:val="both"/>
      </w:pPr>
      <w:bookmarkStart w:id="43" w:name="P6167"/>
      <w:bookmarkEnd w:id="43"/>
      <w:r>
        <w:t xml:space="preserve">3)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w:t>
      </w:r>
    </w:p>
    <w:p>
      <w:pPr>
        <w:pStyle w:val="ConsPlusNormal"/>
        <w:spacing w:before="220"/>
        <w:ind w:firstLine="540"/>
        <w:jc w:val="both"/>
      </w:pPr>
      <w:r>
        <w:t xml:space="preserve">В случае если документы, предусмотренные </w:t>
      </w:r>
      <w:hyperlink w:anchor="P6167">
        <w:r>
          <w:rPr>
            <w:color w:val="0000ff"/>
          </w:rPr>
          <w:t xml:space="preserve">подпунктом 3</w:t>
        </w:r>
      </w:hyperlink>
      <w:r>
        <w:t xml:space="preserve"> настоящего пункта, не представлены по собственной инициативе заявителя, центры занятости населения получают данную информацию по межведомственному запросу в рамках межведомственного информационного взаимодействия;</w:t>
      </w:r>
    </w:p>
    <w:p>
      <w:pPr>
        <w:pStyle w:val="ConsPlusNormal"/>
        <w:spacing w:before="220"/>
        <w:ind w:firstLine="540"/>
        <w:jc w:val="both"/>
      </w:pPr>
      <w:r>
        <w:t xml:space="preserve">4) копии документов, подтверждающих расходы, предусмотренные </w:t>
      </w:r>
      <w:hyperlink w:anchor="P6158">
        <w:r>
          <w:rPr>
            <w:color w:val="0000ff"/>
          </w:rPr>
          <w:t xml:space="preserve">пунктом 3</w:t>
        </w:r>
      </w:hyperlink>
      <w:r>
        <w:t xml:space="preserve"> настоящего Порядка;</w:t>
      </w:r>
    </w:p>
    <w:p>
      <w:pPr>
        <w:pStyle w:val="ConsPlusNormal"/>
        <w:spacing w:before="220"/>
        <w:ind w:firstLine="540"/>
        <w:jc w:val="both"/>
      </w:pPr>
      <w:r>
        <w:t xml:space="preserve">5) реквизиты лицевого счета, открытого безработным гражданином в кредитной организации для перечисления единовременной финансовой помощи при государственной регистрации.</w:t>
      </w:r>
    </w:p>
    <w:p>
      <w:pPr>
        <w:pStyle w:val="ConsPlusNormal"/>
        <w:spacing w:before="220"/>
        <w:ind w:firstLine="540"/>
        <w:jc w:val="both"/>
      </w:pPr>
      <w:r>
        <w:t xml:space="preserve">В случае представления копий документов,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в центре занятости населения возвращаются заявителю.</w:t>
      </w:r>
    </w:p>
    <w:p>
      <w:pPr>
        <w:pStyle w:val="ConsPlusNormal"/>
        <w:spacing w:before="220"/>
        <w:ind w:firstLine="540"/>
        <w:jc w:val="both"/>
      </w:pPr>
      <w:r>
        <w:t xml:space="preserve">5. Центры занятости населения принимают решения об оказании единовременной финансовой помощи при государственной регистрации на основании документов, указанных в </w:t>
      </w:r>
      <w:hyperlink w:anchor="P6163">
        <w:r>
          <w:rPr>
            <w:color w:val="0000ff"/>
          </w:rPr>
          <w:t xml:space="preserve">пункте 4</w:t>
        </w:r>
      </w:hyperlink>
      <w:r>
        <w:t xml:space="preserve"> настоящего Порядка,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в размере фактически понесенных расходов, но не более пятнадцати тысяч рублей.</w:t>
      </w:r>
    </w:p>
    <w:p>
      <w:pPr>
        <w:pStyle w:val="ConsPlusNormal"/>
        <w:spacing w:before="220"/>
        <w:ind w:firstLine="540"/>
        <w:jc w:val="both"/>
      </w:pPr>
      <w:r>
        <w:t xml:space="preserve">6. Решения об оказании единовременной финансовой помощи при государственной регистрации принимаются центрами занятости населения в день обращения заявителей за получением единовременной финансовой помощи при государственной регистрации.</w:t>
      </w:r>
    </w:p>
    <w:p>
      <w:pPr>
        <w:pStyle w:val="ConsPlusNormal"/>
        <w:spacing w:before="220"/>
        <w:ind w:firstLine="540"/>
        <w:jc w:val="both"/>
      </w:pPr>
      <w:r>
        <w:t xml:space="preserve">Принятые решения об оказании единовременной финансовой помощи при государственной регистрации оформляются приказами центров занятости населения, с которыми заявители знакомятся под роспись.</w:t>
      </w:r>
    </w:p>
    <w:p>
      <w:pPr>
        <w:pStyle w:val="ConsPlusNormal"/>
        <w:spacing w:before="220"/>
        <w:ind w:firstLine="540"/>
        <w:jc w:val="both"/>
      </w:pPr>
      <w:r>
        <w:t xml:space="preserve">7. Основаниями для отказа в оказании единовременной финансовой помощи при государственной регистрации являются:</w:t>
      </w:r>
    </w:p>
    <w:p>
      <w:pPr>
        <w:pStyle w:val="ConsPlusNormal"/>
        <w:spacing w:before="220"/>
        <w:ind w:firstLine="540"/>
        <w:jc w:val="both"/>
      </w:pPr>
      <w:r>
        <w:t xml:space="preserve">1) истечение на момент обращения заявителей в центры занятости населения 30 рабочих дней с даты внесения в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либо постановки на учет физического лица в качестве налогоплательщика налога на профессиональный доход;</w:t>
      </w:r>
    </w:p>
    <w:p>
      <w:pPr>
        <w:pStyle w:val="ConsPlusNormal"/>
        <w:spacing w:before="220"/>
        <w:ind w:firstLine="540"/>
        <w:jc w:val="both"/>
      </w:pPr>
      <w:r>
        <w:t xml:space="preserve">2) непредставление документов, перечисленных в </w:t>
      </w:r>
      <w:hyperlink w:anchor="P6163">
        <w:r>
          <w:rPr>
            <w:color w:val="0000ff"/>
          </w:rPr>
          <w:t xml:space="preserve">пункте 4</w:t>
        </w:r>
      </w:hyperlink>
      <w:r>
        <w:t xml:space="preserve"> настоящего Порядка, за исключением документов, предусмотренных </w:t>
      </w:r>
      <w:hyperlink w:anchor="P6167">
        <w:r>
          <w:rPr>
            <w:color w:val="0000ff"/>
          </w:rPr>
          <w:t xml:space="preserve">подпунктом 3 пункта 4</w:t>
        </w:r>
      </w:hyperlink>
      <w:r>
        <w:t xml:space="preserve"> настоящего Порядка.</w:t>
      </w:r>
    </w:p>
    <w:p>
      <w:pPr>
        <w:pStyle w:val="ConsPlusNormal"/>
        <w:spacing w:before="220"/>
        <w:ind w:firstLine="540"/>
        <w:jc w:val="both"/>
      </w:pPr>
      <w:r>
        <w:t xml:space="preserve">В случае представления документов, указанных в </w:t>
      </w:r>
      <w:hyperlink w:anchor="P6163">
        <w:r>
          <w:rPr>
            <w:color w:val="0000ff"/>
          </w:rPr>
          <w:t xml:space="preserve">пункте 4</w:t>
        </w:r>
      </w:hyperlink>
      <w:r>
        <w:t xml:space="preserve"> настоящего Порядка (за исключением </w:t>
      </w:r>
      <w:hyperlink w:anchor="P6167">
        <w:r>
          <w:rPr>
            <w:color w:val="0000ff"/>
          </w:rPr>
          <w:t xml:space="preserve">подпункта 3 пункта 4</w:t>
        </w:r>
      </w:hyperlink>
      <w:r>
        <w:t xml:space="preserve"> настоящего Порядка), не в полном объеме либо оформленных ненадлежащим образом центры занятости населения в день обращения заявителей готовят письменные уведомления об отказе в выплате единовременной финансовой помощи при государственной регистрации с указанием причин отказа. Письменные уведомления об отказе в выплате единовременной финансовой помощи при государственной регистрации вручаются заявителям в день их обращения под роспись.</w:t>
      </w:r>
    </w:p>
    <w:p>
      <w:pPr>
        <w:pStyle w:val="ConsPlusNormal"/>
        <w:spacing w:before="220"/>
        <w:ind w:firstLine="540"/>
        <w:jc w:val="both"/>
      </w:pPr>
      <w:r>
        <w:t xml:space="preserve">После устранения вышеназванных недостатков заявители вправе повторно представить в центры занятости населения документы в соответствии с </w:t>
      </w:r>
      <w:hyperlink w:anchor="P6163">
        <w:r>
          <w:rPr>
            <w:color w:val="0000ff"/>
          </w:rPr>
          <w:t xml:space="preserve">пунктом 4</w:t>
        </w:r>
      </w:hyperlink>
      <w:r>
        <w:t xml:space="preserve"> настоящего Порядка.</w:t>
      </w:r>
    </w:p>
    <w:p>
      <w:pPr>
        <w:pStyle w:val="ConsPlusNormal"/>
        <w:spacing w:before="220"/>
        <w:ind w:firstLine="540"/>
        <w:jc w:val="both"/>
      </w:pPr>
      <w:r>
        <w:t xml:space="preserve">8. Единовременная финансовая помощь при государственной регистрации предоставляется в пределах бюджетных ассигнований и лимитов бюджетных обязательств, установленных центру занятости на текущий финансовый год.</w:t>
      </w:r>
    </w:p>
    <w:p>
      <w:pPr>
        <w:pStyle w:val="ConsPlusNormal"/>
        <w:spacing w:before="220"/>
        <w:ind w:firstLine="540"/>
        <w:jc w:val="both"/>
      </w:pPr>
      <w:r>
        <w:t xml:space="preserve">9. Выплаты безработным гражданам единовременной финансовой помощи при государственной регистрации осуществляются центрами занятости населения в течение 20 рабочих дней с даты принятия решений об оказании единовременной финансовой помощи при государственной регистрации через кредитную организацию путем зачисления денежных средств на лицевые счета безработных граждан или через почтовые отделения связи по выбору гражданина.</w:t>
      </w:r>
    </w:p>
    <w:p>
      <w:pPr>
        <w:pStyle w:val="ConsPlusNormal"/>
        <w:spacing w:before="220"/>
        <w:ind w:firstLine="540"/>
        <w:jc w:val="both"/>
      </w:pPr>
      <w:r>
        <w:t xml:space="preserve">10. Условиями предоставления безработным гражданам единовременной финансовой помощи при государственной регистрации являются:</w:t>
      </w:r>
    </w:p>
    <w:p>
      <w:pPr>
        <w:pStyle w:val="ConsPlusNormal"/>
        <w:spacing w:before="220"/>
        <w:ind w:firstLine="540"/>
        <w:jc w:val="both"/>
      </w:pPr>
      <w:r>
        <w:t xml:space="preserve">1) наличие оснований, предусмотренных </w:t>
      </w:r>
      <w:hyperlink w:anchor="P6158">
        <w:r>
          <w:rPr>
            <w:color w:val="0000ff"/>
          </w:rPr>
          <w:t xml:space="preserve">пунктом 3</w:t>
        </w:r>
      </w:hyperlink>
      <w:r>
        <w:t xml:space="preserve"> настоящего Порядка;</w:t>
      </w:r>
    </w:p>
    <w:p>
      <w:pPr>
        <w:pStyle w:val="ConsPlusNormal"/>
        <w:spacing w:before="220"/>
        <w:ind w:firstLine="540"/>
        <w:jc w:val="both"/>
      </w:pPr>
      <w:r>
        <w:t xml:space="preserve">2) обращение в центры занятости населения;</w:t>
      </w:r>
    </w:p>
    <w:p>
      <w:pPr>
        <w:pStyle w:val="ConsPlusNormal"/>
        <w:spacing w:before="220"/>
        <w:ind w:firstLine="540"/>
        <w:jc w:val="both"/>
      </w:pPr>
      <w:r>
        <w:t xml:space="preserve">3) представление документов, предусмотренных </w:t>
      </w:r>
      <w:hyperlink w:anchor="P6163">
        <w:r>
          <w:rPr>
            <w:color w:val="0000ff"/>
          </w:rPr>
          <w:t xml:space="preserve">пунктом 4</w:t>
        </w:r>
      </w:hyperlink>
      <w:r>
        <w:t xml:space="preserve"> настоящего Порядка (за исключением документов, представляемых по собственной инициативе).</w:t>
      </w:r>
    </w:p>
    <w:p>
      <w:pPr>
        <w:pStyle w:val="ConsPlusNormal"/>
        <w:spacing w:before="220"/>
        <w:ind w:firstLine="540"/>
        <w:jc w:val="both"/>
      </w:pPr>
      <w:r>
        <w:t xml:space="preserve">11. Центры занятости населения осуществляют:</w:t>
      </w:r>
    </w:p>
    <w:p>
      <w:pPr>
        <w:pStyle w:val="ConsPlusNormal"/>
        <w:spacing w:before="220"/>
        <w:ind w:firstLine="540"/>
        <w:jc w:val="both"/>
      </w:pPr>
      <w:r>
        <w:t xml:space="preserve">1) учет безработных граждан, получивших единовременную финансовую помощь при государственной регистрации;</w:t>
      </w:r>
    </w:p>
    <w:p>
      <w:pPr>
        <w:pStyle w:val="ConsPlusNormal"/>
        <w:spacing w:before="220"/>
        <w:ind w:firstLine="540"/>
        <w:jc w:val="both"/>
      </w:pPr>
      <w:r>
        <w:t xml:space="preserve">2) представление в министерство труда и социального развития Новосибирской области (далее - министерство) сведений о безработных гражданах, получивших единовременную финансовую помощь при государственной регистрации.</w:t>
      </w:r>
    </w:p>
    <w:p>
      <w:pPr>
        <w:pStyle w:val="ConsPlusNormal"/>
        <w:spacing w:before="220"/>
        <w:ind w:firstLine="540"/>
        <w:jc w:val="both"/>
      </w:pPr>
      <w:r>
        <w:t xml:space="preserve">12. Министерство осуществляет:</w:t>
      </w:r>
    </w:p>
    <w:p>
      <w:pPr>
        <w:pStyle w:val="ConsPlusNormal"/>
        <w:spacing w:before="220"/>
        <w:ind w:firstLine="540"/>
        <w:jc w:val="both"/>
      </w:pPr>
      <w:r>
        <w:t xml:space="preserve">1) формирование реестров получателей единовременной финансовой помощи при государственной регистрации;</w:t>
      </w:r>
    </w:p>
    <w:p>
      <w:pPr>
        <w:pStyle w:val="ConsPlusNormal"/>
        <w:spacing w:before="220"/>
        <w:ind w:firstLine="540"/>
        <w:jc w:val="both"/>
      </w:pPr>
      <w:r>
        <w:t xml:space="preserve">2) контроль за целевым использованием центрами занятости населения средств областного бюджета Новосибирской области, направленных на предоставление единовременной финансовой помощи при государственной регистрации.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w:t>
      </w:r>
    </w:p>
    <w:p>
      <w:pPr>
        <w:pStyle w:val="ConsPlusNormal"/>
        <w:jc w:val="right"/>
      </w:pPr>
      <w:r>
        <w:t xml:space="preserve">к Порядку, условиям</w:t>
      </w:r>
    </w:p>
    <w:p>
      <w:pPr>
        <w:pStyle w:val="ConsPlusNormal"/>
        <w:jc w:val="right"/>
      </w:pPr>
      <w:r>
        <w:t xml:space="preserve">предоставления и размеру единовременной</w:t>
      </w:r>
    </w:p>
    <w:p>
      <w:pPr>
        <w:pStyle w:val="ConsPlusNormal"/>
        <w:jc w:val="right"/>
      </w:pPr>
      <w:r>
        <w:t xml:space="preserve">финансовой помощи при государственной</w:t>
      </w:r>
    </w:p>
    <w:p>
      <w:pPr>
        <w:pStyle w:val="ConsPlusNormal"/>
        <w:jc w:val="right"/>
      </w:pPr>
      <w:r>
        <w:t xml:space="preserve">регистрации в качестве индивидуального</w:t>
      </w:r>
    </w:p>
    <w:p>
      <w:pPr>
        <w:pStyle w:val="ConsPlusNormal"/>
        <w:jc w:val="right"/>
      </w:pPr>
      <w:r>
        <w:t xml:space="preserve">предпринимателя, государственной</w:t>
      </w:r>
    </w:p>
    <w:p>
      <w:pPr>
        <w:pStyle w:val="ConsPlusNormal"/>
        <w:jc w:val="right"/>
      </w:pPr>
      <w:r>
        <w:t xml:space="preserve">регистрации создаваемого юридического</w:t>
      </w:r>
    </w:p>
    <w:p>
      <w:pPr>
        <w:pStyle w:val="ConsPlusNormal"/>
        <w:jc w:val="right"/>
      </w:pPr>
      <w:r>
        <w:t xml:space="preserve">лица, государственной регистрации</w:t>
      </w:r>
    </w:p>
    <w:p>
      <w:pPr>
        <w:pStyle w:val="ConsPlusNormal"/>
        <w:jc w:val="right"/>
      </w:pPr>
      <w:r>
        <w:t xml:space="preserve">крестьянского (фермерского) хозяйства,</w:t>
      </w:r>
    </w:p>
    <w:p>
      <w:pPr>
        <w:pStyle w:val="ConsPlusNormal"/>
        <w:jc w:val="right"/>
      </w:pPr>
      <w:r>
        <w:t xml:space="preserve">постановке на учет физического лица</w:t>
      </w:r>
    </w:p>
    <w:p>
      <w:pPr>
        <w:pStyle w:val="ConsPlusNormal"/>
        <w:jc w:val="right"/>
      </w:pPr>
      <w:r>
        <w:t xml:space="preserve">в качестве налогоплательщика налога</w:t>
      </w:r>
    </w:p>
    <w:p>
      <w:pPr>
        <w:pStyle w:val="ConsPlusNormal"/>
        <w:jc w:val="right"/>
      </w:pPr>
      <w:r>
        <w:t xml:space="preserve">на профессиональный доход гражданам,</w:t>
      </w:r>
    </w:p>
    <w:p>
      <w:pPr>
        <w:pStyle w:val="ConsPlusNormal"/>
        <w:jc w:val="right"/>
      </w:pPr>
      <w:r>
        <w:t xml:space="preserve">признанным в установленном порядке</w:t>
      </w:r>
    </w:p>
    <w:p>
      <w:pPr>
        <w:pStyle w:val="ConsPlusNormal"/>
        <w:jc w:val="right"/>
      </w:pPr>
      <w:r>
        <w:t xml:space="preserve">безработными, и гражданам, признанным</w:t>
      </w:r>
    </w:p>
    <w:p>
      <w:pPr>
        <w:pStyle w:val="ConsPlusNormal"/>
        <w:jc w:val="right"/>
      </w:pPr>
      <w:r>
        <w:t xml:space="preserve">в установленном порядке безработными,</w:t>
      </w:r>
    </w:p>
    <w:p>
      <w:pPr>
        <w:pStyle w:val="ConsPlusNormal"/>
        <w:jc w:val="right"/>
      </w:pPr>
      <w:r>
        <w:t xml:space="preserve">прошедшим профессиональное обучение</w:t>
      </w:r>
    </w:p>
    <w:p>
      <w:pPr>
        <w:pStyle w:val="ConsPlusNormal"/>
        <w:jc w:val="right"/>
      </w:pPr>
      <w:r>
        <w:t xml:space="preserve">или получившим дополнительное</w:t>
      </w:r>
    </w:p>
    <w:p>
      <w:pPr>
        <w:pStyle w:val="ConsPlusNormal"/>
        <w:jc w:val="right"/>
      </w:pPr>
      <w:r>
        <w:t xml:space="preserve">профессиональное образование</w:t>
      </w:r>
    </w:p>
    <w:p>
      <w:pPr>
        <w:pStyle w:val="ConsPlusNormal"/>
        <w:jc w:val="right"/>
      </w:pPr>
      <w:r>
        <w:t xml:space="preserve">по направлению органов службы занятости</w:t>
      </w:r>
    </w:p>
    <w:p>
      <w:pPr>
        <w:pStyle w:val="ConsPlusNormal"/>
        <w:jc w:val="right"/>
      </w:pPr>
      <w:r>
        <w:t xml:space="preserve">в рамках реализации государственной</w:t>
      </w:r>
    </w:p>
    <w:p>
      <w:pPr>
        <w:pStyle w:val="ConsPlusNormal"/>
        <w:jc w:val="right"/>
      </w:pPr>
      <w:r>
        <w:t xml:space="preserve">программы Новосибирской области</w:t>
      </w:r>
    </w:p>
    <w:p>
      <w:pPr>
        <w:pStyle w:val="ConsPlusNormal"/>
        <w:jc w:val="right"/>
      </w:pPr>
      <w:r>
        <w:t xml:space="preserve">"Содействие занятости населения"</w:t>
      </w:r>
    </w:p>
    <w:p>
      <w:pPr>
        <w:pStyle w:val="ConsPlusNormal"/>
        <w:ind w:firstLine="540"/>
        <w:jc w:val="both"/>
      </w:pPr>
    </w:p>
    <w:p>
      <w:pPr>
        <w:pStyle w:val="ConsPlusNonformat"/>
        <w:jc w:val="both"/>
      </w:pPr>
      <w:r>
        <w:t xml:space="preserve">                                    Руководителю Государственного казенного</w:t>
      </w:r>
    </w:p>
    <w:p>
      <w:pPr>
        <w:pStyle w:val="ConsPlusNonformat"/>
        <w:jc w:val="both"/>
      </w:pPr>
      <w:r>
        <w:t xml:space="preserve">                                    учреждения Новосибирской области "Центр</w:t>
      </w:r>
    </w:p>
    <w:p>
      <w:pPr>
        <w:pStyle w:val="ConsPlusNonformat"/>
        <w:jc w:val="both"/>
      </w:pPr>
      <w:r>
        <w:t xml:space="preserve">                                    занятости населения"</w:t>
      </w:r>
    </w:p>
    <w:p>
      <w:pPr>
        <w:pStyle w:val="ConsPlusNonformat"/>
        <w:jc w:val="both"/>
      </w:pPr>
      <w:r>
        <w:t xml:space="preserve">                                    _______________________________________</w:t>
      </w:r>
    </w:p>
    <w:p>
      <w:pPr>
        <w:pStyle w:val="ConsPlusNonformat"/>
        <w:jc w:val="both"/>
      </w:pPr>
      <w:r>
        <w:t xml:space="preserve">                                             (наименование центра</w:t>
      </w:r>
    </w:p>
    <w:p>
      <w:pPr>
        <w:pStyle w:val="ConsPlusNonformat"/>
        <w:jc w:val="both"/>
      </w:pPr>
      <w:r>
        <w:t xml:space="preserve">                                              занятости населения)</w:t>
      </w:r>
    </w:p>
    <w:p>
      <w:pPr>
        <w:pStyle w:val="ConsPlusNonformat"/>
        <w:jc w:val="both"/>
      </w:pPr>
    </w:p>
    <w:p>
      <w:pPr>
        <w:pStyle w:val="ConsPlusNonformat"/>
        <w:jc w:val="both"/>
      </w:pPr>
      <w:r>
        <w:t xml:space="preserve">                                    от гражданина</w:t>
      </w:r>
    </w:p>
    <w:p>
      <w:pPr>
        <w:pStyle w:val="ConsPlusNonformat"/>
        <w:jc w:val="both"/>
      </w:pPr>
      <w:r>
        <w:t xml:space="preserve">                                    _______________________________________</w:t>
      </w:r>
    </w:p>
    <w:p>
      <w:pPr>
        <w:pStyle w:val="ConsPlusNonformat"/>
        <w:jc w:val="both"/>
      </w:pPr>
      <w:r>
        <w:t xml:space="preserve">                                    проживающего по адресу:</w:t>
      </w:r>
    </w:p>
    <w:p>
      <w:pPr>
        <w:pStyle w:val="ConsPlusNonformat"/>
        <w:jc w:val="both"/>
      </w:pPr>
      <w:r>
        <w:t xml:space="preserve">                                    ______________________________________,</w:t>
      </w:r>
    </w:p>
    <w:p>
      <w:pPr>
        <w:pStyle w:val="ConsPlusNonformat"/>
        <w:jc w:val="both"/>
      </w:pPr>
    </w:p>
    <w:p>
      <w:pPr>
        <w:pStyle w:val="ConsPlusNonformat"/>
        <w:jc w:val="both"/>
      </w:pPr>
      <w:r>
        <w:t xml:space="preserve">                                    зарегистрированного      в     качестве</w:t>
      </w:r>
    </w:p>
    <w:p>
      <w:pPr>
        <w:pStyle w:val="ConsPlusNonformat"/>
        <w:jc w:val="both"/>
      </w:pPr>
      <w:r>
        <w:t xml:space="preserve">                                    безработного</w:t>
      </w:r>
    </w:p>
    <w:p>
      <w:pPr>
        <w:pStyle w:val="ConsPlusNonformat"/>
        <w:jc w:val="both"/>
      </w:pPr>
      <w:r>
        <w:t xml:space="preserve">                                    "___" __________ 20___ г.</w:t>
      </w:r>
    </w:p>
    <w:p>
      <w:pPr>
        <w:pStyle w:val="ConsPlusNonformat"/>
        <w:jc w:val="both"/>
      </w:pPr>
    </w:p>
    <w:p>
      <w:pPr>
        <w:pStyle w:val="ConsPlusNonformat"/>
        <w:jc w:val="both"/>
      </w:pPr>
      <w:bookmarkStart w:id="44" w:name="P6236"/>
      <w:bookmarkEnd w:id="44"/>
      <w:r>
        <w:t xml:space="preserve">                                 Заявление</w:t>
      </w:r>
    </w:p>
    <w:p>
      <w:pPr>
        <w:pStyle w:val="ConsPlusNonformat"/>
        <w:jc w:val="both"/>
      </w:pPr>
      <w:r>
        <w:t xml:space="preserve">   о предоставлении единовременной финансовой помощи при государственной</w:t>
      </w:r>
    </w:p>
    <w:p>
      <w:pPr>
        <w:pStyle w:val="ConsPlusNonformat"/>
        <w:jc w:val="both"/>
      </w:pPr>
      <w:r>
        <w:t xml:space="preserve">  регистрации в качестве индивидуального предпринимателя, государственной</w:t>
      </w:r>
    </w:p>
    <w:p>
      <w:pPr>
        <w:pStyle w:val="ConsPlusNonformat"/>
        <w:jc w:val="both"/>
      </w:pPr>
      <w:r>
        <w:t xml:space="preserve">  регистрации создаваемого юридического лица, государственной регистрации</w:t>
      </w:r>
    </w:p>
    <w:p>
      <w:pPr>
        <w:pStyle w:val="ConsPlusNonformat"/>
        <w:jc w:val="both"/>
      </w:pPr>
      <w:r>
        <w:t xml:space="preserve">   крестьянского (фермерского) хозяйства, постановке на учет физического</w:t>
      </w:r>
    </w:p>
    <w:p>
      <w:pPr>
        <w:pStyle w:val="ConsPlusNonformat"/>
        <w:jc w:val="both"/>
      </w:pPr>
      <w:r>
        <w:t xml:space="preserve">    лица в качестве налогоплательщика налога на профессиональный доход</w:t>
      </w:r>
    </w:p>
    <w:p>
      <w:pPr>
        <w:pStyle w:val="ConsPlusNonformat"/>
        <w:jc w:val="both"/>
      </w:pPr>
    </w:p>
    <w:p>
      <w:pPr>
        <w:pStyle w:val="ConsPlusNonformat"/>
        <w:jc w:val="both"/>
      </w:pPr>
      <w:r>
        <w:t xml:space="preserve">    Прошу предоставить единовременную финансовую помощь при государственной</w:t>
      </w:r>
    </w:p>
    <w:p>
      <w:pPr>
        <w:pStyle w:val="ConsPlusNonformat"/>
        <w:jc w:val="both"/>
      </w:pPr>
      <w:r>
        <w:t xml:space="preserve">регистрации  в  качестве  индивидуального  предпринимателя, государственной</w:t>
      </w:r>
    </w:p>
    <w:p>
      <w:pPr>
        <w:pStyle w:val="ConsPlusNonformat"/>
        <w:jc w:val="both"/>
      </w:pPr>
      <w:r>
        <w:t xml:space="preserve">регистрации  создаваемого  юридического  лица,  государственной регистрации</w:t>
      </w:r>
    </w:p>
    <w:p>
      <w:pPr>
        <w:pStyle w:val="ConsPlusNonformat"/>
        <w:jc w:val="both"/>
      </w:pPr>
      <w:r>
        <w:t xml:space="preserve">крестьянского  (фермерского) хозяйства, постановке на учет физического лица</w:t>
      </w:r>
    </w:p>
    <w:p>
      <w:pPr>
        <w:pStyle w:val="ConsPlusNonformat"/>
        <w:jc w:val="both"/>
      </w:pPr>
      <w:r>
        <w:t xml:space="preserve">в  качестве  налогоплательщика налога на профессиональный доход в качестве)</w:t>
      </w:r>
    </w:p>
    <w:p>
      <w:pPr>
        <w:pStyle w:val="ConsPlusNonformat"/>
        <w:jc w:val="both"/>
      </w:pPr>
      <w:r>
        <w:t xml:space="preserve">___________________________________________________________________________</w:t>
      </w:r>
    </w:p>
    <w:p>
      <w:pPr>
        <w:pStyle w:val="ConsPlusNonformat"/>
        <w:jc w:val="both"/>
      </w:pPr>
      <w:r>
        <w:t xml:space="preserve">                             (указать нужное)</w:t>
      </w:r>
    </w:p>
    <w:p>
      <w:pPr>
        <w:pStyle w:val="ConsPlusNonformat"/>
        <w:jc w:val="both"/>
      </w:pPr>
      <w:r>
        <w:t xml:space="preserve">___________________________________________________________________________</w:t>
      </w:r>
    </w:p>
    <w:p>
      <w:pPr>
        <w:pStyle w:val="ConsPlusNonformat"/>
        <w:jc w:val="both"/>
      </w:pPr>
      <w:r>
        <w:t xml:space="preserve">                        (указать вид деятельности)</w:t>
      </w:r>
    </w:p>
    <w:p>
      <w:pPr>
        <w:pStyle w:val="ConsPlusNonformat"/>
        <w:jc w:val="both"/>
      </w:pPr>
    </w:p>
    <w:p>
      <w:pPr>
        <w:pStyle w:val="ConsPlusNonformat"/>
        <w:jc w:val="both"/>
      </w:pPr>
      <w:r>
        <w:t xml:space="preserve">                                                     ______________________</w:t>
      </w:r>
    </w:p>
    <w:p>
      <w:pPr>
        <w:pStyle w:val="ConsPlusNonformat"/>
        <w:jc w:val="both"/>
      </w:pPr>
      <w:r>
        <w:t xml:space="preserve">                                                      (подпись гражданина)</w:t>
      </w:r>
    </w:p>
    <w:p>
      <w:pPr>
        <w:pStyle w:val="ConsPlusNonformat"/>
        <w:jc w:val="both"/>
      </w:pPr>
      <w:r>
        <w:t xml:space="preserve">                                                  "___" __________ 20___ г.</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5</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bookmarkStart w:id="45" w:name="P6266"/>
      <w:bookmarkEnd w:id="45"/>
      <w:r>
        <w:t xml:space="preserve">ПОРЯДОК</w:t>
      </w:r>
    </w:p>
    <w:p>
      <w:pPr>
        <w:pStyle w:val="ConsPlusTitle"/>
        <w:jc w:val="center"/>
      </w:pPr>
      <w:r>
        <w:t xml:space="preserve">ПРЕДОСТАВЛЕНИЯ ФИНАНСОВОЙ ПОДДЕРЖКИ БЕЗРАБОТНЫМ</w:t>
      </w:r>
    </w:p>
    <w:p>
      <w:pPr>
        <w:pStyle w:val="ConsPlusTitle"/>
        <w:jc w:val="center"/>
      </w:pPr>
      <w:r>
        <w:t xml:space="preserve">ГРАЖДАНАМ И ЖЕНЩИНАМ В ПЕРИОД ОТПУСКА ПО УХОДУ ЗА РЕБЕНКОМ</w:t>
      </w:r>
    </w:p>
    <w:p>
      <w:pPr>
        <w:pStyle w:val="ConsPlusTitle"/>
        <w:jc w:val="center"/>
      </w:pPr>
      <w:r>
        <w:t xml:space="preserve">ДО ДОСТИЖЕНИЯ ИМ ВОЗРАСТА ТРЕХ ЛЕТ, А ТАКЖЕ НЕЗАНЯТЫМ</w:t>
      </w:r>
    </w:p>
    <w:p>
      <w:pPr>
        <w:pStyle w:val="ConsPlusTitle"/>
        <w:jc w:val="center"/>
      </w:pPr>
      <w:r>
        <w:t xml:space="preserve">ИНВАЛИДАМ, В ТОМ ЧИСЛЕ ИНВАЛИДАМ МОЛОДОГО ВОЗРАСТА,</w:t>
      </w:r>
    </w:p>
    <w:p>
      <w:pPr>
        <w:pStyle w:val="ConsPlusTitle"/>
        <w:jc w:val="center"/>
      </w:pPr>
      <w:r>
        <w:t xml:space="preserve">НЕЗАНЯТЫМ ГРАЖДАНАМ, КОТОРЫМ В СООТВЕТСТВИИ С</w:t>
      </w:r>
    </w:p>
    <w:p>
      <w:pPr>
        <w:pStyle w:val="ConsPlusTitle"/>
        <w:jc w:val="center"/>
      </w:pPr>
      <w:r>
        <w:t xml:space="preserve">ЗАКОНОДАТЕЛЬСТВОМ РОССИЙСКОЙ ФЕДЕРАЦИИ НАЗНАЧЕНА</w:t>
      </w:r>
    </w:p>
    <w:p>
      <w:pPr>
        <w:pStyle w:val="ConsPlusTitle"/>
        <w:jc w:val="center"/>
      </w:pPr>
      <w:r>
        <w:t xml:space="preserve">СТРАХОВАЯ ПЕНСИЯ ПО СТАРОСТИ И КОТОРЫЕ СТРЕМЯТСЯ</w:t>
      </w:r>
    </w:p>
    <w:p>
      <w:pPr>
        <w:pStyle w:val="ConsPlusTitle"/>
        <w:jc w:val="center"/>
      </w:pPr>
      <w:r>
        <w:t xml:space="preserve">ВОЗОБНОВИТЬ ТРУДОВУЮ ДЕЯТЕЛЬНОСТЬ, НАПРАВЛЕННЫМ ОРГАНАМИ</w:t>
      </w:r>
    </w:p>
    <w:p>
      <w:pPr>
        <w:pStyle w:val="ConsPlusTitle"/>
        <w:jc w:val="center"/>
      </w:pPr>
      <w:r>
        <w:t xml:space="preserve">СЛУЖБЫ ЗАНЯТОСТИ ДЛЯ ПРОХОЖДЕНИЯ ПРОФЕССИОНАЛЬНОГО</w:t>
      </w:r>
    </w:p>
    <w:p>
      <w:pPr>
        <w:pStyle w:val="ConsPlusTitle"/>
        <w:jc w:val="center"/>
      </w:pPr>
      <w:r>
        <w:t xml:space="preserve">ОБУЧЕНИЯ ИЛИ ПОЛУЧЕНИЯ ДОПОЛНИТЕЛЬНОГО ПРОФЕССИОНАЛЬНОГО</w:t>
      </w:r>
    </w:p>
    <w:p>
      <w:pPr>
        <w:pStyle w:val="ConsPlusTitle"/>
        <w:jc w:val="center"/>
      </w:pPr>
      <w:r>
        <w:t xml:space="preserve">ОБРАЗОВАНИЯ В ДРУГУЮ МЕСТНОСТЬ, А ТАКЖЕ РАЗМЕРЫ</w:t>
      </w:r>
    </w:p>
    <w:p>
      <w:pPr>
        <w:pStyle w:val="ConsPlusTitle"/>
        <w:jc w:val="center"/>
      </w:pPr>
      <w:r>
        <w:t xml:space="preserve">УКАЗАННОЙ ФИНАНСОВОЙ ПОДДЕРЖКИ В РАМКАХ РЕАЛИЗАЦИИ</w:t>
      </w:r>
    </w:p>
    <w:p>
      <w:pPr>
        <w:pStyle w:val="ConsPlusTitle"/>
        <w:jc w:val="center"/>
      </w:pPr>
      <w:r>
        <w:t xml:space="preserve">ГОСУДАРСТВЕННОЙ ПРОГРАММЫ НОВОСИБИРСКОЙ ОБЛАСТИ</w:t>
      </w:r>
    </w:p>
    <w:p>
      <w:pPr>
        <w:pStyle w:val="ConsPlusTitle"/>
        <w:jc w:val="center"/>
      </w:pPr>
      <w:r>
        <w:t xml:space="preserve">"СОДЕЙСТВИЕ ЗАНЯТОСТИ НАСЕЛЕНИЯ"</w:t>
      </w:r>
    </w:p>
    <w:p>
      <w:pPr>
        <w:pStyle w:val="ConsPlusTitle"/>
        <w:jc w:val="center"/>
      </w:pPr>
      <w:r>
        <w:t xml:space="preserve">(ДАЛЕЕ - ПОРЯДОК)</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810">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27.06.2017 N 245-п;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27.02.2018 </w:t>
            </w:r>
            <w:hyperlink r:id="rId811">
              <w:r>
                <w:rPr>
                  <w:color w:val="0000ff"/>
                </w:rPr>
                <w:t xml:space="preserve">N 71-п</w:t>
              </w:r>
            </w:hyperlink>
            <w:r>
              <w:rPr>
                <w:color w:val="392c69"/>
              </w:rPr>
              <w:t xml:space="preserve">, от 25.09.2018 </w:t>
            </w:r>
            <w:hyperlink r:id="rId812">
              <w:r>
                <w:rPr>
                  <w:color w:val="0000ff"/>
                </w:rPr>
                <w:t xml:space="preserve">N 397-п</w:t>
              </w:r>
            </w:hyperlink>
            <w:r>
              <w:rPr>
                <w:color w:val="392c69"/>
              </w:rPr>
              <w:t xml:space="preserve">, от 07.02.2019 </w:t>
            </w:r>
            <w:hyperlink r:id="rId813">
              <w:r>
                <w:rPr>
                  <w:color w:val="0000ff"/>
                </w:rPr>
                <w:t xml:space="preserve">N 29-п</w:t>
              </w:r>
            </w:hyperlink>
            <w:r>
              <w:rPr>
                <w:color w:val="392c69"/>
              </w:rPr>
              <w:t xml:space="preserve">,</w:t>
            </w:r>
          </w:p>
          <w:p>
            <w:pPr>
              <w:pStyle w:val="ConsPlusNormal"/>
              <w:jc w:val="center"/>
            </w:pPr>
            <w:r>
              <w:rPr>
                <w:color w:val="392c69"/>
              </w:rPr>
              <w:t xml:space="preserve">от 14.01.2020 </w:t>
            </w:r>
            <w:hyperlink r:id="rId814">
              <w:r>
                <w:rPr>
                  <w:color w:val="0000ff"/>
                </w:rPr>
                <w:t xml:space="preserve">N 1-п</w:t>
              </w:r>
            </w:hyperlink>
            <w:r>
              <w:rPr>
                <w:color w:val="392c69"/>
              </w:rPr>
              <w:t xml:space="preserve">, от 31.08.2021 </w:t>
            </w:r>
            <w:hyperlink r:id="rId815">
              <w:r>
                <w:rPr>
                  <w:color w:val="0000ff"/>
                </w:rPr>
                <w:t xml:space="preserve">N 336-п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разработан в соответствии с </w:t>
      </w:r>
      <w:hyperlink r:id="rId816">
        <w:r>
          <w:rPr>
            <w:color w:val="0000ff"/>
          </w:rPr>
          <w:t xml:space="preserve">Законом</w:t>
        </w:r>
      </w:hyperlink>
      <w:r>
        <w:t xml:space="preserve"> Российской Федерации от 19.04.1991 N 1032-1 "О занятости населения в Российской Федерации" и регламентирует условия и размеры предоставления финансовой поддержки безработным гражданам, женщинам в период </w:t>
      </w:r>
      <w:r>
        <w:t xml:space="preserve">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pPr>
        <w:pStyle w:val="ConsPlusNormal"/>
        <w:jc w:val="both"/>
      </w:pPr>
      <w:r>
        <w:t xml:space="preserve">(в ред. </w:t>
      </w:r>
      <w:hyperlink r:id="rId817">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pPr>
        <w:pStyle w:val="ConsPlusNormal"/>
        <w:spacing w:before="220"/>
        <w:ind w:firstLine="540"/>
        <w:jc w:val="both"/>
      </w:pPr>
      <w:r>
        <w:t xml:space="preserve">2. Финансовое обеспечение обязательств Новосибирской области по предоставлению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pPr>
        <w:pStyle w:val="ConsPlusNormal"/>
        <w:jc w:val="both"/>
      </w:pPr>
      <w:r>
        <w:t xml:space="preserve">(в ред. </w:t>
      </w:r>
      <w:hyperlink r:id="rId818">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bookmarkStart w:id="46" w:name="P6294"/>
      <w:bookmarkEnd w:id="46"/>
      <w:r>
        <w:t xml:space="preserve">3. Финансовая поддержка предоставляется:</w:t>
      </w:r>
    </w:p>
    <w:p>
      <w:pPr>
        <w:pStyle w:val="ConsPlusNormal"/>
        <w:spacing w:before="220"/>
        <w:ind w:firstLine="540"/>
        <w:jc w:val="both"/>
      </w:pPr>
      <w:r>
        <w:t xml:space="preserve">1) гражданам, признанным безработными, в порядке, установленном </w:t>
      </w:r>
      <w:hyperlink r:id="rId819">
        <w:r>
          <w:rPr>
            <w:color w:val="0000ff"/>
          </w:rPr>
          <w:t xml:space="preserve">Законом</w:t>
        </w:r>
      </w:hyperlink>
      <w:r>
        <w:t xml:space="preserve"> Российской Федерации от 19.04.1991 N 1032-1 "О занятости населения в Российской Федерации",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pPr>
        <w:pStyle w:val="ConsPlusNormal"/>
        <w:spacing w:before="220"/>
        <w:ind w:firstLine="540"/>
        <w:jc w:val="both"/>
      </w:pPr>
      <w:r>
        <w:t xml:space="preserve">2) женщинам в период отпуска по уходу за ребенком до достижения им возраста трех лет, находящимся в трудовых отношениях с 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pPr>
        <w:pStyle w:val="ConsPlusNormal"/>
        <w:spacing w:before="220"/>
        <w:ind w:firstLine="540"/>
        <w:jc w:val="both"/>
      </w:pPr>
      <w:r>
        <w:t xml:space="preserve">Под профессиональным обучением женщин понимается следующее:</w:t>
      </w:r>
    </w:p>
    <w:p>
      <w:pPr>
        <w:pStyle w:val="ConsPlusNormal"/>
        <w:spacing w:before="220"/>
        <w:ind w:firstLine="540"/>
        <w:jc w:val="both"/>
      </w:pPr>
      <w:r>
        <w:t xml:space="preserve">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pPr>
        <w:pStyle w:val="ConsPlusNormal"/>
        <w:spacing w:before="220"/>
        <w:ind w:firstLine="540"/>
        <w:jc w:val="both"/>
      </w:pPr>
      <w:r>
        <w:t xml:space="preserve">2) профессиональное обучение женщин по программам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ConsPlusNormal"/>
        <w:spacing w:before="220"/>
        <w:ind w:firstLine="540"/>
        <w:jc w:val="both"/>
      </w:pPr>
      <w:r>
        <w:t xml:space="preserve">3) профессиональное обучение женщин по программам повышения квалификации рабочих и служащих,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ConsPlusNormal"/>
        <w:spacing w:before="220"/>
        <w:ind w:firstLine="540"/>
        <w:jc w:val="both"/>
      </w:pPr>
      <w:r>
        <w:t xml:space="preserve">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w:t>
      </w:r>
      <w:r>
        <w:t xml:space="preserve">программ профессиональной переподготовки);</w:t>
      </w:r>
    </w:p>
    <w:p>
      <w:pPr>
        <w:pStyle w:val="ConsPlusNormal"/>
        <w:jc w:val="both"/>
      </w:pPr>
      <w:r>
        <w:t xml:space="preserve">(в ред. </w:t>
      </w:r>
      <w:hyperlink r:id="rId820">
        <w:r>
          <w:rPr>
            <w:color w:val="0000ff"/>
          </w:rPr>
          <w:t xml:space="preserve">постановления</w:t>
        </w:r>
      </w:hyperlink>
      <w:r>
        <w:t xml:space="preserve"> Правительства Новосибирской области от 31.08.2021 N 336-п)</w:t>
      </w:r>
    </w:p>
    <w:p>
      <w:pPr>
        <w:pStyle w:val="ConsPlusNormal"/>
        <w:spacing w:before="220"/>
        <w:ind w:firstLine="540"/>
        <w:jc w:val="both"/>
      </w:pPr>
      <w:r>
        <w:t xml:space="preserve">абзацы девятый - десятый утратили силу. - </w:t>
      </w:r>
      <w:hyperlink r:id="rId821">
        <w:r>
          <w:rPr>
            <w:color w:val="0000ff"/>
          </w:rPr>
          <w:t xml:space="preserve">Постановление</w:t>
        </w:r>
      </w:hyperlink>
      <w:r>
        <w:t xml:space="preserve"> Правительства Новосибирской области от 31.08.2021 N 336-п;</w:t>
      </w:r>
    </w:p>
    <w:p>
      <w:pPr>
        <w:pStyle w:val="ConsPlusNormal"/>
        <w:jc w:val="both"/>
      </w:pPr>
      <w:r>
        <w:t xml:space="preserve">(пп. 2 в ред. </w:t>
      </w:r>
      <w:hyperlink r:id="rId822">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3)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pPr>
        <w:pStyle w:val="ConsPlusNormal"/>
        <w:spacing w:before="220"/>
        <w:ind w:firstLine="540"/>
        <w:jc w:val="both"/>
      </w:pPr>
      <w:r>
        <w:t xml:space="preserve">4) незанятым инвалидам, в том числе инвалидам молодого возраста.</w:t>
      </w:r>
    </w:p>
    <w:p>
      <w:pPr>
        <w:pStyle w:val="ConsPlusNormal"/>
        <w:jc w:val="both"/>
      </w:pPr>
      <w:r>
        <w:t xml:space="preserve">(пп. 4 введен </w:t>
      </w:r>
      <w:hyperlink r:id="rId823">
        <w:r>
          <w:rPr>
            <w:color w:val="0000ff"/>
          </w:rPr>
          <w:t xml:space="preserve">постановлением</w:t>
        </w:r>
      </w:hyperlink>
      <w:r>
        <w:t xml:space="preserve"> Правительства Новосибирской области от 25.09.2018 N 397-п)</w:t>
      </w:r>
    </w:p>
    <w:p>
      <w:pPr>
        <w:pStyle w:val="ConsPlusNormal"/>
        <w:spacing w:before="220"/>
        <w:ind w:firstLine="540"/>
        <w:jc w:val="both"/>
      </w:pPr>
      <w:r>
        <w:t xml:space="preserve">4. Финансовая поддержка гражданам, указанным в </w:t>
      </w:r>
      <w:hyperlink w:anchor="P6294">
        <w:r>
          <w:rPr>
            <w:color w:val="0000ff"/>
          </w:rPr>
          <w:t xml:space="preserve">пункте 3</w:t>
        </w:r>
      </w:hyperlink>
      <w:r>
        <w:t xml:space="preserve"> настоящего Порядка,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предоставляется в виде возмещения расходов:</w:t>
      </w:r>
    </w:p>
    <w:p>
      <w:pPr>
        <w:pStyle w:val="ConsPlusNormal"/>
        <w:spacing w:before="220"/>
        <w:ind w:firstLine="540"/>
        <w:jc w:val="both"/>
      </w:pPr>
      <w:r>
        <w:t xml:space="preserve">1) на 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w:t>
      </w:r>
    </w:p>
    <w:p>
      <w:pPr>
        <w:pStyle w:val="ConsPlusNormal"/>
        <w:spacing w:before="220"/>
        <w:ind w:firstLine="540"/>
        <w:jc w:val="both"/>
      </w:pPr>
      <w:r>
        <w:t xml:space="preserve">2) 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(кроме случаев, когда гражданину предоставляется бесплатное жилое помещение в общежитии образовательной организации);</w:t>
      </w:r>
    </w:p>
    <w:p>
      <w:pPr>
        <w:pStyle w:val="ConsPlusNormal"/>
        <w:spacing w:before="220"/>
        <w:ind w:firstLine="540"/>
        <w:jc w:val="both"/>
      </w:pPr>
      <w:r>
        <w:t xml:space="preserve">3) на выплату гражданам суточных расходов - в размере 100 рублей за каждый день нахождения в пути следования к месту прохождения профессионального обучения или получения дополнительного профессионального образования в другой местности и обратно. Суточные не выплачиваются, если время нахождения в пути не превышает одних суток.</w:t>
      </w:r>
    </w:p>
    <w:p>
      <w:pPr>
        <w:pStyle w:val="ConsPlusNormal"/>
        <w:spacing w:before="220"/>
        <w:ind w:firstLine="540"/>
        <w:jc w:val="both"/>
      </w:pPr>
      <w:r>
        <w:t xml:space="preserve">5. Оплата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 подтвержденных проездными документами, но не выше стоимости проезда:</w:t>
      </w:r>
    </w:p>
    <w:p>
      <w:pPr>
        <w:pStyle w:val="ConsPlusNormal"/>
        <w:spacing w:before="220"/>
        <w:ind w:firstLine="540"/>
        <w:jc w:val="both"/>
      </w:pPr>
      <w:r>
        <w:t xml:space="preserve">1) железнодорожным транспортом - в плацкартном вагоне пассажирского поезда;</w:t>
      </w:r>
    </w:p>
    <w:p>
      <w:pPr>
        <w:pStyle w:val="ConsPlusNormal"/>
        <w:spacing w:before="220"/>
        <w:ind w:firstLine="540"/>
        <w:jc w:val="both"/>
      </w:pPr>
      <w:r>
        <w:t xml:space="preserve">2) автомобильным транспортом - в автобусе междугороднего сообщения.</w:t>
      </w:r>
    </w:p>
    <w:p>
      <w:pPr>
        <w:pStyle w:val="ConsPlusNormal"/>
        <w:spacing w:before="220"/>
        <w:ind w:firstLine="540"/>
        <w:jc w:val="both"/>
      </w:pPr>
      <w:r>
        <w:t xml:space="preserve">6. Оплата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 исходя из фактических документально подтвержденных расходов, но не более 550 рублей в сутки.</w:t>
      </w:r>
    </w:p>
    <w:p>
      <w:pPr>
        <w:pStyle w:val="ConsPlusNormal"/>
        <w:spacing w:before="220"/>
        <w:ind w:firstLine="540"/>
        <w:jc w:val="both"/>
      </w:pPr>
      <w:bookmarkStart w:id="47" w:name="P6316"/>
      <w:bookmarkEnd w:id="47"/>
      <w:r>
        <w:t xml:space="preserve">7. Для получения финансовой поддержки граждане, указанные в </w:t>
      </w:r>
      <w:hyperlink w:anchor="P6294">
        <w:r>
          <w:rPr>
            <w:color w:val="0000ff"/>
          </w:rPr>
          <w:t xml:space="preserve">пункте 3</w:t>
        </w:r>
      </w:hyperlink>
      <w:r>
        <w:t xml:space="preserve"> настоящего Порядка, или их уполномоченные представители обращаются в центры занятости населения, направившие их для прохождения профессионального обучения и получения дополнительного профессионального образования, и представляют следующие документы:</w:t>
      </w:r>
    </w:p>
    <w:p>
      <w:pPr>
        <w:pStyle w:val="ConsPlusNormal"/>
        <w:spacing w:before="220"/>
        <w:ind w:firstLine="540"/>
        <w:jc w:val="both"/>
      </w:pPr>
      <w:r>
        <w:t xml:space="preserve">1) заявление о перечислении финансовой поддержки с указанием реквизитов лицевого счета, открытого в кредитной организации.</w:t>
      </w:r>
    </w:p>
    <w:p>
      <w:pPr>
        <w:pStyle w:val="ConsPlusNormal"/>
        <w:spacing w:before="220"/>
        <w:ind w:firstLine="540"/>
        <w:jc w:val="both"/>
      </w:pPr>
      <w:r>
        <w:t xml:space="preserve">В случае обращения за получением финансовой поддержки уполномоченного представителя </w:t>
      </w:r>
      <w:r>
        <w:t xml:space="preserve">им дополнительно представляется документ, удостоверяющий его полномочия, а также согласие на обработку персональных данных;</w:t>
      </w:r>
    </w:p>
    <w:p>
      <w:pPr>
        <w:pStyle w:val="ConsPlusNormal"/>
        <w:spacing w:before="220"/>
        <w:ind w:firstLine="540"/>
        <w:jc w:val="both"/>
      </w:pPr>
      <w:r>
        <w:t xml:space="preserve">2) паспорт или документ, его заменяющий;</w:t>
      </w:r>
    </w:p>
    <w:p>
      <w:pPr>
        <w:pStyle w:val="ConsPlusNormal"/>
        <w:spacing w:before="220"/>
        <w:ind w:firstLine="540"/>
        <w:jc w:val="both"/>
      </w:pPr>
      <w:r>
        <w:t xml:space="preserve">3) документ, подтверждающий прохождение профессионального обучения или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w:t>
      </w:r>
    </w:p>
    <w:p>
      <w:pPr>
        <w:pStyle w:val="ConsPlusNormal"/>
        <w:spacing w:before="220"/>
        <w:ind w:firstLine="540"/>
        <w:jc w:val="both"/>
      </w:pPr>
      <w:r>
        <w:t xml:space="preserve">4) документы, подтверждающие расходы по оплате:</w:t>
      </w:r>
    </w:p>
    <w:p>
      <w:pPr>
        <w:pStyle w:val="ConsPlusNormal"/>
        <w:spacing w:before="220"/>
        <w:ind w:firstLine="540"/>
        <w:jc w:val="both"/>
      </w:pPr>
      <w:r>
        <w:t xml:space="preserve">а) проезда к месту прохождения профессионального обучения или получения дополнительного профессионального образования и обратно (проездные документы);</w:t>
      </w:r>
    </w:p>
    <w:p>
      <w:pPr>
        <w:pStyle w:val="ConsPlusNormal"/>
        <w:spacing w:before="220"/>
        <w:ind w:firstLine="540"/>
        <w:jc w:val="both"/>
      </w:pPr>
      <w:r>
        <w:t xml:space="preserve">б)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(квитанции, кассовые чеки, договоры найма жилого помещения на время прохождения профессионального обучения или получения дополнительного профессионального образования).</w:t>
      </w:r>
    </w:p>
    <w:p>
      <w:pPr>
        <w:pStyle w:val="ConsPlusNormal"/>
        <w:spacing w:before="220"/>
        <w:ind w:firstLine="540"/>
        <w:jc w:val="both"/>
      </w:pPr>
      <w:r>
        <w:t xml:space="preserve">8. Центр занятости населения, в который гражданином или его уполномоченным представителем подано заявление о перечислении финансовой поддержки, принимает решение о выплате (отказе в выплате) финансовой поддержки в срок, не превышающий 10 рабочих дней с даты подачи заявления о перечислении финансовой поддержки. Решение о выплате (отказе в выплате) финансовой поддержки оформляется приказом центра занятости населения, с которым заявитель знакомится под роспись.</w:t>
      </w:r>
    </w:p>
    <w:p>
      <w:pPr>
        <w:pStyle w:val="ConsPlusNormal"/>
        <w:spacing w:before="220"/>
        <w:ind w:firstLine="540"/>
        <w:jc w:val="both"/>
      </w:pPr>
      <w:r>
        <w:t xml:space="preserve">9. Основанием для отказа гражданам в выплате финансовой поддержки является непредставление документов, перечисленных в </w:t>
      </w:r>
      <w:hyperlink w:anchor="P6316">
        <w:r>
          <w:rPr>
            <w:color w:val="0000ff"/>
          </w:rPr>
          <w:t xml:space="preserve">пункте 7</w:t>
        </w:r>
      </w:hyperlink>
      <w:r>
        <w:t xml:space="preserve"> настоящего Порядка.</w:t>
      </w:r>
    </w:p>
    <w:p>
      <w:pPr>
        <w:pStyle w:val="ConsPlusNormal"/>
        <w:spacing w:before="220"/>
        <w:ind w:firstLine="540"/>
        <w:jc w:val="both"/>
      </w:pPr>
      <w:r>
        <w:t xml:space="preserve">В случае устранения недостатков, послуживших причиной отказа, граждане, указанные в </w:t>
      </w:r>
      <w:hyperlink w:anchor="P6294">
        <w:r>
          <w:rPr>
            <w:color w:val="0000ff"/>
          </w:rPr>
          <w:t xml:space="preserve">пункте 3</w:t>
        </w:r>
      </w:hyperlink>
      <w:r>
        <w:t xml:space="preserve"> настоящего Порядка, или их уполномоченные представители вправе повторно обратиться за получением финансовой поддержки.</w:t>
      </w:r>
    </w:p>
    <w:p>
      <w:pPr>
        <w:pStyle w:val="ConsPlusNormal"/>
        <w:spacing w:before="220"/>
        <w:ind w:firstLine="540"/>
        <w:jc w:val="both"/>
      </w:pPr>
      <w:r>
        <w:t xml:space="preserve">10. Выплата финансовой поддержки осуществляется центрами занятости населения в течение 20 рабочих дней с даты принятия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связи по выбору гражданина.</w:t>
      </w:r>
    </w:p>
    <w:p>
      <w:pPr>
        <w:pStyle w:val="ConsPlusNormal"/>
        <w:spacing w:before="220"/>
        <w:ind w:firstLine="540"/>
        <w:jc w:val="both"/>
      </w:pPr>
      <w:r>
        <w:t xml:space="preserve">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pPr>
        <w:pStyle w:val="ConsPlusNormal"/>
        <w:jc w:val="both"/>
      </w:pPr>
      <w:r>
        <w:t xml:space="preserve">(в ред. </w:t>
      </w:r>
      <w:hyperlink r:id="rId824">
        <w:r>
          <w:rPr>
            <w:color w:val="0000ff"/>
          </w:rPr>
          <w:t xml:space="preserve">постановления</w:t>
        </w:r>
      </w:hyperlink>
      <w:r>
        <w:t xml:space="preserve"> Правительства Новосибирской области от 27.02.2018 N 71-п)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6</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bookmarkStart w:id="48" w:name="P6340"/>
      <w:bookmarkEnd w:id="48"/>
      <w:r>
        <w:t xml:space="preserve">ПОРЯДОК И УСЛОВИЯ</w:t>
      </w:r>
    </w:p>
    <w:p>
      <w:pPr>
        <w:pStyle w:val="ConsPlusTitle"/>
        <w:jc w:val="center"/>
      </w:pPr>
      <w:r>
        <w:t xml:space="preserve">НАПРАВЛЕНИЯ ОРГАНАМИ СЛУЖБЫ ЗАНЯТОСТИ ЖЕНЩИН В ПЕРИОД</w:t>
      </w:r>
    </w:p>
    <w:p>
      <w:pPr>
        <w:pStyle w:val="ConsPlusTitle"/>
        <w:jc w:val="center"/>
      </w:pPr>
      <w:r>
        <w:t xml:space="preserve">ОТПУСКА ПО УХОДУ ЗА РЕБЕНКОМ ДО ДОСТИЖЕНИЯ ИМ ВОЗРАСТА</w:t>
      </w:r>
    </w:p>
    <w:p>
      <w:pPr>
        <w:pStyle w:val="ConsPlusTitle"/>
        <w:jc w:val="center"/>
      </w:pPr>
      <w:r>
        <w:t xml:space="preserve">ТРЕХ ЛЕТ, НЕЗАНЯТЫХ ИНВАЛИДОВ, В ТОМ ЧИСЛЕ ИНВАЛИДОВ</w:t>
      </w:r>
    </w:p>
    <w:p>
      <w:pPr>
        <w:pStyle w:val="ConsPlusTitle"/>
        <w:jc w:val="center"/>
      </w:pPr>
      <w:r>
        <w:t xml:space="preserve">МОЛОДОГО ВОЗРАСТА, НЕЗАНЯТЫХ ГРАЖДАН, КОТОРЫМ В СООТВЕТСТВИИ</w:t>
      </w:r>
    </w:p>
    <w:p>
      <w:pPr>
        <w:pStyle w:val="ConsPlusTitle"/>
        <w:jc w:val="center"/>
      </w:pPr>
      <w:r>
        <w:t xml:space="preserve">С ЗАКОНОДАТЕЛЬСТВОМ РОССИЙСКОЙ ФЕДЕРАЦИИ НАЗНАЧЕНА СТРАХОВАЯ</w:t>
      </w:r>
    </w:p>
    <w:p>
      <w:pPr>
        <w:pStyle w:val="ConsPlusTitle"/>
        <w:jc w:val="center"/>
      </w:pPr>
      <w:r>
        <w:t xml:space="preserve">ПЕНСИЯ ПО СТАРОСТИ И КОТОРЫЕ СТРЕМЯТСЯ ВОЗОБНОВИТЬ ТРУДОВУЮ</w:t>
      </w:r>
    </w:p>
    <w:p>
      <w:pPr>
        <w:pStyle w:val="ConsPlusTitle"/>
        <w:jc w:val="center"/>
      </w:pPr>
      <w:r>
        <w:t xml:space="preserve">ДЕЯТЕЛЬНОСТЬ, ДЛЯ ПРОХОЖДЕНИЯ ПРОФЕССИОНАЛЬНОГО ОБУЧЕНИЯ ИЛИ</w:t>
      </w:r>
    </w:p>
    <w:p>
      <w:pPr>
        <w:pStyle w:val="ConsPlusTitle"/>
        <w:jc w:val="center"/>
      </w:pPr>
      <w:r>
        <w:t xml:space="preserve">ПОЛУЧЕНИЯ ДОПОЛНИТЕЛЬНОГО ПРОФЕССИОНАЛЬНОГО ОБРАЗОВАНИЯ</w:t>
      </w:r>
    </w:p>
    <w:p>
      <w:pPr>
        <w:pStyle w:val="ConsPlusTitle"/>
        <w:jc w:val="center"/>
      </w:pPr>
      <w:r>
        <w:t xml:space="preserve">В РАМКАХ РЕАЛИЗАЦИИ ГОСУДАРСТВЕННОЙ ПРОГРАММЫ НОВОСИБИРСКОЙ</w:t>
      </w:r>
    </w:p>
    <w:p>
      <w:pPr>
        <w:pStyle w:val="ConsPlusTitle"/>
        <w:jc w:val="center"/>
      </w:pPr>
      <w:r>
        <w:t xml:space="preserve">ОБЛАСТИ "СОДЕЙСТВИЕ ЗАНЯТОСТИ НАСЕЛЕНИЯ"</w:t>
      </w:r>
    </w:p>
    <w:p>
      <w:pPr>
        <w:pStyle w:val="ConsPlusTitle"/>
        <w:jc w:val="center"/>
      </w:pPr>
      <w:r>
        <w:t xml:space="preserve">(ДАЛЕЕ - ПОРЯДОК)</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(введены </w:t>
            </w:r>
            <w:hyperlink r:id="rId825">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27.06.2017 N 245-п;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25.09.2018 </w:t>
            </w:r>
            <w:hyperlink r:id="rId826">
              <w:r>
                <w:rPr>
                  <w:color w:val="0000ff"/>
                </w:rPr>
                <w:t xml:space="preserve">N 397-п</w:t>
              </w:r>
            </w:hyperlink>
            <w:r>
              <w:rPr>
                <w:color w:val="392c69"/>
              </w:rPr>
              <w:t xml:space="preserve">, от 07.02.2019 </w:t>
            </w:r>
            <w:hyperlink r:id="rId827">
              <w:r>
                <w:rPr>
                  <w:color w:val="0000ff"/>
                </w:rPr>
                <w:t xml:space="preserve">N 29-п</w:t>
              </w:r>
            </w:hyperlink>
            <w:r>
              <w:rPr>
                <w:color w:val="392c69"/>
              </w:rPr>
              <w:t xml:space="preserve">, от 14.01.2020 </w:t>
            </w:r>
            <w:hyperlink r:id="rId828">
              <w:r>
                <w:rPr>
                  <w:color w:val="0000ff"/>
                </w:rPr>
                <w:t xml:space="preserve">N 1-п</w:t>
              </w:r>
            </w:hyperlink>
            <w:r>
              <w:rPr>
                <w:color w:val="392c69"/>
              </w:rPr>
              <w:t xml:space="preserve">,</w:t>
            </w:r>
          </w:p>
          <w:p>
            <w:pPr>
              <w:pStyle w:val="ConsPlusNormal"/>
              <w:jc w:val="center"/>
            </w:pPr>
            <w:r>
              <w:rPr>
                <w:color w:val="392c69"/>
              </w:rPr>
              <w:t xml:space="preserve">от 31.08.2021 </w:t>
            </w:r>
            <w:hyperlink r:id="rId829">
              <w:r>
                <w:rPr>
                  <w:color w:val="0000ff"/>
                </w:rPr>
                <w:t xml:space="preserve">N 336-п</w:t>
              </w:r>
            </w:hyperlink>
            <w:r>
              <w:rPr>
                <w:color w:val="392c69"/>
              </w:rPr>
              <w:t xml:space="preserve">, от 17.11.2021 </w:t>
            </w:r>
            <w:hyperlink r:id="rId830">
              <w:r>
                <w:rPr>
                  <w:color w:val="0000ff"/>
                </w:rPr>
                <w:t xml:space="preserve">N 463-п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разработан в соответствии с </w:t>
      </w:r>
      <w:hyperlink r:id="rId831">
        <w:r>
          <w:rPr>
            <w:color w:val="0000ff"/>
          </w:rPr>
          <w:t xml:space="preserve">Законом</w:t>
        </w:r>
      </w:hyperlink>
      <w:r>
        <w:t xml:space="preserve"> Российской Федерации от 19.04.1991 N 1032-1 "О занятости населения в Российской Федерации" (далее - Закон о занятости) и регламентирует направление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незанятые граждане), для прохождения профессионального обучения или получения дополнительного профессионального образования.</w:t>
      </w:r>
    </w:p>
    <w:p>
      <w:pPr>
        <w:pStyle w:val="ConsPlusNormal"/>
        <w:jc w:val="both"/>
      </w:pPr>
      <w:r>
        <w:t xml:space="preserve">(в ред. постановлений Правительства Новосибирской области от 25.09.2018 </w:t>
      </w:r>
      <w:hyperlink r:id="rId832">
        <w:r>
          <w:rPr>
            <w:color w:val="0000ff"/>
          </w:rPr>
          <w:t xml:space="preserve">N 397-п</w:t>
        </w:r>
      </w:hyperlink>
      <w:r>
        <w:t xml:space="preserve">, от 14.01.2020 </w:t>
      </w:r>
      <w:hyperlink r:id="rId833">
        <w:r>
          <w:rPr>
            <w:color w:val="0000ff"/>
          </w:rPr>
          <w:t xml:space="preserve">N 1-п</w:t>
        </w:r>
      </w:hyperlink>
      <w:r>
        <w:t xml:space="preserve">)</w:t>
      </w:r>
    </w:p>
    <w:p>
      <w:pPr>
        <w:pStyle w:val="ConsPlusNormal"/>
        <w:spacing w:before="220"/>
        <w:ind w:firstLine="540"/>
        <w:jc w:val="both"/>
      </w:pPr>
      <w: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pPr>
        <w:pStyle w:val="ConsPlusNormal"/>
        <w:spacing w:before="220"/>
        <w:ind w:firstLine="540"/>
        <w:jc w:val="both"/>
      </w:pPr>
      <w:r>
        <w:t xml:space="preserve">В целях настоящей государственной </w:t>
      </w:r>
      <w:hyperlink w:anchor="P64">
        <w:r>
          <w:rPr>
            <w:color w:val="0000ff"/>
          </w:rPr>
          <w:t xml:space="preserve">программы</w:t>
        </w:r>
      </w:hyperlink>
      <w:r>
        <w:t xml:space="preserve"> "Содействие занятости населения" под женщинами в период отпуска по уходу за ребенком до достижения им возраста трех лет понимаются женщины, имеющие ребенка в возрасте до трех лет, находящиеся в трудовых отношениях с 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(далее - женщины, работодатель).</w:t>
      </w:r>
    </w:p>
    <w:p>
      <w:pPr>
        <w:pStyle w:val="ConsPlusNormal"/>
        <w:jc w:val="both"/>
      </w:pPr>
      <w:r>
        <w:t xml:space="preserve">(абзац введен </w:t>
      </w:r>
      <w:hyperlink r:id="rId834">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Под профессиональным обучением женщин понимается следующее:</w:t>
      </w:r>
    </w:p>
    <w:p>
      <w:pPr>
        <w:pStyle w:val="ConsPlusNormal"/>
        <w:jc w:val="both"/>
      </w:pPr>
      <w:r>
        <w:t xml:space="preserve">(абзац введен </w:t>
      </w:r>
      <w:hyperlink r:id="rId835">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pPr>
        <w:pStyle w:val="ConsPlusNormal"/>
        <w:jc w:val="both"/>
      </w:pPr>
      <w:r>
        <w:t xml:space="preserve">(пп. 1 введен </w:t>
      </w:r>
      <w:hyperlink r:id="rId836">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2) профессиональное обучение женщин по программам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ConsPlusNormal"/>
        <w:jc w:val="both"/>
      </w:pPr>
      <w:r>
        <w:t xml:space="preserve">(пп. 2 введен </w:t>
      </w:r>
      <w:hyperlink r:id="rId837">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3) профессиональное обучение женщин по программам повышения квалификации рабочих и служащих, уже имеющих профессию рабочего, профессии рабочих или должность служащего, </w:t>
      </w:r>
      <w:r>
        <w:t xml:space="preserve">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ConsPlusNormal"/>
        <w:jc w:val="both"/>
      </w:pPr>
      <w:r>
        <w:t xml:space="preserve">(пп. 3 введен </w:t>
      </w:r>
      <w:hyperlink r:id="rId838">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ConsPlusNormal"/>
        <w:jc w:val="both"/>
      </w:pPr>
      <w:r>
        <w:t xml:space="preserve">(абзац введен </w:t>
      </w:r>
      <w:hyperlink r:id="rId839">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Абзацы третий - четвертый утратили силу. - </w:t>
      </w:r>
      <w:hyperlink r:id="rId840">
        <w:r>
          <w:rPr>
            <w:color w:val="0000ff"/>
          </w:rPr>
          <w:t xml:space="preserve">Постановление</w:t>
        </w:r>
      </w:hyperlink>
      <w:r>
        <w:t xml:space="preserve"> Правительства Новосибирской области от 31.08.2021 N 336-п.</w:t>
      </w:r>
    </w:p>
    <w:p>
      <w:pPr>
        <w:pStyle w:val="ConsPlusNormal"/>
        <w:spacing w:before="220"/>
        <w:ind w:firstLine="540"/>
        <w:jc w:val="both"/>
      </w:pPr>
      <w:r>
        <w:t xml:space="preserve">2. Подбор вариантов профессионального обучения или дополнительного профессионального образования для женщин, незанятых граждан осуществляется центрами занятости населения с учетом перечня востребованных на рынке труда Новосибирской области профессий (специальностей); уровня имеющейся у женщин, незанятых граждан квалификации; рекомендаций о противопоказанных и доступных условиях и видах труда (заключения о результатах медицинского освидетельствования); пожеланий женщин, незанятых граждан к квалификации профессионального обучения или получения дополнительного профессионального образования.</w:t>
      </w:r>
    </w:p>
    <w:p>
      <w:pPr>
        <w:pStyle w:val="ConsPlusNormal"/>
        <w:spacing w:before="220"/>
        <w:ind w:firstLine="540"/>
        <w:jc w:val="both"/>
      </w:pPr>
      <w:bookmarkStart w:id="49" w:name="P6376"/>
      <w:bookmarkEnd w:id="49"/>
      <w:r>
        <w:t xml:space="preserve">3. Основаниями для прохождения профессионального обучения или получения дополнительного профессионального образования женщин, незанятых граждан являются государственные контракты (гражданско-правовые договоры) об организации прохождения профессионального обучения или получения дополнительного профессионального образования женщин, незанятых граждан, заключенные между центрами занятости населения и образовательными организациями, определяемыми в соответствии с Федеральным </w:t>
      </w:r>
      <w:hyperlink r:id="rId841">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ConsPlusNormal"/>
        <w:spacing w:before="220"/>
        <w:ind w:firstLine="540"/>
        <w:jc w:val="both"/>
      </w:pPr>
      <w:bookmarkStart w:id="50" w:name="P6377"/>
      <w:bookmarkEnd w:id="50"/>
      <w:r>
        <w:t xml:space="preserve">4.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w:t>
      </w:r>
    </w:p>
    <w:p>
      <w:pPr>
        <w:pStyle w:val="ConsPlusNormal"/>
        <w:spacing w:before="220"/>
        <w:ind w:firstLine="540"/>
        <w:jc w:val="both"/>
      </w:pPr>
      <w:r>
        <w:t xml:space="preserve">Период прохождения профессионального обучения или получения дополнительного профессионального образования женщины должен приходиться на период ее отпуска по уходу за ребенком до достижения им возраста трех лет.</w:t>
      </w:r>
    </w:p>
    <w:p>
      <w:pPr>
        <w:pStyle w:val="ConsPlusNormal"/>
        <w:jc w:val="both"/>
      </w:pPr>
      <w:r>
        <w:t xml:space="preserve">(абзац введен </w:t>
      </w:r>
      <w:hyperlink r:id="rId842">
        <w:r>
          <w:rPr>
            <w:color w:val="0000ff"/>
          </w:rPr>
          <w:t xml:space="preserve">постановлением</w:t>
        </w:r>
      </w:hyperlink>
      <w:r>
        <w:t xml:space="preserve"> Правительства Новосибирской области от 14.01.2020 N 1-п)</w:t>
      </w:r>
    </w:p>
    <w:p>
      <w:pPr>
        <w:pStyle w:val="ConsPlusNormal"/>
        <w:spacing w:before="220"/>
        <w:ind w:firstLine="540"/>
        <w:jc w:val="both"/>
      </w:pPr>
      <w:r>
        <w:t xml:space="preserve">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направляются для прохождения профессионального обучения или получения дополнительного профессионального образования один раз.</w:t>
      </w:r>
    </w:p>
    <w:p>
      <w:pPr>
        <w:pStyle w:val="ConsPlusNormal"/>
        <w:jc w:val="both"/>
      </w:pPr>
      <w:r>
        <w:t xml:space="preserve">(абзац введен </w:t>
      </w:r>
      <w:hyperlink r:id="rId843">
        <w:r>
          <w:rPr>
            <w:color w:val="0000ff"/>
          </w:rPr>
          <w:t xml:space="preserve">постановлением</w:t>
        </w:r>
      </w:hyperlink>
      <w:r>
        <w:t xml:space="preserve"> Правительства Новосибирской области от 07.02.2019 N 29-п)</w:t>
      </w:r>
    </w:p>
    <w:p>
      <w:pPr>
        <w:pStyle w:val="ConsPlusNormal"/>
        <w:spacing w:before="220"/>
        <w:ind w:firstLine="540"/>
        <w:jc w:val="both"/>
      </w:pPr>
      <w:r>
        <w:t xml:space="preserve">Незанятые инвалиды, в том числе инвалиды молодого возраста, направляются для прохождения профессионального обучения или получения дополнительного профессионального образования один раз. В случае, если при повторном освидетельствовании инвалида будут установлены противопоказания к осуществлению трудовой деятельности по полученной профессии (специальности), незанятые инвалиды, в том числе инвалиды молодого возраста, имеют право пройти профессиональное обучение или дополнительное профессиональное образование повторно.</w:t>
      </w:r>
    </w:p>
    <w:p>
      <w:pPr>
        <w:pStyle w:val="ConsPlusNormal"/>
        <w:jc w:val="both"/>
      </w:pPr>
      <w:r>
        <w:t xml:space="preserve">(абзац введен </w:t>
      </w:r>
      <w:hyperlink r:id="rId844">
        <w:r>
          <w:rPr>
            <w:color w:val="0000ff"/>
          </w:rPr>
          <w:t xml:space="preserve">постановлением</w:t>
        </w:r>
      </w:hyperlink>
      <w:r>
        <w:t xml:space="preserve"> Правительства Новосибирской области от 07.02.2019 N 29-п)</w:t>
      </w:r>
    </w:p>
    <w:p>
      <w:pPr>
        <w:pStyle w:val="ConsPlusNormal"/>
        <w:spacing w:before="220"/>
        <w:ind w:firstLine="540"/>
        <w:jc w:val="both"/>
      </w:pPr>
      <w:bookmarkStart w:id="51" w:name="P6384"/>
      <w:bookmarkEnd w:id="51"/>
      <w:r>
        <w:t xml:space="preserve">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pPr>
        <w:pStyle w:val="ConsPlusNormal"/>
        <w:jc w:val="both"/>
      </w:pPr>
      <w:r>
        <w:t xml:space="preserve">(в ред. </w:t>
      </w:r>
      <w:hyperlink r:id="rId845">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1) заявление о направлении на профессиональное обучение или дополнительное профессиональное образование.</w:t>
      </w:r>
    </w:p>
    <w:p>
      <w:pPr>
        <w:pStyle w:val="ConsPlusNormal"/>
        <w:spacing w:before="220"/>
        <w:ind w:firstLine="540"/>
        <w:jc w:val="both"/>
      </w:pPr>
      <w: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ConsPlusNormal"/>
        <w:spacing w:before="220"/>
        <w:ind w:firstLine="540"/>
        <w:jc w:val="both"/>
      </w:pPr>
      <w:r>
        <w:t xml:space="preserve">2) паспорт или документ, его заменяющий;</w:t>
      </w:r>
    </w:p>
    <w:p>
      <w:pPr>
        <w:pStyle w:val="ConsPlusNormal"/>
        <w:spacing w:before="220"/>
        <w:ind w:firstLine="540"/>
        <w:jc w:val="both"/>
      </w:pPr>
      <w:r>
        <w:t xml:space="preserve">3) копия свидетельства о рождении ребенка, которая представляется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pPr>
        <w:pStyle w:val="ConsPlusNormal"/>
        <w:jc w:val="both"/>
      </w:pPr>
      <w:r>
        <w:t xml:space="preserve">(пп. 3 в ред. </w:t>
      </w:r>
      <w:hyperlink r:id="rId846">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4) копию документа, связанного с работой и подтверждающего нахождение в отпуске по уходу за ребенком до достижения им возраста трех лет (копию приказа о предоставлении отпуска работнику по уходу за ребенком до достижения им возраста трех лет), заверенную работодателем.</w:t>
      </w:r>
    </w:p>
    <w:p>
      <w:pPr>
        <w:pStyle w:val="ConsPlusNormal"/>
        <w:jc w:val="both"/>
      </w:pPr>
      <w:r>
        <w:t xml:space="preserve">(в ред. </w:t>
      </w:r>
      <w:hyperlink r:id="rId847">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bookmarkStart w:id="52" w:name="P6393"/>
      <w:bookmarkEnd w:id="52"/>
      <w:r>
        <w:t xml:space="preserve">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pPr>
        <w:pStyle w:val="ConsPlusNormal"/>
        <w:jc w:val="both"/>
      </w:pPr>
      <w:r>
        <w:t xml:space="preserve">(в ред. постановлений Правительства Новосибирской области от 25.09.2018 </w:t>
      </w:r>
      <w:hyperlink r:id="rId848">
        <w:r>
          <w:rPr>
            <w:color w:val="0000ff"/>
          </w:rPr>
          <w:t xml:space="preserve">N 397-п</w:t>
        </w:r>
      </w:hyperlink>
      <w:r>
        <w:t xml:space="preserve">, от 14.01.2020 </w:t>
      </w:r>
      <w:hyperlink r:id="rId849">
        <w:r>
          <w:rPr>
            <w:color w:val="0000ff"/>
          </w:rPr>
          <w:t xml:space="preserve">N 1-п</w:t>
        </w:r>
      </w:hyperlink>
      <w:r>
        <w:t xml:space="preserve">)</w:t>
      </w:r>
    </w:p>
    <w:p>
      <w:pPr>
        <w:pStyle w:val="ConsPlusNormal"/>
        <w:spacing w:before="220"/>
        <w:ind w:firstLine="540"/>
        <w:jc w:val="both"/>
      </w:pPr>
      <w:r>
        <w:t xml:space="preserve">1) заявление о направлении на профессиональное обучение или дополнительное профессиональное образование.</w:t>
      </w:r>
    </w:p>
    <w:p>
      <w:pPr>
        <w:pStyle w:val="ConsPlusNormal"/>
        <w:spacing w:before="220"/>
        <w:ind w:firstLine="540"/>
        <w:jc w:val="both"/>
      </w:pPr>
      <w: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ConsPlusNormal"/>
        <w:spacing w:before="220"/>
        <w:ind w:firstLine="540"/>
        <w:jc w:val="both"/>
      </w:pPr>
      <w:r>
        <w:t xml:space="preserve">2) паспорт или документ, его заменяющий;</w:t>
      </w:r>
    </w:p>
    <w:p>
      <w:pPr>
        <w:pStyle w:val="ConsPlusNormal"/>
        <w:spacing w:before="220"/>
        <w:ind w:firstLine="540"/>
        <w:jc w:val="both"/>
      </w:pPr>
      <w:r>
        <w:t xml:space="preserve">3)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p>
    <w:p>
      <w:pPr>
        <w:pStyle w:val="ConsPlusNormal"/>
        <w:jc w:val="both"/>
      </w:pPr>
      <w:r>
        <w:t xml:space="preserve">(пп. 3 в ред. </w:t>
      </w:r>
      <w:hyperlink r:id="rId850">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4) документ, подтверждающий назначение страховой пенсии по старости (справка о назначении пенсии гражданину из Пенсионного фонда Российской Федерации) (представляется по собственной инициативе). В случае если вышеназванный документ не представлен незанятыми гражданами или их уполномоченными представителями по собственной инициативе, центры занятости населения запрашивают его в порядке межведомственного взаимодействия с территориальным органом Пенсионного фонда Российской Федерации.</w:t>
      </w:r>
    </w:p>
    <w:p>
      <w:pPr>
        <w:pStyle w:val="ConsPlusNormal"/>
        <w:spacing w:before="220"/>
        <w:ind w:firstLine="540"/>
        <w:jc w:val="both"/>
      </w:pPr>
      <w:bookmarkStart w:id="53" w:name="P6401"/>
      <w:bookmarkEnd w:id="53"/>
      <w:r>
        <w:t xml:space="preserve">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w:t>
      </w:r>
      <w:r>
        <w:t xml:space="preserve">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pPr>
        <w:pStyle w:val="ConsPlusNormal"/>
        <w:jc w:val="both"/>
      </w:pPr>
      <w:r>
        <w:t xml:space="preserve">(в ред. </w:t>
      </w:r>
      <w:hyperlink r:id="rId851">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r>
        <w:t xml:space="preserve">1) заявление о направлении на профессиональное обучение или дополнительное профессиональное образование.</w:t>
      </w:r>
    </w:p>
    <w:p>
      <w:pPr>
        <w:pStyle w:val="ConsPlusNormal"/>
        <w:spacing w:before="220"/>
        <w:ind w:firstLine="540"/>
        <w:jc w:val="both"/>
      </w:pPr>
      <w: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ConsPlusNormal"/>
        <w:spacing w:before="220"/>
        <w:ind w:firstLine="540"/>
        <w:jc w:val="both"/>
      </w:pPr>
      <w:r>
        <w:t xml:space="preserve">2) паспорт или документ, его заменяющий;</w:t>
      </w:r>
    </w:p>
    <w:p>
      <w:pPr>
        <w:pStyle w:val="ConsPlusNormal"/>
        <w:spacing w:before="220"/>
        <w:ind w:firstLine="540"/>
        <w:jc w:val="both"/>
      </w:pPr>
      <w:r>
        <w:t xml:space="preserve">3)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p>
    <w:p>
      <w:pPr>
        <w:pStyle w:val="ConsPlusNormal"/>
        <w:jc w:val="both"/>
      </w:pPr>
      <w:r>
        <w:t xml:space="preserve">(пп. 3 в ред. </w:t>
      </w:r>
      <w:hyperlink r:id="rId852">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4) индивидуальная программа реабилитации или абилитации инвалида или выписка из индивидуальной программы реабилитации или абилитации инвалида, выданная в установленном порядке (представляется по собственной инициативе).</w:t>
      </w:r>
    </w:p>
    <w:p>
      <w:pPr>
        <w:pStyle w:val="ConsPlusNormal"/>
        <w:spacing w:before="220"/>
        <w:ind w:firstLine="540"/>
        <w:jc w:val="both"/>
      </w:pPr>
      <w:r>
        <w:t xml:space="preserve">При отсутствии в центре занятости населения выписки из индивидуальной программы реабилитации или абилитации инвалида центр занятости населения осуществляет ее запрос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853">
        <w:r>
          <w:rPr>
            <w:color w:val="0000ff"/>
          </w:rPr>
          <w:t xml:space="preserve">законом</w:t>
        </w:r>
      </w:hyperlink>
      <w: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854">
        <w:r>
          <w:rPr>
            <w:color w:val="0000ff"/>
          </w:rPr>
          <w:t xml:space="preserve">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w:t>
      </w:r>
      <w:hyperlink r:id="rId855">
        <w:r>
          <w:rPr>
            <w:color w:val="0000ff"/>
          </w:rPr>
          <w:t xml:space="preserve">N 486н</w:t>
        </w:r>
      </w:hyperlink>
      <w: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p>
      <w:pPr>
        <w:pStyle w:val="ConsPlusNormal"/>
        <w:jc w:val="both"/>
      </w:pPr>
      <w:r>
        <w:t xml:space="preserve">(п. 6.1 введен </w:t>
      </w:r>
      <w:hyperlink r:id="rId856">
        <w:r>
          <w:rPr>
            <w:color w:val="0000ff"/>
          </w:rPr>
          <w:t xml:space="preserve">постановлением</w:t>
        </w:r>
      </w:hyperlink>
      <w:r>
        <w:t xml:space="preserve"> Правительства Новосибирской области от 25.09.2018 N 397-п)</w:t>
      </w:r>
    </w:p>
    <w:p>
      <w:pPr>
        <w:pStyle w:val="ConsPlusNormal"/>
        <w:spacing w:before="220"/>
        <w:ind w:firstLine="540"/>
        <w:jc w:val="both"/>
      </w:pPr>
      <w:r>
        <w:t xml:space="preserve">7. Центры занятости населения осуществляют проверку полноты и правильности оформления документов, предусмотренных </w:t>
      </w:r>
      <w:hyperlink w:anchor="P6384">
        <w:r>
          <w:rPr>
            <w:color w:val="0000ff"/>
          </w:rPr>
          <w:t xml:space="preserve">пунктами 5</w:t>
        </w:r>
      </w:hyperlink>
      <w:r>
        <w:t xml:space="preserve">, </w:t>
      </w:r>
      <w:hyperlink w:anchor="P6393">
        <w:r>
          <w:rPr>
            <w:color w:val="0000ff"/>
          </w:rPr>
          <w:t xml:space="preserve">6</w:t>
        </w:r>
      </w:hyperlink>
      <w:r>
        <w:t xml:space="preserve"> и </w:t>
      </w:r>
      <w:hyperlink w:anchor="P6401">
        <w:r>
          <w:rPr>
            <w:color w:val="0000ff"/>
          </w:rPr>
          <w:t xml:space="preserve">6.1</w:t>
        </w:r>
      </w:hyperlink>
      <w:r>
        <w:t xml:space="preserve"> настоящего Порядка, в день обращения женщин, незанятых граждан или их уполномоченных представителей.</w:t>
      </w:r>
    </w:p>
    <w:p>
      <w:pPr>
        <w:pStyle w:val="ConsPlusNormal"/>
        <w:jc w:val="both"/>
      </w:pPr>
      <w:r>
        <w:t xml:space="preserve">(в ред. </w:t>
      </w:r>
      <w:hyperlink r:id="rId857">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Рассмотрение документов, указанных в </w:t>
      </w:r>
      <w:hyperlink w:anchor="P6384">
        <w:r>
          <w:rPr>
            <w:color w:val="0000ff"/>
          </w:rPr>
          <w:t xml:space="preserve">пунктах 5</w:t>
        </w:r>
      </w:hyperlink>
      <w:r>
        <w:t xml:space="preserve">, </w:t>
      </w:r>
      <w:hyperlink w:anchor="P6393">
        <w:r>
          <w:rPr>
            <w:color w:val="0000ff"/>
          </w:rPr>
          <w:t xml:space="preserve">6</w:t>
        </w:r>
      </w:hyperlink>
      <w:r>
        <w:t xml:space="preserve"> и </w:t>
      </w:r>
      <w:hyperlink w:anchor="P6401">
        <w:r>
          <w:rPr>
            <w:color w:val="0000ff"/>
          </w:rPr>
          <w:t xml:space="preserve">6.1</w:t>
        </w:r>
      </w:hyperlink>
      <w:r>
        <w:t xml:space="preserve"> настоящего Порядка, осуществляется центрами занятости населения в порядке их поступления.</w:t>
      </w:r>
    </w:p>
    <w:p>
      <w:pPr>
        <w:pStyle w:val="ConsPlusNormal"/>
        <w:jc w:val="both"/>
      </w:pPr>
      <w:r>
        <w:t xml:space="preserve">(в ред. </w:t>
      </w:r>
      <w:hyperlink r:id="rId858">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В случае представления документов, указанных в </w:t>
      </w:r>
      <w:hyperlink w:anchor="P6384">
        <w:r>
          <w:rPr>
            <w:color w:val="0000ff"/>
          </w:rPr>
          <w:t xml:space="preserve">пунктах 5</w:t>
        </w:r>
      </w:hyperlink>
      <w:r>
        <w:t xml:space="preserve">, </w:t>
      </w:r>
      <w:hyperlink w:anchor="P6393">
        <w:r>
          <w:rPr>
            <w:color w:val="0000ff"/>
          </w:rPr>
          <w:t xml:space="preserve">6</w:t>
        </w:r>
      </w:hyperlink>
      <w:r>
        <w:t xml:space="preserve">, </w:t>
      </w:r>
      <w:hyperlink w:anchor="P6401">
        <w:r>
          <w:rPr>
            <w:color w:val="0000ff"/>
          </w:rPr>
          <w:t xml:space="preserve">6.1</w:t>
        </w:r>
      </w:hyperlink>
      <w:r>
        <w:t xml:space="preserve"> настоящего Порядка, не в полном объеме либо оформленных ненадлежащим образом, за исключением документов, представляемых по собственной инициативе, запрашиваемых центрами занятости населения в рамках межведомственного информационного взаимодействия, центры занятости населения в день обращения женщин,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с указанием причин отказа.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w:t>
      </w:r>
    </w:p>
    <w:p>
      <w:pPr>
        <w:pStyle w:val="ConsPlusNormal"/>
        <w:jc w:val="both"/>
      </w:pPr>
      <w:r>
        <w:t xml:space="preserve">(в ред. </w:t>
      </w:r>
      <w:hyperlink r:id="rId859">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Женщины,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соответствии с </w:t>
      </w:r>
      <w:hyperlink w:anchor="P6384">
        <w:r>
          <w:rPr>
            <w:color w:val="0000ff"/>
          </w:rPr>
          <w:t xml:space="preserve">пунктами 5</w:t>
        </w:r>
      </w:hyperlink>
      <w:r>
        <w:t xml:space="preserve">, </w:t>
      </w:r>
      <w:hyperlink w:anchor="P6393">
        <w:r>
          <w:rPr>
            <w:color w:val="0000ff"/>
          </w:rPr>
          <w:t xml:space="preserve">6</w:t>
        </w:r>
      </w:hyperlink>
      <w:r>
        <w:t xml:space="preserve"> и </w:t>
      </w:r>
      <w:hyperlink w:anchor="P6401">
        <w:r>
          <w:rPr>
            <w:color w:val="0000ff"/>
          </w:rPr>
          <w:t xml:space="preserve">6.1</w:t>
        </w:r>
      </w:hyperlink>
      <w:r>
        <w:t xml:space="preserve"> настоящего Порядка. В этом случае проверка полноты и правильности оформления документов, предусмотренных пунктами 5, 6 и 6.1 настоящего Порядка, будет осуществляться центрами занятости населения в день повторного обращения женщин, незанятых граждан или их уполномоченных представителей.</w:t>
      </w:r>
    </w:p>
    <w:p>
      <w:pPr>
        <w:pStyle w:val="ConsPlusNormal"/>
        <w:jc w:val="both"/>
      </w:pPr>
      <w:r>
        <w:t xml:space="preserve">(в ред. </w:t>
      </w:r>
      <w:hyperlink r:id="rId860">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8. Условиями направления женщин, незанятых граждан для прохождения профессионального обучения или получения дополнительного профессионального образования являются:</w:t>
      </w:r>
    </w:p>
    <w:p>
      <w:pPr>
        <w:pStyle w:val="ConsPlusNormal"/>
        <w:spacing w:before="220"/>
        <w:ind w:firstLine="540"/>
        <w:jc w:val="both"/>
      </w:pPr>
      <w:r>
        <w:t xml:space="preserve">1) наличие оснований, предусмотренных </w:t>
      </w:r>
      <w:hyperlink w:anchor="P6376">
        <w:r>
          <w:rPr>
            <w:color w:val="0000ff"/>
          </w:rPr>
          <w:t xml:space="preserve">пунктами 3</w:t>
        </w:r>
      </w:hyperlink>
      <w:r>
        <w:t xml:space="preserve"> и </w:t>
      </w:r>
      <w:hyperlink w:anchor="P6377">
        <w:r>
          <w:rPr>
            <w:color w:val="0000ff"/>
          </w:rPr>
          <w:t xml:space="preserve">4</w:t>
        </w:r>
      </w:hyperlink>
      <w:r>
        <w:t xml:space="preserve"> настоящего Порядка;</w:t>
      </w:r>
    </w:p>
    <w:p>
      <w:pPr>
        <w:pStyle w:val="ConsPlusNormal"/>
        <w:spacing w:before="220"/>
        <w:ind w:firstLine="540"/>
        <w:jc w:val="both"/>
      </w:pPr>
      <w:r>
        <w:t xml:space="preserve">2) обращение в центры занятости населения;</w:t>
      </w:r>
    </w:p>
    <w:p>
      <w:pPr>
        <w:pStyle w:val="ConsPlusNormal"/>
        <w:spacing w:before="220"/>
        <w:ind w:firstLine="540"/>
        <w:jc w:val="both"/>
      </w:pPr>
      <w:r>
        <w:t xml:space="preserve">3) представление документов, предусмотренных </w:t>
      </w:r>
      <w:hyperlink w:anchor="P6384">
        <w:r>
          <w:rPr>
            <w:color w:val="0000ff"/>
          </w:rPr>
          <w:t xml:space="preserve">пунктами 5</w:t>
        </w:r>
      </w:hyperlink>
      <w:r>
        <w:t xml:space="preserve">, </w:t>
      </w:r>
      <w:hyperlink w:anchor="P6393">
        <w:r>
          <w:rPr>
            <w:color w:val="0000ff"/>
          </w:rPr>
          <w:t xml:space="preserve">6</w:t>
        </w:r>
      </w:hyperlink>
      <w:r>
        <w:t xml:space="preserve"> и </w:t>
      </w:r>
      <w:hyperlink w:anchor="P6401">
        <w:r>
          <w:rPr>
            <w:color w:val="0000ff"/>
          </w:rPr>
          <w:t xml:space="preserve">6.1</w:t>
        </w:r>
      </w:hyperlink>
      <w:r>
        <w:t xml:space="preserve"> настоящего Порядка (за исключением документов, представляемых по собственной инициативе).</w:t>
      </w:r>
    </w:p>
    <w:p>
      <w:pPr>
        <w:pStyle w:val="ConsPlusNormal"/>
        <w:jc w:val="both"/>
      </w:pPr>
      <w:r>
        <w:t xml:space="preserve">(в ред. </w:t>
      </w:r>
      <w:hyperlink r:id="rId861">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9. Центры занятости населения при организации профессионального обучения или дополнительного профессионального образования:</w:t>
      </w:r>
    </w:p>
    <w:p>
      <w:pPr>
        <w:pStyle w:val="ConsPlusNormal"/>
        <w:spacing w:before="220"/>
        <w:ind w:firstLine="540"/>
        <w:jc w:val="both"/>
      </w:pPr>
      <w:r>
        <w:t xml:space="preserve">1) определяют по согласованию с женщинами, незанятыми гражданами квалификации, по которым будет осуществляться прохождение профессионального обучения или получение дополнительного профессионального образования;</w:t>
      </w:r>
    </w:p>
    <w:p>
      <w:pPr>
        <w:pStyle w:val="ConsPlusNormal"/>
        <w:spacing w:before="220"/>
        <w:ind w:firstLine="540"/>
        <w:jc w:val="both"/>
      </w:pPr>
      <w:r>
        <w:t xml:space="preserve">2) предлагают женщинам, незанятым гражданам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 в случае затруднения в выборе квалификации;</w:t>
      </w:r>
    </w:p>
    <w:p>
      <w:pPr>
        <w:pStyle w:val="ConsPlusNormal"/>
        <w:spacing w:before="220"/>
        <w:ind w:firstLine="540"/>
        <w:jc w:val="both"/>
      </w:pPr>
      <w:r>
        <w:t xml:space="preserve">3) направляют женщин, незанятых граждан на медицинское освидетельствование при выборе квалификации, требующей обязательного медицинского освидетельствования;</w:t>
      </w:r>
    </w:p>
    <w:p>
      <w:pPr>
        <w:pStyle w:val="ConsPlusNormal"/>
        <w:spacing w:before="220"/>
        <w:ind w:firstLine="540"/>
        <w:jc w:val="both"/>
      </w:pPr>
      <w:r>
        <w:t xml:space="preserve">4) обеспечивают подбор организации, осуществляющей образовательную деятельность, в соответствии с заключенными центрами занятости населения государственными контрактами (гражданско-правовыми договорами) в соответствии с выбранной женщинами, незанятыми гражданами квалификацией. При отсутствии заключенных государственных контрактов (гражданско-правовых договоров) по необходимой женщинам, незанятым гражданам квалификации организуют заключение государственного контракта (гражданско-правового договора) о соответствующем профессиональном обучении или дополнительном профессиональном образовании;</w:t>
      </w:r>
    </w:p>
    <w:p>
      <w:pPr>
        <w:pStyle w:val="ConsPlusNormal"/>
        <w:spacing w:before="220"/>
        <w:ind w:firstLine="540"/>
        <w:jc w:val="both"/>
      </w:pPr>
      <w:r>
        <w:t xml:space="preserve">5) оформляют и выдают женщинам, незанятым гражданам направления в образовательную организацию для прохождения профессионального обучения или получения дополнительного профессионального образования.</w:t>
      </w:r>
    </w:p>
    <w:p>
      <w:pPr>
        <w:pStyle w:val="ConsPlusNormal"/>
        <w:spacing w:before="220"/>
        <w:ind w:firstLine="540"/>
        <w:jc w:val="both"/>
      </w:pPr>
      <w:r>
        <w:t xml:space="preserve">10. Финансирование мероприятий по направлению и прохождению профессионального обучения или получению дополнительного профессионального образования женщин, незанятых граждан производится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pPr>
        <w:pStyle w:val="ConsPlusNormal"/>
        <w:spacing w:before="220"/>
        <w:ind w:firstLine="540"/>
        <w:jc w:val="both"/>
      </w:pPr>
      <w:r>
        <w:t xml:space="preserve">1) предоставление услуг образовательных организаций;</w:t>
      </w:r>
    </w:p>
    <w:p>
      <w:pPr>
        <w:pStyle w:val="ConsPlusNormal"/>
        <w:spacing w:before="220"/>
        <w:ind w:firstLine="540"/>
        <w:jc w:val="both"/>
      </w:pPr>
      <w:r>
        <w:t xml:space="preserve">2) оплата стоимости медицинского освидетельствования женщин, незанятых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(специальностей), требующих медицинского освидетельствования;</w:t>
      </w:r>
    </w:p>
    <w:p>
      <w:pPr>
        <w:pStyle w:val="ConsPlusNormal"/>
        <w:spacing w:before="220"/>
        <w:ind w:firstLine="540"/>
        <w:jc w:val="both"/>
      </w:pPr>
      <w:r>
        <w:t xml:space="preserve">3) выплата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w:t>
      </w:r>
    </w:p>
    <w:p>
      <w:pPr>
        <w:pStyle w:val="ConsPlusNormal"/>
        <w:jc w:val="both"/>
      </w:pPr>
      <w:r>
        <w:t xml:space="preserve">(в ред. </w:t>
      </w:r>
      <w:hyperlink r:id="rId862">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4) оплата комиссионного вознаграждения кредитным организациям за зачисление денежных средств на лицевые счета женщин, незанятых граждан и (или) оплату услуг организациям почтовой связи на основании государственных контрактов (гражданско-правовых договоров), заключенных между центрами занятости населения, кредитными организациями и (или) организациями почтовой связи;</w:t>
      </w:r>
    </w:p>
    <w:p>
      <w:pPr>
        <w:pStyle w:val="ConsPlusNormal"/>
        <w:spacing w:before="220"/>
        <w:ind w:firstLine="540"/>
        <w:jc w:val="both"/>
      </w:pPr>
      <w:r>
        <w:t xml:space="preserve">5) предоставление услуг сурдо-,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w:t>
      </w:r>
    </w:p>
    <w:p>
      <w:pPr>
        <w:pStyle w:val="ConsPlusNormal"/>
        <w:jc w:val="both"/>
      </w:pPr>
      <w:r>
        <w:t xml:space="preserve">(пп. 5 введен </w:t>
      </w:r>
      <w:hyperlink r:id="rId863">
        <w:r>
          <w:rPr>
            <w:color w:val="0000ff"/>
          </w:rPr>
          <w:t xml:space="preserve">постановлением</w:t>
        </w:r>
      </w:hyperlink>
      <w:r>
        <w:t xml:space="preserve"> Правительства Новосибирской области от 25.09.2018 N 397-п)</w:t>
      </w:r>
    </w:p>
    <w:p>
      <w:pPr>
        <w:pStyle w:val="ConsPlusNormal"/>
        <w:spacing w:before="220"/>
        <w:ind w:firstLine="540"/>
        <w:jc w:val="both"/>
      </w:pPr>
      <w:r>
        <w:t xml:space="preserve">Финансирование вышеназванных мероприятий осуществляется в соответствии с </w:t>
      </w:r>
      <w:hyperlink r:id="rId864">
        <w:r>
          <w:rPr>
            <w:color w:val="0000ff"/>
          </w:rPr>
          <w:t xml:space="preserve">пунктом 1.1 статьи 22</w:t>
        </w:r>
      </w:hyperlink>
      <w:r>
        <w:t xml:space="preserve"> Закона о занятости, </w:t>
      </w:r>
      <w:hyperlink w:anchor="P5761">
        <w:r>
          <w:rPr>
            <w:color w:val="0000ff"/>
          </w:rPr>
          <w:t xml:space="preserve">Порядком</w:t>
        </w:r>
      </w:hyperlink>
      <w:r>
        <w:t xml:space="preserve"> финансирования государственной программы Новосибирской области "Содействие занятости населения", установленным постановлением Правительства Новосибирской области от 23.04.2013 N 177-п.</w:t>
      </w:r>
    </w:p>
    <w:p>
      <w:pPr>
        <w:pStyle w:val="ConsPlusNormal"/>
        <w:jc w:val="both"/>
      </w:pPr>
      <w:r>
        <w:t xml:space="preserve">(в ред. </w:t>
      </w:r>
      <w:hyperlink r:id="rId865">
        <w:r>
          <w:rPr>
            <w:color w:val="0000ff"/>
          </w:rPr>
          <w:t xml:space="preserve">постановления</w:t>
        </w:r>
      </w:hyperlink>
      <w:r>
        <w:t xml:space="preserve"> Правительства Новосибирской области от 07.02.2019 N 29-п)</w:t>
      </w:r>
    </w:p>
    <w:p>
      <w:pPr>
        <w:pStyle w:val="ConsPlusNormal"/>
        <w:spacing w:before="220"/>
        <w:ind w:firstLine="540"/>
        <w:jc w:val="both"/>
      </w:pPr>
      <w:r>
        <w:t xml:space="preserve">11. Оплата услуг образовательных организаций производится центрами занятости населения на основании государственных контрактов (гражданско-правовых договоров) об организации прохождения профессионального обучения или получения дополнительного профессионального образования, заключенных между центрами занятости населения и образовательными организациями, актов об оказании услуг.</w:t>
      </w:r>
    </w:p>
    <w:p>
      <w:pPr>
        <w:pStyle w:val="ConsPlusNormal"/>
        <w:spacing w:before="220"/>
        <w:ind w:firstLine="540"/>
        <w:jc w:val="both"/>
      </w:pPr>
      <w:r>
        <w:t xml:space="preserve">12. Оплата стоимости медицинского освидетельствования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медицинскими организациями, оказывающими услуги по медицинскому освидетельствованию, и актов об оказании услуг либо в виде возмещения расходов женщинам, незанятым граждан,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pPr>
        <w:pStyle w:val="ConsPlusNormal"/>
        <w:spacing w:before="220"/>
        <w:ind w:firstLine="540"/>
        <w:jc w:val="both"/>
      </w:pPr>
      <w:r>
        <w:t xml:space="preserve">12.1. Оплата услуг сурдо-,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организациями, оказывающими услуги сурдо-, тифлосурдопереводчика, и актов об оказании услуг либо в виде возмещения расходов незанятым гражданам с инвалидностью,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pPr>
        <w:pStyle w:val="ConsPlusNormal"/>
        <w:jc w:val="both"/>
      </w:pPr>
      <w:r>
        <w:t xml:space="preserve">(п. 12.1 введен </w:t>
      </w:r>
      <w:hyperlink r:id="rId866">
        <w:r>
          <w:rPr>
            <w:color w:val="0000ff"/>
          </w:rPr>
          <w:t xml:space="preserve">постановлением</w:t>
        </w:r>
      </w:hyperlink>
      <w:r>
        <w:t xml:space="preserve"> Правительства Новосибирской области от 25.09.2018 N 397-п)</w:t>
      </w:r>
    </w:p>
    <w:p>
      <w:pPr>
        <w:pStyle w:val="ConsPlusNormal"/>
        <w:spacing w:before="220"/>
        <w:ind w:firstLine="540"/>
        <w:jc w:val="both"/>
      </w:pPr>
      <w:r>
        <w:t xml:space="preserve">13. Для возмещения расходов за медицинское освидетельствование женщины, незанятые граждане или их уполномоченные представители обращаются в центры занятости населения по </w:t>
      </w:r>
      <w:r>
        <w:t xml:space="preserve">месту жительства или пребывания и представляют следующие документы:</w:t>
      </w:r>
    </w:p>
    <w:p>
      <w:pPr>
        <w:pStyle w:val="ConsPlusNormal"/>
        <w:jc w:val="both"/>
      </w:pPr>
      <w:r>
        <w:t xml:space="preserve">(в ред. </w:t>
      </w:r>
      <w:hyperlink r:id="rId867">
        <w:r>
          <w:rPr>
            <w:color w:val="0000ff"/>
          </w:rPr>
          <w:t xml:space="preserve">постановления</w:t>
        </w:r>
      </w:hyperlink>
      <w:r>
        <w:t xml:space="preserve"> Правительства Новосибирской области от 14.01.2020 N 1-п)</w:t>
      </w:r>
    </w:p>
    <w:p>
      <w:pPr>
        <w:pStyle w:val="ConsPlusNormal"/>
        <w:spacing w:before="220"/>
        <w:ind w:firstLine="540"/>
        <w:jc w:val="both"/>
      </w:pPr>
      <w:bookmarkStart w:id="54" w:name="P6446"/>
      <w:bookmarkEnd w:id="54"/>
      <w:r>
        <w:t xml:space="preserve">1) заявление о возмещении расходов за медицинское освидетельствование, в котором указывают реквизиты лицевого счета, открытого в кредитной организации, для зачисления денежных средств.</w:t>
      </w:r>
    </w:p>
    <w:p>
      <w:pPr>
        <w:pStyle w:val="ConsPlusNormal"/>
        <w:spacing w:before="220"/>
        <w:ind w:firstLine="540"/>
        <w:jc w:val="both"/>
      </w:pPr>
      <w:r>
        <w:t xml:space="preserve">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ConsPlusNormal"/>
        <w:spacing w:before="220"/>
        <w:ind w:firstLine="540"/>
        <w:jc w:val="both"/>
      </w:pPr>
      <w:bookmarkStart w:id="55" w:name="P6448"/>
      <w:bookmarkEnd w:id="55"/>
      <w:r>
        <w:t xml:space="preserve">2) паспорт или документ, его заменяющий;</w:t>
      </w:r>
    </w:p>
    <w:p>
      <w:pPr>
        <w:pStyle w:val="ConsPlusNormal"/>
        <w:spacing w:before="220"/>
        <w:ind w:firstLine="540"/>
        <w:jc w:val="both"/>
      </w:pPr>
      <w:bookmarkStart w:id="56" w:name="P6449"/>
      <w:bookmarkEnd w:id="56"/>
      <w:r>
        <w:t xml:space="preserve">3) документ,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(квитанция, кассовый чек, копия чека).</w:t>
      </w:r>
    </w:p>
    <w:p>
      <w:pPr>
        <w:pStyle w:val="ConsPlusNormal"/>
        <w:spacing w:before="220"/>
        <w:ind w:firstLine="540"/>
        <w:jc w:val="both"/>
      </w:pPr>
      <w:r>
        <w:t xml:space="preserve">Центры занятости населения принимают решение о возмещении (отказе в возмещении) расходов за медицинское освидетельствование в срок, не превышающий одного рабочего дня со дня подачи заявления о возмещении расходов за медицинское освидетельствование.</w:t>
      </w:r>
    </w:p>
    <w:p>
      <w:pPr>
        <w:pStyle w:val="ConsPlusNormal"/>
        <w:spacing w:before="220"/>
        <w:ind w:firstLine="540"/>
        <w:jc w:val="both"/>
      </w:pPr>
      <w:r>
        <w:t xml:space="preserve">Основанием для отказа в возмещении расходов за медицинское освидетельствование является непредставление документов, указанных в </w:t>
      </w:r>
      <w:hyperlink w:anchor="P6446">
        <w:r>
          <w:rPr>
            <w:color w:val="0000ff"/>
          </w:rPr>
          <w:t xml:space="preserve">подпунктах 1</w:t>
        </w:r>
      </w:hyperlink>
      <w:r>
        <w:t xml:space="preserve">, </w:t>
      </w:r>
      <w:hyperlink w:anchor="P6448">
        <w:r>
          <w:rPr>
            <w:color w:val="0000ff"/>
          </w:rPr>
          <w:t xml:space="preserve">2</w:t>
        </w:r>
      </w:hyperlink>
      <w:r>
        <w:t xml:space="preserve">, </w:t>
      </w:r>
      <w:hyperlink w:anchor="P6449">
        <w:r>
          <w:rPr>
            <w:color w:val="0000ff"/>
          </w:rPr>
          <w:t xml:space="preserve">3</w:t>
        </w:r>
      </w:hyperlink>
      <w:r>
        <w:t xml:space="preserve"> настоящего пункта.</w:t>
      </w:r>
    </w:p>
    <w:p>
      <w:pPr>
        <w:pStyle w:val="ConsPlusNormal"/>
        <w:spacing w:before="220"/>
        <w:ind w:firstLine="540"/>
        <w:jc w:val="both"/>
      </w:pPr>
      <w:r>
        <w:t xml:space="preserve">Решение о возмещении (отказе в возмещении) расходов за медицинское освидетельствование оформляется приказом центра занятости населения, с которым женщины, незанятые граждане знакомятся под роспись.</w:t>
      </w:r>
    </w:p>
    <w:p>
      <w:pPr>
        <w:pStyle w:val="ConsPlusNormal"/>
        <w:spacing w:before="220"/>
        <w:ind w:firstLine="540"/>
        <w:jc w:val="both"/>
      </w:pPr>
      <w:r>
        <w:t xml:space="preserve">В случае устранения недостатков, послуживших причиной отказа, женщины, незанятые граждане или их уполномоченные представители вправе повторно обратиться за возмещением расходов на медицинское освидетельствование.</w:t>
      </w:r>
    </w:p>
    <w:p>
      <w:pPr>
        <w:pStyle w:val="ConsPlusNormal"/>
        <w:spacing w:before="220"/>
        <w:ind w:firstLine="540"/>
        <w:jc w:val="both"/>
      </w:pPr>
      <w:r>
        <w:t xml:space="preserve">Возмещение расходов женщин, незанятых граждан за медицинское освидетельствование осуществляется центрами занятости населения в течение 20 рабочих дней со дня 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 незанятых граждан.</w:t>
      </w:r>
    </w:p>
    <w:p>
      <w:pPr>
        <w:pStyle w:val="ConsPlusNormal"/>
        <w:spacing w:before="220"/>
        <w:ind w:firstLine="540"/>
        <w:jc w:val="both"/>
      </w:pPr>
      <w:r>
        <w:t xml:space="preserve">14. Женщинам и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выплачивается стипендия за фактическое количество дней прохождения профессионального обучения или получения дополнительного профессионального образования из расчета две тысячи рублей в месяц. Стипендия начисляется с первого дня прохождения профессионального обучения или получения дополнительного профессионального образования.</w:t>
      </w:r>
    </w:p>
    <w:p>
      <w:pPr>
        <w:pStyle w:val="ConsPlusNormal"/>
        <w:jc w:val="both"/>
      </w:pPr>
      <w:r>
        <w:t xml:space="preserve">(в ред. </w:t>
      </w:r>
      <w:hyperlink r:id="rId868">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15. Основаниями для выплаты стипендии являются:</w:t>
      </w:r>
    </w:p>
    <w:p>
      <w:pPr>
        <w:pStyle w:val="ConsPlusNormal"/>
        <w:spacing w:before="220"/>
        <w:ind w:firstLine="540"/>
        <w:jc w:val="both"/>
      </w:pPr>
      <w:r>
        <w:t xml:space="preserve">1) приказы центров занятости населения о назначении, размере и сроках выплаты стипендии, издаваемые в течение одного рабочего дня со дня представления образовательными организациями приказов о зачислении женщин, незанятых инвалидов, в том числе инвалидов молодого возраста, для прохождения профессионального обучения или получения дополнительного профессионального образования, с которыми женщины, незанятые инвалиды, в том числе инвалиды молодого возраста, знакомятся лично под роспись;</w:t>
      </w:r>
    </w:p>
    <w:p>
      <w:pPr>
        <w:pStyle w:val="ConsPlusNormal"/>
        <w:jc w:val="both"/>
      </w:pPr>
      <w:r>
        <w:t xml:space="preserve">(в ред. </w:t>
      </w:r>
      <w:hyperlink r:id="rId869">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2) справки образовательных организаций о посещении занятий женщинами, незанятыми инвалидами, в том числе инвалидами молодого возраста,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 посещении занятий);</w:t>
      </w:r>
    </w:p>
    <w:p>
      <w:pPr>
        <w:pStyle w:val="ConsPlusNormal"/>
        <w:jc w:val="both"/>
      </w:pPr>
      <w:r>
        <w:t xml:space="preserve">(в ред. </w:t>
      </w:r>
      <w:hyperlink r:id="rId870">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3) справки образовательных организаций об успеваемости женщин, незанятых инвалидов, в том числе инвалидов молодого возраста, направленных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об успеваемости).</w:t>
      </w:r>
    </w:p>
    <w:p>
      <w:pPr>
        <w:pStyle w:val="ConsPlusNormal"/>
        <w:jc w:val="both"/>
      </w:pPr>
      <w:r>
        <w:t xml:space="preserve">(в ред. </w:t>
      </w:r>
      <w:hyperlink r:id="rId871">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Справки о посещении занятий и справки об успеваемости образовательные организации, в которые направлены женщины, незанятые инвалиды, в том числе инвалиды молодого возраста, для прохождения профессионального обучения или получения дополнительного профессионального образования, представляют в центры занятости населения ежемесячно до 25 числа текущего месяца.</w:t>
      </w:r>
    </w:p>
    <w:p>
      <w:pPr>
        <w:pStyle w:val="ConsPlusNormal"/>
        <w:jc w:val="both"/>
      </w:pPr>
      <w:r>
        <w:t xml:space="preserve">(в ред. </w:t>
      </w:r>
      <w:hyperlink r:id="rId872">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16. Выплата стипендий женщинам, незанятым инвалидам, в том числе инвалидам молодого возраста, производится центрами занятости населения через кредитную организацию путем зачисления денежных средств на лицевые счета женщин, незанятых инвалидов, в том числе инвалидов молодого возраста, в течение 20 рабочих дней со дня представления образовательными организациями в центры занятости населения справок о посещении занятий и справок об успеваемости.</w:t>
      </w:r>
    </w:p>
    <w:p>
      <w:pPr>
        <w:pStyle w:val="ConsPlusNormal"/>
        <w:jc w:val="both"/>
      </w:pPr>
      <w:r>
        <w:t xml:space="preserve">(в ред. </w:t>
      </w:r>
      <w:hyperlink r:id="rId873">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17. Основаниями для прекращения выплаты стипендии являются:</w:t>
      </w:r>
    </w:p>
    <w:p>
      <w:pPr>
        <w:pStyle w:val="ConsPlusNormal"/>
        <w:spacing w:before="220"/>
        <w:ind w:firstLine="540"/>
        <w:jc w:val="both"/>
      </w:pPr>
      <w:r>
        <w:t xml:space="preserve">1) утратил силу. - </w:t>
      </w:r>
      <w:hyperlink r:id="rId874">
        <w:r>
          <w:rPr>
            <w:color w:val="0000ff"/>
          </w:rPr>
          <w:t xml:space="preserve">Постановление</w:t>
        </w:r>
      </w:hyperlink>
      <w:r>
        <w:t xml:space="preserve"> Правительства Новосибирской области от 14.01.2020 N 1-п;</w:t>
      </w:r>
    </w:p>
    <w:p>
      <w:pPr>
        <w:pStyle w:val="ConsPlusNormal"/>
        <w:spacing w:before="220"/>
        <w:ind w:firstLine="540"/>
        <w:jc w:val="both"/>
      </w:pPr>
      <w:r>
        <w:t xml:space="preserve">2) прекращение прохождения профессионального обучения или получения дополнительного профессионального образования женщинами, незанятыми инвалидами, в том числе инвалидами молодого возраста, по их собственному желанию;</w:t>
      </w:r>
    </w:p>
    <w:p>
      <w:pPr>
        <w:pStyle w:val="ConsPlusNormal"/>
        <w:jc w:val="both"/>
      </w:pPr>
      <w:r>
        <w:t xml:space="preserve">(в ред. </w:t>
      </w:r>
      <w:hyperlink r:id="rId875">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3) смерть женщин, незанятых инвалидов, в том числе инвалидов молодого возраста в период прохождения профессионального обучения или получения дополнительного профессионального образования.</w:t>
      </w:r>
    </w:p>
    <w:p>
      <w:pPr>
        <w:pStyle w:val="ConsPlusNormal"/>
        <w:jc w:val="both"/>
      </w:pPr>
      <w:r>
        <w:t xml:space="preserve">(в ред. </w:t>
      </w:r>
      <w:hyperlink r:id="rId876">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Решение о прекращении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 незанятых инвалидов, в том числе инвалидов молодого возраста,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прекращении выплаты стипендии.</w:t>
      </w:r>
    </w:p>
    <w:p>
      <w:pPr>
        <w:pStyle w:val="ConsPlusNormal"/>
        <w:jc w:val="both"/>
      </w:pPr>
      <w:r>
        <w:t xml:space="preserve">(в ред. </w:t>
      </w:r>
      <w:hyperlink r:id="rId877">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18. Размер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(в справке об успеваемости указана оценка "неудовлетворительно").</w:t>
      </w:r>
    </w:p>
    <w:p>
      <w:pPr>
        <w:pStyle w:val="ConsPlusNormal"/>
        <w:jc w:val="both"/>
      </w:pPr>
      <w:r>
        <w:t xml:space="preserve">(в ред. </w:t>
      </w:r>
      <w:hyperlink r:id="rId878">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Решение об уменьшении размера стипендии принимается центрами занятости населения в </w:t>
      </w:r>
      <w:r>
        <w:t xml:space="preserve">течение одного рабочего дня со дня представления образовательными организациями справок об успеваемости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об уменьшении размера стипендии.</w:t>
      </w:r>
    </w:p>
    <w:p>
      <w:pPr>
        <w:pStyle w:val="ConsPlusNormal"/>
        <w:jc w:val="both"/>
      </w:pPr>
      <w:r>
        <w:t xml:space="preserve">(в ред. </w:t>
      </w:r>
      <w:hyperlink r:id="rId879">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19. Выплата стипендии приостанавливается на срок до одного месяца в случае нерегулярного посещения женщинами, незанятыми инвалидами, в том числе инвалидами молодого возраста, занятий без уважительной причины (в справке об успеваемости указаны пропуски более одного занятия).</w:t>
      </w:r>
    </w:p>
    <w:p>
      <w:pPr>
        <w:pStyle w:val="ConsPlusNormal"/>
        <w:jc w:val="both"/>
      </w:pPr>
      <w:r>
        <w:t xml:space="preserve">(в ред. </w:t>
      </w:r>
      <w:hyperlink r:id="rId880">
        <w:r>
          <w:rPr>
            <w:color w:val="0000ff"/>
          </w:rPr>
          <w:t xml:space="preserve">постановления</w:t>
        </w:r>
      </w:hyperlink>
      <w:r>
        <w:t xml:space="preserve"> Правительства Новосибирской области от 25.09.2018 N 397-п)</w:t>
      </w:r>
    </w:p>
    <w:p>
      <w:pPr>
        <w:pStyle w:val="ConsPlusNormal"/>
        <w:spacing w:before="220"/>
        <w:ind w:firstLine="540"/>
        <w:jc w:val="both"/>
      </w:pPr>
      <w:r>
        <w:t xml:space="preserve">Решение о приостановке выплаты стипендии принимается центрами занятости населения в течение одного рабочего дня со дня представления образовательными организациями справок о посещении занятий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приостановке выплаты стипендии.</w:t>
      </w:r>
    </w:p>
    <w:p>
      <w:pPr>
        <w:pStyle w:val="ConsPlusNormal"/>
        <w:jc w:val="both"/>
      </w:pPr>
      <w:r>
        <w:t xml:space="preserve">(в ред. </w:t>
      </w:r>
      <w:hyperlink r:id="rId881">
        <w:r>
          <w:rPr>
            <w:color w:val="0000ff"/>
          </w:rPr>
          <w:t xml:space="preserve">постановления</w:t>
        </w:r>
      </w:hyperlink>
      <w:r>
        <w:t xml:space="preserve"> Правительства Новосибирской области от 25.09.2018 N 397-п)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7</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bookmarkStart w:id="57" w:name="P6494"/>
      <w:bookmarkEnd w:id="57"/>
      <w:r>
        <w:t xml:space="preserve">ПОРЯДОК</w:t>
      </w:r>
    </w:p>
    <w:p>
      <w:pPr>
        <w:pStyle w:val="ConsPlusTitle"/>
        <w:jc w:val="center"/>
      </w:pPr>
      <w:r>
        <w:t xml:space="preserve">ВЫПЛАТЫ МАТЕРИАЛЬНОЙ ПОДДЕРЖКИ НЕСОВЕРШЕННОЛЕТНИМ</w:t>
      </w:r>
    </w:p>
    <w:p>
      <w:pPr>
        <w:pStyle w:val="ConsPlusTitle"/>
        <w:jc w:val="center"/>
      </w:pPr>
      <w:r>
        <w:t xml:space="preserve">ГРАЖДАНАМ В ВОЗРАСТЕ ОТ 14 ДО 18 ЛЕТ, БЕЗРАБОТНЫМ ГРАЖДАНАМ</w:t>
      </w:r>
    </w:p>
    <w:p>
      <w:pPr>
        <w:pStyle w:val="ConsPlusTitle"/>
        <w:jc w:val="center"/>
      </w:pPr>
      <w:r>
        <w:t xml:space="preserve">В ПЕРИОД ВРЕМЕННОГО ТРУДОУСТРОЙСТВА, В ТОМ ЧИСЛЕ</w:t>
      </w:r>
    </w:p>
    <w:p>
      <w:pPr>
        <w:pStyle w:val="ConsPlusTitle"/>
        <w:jc w:val="center"/>
      </w:pPr>
      <w:r>
        <w:t xml:space="preserve">ИНВАЛИДАМ МОЛОДОГО ВОЗРАСТА, А ТАКЖЕ ЕЕ РАЗМЕРЫ В РАМКАХ</w:t>
      </w:r>
    </w:p>
    <w:p>
      <w:pPr>
        <w:pStyle w:val="ConsPlusTitle"/>
        <w:jc w:val="center"/>
      </w:pPr>
      <w:r>
        <w:t xml:space="preserve">РЕАЛИЗАЦИИ ГОСУДАРСТВЕННОЙ ПРОГРАММЫ НОВОСИБИРСКОЙ</w:t>
      </w:r>
    </w:p>
    <w:p>
      <w:pPr>
        <w:pStyle w:val="ConsPlusTitle"/>
        <w:jc w:val="center"/>
      </w:pPr>
      <w:r>
        <w:t xml:space="preserve">ОБЛАСТИ "СОДЕЙСТВИЕ ЗАНЯТОСТИ НАСЕЛЕНИЯ"</w:t>
      </w:r>
    </w:p>
    <w:p>
      <w:pPr>
        <w:pStyle w:val="ConsPlusTitle"/>
        <w:jc w:val="center"/>
      </w:pPr>
      <w:r>
        <w:t xml:space="preserve">(ДАЛЕЕ - ПОРЯДОК)</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882">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27.06.2017 N 245-п;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27.02.2018 </w:t>
            </w:r>
            <w:hyperlink r:id="rId883">
              <w:r>
                <w:rPr>
                  <w:color w:val="0000ff"/>
                </w:rPr>
                <w:t xml:space="preserve">N 71-п</w:t>
              </w:r>
            </w:hyperlink>
            <w:r>
              <w:rPr>
                <w:color w:val="392c69"/>
              </w:rPr>
              <w:t xml:space="preserve">, от 07.02.2019 </w:t>
            </w:r>
            <w:hyperlink r:id="rId884">
              <w:r>
                <w:rPr>
                  <w:color w:val="0000ff"/>
                </w:rPr>
                <w:t xml:space="preserve">N 29-п</w:t>
              </w:r>
            </w:hyperlink>
            <w:r>
              <w:rPr>
                <w:color w:val="392c69"/>
              </w:rPr>
              <w:t xml:space="preserve">, от 25.03.2019 </w:t>
            </w:r>
            <w:hyperlink r:id="rId885">
              <w:r>
                <w:rPr>
                  <w:color w:val="0000ff"/>
                </w:rPr>
                <w:t xml:space="preserve">N 107-п</w:t>
              </w:r>
            </w:hyperlink>
            <w:r>
              <w:rPr>
                <w:color w:val="392c69"/>
              </w:rPr>
              <w:t xml:space="preserve">,</w:t>
            </w:r>
          </w:p>
          <w:p>
            <w:pPr>
              <w:pStyle w:val="ConsPlusNormal"/>
              <w:jc w:val="center"/>
            </w:pPr>
            <w:r>
              <w:rPr>
                <w:color w:val="392c69"/>
              </w:rPr>
              <w:t xml:space="preserve">от 17.11.2021 </w:t>
            </w:r>
            <w:hyperlink r:id="rId886">
              <w:r>
                <w:rPr>
                  <w:color w:val="0000ff"/>
                </w:rPr>
                <w:t xml:space="preserve">N 463-п</w:t>
              </w:r>
            </w:hyperlink>
            <w:r>
              <w:rPr>
                <w:color w:val="392c69"/>
              </w:rPr>
              <w:t xml:space="preserve">, от 27.12.2022 </w:t>
            </w:r>
            <w:hyperlink r:id="rId887">
              <w:r>
                <w:rPr>
                  <w:color w:val="0000ff"/>
                </w:rPr>
                <w:t xml:space="preserve">N 621-п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разработан в соответствии с </w:t>
      </w:r>
      <w:hyperlink r:id="rId888">
        <w:r>
          <w:rPr>
            <w:color w:val="0000ff"/>
          </w:rPr>
          <w:t xml:space="preserve">пунктом 18 части первой статьи 7.1-1</w:t>
        </w:r>
      </w:hyperlink>
      <w:r>
        <w:t xml:space="preserve">, </w:t>
      </w:r>
      <w:hyperlink r:id="rId889">
        <w:r>
          <w:rPr>
            <w:color w:val="0000ff"/>
          </w:rPr>
          <w:t xml:space="preserve">частью второй статьи 5</w:t>
        </w:r>
      </w:hyperlink>
      <w:r>
        <w:t xml:space="preserve">, </w:t>
      </w:r>
      <w:hyperlink r:id="rId890">
        <w:r>
          <w:rPr>
            <w:color w:val="0000ff"/>
          </w:rPr>
          <w:t xml:space="preserve">частью второй пункта 1.1 статьи 22</w:t>
        </w:r>
      </w:hyperlink>
      <w:r>
        <w:t xml:space="preserve">, </w:t>
      </w:r>
      <w:hyperlink r:id="rId891">
        <w:r>
          <w:rPr>
            <w:color w:val="0000ff"/>
          </w:rPr>
          <w:t xml:space="preserve">частью пятой статьи 24</w:t>
        </w:r>
      </w:hyperlink>
      <w:r>
        <w:t xml:space="preserve"> Закона Российской Федерации от 19.04.1991 N 1032-1 "О занятости населения в Российской Федерации" (далее - Закон о занятости населения), и регламентирует предоставление материальной поддержки за счет средств областного бюджета Новосибирской области несовершеннолетним гражданам в возрасте от 14 до 18 лет, безработным гражданам, инвалидам молодого возраста, в период временного трудоустройства (далее - получатели материальной поддержки), и устанавливает ее </w:t>
      </w:r>
      <w:r>
        <w:t xml:space="preserve">размеры.</w:t>
      </w:r>
    </w:p>
    <w:p>
      <w:pPr>
        <w:pStyle w:val="ConsPlusNormal"/>
        <w:jc w:val="both"/>
      </w:pPr>
      <w:r>
        <w:t xml:space="preserve">(в ред. постановлений Правительства Новосибирской области от 17.11.2021 </w:t>
      </w:r>
      <w:hyperlink r:id="rId892">
        <w:r>
          <w:rPr>
            <w:color w:val="0000ff"/>
          </w:rPr>
          <w:t xml:space="preserve">N 463-п</w:t>
        </w:r>
      </w:hyperlink>
      <w:r>
        <w:t xml:space="preserve">, от 27.12.2022 </w:t>
      </w:r>
      <w:hyperlink r:id="rId893">
        <w:r>
          <w:rPr>
            <w:color w:val="0000ff"/>
          </w:rPr>
          <w:t xml:space="preserve">N 621-п</w:t>
        </w:r>
      </w:hyperlink>
      <w:r>
        <w:t xml:space="preserve">)</w:t>
      </w:r>
    </w:p>
    <w:p>
      <w:pPr>
        <w:pStyle w:val="ConsPlusNormal"/>
        <w:spacing w:before="220"/>
        <w:ind w:firstLine="540"/>
        <w:jc w:val="both"/>
      </w:pPr>
      <w:r>
        <w:t xml:space="preserve">2. Материальная поддержка назначается государственными казенными учреждениями Новосибирской области центрами занятости населения (далее - центры занятости населения) в виде ежемесячной денежной выплаты в период участия получателей материальной поддержки в оплачиваемых общественных работах и временного трудоустройства по направлениям центров занятости населения.</w:t>
      </w:r>
    </w:p>
    <w:p>
      <w:pPr>
        <w:pStyle w:val="ConsPlusNormal"/>
        <w:spacing w:before="220"/>
        <w:ind w:firstLine="540"/>
        <w:jc w:val="both"/>
      </w:pPr>
      <w:r>
        <w:t xml:space="preserve">3. Получателями материальной поддержки являются несовершеннолетние граждане в возрасте от 14 до 18 лет, безработные граждане, инвалиды молодого возраста.</w:t>
      </w:r>
    </w:p>
    <w:p>
      <w:pPr>
        <w:pStyle w:val="ConsPlusNormal"/>
        <w:spacing w:before="220"/>
        <w:ind w:firstLine="540"/>
        <w:jc w:val="both"/>
      </w:pPr>
      <w:r>
        <w:t xml:space="preserve">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pPr>
        <w:pStyle w:val="ConsPlusNormal"/>
        <w:spacing w:before="220"/>
        <w:ind w:firstLine="540"/>
        <w:jc w:val="both"/>
      </w:pPr>
      <w:bookmarkStart w:id="58" w:name="P6514"/>
      <w:bookmarkEnd w:id="58"/>
      <w:r>
        <w:t xml:space="preserve">4. Финансовое обеспечение обязательств Новосибирской области по предоставлению материальной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pPr>
        <w:pStyle w:val="ConsPlusNormal"/>
        <w:spacing w:before="220"/>
        <w:ind w:firstLine="540"/>
        <w:jc w:val="both"/>
      </w:pPr>
      <w:r>
        <w:t xml:space="preserve">5. Выплата материальной поддержки осуществляется в следующих размерах:</w:t>
      </w:r>
    </w:p>
    <w:p>
      <w:pPr>
        <w:pStyle w:val="ConsPlusNormal"/>
        <w:spacing w:before="220"/>
        <w:ind w:firstLine="540"/>
        <w:jc w:val="both"/>
      </w:pPr>
      <w:r>
        <w:t xml:space="preserve">1) утратил силу с 11 января 2023 года. - </w:t>
      </w:r>
      <w:hyperlink r:id="rId894">
        <w:r>
          <w:rPr>
            <w:color w:val="0000ff"/>
          </w:rPr>
          <w:t xml:space="preserve">Постановление</w:t>
        </w:r>
      </w:hyperlink>
      <w:r>
        <w:t xml:space="preserve"> Правительства Новосибирской области от 27.12.2022 N 621-п;</w:t>
      </w:r>
    </w:p>
    <w:p>
      <w:pPr>
        <w:pStyle w:val="ConsPlusNormal"/>
        <w:spacing w:before="220"/>
        <w:ind w:firstLine="540"/>
        <w:jc w:val="both"/>
      </w:pPr>
      <w:r>
        <w:t xml:space="preserve">2) безработным гражданам в период временного трудоустройства - в размере 7600,0 рубля;</w:t>
      </w:r>
    </w:p>
    <w:p>
      <w:pPr>
        <w:pStyle w:val="ConsPlusNormal"/>
        <w:jc w:val="both"/>
      </w:pPr>
      <w:r>
        <w:t xml:space="preserve">(в ред. </w:t>
      </w:r>
      <w:hyperlink r:id="rId895">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3) инвалидам молодого возраста в период временного трудоустройства - в размере 7600,0 рубля;</w:t>
      </w:r>
    </w:p>
    <w:p>
      <w:pPr>
        <w:pStyle w:val="ConsPlusNormal"/>
        <w:jc w:val="both"/>
      </w:pPr>
      <w:r>
        <w:t xml:space="preserve">(в ред. </w:t>
      </w:r>
      <w:hyperlink r:id="rId896">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4) несовершеннолетним гражданам в возрасте от 14 до 18 лет в период временного трудоустройства - в размере 3800,00 рубля.</w:t>
      </w:r>
    </w:p>
    <w:p>
      <w:pPr>
        <w:pStyle w:val="ConsPlusNormal"/>
        <w:jc w:val="both"/>
      </w:pPr>
      <w:r>
        <w:t xml:space="preserve">(в ред. </w:t>
      </w:r>
      <w:hyperlink r:id="rId897">
        <w:r>
          <w:rPr>
            <w:color w:val="0000ff"/>
          </w:rPr>
          <w:t xml:space="preserve">постановления</w:t>
        </w:r>
      </w:hyperlink>
      <w:r>
        <w:t xml:space="preserve"> Правительства Новосибирской области от 27.12.2022 N 621-п)</w:t>
      </w:r>
    </w:p>
    <w:p>
      <w:pPr>
        <w:pStyle w:val="ConsPlusNormal"/>
        <w:jc w:val="both"/>
      </w:pPr>
      <w:r>
        <w:t xml:space="preserve">(п. 5 в ред. </w:t>
      </w:r>
      <w:hyperlink r:id="rId898">
        <w:r>
          <w:rPr>
            <w:color w:val="0000ff"/>
          </w:rPr>
          <w:t xml:space="preserve">постановления</w:t>
        </w:r>
      </w:hyperlink>
      <w:r>
        <w:t xml:space="preserve"> Правительства Новосибирской области от 25.03.2019 N 107-п)</w:t>
      </w:r>
    </w:p>
    <w:p>
      <w:pPr>
        <w:pStyle w:val="ConsPlusNormal"/>
        <w:spacing w:before="220"/>
        <w:ind w:firstLine="540"/>
        <w:jc w:val="both"/>
      </w:pPr>
      <w:r>
        <w:t xml:space="preserve">5.1. Продолжительность выплаты материальной поддержки равна продолжительности участия получателей материальной поддержки во временном трудоустройстве. Нормативы продолжительности участия получателей материальной поддержки во временном трудоустройстве утверждаются приказом министерства труда и социального развития Новосибирской области.</w:t>
      </w:r>
    </w:p>
    <w:p>
      <w:pPr>
        <w:pStyle w:val="ConsPlusNormal"/>
        <w:jc w:val="both"/>
      </w:pPr>
      <w:r>
        <w:t xml:space="preserve">(п. 5.1 в ред. </w:t>
      </w:r>
      <w:hyperlink r:id="rId899">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6. Отношения между центрами занятости населения и работодателями регулируются на основании договоров по организации проведения временного трудоустройства.</w:t>
      </w:r>
    </w:p>
    <w:p>
      <w:pPr>
        <w:pStyle w:val="ConsPlusNormal"/>
        <w:jc w:val="both"/>
      </w:pPr>
      <w:r>
        <w:t xml:space="preserve">(в ред. </w:t>
      </w:r>
      <w:hyperlink r:id="rId900">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7. Материальная поддержка назначается на основании решения центра занятости населения об оказании материальной поддержки получателю материальной поддержки.</w:t>
      </w:r>
    </w:p>
    <w:p>
      <w:pPr>
        <w:pStyle w:val="ConsPlusNormal"/>
        <w:spacing w:before="220"/>
        <w:ind w:firstLine="540"/>
        <w:jc w:val="both"/>
      </w:pPr>
      <w:bookmarkStart w:id="59" w:name="P6529"/>
      <w:bookmarkEnd w:id="59"/>
      <w:r>
        <w:t xml:space="preserve">8. Решение об оказании материальной поддержки оформляется приказом центра занятости населения в течение трех рабочих дней со дня представления в центр занятости населения получателем материальной поддержки или его уполномоченным представителем:</w:t>
      </w:r>
    </w:p>
    <w:p>
      <w:pPr>
        <w:pStyle w:val="ConsPlusNormal"/>
        <w:spacing w:before="220"/>
        <w:ind w:firstLine="540"/>
        <w:jc w:val="both"/>
      </w:pPr>
      <w:r>
        <w:t xml:space="preserve">1) паспорта гражданина Российской Федерации или документа, его заменяющего;</w:t>
      </w:r>
    </w:p>
    <w:p>
      <w:pPr>
        <w:pStyle w:val="ConsPlusNormal"/>
        <w:spacing w:before="220"/>
        <w:ind w:firstLine="540"/>
        <w:jc w:val="both"/>
      </w:pPr>
      <w:r>
        <w:t xml:space="preserve">2) индивидуальной программы реабилитации или абилитации инвалида (далее - ИПРА), выданной в установленном порядке и содержащей заключение о рекомендуемом характере и условиях труда, - для граждан, относящихся к категории инвалидов, представляемой по собственной инициативе.</w:t>
      </w:r>
    </w:p>
    <w:p>
      <w:pPr>
        <w:pStyle w:val="ConsPlusNormal"/>
        <w:spacing w:before="220"/>
        <w:ind w:firstLine="540"/>
        <w:jc w:val="both"/>
      </w:pPr>
      <w:r>
        <w:t xml:space="preserve">В случае непредставления по собственной инициативе ИПРА инвалидом, при отсутствии в центре занятости населения выписки из ИПРА, центр занятости населения осуществляет запрос ИПРА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901">
        <w:r>
          <w:rPr>
            <w:color w:val="0000ff"/>
          </w:rPr>
          <w:t xml:space="preserve">законом</w:t>
        </w:r>
      </w:hyperlink>
      <w: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902">
        <w:r>
          <w:rPr>
            <w:color w:val="0000ff"/>
          </w:rPr>
          <w:t xml:space="preserve">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от 13.06.2017 </w:t>
      </w:r>
      <w:hyperlink r:id="rId903">
        <w:r>
          <w:rPr>
            <w:color w:val="0000ff"/>
          </w:rPr>
          <w:t xml:space="preserve">N 486н</w:t>
        </w:r>
      </w:hyperlink>
      <w: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В соответствии со </w:t>
      </w:r>
      <w:hyperlink r:id="rId904">
        <w:r>
          <w:rPr>
            <w:color w:val="0000ff"/>
          </w:rPr>
          <w:t xml:space="preserve">статьей 5.1</w:t>
        </w:r>
      </w:hyperlink>
      <w:r>
        <w:t xml:space="preserve"> Федерального закона от 24.11.1995 N 181-ФЗ "О социальной защите инвалидов в Российской Федерации" сведения об инвалидности могут быть получены из федеральной государственной информационной системы "Федеральный реестр инвалидов";</w:t>
      </w:r>
    </w:p>
    <w:p>
      <w:pPr>
        <w:pStyle w:val="ConsPlusNormal"/>
        <w:jc w:val="both"/>
      </w:pPr>
      <w:r>
        <w:t xml:space="preserve">(пп. 2 в ред. </w:t>
      </w:r>
      <w:hyperlink r:id="rId905">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3) отмеченного работодателем направления для участия во временном трудоустройстве, выданного центром занятости населения;</w:t>
      </w:r>
    </w:p>
    <w:p>
      <w:pPr>
        <w:pStyle w:val="ConsPlusNormal"/>
        <w:jc w:val="both"/>
      </w:pPr>
      <w:r>
        <w:t xml:space="preserve">(пп. 3 в ред. </w:t>
      </w:r>
      <w:hyperlink r:id="rId906">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4) срочного трудового договора, заключенного между работодателем и гражданином на период временного трудоустройства.</w:t>
      </w:r>
    </w:p>
    <w:p>
      <w:pPr>
        <w:pStyle w:val="ConsPlusNormal"/>
        <w:jc w:val="both"/>
      </w:pPr>
      <w:r>
        <w:t xml:space="preserve">(в ред. </w:t>
      </w:r>
      <w:hyperlink r:id="rId907">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p>
    <w:p>
      <w:pPr>
        <w:pStyle w:val="ConsPlusNormal"/>
        <w:spacing w:before="220"/>
        <w:ind w:firstLine="540"/>
        <w:jc w:val="both"/>
      </w:pPr>
      <w:r>
        <w:t xml:space="preserve">9. Основаниями для отказа в оказании материальной поддержки является непредставление получателем материальной поддержки или его уполномоченным представителем документов, предусмотренных </w:t>
      </w:r>
      <w:hyperlink w:anchor="P6529">
        <w:r>
          <w:rPr>
            <w:color w:val="0000ff"/>
          </w:rPr>
          <w:t xml:space="preserve">пунктом 8</w:t>
        </w:r>
      </w:hyperlink>
      <w:r>
        <w:t xml:space="preserve"> настоящего Порядка, за исключением ИПРА, которая представляется по собственной инициативе.</w:t>
      </w:r>
    </w:p>
    <w:p>
      <w:pPr>
        <w:pStyle w:val="ConsPlusNormal"/>
        <w:jc w:val="both"/>
      </w:pPr>
      <w:r>
        <w:t xml:space="preserve">(в ред. </w:t>
      </w:r>
      <w:hyperlink r:id="rId908">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В случае устранения недостатков, послуживших причиной отказа, получатели материальной поддержки или их уполномоченные представители вправе повторно обратиться за получением материальной поддержки.</w:t>
      </w:r>
    </w:p>
    <w:p>
      <w:pPr>
        <w:pStyle w:val="ConsPlusNormal"/>
        <w:spacing w:before="220"/>
        <w:ind w:firstLine="540"/>
        <w:jc w:val="both"/>
      </w:pPr>
      <w:r>
        <w:t xml:space="preserve">Решение об отказе в оказании материальной поддержки оформляется приказом центра занятости населения в течение трех рабочих дней с даты представления отмеченного работодателем направления для участия во временных работах, выданного центром занятости населения. С приказом центра занятости населения об оказании материальной поддержки, отказе в оказании материальной поддержки получатель материальной поддержки знакомится под роспись.</w:t>
      </w:r>
    </w:p>
    <w:p>
      <w:pPr>
        <w:pStyle w:val="ConsPlusNormal"/>
        <w:jc w:val="both"/>
      </w:pPr>
      <w:r>
        <w:t xml:space="preserve">(в ред. </w:t>
      </w:r>
      <w:hyperlink r:id="rId909">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10. Выплата материальной поддержки осуществляется центрами занятости населения на основании договоров, заключенных между центрами занятости населения и работодателями, ежемесячно в течение 20 рабочих дней со дня подписания акта сдачи-приемки работ (услуг) согласно условиям договора и представления работодателем в центр занятости населения сведений о получателях материальной поддержки, с которыми были заключены, расторгнуты или продолжали действовать срочные трудовые договоры о временном трудоустройстве, периоде участия получателей материальной поддержки во временном трудоустройстве в размерах, указанных в </w:t>
      </w:r>
      <w:hyperlink w:anchor="P6514">
        <w:r>
          <w:rPr>
            <w:color w:val="0000ff"/>
          </w:rPr>
          <w:t xml:space="preserve">пункте 4</w:t>
        </w:r>
      </w:hyperlink>
      <w:r>
        <w:t xml:space="preserve"> настоящего Порядка, через кредитную организацию путем зачисления денежных средств на лицевые счета получателей материальной поддержки или через почтовые отделения связи по выбору получателя материальной поддержки.</w:t>
      </w:r>
    </w:p>
    <w:p>
      <w:pPr>
        <w:pStyle w:val="ConsPlusNormal"/>
        <w:jc w:val="both"/>
      </w:pPr>
      <w:r>
        <w:t xml:space="preserve">(в ред. </w:t>
      </w:r>
      <w:hyperlink r:id="rId910">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pPr>
        <w:pStyle w:val="ConsPlusNormal"/>
        <w:jc w:val="both"/>
      </w:pPr>
      <w:r>
        <w:t xml:space="preserve">(в ред. </w:t>
      </w:r>
      <w:hyperlink r:id="rId911">
        <w:r>
          <w:rPr>
            <w:color w:val="0000ff"/>
          </w:rPr>
          <w:t xml:space="preserve">постановления</w:t>
        </w:r>
      </w:hyperlink>
      <w:r>
        <w:t xml:space="preserve"> Правительства Новосибирской области от 27.02.2018 N 71-п)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8</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bookmarkStart w:id="60" w:name="P6558"/>
      <w:bookmarkEnd w:id="60"/>
      <w:r>
        <w:t xml:space="preserve">ПОРЯДОК, УСЛОВИЯ</w:t>
      </w:r>
    </w:p>
    <w:p>
      <w:pPr>
        <w:pStyle w:val="ConsPlusTitle"/>
        <w:jc w:val="center"/>
      </w:pPr>
      <w:r>
        <w:t xml:space="preserve">ПРЕДОСТАВЛЕНИЯ И РАЗМЕР ФИНАНСОВОЙ ПОДДЕРЖКИ БЕЗРАБОТНЫМ</w:t>
      </w:r>
    </w:p>
    <w:p>
      <w:pPr>
        <w:pStyle w:val="ConsPlusTitle"/>
        <w:jc w:val="center"/>
      </w:pPr>
      <w:r>
        <w:t xml:space="preserve">ГРАЖДАНАМ И ГРАЖДАНАМ, ЗАРЕГИСТРИРОВАННЫМ В ОРГАНАХ СЛУЖБЫ</w:t>
      </w:r>
    </w:p>
    <w:p>
      <w:pPr>
        <w:pStyle w:val="ConsPlusTitle"/>
        <w:jc w:val="center"/>
      </w:pPr>
      <w:r>
        <w:t xml:space="preserve">ЗАНЯТОСТИ В ЦЕЛЯХ ПОИСКА ПОДХОДЯЩЕЙ РАБОТЫ, В ПЕРЕЕЗДЕ</w:t>
      </w:r>
    </w:p>
    <w:p>
      <w:pPr>
        <w:pStyle w:val="ConsPlusTitle"/>
        <w:jc w:val="center"/>
      </w:pPr>
      <w:r>
        <w:t xml:space="preserve">И БЕЗРАБОТНЫМ ГРАЖДАНАМ И ГРАЖДАНАМ, ЗАРЕГИСТРИРОВАННЫМ</w:t>
      </w:r>
    </w:p>
    <w:p>
      <w:pPr>
        <w:pStyle w:val="ConsPlusTitle"/>
        <w:jc w:val="center"/>
      </w:pPr>
      <w:r>
        <w:t xml:space="preserve">В ОРГАНАХ СЛУЖБЫ ЗАНЯТОСТИ В ЦЕЛЯХ ПОИСКА ПОДХОДЯЩЕЙ РАБОТЫ,</w:t>
      </w:r>
    </w:p>
    <w:p>
      <w:pPr>
        <w:pStyle w:val="ConsPlusTitle"/>
        <w:jc w:val="center"/>
      </w:pPr>
      <w:r>
        <w:t xml:space="preserve">И ЧЛЕНАМ ИХ СЕМЕЙ В ПЕРЕСЕЛЕНИИ В ДРУГУЮ МЕСТНОСТЬ</w:t>
      </w:r>
    </w:p>
    <w:p>
      <w:pPr>
        <w:pStyle w:val="ConsPlusTitle"/>
        <w:jc w:val="center"/>
      </w:pPr>
      <w:r>
        <w:t xml:space="preserve">ДЛЯ ТРУДОУСТРОЙСТВА ПО НАПРАВЛЕНИЮ ОРГАНОВ СЛУЖБЫ ЗАНЯТОСТИ</w:t>
      </w:r>
    </w:p>
    <w:p>
      <w:pPr>
        <w:pStyle w:val="ConsPlusTitle"/>
        <w:jc w:val="center"/>
      </w:pPr>
      <w:r>
        <w:t xml:space="preserve">В РАМКАХ РЕАЛИЗАЦИИ ГОСУДАРСТВЕННОЙ ПРОГРАММЫ НОВОСИБИРСКОЙ</w:t>
      </w:r>
    </w:p>
    <w:p>
      <w:pPr>
        <w:pStyle w:val="ConsPlusTitle"/>
        <w:jc w:val="center"/>
      </w:pPr>
      <w:r>
        <w:t xml:space="preserve">ОБЛАСТИ "СОДЕЙСТВИЕ ЗАНЯТОСТИ НАСЕЛЕНИЯ" (ДАЛЕЕ - ПОРЯДОК)</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(введены </w:t>
            </w:r>
            <w:hyperlink r:id="rId912">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27.02.2018 N 71-п;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07.02.2019 </w:t>
            </w:r>
            <w:hyperlink r:id="rId913">
              <w:r>
                <w:rPr>
                  <w:color w:val="0000ff"/>
                </w:rPr>
                <w:t xml:space="preserve">N 29-п</w:t>
              </w:r>
            </w:hyperlink>
            <w:r>
              <w:rPr>
                <w:color w:val="392c69"/>
              </w:rPr>
              <w:t xml:space="preserve">, от 17.11.2021 </w:t>
            </w:r>
            <w:hyperlink r:id="rId914">
              <w:r>
                <w:rPr>
                  <w:color w:val="0000ff"/>
                </w:rPr>
                <w:t xml:space="preserve">N 463-п</w:t>
              </w:r>
            </w:hyperlink>
            <w:r>
              <w:rPr>
                <w:color w:val="392c69"/>
              </w:rPr>
              <w:t xml:space="preserve">, от 27.12.2022 </w:t>
            </w:r>
            <w:hyperlink r:id="rId915">
              <w:r>
                <w:rPr>
                  <w:color w:val="0000ff"/>
                </w:rPr>
                <w:t xml:space="preserve">N 621-п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разработан в соответствии с </w:t>
      </w:r>
      <w:hyperlink r:id="rId916">
        <w:r>
          <w:rPr>
            <w:color w:val="0000ff"/>
          </w:rPr>
          <w:t xml:space="preserve">Законом</w:t>
        </w:r>
      </w:hyperlink>
      <w:r>
        <w:t xml:space="preserve"> Российской Федерации от 19.04.1991 N 1032-1 "О занятости населения в Российской Федерации", </w:t>
      </w:r>
      <w:hyperlink r:id="rId917">
        <w:r>
          <w:rPr>
            <w:color w:val="0000ff"/>
          </w:rPr>
          <w:t xml:space="preserve">приказом</w:t>
        </w:r>
      </w:hyperlink>
      <w:r>
        <w:t xml:space="preserve"> Министерства труда и социальной защиты Российской Федерации от 14 октября 2022 г. N 653н "Об утверждении стандарта деятельности по осуществлению полномочия в сфере занятости населения по оказанию государственной услуги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и признании утратившим силу приказа Министерства труда и социальной защиты Российской Федерации от 7 апреля 2022 г. N 204н и регламентирует </w:t>
      </w:r>
      <w:r>
        <w:t xml:space="preserve">предоставление финансовой поддержки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(местность за пределами административно-территориальных границ соответствующего населенного пункта) для трудоустройства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pPr>
        <w:pStyle w:val="ConsPlusNormal"/>
        <w:jc w:val="both"/>
      </w:pPr>
      <w:r>
        <w:t xml:space="preserve">(п. 1 в ред. </w:t>
      </w:r>
      <w:hyperlink r:id="rId918">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2. Финансовая поддержка предоставляется центром занятости населения следующим категориям граждан:</w:t>
      </w:r>
    </w:p>
    <w:p>
      <w:pPr>
        <w:pStyle w:val="ConsPlusNormal"/>
        <w:spacing w:before="220"/>
        <w:ind w:firstLine="540"/>
        <w:jc w:val="both"/>
      </w:pPr>
      <w:r>
        <w:t xml:space="preserve">1) безработным гражданам и гражданам, зарегистрированным в органах службы занятости в целях поиска подходящей работы, в переезде в другую местность для временного трудоустройства по имеющейся у них профессии (специальности) по направлению центра занятости населения;</w:t>
      </w:r>
    </w:p>
    <w:p>
      <w:pPr>
        <w:pStyle w:val="ConsPlusNormal"/>
        <w:jc w:val="both"/>
      </w:pPr>
      <w:r>
        <w:t xml:space="preserve">(пп. 1 в ред. </w:t>
      </w:r>
      <w:hyperlink r:id="rId919">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2)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p>
    <w:p>
      <w:pPr>
        <w:pStyle w:val="ConsPlusNormal"/>
        <w:jc w:val="both"/>
      </w:pPr>
      <w:r>
        <w:t xml:space="preserve">(пп. 2 в ред. </w:t>
      </w:r>
      <w:hyperlink r:id="rId920">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3. Финансовая поддержка предоставляется в виде компенсации расходов, понесенных безработными гражданами и гражданами, зарегистрированными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членами их семей при переселении.</w:t>
      </w:r>
    </w:p>
    <w:p>
      <w:pPr>
        <w:pStyle w:val="ConsPlusNormal"/>
        <w:jc w:val="both"/>
      </w:pPr>
      <w:r>
        <w:t xml:space="preserve">(п. 3 в ред. </w:t>
      </w:r>
      <w:hyperlink r:id="rId921">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bookmarkStart w:id="61" w:name="P6583"/>
      <w:bookmarkEnd w:id="61"/>
      <w:r>
        <w:t xml:space="preserve">4. Условиями предоставления финансовой поддержки являются:</w:t>
      </w:r>
    </w:p>
    <w:p>
      <w:pPr>
        <w:pStyle w:val="ConsPlusNormal"/>
        <w:spacing w:before="220"/>
        <w:ind w:firstLine="540"/>
        <w:jc w:val="both"/>
      </w:pPr>
      <w:r>
        <w:t xml:space="preserve">1) наличие заключенного между центром занятости населения и безработным гражданином или гражданином, зарегистрированным в органах службы занятости в целях поиска подходящей работы, договора о содействии в переезде в другую местность для трудоустройства по направлению центра занятости населения (далее - договор о переезде) или договора о содействии безработному гражданину или гражданину, зарегистрированному в органах службы занятости в целях поиска подходящей работы, и членам его семьи в переселении в другую местность для трудоустройства по направлению центра занятости населения (далее - договор о переселении);</w:t>
      </w:r>
    </w:p>
    <w:p>
      <w:pPr>
        <w:pStyle w:val="ConsPlusNormal"/>
        <w:jc w:val="both"/>
      </w:pPr>
      <w:r>
        <w:t xml:space="preserve">(пп. 1 в ред. </w:t>
      </w:r>
      <w:hyperlink r:id="rId922">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2) получение безработным гражданином или гражданином, зарегистрированным в органах службы занятости в целях поиска подходящей работы, в центре занятости населения направления на работу в другой местности по имеющейся у него профессии (специальности);</w:t>
      </w:r>
    </w:p>
    <w:p>
      <w:pPr>
        <w:pStyle w:val="ConsPlusNormal"/>
        <w:jc w:val="both"/>
      </w:pPr>
      <w:r>
        <w:t xml:space="preserve">(в ред. </w:t>
      </w:r>
      <w:hyperlink r:id="rId923">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3) заключение безработным гражданином или гражданином, зарегистрированным в органах службы занятости в целях поиска подходящей работы, трудового договора с работодателем в соответствии с выданным центром занятости населения направлением на работу в другой местности;</w:t>
      </w:r>
    </w:p>
    <w:p>
      <w:pPr>
        <w:pStyle w:val="ConsPlusNormal"/>
        <w:jc w:val="both"/>
      </w:pPr>
      <w:r>
        <w:t xml:space="preserve">(в ред. </w:t>
      </w:r>
      <w:hyperlink r:id="rId924">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4) соблюдение сроков представления безработным гражданином или гражданином, зарегистрированным в органах службы занятости в целях поиска подходящей работы, в центр </w:t>
      </w:r>
      <w:r>
        <w:t xml:space="preserve">занятости населения документов, предусмотренных соответственно </w:t>
      </w:r>
      <w:hyperlink w:anchor="P6604">
        <w:r>
          <w:rPr>
            <w:color w:val="0000ff"/>
          </w:rPr>
          <w:t xml:space="preserve">пунктами 7</w:t>
        </w:r>
      </w:hyperlink>
      <w:r>
        <w:t xml:space="preserve">, </w:t>
      </w:r>
      <w:hyperlink w:anchor="P6622">
        <w:r>
          <w:rPr>
            <w:color w:val="0000ff"/>
          </w:rPr>
          <w:t xml:space="preserve">9</w:t>
        </w:r>
      </w:hyperlink>
      <w:r>
        <w:t xml:space="preserve"> Порядка.</w:t>
      </w:r>
    </w:p>
    <w:p>
      <w:pPr>
        <w:pStyle w:val="ConsPlusNormal"/>
        <w:jc w:val="both"/>
      </w:pPr>
      <w:r>
        <w:t xml:space="preserve">(в ред. </w:t>
      </w:r>
      <w:hyperlink r:id="rId925">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5. Финансовая поддержка безработным гражданам или гражданам, зарегистрированным в органах службы занятости в целях поиска подходящей работы, при переезде в другую местность для временного трудоустройства по имеющейся у них профессии (специальности) по направлению центров занятости населения предоставляется в следующих размерах:</w:t>
      </w:r>
    </w:p>
    <w:p>
      <w:pPr>
        <w:pStyle w:val="ConsPlusNormal"/>
        <w:jc w:val="both"/>
      </w:pPr>
      <w:r>
        <w:t xml:space="preserve">(в ред. </w:t>
      </w:r>
      <w:hyperlink r:id="rId926">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1) на оплату стоимости проезда безработного гражданина или гражданина, зарегистрированного в органах службы занятости в целях поиска подходящей работы, к месту работы и обратно (включая страховой сбор на обязательное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за исключением случаев, когда переезд работника осуществляется за счет средств работодателя, в размере фактических расходов, подтвержденных проездными документами, но не выше стоимости проезда:</w:t>
      </w:r>
    </w:p>
    <w:p>
      <w:pPr>
        <w:pStyle w:val="ConsPlusNormal"/>
        <w:jc w:val="both"/>
      </w:pPr>
      <w:r>
        <w:t xml:space="preserve">(в ред. </w:t>
      </w:r>
      <w:hyperlink r:id="rId927">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а) железнодорожным транспортом - в плацкартном вагоне пассажирского поезда;</w:t>
      </w:r>
    </w:p>
    <w:p>
      <w:pPr>
        <w:pStyle w:val="ConsPlusNormal"/>
        <w:spacing w:before="220"/>
        <w:ind w:firstLine="540"/>
        <w:jc w:val="both"/>
      </w:pPr>
      <w:r>
        <w:t xml:space="preserve">б) автомобильным транспортом - в общественном транспорте на маршрутах внутрирайонного или междугородного сообщения;</w:t>
      </w:r>
    </w:p>
    <w:p>
      <w:pPr>
        <w:pStyle w:val="ConsPlusNormal"/>
        <w:spacing w:before="220"/>
        <w:ind w:firstLine="540"/>
        <w:jc w:val="both"/>
      </w:pPr>
      <w:r>
        <w:t xml:space="preserve">2) на выплату безработному гражданину или гражданину, зарегистрированному в органах службы занятости в целях поиска подходящей работы, суточных - в размере 100 рублей за каждый день нахождения в пути следования к месту работы и обратно. Суточные не выплачиваются в случае, если время нахождения в пути находится в пределах одних суток;</w:t>
      </w:r>
    </w:p>
    <w:p>
      <w:pPr>
        <w:pStyle w:val="ConsPlusNormal"/>
        <w:jc w:val="both"/>
      </w:pPr>
      <w:r>
        <w:t xml:space="preserve">(в ред. </w:t>
      </w:r>
      <w:hyperlink r:id="rId928">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3) на оплату расходов по найму жилого помещения (кроме случаев, когда направленному на работу безработному гражданину или гражданину, зарегистрированному в органах службы занятости в целях поиска подходящей работы, предоставляется бесплатное жилое помещение или оплачиваются соответствующие расходы) - по фактическим расходам, но не выше максимальной величины пособия по безработице, увеличенной на размер районного коэффициента, за весь период проживания.</w:t>
      </w:r>
    </w:p>
    <w:p>
      <w:pPr>
        <w:pStyle w:val="ConsPlusNormal"/>
        <w:jc w:val="both"/>
      </w:pPr>
      <w:r>
        <w:t xml:space="preserve">(в ред. </w:t>
      </w:r>
      <w:hyperlink r:id="rId929">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6. Безработный гражданин или гражданин, зарегистрированный в органах службы занятости в целях поиска подходящей работы, направленный в другую местность для временного трудоустройства, заключает с работодателем, указанным в направлении центра занятости населения, срочный трудовой договор в соответствии с действующим законодательством.</w:t>
      </w:r>
    </w:p>
    <w:p>
      <w:pPr>
        <w:pStyle w:val="ConsPlusNormal"/>
        <w:jc w:val="both"/>
      </w:pPr>
      <w:r>
        <w:t xml:space="preserve">(в ред. </w:t>
      </w:r>
      <w:hyperlink r:id="rId930">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bookmarkStart w:id="62" w:name="P6604"/>
      <w:bookmarkEnd w:id="62"/>
      <w:r>
        <w:t xml:space="preserve">7. Для получения финансовой поддержки при переезде гражданин представляет в центр занятости населения по месту регистрации в качестве безработного или в целях поиска подходящей работы в течение 10 рабочих дней после истечения срока трудового договора (исключая время нахождения в пути):</w:t>
      </w:r>
    </w:p>
    <w:p>
      <w:pPr>
        <w:pStyle w:val="ConsPlusNormal"/>
        <w:jc w:val="both"/>
      </w:pPr>
      <w:r>
        <w:t xml:space="preserve">(в ред. </w:t>
      </w:r>
      <w:hyperlink r:id="rId931">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1) документы, подтверждающие расходы по оплате проезда к месту работы и обратно (проездные документы);</w:t>
      </w:r>
    </w:p>
    <w:p>
      <w:pPr>
        <w:pStyle w:val="ConsPlusNormal"/>
        <w:spacing w:before="220"/>
        <w:ind w:firstLine="540"/>
        <w:jc w:val="both"/>
      </w:pPr>
      <w:r>
        <w:t xml:space="preserve">2) документы, подтверждающие расходы по оплате проживания в период работы в другой местности (счета или договоры, к которым прилагаются документы об оплате услуг - кассовые чеки или квитанции);</w:t>
      </w:r>
    </w:p>
    <w:p>
      <w:pPr>
        <w:pStyle w:val="ConsPlusNormal"/>
        <w:spacing w:before="220"/>
        <w:ind w:firstLine="540"/>
        <w:jc w:val="both"/>
      </w:pPr>
      <w:r>
        <w:t xml:space="preserve">3) документы, подтверждающие осуществление трудовой деятельности в другой местности по направлению центра занятости населения с указанием фактического периода работы (срочный трудовой договор, отрывную часть выданного центром занятости населения направления на работу, копии приказов (распоряжений) о приеме и увольнении (переводе на постоянную работу).</w:t>
      </w:r>
    </w:p>
    <w:p>
      <w:pPr>
        <w:pStyle w:val="ConsPlusNormal"/>
        <w:spacing w:before="220"/>
        <w:ind w:firstLine="540"/>
        <w:jc w:val="both"/>
      </w:pPr>
      <w:r>
        <w:t xml:space="preserve">8. Финансовая поддержка безработным гражданам или гражданам, зарегистрированным в органах службы занятости в целях поиска подходящей работы, и членам их семей при переселении в другую местность на новое место жительства для трудоустройства по направлению центров занятости населения предоставляется в следующих размерах:</w:t>
      </w:r>
    </w:p>
    <w:p>
      <w:pPr>
        <w:pStyle w:val="ConsPlusNormal"/>
        <w:jc w:val="both"/>
      </w:pPr>
      <w:r>
        <w:t xml:space="preserve">(в ред. </w:t>
      </w:r>
      <w:hyperlink r:id="rId932">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bookmarkStart w:id="63" w:name="P6611"/>
      <w:bookmarkEnd w:id="63"/>
      <w:r>
        <w:t xml:space="preserve">1) на оплату стоимости проезда безработного гражданина или гражданина, зарегистрированного в органах службы занятости в целях поиска подходящей работы, и членов его семьи к новому месту жительства в размере фактических расходов, подтвержденных проездными документами, но не выше стоимости проезда:</w:t>
      </w:r>
    </w:p>
    <w:p>
      <w:pPr>
        <w:pStyle w:val="ConsPlusNormal"/>
        <w:jc w:val="both"/>
      </w:pPr>
      <w:r>
        <w:t xml:space="preserve">(в ред. </w:t>
      </w:r>
      <w:hyperlink r:id="rId933">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а) железнодорожным транспортом - в плацкартном вагоне пассажирского поезда;</w:t>
      </w:r>
    </w:p>
    <w:p>
      <w:pPr>
        <w:pStyle w:val="ConsPlusNormal"/>
        <w:spacing w:before="220"/>
        <w:ind w:firstLine="540"/>
        <w:jc w:val="both"/>
      </w:pPr>
      <w:r>
        <w:t xml:space="preserve">б) 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pPr>
        <w:pStyle w:val="ConsPlusNormal"/>
        <w:spacing w:before="220"/>
        <w:ind w:firstLine="540"/>
        <w:jc w:val="both"/>
      </w:pPr>
      <w:r>
        <w:t xml:space="preserve">в) автомобильным транспортом - в общественном транспорте на маршрутах внутрирайонного или междугородного сообщения;</w:t>
      </w:r>
    </w:p>
    <w:p>
      <w:pPr>
        <w:pStyle w:val="ConsPlusNormal"/>
        <w:spacing w:before="220"/>
        <w:ind w:firstLine="540"/>
        <w:jc w:val="both"/>
      </w:pPr>
      <w:bookmarkStart w:id="64" w:name="P6616"/>
      <w:bookmarkEnd w:id="64"/>
      <w:r>
        <w:t xml:space="preserve">2) на оплату стоимости провоза имущества безработного гражданина или гражданина, зарегистрированного в органах службы занятости в целях поиска подходящей работы, и членов его семьи к новому месту жительства железнодорожным или автомобильным транспортом в размере документально подтвержденных фактических расходов на провоз имущества, но не выше максимальной величины пособия по безработице, установленной Правительством Российской Федерации;</w:t>
      </w:r>
    </w:p>
    <w:p>
      <w:pPr>
        <w:pStyle w:val="ConsPlusNormal"/>
        <w:jc w:val="both"/>
      </w:pPr>
      <w:r>
        <w:t xml:space="preserve">(в ред. </w:t>
      </w:r>
      <w:hyperlink r:id="rId934">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3) на выплату безработному гражданину или гражданину, зарегистрированному в органах службы занятости в целях поиска подходящей работы, и членам его семьи суточных в размере 100 рублей на человека за каждый день нахождения в пути следования к новому месту жительства. Суточные не выплачиваются, если время нахождения в пути находится в пределах одних суток;</w:t>
      </w:r>
    </w:p>
    <w:p>
      <w:pPr>
        <w:pStyle w:val="ConsPlusNormal"/>
        <w:jc w:val="both"/>
      </w:pPr>
      <w:r>
        <w:t xml:space="preserve">(в ред. </w:t>
      </w:r>
      <w:hyperlink r:id="rId935">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4) на выплату единовременного пособия на обустройство безработному гражданину или гражданину, зарегистрированному в органах службы занятости в целях поиска подходящей работы, и каждому члену его семьи из расчета 2000 рублей на человека.</w:t>
      </w:r>
    </w:p>
    <w:p>
      <w:pPr>
        <w:pStyle w:val="ConsPlusNormal"/>
        <w:jc w:val="both"/>
      </w:pPr>
      <w:r>
        <w:t xml:space="preserve">(в ред. </w:t>
      </w:r>
      <w:hyperlink r:id="rId936">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bookmarkStart w:id="65" w:name="P6622"/>
      <w:bookmarkEnd w:id="65"/>
      <w:r>
        <w:t xml:space="preserve">9. Для получения финансовой поддержки при переселении гражданин представляет в центр занятости населения по месту регистрации в качестве безработного или в целях поиска подходящей работы в срок не позднее 30 календарных дней с даты заключения трудового договора заявление о предоставлении финансовой поддержки с указанием почтового адреса получателя и реквизитов лицевого счета, открытого в кредитной организации. В заявлении указываются члены семьи, переселившиеся вместе с ним в другую местность. К заявлению прилагаются следующие документы:</w:t>
      </w:r>
    </w:p>
    <w:p>
      <w:pPr>
        <w:pStyle w:val="ConsPlusNormal"/>
        <w:jc w:val="both"/>
      </w:pPr>
      <w:r>
        <w:t xml:space="preserve">(в ред. </w:t>
      </w:r>
      <w:hyperlink r:id="rId937">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1) копия документа, удостоверяющего личность гражданина;</w:t>
      </w:r>
    </w:p>
    <w:p>
      <w:pPr>
        <w:pStyle w:val="ConsPlusNormal"/>
        <w:spacing w:before="220"/>
        <w:ind w:firstLine="540"/>
        <w:jc w:val="both"/>
      </w:pPr>
      <w:bookmarkStart w:id="66" w:name="P6625"/>
      <w:bookmarkEnd w:id="66"/>
      <w:r>
        <w:t xml:space="preserve">2) копии документов, удостоверяющих личности членов семьи, а для членов семьи, не </w:t>
      </w:r>
      <w:r>
        <w:t xml:space="preserve">достигших возраста 14 лет, - свидетельств о рождении, которые представляются по собственной инициативе, за исключением свидетельств о государственной регистрации актов гражданского состояния, выданных компетентным органом иностранного государства, и их нотариально удостоверенных переводов на русский язык;</w:t>
      </w:r>
    </w:p>
    <w:p>
      <w:pPr>
        <w:pStyle w:val="ConsPlusNormal"/>
        <w:jc w:val="both"/>
      </w:pPr>
      <w:r>
        <w:t xml:space="preserve">(пп. 2 в ред. </w:t>
      </w:r>
      <w:hyperlink r:id="rId938">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bookmarkStart w:id="67" w:name="P6627"/>
      <w:bookmarkEnd w:id="67"/>
      <w:r>
        <w:t xml:space="preserve">3) копии документов, подтверждающих семейные (родственные) отношения гражданина и членов семьи (свидетельство о браке, свидетельство о рождении, которые представляются по собственной инициативе, за исключением свидетельств о государственной регистрации актов гражданского состояния, выданных компетентным органом иностранного государства, и их нотариально удостоверенных переводов на русский язык; выписка из решения органа опеки и попечительства об установлении над ребенком (детьми) опеки (попечительства), представляемая по собственной инициативе);</w:t>
      </w:r>
    </w:p>
    <w:p>
      <w:pPr>
        <w:pStyle w:val="ConsPlusNormal"/>
        <w:jc w:val="both"/>
      </w:pPr>
      <w:r>
        <w:t xml:space="preserve">(пп. 3 в ред. </w:t>
      </w:r>
      <w:hyperlink r:id="rId939">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4) заверенную работодателем копию трудового договора, заключенного в соответствии с направлением на работу, и отрывную часть выданного центром занятости населения направления на работу в другой местности с отметкой работодателя;</w:t>
      </w:r>
    </w:p>
    <w:p>
      <w:pPr>
        <w:pStyle w:val="ConsPlusNormal"/>
        <w:spacing w:before="220"/>
        <w:ind w:firstLine="540"/>
        <w:jc w:val="both"/>
      </w:pPr>
      <w:r>
        <w:t xml:space="preserve">5)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p>
      <w:pPr>
        <w:pStyle w:val="ConsPlusNormal"/>
        <w:spacing w:before="220"/>
        <w:ind w:firstLine="540"/>
        <w:jc w:val="both"/>
      </w:pPr>
      <w:r>
        <w:t xml:space="preserve">В случае если документы, предусмотренные </w:t>
      </w:r>
      <w:hyperlink w:anchor="P6625">
        <w:r>
          <w:rPr>
            <w:color w:val="0000ff"/>
          </w:rPr>
          <w:t xml:space="preserve">подпунктами 2</w:t>
        </w:r>
      </w:hyperlink>
      <w:r>
        <w:t xml:space="preserve">, </w:t>
      </w:r>
      <w:hyperlink w:anchor="P6627">
        <w:r>
          <w:rPr>
            <w:color w:val="0000ff"/>
          </w:rPr>
          <w:t xml:space="preserve">3</w:t>
        </w:r>
      </w:hyperlink>
      <w:r>
        <w:t xml:space="preserve"> настоящего пункта, представляемые по собственной инициативе, не представлены заявителем, центры занятости населения запрашивают данную информацию по межведомственному запросу в рамках межведомственного информационного взаимодействия.</w:t>
      </w:r>
    </w:p>
    <w:p>
      <w:pPr>
        <w:pStyle w:val="ConsPlusNormal"/>
        <w:jc w:val="both"/>
      </w:pPr>
      <w:r>
        <w:t xml:space="preserve">(абзац введен </w:t>
      </w:r>
      <w:hyperlink r:id="rId940">
        <w:r>
          <w:rPr>
            <w:color w:val="0000ff"/>
          </w:rPr>
          <w:t xml:space="preserve">постановлением</w:t>
        </w:r>
      </w:hyperlink>
      <w:r>
        <w:t xml:space="preserve"> Правительства Новосибирской области от 17.11.2021 N 463-п)</w:t>
      </w:r>
    </w:p>
    <w:p>
      <w:pPr>
        <w:pStyle w:val="ConsPlusNormal"/>
        <w:spacing w:before="220"/>
        <w:ind w:firstLine="540"/>
        <w:jc w:val="both"/>
      </w:pPr>
      <w:r>
        <w:t xml:space="preserve">10. Расходы, предусмотренные </w:t>
      </w:r>
      <w:hyperlink w:anchor="P6611">
        <w:r>
          <w:rPr>
            <w:color w:val="0000ff"/>
          </w:rPr>
          <w:t xml:space="preserve">подпунктами 1</w:t>
        </w:r>
      </w:hyperlink>
      <w:r>
        <w:t xml:space="preserve"> и </w:t>
      </w:r>
      <w:hyperlink w:anchor="P6616">
        <w:r>
          <w:rPr>
            <w:color w:val="0000ff"/>
          </w:rPr>
          <w:t xml:space="preserve">2 пункта 8</w:t>
        </w:r>
      </w:hyperlink>
      <w:r>
        <w:t xml:space="preserve"> настоящего Порядка, не подлежат компенсации в случае, если эти расходы оплачивает работодатель.</w:t>
      </w:r>
    </w:p>
    <w:p>
      <w:pPr>
        <w:pStyle w:val="ConsPlusNormal"/>
        <w:spacing w:before="220"/>
        <w:ind w:firstLine="540"/>
        <w:jc w:val="both"/>
      </w:pPr>
      <w:r>
        <w:t xml:space="preserve">11. Центр занятости населения принимает решение о выплате финансовой поддержки в соответствии с заключенным договором о переезде или договором о переселении в срок, не превышающий десяти рабочих дней с даты поступления документов, предусмотренных </w:t>
      </w:r>
      <w:hyperlink w:anchor="P6604">
        <w:r>
          <w:rPr>
            <w:color w:val="0000ff"/>
          </w:rPr>
          <w:t xml:space="preserve">пунктом 7</w:t>
        </w:r>
      </w:hyperlink>
      <w:r>
        <w:t xml:space="preserve"> или </w:t>
      </w:r>
      <w:hyperlink w:anchor="P6622">
        <w:r>
          <w:rPr>
            <w:color w:val="0000ff"/>
          </w:rPr>
          <w:t xml:space="preserve">9</w:t>
        </w:r>
      </w:hyperlink>
      <w:r>
        <w:t xml:space="preserve"> настоящего Порядка.</w:t>
      </w:r>
    </w:p>
    <w:p>
      <w:pPr>
        <w:pStyle w:val="ConsPlusNormal"/>
        <w:spacing w:before="220"/>
        <w:ind w:firstLine="540"/>
        <w:jc w:val="both"/>
      </w:pPr>
      <w:r>
        <w:t xml:space="preserve">Принятое решение об оказании финансовой поддержки либо отказ в оказании финансовой поддержки оформляются приказом центра занятости населения.</w:t>
      </w:r>
    </w:p>
    <w:p>
      <w:pPr>
        <w:pStyle w:val="ConsPlusNormal"/>
        <w:spacing w:before="220"/>
        <w:ind w:firstLine="540"/>
        <w:jc w:val="both"/>
      </w:pPr>
      <w:r>
        <w:t xml:space="preserve">12. Центр занятости населения информирует гражданина о принятом решении в письменной форме не позднее пяти рабочих дней с момента принятия решения по адресу, указанному в заключенном с гражданином договоре о переезде (переселении).</w:t>
      </w:r>
    </w:p>
    <w:p>
      <w:pPr>
        <w:pStyle w:val="ConsPlusNormal"/>
        <w:jc w:val="both"/>
      </w:pPr>
      <w:r>
        <w:t xml:space="preserve">(в ред. </w:t>
      </w:r>
      <w:hyperlink r:id="rId941">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13.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указанные лицевые счета граждан.</w:t>
      </w:r>
    </w:p>
    <w:p>
      <w:pPr>
        <w:pStyle w:val="ConsPlusNormal"/>
        <w:spacing w:before="220"/>
        <w:ind w:firstLine="540"/>
        <w:jc w:val="both"/>
      </w:pPr>
      <w:r>
        <w:t xml:space="preserve">14. Основанием для отказа в предоставлении финансовой поддержки является:</w:t>
      </w:r>
    </w:p>
    <w:p>
      <w:pPr>
        <w:pStyle w:val="ConsPlusNormal"/>
        <w:spacing w:before="220"/>
        <w:ind w:firstLine="540"/>
        <w:jc w:val="both"/>
      </w:pPr>
      <w:r>
        <w:t xml:space="preserve">1) несоблюдение условия предоставления финансовой поддержки, предусмотренного </w:t>
      </w:r>
      <w:hyperlink w:anchor="P6583">
        <w:r>
          <w:rPr>
            <w:color w:val="0000ff"/>
          </w:rPr>
          <w:t xml:space="preserve">пунктом 4</w:t>
        </w:r>
      </w:hyperlink>
      <w:r>
        <w:t xml:space="preserve"> настоящего Порядка;</w:t>
      </w:r>
    </w:p>
    <w:p>
      <w:pPr>
        <w:pStyle w:val="ConsPlusNormal"/>
        <w:spacing w:before="220"/>
        <w:ind w:firstLine="540"/>
        <w:jc w:val="both"/>
      </w:pPr>
      <w:r>
        <w:t xml:space="preserve">2) несоблюдение сроков подачи документов или непредставление документов, </w:t>
      </w:r>
      <w:r>
        <w:t xml:space="preserve">предусмотренных </w:t>
      </w:r>
      <w:hyperlink w:anchor="P6604">
        <w:r>
          <w:rPr>
            <w:color w:val="0000ff"/>
          </w:rPr>
          <w:t xml:space="preserve">пунктом 7</w:t>
        </w:r>
      </w:hyperlink>
      <w:r>
        <w:t xml:space="preserve"> или </w:t>
      </w:r>
      <w:hyperlink w:anchor="P6622">
        <w:r>
          <w:rPr>
            <w:color w:val="0000ff"/>
          </w:rPr>
          <w:t xml:space="preserve">пунктом 9</w:t>
        </w:r>
      </w:hyperlink>
      <w:r>
        <w:t xml:space="preserve"> настоящего Порядка в центр занятости населения, за исключением документов, представляемых по собственной инициативе.</w:t>
      </w:r>
    </w:p>
    <w:p>
      <w:pPr>
        <w:pStyle w:val="ConsPlusNormal"/>
        <w:jc w:val="both"/>
      </w:pPr>
      <w:r>
        <w:t xml:space="preserve">(пп. 2 в ред. </w:t>
      </w:r>
      <w:hyperlink r:id="rId942">
        <w:r>
          <w:rPr>
            <w:color w:val="0000ff"/>
          </w:rPr>
          <w:t xml:space="preserve">постановления</w:t>
        </w:r>
      </w:hyperlink>
      <w:r>
        <w:t xml:space="preserve"> Правительства Новосибирской области от 17.11.2021 N 463-п)</w:t>
      </w:r>
    </w:p>
    <w:p>
      <w:pPr>
        <w:pStyle w:val="ConsPlusNormal"/>
        <w:spacing w:before="220"/>
        <w:ind w:firstLine="540"/>
        <w:jc w:val="both"/>
      </w:pPr>
      <w:r>
        <w:t xml:space="preserve">15. Финансовая поддержка, выплаченная безработному гражданину или гражданину, зарегистрированному в органах службы занятости в целях поиска подходящей работы, и членам его семьи, подлежит возврату в областной бюджет в случае увольнения гражданина до окончания срока работы, предусмотренного трудовым договором, а при отсутствии определенного срока - до истечения одного года работы, за виновные действия, которые в соответствии с законодательством Российской Федерации явились основанием прекращения трудового договора. В случае отказа от добровольного возврата выплаченной финансовой поддержки ее взыскание осуществляется в соответствии с действующим законодательством Российской Федерации.</w:t>
      </w:r>
    </w:p>
    <w:p>
      <w:pPr>
        <w:pStyle w:val="ConsPlusNormal"/>
        <w:jc w:val="both"/>
      </w:pPr>
      <w:r>
        <w:t xml:space="preserve">(в ред. </w:t>
      </w:r>
      <w:hyperlink r:id="rId943">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16. Финансовое обеспечение расходных обязательств по выплате гражданам финансовой поддержки осуществляется в пределах средств, предусмотренных центрам занятости населения на соответствующий финансовый год за счет средств областного бюджета.</w:t>
      </w:r>
    </w:p>
    <w:p>
      <w:pPr>
        <w:pStyle w:val="ConsPlusNormal"/>
        <w:spacing w:before="220"/>
        <w:ind w:firstLine="540"/>
        <w:jc w:val="both"/>
      </w:pPr>
      <w:r>
        <w:t xml:space="preserve">17. Центры занятости населения осуществляют учет безработных граждан и граждан, зарегистрированных в органах службы занятости в целях поиска подходящей работы, получивших содействие в переезде в другую местность для временного трудоустройства по имеющейся у них профессии (специальности), и безработных граждан и граждан, зарегистрированных в органах службы занятости в целях поиска подходящей работы, и членов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центров занятости населения с выплатой или мотивированным отказом в выплате финансовой поддержки.</w:t>
      </w:r>
    </w:p>
    <w:p>
      <w:pPr>
        <w:pStyle w:val="ConsPlusNormal"/>
        <w:jc w:val="both"/>
      </w:pPr>
      <w:r>
        <w:t xml:space="preserve">(п. 17 в ред. </w:t>
      </w:r>
      <w:hyperlink r:id="rId944">
        <w:r>
          <w:rPr>
            <w:color w:val="0000ff"/>
          </w:rPr>
          <w:t xml:space="preserve">постановления</w:t>
        </w:r>
      </w:hyperlink>
      <w:r>
        <w:t xml:space="preserve"> Правительства Новосибирской области от 27.12.2022 N 621-п)</w:t>
      </w:r>
    </w:p>
    <w:p>
      <w:pPr>
        <w:pStyle w:val="ConsPlusNormal"/>
        <w:spacing w:before="220"/>
        <w:ind w:firstLine="540"/>
        <w:jc w:val="both"/>
      </w:pPr>
      <w:r>
        <w:t xml:space="preserve">18.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 направленных на предоставление финансовой поддержки.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9</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bookmarkStart w:id="68" w:name="P6659"/>
      <w:bookmarkEnd w:id="68"/>
      <w:r>
        <w:t xml:space="preserve">ПОРЯДОК</w:t>
      </w:r>
    </w:p>
    <w:p>
      <w:pPr>
        <w:pStyle w:val="ConsPlusTitle"/>
        <w:jc w:val="center"/>
      </w:pPr>
      <w:r>
        <w:t xml:space="preserve">ПРЕДОСТАВЛЕНИЯ СУБСИДИЙ ЮРИДИЧЕСКИМ ЛИЦАМ (ЗА ИСКЛЮЧЕНИЕМ</w:t>
      </w:r>
    </w:p>
    <w:p>
      <w:pPr>
        <w:pStyle w:val="ConsPlusTitle"/>
        <w:jc w:val="center"/>
      </w:pPr>
      <w:r>
        <w:t xml:space="preserve">СУБСИДИЙ ГОСУДАРСТВЕННЫМ (МУНИЦИПАЛЬНЫМ) УЧРЕЖДЕНИЯМ),</w:t>
      </w:r>
    </w:p>
    <w:p>
      <w:pPr>
        <w:pStyle w:val="ConsPlusTitle"/>
        <w:jc w:val="center"/>
      </w:pPr>
      <w:r>
        <w:t xml:space="preserve">ИНДИВИДУАЛЬНЫМ ПРЕДПРИНИМАТЕЛЯМ - ПРОИЗВОДИТЕЛЯМ ТОВАРОВ,</w:t>
      </w:r>
    </w:p>
    <w:p>
      <w:pPr>
        <w:pStyle w:val="ConsPlusTitle"/>
        <w:jc w:val="center"/>
      </w:pPr>
      <w:r>
        <w:t xml:space="preserve">РАБОТ, УСЛУГ НА СОПРОВОЖДЕНИЕ ИНВАЛИДОВ, В ТОМ ЧИСЛЕ</w:t>
      </w:r>
    </w:p>
    <w:p>
      <w:pPr>
        <w:pStyle w:val="ConsPlusTitle"/>
        <w:jc w:val="center"/>
      </w:pPr>
      <w:r>
        <w:t xml:space="preserve">ИНВАЛИДОВ МОЛОДОГО ВОЗРАСТА, ПРИ ТРУДОУСТРОЙСТВЕ В РАМКАХ</w:t>
      </w:r>
    </w:p>
    <w:p>
      <w:pPr>
        <w:pStyle w:val="ConsPlusTitle"/>
        <w:jc w:val="center"/>
      </w:pPr>
      <w:r>
        <w:t xml:space="preserve">РЕАЛИЗАЦИИ ГОСУДАРСТВЕННОЙ ПРОГРАММЫ НОВОСИБИРСКОЙ</w:t>
      </w:r>
    </w:p>
    <w:p>
      <w:pPr>
        <w:pStyle w:val="ConsPlusTitle"/>
        <w:jc w:val="center"/>
      </w:pPr>
      <w:r>
        <w:t xml:space="preserve">ОБЛАСТИ "СОДЕЙСТВИЕ ЗАНЯТОСТИ НАСЕЛЕНИЯ"</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945">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03.07.2023 N 290-п)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1"/>
      </w:pPr>
      <w:r>
        <w:t xml:space="preserve">I. Общие положения</w:t>
      </w:r>
    </w:p>
    <w:p>
      <w:pPr>
        <w:pStyle w:val="ConsPlusNormal"/>
        <w:ind w:firstLine="540"/>
        <w:jc w:val="both"/>
      </w:pPr>
    </w:p>
    <w:p>
      <w:pPr>
        <w:pStyle w:val="ConsPlusNormal"/>
        <w:ind w:firstLine="540"/>
        <w:jc w:val="both"/>
      </w:pPr>
      <w:r>
        <w:t xml:space="preserve">1. Настоящий Порядок разработан в соответствии с Бюджетным </w:t>
      </w:r>
      <w:hyperlink r:id="rId946">
        <w:r>
          <w:rPr>
            <w:color w:val="0000ff"/>
          </w:rPr>
          <w:t xml:space="preserve">кодексом</w:t>
        </w:r>
      </w:hyperlink>
      <w:r>
        <w:t xml:space="preserve"> Российской Федерации, </w:t>
      </w:r>
      <w:hyperlink r:id="rId947">
        <w:r>
          <w:rPr>
            <w:color w:val="0000ff"/>
          </w:rPr>
          <w:t xml:space="preserve">Законом</w:t>
        </w:r>
      </w:hyperlink>
      <w:r>
        <w:t xml:space="preserve"> Российской Федерации от 19.04.1991 N 1032-1 "О занятости населения в Российской Федерации", </w:t>
      </w:r>
      <w:hyperlink r:id="rId948">
        <w:r>
          <w:rPr>
            <w:color w:val="0000ff"/>
          </w:rPr>
          <w:t xml:space="preserve">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мероприятий </w:t>
      </w:r>
      <w:hyperlink w:anchor="P5508">
        <w:r>
          <w:rPr>
            <w:color w:val="0000ff"/>
          </w:rPr>
          <w:t xml:space="preserve">подпрограммы</w:t>
        </w:r>
      </w:hyperlink>
      <w:r>
        <w:t xml:space="preserve"> "Сопровождение инвалидов, в том числе инвалидов молодого возраста, при трудоустройстве" 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N 177-п (далее - подпрограмма).</w:t>
      </w:r>
    </w:p>
    <w:p>
      <w:pPr>
        <w:pStyle w:val="ConsPlusNormal"/>
        <w:spacing w:before="220"/>
        <w:ind w:firstLine="540"/>
        <w:jc w:val="both"/>
      </w:pPr>
      <w:bookmarkStart w:id="69" w:name="P6674"/>
      <w:bookmarkEnd w:id="69"/>
      <w:r>
        <w:t xml:space="preserve">2. Субсидии юридическим лицам (за исключением субсидий государственным (муниципальным) учреждениям), индивидуальным предпринимателям (далее - субсидии) предоставляются на финансовое обеспечение затрат, связанных с выполнением следующих мероприятий подпрограммы:</w:t>
      </w:r>
    </w:p>
    <w:p>
      <w:pPr>
        <w:pStyle w:val="ConsPlusNormal"/>
        <w:spacing w:before="220"/>
        <w:ind w:firstLine="540"/>
        <w:jc w:val="both"/>
      </w:pPr>
      <w:bookmarkStart w:id="70" w:name="P6675"/>
      <w:bookmarkEnd w:id="70"/>
      <w:r>
        <w:t xml:space="preserve">1) оказание услуг сопровождения инвалидов, в том числе инвалидов молодого возраста, при трудоустройстве;</w:t>
      </w:r>
    </w:p>
    <w:p>
      <w:pPr>
        <w:pStyle w:val="ConsPlusNormal"/>
        <w:spacing w:before="220"/>
        <w:ind w:firstLine="540"/>
        <w:jc w:val="both"/>
      </w:pPr>
      <w:bookmarkStart w:id="71" w:name="P6676"/>
      <w:bookmarkEnd w:id="71"/>
      <w:r>
        <w:t xml:space="preserve">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p>
      <w:pPr>
        <w:pStyle w:val="ConsPlusNormal"/>
        <w:spacing w:before="220"/>
        <w:ind w:firstLine="540"/>
        <w:jc w:val="both"/>
      </w:pPr>
      <w:bookmarkStart w:id="72" w:name="P6677"/>
      <w:bookmarkEnd w:id="72"/>
      <w:r>
        <w:t xml:space="preserve">3) сохранение рабочих мест для инвалидов, в том числе инвалидов молодого возраста;</w:t>
      </w:r>
    </w:p>
    <w:p>
      <w:pPr>
        <w:pStyle w:val="ConsPlusNormal"/>
        <w:spacing w:before="220"/>
        <w:ind w:firstLine="540"/>
        <w:jc w:val="both"/>
      </w:pPr>
      <w:bookmarkStart w:id="73" w:name="P6678"/>
      <w:bookmarkEnd w:id="73"/>
      <w:r>
        <w:t xml:space="preserve">4) реализация пилотного проекта по сопровождению трудоустройства инвалидов с ментальными расстройствами, в том числе инвалидов молодого возраста.</w:t>
      </w:r>
    </w:p>
    <w:p>
      <w:pPr>
        <w:pStyle w:val="ConsPlusNormal"/>
        <w:spacing w:before="220"/>
        <w:ind w:firstLine="540"/>
        <w:jc w:val="both"/>
      </w:pPr>
      <w:r>
        <w:t xml:space="preserve">3. В настоящем Порядке применяются следующие понятия:</w:t>
      </w:r>
    </w:p>
    <w:p>
      <w:pPr>
        <w:pStyle w:val="ConsPlusNormal"/>
        <w:spacing w:before="220"/>
        <w:ind w:firstLine="540"/>
        <w:jc w:val="both"/>
      </w:pPr>
      <w:r>
        <w:t xml:space="preserve">организации, осуществляющие сопровождение инвалидов, - юридические лица (за исключением государственных (муниципальных) учреждений), индивидуальные предприниматели, осуществляющие сопровождение инвалидов, в том числе инвалидов молодого возраста, при трудоустройстве;</w:t>
      </w:r>
    </w:p>
    <w:p>
      <w:pPr>
        <w:pStyle w:val="ConsPlusNormal"/>
        <w:spacing w:before="220"/>
        <w:ind w:firstLine="540"/>
        <w:jc w:val="both"/>
      </w:pPr>
      <w:r>
        <w:t xml:space="preserve">участники отбора - организации, осуществляющие сопровождение инвалидов, которые направили заявку на участие в отборе получателей субсидий для предоставления субсидии;</w:t>
      </w:r>
    </w:p>
    <w:p>
      <w:pPr>
        <w:pStyle w:val="ConsPlusNormal"/>
        <w:spacing w:before="220"/>
        <w:ind w:firstLine="540"/>
        <w:jc w:val="both"/>
      </w:pPr>
      <w:r>
        <w:t xml:space="preserve">инвалиды молодого возраста - граждане, которым установлена инвалидность, в возрасте от 18 до 44 лет включительно;</w:t>
      </w:r>
    </w:p>
    <w:p>
      <w:pPr>
        <w:pStyle w:val="ConsPlusNormal"/>
        <w:spacing w:before="220"/>
        <w:ind w:firstLine="540"/>
        <w:jc w:val="both"/>
      </w:pPr>
      <w:r>
        <w:t xml:space="preserve">инвалиды с ментальными расстройствами - граждане, которым установлена инвалидность, обусловленная заболеваниями, последствиями травм или дефектами со стойкими преимущественными или сопутствующими расстройствами психических функций, приводящими к ограничению жизнедеятельности и вызывающими необходимость социальной защиты;</w:t>
      </w:r>
    </w:p>
    <w:p>
      <w:pPr>
        <w:pStyle w:val="ConsPlusNormal"/>
        <w:spacing w:before="220"/>
        <w:ind w:firstLine="540"/>
        <w:jc w:val="both"/>
      </w:pPr>
      <w:r>
        <w:t xml:space="preserve">наставник - сотрудник, определенный работодателем с согласия сотрудника в целях осуществления сопровождения при содействии занятости инвалида. Наставник обеспечивает адаптацию гражданина к условиям профессиональной среды (социальной и производственной), содержанию, режиму, условиям, характеру профессиональной деятельности, трудовому коллективу, осуществляет социальное и психологическое сопровождение инвалида в процессе закрепления на рабочем месте.</w:t>
      </w:r>
    </w:p>
    <w:p>
      <w:pPr>
        <w:pStyle w:val="ConsPlusNormal"/>
        <w:spacing w:before="220"/>
        <w:ind w:firstLine="540"/>
        <w:jc w:val="both"/>
      </w:pPr>
      <w:bookmarkStart w:id="74" w:name="P6685"/>
      <w:bookmarkEnd w:id="74"/>
      <w:r>
        <w:t xml:space="preserve">4. Целью предоставления субсидий является организация сопровождения инвалидов, в том числе инвалидов молодого возраста, при трудоустройстве в рамках реализации мероприятий подпрограммы.</w:t>
      </w:r>
    </w:p>
    <w:p>
      <w:pPr>
        <w:pStyle w:val="ConsPlusNormal"/>
        <w:spacing w:before="220"/>
        <w:ind w:firstLine="540"/>
        <w:jc w:val="both"/>
      </w:pPr>
      <w:r>
        <w:t xml:space="preserve">5. Субсидии предоставляются министерством труда и социального развития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подпрограммы.</w:t>
      </w:r>
    </w:p>
    <w:p>
      <w:pPr>
        <w:pStyle w:val="ConsPlusNormal"/>
        <w:spacing w:before="220"/>
        <w:ind w:firstLine="540"/>
        <w:jc w:val="both"/>
      </w:pPr>
      <w:bookmarkStart w:id="75" w:name="P6687"/>
      <w:bookmarkEnd w:id="75"/>
      <w:r>
        <w:t xml:space="preserve">6. Получателями субсидии являются организации, осуществляющие сопровождение инвалидов, осуществляющие деятельность на территории Новосибирской области, реализующие мероприятия, указанные </w:t>
      </w:r>
      <w:hyperlink w:anchor="P6674">
        <w:r>
          <w:rPr>
            <w:color w:val="0000ff"/>
          </w:rPr>
          <w:t xml:space="preserve">пункте 2</w:t>
        </w:r>
      </w:hyperlink>
      <w:r>
        <w:t xml:space="preserve"> настоящего Порядка.</w:t>
      </w:r>
    </w:p>
    <w:p>
      <w:pPr>
        <w:pStyle w:val="ConsPlusNormal"/>
        <w:spacing w:before="220"/>
        <w:ind w:firstLine="540"/>
        <w:jc w:val="both"/>
      </w:pPr>
      <w:r>
        <w:t xml:space="preserve">7. Получатели субсидий определяются по результатам отбора в форме запроса предложений, проводимого министерством. Отбор получателей субсидий осуществляется министерством на основании заявок, направленных организациями, осуществляющими сопровождение инвалидов, для участия в отборе, исходя из соответствия участника отбора критериям отбора и очередности поступления заявок на участие в отборе.</w:t>
      </w:r>
    </w:p>
    <w:p>
      <w:pPr>
        <w:pStyle w:val="ConsPlusNormal"/>
        <w:spacing w:before="220"/>
        <w:ind w:firstLine="540"/>
        <w:jc w:val="both"/>
      </w:pPr>
      <w:r>
        <w:t xml:space="preserve">8.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не позднее 15-го рабочего дня, следующего за днем принятия закона Новосибирской области об областном бюджете (закона Новосибирской области о внесении изменений в закон Новосибирской области об областном бюджете), сведений о субсидии.</w:t>
      </w:r>
    </w:p>
    <w:p>
      <w:pPr>
        <w:pStyle w:val="ConsPlusNormal"/>
        <w:ind w:firstLine="540"/>
        <w:jc w:val="both"/>
      </w:pPr>
    </w:p>
    <w:p>
      <w:pPr>
        <w:pStyle w:val="ConsPlusTitle"/>
        <w:jc w:val="center"/>
        <w:outlineLvl w:val="1"/>
      </w:pPr>
      <w:r>
        <w:t xml:space="preserve">II. Порядок проведения отбора получателей субсидий</w:t>
      </w:r>
    </w:p>
    <w:p>
      <w:pPr>
        <w:pStyle w:val="ConsPlusNormal"/>
        <w:ind w:firstLine="540"/>
        <w:jc w:val="both"/>
      </w:pPr>
    </w:p>
    <w:p>
      <w:pPr>
        <w:pStyle w:val="ConsPlusNormal"/>
        <w:ind w:firstLine="540"/>
        <w:jc w:val="both"/>
      </w:pPr>
      <w:r>
        <w:t xml:space="preserve">9. Объявление о проведении отбора публикуется на официальном сайте министерства в информационно-телекоммуникационной сети "Интернет" (далее - официальный сайт) и на едином портале не менее чем за десять календарных дней до дня начала приема заявок.</w:t>
      </w:r>
    </w:p>
    <w:p>
      <w:pPr>
        <w:pStyle w:val="ConsPlusNormal"/>
        <w:spacing w:before="220"/>
        <w:ind w:firstLine="540"/>
        <w:jc w:val="both"/>
      </w:pPr>
      <w:r>
        <w:t xml:space="preserve">10. В объявлении о проведении отбора указываются:</w:t>
      </w:r>
    </w:p>
    <w:p>
      <w:pPr>
        <w:pStyle w:val="ConsPlusNormal"/>
        <w:spacing w:before="220"/>
        <w:ind w:firstLine="540"/>
        <w:jc w:val="both"/>
      </w:pPr>
      <w:r>
        <w:t xml:space="preserve">1) сроки проведения отбора;</w:t>
      </w:r>
    </w:p>
    <w:p>
      <w:pPr>
        <w:pStyle w:val="ConsPlusNormal"/>
        <w:spacing w:before="220"/>
        <w:ind w:firstLine="540"/>
        <w:jc w:val="both"/>
      </w:pPr>
      <w:r>
        <w:t xml:space="preserve">2) дата начала подачи заявок участников отбора, которая не может быть ранее десятого календарного дня, следующего за днем размещения объявления о проведении отбора;</w:t>
      </w:r>
    </w:p>
    <w:p>
      <w:pPr>
        <w:pStyle w:val="ConsPlusNormal"/>
        <w:spacing w:before="220"/>
        <w:ind w:firstLine="540"/>
        <w:jc w:val="both"/>
      </w:pPr>
      <w:r>
        <w:t xml:space="preserve">3) наименование, место нахождения, почтовый адрес, адрес электронной почты министерства;</w:t>
      </w:r>
    </w:p>
    <w:p>
      <w:pPr>
        <w:pStyle w:val="ConsPlusNormal"/>
        <w:spacing w:before="220"/>
        <w:ind w:firstLine="540"/>
        <w:jc w:val="both"/>
      </w:pPr>
      <w:r>
        <w:t xml:space="preserve">4) адрес страницы официального сайта министерства, на котором обеспечивается проведение отбора;</w:t>
      </w:r>
    </w:p>
    <w:p>
      <w:pPr>
        <w:pStyle w:val="ConsPlusNormal"/>
        <w:spacing w:before="220"/>
        <w:ind w:firstLine="540"/>
        <w:jc w:val="both"/>
      </w:pPr>
      <w:r>
        <w:t xml:space="preserve">5) результаты предоставления субсидии в соответствии с </w:t>
      </w:r>
      <w:hyperlink w:anchor="P6830">
        <w:r>
          <w:rPr>
            <w:color w:val="0000ff"/>
          </w:rPr>
          <w:t xml:space="preserve">пунктом 43</w:t>
        </w:r>
      </w:hyperlink>
      <w:r>
        <w:t xml:space="preserve"> настоящего Порядка;</w:t>
      </w:r>
    </w:p>
    <w:p>
      <w:pPr>
        <w:pStyle w:val="ConsPlusNormal"/>
        <w:spacing w:before="220"/>
        <w:ind w:firstLine="540"/>
        <w:jc w:val="both"/>
      </w:pPr>
      <w:r>
        <w:t xml:space="preserve">6) требования к участникам отбора и перечень документов, представляемых участниками отбора для подтверждения их соответствия указанным требованиям, предусмотренные </w:t>
      </w:r>
      <w:hyperlink w:anchor="P6708">
        <w:r>
          <w:rPr>
            <w:color w:val="0000ff"/>
          </w:rPr>
          <w:t xml:space="preserve">пунктом 11</w:t>
        </w:r>
      </w:hyperlink>
      <w:r>
        <w:t xml:space="preserve"> - </w:t>
      </w:r>
      <w:hyperlink w:anchor="P6718">
        <w:r>
          <w:rPr>
            <w:color w:val="0000ff"/>
          </w:rPr>
          <w:t xml:space="preserve">12</w:t>
        </w:r>
      </w:hyperlink>
      <w:r>
        <w:t xml:space="preserve"> настоящего Порядка;</w:t>
      </w:r>
    </w:p>
    <w:p>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в соответствии с </w:t>
      </w:r>
      <w:hyperlink w:anchor="P6723">
        <w:r>
          <w:rPr>
            <w:color w:val="0000ff"/>
          </w:rPr>
          <w:t xml:space="preserve">пунктом 13</w:t>
        </w:r>
      </w:hyperlink>
      <w:r>
        <w:t xml:space="preserve"> настоящего Порядка;</w:t>
      </w:r>
    </w:p>
    <w:p>
      <w:pPr>
        <w:pStyle w:val="ConsPlusNormal"/>
        <w:spacing w:before="220"/>
        <w:ind w:firstLine="540"/>
        <w:jc w:val="both"/>
      </w:pPr>
      <w:r>
        <w:t xml:space="preserve">8) порядок отзыва заявок участников отбора в соответствии с </w:t>
      </w:r>
      <w:hyperlink w:anchor="P6728">
        <w:r>
          <w:rPr>
            <w:color w:val="0000ff"/>
          </w:rPr>
          <w:t xml:space="preserve">пунктом 18</w:t>
        </w:r>
      </w:hyperlink>
      <w:r>
        <w:t xml:space="preserve"> настоящего Порядка,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pPr>
        <w:pStyle w:val="ConsPlusNormal"/>
        <w:spacing w:before="220"/>
        <w:ind w:firstLine="540"/>
        <w:jc w:val="both"/>
      </w:pPr>
      <w:r>
        <w:t xml:space="preserve">9) правила рассмотрения и оценки заявок участников отбора в соответствии с </w:t>
      </w:r>
      <w:hyperlink w:anchor="P6732">
        <w:r>
          <w:rPr>
            <w:color w:val="0000ff"/>
          </w:rPr>
          <w:t xml:space="preserve">пунктами 20</w:t>
        </w:r>
      </w:hyperlink>
      <w:r>
        <w:t xml:space="preserve"> - </w:t>
      </w:r>
      <w:hyperlink w:anchor="P6756">
        <w:r>
          <w:rPr>
            <w:color w:val="0000ff"/>
          </w:rPr>
          <w:t xml:space="preserve">27</w:t>
        </w:r>
      </w:hyperlink>
      <w:r>
        <w:t xml:space="preserve"> настоящего Порядка;</w:t>
      </w:r>
    </w:p>
    <w:p>
      <w:pPr>
        <w:pStyle w:val="ConsPlusNormal"/>
        <w:spacing w:before="220"/>
        <w:ind w:firstLine="540"/>
        <w:jc w:val="both"/>
      </w:pPr>
      <w:r>
        <w:t xml:space="preserve">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spacing w:before="220"/>
        <w:ind w:firstLine="540"/>
        <w:jc w:val="both"/>
      </w:pPr>
      <w:r>
        <w:t xml:space="preserve">11) срок, в течение которого победитель (победители) отбора должен подписать соглашение о предоставлении субсидии (далее - соглашение);</w:t>
      </w:r>
    </w:p>
    <w:p>
      <w:pPr>
        <w:pStyle w:val="ConsPlusNormal"/>
        <w:spacing w:before="220"/>
        <w:ind w:firstLine="540"/>
        <w:jc w:val="both"/>
      </w:pPr>
      <w:r>
        <w:t xml:space="preserve">12) условия признания победителя (победителей) отбора уклонившимся от заключения соглашения;</w:t>
      </w:r>
    </w:p>
    <w:p>
      <w:pPr>
        <w:pStyle w:val="ConsPlusNormal"/>
        <w:spacing w:before="220"/>
        <w:ind w:firstLine="540"/>
        <w:jc w:val="both"/>
      </w:pPr>
      <w:r>
        <w:t xml:space="preserve">13) дата размещения результатов отбора на официальном сайте министерства и на едином портале, которая не может быть позднее 14-го календарного дня, следующего за днем определения победителя отбора.</w:t>
      </w:r>
    </w:p>
    <w:p>
      <w:pPr>
        <w:pStyle w:val="ConsPlusNormal"/>
        <w:spacing w:before="220"/>
        <w:ind w:firstLine="540"/>
        <w:jc w:val="both"/>
      </w:pPr>
      <w:bookmarkStart w:id="76" w:name="P6708"/>
      <w:bookmarkEnd w:id="76"/>
      <w:r>
        <w:t xml:space="preserve">11. Требования к участникам отбора, которым должен соответствовать участник отбора на дату подачи заявки:</w:t>
      </w:r>
    </w:p>
    <w:p>
      <w:pPr>
        <w:pStyle w:val="ConsPlusNormal"/>
        <w:spacing w:before="220"/>
        <w:ind w:firstLine="540"/>
        <w:jc w:val="both"/>
      </w:pPr>
      <w:r>
        <w:t xml:space="preserve">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2) у участника отбора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 Новосибирской области;</w:t>
      </w:r>
    </w:p>
    <w:p>
      <w:pPr>
        <w:pStyle w:val="ConsPlusNormal"/>
        <w:spacing w:before="220"/>
        <w:ind w:firstLine="540"/>
        <w:jc w:val="both"/>
      </w:pPr>
      <w:r>
        <w:t xml:space="preserve">3)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работодателя 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w:t>
      </w:r>
    </w:p>
    <w:p>
      <w:pPr>
        <w:pStyle w:val="ConsPlusNormal"/>
        <w:spacing w:before="220"/>
        <w:ind w:firstLine="540"/>
        <w:jc w:val="both"/>
      </w:pPr>
      <w:r>
        <w:t xml:space="preserve">4)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в офшорных компаниях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220"/>
        <w:ind w:firstLine="540"/>
        <w:jc w:val="both"/>
      </w:pPr>
      <w:r>
        <w:t xml:space="preserve">5) участник отбора не должен получать средства из областного бюджета Новосибирской </w:t>
      </w:r>
      <w:r>
        <w:t xml:space="preserve">области в соответствии с иными нормативными правовыми актами на цель, указанную в </w:t>
      </w:r>
      <w:hyperlink w:anchor="P6685">
        <w:r>
          <w:rPr>
            <w:color w:val="0000ff"/>
          </w:rPr>
          <w:t xml:space="preserve">пункте 4</w:t>
        </w:r>
      </w:hyperlink>
      <w:r>
        <w:t xml:space="preserve"> настоящего Порядка;</w:t>
      </w:r>
    </w:p>
    <w:p>
      <w:pPr>
        <w:pStyle w:val="ConsPlusNormal"/>
        <w:spacing w:before="220"/>
        <w:ind w:firstLine="540"/>
        <w:jc w:val="both"/>
      </w:pPr>
      <w:r>
        <w:t xml:space="preserve">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spacing w:before="220"/>
        <w:ind w:firstLine="540"/>
        <w:jc w:val="both"/>
      </w:pPr>
      <w:r>
        <w:t xml:space="preserve">Министерство устанавливает соответствие участника отбора указанным в настоящем пункте требованиям при оценке и рассмотрении заявок в порядке, предусмотренном </w:t>
      </w:r>
      <w:hyperlink w:anchor="P6733">
        <w:r>
          <w:rPr>
            <w:color w:val="0000ff"/>
          </w:rPr>
          <w:t xml:space="preserve">пунктом 21</w:t>
        </w:r>
      </w:hyperlink>
      <w:r>
        <w:t xml:space="preserve"> Порядка.</w:t>
      </w:r>
    </w:p>
    <w:p>
      <w:pPr>
        <w:pStyle w:val="ConsPlusNormal"/>
        <w:spacing w:before="220"/>
        <w:ind w:firstLine="540"/>
        <w:jc w:val="both"/>
      </w:pPr>
      <w:r>
        <w:t xml:space="preserve">Соблюдение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pPr>
        <w:pStyle w:val="ConsPlusNormal"/>
        <w:spacing w:before="220"/>
        <w:ind w:firstLine="540"/>
        <w:jc w:val="both"/>
      </w:pPr>
      <w:r>
        <w:t xml:space="preserve">Участник отбора вправе представить в министерство документы, подтверждающие указанную информацию, по собственной инициативе.</w:t>
      </w:r>
    </w:p>
    <w:p>
      <w:pPr>
        <w:pStyle w:val="ConsPlusNormal"/>
        <w:spacing w:before="220"/>
        <w:ind w:firstLine="540"/>
        <w:jc w:val="both"/>
      </w:pPr>
      <w:bookmarkStart w:id="77" w:name="P6718"/>
      <w:bookmarkEnd w:id="77"/>
      <w:r>
        <w:t xml:space="preserve">12. Для участия в отборе участник отбора представляет в министерство:</w:t>
      </w:r>
    </w:p>
    <w:p>
      <w:pPr>
        <w:pStyle w:val="ConsPlusNormal"/>
        <w:spacing w:before="220"/>
        <w:ind w:firstLine="540"/>
        <w:jc w:val="both"/>
      </w:pPr>
      <w:r>
        <w:t xml:space="preserve">1) </w:t>
      </w:r>
      <w:hyperlink w:anchor="P6877">
        <w:r>
          <w:rPr>
            <w:color w:val="0000ff"/>
          </w:rPr>
          <w:t xml:space="preserve">заявку</w:t>
        </w:r>
      </w:hyperlink>
      <w:r>
        <w:t xml:space="preserve"> на участие в отборе с указанием наименования мероприятия по форме согласно приложению к настоящему Порядку (далее - заявка). Заявка должна содержать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pPr>
        <w:pStyle w:val="ConsPlusNormal"/>
        <w:spacing w:before="220"/>
        <w:ind w:firstLine="540"/>
        <w:jc w:val="both"/>
      </w:pPr>
      <w:r>
        <w:t xml:space="preserve">2) копии документов, подтверждающих полномочия руководителя или его уполномоченного лица (для юридических лиц), уполномоченного лица индивидуального предпринимателя, заверенные печатью участника отбора (при наличии печати) и подписью руководителя (индивидуального предпринимателя) или его уполномоченного лица;</w:t>
      </w:r>
    </w:p>
    <w:p>
      <w:pPr>
        <w:pStyle w:val="ConsPlusNormal"/>
        <w:spacing w:before="220"/>
        <w:ind w:firstLine="540"/>
        <w:jc w:val="both"/>
      </w:pPr>
      <w:r>
        <w:t xml:space="preserve">3) копии документов, удостоверяющих личность руководителя или его уполномоченного лица (для юридических лиц), уполномоченного лица индивидуального предпринимателя, заверенные печатью участника отбора (при наличии печати) и подписью руководителя (индивидуального предпринимателя) или его уполномоченного лица;</w:t>
      </w:r>
    </w:p>
    <w:p>
      <w:pPr>
        <w:pStyle w:val="ConsPlusNormal"/>
        <w:spacing w:before="220"/>
        <w:ind w:firstLine="540"/>
        <w:jc w:val="both"/>
      </w:pPr>
      <w:r>
        <w:t xml:space="preserve">4) сведения о счете для перечисления субсидии в произвольной форме, заверенные печатью участника отбора (при наличии печати) и подписью руководителя (индивидуального предпринимателя) или его уполномоченного лица.</w:t>
      </w:r>
    </w:p>
    <w:p>
      <w:pPr>
        <w:pStyle w:val="ConsPlusNormal"/>
        <w:spacing w:before="220"/>
        <w:ind w:firstLine="540"/>
        <w:jc w:val="both"/>
      </w:pPr>
      <w:bookmarkStart w:id="78" w:name="P6723"/>
      <w:bookmarkEnd w:id="78"/>
      <w:r>
        <w:t xml:space="preserve">13. Количество заявок, которые может подать организация, осуществляющая сопровождение инвалидов, не ограничено.</w:t>
      </w:r>
    </w:p>
    <w:p>
      <w:pPr>
        <w:pStyle w:val="ConsPlusNormal"/>
        <w:spacing w:before="220"/>
        <w:ind w:firstLine="540"/>
        <w:jc w:val="both"/>
      </w:pPr>
      <w:r>
        <w:t xml:space="preserve">14. Участник отбора вправе направить в министерство запрос о разъяснении положений объявления о проведении отбора не позднее пяти рабочих дней до окончания установленного срока приема заявок.</w:t>
      </w:r>
    </w:p>
    <w:p>
      <w:pPr>
        <w:pStyle w:val="ConsPlusNormal"/>
        <w:spacing w:before="220"/>
        <w:ind w:firstLine="540"/>
        <w:jc w:val="both"/>
      </w:pPr>
      <w:r>
        <w:t xml:space="preserve">15. В течение двух рабочих дней со дня получения запроса министерство направляет ответ участнику отбора, направившему запрос, по предмету запроса.</w:t>
      </w:r>
    </w:p>
    <w:p>
      <w:pPr>
        <w:pStyle w:val="ConsPlusNormal"/>
        <w:spacing w:before="220"/>
        <w:ind w:firstLine="540"/>
        <w:jc w:val="both"/>
      </w:pPr>
      <w:r>
        <w:t xml:space="preserve">16. Разъяснение положений объявления о проведении отбора не должно изменять настоящий Порядок.</w:t>
      </w:r>
    </w:p>
    <w:p>
      <w:pPr>
        <w:pStyle w:val="ConsPlusNormal"/>
        <w:spacing w:before="220"/>
        <w:ind w:firstLine="540"/>
        <w:jc w:val="both"/>
      </w:pPr>
      <w:r>
        <w:t xml:space="preserve">17. До даты окончания приема заявок участник отбора вправе отозвать направленную заявку.</w:t>
      </w:r>
    </w:p>
    <w:p>
      <w:pPr>
        <w:pStyle w:val="ConsPlusNormal"/>
        <w:spacing w:before="220"/>
        <w:ind w:firstLine="540"/>
        <w:jc w:val="both"/>
      </w:pPr>
      <w:bookmarkStart w:id="79" w:name="P6728"/>
      <w:bookmarkEnd w:id="79"/>
      <w:r>
        <w:t xml:space="preserve">18. Основанием для возврата заявки является поступившее в министерство заявление об отзыве заявки, составленное в произвольной форме, подписанное уполномоченным лицом организации, осуществляющей сопровождение инвалидов, изъявившей намерение участвовать в отборе, и скрепленное его печатью (при наличии). Отозванная заявка возвращается организации, осуществляющей сопровождение инвалидов.</w:t>
      </w:r>
    </w:p>
    <w:p>
      <w:pPr>
        <w:pStyle w:val="ConsPlusNormal"/>
        <w:spacing w:before="220"/>
        <w:ind w:firstLine="540"/>
        <w:jc w:val="both"/>
      </w:pPr>
      <w:r>
        <w:t xml:space="preserve">19. Участник отбора в течение двух рабочих дней со дня регистрации министерством заявки вправе внести изменения (дополнения) в заявку.</w:t>
      </w:r>
    </w:p>
    <w:p>
      <w:pPr>
        <w:pStyle w:val="ConsPlusNormal"/>
        <w:spacing w:before="220"/>
        <w:ind w:firstLine="540"/>
        <w:jc w:val="both"/>
      </w:pPr>
      <w:r>
        <w:t xml:space="preserve">Изменения в заявку оформляются самостоятельным документом с указанием его названия "Изменения в заявку", подписанным уполномоченным лицом организации, осуществляющей сопровождение инвалидов, изъявившей намерение участвовать в отборе, и скрепленным его печатью (при наличии). Изменения в заявку вносятся и регистрируются в соответствии с процедурой подачи заявок.</w:t>
      </w:r>
    </w:p>
    <w:p>
      <w:pPr>
        <w:pStyle w:val="ConsPlusNormal"/>
        <w:spacing w:before="220"/>
        <w:ind w:firstLine="540"/>
        <w:jc w:val="both"/>
      </w:pPr>
      <w:r>
        <w:t xml:space="preserve">При поступлении изменений в заявку изменяется дата регистрации заявки. Итоговой датой подачи заявки считается дата, которой зарегистрированы последние изменения в заявку.</w:t>
      </w:r>
    </w:p>
    <w:p>
      <w:pPr>
        <w:pStyle w:val="ConsPlusNormal"/>
        <w:spacing w:before="220"/>
        <w:ind w:firstLine="540"/>
        <w:jc w:val="both"/>
      </w:pPr>
      <w:bookmarkStart w:id="80" w:name="P6732"/>
      <w:bookmarkEnd w:id="80"/>
      <w:r>
        <w:t xml:space="preserve">20. Министерство осуществляет прием и регистрацию заявок, представляемых участником отбора для участия в отборе. Заявки регистрируются в день их поступления с указанием порядкового номера, времени и даты регистрации в журнале регистрации.</w:t>
      </w:r>
    </w:p>
    <w:p>
      <w:pPr>
        <w:pStyle w:val="ConsPlusNormal"/>
        <w:spacing w:before="220"/>
        <w:ind w:firstLine="540"/>
        <w:jc w:val="both"/>
      </w:pPr>
      <w:bookmarkStart w:id="81" w:name="P6733"/>
      <w:bookmarkEnd w:id="81"/>
      <w:r>
        <w:t xml:space="preserve">21. Министерство рассматривает и оценивает заявки на предмет соответствия установленным в </w:t>
      </w:r>
      <w:hyperlink w:anchor="P6718">
        <w:r>
          <w:rPr>
            <w:color w:val="0000ff"/>
          </w:rPr>
          <w:t xml:space="preserve">пункте 12</w:t>
        </w:r>
      </w:hyperlink>
      <w:r>
        <w:t xml:space="preserve"> настоящего Порядка требованиям в течение 10 рабочих дней после истечения срока подачи заявок и принимает решение:</w:t>
      </w:r>
    </w:p>
    <w:p>
      <w:pPr>
        <w:pStyle w:val="ConsPlusNormal"/>
        <w:spacing w:before="220"/>
        <w:ind w:firstLine="540"/>
        <w:jc w:val="both"/>
      </w:pPr>
      <w:r>
        <w:t xml:space="preserve">о предоставлении субсидии;</w:t>
      </w:r>
    </w:p>
    <w:p>
      <w:pPr>
        <w:pStyle w:val="ConsPlusNormal"/>
        <w:spacing w:before="220"/>
        <w:ind w:firstLine="540"/>
        <w:jc w:val="both"/>
      </w:pPr>
      <w:r>
        <w:t xml:space="preserve">об отказе в предоставлении субсидии.</w:t>
      </w:r>
    </w:p>
    <w:p>
      <w:pPr>
        <w:pStyle w:val="ConsPlusNormal"/>
        <w:spacing w:before="220"/>
        <w:ind w:firstLine="540"/>
        <w:jc w:val="both"/>
      </w:pPr>
      <w:r>
        <w:t xml:space="preserve">22.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w:t>
      </w:r>
    </w:p>
    <w:p>
      <w:pPr>
        <w:pStyle w:val="ConsPlusNormal"/>
        <w:spacing w:before="220"/>
        <w:ind w:firstLine="540"/>
        <w:jc w:val="both"/>
      </w:pPr>
      <w:r>
        <w:t xml:space="preserve">Принятые заявки рассматриваются комиссией в порядке присвоенных порядковых номеров.</w:t>
      </w:r>
    </w:p>
    <w:p>
      <w:pPr>
        <w:pStyle w:val="ConsPlusNormal"/>
        <w:spacing w:before="220"/>
        <w:ind w:firstLine="540"/>
        <w:jc w:val="both"/>
      </w:pPr>
      <w:r>
        <w:t xml:space="preserve">23. Рассмотрение и оценка заявок осуществляется в следующем порядке:</w:t>
      </w:r>
    </w:p>
    <w:p>
      <w:pPr>
        <w:pStyle w:val="ConsPlusNormal"/>
        <w:spacing w:before="220"/>
        <w:ind w:firstLine="540"/>
        <w:jc w:val="both"/>
      </w:pPr>
      <w:r>
        <w:t xml:space="preserve">1) определяется соответствие даты подачи заявки сроку, установленному для подачи заявок;</w:t>
      </w:r>
    </w:p>
    <w:p>
      <w:pPr>
        <w:pStyle w:val="ConsPlusNormal"/>
        <w:spacing w:before="220"/>
        <w:ind w:firstLine="540"/>
        <w:jc w:val="both"/>
      </w:pPr>
      <w:r>
        <w:t xml:space="preserve">2) проверяется соответствие заявки и представленных документов требованиям к заявкам, установленным в </w:t>
      </w:r>
      <w:hyperlink w:anchor="P6718">
        <w:r>
          <w:rPr>
            <w:color w:val="0000ff"/>
          </w:rPr>
          <w:t xml:space="preserve">пункте 12</w:t>
        </w:r>
      </w:hyperlink>
      <w:r>
        <w:t xml:space="preserve"> настоящего Порядка;</w:t>
      </w:r>
    </w:p>
    <w:p>
      <w:pPr>
        <w:pStyle w:val="ConsPlusNormal"/>
        <w:spacing w:before="220"/>
        <w:ind w:firstLine="540"/>
        <w:jc w:val="both"/>
      </w:pPr>
      <w:r>
        <w:t xml:space="preserve">3) проверяется соответствие участника отбора категории, установленной в </w:t>
      </w:r>
      <w:hyperlink w:anchor="P6687">
        <w:r>
          <w:rPr>
            <w:color w:val="0000ff"/>
          </w:rPr>
          <w:t xml:space="preserve">пункте 6</w:t>
        </w:r>
      </w:hyperlink>
      <w:r>
        <w:t xml:space="preserve"> настоящего Порядка;</w:t>
      </w:r>
    </w:p>
    <w:p>
      <w:pPr>
        <w:pStyle w:val="ConsPlusNormal"/>
        <w:spacing w:before="220"/>
        <w:ind w:firstLine="540"/>
        <w:jc w:val="both"/>
      </w:pPr>
      <w:r>
        <w:t xml:space="preserve">4) проверяется соответствие участника отбора требованиям, установленным в </w:t>
      </w:r>
      <w:hyperlink w:anchor="P6708">
        <w:r>
          <w:rPr>
            <w:color w:val="0000ff"/>
          </w:rPr>
          <w:t xml:space="preserve">пункте 11</w:t>
        </w:r>
      </w:hyperlink>
      <w:r>
        <w:t xml:space="preserve"> настоящего Порядка.</w:t>
      </w:r>
    </w:p>
    <w:p>
      <w:pPr>
        <w:pStyle w:val="ConsPlusNormal"/>
        <w:spacing w:before="220"/>
        <w:ind w:firstLine="540"/>
        <w:jc w:val="both"/>
      </w:pPr>
      <w:r>
        <w:t xml:space="preserve">24. Основаниями для отклонения заявки на стадии рассмотрения и оценки заявок являются:</w:t>
      </w:r>
    </w:p>
    <w:p>
      <w:pPr>
        <w:pStyle w:val="ConsPlusNormal"/>
        <w:spacing w:before="220"/>
        <w:ind w:firstLine="540"/>
        <w:jc w:val="both"/>
      </w:pPr>
      <w:r>
        <w:t xml:space="preserve">1) несоответствие участника отбора категории, установленной в </w:t>
      </w:r>
      <w:hyperlink w:anchor="P6687">
        <w:r>
          <w:rPr>
            <w:color w:val="0000ff"/>
          </w:rPr>
          <w:t xml:space="preserve">пункте 6</w:t>
        </w:r>
      </w:hyperlink>
      <w:r>
        <w:t xml:space="preserve"> настоящего Порядка;</w:t>
      </w:r>
    </w:p>
    <w:p>
      <w:pPr>
        <w:pStyle w:val="ConsPlusNormal"/>
        <w:spacing w:before="220"/>
        <w:ind w:firstLine="540"/>
        <w:jc w:val="both"/>
      </w:pPr>
      <w:r>
        <w:t xml:space="preserve">2) несоответствие участника отбора требованиям, установленным в </w:t>
      </w:r>
      <w:hyperlink w:anchor="P6708">
        <w:r>
          <w:rPr>
            <w:color w:val="0000ff"/>
          </w:rPr>
          <w:t xml:space="preserve">пункте 11</w:t>
        </w:r>
      </w:hyperlink>
      <w:r>
        <w:t xml:space="preserve"> настоящего Порядка;</w:t>
      </w:r>
    </w:p>
    <w:p>
      <w:pPr>
        <w:pStyle w:val="ConsPlusNormal"/>
        <w:spacing w:before="220"/>
        <w:ind w:firstLine="540"/>
        <w:jc w:val="both"/>
      </w:pPr>
      <w:r>
        <w:t xml:space="preserve">3) несоответствие представленных участником отбора заявки и документов требованиям, </w:t>
      </w:r>
      <w:r>
        <w:t xml:space="preserve">установленным в </w:t>
      </w:r>
      <w:hyperlink w:anchor="P6718">
        <w:r>
          <w:rPr>
            <w:color w:val="0000ff"/>
          </w:rPr>
          <w:t xml:space="preserve">пункте 12</w:t>
        </w:r>
      </w:hyperlink>
      <w:r>
        <w:t xml:space="preserve"> настоящего Порядка;</w:t>
      </w:r>
    </w:p>
    <w:p>
      <w:pPr>
        <w:pStyle w:val="ConsPlusNormal"/>
        <w:spacing w:before="220"/>
        <w:ind w:firstLine="540"/>
        <w:jc w:val="both"/>
      </w:pPr>
      <w:r>
        <w:t xml:space="preserve">4)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220"/>
        <w:ind w:firstLine="540"/>
        <w:jc w:val="both"/>
      </w:pPr>
      <w:r>
        <w:t xml:space="preserve">5) подача участником отбора заявки после даты и (или) времени, определенных для подачи заявок.</w:t>
      </w:r>
    </w:p>
    <w:p>
      <w:pPr>
        <w:pStyle w:val="ConsPlusNormal"/>
        <w:spacing w:before="220"/>
        <w:ind w:firstLine="540"/>
        <w:jc w:val="both"/>
      </w:pPr>
      <w:r>
        <w:t xml:space="preserve">25. Основаниями для отказа в предоставлении субсидии являются:</w:t>
      </w:r>
    </w:p>
    <w:p>
      <w:pPr>
        <w:pStyle w:val="ConsPlusNormal"/>
        <w:spacing w:before="220"/>
        <w:ind w:firstLine="540"/>
        <w:jc w:val="both"/>
      </w:pPr>
      <w:r>
        <w:t xml:space="preserve">1) несоответствие участника отбора одному и (или) нескольким требованиям, указанным в </w:t>
      </w:r>
      <w:hyperlink w:anchor="P6708">
        <w:r>
          <w:rPr>
            <w:color w:val="0000ff"/>
          </w:rPr>
          <w:t xml:space="preserve">пункте 11</w:t>
        </w:r>
      </w:hyperlink>
      <w:r>
        <w:t xml:space="preserve"> настоящего Порядка;</w:t>
      </w:r>
    </w:p>
    <w:p>
      <w:pPr>
        <w:pStyle w:val="ConsPlusNormal"/>
        <w:spacing w:before="220"/>
        <w:ind w:firstLine="540"/>
        <w:jc w:val="both"/>
      </w:pPr>
      <w:r>
        <w:t xml:space="preserve">2) несоответствие представленных участником отбора документов требованиям, предусмотренным </w:t>
      </w:r>
      <w:hyperlink w:anchor="P6718">
        <w:r>
          <w:rPr>
            <w:color w:val="0000ff"/>
          </w:rPr>
          <w:t xml:space="preserve">пунктом 12</w:t>
        </w:r>
      </w:hyperlink>
      <w:r>
        <w:t xml:space="preserve"> настоящего Порядка, или непредставление (представление не в полном объеме) указанных документов;</w:t>
      </w:r>
    </w:p>
    <w:p>
      <w:pPr>
        <w:pStyle w:val="ConsPlusNormal"/>
        <w:spacing w:before="220"/>
        <w:ind w:firstLine="540"/>
        <w:jc w:val="both"/>
      </w:pPr>
      <w:r>
        <w:t xml:space="preserve">3) установление факта недостоверности представленной участником отбора информации;</w:t>
      </w:r>
    </w:p>
    <w:p>
      <w:pPr>
        <w:pStyle w:val="ConsPlusNormal"/>
        <w:spacing w:before="220"/>
        <w:ind w:firstLine="540"/>
        <w:jc w:val="both"/>
      </w:pPr>
      <w:r>
        <w:t xml:space="preserve">4) отсутствие нераспределенных лимитов бюджетных обязательств на предоставление субсидии.</w:t>
      </w:r>
    </w:p>
    <w:p>
      <w:pPr>
        <w:pStyle w:val="ConsPlusNormal"/>
        <w:spacing w:before="220"/>
        <w:ind w:firstLine="540"/>
        <w:jc w:val="both"/>
      </w:pPr>
      <w:r>
        <w:t xml:space="preserve">26. Решение комиссии об определении победителя (победителей) отбора или об отказе в предоставлении субсидии оформляется протоколом в течение двух рабочих дней после проведения заседания комиссии.</w:t>
      </w:r>
    </w:p>
    <w:p>
      <w:pPr>
        <w:pStyle w:val="ConsPlusNormal"/>
        <w:spacing w:before="220"/>
        <w:ind w:firstLine="540"/>
        <w:jc w:val="both"/>
      </w:pPr>
      <w:r>
        <w:t xml:space="preserve">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p>
    <w:p>
      <w:pPr>
        <w:pStyle w:val="ConsPlusNormal"/>
        <w:spacing w:before="220"/>
        <w:ind w:firstLine="540"/>
        <w:jc w:val="both"/>
      </w:pPr>
      <w:bookmarkStart w:id="82" w:name="P6756"/>
      <w:bookmarkEnd w:id="82"/>
      <w:r>
        <w:t xml:space="preserve">27. Информация о результатах рассмотрения заявок размещается на официальном сайте министерства в информационно-телекоммуникационной сети "Интернет", едином портале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p>
    <w:p>
      <w:pPr>
        <w:pStyle w:val="ConsPlusNormal"/>
        <w:ind w:firstLine="540"/>
        <w:jc w:val="both"/>
      </w:pPr>
    </w:p>
    <w:p>
      <w:pPr>
        <w:pStyle w:val="ConsPlusTitle"/>
        <w:jc w:val="center"/>
        <w:outlineLvl w:val="1"/>
      </w:pPr>
      <w:r>
        <w:t xml:space="preserve">III. Условия и порядок предоставления субсидий</w:t>
      </w:r>
    </w:p>
    <w:p>
      <w:pPr>
        <w:pStyle w:val="ConsPlusNormal"/>
        <w:ind w:firstLine="540"/>
        <w:jc w:val="both"/>
      </w:pPr>
    </w:p>
    <w:p>
      <w:pPr>
        <w:pStyle w:val="ConsPlusNormal"/>
        <w:ind w:firstLine="540"/>
        <w:jc w:val="both"/>
      </w:pPr>
      <w:r>
        <w:t xml:space="preserve">28. Субсидия предоставляется на основании соглашения, заключенного между министерством и победителем отбора в соответствии с типовой формой, установленной </w:t>
      </w:r>
      <w:hyperlink r:id="rId949">
        <w:r>
          <w:rPr>
            <w:color w:val="0000ff"/>
          </w:rPr>
          <w:t xml:space="preserve">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типовая форма).</w:t>
      </w:r>
    </w:p>
    <w:p>
      <w:pPr>
        <w:pStyle w:val="ConsPlusNormal"/>
        <w:spacing w:before="220"/>
        <w:ind w:firstLine="540"/>
        <w:jc w:val="both"/>
      </w:pPr>
      <w:r>
        <w:t xml:space="preserve">29. В случае принятия решения о предоставлении субсидии министерство одновременно с направлением уведомления о принятии указанного решения в течение двух рабочих дней с даты размещения информации, указанной в </w:t>
      </w:r>
      <w:hyperlink w:anchor="P6756">
        <w:r>
          <w:rPr>
            <w:color w:val="0000ff"/>
          </w:rPr>
          <w:t xml:space="preserve">пункте 27</w:t>
        </w:r>
      </w:hyperlink>
      <w:r>
        <w:t xml:space="preserve"> Порядка, направляет победителю отбора проект соглашения о предоставлении субсидии, заключаемого между министерством и победителем отбора (далее - соглашение), в двух экземплярах. Победитель отбора подписывает оба экземпляра соглашения и направляет их в адрес министерства в течение трех рабочих дней со дня их получения.</w:t>
      </w:r>
    </w:p>
    <w:p>
      <w:pPr>
        <w:pStyle w:val="ConsPlusNormal"/>
        <w:spacing w:before="220"/>
        <w:ind w:firstLine="540"/>
        <w:jc w:val="both"/>
      </w:pPr>
      <w:r>
        <w:t xml:space="preserve">30. Дополнительное соглашение к соглашению, в том числе дополнительное соглашение о расторжении соглашения, подлежит заключению на бумажном носителе в соответствии с типовой формой дополнительного соглашения, установленной </w:t>
      </w:r>
      <w:hyperlink r:id="rId950">
        <w:r>
          <w:rPr>
            <w:color w:val="0000ff"/>
          </w:rPr>
          <w:t xml:space="preserve">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pPr>
        <w:pStyle w:val="ConsPlusNormal"/>
        <w:spacing w:before="220"/>
        <w:ind w:firstLine="540"/>
        <w:jc w:val="both"/>
      </w:pPr>
      <w:r>
        <w:t xml:space="preserve">31. В случае отказа от получения уведомления о необходимости подписания соглашения, отказа от подписания соглашения в течение указанного срока победитель отбора считается уклонившимся от заключения соглашения.</w:t>
      </w:r>
    </w:p>
    <w:p>
      <w:pPr>
        <w:pStyle w:val="ConsPlusNormal"/>
        <w:spacing w:before="220"/>
        <w:ind w:firstLine="540"/>
        <w:jc w:val="both"/>
      </w:pPr>
      <w:r>
        <w:t xml:space="preserve">32. В соглашении указываются в том числе:</w:t>
      </w:r>
    </w:p>
    <w:p>
      <w:pPr>
        <w:pStyle w:val="ConsPlusNormal"/>
        <w:spacing w:before="220"/>
        <w:ind w:firstLine="540"/>
        <w:jc w:val="both"/>
      </w:pPr>
      <w:r>
        <w:t xml:space="preserve">1) целевое назначение субсидии в соответствии с </w:t>
      </w:r>
      <w:hyperlink w:anchor="P6685">
        <w:r>
          <w:rPr>
            <w:color w:val="0000ff"/>
          </w:rPr>
          <w:t xml:space="preserve">пунктом 4</w:t>
        </w:r>
      </w:hyperlink>
      <w:r>
        <w:t xml:space="preserve"> Порядка;</w:t>
      </w:r>
    </w:p>
    <w:p>
      <w:pPr>
        <w:pStyle w:val="ConsPlusNormal"/>
        <w:spacing w:before="220"/>
        <w:ind w:firstLine="540"/>
        <w:jc w:val="both"/>
      </w:pPr>
      <w:r>
        <w:t xml:space="preserve">2) значение результата предоставления субсидии в соответствии с </w:t>
      </w:r>
      <w:hyperlink w:anchor="P6825">
        <w:r>
          <w:rPr>
            <w:color w:val="0000ff"/>
          </w:rPr>
          <w:t xml:space="preserve">пунктом 42</w:t>
        </w:r>
      </w:hyperlink>
      <w:r>
        <w:t xml:space="preserve"> Порядка;</w:t>
      </w:r>
    </w:p>
    <w:p>
      <w:pPr>
        <w:pStyle w:val="ConsPlusNormal"/>
        <w:spacing w:before="220"/>
        <w:ind w:firstLine="540"/>
        <w:jc w:val="both"/>
      </w:pPr>
      <w:r>
        <w:t xml:space="preserve">3) сведения об объеме и сроках предоставления субсидии;</w:t>
      </w:r>
    </w:p>
    <w:p>
      <w:pPr>
        <w:pStyle w:val="ConsPlusNormal"/>
        <w:spacing w:before="220"/>
        <w:ind w:firstLine="540"/>
        <w:jc w:val="both"/>
      </w:pPr>
      <w:r>
        <w:t xml:space="preserve">4) расчетный или корреспондентский счет для перечисления субсидии, открытый получателю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pPr>
        <w:pStyle w:val="ConsPlusNormal"/>
        <w:spacing w:before="220"/>
        <w:ind w:firstLine="540"/>
        <w:jc w:val="both"/>
      </w:pPr>
      <w:r>
        <w:t xml:space="preserve">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предоставление субсидии осуществляется в рамках казначейского сопровождения);</w:t>
      </w:r>
    </w:p>
    <w:p>
      <w:pPr>
        <w:pStyle w:val="ConsPlusNormal"/>
        <w:spacing w:before="220"/>
        <w:ind w:firstLine="540"/>
        <w:jc w:val="both"/>
      </w:pPr>
      <w:r>
        <w:t xml:space="preserve">6) порядок, сроки и форма представления получателем субсидии отчетности о достижении значения результата предоставления субсидии, о расходах, источником финансового обеспечения которых является субсидия, в соответствии с типовыми формами отчетности о достижении значения результата предоставления субсидии, о расходах, источником финансового обеспечения которых является субсидия, установленными </w:t>
      </w:r>
      <w:hyperlink r:id="rId951">
        <w:r>
          <w:rPr>
            <w:color w:val="0000ff"/>
          </w:rPr>
          <w:t xml:space="preserve">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pPr>
        <w:pStyle w:val="ConsPlusNormal"/>
        <w:spacing w:before="220"/>
        <w:ind w:firstLine="540"/>
        <w:jc w:val="both"/>
      </w:pPr>
      <w:r>
        <w:t xml:space="preserve">7) ответственность сторон за нарушение условий соглашения;</w:t>
      </w:r>
    </w:p>
    <w:p>
      <w:pPr>
        <w:pStyle w:val="ConsPlusNormal"/>
        <w:spacing w:before="220"/>
        <w:ind w:firstLine="540"/>
        <w:jc w:val="both"/>
      </w:pPr>
      <w:r>
        <w:t xml:space="preserve">8)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952">
        <w:r>
          <w:rPr>
            <w:color w:val="0000ff"/>
          </w:rPr>
          <w:t xml:space="preserve">статьями 268.1</w:t>
        </w:r>
      </w:hyperlink>
      <w:r>
        <w:t xml:space="preserve"> и </w:t>
      </w:r>
      <w:hyperlink r:id="rId953">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w:t>
      </w:r>
      <w:r>
        <w:t xml:space="preserve">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pPr>
        <w:pStyle w:val="ConsPlusNormal"/>
        <w:spacing w:before="220"/>
        <w:ind w:firstLine="540"/>
        <w:jc w:val="both"/>
      </w:pPr>
      <w:r>
        <w:t xml:space="preserve">10)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pPr>
        <w:pStyle w:val="ConsPlusNormal"/>
        <w:spacing w:before="220"/>
        <w:ind w:firstLine="540"/>
        <w:jc w:val="both"/>
      </w:pPr>
      <w: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ConsPlusNormal"/>
        <w:spacing w:before="220"/>
        <w:ind w:firstLine="540"/>
        <w:jc w:val="both"/>
      </w:pPr>
      <w:r>
        <w:t xml:space="preserve">12) запрет приобретения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
        <w:spacing w:before="220"/>
        <w:ind w:firstLine="540"/>
        <w:jc w:val="both"/>
      </w:pPr>
      <w:r>
        <w:t xml:space="preserve">33. Размер субсидии при реализации мероприятия, указанного в </w:t>
      </w:r>
      <w:hyperlink w:anchor="P6675">
        <w:r>
          <w:rPr>
            <w:color w:val="0000ff"/>
          </w:rPr>
          <w:t xml:space="preserve">подпункте 1 пункта 2</w:t>
        </w:r>
      </w:hyperlink>
      <w:r>
        <w:t xml:space="preserve"> настоящего Порядка, определяется по формуле:</w:t>
      </w:r>
    </w:p>
    <w:p>
      <w:pPr>
        <w:pStyle w:val="ConsPlusNormal"/>
        <w:ind w:firstLine="540"/>
        <w:jc w:val="both"/>
      </w:pPr>
    </w:p>
    <w:p>
      <w:pPr>
        <w:pStyle w:val="ConsPlusNormal"/>
        <w:jc w:val="center"/>
      </w:pPr>
      <w:r>
        <w:t xml:space="preserve">S = Синв x Nу, где:</w:t>
      </w:r>
    </w:p>
    <w:p>
      <w:pPr>
        <w:pStyle w:val="ConsPlusNormal"/>
        <w:ind w:firstLine="540"/>
        <w:jc w:val="both"/>
      </w:pPr>
    </w:p>
    <w:p>
      <w:pPr>
        <w:pStyle w:val="ConsPlusNormal"/>
        <w:ind w:firstLine="540"/>
        <w:jc w:val="both"/>
      </w:pPr>
      <w:r>
        <w:t xml:space="preserve">S - размер субсидии (рублей);</w:t>
      </w:r>
    </w:p>
    <w:p>
      <w:pPr>
        <w:pStyle w:val="ConsPlusNormal"/>
        <w:spacing w:before="220"/>
        <w:ind w:firstLine="540"/>
        <w:jc w:val="both"/>
      </w:pPr>
      <w:r>
        <w:t xml:space="preserve">Синв - численность сопровождаемых инвалидов, в том числе инвалидов молодого возраста, при трудоустройстве (чел.);</w:t>
      </w:r>
    </w:p>
    <w:p>
      <w:pPr>
        <w:pStyle w:val="ConsPlusNormal"/>
        <w:spacing w:before="220"/>
        <w:ind w:firstLine="540"/>
        <w:jc w:val="both"/>
      </w:pPr>
      <w:r>
        <w:t xml:space="preserve">Nу - стоимость услуг сопровождения в расчете на одного инвалида, которая составляет 20 тыс. рублей.</w:t>
      </w:r>
    </w:p>
    <w:p>
      <w:pPr>
        <w:pStyle w:val="ConsPlusNormal"/>
        <w:spacing w:before="220"/>
        <w:ind w:firstLine="540"/>
        <w:jc w:val="both"/>
      </w:pPr>
      <w:r>
        <w:t xml:space="preserve">34. Участник отбора при реализации мероприятия, указанного в </w:t>
      </w:r>
      <w:hyperlink w:anchor="P6675">
        <w:r>
          <w:rPr>
            <w:color w:val="0000ff"/>
          </w:rPr>
          <w:t xml:space="preserve">подпункте 1 пункта 2</w:t>
        </w:r>
      </w:hyperlink>
      <w:r>
        <w:t xml:space="preserve"> настоящего Порядка, вправе расходовать средства субсидии на оплату товаров, работ, услуг, транспортных расходов, необходимых для реализации мероприятий подпрограммы.</w:t>
      </w:r>
    </w:p>
    <w:p>
      <w:pPr>
        <w:pStyle w:val="ConsPlusNormal"/>
        <w:spacing w:before="220"/>
        <w:ind w:firstLine="540"/>
        <w:jc w:val="both"/>
      </w:pPr>
      <w:r>
        <w:t xml:space="preserve">35. Размер субсидии при реализации мероприятия, указанного в </w:t>
      </w:r>
      <w:hyperlink w:anchor="P6676">
        <w:r>
          <w:rPr>
            <w:color w:val="0000ff"/>
          </w:rPr>
          <w:t xml:space="preserve">подпункте 2 пункта 2</w:t>
        </w:r>
      </w:hyperlink>
      <w:r>
        <w:t xml:space="preserve"> настоящего Порядка, определяется по формуле:</w:t>
      </w:r>
    </w:p>
    <w:p>
      <w:pPr>
        <w:pStyle w:val="ConsPlusNormal"/>
        <w:ind w:firstLine="540"/>
        <w:jc w:val="both"/>
      </w:pPr>
    </w:p>
    <w:p>
      <w:pPr>
        <w:pStyle w:val="ConsPlusNormal"/>
        <w:jc w:val="center"/>
      </w:pPr>
      <w:r>
        <w:t xml:space="preserve">S = Синв x Pинв x Nзп + Ен x Pинв x 0,5 x Nзп, где:</w:t>
      </w:r>
    </w:p>
    <w:p>
      <w:pPr>
        <w:pStyle w:val="ConsPlusNormal"/>
        <w:ind w:firstLine="540"/>
        <w:jc w:val="both"/>
      </w:pPr>
    </w:p>
    <w:p>
      <w:pPr>
        <w:pStyle w:val="ConsPlusNormal"/>
        <w:ind w:firstLine="540"/>
        <w:jc w:val="both"/>
      </w:pPr>
      <w:r>
        <w:t xml:space="preserve">S - размер субсидии (рублей);</w:t>
      </w:r>
    </w:p>
    <w:p>
      <w:pPr>
        <w:pStyle w:val="ConsPlusNormal"/>
        <w:spacing w:before="220"/>
        <w:ind w:firstLine="540"/>
        <w:jc w:val="both"/>
      </w:pPr>
      <w:r>
        <w:t xml:space="preserve">Синв - численность трудоустроенных инвалидов;</w:t>
      </w:r>
    </w:p>
    <w:p>
      <w:pPr>
        <w:pStyle w:val="ConsPlusNormal"/>
        <w:spacing w:before="220"/>
        <w:ind w:firstLine="540"/>
        <w:jc w:val="both"/>
      </w:pPr>
      <w:r>
        <w:t xml:space="preserve">Pинв - период трудоустройства инвалида (количество месяцев), равный четырем месяцам;</w:t>
      </w:r>
    </w:p>
    <w:p>
      <w:pPr>
        <w:pStyle w:val="ConsPlusNormal"/>
        <w:spacing w:before="220"/>
        <w:ind w:firstLine="540"/>
        <w:jc w:val="both"/>
      </w:pPr>
      <w:r>
        <w:t xml:space="preserve">Nзп - минимальный размер оплаты труда, установленный Федеральным </w:t>
      </w:r>
      <w:hyperlink r:id="rId954">
        <w:r>
          <w:rPr>
            <w:color w:val="0000ff"/>
          </w:rPr>
          <w:t xml:space="preserve">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pPr>
        <w:pStyle w:val="ConsPlusNormal"/>
        <w:spacing w:before="220"/>
        <w:ind w:firstLine="540"/>
        <w:jc w:val="both"/>
      </w:pPr>
      <w:r>
        <w:t xml:space="preserve">Ен - численность закрепленных за инвалидами наставников (чел.).</w:t>
      </w:r>
    </w:p>
    <w:p>
      <w:pPr>
        <w:pStyle w:val="ConsPlusNormal"/>
        <w:spacing w:before="220"/>
        <w:ind w:firstLine="540"/>
        <w:jc w:val="both"/>
      </w:pPr>
      <w:r>
        <w:t xml:space="preserve">36. Участник отбора при реализации мероприятия, указанного в </w:t>
      </w:r>
      <w:hyperlink w:anchor="P6676">
        <w:r>
          <w:rPr>
            <w:color w:val="0000ff"/>
          </w:rPr>
          <w:t xml:space="preserve">подпункте 2 пункта 2</w:t>
        </w:r>
      </w:hyperlink>
      <w:r>
        <w:t xml:space="preserve"> настоящего Порядка, вправе расходовать средства субсидии на:</w:t>
      </w:r>
    </w:p>
    <w:p>
      <w:pPr>
        <w:pStyle w:val="ConsPlusNormal"/>
        <w:spacing w:before="220"/>
        <w:ind w:firstLine="540"/>
        <w:jc w:val="both"/>
      </w:pPr>
      <w:r>
        <w:t xml:space="preserve">1) оплату труда инвалидов со 2-й и 3-й степенью ограничения способности к трудовой деятельности;</w:t>
      </w:r>
    </w:p>
    <w:p>
      <w:pPr>
        <w:pStyle w:val="ConsPlusNormal"/>
        <w:spacing w:before="220"/>
        <w:ind w:firstLine="540"/>
        <w:jc w:val="both"/>
      </w:pPr>
      <w:r>
        <w:t xml:space="preserve">2) оплату труда наставников для инвалидов со 2-й и 3-й степенью ограничения способности к трудовой деятельности;</w:t>
      </w:r>
    </w:p>
    <w:p>
      <w:pPr>
        <w:pStyle w:val="ConsPlusNormal"/>
        <w:spacing w:before="220"/>
        <w:ind w:firstLine="540"/>
        <w:jc w:val="both"/>
      </w:pPr>
      <w:r>
        <w:t xml:space="preserve">3) уплату налогов, сборов, страховых взносов и иных обязательных платежей в бюджетную систему Российской Федерации.</w:t>
      </w:r>
    </w:p>
    <w:p>
      <w:pPr>
        <w:pStyle w:val="ConsPlusNormal"/>
        <w:spacing w:before="220"/>
        <w:ind w:firstLine="540"/>
        <w:jc w:val="both"/>
      </w:pPr>
      <w:r>
        <w:t xml:space="preserve">37. Размер субсидии при реализации мероприятия, указанного в </w:t>
      </w:r>
      <w:hyperlink w:anchor="P6677">
        <w:r>
          <w:rPr>
            <w:color w:val="0000ff"/>
          </w:rPr>
          <w:t xml:space="preserve">подпункте 3 пункта 2</w:t>
        </w:r>
      </w:hyperlink>
      <w:r>
        <w:t xml:space="preserve"> настоящего Порядка, определяется по формуле:</w:t>
      </w:r>
    </w:p>
    <w:p>
      <w:pPr>
        <w:pStyle w:val="ConsPlusNormal"/>
        <w:ind w:firstLine="540"/>
        <w:jc w:val="both"/>
      </w:pPr>
    </w:p>
    <w:p>
      <w:pPr>
        <w:pStyle w:val="ConsPlusNormal"/>
        <w:jc w:val="center"/>
      </w:pPr>
      <w:r>
        <w:t xml:space="preserve">S = Синв x Pинв x Nзп, где:</w:t>
      </w:r>
    </w:p>
    <w:p>
      <w:pPr>
        <w:pStyle w:val="ConsPlusNormal"/>
        <w:ind w:firstLine="540"/>
        <w:jc w:val="both"/>
      </w:pPr>
    </w:p>
    <w:p>
      <w:pPr>
        <w:pStyle w:val="ConsPlusNormal"/>
        <w:ind w:firstLine="540"/>
        <w:jc w:val="both"/>
      </w:pPr>
      <w:r>
        <w:t xml:space="preserve">S - размер субсидии (рублей);</w:t>
      </w:r>
    </w:p>
    <w:p>
      <w:pPr>
        <w:pStyle w:val="ConsPlusNormal"/>
        <w:spacing w:before="220"/>
        <w:ind w:firstLine="540"/>
        <w:jc w:val="both"/>
      </w:pPr>
      <w:r>
        <w:t xml:space="preserve">Синв - численность инвалидов, работающих на сохраненных рабочих местах;</w:t>
      </w:r>
    </w:p>
    <w:p>
      <w:pPr>
        <w:pStyle w:val="ConsPlusNormal"/>
        <w:spacing w:before="220"/>
        <w:ind w:firstLine="540"/>
        <w:jc w:val="both"/>
      </w:pPr>
      <w:r>
        <w:t xml:space="preserve">Pинв - период трудоустройства инвалида (количество месяцев), равный 12 месяцам;</w:t>
      </w:r>
    </w:p>
    <w:p>
      <w:pPr>
        <w:pStyle w:val="ConsPlusNormal"/>
        <w:spacing w:before="220"/>
        <w:ind w:firstLine="540"/>
        <w:jc w:val="both"/>
      </w:pPr>
      <w:r>
        <w:t xml:space="preserve">Nзп - минимальный размер оплаты труда, установленный Федеральным </w:t>
      </w:r>
      <w:hyperlink r:id="rId955">
        <w:r>
          <w:rPr>
            <w:color w:val="0000ff"/>
          </w:rPr>
          <w:t xml:space="preserve">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pPr>
        <w:pStyle w:val="ConsPlusNormal"/>
        <w:spacing w:before="220"/>
        <w:ind w:firstLine="540"/>
        <w:jc w:val="both"/>
      </w:pPr>
      <w:r>
        <w:t xml:space="preserve">38. Участник отбора при реализации мероприятия, указанного в </w:t>
      </w:r>
      <w:hyperlink w:anchor="P6677">
        <w:r>
          <w:rPr>
            <w:color w:val="0000ff"/>
          </w:rPr>
          <w:t xml:space="preserve">подпункте 3 пункта 2</w:t>
        </w:r>
      </w:hyperlink>
      <w:r>
        <w:t xml:space="preserve"> настоящего Порядка, вправе расходовать средства субсидии на:</w:t>
      </w:r>
    </w:p>
    <w:p>
      <w:pPr>
        <w:pStyle w:val="ConsPlusNormal"/>
        <w:spacing w:before="220"/>
        <w:ind w:firstLine="540"/>
        <w:jc w:val="both"/>
      </w:pPr>
      <w:r>
        <w:t xml:space="preserve">1) оплату труда инвалидов, работающих на сохраненных рабочих местах;</w:t>
      </w:r>
    </w:p>
    <w:p>
      <w:pPr>
        <w:pStyle w:val="ConsPlusNormal"/>
        <w:spacing w:before="220"/>
        <w:ind w:firstLine="540"/>
        <w:jc w:val="both"/>
      </w:pPr>
      <w:r>
        <w:t xml:space="preserve">2) уплату налогов, сборов, страховых взносов и иных обязательных платежей в бюджетную систему Российской Федерации.</w:t>
      </w:r>
    </w:p>
    <w:p>
      <w:pPr>
        <w:pStyle w:val="ConsPlusNormal"/>
        <w:spacing w:before="220"/>
        <w:ind w:firstLine="540"/>
        <w:jc w:val="both"/>
      </w:pPr>
      <w:r>
        <w:t xml:space="preserve">39. Размер субсидии при реализации мероприятия, указанного в </w:t>
      </w:r>
      <w:hyperlink w:anchor="P6678">
        <w:r>
          <w:rPr>
            <w:color w:val="0000ff"/>
          </w:rPr>
          <w:t xml:space="preserve">подпункте 4 пункта 2</w:t>
        </w:r>
      </w:hyperlink>
      <w:r>
        <w:t xml:space="preserve"> настоящего Порядка, определяется по формуле:</w:t>
      </w:r>
    </w:p>
    <w:p>
      <w:pPr>
        <w:pStyle w:val="ConsPlusNormal"/>
        <w:ind w:firstLine="540"/>
        <w:jc w:val="both"/>
      </w:pPr>
    </w:p>
    <w:p>
      <w:pPr>
        <w:pStyle w:val="ConsPlusNormal"/>
        <w:jc w:val="center"/>
      </w:pPr>
      <w:r>
        <w:t xml:space="preserve">S = Синв x Pинв x Nзп + Ен x Nзп x 0,75 + Z, где:</w:t>
      </w:r>
    </w:p>
    <w:p>
      <w:pPr>
        <w:pStyle w:val="ConsPlusNormal"/>
        <w:ind w:firstLine="540"/>
        <w:jc w:val="both"/>
      </w:pPr>
    </w:p>
    <w:p>
      <w:pPr>
        <w:pStyle w:val="ConsPlusNormal"/>
        <w:ind w:firstLine="540"/>
        <w:jc w:val="both"/>
      </w:pPr>
      <w:r>
        <w:t xml:space="preserve">S - размер субсидии (рублей);</w:t>
      </w:r>
    </w:p>
    <w:p>
      <w:pPr>
        <w:pStyle w:val="ConsPlusNormal"/>
        <w:spacing w:before="220"/>
        <w:ind w:firstLine="540"/>
        <w:jc w:val="both"/>
      </w:pPr>
      <w:r>
        <w:t xml:space="preserve">Синв - количество сопровождаемых инвалидов с ментальными расстройствами, в том числе инвалидов молодого возраста;</w:t>
      </w:r>
    </w:p>
    <w:p>
      <w:pPr>
        <w:pStyle w:val="ConsPlusNormal"/>
        <w:spacing w:before="220"/>
        <w:ind w:firstLine="540"/>
        <w:jc w:val="both"/>
      </w:pPr>
      <w:r>
        <w:t xml:space="preserve">Pинв - период трудоустройства инвалида (количество месяцев), равный четырем месяцам;</w:t>
      </w:r>
    </w:p>
    <w:p>
      <w:pPr>
        <w:pStyle w:val="ConsPlusNormal"/>
        <w:spacing w:before="220"/>
        <w:ind w:firstLine="540"/>
        <w:jc w:val="both"/>
      </w:pPr>
      <w:r>
        <w:t xml:space="preserve">Nзп - минимальный размер оплаты труда, установленный Федеральным </w:t>
      </w:r>
      <w:hyperlink r:id="rId956">
        <w:r>
          <w:rPr>
            <w:color w:val="0000ff"/>
          </w:rPr>
          <w:t xml:space="preserve">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pPr>
        <w:pStyle w:val="ConsPlusNormal"/>
        <w:spacing w:before="220"/>
        <w:ind w:firstLine="540"/>
        <w:jc w:val="both"/>
      </w:pPr>
      <w:r>
        <w:t xml:space="preserve">Ен - численность закрепленных за инвалидами наставников (чел.);</w:t>
      </w:r>
    </w:p>
    <w:p>
      <w:pPr>
        <w:pStyle w:val="ConsPlusNormal"/>
        <w:spacing w:before="220"/>
        <w:ind w:firstLine="540"/>
        <w:jc w:val="both"/>
      </w:pPr>
      <w:r>
        <w:t xml:space="preserve">Z - размер возмещения на оплату товаров, работ, услуг, связанных с реализацией мероприятия, равный 102000 рублей.</w:t>
      </w:r>
    </w:p>
    <w:p>
      <w:pPr>
        <w:pStyle w:val="ConsPlusNormal"/>
        <w:spacing w:before="220"/>
        <w:ind w:firstLine="540"/>
        <w:jc w:val="both"/>
      </w:pPr>
      <w:r>
        <w:t xml:space="preserve">40. Участник отбора при реализации мероприятия, указанного в </w:t>
      </w:r>
      <w:hyperlink w:anchor="P6678">
        <w:r>
          <w:rPr>
            <w:color w:val="0000ff"/>
          </w:rPr>
          <w:t xml:space="preserve">подпункте 4 пункта 2</w:t>
        </w:r>
      </w:hyperlink>
      <w:r>
        <w:t xml:space="preserve"> настоящего Порядка, вправе расходовать средства субсидии на:</w:t>
      </w:r>
    </w:p>
    <w:p>
      <w:pPr>
        <w:pStyle w:val="ConsPlusNormal"/>
        <w:spacing w:before="220"/>
        <w:ind w:firstLine="540"/>
        <w:jc w:val="both"/>
      </w:pPr>
      <w:r>
        <w:t xml:space="preserve">1) оплату труда трудоустроенного инвалида с ментальными расстройствами;</w:t>
      </w:r>
    </w:p>
    <w:p>
      <w:pPr>
        <w:pStyle w:val="ConsPlusNormal"/>
        <w:spacing w:before="220"/>
        <w:ind w:firstLine="540"/>
        <w:jc w:val="both"/>
      </w:pPr>
      <w:r>
        <w:t xml:space="preserve">2) оплату труда наставника трудоустроенного инвалида с ментальными расстройствами;</w:t>
      </w:r>
    </w:p>
    <w:p>
      <w:pPr>
        <w:pStyle w:val="ConsPlusNormal"/>
        <w:spacing w:before="220"/>
        <w:ind w:firstLine="540"/>
        <w:jc w:val="both"/>
      </w:pPr>
      <w:r>
        <w:t xml:space="preserve">3) уплату налогов, сборов, страховых взносов и иных обязательных платежей в бюджетную систему Российской Федерации;</w:t>
      </w:r>
    </w:p>
    <w:p>
      <w:pPr>
        <w:pStyle w:val="ConsPlusNormal"/>
        <w:spacing w:before="220"/>
        <w:ind w:firstLine="540"/>
        <w:jc w:val="both"/>
      </w:pPr>
      <w:r>
        <w:t xml:space="preserve">4) оплату товаров, работ, услуг, транспортных расходов, необходимых для реализации мероприятий подпрограммы.</w:t>
      </w:r>
    </w:p>
    <w:p>
      <w:pPr>
        <w:pStyle w:val="ConsPlusNormal"/>
        <w:spacing w:before="220"/>
        <w:ind w:firstLine="540"/>
        <w:jc w:val="both"/>
      </w:pPr>
      <w:r>
        <w:t xml:space="preserve">41. Министерство не позднее 15 рабочих дней со дня заключения соглашения с победителем отбора осуществляет перечисление субсидии на указанный в соглашении расчетный или корреспондентский счет победителя отбора, открытый получателю субсидии в учреждении Центрального банка Российской Федерации или кредитной организации (за исключением субсидии, подлежащей в соответствии с бюджетным законодательством Российской Федерации казначейскому сопровождению).</w:t>
      </w:r>
    </w:p>
    <w:p>
      <w:pPr>
        <w:pStyle w:val="ConsPlusNormal"/>
        <w:spacing w:before="220"/>
        <w:ind w:firstLine="540"/>
        <w:jc w:val="both"/>
      </w:pPr>
      <w:bookmarkStart w:id="83" w:name="P6825"/>
      <w:bookmarkEnd w:id="83"/>
      <w:r>
        <w:t xml:space="preserve">42. Планируемыми результатами предоставления субсидий являются:</w:t>
      </w:r>
    </w:p>
    <w:p>
      <w:pPr>
        <w:pStyle w:val="ConsPlusNormal"/>
        <w:spacing w:before="220"/>
        <w:ind w:firstLine="540"/>
        <w:jc w:val="both"/>
      </w:pPr>
      <w:r>
        <w:t xml:space="preserve">1) трудоустройство 100% инвалидов, в том числе инвалидов молодого возраста, от численности инвалидов, в том числе инвалидов молодого возраста, установленной в соответствии с </w:t>
      </w:r>
      <w:hyperlink w:anchor="P6835">
        <w:r>
          <w:rPr>
            <w:color w:val="0000ff"/>
          </w:rPr>
          <w:t xml:space="preserve">пунктом 44</w:t>
        </w:r>
      </w:hyperlink>
      <w:r>
        <w:t xml:space="preserve"> настоящего Порядка в соглашении, при предоставлении услуг сопровождения в течение 3 месяцев с даты получения субсидии - для мероприятия, указанного в </w:t>
      </w:r>
      <w:hyperlink w:anchor="P6675">
        <w:r>
          <w:rPr>
            <w:color w:val="0000ff"/>
          </w:rPr>
          <w:t xml:space="preserve">подпункте 1 пункта 2</w:t>
        </w:r>
      </w:hyperlink>
      <w:r>
        <w:t xml:space="preserve"> настоящего Порядка;</w:t>
      </w:r>
    </w:p>
    <w:p>
      <w:pPr>
        <w:pStyle w:val="ConsPlusNormal"/>
        <w:spacing w:before="220"/>
        <w:ind w:firstLine="540"/>
        <w:jc w:val="both"/>
      </w:pPr>
      <w:r>
        <w:t xml:space="preserve">2) обеспечение трудовой занятости 100% инвалидов со 2-й и 3-й степенью ограничения способности к трудовой деятельности, в том числе инвалидов молодого возраста, от численности инвалидов, в том числе инвалидов молодого возраста, установленной в соответствии с </w:t>
      </w:r>
      <w:hyperlink w:anchor="P6835">
        <w:r>
          <w:rPr>
            <w:color w:val="0000ff"/>
          </w:rPr>
          <w:t xml:space="preserve">пунктом 44</w:t>
        </w:r>
      </w:hyperlink>
      <w:r>
        <w:t xml:space="preserve"> настоящего Порядка в соглашении, в течение 4 месяцев - для мероприятия, указанного в </w:t>
      </w:r>
      <w:hyperlink w:anchor="P6676">
        <w:r>
          <w:rPr>
            <w:color w:val="0000ff"/>
          </w:rPr>
          <w:t xml:space="preserve">подпункте 2 пункта 2</w:t>
        </w:r>
      </w:hyperlink>
      <w:r>
        <w:t xml:space="preserve"> настоящего Порядка;</w:t>
      </w:r>
    </w:p>
    <w:p>
      <w:pPr>
        <w:pStyle w:val="ConsPlusNormal"/>
        <w:spacing w:before="220"/>
        <w:ind w:firstLine="540"/>
        <w:jc w:val="both"/>
      </w:pPr>
      <w:r>
        <w:t xml:space="preserve">3) сохранение 100% рабочих мест для инвалидов, в том числе для инвалидов молодого возраста, от численности рабочих мест для инвалидов, в том числе для инвалидов молодого возраста, установленной в соответствии с </w:t>
      </w:r>
      <w:hyperlink w:anchor="P6835">
        <w:r>
          <w:rPr>
            <w:color w:val="0000ff"/>
          </w:rPr>
          <w:t xml:space="preserve">пунктом 44</w:t>
        </w:r>
      </w:hyperlink>
      <w:r>
        <w:t xml:space="preserve"> настоящего Порядка в соглашении, в течение 12 месяцев - для мероприятия, указанного в </w:t>
      </w:r>
      <w:hyperlink w:anchor="P6677">
        <w:r>
          <w:rPr>
            <w:color w:val="0000ff"/>
          </w:rPr>
          <w:t xml:space="preserve">подпункте 3 пункта 2</w:t>
        </w:r>
      </w:hyperlink>
      <w:r>
        <w:t xml:space="preserve"> настоящего Порядка;</w:t>
      </w:r>
    </w:p>
    <w:p>
      <w:pPr>
        <w:pStyle w:val="ConsPlusNormal"/>
        <w:spacing w:before="220"/>
        <w:ind w:firstLine="540"/>
        <w:jc w:val="both"/>
      </w:pPr>
      <w:r>
        <w:t xml:space="preserve">4) обеспечение трудовой занятости 100% инвалидов с ментальными расстройствами, в том числе инвалидов молодого возраста, от численности инвалидов с ментальными расстройствами, в том числе инвалидов молодого возраста, установленной в соответствии с </w:t>
      </w:r>
      <w:hyperlink w:anchor="P6835">
        <w:r>
          <w:rPr>
            <w:color w:val="0000ff"/>
          </w:rPr>
          <w:t xml:space="preserve">пунктом 44</w:t>
        </w:r>
      </w:hyperlink>
      <w:r>
        <w:t xml:space="preserve"> настоящего Порядка в соглашении, в течение 4 месяцев - для мероприятия, указанного в </w:t>
      </w:r>
      <w:hyperlink w:anchor="P6678">
        <w:r>
          <w:rPr>
            <w:color w:val="0000ff"/>
          </w:rPr>
          <w:t xml:space="preserve">подпункте 4 пункта 2</w:t>
        </w:r>
      </w:hyperlink>
      <w:r>
        <w:t xml:space="preserve"> настоящего Порядка.</w:t>
      </w:r>
    </w:p>
    <w:p>
      <w:pPr>
        <w:pStyle w:val="ConsPlusNormal"/>
        <w:spacing w:before="220"/>
        <w:ind w:firstLine="540"/>
        <w:jc w:val="both"/>
      </w:pPr>
      <w:bookmarkStart w:id="84" w:name="P6830"/>
      <w:bookmarkEnd w:id="84"/>
      <w:r>
        <w:t xml:space="preserve">43. Показателями, необходимыми для достижения результатов предоставления субсидии, являются:</w:t>
      </w:r>
    </w:p>
    <w:p>
      <w:pPr>
        <w:pStyle w:val="ConsPlusNormal"/>
        <w:spacing w:before="220"/>
        <w:ind w:firstLine="540"/>
        <w:jc w:val="both"/>
      </w:pPr>
      <w:r>
        <w:t xml:space="preserve">1) численность инвалидов, в том числе инвалидов молодого возраста, трудоустроенных при предоставлении услуг сопровождения, от общей численности инвалидов, в том числе инвалидов молодого возраста, трудоустроенных при предоставлении услуг сопровождения (человек), - для мероприятия, указанного в </w:t>
      </w:r>
      <w:hyperlink w:anchor="P6675">
        <w:r>
          <w:rPr>
            <w:color w:val="0000ff"/>
          </w:rPr>
          <w:t xml:space="preserve">подпункте 1 пункта 2</w:t>
        </w:r>
      </w:hyperlink>
      <w:r>
        <w:t xml:space="preserve"> настоящего Порядка;</w:t>
      </w:r>
    </w:p>
    <w:p>
      <w:pPr>
        <w:pStyle w:val="ConsPlusNormal"/>
        <w:spacing w:before="220"/>
        <w:ind w:firstLine="540"/>
        <w:jc w:val="both"/>
      </w:pPr>
      <w:r>
        <w:t xml:space="preserve">2) численность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течение 4 месяцев, от общей численности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течение 4 месяцев (человек), - для мероприятия, указанного в </w:t>
      </w:r>
      <w:hyperlink w:anchor="P6676">
        <w:r>
          <w:rPr>
            <w:color w:val="0000ff"/>
          </w:rPr>
          <w:t xml:space="preserve">подпункте 2 пункта 2</w:t>
        </w:r>
      </w:hyperlink>
      <w:r>
        <w:t xml:space="preserve"> настоящего Порядка;</w:t>
      </w:r>
    </w:p>
    <w:p>
      <w:pPr>
        <w:pStyle w:val="ConsPlusNormal"/>
        <w:spacing w:before="220"/>
        <w:ind w:firstLine="540"/>
        <w:jc w:val="both"/>
      </w:pPr>
      <w:r>
        <w:t xml:space="preserve">3) количество сохраненных рабочих мест для инвалидов, в том числе для инвалидов молодого возраста, в течение 12 месяцев от общего количества сохраненных рабочих мест для инвалидов, в том числе для инвалидов молодого возраста, в течение 12 месяцев (единиц) - для мероприятия, указанного в </w:t>
      </w:r>
      <w:hyperlink w:anchor="P6677">
        <w:r>
          <w:rPr>
            <w:color w:val="0000ff"/>
          </w:rPr>
          <w:t xml:space="preserve">подпункте 3 пункта 2</w:t>
        </w:r>
      </w:hyperlink>
      <w:r>
        <w:t xml:space="preserve"> настоящего Порядка;</w:t>
      </w:r>
    </w:p>
    <w:p>
      <w:pPr>
        <w:pStyle w:val="ConsPlusNormal"/>
        <w:spacing w:before="220"/>
        <w:ind w:firstLine="540"/>
        <w:jc w:val="both"/>
      </w:pPr>
      <w:r>
        <w:t xml:space="preserve">4) численность инвалидов с ментальными расстройствами, в том числе инвалидов молодого возраста, которым обеспечена трудовая занятость в течение 4 месяцев, от общей численности инвалидов с ментальными расстройствами, в том числе инвалидов молодого возраста, которым обеспечена трудовая занятость в течение 4 месяцев (человек), - для мероприятия, указанного в </w:t>
      </w:r>
      <w:hyperlink w:anchor="P6678">
        <w:r>
          <w:rPr>
            <w:color w:val="0000ff"/>
          </w:rPr>
          <w:t xml:space="preserve">подпункте 4 пункта 2</w:t>
        </w:r>
      </w:hyperlink>
      <w:r>
        <w:t xml:space="preserve"> настоящего Порядка.</w:t>
      </w:r>
    </w:p>
    <w:p>
      <w:pPr>
        <w:pStyle w:val="ConsPlusNormal"/>
        <w:spacing w:before="220"/>
        <w:ind w:firstLine="540"/>
        <w:jc w:val="both"/>
      </w:pPr>
      <w:bookmarkStart w:id="85" w:name="P6835"/>
      <w:bookmarkEnd w:id="85"/>
      <w:r>
        <w:t xml:space="preserve">44. Значения показателей устанавливаются в соглашении о предоставлении субсидии.</w:t>
      </w:r>
    </w:p>
    <w:p>
      <w:pPr>
        <w:pStyle w:val="ConsPlusNormal"/>
        <w:ind w:firstLine="540"/>
        <w:jc w:val="both"/>
      </w:pPr>
    </w:p>
    <w:p>
      <w:pPr>
        <w:pStyle w:val="ConsPlusTitle"/>
        <w:jc w:val="center"/>
        <w:outlineLvl w:val="1"/>
      </w:pPr>
      <w:r>
        <w:t xml:space="preserve">IV. Требования к отчетности</w:t>
      </w:r>
    </w:p>
    <w:p>
      <w:pPr>
        <w:pStyle w:val="ConsPlusNormal"/>
        <w:ind w:firstLine="540"/>
        <w:jc w:val="both"/>
      </w:pPr>
    </w:p>
    <w:p>
      <w:pPr>
        <w:pStyle w:val="ConsPlusNormal"/>
        <w:ind w:firstLine="540"/>
        <w:jc w:val="both"/>
      </w:pPr>
      <w:r>
        <w:t xml:space="preserve">45. Отчет о достижении значения результата предоставления субсидии, показателя, необходимого для достижения результата предоставления субсидии, установленного соглашением, по форме, установленной приложением к типовой форме соглашения, получатель субсидии представляет в министерство в течение десяти рабочих дней, следующих за отчетным периодом, указанным в соглашении.</w:t>
      </w:r>
    </w:p>
    <w:p>
      <w:pPr>
        <w:pStyle w:val="ConsPlusNormal"/>
        <w:spacing w:before="220"/>
        <w:ind w:firstLine="540"/>
        <w:jc w:val="both"/>
      </w:pPr>
      <w:r>
        <w:t xml:space="preserve">46. Отчет о расходах, источником финансового обеспечения которых является субсидия, по форме, установленной приложением к типовой форме соглашения, получатель субсидии представляет в министерство в течение десяти рабочих дней, следующих за отчетным периодом, указанным в соглашении.</w:t>
      </w:r>
    </w:p>
    <w:p>
      <w:pPr>
        <w:pStyle w:val="ConsPlusNormal"/>
        <w:spacing w:before="220"/>
        <w:ind w:firstLine="540"/>
        <w:jc w:val="both"/>
      </w:pPr>
      <w:r>
        <w:t xml:space="preserve">47. Отчетным периодом для представления отчетов о достижении значения результата предоставления субсидии, показателя, необходимого для достижения результата предоставления субсидии, отчетов о расходах, источником финансового обеспечения которых является субсидия, является квартал.</w:t>
      </w:r>
    </w:p>
    <w:p>
      <w:pPr>
        <w:pStyle w:val="ConsPlusNormal"/>
        <w:spacing w:before="220"/>
        <w:ind w:firstLine="540"/>
        <w:jc w:val="both"/>
      </w:pPr>
      <w:r>
        <w:t xml:space="preserve">48. Министерство вправе устанавливать в соглашении сроки и формы представления организацией, осуществляющей сопровождение инвалидов, дополнительной отчетности.</w:t>
      </w:r>
    </w:p>
    <w:p>
      <w:pPr>
        <w:pStyle w:val="ConsPlusNormal"/>
        <w:ind w:firstLine="540"/>
        <w:jc w:val="both"/>
      </w:pPr>
    </w:p>
    <w:p>
      <w:pPr>
        <w:pStyle w:val="ConsPlusTitle"/>
        <w:jc w:val="center"/>
        <w:outlineLvl w:val="1"/>
      </w:pPr>
      <w:r>
        <w:t xml:space="preserve">V. Осуществление контроля (мониторинга) за соблюдением</w:t>
      </w:r>
    </w:p>
    <w:p>
      <w:pPr>
        <w:pStyle w:val="ConsPlusTitle"/>
        <w:jc w:val="center"/>
      </w:pPr>
      <w:r>
        <w:t xml:space="preserve">условий и порядка предоставления субсидии</w:t>
      </w:r>
    </w:p>
    <w:p>
      <w:pPr>
        <w:pStyle w:val="ConsPlusTitle"/>
        <w:jc w:val="center"/>
      </w:pPr>
      <w:r>
        <w:t xml:space="preserve">и ответственности за их нарушение</w:t>
      </w:r>
    </w:p>
    <w:p>
      <w:pPr>
        <w:pStyle w:val="ConsPlusNormal"/>
        <w:ind w:firstLine="540"/>
        <w:jc w:val="both"/>
      </w:pPr>
    </w:p>
    <w:p>
      <w:pPr>
        <w:pStyle w:val="ConsPlusNormal"/>
        <w:ind w:firstLine="540"/>
        <w:jc w:val="both"/>
      </w:pPr>
      <w:r>
        <w:t xml:space="preserve">49.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50. Органы государственного финансового контроля осуществляют проверку в соответствии со </w:t>
      </w:r>
      <w:hyperlink r:id="rId957">
        <w:r>
          <w:rPr>
            <w:color w:val="0000ff"/>
          </w:rPr>
          <w:t xml:space="preserve">статьями 268.1</w:t>
        </w:r>
      </w:hyperlink>
      <w:r>
        <w:t xml:space="preserve"> и </w:t>
      </w:r>
      <w:hyperlink r:id="rId958">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51.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w:t>
      </w:r>
      <w:r>
        <w:t xml:space="preserve">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pPr>
        <w:pStyle w:val="ConsPlusNormal"/>
        <w:spacing w:before="220"/>
        <w:ind w:firstLine="540"/>
        <w:jc w:val="both"/>
      </w:pPr>
      <w:r>
        <w:t xml:space="preserve">52.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либо в случае недостижения показателя, необходимого для достижения результата предоставления субсидии, указанного в соглашении, министерство в течение 15 рабочих дней со дня установления факта нарушения письменно направляет получателю субсидии уведомление о возврате полученных средств субсидии и средств, полученных на основании договоров, заключенных с получателями субсидий, в областной бюджет Новосибирской области.</w:t>
      </w:r>
    </w:p>
    <w:p>
      <w:pPr>
        <w:pStyle w:val="ConsPlusNormal"/>
        <w:spacing w:before="220"/>
        <w:ind w:firstLine="540"/>
        <w:jc w:val="both"/>
      </w:pPr>
      <w:r>
        <w:t xml:space="preserve">53. Получатель субсидии обязан в течение 15 рабочих дней со дня получения уведомления перечислить всю сумму денежных средств, полученных в виде субсидии, и средств, полученных на основании договоров, заключенных с получателями субсидий,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pPr>
        <w:pStyle w:val="ConsPlusNormal"/>
        <w:spacing w:before="220"/>
        <w:ind w:firstLine="540"/>
        <w:jc w:val="both"/>
      </w:pPr>
      <w:r>
        <w:t xml:space="preserve">54. Получатель субсидии возвращает в областной бюджет в текущем финансовом году субсидию (остатки субсидии), не использованную в отчетном финансовом году, в случае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pPr>
        <w:pStyle w:val="ConsPlusNormal"/>
        <w:spacing w:before="220"/>
        <w:ind w:firstLine="540"/>
        <w:jc w:val="both"/>
      </w:pPr>
      <w:r>
        <w:t xml:space="preserve">1) министерство в текущем финансовом году в течение 15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субсидии, не использованной в отчетном финансовом году;</w:t>
      </w:r>
    </w:p>
    <w:p>
      <w:pPr>
        <w:pStyle w:val="ConsPlusNormal"/>
        <w:spacing w:before="220"/>
        <w:ind w:firstLine="540"/>
        <w:jc w:val="both"/>
      </w:pPr>
      <w:r>
        <w:t xml:space="preserve">2) получатель субсидии обязан в текущем финансовом году в течение 15 рабочих дней со дня получения от министерства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p>
    <w:p>
      <w:pPr>
        <w:pStyle w:val="ConsPlusNormal"/>
        <w:spacing w:before="220"/>
        <w:ind w:firstLine="540"/>
        <w:jc w:val="both"/>
      </w:pPr>
      <w:r>
        <w:t xml:space="preserve">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p>
    <w:p>
      <w:pPr>
        <w:pStyle w:val="ConsPlusNormal"/>
        <w:spacing w:before="220"/>
        <w:ind w:firstLine="540"/>
        <w:jc w:val="both"/>
      </w:pPr>
      <w:r>
        <w:t xml:space="preserve">55.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w:t>
      </w:r>
    </w:p>
    <w:p>
      <w:pPr>
        <w:pStyle w:val="ConsPlusNormal"/>
        <w:jc w:val="right"/>
      </w:pPr>
      <w:r>
        <w:t xml:space="preserve">к Порядку</w:t>
      </w:r>
    </w:p>
    <w:p>
      <w:pPr>
        <w:pStyle w:val="ConsPlusNormal"/>
        <w:jc w:val="right"/>
      </w:pPr>
      <w:r>
        <w:t xml:space="preserve">предоставления субсидий юридическим</w:t>
      </w:r>
    </w:p>
    <w:p>
      <w:pPr>
        <w:pStyle w:val="ConsPlusNormal"/>
        <w:jc w:val="right"/>
      </w:pPr>
      <w:r>
        <w:t xml:space="preserve">лицам (за исключением субсидий</w:t>
      </w:r>
    </w:p>
    <w:p>
      <w:pPr>
        <w:pStyle w:val="ConsPlusNormal"/>
        <w:jc w:val="right"/>
      </w:pPr>
      <w:r>
        <w:t xml:space="preserve">государственным (муниципальным)</w:t>
      </w:r>
    </w:p>
    <w:p>
      <w:pPr>
        <w:pStyle w:val="ConsPlusNormal"/>
        <w:jc w:val="right"/>
      </w:pPr>
      <w:r>
        <w:t xml:space="preserve">учреждениям), индивидуальным</w:t>
      </w:r>
    </w:p>
    <w:p>
      <w:pPr>
        <w:pStyle w:val="ConsPlusNormal"/>
        <w:jc w:val="right"/>
      </w:pPr>
      <w:r>
        <w:t xml:space="preserve">предпринимателям - производителям</w:t>
      </w:r>
    </w:p>
    <w:p>
      <w:pPr>
        <w:pStyle w:val="ConsPlusNormal"/>
        <w:jc w:val="right"/>
      </w:pPr>
      <w:r>
        <w:t xml:space="preserve">товаров, работ, услуг на сопровождение</w:t>
      </w:r>
    </w:p>
    <w:p>
      <w:pPr>
        <w:pStyle w:val="ConsPlusNormal"/>
        <w:jc w:val="right"/>
      </w:pPr>
      <w:r>
        <w:t xml:space="preserve">инвалидов, в том числе инвалидов</w:t>
      </w:r>
    </w:p>
    <w:p>
      <w:pPr>
        <w:pStyle w:val="ConsPlusNormal"/>
        <w:jc w:val="right"/>
      </w:pPr>
      <w:r>
        <w:t xml:space="preserve">молодого возраста, при трудоустройстве</w:t>
      </w:r>
    </w:p>
    <w:p>
      <w:pPr>
        <w:pStyle w:val="ConsPlusNormal"/>
        <w:jc w:val="right"/>
      </w:pPr>
      <w:r>
        <w:t xml:space="preserve">в рамках реализации государственной</w:t>
      </w:r>
    </w:p>
    <w:p>
      <w:pPr>
        <w:pStyle w:val="ConsPlusNormal"/>
        <w:jc w:val="right"/>
      </w:pPr>
      <w:r>
        <w:t xml:space="preserve">программы Новосибирской области</w:t>
      </w:r>
    </w:p>
    <w:p>
      <w:pPr>
        <w:pStyle w:val="ConsPlusNormal"/>
        <w:jc w:val="right"/>
      </w:pPr>
      <w:r>
        <w:t xml:space="preserve">"Содействие занятости населения"</w:t>
      </w:r>
    </w:p>
    <w:p>
      <w:pPr>
        <w:pStyle w:val="ConsPlusNormal"/>
        <w:ind w:firstLine="540"/>
        <w:jc w:val="both"/>
      </w:pPr>
    </w:p>
    <w:p>
      <w:pPr>
        <w:pStyle w:val="ConsPlusNonformat"/>
        <w:jc w:val="both"/>
      </w:pPr>
      <w:bookmarkStart w:id="86" w:name="P6877"/>
      <w:bookmarkEnd w:id="86"/>
      <w:r>
        <w:t xml:space="preserve">                        Заявка на участие в отборе</w:t>
      </w:r>
    </w:p>
    <w:p>
      <w:pPr>
        <w:pStyle w:val="ConsPlusNonformat"/>
        <w:jc w:val="both"/>
      </w:pPr>
    </w:p>
    <w:p>
      <w:pPr>
        <w:pStyle w:val="ConsPlusNonformat"/>
        <w:jc w:val="both"/>
      </w:pPr>
      <w:r>
        <w:t xml:space="preserve">    Прошу предоставить субсидию на:</w:t>
      </w:r>
    </w:p>
    <w:p>
      <w:pPr>
        <w:pStyle w:val="ConsPlusNonformat"/>
        <w:jc w:val="both"/>
      </w:pPr>
    </w:p>
    <w:p>
      <w:pPr>
        <w:pStyle w:val="ConsPlusNonformat"/>
        <w:jc w:val="both"/>
      </w:pPr>
      <w:r>
        <w:t xml:space="preserve">┌──┐</w:t>
      </w:r>
    </w:p>
    <w:p>
      <w:pPr>
        <w:pStyle w:val="ConsPlusNonformat"/>
        <w:jc w:val="both"/>
      </w:pPr>
      <w:r>
        <w:t xml:space="preserve">│  │ оказание услуг сопровождения инвалидов, в том числе инвалидов молодого</w:t>
      </w:r>
    </w:p>
    <w:p>
      <w:pPr>
        <w:pStyle w:val="ConsPlusNonformat"/>
        <w:jc w:val="both"/>
      </w:pPr>
      <w:r>
        <w:t xml:space="preserve">└──┘ возраста, при трудоустройстве;</w:t>
      </w:r>
    </w:p>
    <w:p>
      <w:pPr>
        <w:pStyle w:val="ConsPlusNonformat"/>
        <w:jc w:val="both"/>
      </w:pPr>
      <w:r>
        <w:t xml:space="preserve">┌──┐</w:t>
      </w:r>
    </w:p>
    <w:p>
      <w:pPr>
        <w:pStyle w:val="ConsPlusNonformat"/>
        <w:jc w:val="both"/>
      </w:pPr>
      <w:r>
        <w:t xml:space="preserve">│  │ организацию  социальной  занятости  инвалидов  со  2-й  и 3-й степенью</w:t>
      </w:r>
    </w:p>
    <w:p>
      <w:pPr>
        <w:pStyle w:val="ConsPlusNonformat"/>
        <w:jc w:val="both"/>
      </w:pPr>
      <w:r>
        <w:t xml:space="preserve">└──┘ ограничения способности к трудовой деятельности, в том числе инвалидов</w:t>
      </w:r>
    </w:p>
    <w:p>
      <w:pPr>
        <w:pStyle w:val="ConsPlusNonformat"/>
        <w:jc w:val="both"/>
      </w:pPr>
      <w:r>
        <w:t xml:space="preserve">     молодого возраста;</w:t>
      </w:r>
    </w:p>
    <w:p>
      <w:pPr>
        <w:pStyle w:val="ConsPlusNonformat"/>
        <w:jc w:val="both"/>
      </w:pPr>
      <w:r>
        <w:t xml:space="preserve">┌──┐</w:t>
      </w:r>
    </w:p>
    <w:p>
      <w:pPr>
        <w:pStyle w:val="ConsPlusNonformat"/>
        <w:jc w:val="both"/>
      </w:pPr>
      <w:r>
        <w:t xml:space="preserve">│  │ сохранение  рабочих мест для инвалидов, в том числе инвалидов молодого</w:t>
      </w:r>
    </w:p>
    <w:p>
      <w:pPr>
        <w:pStyle w:val="ConsPlusNonformat"/>
        <w:jc w:val="both"/>
      </w:pPr>
      <w:r>
        <w:t xml:space="preserve">└──┘ возраста;</w:t>
      </w:r>
    </w:p>
    <w:p>
      <w:pPr>
        <w:pStyle w:val="ConsPlusNonformat"/>
        <w:jc w:val="both"/>
      </w:pPr>
      <w:r>
        <w:t xml:space="preserve">┌──┐</w:t>
      </w:r>
    </w:p>
    <w:p>
      <w:pPr>
        <w:pStyle w:val="ConsPlusNonformat"/>
        <w:jc w:val="both"/>
      </w:pPr>
      <w:r>
        <w:t xml:space="preserve">│  │ реализацию   пилотного   проекта   по   сопровождению  трудоустройства</w:t>
      </w:r>
    </w:p>
    <w:p>
      <w:pPr>
        <w:pStyle w:val="ConsPlusNonformat"/>
        <w:jc w:val="both"/>
      </w:pPr>
      <w:r>
        <w:t xml:space="preserve">└──┘ инвалидов с ментальными расстройствами, в том числе инвалидов молодого</w:t>
      </w:r>
    </w:p>
    <w:p>
      <w:pPr>
        <w:pStyle w:val="ConsPlusNonformat"/>
        <w:jc w:val="both"/>
      </w:pPr>
      <w:r>
        <w:t xml:space="preserve">     возраста</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567"/>
        <w:gridCol w:w="3231"/>
        <w:gridCol w:w="5272"/>
      </w:tblGrid>
      <w:tr>
        <w:tc>
          <w:tcPr>
            <w:tcW w:w="9070" w:type="dxa"/>
            <w:gridSpan w:val="3"/>
            <w:tcBorders>
              <w:top w:val="none"/>
              <w:left w:val="none"/>
              <w:bottom w:val="none"/>
              <w:right w:val="none"/>
            </w:tcBorders>
          </w:tcPr>
          <w:p>
            <w:pPr>
              <w:pStyle w:val="ConsPlusNormal"/>
            </w:pPr>
            <w:r>
              <w:t xml:space="preserve">Общие сведения о юридическом лице (индивидуальном предпринимателе):</w:t>
            </w:r>
          </w:p>
        </w:tc>
      </w:tr>
      <w:tr>
        <w:tc>
          <w:tcPr>
            <w:tcW w:w="9070" w:type="dxa"/>
            <w:gridSpan w:val="3"/>
            <w:tcBorders>
              <w:top w:val="none"/>
              <w:left w:val="none"/>
              <w:bottom w:val="none"/>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1.</w:t>
            </w:r>
          </w:p>
        </w:tc>
        <w:tc>
          <w:tcPr>
            <w:tcW w:w="3231" w:type="dxa"/>
            <w:tcBorders>
              <w:top w:val="none"/>
              <w:left w:val="none"/>
              <w:bottom w:val="none"/>
              <w:right w:val="none"/>
            </w:tcBorders>
          </w:tcPr>
          <w:p>
            <w:pPr>
              <w:pStyle w:val="ConsPlusNormal"/>
            </w:pPr>
            <w:r>
              <w:t xml:space="preserve">Наименование юридического лица (фамилия, имя, отчество (последнее - при наличии) индивидуального предпринимателя)</w:t>
            </w:r>
          </w:p>
        </w:tc>
        <w:tc>
          <w:tcPr>
            <w:tcW w:w="5272" w:type="dxa"/>
            <w:tcBorders>
              <w:top w:val="none"/>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2.</w:t>
            </w:r>
          </w:p>
        </w:tc>
        <w:tc>
          <w:tcPr>
            <w:tcW w:w="3231" w:type="dxa"/>
            <w:tcBorders>
              <w:top w:val="none"/>
              <w:left w:val="none"/>
              <w:bottom w:val="none"/>
              <w:right w:val="none"/>
            </w:tcBorders>
          </w:tcPr>
          <w:p>
            <w:pPr>
              <w:pStyle w:val="ConsPlusNormal"/>
            </w:pPr>
            <w:r>
              <w:t xml:space="preserve">Регистрационный номер</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3.</w:t>
            </w:r>
          </w:p>
        </w:tc>
        <w:tc>
          <w:tcPr>
            <w:tcW w:w="3231" w:type="dxa"/>
            <w:tcBorders>
              <w:top w:val="none"/>
              <w:left w:val="none"/>
              <w:bottom w:val="none"/>
              <w:right w:val="none"/>
            </w:tcBorders>
          </w:tcPr>
          <w:p>
            <w:pPr>
              <w:pStyle w:val="ConsPlusNormal"/>
            </w:pPr>
            <w:r>
              <w:t xml:space="preserve">Дата регистрации</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4.</w:t>
            </w:r>
          </w:p>
        </w:tc>
        <w:tc>
          <w:tcPr>
            <w:tcW w:w="3231" w:type="dxa"/>
            <w:tcBorders>
              <w:top w:val="none"/>
              <w:left w:val="none"/>
              <w:bottom w:val="none"/>
              <w:right w:val="none"/>
            </w:tcBorders>
          </w:tcPr>
          <w:p>
            <w:pPr>
              <w:pStyle w:val="ConsPlusNormal"/>
            </w:pPr>
            <w:r>
              <w:t xml:space="preserve">Юридический адрес (адрес регистрации для индивидуального предпринимателя)</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5.</w:t>
            </w:r>
          </w:p>
        </w:tc>
        <w:tc>
          <w:tcPr>
            <w:tcW w:w="3231" w:type="dxa"/>
            <w:tcBorders>
              <w:top w:val="none"/>
              <w:left w:val="none"/>
              <w:bottom w:val="none"/>
              <w:right w:val="none"/>
            </w:tcBorders>
          </w:tcPr>
          <w:p>
            <w:pPr>
              <w:pStyle w:val="ConsPlusNormal"/>
            </w:pPr>
            <w:r>
              <w:t xml:space="preserve">Почтовый адрес</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6.</w:t>
            </w:r>
          </w:p>
        </w:tc>
        <w:tc>
          <w:tcPr>
            <w:tcW w:w="3231" w:type="dxa"/>
            <w:tcBorders>
              <w:top w:val="none"/>
              <w:left w:val="none"/>
              <w:bottom w:val="none"/>
              <w:right w:val="none"/>
            </w:tcBorders>
          </w:tcPr>
          <w:p>
            <w:pPr>
              <w:pStyle w:val="ConsPlusNormal"/>
            </w:pPr>
            <w:hyperlink r:id="rId959">
              <w:r>
                <w:rPr>
                  <w:color w:val="0000ff"/>
                </w:rPr>
                <w:t xml:space="preserve">ОКВЭД</w:t>
              </w:r>
            </w:hyperlink>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7.</w:t>
            </w:r>
          </w:p>
        </w:tc>
        <w:tc>
          <w:tcPr>
            <w:tcW w:w="3231" w:type="dxa"/>
            <w:tcBorders>
              <w:top w:val="none"/>
              <w:left w:val="none"/>
              <w:bottom w:val="none"/>
              <w:right w:val="none"/>
            </w:tcBorders>
          </w:tcPr>
          <w:p>
            <w:pPr>
              <w:pStyle w:val="ConsPlusNormal"/>
            </w:pPr>
            <w:r>
              <w:t xml:space="preserve">ИНН</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8.</w:t>
            </w:r>
          </w:p>
        </w:tc>
        <w:tc>
          <w:tcPr>
            <w:tcW w:w="3231" w:type="dxa"/>
            <w:tcBorders>
              <w:top w:val="none"/>
              <w:left w:val="none"/>
              <w:bottom w:val="none"/>
              <w:right w:val="none"/>
            </w:tcBorders>
          </w:tcPr>
          <w:p>
            <w:pPr>
              <w:pStyle w:val="ConsPlusNormal"/>
            </w:pPr>
            <w:r>
              <w:t xml:space="preserve">СНИЛС &lt;1&gt;</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9.</w:t>
            </w:r>
          </w:p>
        </w:tc>
        <w:tc>
          <w:tcPr>
            <w:tcW w:w="3231" w:type="dxa"/>
            <w:tcBorders>
              <w:top w:val="none"/>
              <w:left w:val="none"/>
              <w:bottom w:val="none"/>
              <w:right w:val="none"/>
            </w:tcBorders>
          </w:tcPr>
          <w:p>
            <w:pPr>
              <w:pStyle w:val="ConsPlusNormal"/>
            </w:pPr>
            <w:r>
              <w:t xml:space="preserve">КПП &lt;2&gt;</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10.</w:t>
            </w:r>
          </w:p>
        </w:tc>
        <w:tc>
          <w:tcPr>
            <w:tcW w:w="3231" w:type="dxa"/>
            <w:tcBorders>
              <w:top w:val="none"/>
              <w:left w:val="none"/>
              <w:bottom w:val="none"/>
              <w:right w:val="none"/>
            </w:tcBorders>
          </w:tcPr>
          <w:p>
            <w:pPr>
              <w:pStyle w:val="ConsPlusNormal"/>
            </w:pPr>
            <w:r>
              <w:t xml:space="preserve">Регистрационный номер страхователя в территориальном органе Пенсионного фонда Российской Федерации:</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pPr>
          </w:p>
        </w:tc>
        <w:tc>
          <w:tcPr>
            <w:tcW w:w="3231" w:type="dxa"/>
            <w:tcBorders>
              <w:top w:val="none"/>
              <w:left w:val="none"/>
              <w:bottom w:val="none"/>
              <w:right w:val="none"/>
            </w:tcBorders>
          </w:tcPr>
          <w:p>
            <w:pPr>
              <w:pStyle w:val="ConsPlusNormal"/>
            </w:pPr>
          </w:p>
        </w:tc>
        <w:tc>
          <w:tcPr>
            <w:tcW w:w="5272" w:type="dxa"/>
            <w:tcBorders>
              <w:top w:val="single" w:color="auto" w:sz="4" w:space="0"/>
              <w:left w:val="none"/>
              <w:bottom w:val="single" w:color="auto" w:sz="4" w:space="0"/>
              <w:right w:val="none"/>
            </w:tcBorders>
          </w:tcPr>
          <w:p>
            <w:pPr>
              <w:pStyle w:val="ConsPlusNormal"/>
            </w:pPr>
          </w:p>
        </w:tc>
      </w:tr>
    </w:tbl>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&lt;1&gt; - строка заполняется индивидуальным предпринимателем;</w:t>
      </w:r>
    </w:p>
    <w:p>
      <w:pPr>
        <w:pStyle w:val="ConsPlusNormal"/>
        <w:spacing w:before="220"/>
        <w:ind w:firstLine="540"/>
        <w:jc w:val="both"/>
      </w:pPr>
      <w:r>
        <w:t xml:space="preserve">&lt;2&gt; - строка заполняется только юридическим лицом.</w:t>
      </w:r>
    </w:p>
    <w:p>
      <w:pPr>
        <w:pStyle w:val="ConsPlusNormal"/>
        <w:ind w:firstLine="540"/>
        <w:jc w:val="both"/>
      </w:pPr>
    </w:p>
    <w:p>
      <w:pPr>
        <w:pStyle w:val="ConsPlusNormal"/>
        <w:jc w:val="both"/>
      </w:pPr>
      <w:r>
        <w:t xml:space="preserve">Таблица для расчета размера запрашиваемой субсидии на финансовое обеспечение затрат на оказание услуг сопровождения инвалидов, в том числе инвалидов молодого возраста, при трудоустройстве: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737"/>
        <w:gridCol w:w="2760"/>
        <w:gridCol w:w="3572"/>
        <w:gridCol w:w="1984"/>
      </w:tblGrid>
      <w:tr>
        <w:tc>
          <w:tcPr>
            <w:tcW w:w="737" w:type="dxa"/>
          </w:tcPr>
          <w:p>
            <w:pPr>
              <w:pStyle w:val="ConsPlusNormal"/>
              <w:jc w:val="center"/>
            </w:pPr>
            <w:r>
              <w:t xml:space="preserve">N п/п</w:t>
            </w:r>
          </w:p>
        </w:tc>
        <w:tc>
          <w:tcPr>
            <w:tcW w:w="2760" w:type="dxa"/>
          </w:tcPr>
          <w:p>
            <w:pPr>
              <w:pStyle w:val="ConsPlusNormal"/>
              <w:jc w:val="center"/>
            </w:pPr>
            <w:r>
              <w:t xml:space="preserve">Численность сопровождаемых инвалидов, в том числе инвалидов молодого возраста, при трудоустройстве, чел.</w:t>
            </w:r>
          </w:p>
        </w:tc>
        <w:tc>
          <w:tcPr>
            <w:tcW w:w="3572" w:type="dxa"/>
          </w:tcPr>
          <w:p>
            <w:pPr>
              <w:pStyle w:val="ConsPlusNormal"/>
              <w:jc w:val="center"/>
            </w:pPr>
            <w:r>
              <w:t xml:space="preserve">Направления расходов</w:t>
            </w:r>
          </w:p>
        </w:tc>
        <w:tc>
          <w:tcPr>
            <w:tcW w:w="1984" w:type="dxa"/>
          </w:tcPr>
          <w:p>
            <w:pPr>
              <w:pStyle w:val="ConsPlusNormal"/>
              <w:jc w:val="center"/>
            </w:pPr>
            <w:r>
              <w:t xml:space="preserve">Сумма затрат по направлениям расходов, руб.</w:t>
            </w:r>
          </w:p>
        </w:tc>
      </w:tr>
      <w:tr>
        <w:tc>
          <w:tcPr>
            <w:tcW w:w="737" w:type="dxa"/>
          </w:tcPr>
          <w:p>
            <w:pPr>
              <w:pStyle w:val="ConsPlusNormal"/>
            </w:pPr>
          </w:p>
        </w:tc>
        <w:tc>
          <w:tcPr>
            <w:tcW w:w="2760" w:type="dxa"/>
          </w:tcPr>
          <w:p>
            <w:pPr>
              <w:pStyle w:val="ConsPlusNormal"/>
            </w:pPr>
          </w:p>
        </w:tc>
        <w:tc>
          <w:tcPr>
            <w:tcW w:w="3572" w:type="dxa"/>
          </w:tcPr>
          <w:p>
            <w:pPr>
              <w:pStyle w:val="ConsPlusNormal"/>
            </w:pPr>
          </w:p>
        </w:tc>
        <w:tc>
          <w:tcPr>
            <w:tcW w:w="1984" w:type="dxa"/>
          </w:tcPr>
          <w:p>
            <w:pPr>
              <w:pStyle w:val="ConsPlusNormal"/>
            </w:pPr>
          </w:p>
        </w:tc>
      </w:tr>
      <w:tr>
        <w:tc>
          <w:tcPr>
            <w:tcW w:w="737" w:type="dxa"/>
          </w:tcPr>
          <w:p>
            <w:pPr>
              <w:pStyle w:val="ConsPlusNormal"/>
              <w:jc w:val="both"/>
            </w:pPr>
            <w:r>
              <w:t xml:space="preserve">Всего</w:t>
            </w:r>
          </w:p>
        </w:tc>
        <w:tc>
          <w:tcPr>
            <w:tcW w:w="2760" w:type="dxa"/>
          </w:tcPr>
          <w:p>
            <w:pPr>
              <w:pStyle w:val="ConsPlusNormal"/>
            </w:pPr>
          </w:p>
        </w:tc>
        <w:tc>
          <w:tcPr>
            <w:tcW w:w="3572" w:type="dxa"/>
          </w:tcPr>
          <w:p>
            <w:pPr>
              <w:pStyle w:val="ConsPlusNormal"/>
            </w:pPr>
          </w:p>
        </w:tc>
        <w:tc>
          <w:tcPr>
            <w:tcW w:w="1984" w:type="dxa"/>
          </w:tcPr>
          <w:p>
            <w:pPr>
              <w:pStyle w:val="ConsPlusNormal"/>
            </w:pPr>
          </w:p>
        </w:tc>
      </w:tr>
    </w:tbl>
    <w:p>
      <w:pPr>
        <w:pStyle w:val="ConsPlusNormal"/>
        <w:ind w:firstLine="540"/>
        <w:jc w:val="both"/>
      </w:pPr>
    </w:p>
    <w:p>
      <w:pPr>
        <w:pStyle w:val="ConsPlusNormal"/>
        <w:jc w:val="both"/>
      </w:pPr>
      <w:r>
        <w:t xml:space="preserve">Таблица для расчета размера запрашиваемой субсидии на финансовое обеспечение затрат на организацию социальной занятости инвалидов со 2-й и 3-й степенью ограничения способности к трудовой деятельности, в том числе инвалидов молодого возраста: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1361"/>
        <w:gridCol w:w="1020"/>
        <w:gridCol w:w="1020"/>
        <w:gridCol w:w="1020"/>
        <w:gridCol w:w="1020"/>
        <w:gridCol w:w="1020"/>
        <w:gridCol w:w="1020"/>
        <w:gridCol w:w="1020"/>
      </w:tblGrid>
      <w:tr>
        <w:tc>
          <w:tcPr>
            <w:tcW w:w="567" w:type="dxa"/>
            <w:vMerge w:val="restart"/>
          </w:tcPr>
          <w:p>
            <w:pPr>
              <w:pStyle w:val="ConsPlusNormal"/>
              <w:jc w:val="center"/>
            </w:pPr>
            <w:r>
              <w:t xml:space="preserve">N п/п</w:t>
            </w:r>
          </w:p>
        </w:tc>
        <w:tc>
          <w:tcPr>
            <w:tcW w:w="1361" w:type="dxa"/>
            <w:vMerge w:val="restart"/>
          </w:tcPr>
          <w:p>
            <w:pPr>
              <w:pStyle w:val="ConsPlusNormal"/>
              <w:jc w:val="center"/>
            </w:pPr>
            <w:r>
              <w:t xml:space="preserve">Профессия инвалида</w:t>
            </w:r>
          </w:p>
        </w:tc>
        <w:tc>
          <w:tcPr>
            <w:tcW w:w="1020" w:type="dxa"/>
            <w:vMerge w:val="restart"/>
          </w:tcPr>
          <w:p>
            <w:pPr>
              <w:pStyle w:val="ConsPlusNormal"/>
              <w:jc w:val="center"/>
            </w:pPr>
            <w:r>
              <w:t xml:space="preserve">Численность трудоустраиваемых инвалидов, чел.</w:t>
            </w:r>
          </w:p>
        </w:tc>
        <w:tc>
          <w:tcPr>
            <w:tcW w:w="1020" w:type="dxa"/>
            <w:vMerge w:val="restart"/>
          </w:tcPr>
          <w:p>
            <w:pPr>
              <w:pStyle w:val="ConsPlusNormal"/>
              <w:jc w:val="center"/>
            </w:pPr>
            <w:r>
              <w:t xml:space="preserve">Степень ограничения способности к трудовой деятельности</w:t>
            </w:r>
          </w:p>
        </w:tc>
        <w:tc>
          <w:tcPr>
            <w:tcW w:w="1020" w:type="dxa"/>
            <w:vMerge w:val="restart"/>
          </w:tcPr>
          <w:p>
            <w:pPr>
              <w:pStyle w:val="ConsPlusNormal"/>
              <w:jc w:val="center"/>
            </w:pPr>
            <w:r>
              <w:t xml:space="preserve">Численность закрепленных за инвалидами наставников, чел.</w:t>
            </w:r>
          </w:p>
        </w:tc>
        <w:tc>
          <w:tcPr>
            <w:tcW w:w="3060" w:type="dxa"/>
            <w:gridSpan w:val="3"/>
          </w:tcPr>
          <w:p>
            <w:pPr>
              <w:pStyle w:val="ConsPlusNormal"/>
              <w:jc w:val="center"/>
            </w:pPr>
            <w:r>
              <w:t xml:space="preserve">Направления расходов</w:t>
            </w:r>
          </w:p>
        </w:tc>
        <w:tc>
          <w:tcPr>
            <w:tcW w:w="1020" w:type="dxa"/>
            <w:vMerge w:val="restart"/>
          </w:tcPr>
          <w:p>
            <w:pPr>
              <w:pStyle w:val="ConsPlusNormal"/>
              <w:jc w:val="center"/>
            </w:pPr>
            <w:r>
              <w:t xml:space="preserve">Сумма затрат, руб.</w:t>
            </w:r>
          </w:p>
        </w:tc>
      </w:tr>
      <w:tr>
        <w:tc>
          <w:tcPr>
            <w:tcW w:w="567" w:type="dxa"/>
            <w:vMerge w:val="continue"/>
          </w:tcPr>
          <w:p>
            <w:pPr>
              <w:pStyle w:val="ConsPlusNormal"/>
            </w:pPr>
          </w:p>
        </w:tc>
        <w:tc>
          <w:tcPr>
            <w:tcW w:w="1361" w:type="dxa"/>
            <w:vMerge w:val="continue"/>
          </w:tcPr>
          <w:p>
            <w:pPr>
              <w:pStyle w:val="ConsPlusNormal"/>
            </w:pPr>
          </w:p>
        </w:tc>
        <w:tc>
          <w:tcPr>
            <w:tcW w:w="1020" w:type="dxa"/>
            <w:vMerge w:val="continue"/>
          </w:tcPr>
          <w:p>
            <w:pPr>
              <w:pStyle w:val="ConsPlusNormal"/>
            </w:pPr>
          </w:p>
        </w:tc>
        <w:tc>
          <w:tcPr>
            <w:tcW w:w="1020" w:type="dxa"/>
            <w:vMerge w:val="continue"/>
          </w:tcPr>
          <w:p>
            <w:pPr>
              <w:pStyle w:val="ConsPlusNormal"/>
            </w:pPr>
          </w:p>
        </w:tc>
        <w:tc>
          <w:tcPr>
            <w:tcW w:w="1020" w:type="dxa"/>
            <w:vMerge w:val="continue"/>
          </w:tcPr>
          <w:p>
            <w:pPr>
              <w:pStyle w:val="ConsPlusNormal"/>
            </w:pPr>
          </w:p>
        </w:tc>
        <w:tc>
          <w:tcPr>
            <w:tcW w:w="1020" w:type="dxa"/>
          </w:tcPr>
          <w:p>
            <w:pPr>
              <w:pStyle w:val="ConsPlusNormal"/>
              <w:jc w:val="center"/>
            </w:pPr>
            <w:r>
              <w:t xml:space="preserve">оплата труда инвалидов со 2-й и 3-й степенью ограничения способности к трудовой деятельности, руб.</w:t>
            </w:r>
          </w:p>
        </w:tc>
        <w:tc>
          <w:tcPr>
            <w:tcW w:w="1020" w:type="dxa"/>
          </w:tcPr>
          <w:p>
            <w:pPr>
              <w:pStyle w:val="ConsPlusNormal"/>
              <w:jc w:val="center"/>
            </w:pPr>
            <w:r>
              <w:t xml:space="preserve">оплата труда наставников для инвалидов со 2-й и 3-й степенью ограничения способности к трудовой деятельности, руб.</w:t>
            </w:r>
          </w:p>
        </w:tc>
        <w:tc>
          <w:tcPr>
            <w:tcW w:w="1020" w:type="dxa"/>
          </w:tcPr>
          <w:p>
            <w:pPr>
              <w:pStyle w:val="ConsPlusNormal"/>
              <w:jc w:val="center"/>
            </w:pPr>
            <w:r>
              <w:t xml:space="preserve">уплата налогов, сборов, страховых взносов и иных обязательных платежей в бюджетную систему Российской Федерации, руб.</w:t>
            </w:r>
          </w:p>
        </w:tc>
        <w:tc>
          <w:tcPr>
            <w:tcW w:w="1020" w:type="dxa"/>
            <w:vMerge w:val="continue"/>
          </w:tcPr>
          <w:p>
            <w:pPr>
              <w:pStyle w:val="ConsPlusNormal"/>
            </w:pPr>
          </w:p>
        </w:tc>
      </w:tr>
      <w:tr>
        <w:tc>
          <w:tcPr>
            <w:tcW w:w="567" w:type="dxa"/>
          </w:tcPr>
          <w:p>
            <w:pPr>
              <w:pStyle w:val="ConsPlusNormal"/>
            </w:pPr>
          </w:p>
        </w:tc>
        <w:tc>
          <w:tcPr>
            <w:tcW w:w="1361"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r>
      <w:tr>
        <w:tc>
          <w:tcPr>
            <w:tcW w:w="1928" w:type="dxa"/>
            <w:gridSpan w:val="2"/>
          </w:tcPr>
          <w:p>
            <w:pPr>
              <w:pStyle w:val="ConsPlusNormal"/>
              <w:jc w:val="right"/>
            </w:pPr>
            <w:r>
              <w:t xml:space="preserve">Всего:</w:t>
            </w: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r>
    </w:tbl>
    <w:p>
      <w:pPr>
        <w:pStyle w:val="ConsPlusNormal"/>
        <w:ind w:firstLine="540"/>
        <w:jc w:val="both"/>
      </w:pPr>
    </w:p>
    <w:p>
      <w:pPr>
        <w:pStyle w:val="ConsPlusNormal"/>
        <w:jc w:val="both"/>
      </w:pPr>
      <w:r>
        <w:t xml:space="preserve">Таблица для расчета размера запрашиваемой субсидии на финансовое обеспечение затрат на сохранение рабочих мест для инвалидов, в том числе инвалидов молодого возраста: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1644"/>
        <w:gridCol w:w="1360"/>
        <w:gridCol w:w="1360"/>
        <w:gridCol w:w="1360"/>
        <w:gridCol w:w="1361"/>
        <w:gridCol w:w="1360"/>
      </w:tblGrid>
      <w:tr>
        <w:tc>
          <w:tcPr>
            <w:tcW w:w="624" w:type="dxa"/>
            <w:vMerge w:val="restart"/>
          </w:tcPr>
          <w:p>
            <w:pPr>
              <w:pStyle w:val="ConsPlusNormal"/>
              <w:jc w:val="center"/>
            </w:pPr>
            <w:r>
              <w:t xml:space="preserve">N п/п</w:t>
            </w:r>
          </w:p>
        </w:tc>
        <w:tc>
          <w:tcPr>
            <w:tcW w:w="1644" w:type="dxa"/>
            <w:vMerge w:val="restart"/>
          </w:tcPr>
          <w:p>
            <w:pPr>
              <w:pStyle w:val="ConsPlusNormal"/>
              <w:jc w:val="center"/>
            </w:pPr>
            <w:r>
              <w:t xml:space="preserve">Профессия инвалида</w:t>
            </w:r>
          </w:p>
        </w:tc>
        <w:tc>
          <w:tcPr>
            <w:tcW w:w="1360" w:type="dxa"/>
            <w:vMerge w:val="restart"/>
          </w:tcPr>
          <w:p>
            <w:pPr>
              <w:pStyle w:val="ConsPlusNormal"/>
              <w:jc w:val="center"/>
            </w:pPr>
            <w:r>
              <w:t xml:space="preserve">Количество рабочих мест, ед.</w:t>
            </w:r>
          </w:p>
        </w:tc>
        <w:tc>
          <w:tcPr>
            <w:tcW w:w="1360" w:type="dxa"/>
            <w:vMerge w:val="restart"/>
          </w:tcPr>
          <w:p>
            <w:pPr>
              <w:pStyle w:val="ConsPlusNormal"/>
              <w:jc w:val="center"/>
            </w:pPr>
            <w:r>
              <w:t xml:space="preserve">Численность инвалидов, работающих на сохраненных рабочих местах, чел.</w:t>
            </w:r>
          </w:p>
        </w:tc>
        <w:tc>
          <w:tcPr>
            <w:tcW w:w="2721" w:type="dxa"/>
            <w:gridSpan w:val="2"/>
          </w:tcPr>
          <w:p>
            <w:pPr>
              <w:pStyle w:val="ConsPlusNormal"/>
              <w:jc w:val="center"/>
            </w:pPr>
            <w:r>
              <w:t xml:space="preserve">Направления расходов</w:t>
            </w:r>
          </w:p>
        </w:tc>
        <w:tc>
          <w:tcPr>
            <w:tcW w:w="1360" w:type="dxa"/>
            <w:vMerge w:val="restart"/>
          </w:tcPr>
          <w:p>
            <w:pPr>
              <w:pStyle w:val="ConsPlusNormal"/>
              <w:jc w:val="center"/>
            </w:pPr>
            <w:r>
              <w:t xml:space="preserve">Сумма затрат, руб.</w:t>
            </w:r>
          </w:p>
        </w:tc>
      </w:tr>
      <w:tr>
        <w:tc>
          <w:tcPr>
            <w:tcW w:w="624" w:type="dxa"/>
            <w:vMerge w:val="continue"/>
          </w:tcPr>
          <w:p>
            <w:pPr>
              <w:pStyle w:val="ConsPlusNormal"/>
            </w:pPr>
          </w:p>
        </w:tc>
        <w:tc>
          <w:tcPr>
            <w:tcW w:w="1644" w:type="dxa"/>
            <w:vMerge w:val="continue"/>
          </w:tcPr>
          <w:p>
            <w:pPr>
              <w:pStyle w:val="ConsPlusNormal"/>
            </w:pPr>
          </w:p>
        </w:tc>
        <w:tc>
          <w:tcPr>
            <w:tcW w:w="1360" w:type="dxa"/>
            <w:vMerge w:val="continue"/>
          </w:tcPr>
          <w:p>
            <w:pPr>
              <w:pStyle w:val="ConsPlusNormal"/>
            </w:pPr>
          </w:p>
        </w:tc>
        <w:tc>
          <w:tcPr>
            <w:tcW w:w="1360" w:type="dxa"/>
            <w:vMerge w:val="continue"/>
          </w:tcPr>
          <w:p>
            <w:pPr>
              <w:pStyle w:val="ConsPlusNormal"/>
            </w:pPr>
          </w:p>
        </w:tc>
        <w:tc>
          <w:tcPr>
            <w:tcW w:w="1360" w:type="dxa"/>
          </w:tcPr>
          <w:p>
            <w:pPr>
              <w:pStyle w:val="ConsPlusNormal"/>
              <w:jc w:val="center"/>
            </w:pPr>
            <w:r>
              <w:t xml:space="preserve">оплата труда инвалидов, работающих на сохраненных рабочих местах, руб.</w:t>
            </w:r>
          </w:p>
        </w:tc>
        <w:tc>
          <w:tcPr>
            <w:tcW w:w="1361" w:type="dxa"/>
          </w:tcPr>
          <w:p>
            <w:pPr>
              <w:pStyle w:val="ConsPlusNormal"/>
              <w:jc w:val="center"/>
            </w:pPr>
            <w:r>
              <w:t xml:space="preserve">уплата налогов, сборов, страховых взносов и иных обязательных платежей в бюджетную систему Российской Федерации, руб.</w:t>
            </w:r>
          </w:p>
        </w:tc>
        <w:tc>
          <w:tcPr>
            <w:tcW w:w="1360" w:type="dxa"/>
            <w:vMerge w:val="continue"/>
          </w:tcPr>
          <w:p>
            <w:pPr>
              <w:pStyle w:val="ConsPlusNormal"/>
            </w:pPr>
          </w:p>
        </w:tc>
      </w:tr>
      <w:tr>
        <w:tc>
          <w:tcPr>
            <w:tcW w:w="624" w:type="dxa"/>
          </w:tcPr>
          <w:p>
            <w:pPr>
              <w:pStyle w:val="ConsPlusNormal"/>
            </w:pPr>
          </w:p>
        </w:tc>
        <w:tc>
          <w:tcPr>
            <w:tcW w:w="1644" w:type="dxa"/>
          </w:tcPr>
          <w:p>
            <w:pPr>
              <w:pStyle w:val="ConsPlusNormal"/>
            </w:pPr>
          </w:p>
        </w:tc>
        <w:tc>
          <w:tcPr>
            <w:tcW w:w="1360" w:type="dxa"/>
          </w:tcPr>
          <w:p>
            <w:pPr>
              <w:pStyle w:val="ConsPlusNormal"/>
            </w:pPr>
          </w:p>
        </w:tc>
        <w:tc>
          <w:tcPr>
            <w:tcW w:w="1360" w:type="dxa"/>
          </w:tcPr>
          <w:p>
            <w:pPr>
              <w:pStyle w:val="ConsPlusNormal"/>
            </w:pPr>
          </w:p>
        </w:tc>
        <w:tc>
          <w:tcPr>
            <w:tcW w:w="1360" w:type="dxa"/>
          </w:tcPr>
          <w:p>
            <w:pPr>
              <w:pStyle w:val="ConsPlusNormal"/>
            </w:pPr>
          </w:p>
        </w:tc>
        <w:tc>
          <w:tcPr>
            <w:tcW w:w="1361" w:type="dxa"/>
          </w:tcPr>
          <w:p>
            <w:pPr>
              <w:pStyle w:val="ConsPlusNormal"/>
            </w:pPr>
          </w:p>
        </w:tc>
        <w:tc>
          <w:tcPr>
            <w:tcW w:w="1360" w:type="dxa"/>
          </w:tcPr>
          <w:p>
            <w:pPr>
              <w:pStyle w:val="ConsPlusNormal"/>
            </w:pPr>
          </w:p>
        </w:tc>
      </w:tr>
      <w:tr>
        <w:tc>
          <w:tcPr>
            <w:tcW w:w="2268" w:type="dxa"/>
            <w:gridSpan w:val="2"/>
          </w:tcPr>
          <w:p>
            <w:pPr>
              <w:pStyle w:val="ConsPlusNormal"/>
              <w:jc w:val="right"/>
            </w:pPr>
            <w:r>
              <w:t xml:space="preserve">Всего:</w:t>
            </w:r>
          </w:p>
        </w:tc>
        <w:tc>
          <w:tcPr>
            <w:tcW w:w="1360" w:type="dxa"/>
          </w:tcPr>
          <w:p>
            <w:pPr>
              <w:pStyle w:val="ConsPlusNormal"/>
            </w:pPr>
          </w:p>
        </w:tc>
        <w:tc>
          <w:tcPr>
            <w:tcW w:w="1360" w:type="dxa"/>
          </w:tcPr>
          <w:p>
            <w:pPr>
              <w:pStyle w:val="ConsPlusNormal"/>
            </w:pPr>
          </w:p>
        </w:tc>
        <w:tc>
          <w:tcPr>
            <w:tcW w:w="1360" w:type="dxa"/>
          </w:tcPr>
          <w:p>
            <w:pPr>
              <w:pStyle w:val="ConsPlusNormal"/>
            </w:pPr>
          </w:p>
        </w:tc>
        <w:tc>
          <w:tcPr>
            <w:tcW w:w="1361" w:type="dxa"/>
          </w:tcPr>
          <w:p>
            <w:pPr>
              <w:pStyle w:val="ConsPlusNormal"/>
            </w:pPr>
          </w:p>
        </w:tc>
        <w:tc>
          <w:tcPr>
            <w:tcW w:w="1360" w:type="dxa"/>
          </w:tcPr>
          <w:p>
            <w:pPr>
              <w:pStyle w:val="ConsPlusNormal"/>
            </w:pPr>
          </w:p>
        </w:tc>
      </w:tr>
    </w:tbl>
    <w:p>
      <w:pPr>
        <w:pStyle w:val="ConsPlusNormal"/>
        <w:ind w:firstLine="540"/>
        <w:jc w:val="both"/>
      </w:pPr>
    </w:p>
    <w:p>
      <w:pPr>
        <w:pStyle w:val="ConsPlusNormal"/>
        <w:jc w:val="both"/>
      </w:pPr>
      <w:r>
        <w:t xml:space="preserve">Таблица для расчета размера запрашиваемой субсидии на финансовое обеспечение затрат на реализацию пилотного проекта по сопровождению трудоустройства инвалидов с ментальными расстройствами, в том числе инвалидов молодого возраста: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1361"/>
        <w:gridCol w:w="1020"/>
        <w:gridCol w:w="1020"/>
        <w:gridCol w:w="1020"/>
        <w:gridCol w:w="1020"/>
        <w:gridCol w:w="1020"/>
        <w:gridCol w:w="1020"/>
        <w:gridCol w:w="1020"/>
      </w:tblGrid>
      <w:tr>
        <w:tc>
          <w:tcPr>
            <w:tcW w:w="567" w:type="dxa"/>
            <w:vMerge w:val="restart"/>
          </w:tcPr>
          <w:p>
            <w:pPr>
              <w:pStyle w:val="ConsPlusNormal"/>
              <w:jc w:val="center"/>
            </w:pPr>
            <w:r>
              <w:t xml:space="preserve">N п/п</w:t>
            </w:r>
          </w:p>
        </w:tc>
        <w:tc>
          <w:tcPr>
            <w:tcW w:w="1361" w:type="dxa"/>
            <w:vMerge w:val="restart"/>
          </w:tcPr>
          <w:p>
            <w:pPr>
              <w:pStyle w:val="ConsPlusNormal"/>
              <w:jc w:val="center"/>
            </w:pPr>
            <w:r>
              <w:t xml:space="preserve">Профессия инвалида</w:t>
            </w:r>
          </w:p>
        </w:tc>
        <w:tc>
          <w:tcPr>
            <w:tcW w:w="1020" w:type="dxa"/>
            <w:vMerge w:val="restart"/>
          </w:tcPr>
          <w:p>
            <w:pPr>
              <w:pStyle w:val="ConsPlusNormal"/>
              <w:jc w:val="center"/>
            </w:pPr>
            <w:r>
              <w:t xml:space="preserve">Количество сопровождаемых инвалидов с ментальными расстройствами, в том числе инвалидов молодого возраста, чел.</w:t>
            </w:r>
          </w:p>
        </w:tc>
        <w:tc>
          <w:tcPr>
            <w:tcW w:w="1020" w:type="dxa"/>
            <w:vMerge w:val="restart"/>
          </w:tcPr>
          <w:p>
            <w:pPr>
              <w:pStyle w:val="ConsPlusNormal"/>
              <w:jc w:val="center"/>
            </w:pPr>
            <w:r>
              <w:t xml:space="preserve">Численность закрепленных за инвалидами наставников, чел.</w:t>
            </w:r>
          </w:p>
        </w:tc>
        <w:tc>
          <w:tcPr>
            <w:tcW w:w="3060" w:type="dxa"/>
            <w:gridSpan w:val="3"/>
          </w:tcPr>
          <w:p>
            <w:pPr>
              <w:pStyle w:val="ConsPlusNormal"/>
              <w:jc w:val="center"/>
            </w:pPr>
            <w:r>
              <w:t xml:space="preserve">Направления расходов</w:t>
            </w:r>
          </w:p>
        </w:tc>
        <w:tc>
          <w:tcPr>
            <w:tcW w:w="1020" w:type="dxa"/>
            <w:vMerge w:val="restart"/>
          </w:tcPr>
          <w:p>
            <w:pPr>
              <w:pStyle w:val="ConsPlusNormal"/>
              <w:jc w:val="center"/>
            </w:pPr>
            <w:r>
              <w:t xml:space="preserve">Оплата товаров, работ, услуг, транспортных расходов, необходимых для реализации мероприятий подпрограммы</w:t>
            </w:r>
          </w:p>
        </w:tc>
        <w:tc>
          <w:tcPr>
            <w:tcW w:w="1020" w:type="dxa"/>
            <w:vMerge w:val="restart"/>
          </w:tcPr>
          <w:p>
            <w:pPr>
              <w:pStyle w:val="ConsPlusNormal"/>
              <w:jc w:val="center"/>
            </w:pPr>
            <w:r>
              <w:t xml:space="preserve">Сумма затрат, руб.</w:t>
            </w:r>
          </w:p>
        </w:tc>
      </w:tr>
      <w:tr>
        <w:tc>
          <w:tcPr>
            <w:tcW w:w="567" w:type="dxa"/>
            <w:vMerge w:val="continue"/>
          </w:tcPr>
          <w:p>
            <w:pPr>
              <w:pStyle w:val="ConsPlusNormal"/>
            </w:pPr>
          </w:p>
        </w:tc>
        <w:tc>
          <w:tcPr>
            <w:tcW w:w="1361" w:type="dxa"/>
            <w:vMerge w:val="continue"/>
          </w:tcPr>
          <w:p>
            <w:pPr>
              <w:pStyle w:val="ConsPlusNormal"/>
            </w:pPr>
          </w:p>
        </w:tc>
        <w:tc>
          <w:tcPr>
            <w:tcW w:w="1020" w:type="dxa"/>
            <w:vMerge w:val="continue"/>
          </w:tcPr>
          <w:p>
            <w:pPr>
              <w:pStyle w:val="ConsPlusNormal"/>
            </w:pPr>
          </w:p>
        </w:tc>
        <w:tc>
          <w:tcPr>
            <w:tcW w:w="1020" w:type="dxa"/>
            <w:vMerge w:val="continue"/>
          </w:tcPr>
          <w:p>
            <w:pPr>
              <w:pStyle w:val="ConsPlusNormal"/>
            </w:pPr>
          </w:p>
        </w:tc>
        <w:tc>
          <w:tcPr>
            <w:tcW w:w="1020" w:type="dxa"/>
          </w:tcPr>
          <w:p>
            <w:pPr>
              <w:pStyle w:val="ConsPlusNormal"/>
              <w:jc w:val="center"/>
            </w:pPr>
            <w:r>
              <w:t xml:space="preserve">оплата труда трудоустроенного инвалида с ментальными расстройствами, руб.</w:t>
            </w:r>
          </w:p>
        </w:tc>
        <w:tc>
          <w:tcPr>
            <w:tcW w:w="1020" w:type="dxa"/>
          </w:tcPr>
          <w:p>
            <w:pPr>
              <w:pStyle w:val="ConsPlusNormal"/>
              <w:jc w:val="center"/>
            </w:pPr>
            <w:r>
              <w:t xml:space="preserve">оплата труда наставника трудоустроенного инвалида с ментальными расстройствами, руб.</w:t>
            </w:r>
          </w:p>
        </w:tc>
        <w:tc>
          <w:tcPr>
            <w:tcW w:w="1020" w:type="dxa"/>
          </w:tcPr>
          <w:p>
            <w:pPr>
              <w:pStyle w:val="ConsPlusNormal"/>
              <w:jc w:val="center"/>
            </w:pPr>
            <w:r>
              <w:t xml:space="preserve">уплата налогов, сборов, страховых взносов и иных обязательных платежей в бюджетную систему Российской Федерации, руб.</w:t>
            </w:r>
          </w:p>
        </w:tc>
        <w:tc>
          <w:tcPr>
            <w:tcW w:w="1020" w:type="dxa"/>
            <w:vMerge w:val="continue"/>
          </w:tcPr>
          <w:p>
            <w:pPr>
              <w:pStyle w:val="ConsPlusNormal"/>
            </w:pPr>
          </w:p>
        </w:tc>
        <w:tc>
          <w:tcPr>
            <w:tcW w:w="1020" w:type="dxa"/>
            <w:vMerge w:val="continue"/>
          </w:tcPr>
          <w:p>
            <w:pPr>
              <w:pStyle w:val="ConsPlusNormal"/>
            </w:pPr>
          </w:p>
        </w:tc>
      </w:tr>
      <w:tr>
        <w:tc>
          <w:tcPr>
            <w:tcW w:w="567" w:type="dxa"/>
          </w:tcPr>
          <w:p>
            <w:pPr>
              <w:pStyle w:val="ConsPlusNormal"/>
            </w:pPr>
          </w:p>
        </w:tc>
        <w:tc>
          <w:tcPr>
            <w:tcW w:w="1361"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r>
      <w:tr>
        <w:tc>
          <w:tcPr>
            <w:tcW w:w="1928" w:type="dxa"/>
            <w:gridSpan w:val="2"/>
          </w:tcPr>
          <w:p>
            <w:pPr>
              <w:pStyle w:val="ConsPlusNormal"/>
              <w:jc w:val="right"/>
            </w:pPr>
            <w:r>
              <w:t xml:space="preserve">ВСЕГО:</w:t>
            </w: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r>
    </w:tbl>
    <w:p>
      <w:pPr>
        <w:pStyle w:val="ConsPlusNormal"/>
        <w:ind w:firstLine="540"/>
        <w:jc w:val="both"/>
      </w:pPr>
    </w:p>
    <w:p>
      <w:pPr>
        <w:pStyle w:val="ConsPlusNonformat"/>
        <w:jc w:val="both"/>
      </w:pPr>
      <w:r>
        <w:t xml:space="preserve">Размер запрашиваемой субсидии: _________________ (_________________________</w:t>
      </w:r>
    </w:p>
    <w:p>
      <w:pPr>
        <w:pStyle w:val="ConsPlusNonformat"/>
        <w:jc w:val="both"/>
      </w:pPr>
      <w:r>
        <w:t xml:space="preserve">__________________________________________________________________) рублей.</w:t>
      </w:r>
    </w:p>
    <w:p>
      <w:pPr>
        <w:pStyle w:val="ConsPlusNonformat"/>
        <w:jc w:val="both"/>
      </w:pPr>
    </w:p>
    <w:p>
      <w:pPr>
        <w:pStyle w:val="ConsPlusNonformat"/>
        <w:jc w:val="both"/>
      </w:pPr>
      <w:r>
        <w:t xml:space="preserve">Подтверждаю в отношении ___________________________________________________</w:t>
      </w:r>
    </w:p>
    <w:p>
      <w:pPr>
        <w:pStyle w:val="ConsPlusNonformat"/>
        <w:jc w:val="both"/>
      </w:pPr>
      <w:r>
        <w:t xml:space="preserve">                             (наименование юридического лица, фамилия,</w:t>
      </w:r>
    </w:p>
    <w:p>
      <w:pPr>
        <w:pStyle w:val="ConsPlusNonformat"/>
        <w:jc w:val="both"/>
      </w:pPr>
      <w:r>
        <w:t xml:space="preserve">                              имя, отчество (последнее - при наличии)</w:t>
      </w:r>
    </w:p>
    <w:p>
      <w:pPr>
        <w:pStyle w:val="ConsPlusNonformat"/>
        <w:jc w:val="both"/>
      </w:pPr>
      <w:r>
        <w:t xml:space="preserve">                                 индивидуального предпринимателя)</w:t>
      </w:r>
    </w:p>
    <w:p>
      <w:pPr>
        <w:pStyle w:val="ConsPlusNormal"/>
        <w:ind w:firstLine="540"/>
        <w:jc w:val="both"/>
      </w:pPr>
    </w:p>
    <w:p>
      <w:pPr>
        <w:pStyle w:val="ConsPlusNormal"/>
        <w:jc w:val="both"/>
      </w:pPr>
      <w:r>
        <w:t xml:space="preserve">на дату подачи настоящей заявки на участие в отборе:</w:t>
      </w:r>
    </w:p>
    <w:p>
      <w:pPr>
        <w:pStyle w:val="ConsPlusNormal"/>
        <w:spacing w:before="220"/>
        <w:ind w:firstLine="540"/>
        <w:jc w:val="both"/>
      </w:pPr>
      <w:r>
        <w:t xml:space="preserve">непроведение процедуры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работодателя не введена процедура банкротства, деятельность не приостановлена в порядке, предусмотренном законодательством Российской Федерации, деятельность индивидуального предпринимателя в качестве индивидуального предпринимателя не прекращена;</w:t>
      </w:r>
    </w:p>
    <w:p>
      <w:pPr>
        <w:pStyle w:val="ConsPlusNormal"/>
        <w:spacing w:before="220"/>
        <w:ind w:firstLine="540"/>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220"/>
        <w:ind w:firstLine="540"/>
        <w:jc w:val="both"/>
      </w:pPr>
      <w:r>
        <w:t xml:space="preserve">не является получателем средств из областного бюджета Новосибирской области в соответствии с иными нормативными правовыми актами на цель, указанную в </w:t>
      </w:r>
      <w:hyperlink w:anchor="P6685">
        <w:r>
          <w:rPr>
            <w:color w:val="0000ff"/>
          </w:rPr>
          <w:t xml:space="preserve">пункте 4</w:t>
        </w:r>
      </w:hyperlink>
      <w:r>
        <w:t xml:space="preserve"> Порядка;</w:t>
      </w:r>
    </w:p>
    <w:p>
      <w:pPr>
        <w:pStyle w:val="ConsPlusNormal"/>
        <w:spacing w:before="220"/>
        <w:ind w:firstLine="540"/>
        <w:jc w:val="both"/>
      </w:pPr>
      <w: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spacing w:before="220"/>
        <w:ind w:firstLine="540"/>
        <w:jc w:val="both"/>
      </w:pPr>
      <w:r>
        <w:t xml:space="preserve">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pPr>
        <w:pStyle w:val="ConsPlusNormal"/>
        <w:spacing w:before="220"/>
        <w:ind w:firstLine="540"/>
        <w:jc w:val="both"/>
      </w:pPr>
      <w:r>
        <w:t xml:space="preserve">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отсутствует.</w:t>
      </w:r>
    </w:p>
    <w:p>
      <w:pPr>
        <w:pStyle w:val="ConsPlusNormal"/>
        <w:ind w:firstLine="540"/>
        <w:jc w:val="both"/>
      </w:pPr>
    </w:p>
    <w:p>
      <w:pPr>
        <w:pStyle w:val="ConsPlusNormal"/>
        <w:ind w:firstLine="540"/>
        <w:jc w:val="both"/>
      </w:pPr>
      <w:r>
        <w:t xml:space="preserve">Обязуюсь:</w:t>
      </w:r>
    </w:p>
    <w:p>
      <w:pPr>
        <w:pStyle w:val="ConsPlusNormal"/>
        <w:spacing w:before="220"/>
        <w:ind w:firstLine="540"/>
        <w:jc w:val="both"/>
      </w:pPr>
      <w:r>
        <w:t xml:space="preserve">в течение 15 рабочих дней со дня получения уведомления о возврате полученных денежных средств субсидии и средств, полученных на основании договоров, заключенных с получателями субсидий, перечислить указанные средства в областной бюджет Новосибирской области;</w:t>
      </w:r>
    </w:p>
    <w:p>
      <w:pPr>
        <w:pStyle w:val="ConsPlusNormal"/>
        <w:spacing w:before="220"/>
        <w:ind w:firstLine="540"/>
        <w:jc w:val="both"/>
      </w:pPr>
      <w:r>
        <w:t xml:space="preserve">соблюдать запрет на приобретение за счет полученных средств субсидии, а также средств, полученных на основании договоров, заключенных с получателями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
        <w:ind w:firstLine="540"/>
        <w:jc w:val="both"/>
      </w:pPr>
    </w:p>
    <w:p>
      <w:pPr>
        <w:pStyle w:val="ConsPlusNormal"/>
        <w:ind w:firstLine="540"/>
        <w:jc w:val="both"/>
      </w:pPr>
      <w:r>
        <w:t xml:space="preserve">Даю согласие на:</w:t>
      </w:r>
    </w:p>
    <w:p>
      <w:pPr>
        <w:pStyle w:val="ConsPlusNormal"/>
        <w:spacing w:before="220"/>
        <w:ind w:firstLine="540"/>
        <w:jc w:val="both"/>
      </w:pPr>
      <w:r>
        <w:t xml:space="preserve">публикацию (размещение) в информационно-телекоммуникационной сети "Интернет" информации обо мне как об участнике отбора, о подаваемом мною предложении, иной информации обо мне, связанной с проведением соответствующего отбора.</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2608"/>
        <w:gridCol w:w="396"/>
        <w:gridCol w:w="1587"/>
        <w:gridCol w:w="396"/>
        <w:gridCol w:w="1361"/>
        <w:gridCol w:w="396"/>
        <w:gridCol w:w="2324"/>
      </w:tblGrid>
      <w:tr>
        <w:tc>
          <w:tcPr>
            <w:tcW w:w="2608" w:type="dxa"/>
            <w:tcBorders>
              <w:top w:val="none"/>
              <w:left w:val="none"/>
              <w:bottom w:val="none"/>
              <w:right w:val="none"/>
            </w:tcBorders>
          </w:tcPr>
          <w:p>
            <w:pPr>
              <w:pStyle w:val="ConsPlusNormal"/>
            </w:pPr>
            <w:r>
              <w:t xml:space="preserve">Руководитель юридического лица/индивидуальный предприниматель (уполномоченное лицо)</w:t>
            </w:r>
          </w:p>
        </w:tc>
        <w:tc>
          <w:tcPr>
            <w:tcW w:w="396" w:type="dxa"/>
            <w:tcBorders>
              <w:top w:val="none"/>
              <w:left w:val="none"/>
              <w:bottom w:val="none"/>
              <w:right w:val="none"/>
            </w:tcBorders>
          </w:tcPr>
          <w:p>
            <w:pPr>
              <w:pStyle w:val="ConsPlusNormal"/>
            </w:pPr>
          </w:p>
        </w:tc>
        <w:tc>
          <w:tcPr>
            <w:tcW w:w="1587" w:type="dxa"/>
            <w:tcBorders>
              <w:top w:val="none"/>
              <w:left w:val="none"/>
              <w:bottom w:val="single" w:color="auto" w:sz="4" w:space="0"/>
              <w:right w:val="none"/>
            </w:tcBorders>
          </w:tcPr>
          <w:p>
            <w:pPr>
              <w:pStyle w:val="ConsPlusNormal"/>
            </w:pPr>
          </w:p>
        </w:tc>
        <w:tc>
          <w:tcPr>
            <w:tcW w:w="396" w:type="dxa"/>
            <w:tcBorders>
              <w:top w:val="none"/>
              <w:left w:val="none"/>
              <w:bottom w:val="none"/>
              <w:right w:val="none"/>
            </w:tcBorders>
          </w:tcPr>
          <w:p>
            <w:pPr>
              <w:pStyle w:val="ConsPlusNormal"/>
            </w:pPr>
          </w:p>
        </w:tc>
        <w:tc>
          <w:tcPr>
            <w:tcW w:w="1361" w:type="dxa"/>
            <w:tcBorders>
              <w:top w:val="none"/>
              <w:left w:val="none"/>
              <w:bottom w:val="single" w:color="auto" w:sz="4" w:space="0"/>
              <w:right w:val="none"/>
            </w:tcBorders>
          </w:tcPr>
          <w:p>
            <w:pPr>
              <w:pStyle w:val="ConsPlusNormal"/>
            </w:pPr>
          </w:p>
        </w:tc>
        <w:tc>
          <w:tcPr>
            <w:tcW w:w="396" w:type="dxa"/>
            <w:tcBorders>
              <w:top w:val="none"/>
              <w:left w:val="none"/>
              <w:bottom w:val="none"/>
              <w:right w:val="none"/>
            </w:tcBorders>
          </w:tcPr>
          <w:p>
            <w:pPr>
              <w:pStyle w:val="ConsPlusNormal"/>
            </w:pPr>
          </w:p>
        </w:tc>
        <w:tc>
          <w:tcPr>
            <w:tcW w:w="2324" w:type="dxa"/>
            <w:tcBorders>
              <w:top w:val="none"/>
              <w:left w:val="none"/>
              <w:bottom w:val="single" w:color="auto" w:sz="4" w:space="0"/>
              <w:right w:val="none"/>
            </w:tcBorders>
          </w:tcPr>
          <w:p>
            <w:pPr>
              <w:pStyle w:val="ConsPlusNormal"/>
            </w:pPr>
          </w:p>
        </w:tc>
      </w:tr>
      <w:tr>
        <w:tc>
          <w:tcPr>
            <w:tcW w:w="2608" w:type="dxa"/>
            <w:tcBorders>
              <w:top w:val="none"/>
              <w:left w:val="none"/>
              <w:bottom w:val="none"/>
              <w:right w:val="none"/>
            </w:tcBorders>
          </w:tcPr>
          <w:p>
            <w:pPr>
              <w:pStyle w:val="ConsPlusNormal"/>
            </w:pPr>
          </w:p>
        </w:tc>
        <w:tc>
          <w:tcPr>
            <w:tcW w:w="396" w:type="dxa"/>
            <w:tcBorders>
              <w:top w:val="none"/>
              <w:left w:val="none"/>
              <w:bottom w:val="none"/>
              <w:right w:val="none"/>
            </w:tcBorders>
          </w:tcPr>
          <w:p>
            <w:pPr>
              <w:pStyle w:val="ConsPlusNormal"/>
            </w:pPr>
          </w:p>
        </w:tc>
        <w:tc>
          <w:tcPr>
            <w:tcW w:w="1587" w:type="dxa"/>
            <w:tcBorders>
              <w:top w:val="single" w:color="auto" w:sz="4" w:space="0"/>
              <w:left w:val="none"/>
              <w:bottom w:val="none"/>
              <w:right w:val="none"/>
            </w:tcBorders>
          </w:tcPr>
          <w:p>
            <w:pPr>
              <w:pStyle w:val="ConsPlusNormal"/>
              <w:jc w:val="center"/>
            </w:pPr>
            <w:r>
              <w:t xml:space="preserve">(должность)</w:t>
            </w:r>
          </w:p>
        </w:tc>
        <w:tc>
          <w:tcPr>
            <w:tcW w:w="396" w:type="dxa"/>
            <w:tcBorders>
              <w:top w:val="none"/>
              <w:left w:val="none"/>
              <w:bottom w:val="none"/>
              <w:right w:val="none"/>
            </w:tcBorders>
          </w:tcPr>
          <w:p>
            <w:pPr>
              <w:pStyle w:val="ConsPlusNormal"/>
            </w:pPr>
          </w:p>
        </w:tc>
        <w:tc>
          <w:tcPr>
            <w:tcW w:w="1361" w:type="dxa"/>
            <w:tcBorders>
              <w:top w:val="single" w:color="auto" w:sz="4" w:space="0"/>
              <w:left w:val="none"/>
              <w:bottom w:val="none"/>
              <w:right w:val="none"/>
            </w:tcBorders>
          </w:tcPr>
          <w:p>
            <w:pPr>
              <w:pStyle w:val="ConsPlusNormal"/>
              <w:jc w:val="center"/>
            </w:pPr>
            <w:r>
              <w:t xml:space="preserve">(подпись)</w:t>
            </w:r>
          </w:p>
        </w:tc>
        <w:tc>
          <w:tcPr>
            <w:tcW w:w="396" w:type="dxa"/>
            <w:tcBorders>
              <w:top w:val="none"/>
              <w:left w:val="none"/>
              <w:bottom w:val="none"/>
              <w:right w:val="none"/>
            </w:tcBorders>
          </w:tcPr>
          <w:p>
            <w:pPr>
              <w:pStyle w:val="ConsPlusNormal"/>
            </w:pPr>
          </w:p>
        </w:tc>
        <w:tc>
          <w:tcPr>
            <w:tcW w:w="2324" w:type="dxa"/>
            <w:tcBorders>
              <w:top w:val="single" w:color="auto" w:sz="4" w:space="0"/>
              <w:left w:val="none"/>
              <w:bottom w:val="none"/>
              <w:right w:val="none"/>
            </w:tcBorders>
          </w:tcPr>
          <w:p>
            <w:pPr>
              <w:pStyle w:val="ConsPlusNormal"/>
              <w:jc w:val="center"/>
            </w:pPr>
            <w:r>
              <w:t xml:space="preserve">(расшифровка подписи)</w:t>
            </w:r>
          </w:p>
        </w:tc>
      </w:tr>
      <w:tr>
        <w:tc>
          <w:tcPr>
            <w:tcW w:w="9068" w:type="dxa"/>
            <w:gridSpan w:val="7"/>
            <w:tcBorders>
              <w:top w:val="none"/>
              <w:left w:val="none"/>
              <w:bottom w:val="none"/>
              <w:right w:val="none"/>
            </w:tcBorders>
          </w:tcPr>
          <w:p>
            <w:pPr>
              <w:pStyle w:val="ConsPlusNormal"/>
            </w:pPr>
          </w:p>
        </w:tc>
      </w:tr>
      <w:tr>
        <w:tc>
          <w:tcPr>
            <w:tcW w:w="9068" w:type="dxa"/>
            <w:gridSpan w:val="7"/>
            <w:tcBorders>
              <w:top w:val="none"/>
              <w:left w:val="none"/>
              <w:bottom w:val="none"/>
              <w:right w:val="none"/>
            </w:tcBorders>
          </w:tcPr>
          <w:p>
            <w:pPr>
              <w:pStyle w:val="ConsPlusNormal"/>
              <w:jc w:val="both"/>
            </w:pPr>
            <w:r>
              <w:t xml:space="preserve">М.П. (при наличии)</w:t>
            </w:r>
          </w:p>
        </w:tc>
      </w:tr>
      <w:tr>
        <w:tc>
          <w:tcPr>
            <w:tcW w:w="9068" w:type="dxa"/>
            <w:gridSpan w:val="7"/>
            <w:tcBorders>
              <w:top w:val="none"/>
              <w:left w:val="none"/>
              <w:bottom w:val="none"/>
              <w:right w:val="none"/>
            </w:tcBorders>
          </w:tcPr>
          <w:p>
            <w:pPr>
              <w:pStyle w:val="ConsPlusNormal"/>
              <w:jc w:val="both"/>
            </w:pPr>
            <w:r>
              <w:t xml:space="preserve">"____" _______________ 20___ г.</w:t>
            </w:r>
          </w:p>
        </w:tc>
      </w:tr>
    </w:tbl>
    <w:p>
      <w:pPr>
        <w:pStyle w:val="ConsPlusNormal"/>
        <w:ind w:firstLine="540"/>
        <w:jc w:val="both"/>
      </w:pPr>
    </w:p>
    <w:p>
      <w:pPr>
        <w:pStyle w:val="ConsPlusNormal"/>
        <w:ind w:firstLine="540"/>
        <w:jc w:val="both"/>
      </w:pPr>
      <w:r>
        <w:t xml:space="preserve">К заявке прилагаю </w:t>
      </w:r>
      <w:hyperlink w:anchor="P7104">
        <w:r>
          <w:rPr>
            <w:color w:val="0000ff"/>
          </w:rPr>
          <w:t xml:space="preserve">согласие</w:t>
        </w:r>
      </w:hyperlink>
      <w:r>
        <w:t xml:space="preserve"> на обработку персональных данных (для физического лица).</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2608"/>
        <w:gridCol w:w="396"/>
        <w:gridCol w:w="1587"/>
        <w:gridCol w:w="396"/>
        <w:gridCol w:w="1361"/>
        <w:gridCol w:w="396"/>
        <w:gridCol w:w="2324"/>
      </w:tblGrid>
      <w:tr>
        <w:tc>
          <w:tcPr>
            <w:tcW w:w="2608" w:type="dxa"/>
            <w:tcBorders>
              <w:top w:val="none"/>
              <w:left w:val="none"/>
              <w:bottom w:val="none"/>
              <w:right w:val="none"/>
            </w:tcBorders>
          </w:tcPr>
          <w:p>
            <w:pPr>
              <w:pStyle w:val="ConsPlusNormal"/>
            </w:pPr>
            <w:r>
              <w:t xml:space="preserve">Руководитель юридического лица/индивидуальный предприниматель (уполномоченное лицо)</w:t>
            </w:r>
          </w:p>
        </w:tc>
        <w:tc>
          <w:tcPr>
            <w:tcW w:w="396" w:type="dxa"/>
            <w:tcBorders>
              <w:top w:val="none"/>
              <w:left w:val="none"/>
              <w:bottom w:val="none"/>
              <w:right w:val="none"/>
            </w:tcBorders>
          </w:tcPr>
          <w:p>
            <w:pPr>
              <w:pStyle w:val="ConsPlusNormal"/>
            </w:pPr>
          </w:p>
        </w:tc>
        <w:tc>
          <w:tcPr>
            <w:tcW w:w="1587" w:type="dxa"/>
            <w:tcBorders>
              <w:top w:val="none"/>
              <w:left w:val="none"/>
              <w:bottom w:val="single" w:color="auto" w:sz="4" w:space="0"/>
              <w:right w:val="none"/>
            </w:tcBorders>
          </w:tcPr>
          <w:p>
            <w:pPr>
              <w:pStyle w:val="ConsPlusNormal"/>
            </w:pPr>
          </w:p>
        </w:tc>
        <w:tc>
          <w:tcPr>
            <w:tcW w:w="396" w:type="dxa"/>
            <w:tcBorders>
              <w:top w:val="none"/>
              <w:left w:val="none"/>
              <w:bottom w:val="none"/>
              <w:right w:val="none"/>
            </w:tcBorders>
          </w:tcPr>
          <w:p>
            <w:pPr>
              <w:pStyle w:val="ConsPlusNormal"/>
            </w:pPr>
          </w:p>
        </w:tc>
        <w:tc>
          <w:tcPr>
            <w:tcW w:w="1361" w:type="dxa"/>
            <w:tcBorders>
              <w:top w:val="none"/>
              <w:left w:val="none"/>
              <w:bottom w:val="single" w:color="auto" w:sz="4" w:space="0"/>
              <w:right w:val="none"/>
            </w:tcBorders>
          </w:tcPr>
          <w:p>
            <w:pPr>
              <w:pStyle w:val="ConsPlusNormal"/>
            </w:pPr>
          </w:p>
        </w:tc>
        <w:tc>
          <w:tcPr>
            <w:tcW w:w="396" w:type="dxa"/>
            <w:tcBorders>
              <w:top w:val="none"/>
              <w:left w:val="none"/>
              <w:bottom w:val="none"/>
              <w:right w:val="none"/>
            </w:tcBorders>
          </w:tcPr>
          <w:p>
            <w:pPr>
              <w:pStyle w:val="ConsPlusNormal"/>
            </w:pPr>
          </w:p>
        </w:tc>
        <w:tc>
          <w:tcPr>
            <w:tcW w:w="2324" w:type="dxa"/>
            <w:tcBorders>
              <w:top w:val="none"/>
              <w:left w:val="none"/>
              <w:bottom w:val="single" w:color="auto" w:sz="4" w:space="0"/>
              <w:right w:val="none"/>
            </w:tcBorders>
          </w:tcPr>
          <w:p>
            <w:pPr>
              <w:pStyle w:val="ConsPlusNormal"/>
            </w:pPr>
          </w:p>
        </w:tc>
      </w:tr>
      <w:tr>
        <w:tc>
          <w:tcPr>
            <w:tcW w:w="2608" w:type="dxa"/>
            <w:tcBorders>
              <w:top w:val="none"/>
              <w:left w:val="none"/>
              <w:bottom w:val="none"/>
              <w:right w:val="none"/>
            </w:tcBorders>
          </w:tcPr>
          <w:p>
            <w:pPr>
              <w:pStyle w:val="ConsPlusNormal"/>
            </w:pPr>
          </w:p>
        </w:tc>
        <w:tc>
          <w:tcPr>
            <w:tcW w:w="396" w:type="dxa"/>
            <w:tcBorders>
              <w:top w:val="none"/>
              <w:left w:val="none"/>
              <w:bottom w:val="none"/>
              <w:right w:val="none"/>
            </w:tcBorders>
          </w:tcPr>
          <w:p>
            <w:pPr>
              <w:pStyle w:val="ConsPlusNormal"/>
            </w:pPr>
          </w:p>
        </w:tc>
        <w:tc>
          <w:tcPr>
            <w:tcW w:w="1587" w:type="dxa"/>
            <w:tcBorders>
              <w:top w:val="single" w:color="auto" w:sz="4" w:space="0"/>
              <w:left w:val="none"/>
              <w:bottom w:val="none"/>
              <w:right w:val="none"/>
            </w:tcBorders>
          </w:tcPr>
          <w:p>
            <w:pPr>
              <w:pStyle w:val="ConsPlusNormal"/>
              <w:jc w:val="center"/>
            </w:pPr>
            <w:r>
              <w:t xml:space="preserve">(должность)</w:t>
            </w:r>
          </w:p>
        </w:tc>
        <w:tc>
          <w:tcPr>
            <w:tcW w:w="396" w:type="dxa"/>
            <w:tcBorders>
              <w:top w:val="none"/>
              <w:left w:val="none"/>
              <w:bottom w:val="none"/>
              <w:right w:val="none"/>
            </w:tcBorders>
          </w:tcPr>
          <w:p>
            <w:pPr>
              <w:pStyle w:val="ConsPlusNormal"/>
            </w:pPr>
          </w:p>
        </w:tc>
        <w:tc>
          <w:tcPr>
            <w:tcW w:w="1361" w:type="dxa"/>
            <w:tcBorders>
              <w:top w:val="single" w:color="auto" w:sz="4" w:space="0"/>
              <w:left w:val="none"/>
              <w:bottom w:val="none"/>
              <w:right w:val="none"/>
            </w:tcBorders>
          </w:tcPr>
          <w:p>
            <w:pPr>
              <w:pStyle w:val="ConsPlusNormal"/>
              <w:jc w:val="center"/>
            </w:pPr>
            <w:r>
              <w:t xml:space="preserve">(подпись)</w:t>
            </w:r>
          </w:p>
        </w:tc>
        <w:tc>
          <w:tcPr>
            <w:tcW w:w="396" w:type="dxa"/>
            <w:tcBorders>
              <w:top w:val="none"/>
              <w:left w:val="none"/>
              <w:bottom w:val="none"/>
              <w:right w:val="none"/>
            </w:tcBorders>
          </w:tcPr>
          <w:p>
            <w:pPr>
              <w:pStyle w:val="ConsPlusNormal"/>
            </w:pPr>
          </w:p>
        </w:tc>
        <w:tc>
          <w:tcPr>
            <w:tcW w:w="2324" w:type="dxa"/>
            <w:tcBorders>
              <w:top w:val="single" w:color="auto" w:sz="4" w:space="0"/>
              <w:left w:val="none"/>
              <w:bottom w:val="none"/>
              <w:right w:val="none"/>
            </w:tcBorders>
          </w:tcPr>
          <w:p>
            <w:pPr>
              <w:pStyle w:val="ConsPlusNormal"/>
              <w:jc w:val="center"/>
            </w:pPr>
            <w:r>
              <w:t xml:space="preserve">(расшифровка подписи)</w:t>
            </w:r>
          </w:p>
        </w:tc>
      </w:tr>
      <w:tr>
        <w:tc>
          <w:tcPr>
            <w:tcW w:w="9068" w:type="dxa"/>
            <w:gridSpan w:val="7"/>
            <w:tcBorders>
              <w:top w:val="none"/>
              <w:left w:val="none"/>
              <w:bottom w:val="none"/>
              <w:right w:val="none"/>
            </w:tcBorders>
          </w:tcPr>
          <w:p>
            <w:pPr>
              <w:pStyle w:val="ConsPlusNormal"/>
            </w:pPr>
          </w:p>
        </w:tc>
      </w:tr>
      <w:tr>
        <w:tc>
          <w:tcPr>
            <w:tcW w:w="9068" w:type="dxa"/>
            <w:gridSpan w:val="7"/>
            <w:tcBorders>
              <w:top w:val="none"/>
              <w:left w:val="none"/>
              <w:bottom w:val="none"/>
              <w:right w:val="none"/>
            </w:tcBorders>
          </w:tcPr>
          <w:p>
            <w:pPr>
              <w:pStyle w:val="ConsPlusNormal"/>
              <w:jc w:val="both"/>
            </w:pPr>
            <w:r>
              <w:t xml:space="preserve">М.П. (при наличии)</w:t>
            </w:r>
          </w:p>
        </w:tc>
      </w:tr>
      <w:tr>
        <w:tc>
          <w:tcPr>
            <w:tcW w:w="9068" w:type="dxa"/>
            <w:gridSpan w:val="7"/>
            <w:tcBorders>
              <w:top w:val="none"/>
              <w:left w:val="none"/>
              <w:bottom w:val="none"/>
              <w:right w:val="none"/>
            </w:tcBorders>
          </w:tcPr>
          <w:p>
            <w:pPr>
              <w:pStyle w:val="ConsPlusNormal"/>
              <w:jc w:val="both"/>
            </w:pPr>
            <w:r>
              <w:t xml:space="preserve">"____" _______________ 20___ г.</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w:t>
      </w:r>
    </w:p>
    <w:p>
      <w:pPr>
        <w:pStyle w:val="ConsPlusNormal"/>
        <w:jc w:val="right"/>
      </w:pPr>
      <w:r>
        <w:t xml:space="preserve">к заявке</w:t>
      </w:r>
    </w:p>
    <w:p>
      <w:pPr>
        <w:pStyle w:val="ConsPlusNormal"/>
        <w:jc w:val="right"/>
      </w:pPr>
      <w:r>
        <w:t xml:space="preserve">на участие в отборе</w:t>
      </w:r>
    </w:p>
    <w:p>
      <w:pPr>
        <w:pStyle w:val="ConsPlusNormal"/>
        <w:ind w:firstLine="540"/>
        <w:jc w:val="both"/>
      </w:pPr>
    </w:p>
    <w:p>
      <w:pPr>
        <w:pStyle w:val="ConsPlusNonformat"/>
        <w:jc w:val="both"/>
      </w:pPr>
      <w:bookmarkStart w:id="87" w:name="P7104"/>
      <w:bookmarkEnd w:id="87"/>
      <w:r>
        <w:t xml:space="preserve">                                 СОГЛАСИЕ</w:t>
      </w:r>
    </w:p>
    <w:p>
      <w:pPr>
        <w:pStyle w:val="ConsPlusNonformat"/>
        <w:jc w:val="both"/>
      </w:pPr>
      <w:r>
        <w:t xml:space="preserve">                     на обработку персональных данных</w:t>
      </w:r>
    </w:p>
    <w:p>
      <w:pPr>
        <w:pStyle w:val="ConsPlusNonformat"/>
        <w:jc w:val="both"/>
      </w:pPr>
    </w:p>
    <w:p>
      <w:pPr>
        <w:pStyle w:val="ConsPlusNonformat"/>
        <w:jc w:val="both"/>
      </w:pPr>
      <w:r>
        <w:t xml:space="preserve">    Я, ___________________________________________________________________,</w:t>
      </w:r>
    </w:p>
    <w:p>
      <w:pPr>
        <w:pStyle w:val="ConsPlusNonformat"/>
        <w:jc w:val="both"/>
      </w:pPr>
      <w:r>
        <w:t xml:space="preserve">                 (фамилия, имя, отчество (последнее - при наличии)</w:t>
      </w:r>
    </w:p>
    <w:p>
      <w:pPr>
        <w:pStyle w:val="ConsPlusNonformat"/>
        <w:jc w:val="both"/>
      </w:pPr>
    </w:p>
    <w:p>
      <w:pPr>
        <w:pStyle w:val="ConsPlusNonformat"/>
        <w:jc w:val="both"/>
      </w:pPr>
      <w:r>
        <w:t xml:space="preserve">паспорт ______________ выдан _____________________________________________,</w:t>
      </w:r>
    </w:p>
    <w:p>
      <w:pPr>
        <w:pStyle w:val="ConsPlusNonformat"/>
        <w:jc w:val="both"/>
      </w:pPr>
      <w:r>
        <w:t xml:space="preserve">        (серия, номер)                    (когда и кем выдан)</w:t>
      </w:r>
    </w:p>
    <w:p>
      <w:pPr>
        <w:pStyle w:val="ConsPlusNonformat"/>
        <w:jc w:val="both"/>
      </w:pPr>
    </w:p>
    <w:p>
      <w:pPr>
        <w:pStyle w:val="ConsPlusNonformat"/>
        <w:jc w:val="both"/>
      </w:pPr>
      <w:r>
        <w:t xml:space="preserve">адрес регистрации: _______________________________________________________,</w:t>
      </w:r>
    </w:p>
    <w:p>
      <w:pPr>
        <w:pStyle w:val="ConsPlusNonformat"/>
        <w:jc w:val="both"/>
      </w:pPr>
      <w:r>
        <w:t xml:space="preserve">номер телефона ______________, адрес электронной почты ___________________,</w:t>
      </w:r>
    </w:p>
    <w:p>
      <w:pPr>
        <w:pStyle w:val="ConsPlusNonformat"/>
        <w:jc w:val="both"/>
      </w:pPr>
      <w:r>
        <w:t xml:space="preserve">почтовый адрес ___________________________________________________________,</w:t>
      </w:r>
    </w:p>
    <w:p>
      <w:pPr>
        <w:pStyle w:val="ConsPlusNormal"/>
        <w:jc w:val="both"/>
      </w:pPr>
      <w:r>
        <w:t xml:space="preserve">в порядке и на условиях, определенных </w:t>
      </w:r>
      <w:hyperlink r:id="rId960">
        <w:r>
          <w:rPr>
            <w:color w:val="0000ff"/>
          </w:rPr>
          <w:t xml:space="preserve">статьями 9</w:t>
        </w:r>
      </w:hyperlink>
      <w:r>
        <w:t xml:space="preserve">, </w:t>
      </w:r>
      <w:hyperlink r:id="rId961">
        <w:r>
          <w:rPr>
            <w:color w:val="0000ff"/>
          </w:rPr>
          <w:t xml:space="preserve">10.1</w:t>
        </w:r>
      </w:hyperlink>
      <w:r>
        <w:t xml:space="preserve"> Федерального закона от 27.07.2006 N 152-ФЗ "О персональных данных", выражаю министерству труда и социального развития Новосибирской области, находящемуся по адресу: 630007, Новосибирская обл., г. Новосибирск, ул. Серебренниковская, 6, ИНН 5406979072, ОГРН 1175476086587 (далее - оператор), согласие на обработку моих персональных данных, разрешенных мною для размещения их на официальном сайте оператора в информационно-телекоммуникационной сети "Интернет" (http://mtsr.nso.ru/), с целью получения субсидий за счет средств областного бюджета Новосибирской области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(далее - субсидия).</w:t>
      </w:r>
    </w:p>
    <w:p>
      <w:pPr>
        <w:pStyle w:val="ConsPlusNormal"/>
        <w:ind w:firstLine="540"/>
        <w:jc w:val="both"/>
      </w:pPr>
    </w:p>
    <w:p>
      <w:pPr>
        <w:pStyle w:val="ConsPlusNormal"/>
        <w:ind w:firstLine="540"/>
        <w:jc w:val="both"/>
      </w:pPr>
      <w:r>
        <w:t xml:space="preserve">Категории и перечень персональных данных:</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2"/>
        <w:gridCol w:w="1984"/>
        <w:gridCol w:w="1984"/>
      </w:tblGrid>
      <w:tr>
        <w:tc>
          <w:tcPr>
            <w:tcW w:w="5102" w:type="dxa"/>
          </w:tcPr>
          <w:p>
            <w:pPr>
              <w:pStyle w:val="ConsPlusNormal"/>
              <w:jc w:val="center"/>
            </w:pPr>
            <w:r>
              <w:t xml:space="preserve">Персональные данные</w:t>
            </w:r>
          </w:p>
        </w:tc>
        <w:tc>
          <w:tcPr>
            <w:tcW w:w="1984" w:type="dxa"/>
          </w:tcPr>
          <w:p>
            <w:pPr>
              <w:pStyle w:val="ConsPlusNormal"/>
              <w:jc w:val="center"/>
            </w:pPr>
            <w:r>
              <w:t xml:space="preserve">Даю согласие на обработку</w:t>
            </w:r>
          </w:p>
        </w:tc>
        <w:tc>
          <w:tcPr>
            <w:tcW w:w="1984" w:type="dxa"/>
          </w:tcPr>
          <w:p>
            <w:pPr>
              <w:pStyle w:val="ConsPlusNormal"/>
              <w:jc w:val="center"/>
            </w:pPr>
            <w:r>
              <w:t xml:space="preserve">Согласие на обработку не даю</w:t>
            </w:r>
          </w:p>
        </w:tc>
      </w:tr>
      <w:tr>
        <w:tc>
          <w:tcPr>
            <w:tcW w:w="5102" w:type="dxa"/>
          </w:tcPr>
          <w:p>
            <w:pPr>
              <w:pStyle w:val="ConsPlusNormal"/>
              <w:jc w:val="both"/>
            </w:pPr>
            <w:r>
              <w:t xml:space="preserve">Фамилия, имя, отчество (последнее - при наличии)</w:t>
            </w:r>
          </w:p>
        </w:tc>
        <w:tc>
          <w:tcPr>
            <w:tcW w:w="1984" w:type="dxa"/>
          </w:tcPr>
          <w:p>
            <w:pPr>
              <w:pStyle w:val="ConsPlusNormal"/>
            </w:pPr>
          </w:p>
        </w:tc>
        <w:tc>
          <w:tcPr>
            <w:tcW w:w="1984" w:type="dxa"/>
          </w:tcPr>
          <w:p>
            <w:pPr>
              <w:pStyle w:val="ConsPlusNormal"/>
            </w:pPr>
          </w:p>
        </w:tc>
      </w:tr>
      <w:tr>
        <w:tc>
          <w:tcPr>
            <w:tcW w:w="5102" w:type="dxa"/>
          </w:tcPr>
          <w:p>
            <w:pPr>
              <w:pStyle w:val="ConsPlusNormal"/>
              <w:jc w:val="both"/>
            </w:pPr>
            <w:r>
              <w:t xml:space="preserve">Платежные реквизиты</w:t>
            </w:r>
          </w:p>
        </w:tc>
        <w:tc>
          <w:tcPr>
            <w:tcW w:w="1984" w:type="dxa"/>
          </w:tcPr>
          <w:p>
            <w:pPr>
              <w:pStyle w:val="ConsPlusNormal"/>
            </w:pPr>
          </w:p>
        </w:tc>
        <w:tc>
          <w:tcPr>
            <w:tcW w:w="1984" w:type="dxa"/>
          </w:tcPr>
          <w:p>
            <w:pPr>
              <w:pStyle w:val="ConsPlusNormal"/>
            </w:pPr>
          </w:p>
        </w:tc>
      </w:tr>
      <w:tr>
        <w:tc>
          <w:tcPr>
            <w:tcW w:w="5102" w:type="dxa"/>
          </w:tcPr>
          <w:p>
            <w:pPr>
              <w:pStyle w:val="ConsPlusNormal"/>
              <w:jc w:val="both"/>
            </w:pPr>
            <w:r>
              <w:t xml:space="preserve">Сведения о подаваемой заявке на участие в отборе</w:t>
            </w:r>
          </w:p>
        </w:tc>
        <w:tc>
          <w:tcPr>
            <w:tcW w:w="1984" w:type="dxa"/>
          </w:tcPr>
          <w:p>
            <w:pPr>
              <w:pStyle w:val="ConsPlusNormal"/>
            </w:pPr>
          </w:p>
        </w:tc>
        <w:tc>
          <w:tcPr>
            <w:tcW w:w="1984" w:type="dxa"/>
          </w:tcPr>
          <w:p>
            <w:pPr>
              <w:pStyle w:val="ConsPlusNormal"/>
            </w:pPr>
          </w:p>
        </w:tc>
      </w:tr>
      <w:tr>
        <w:tc>
          <w:tcPr>
            <w:tcW w:w="5102" w:type="dxa"/>
          </w:tcPr>
          <w:p>
            <w:pPr>
              <w:pStyle w:val="ConsPlusNormal"/>
              <w:jc w:val="both"/>
            </w:pPr>
            <w:r>
              <w:t xml:space="preserve">Сведения об индивидуальном номере налогоплательщика</w:t>
            </w:r>
          </w:p>
        </w:tc>
        <w:tc>
          <w:tcPr>
            <w:tcW w:w="1984" w:type="dxa"/>
          </w:tcPr>
          <w:p>
            <w:pPr>
              <w:pStyle w:val="ConsPlusNormal"/>
            </w:pPr>
          </w:p>
        </w:tc>
        <w:tc>
          <w:tcPr>
            <w:tcW w:w="1984" w:type="dxa"/>
          </w:tcPr>
          <w:p>
            <w:pPr>
              <w:pStyle w:val="ConsPlusNormal"/>
            </w:pPr>
          </w:p>
        </w:tc>
      </w:tr>
      <w:tr>
        <w:tc>
          <w:tcPr>
            <w:tcW w:w="5102" w:type="dxa"/>
          </w:tcPr>
          <w:p>
            <w:pPr>
              <w:pStyle w:val="ConsPlusNormal"/>
              <w:jc w:val="both"/>
            </w:pPr>
            <w:r>
              <w:t xml:space="preserve">Контактная информация (номер телефона, адрес электронной почты, почтовый адрес)</w:t>
            </w:r>
          </w:p>
        </w:tc>
        <w:tc>
          <w:tcPr>
            <w:tcW w:w="1984" w:type="dxa"/>
          </w:tcPr>
          <w:p>
            <w:pPr>
              <w:pStyle w:val="ConsPlusNormal"/>
            </w:pPr>
          </w:p>
        </w:tc>
        <w:tc>
          <w:tcPr>
            <w:tcW w:w="1984" w:type="dxa"/>
          </w:tcPr>
          <w:p>
            <w:pPr>
              <w:pStyle w:val="ConsPlusNormal"/>
            </w:pPr>
          </w:p>
        </w:tc>
      </w:tr>
    </w:tbl>
    <w:p>
      <w:pPr>
        <w:pStyle w:val="ConsPlusNormal"/>
        <w:ind w:firstLine="540"/>
        <w:jc w:val="both"/>
      </w:pPr>
    </w:p>
    <w:p>
      <w:pPr>
        <w:pStyle w:val="ConsPlusNormal"/>
        <w:ind w:firstLine="540"/>
        <w:jc w:val="both"/>
      </w:pPr>
      <w:r>
        <w:t xml:space="preserve">Категории и перечень персональных данных, для обработки которых устанавливаются условия и запреты, а также перечень устанавливаемых условий и запретов в соответствии с </w:t>
      </w:r>
      <w:hyperlink r:id="rId962">
        <w:r>
          <w:rPr>
            <w:color w:val="0000ff"/>
          </w:rPr>
          <w:t xml:space="preserve">частью 9 статьи 10.1</w:t>
        </w:r>
      </w:hyperlink>
      <w:r>
        <w:t xml:space="preserve"> Федерального закона от 27.07.2006 N 152-ФЗ "О персональных данных" (заполняется по желанию субъекта персональных данных):</w:t>
      </w:r>
    </w:p>
    <w:p>
      <w:pPr>
        <w:pStyle w:val="ConsPlusNormal"/>
        <w:spacing w:before="220"/>
        <w:ind w:firstLine="540"/>
        <w:jc w:val="both"/>
      </w:pPr>
      <w:r>
        <w:t xml:space="preserve">условия и запреты на обработку вышеуказанных персональных данных (нужное отметить):</w:t>
      </w:r>
    </w:p>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left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95"/>
        <w:gridCol w:w="9228"/>
      </w:tblGrid>
      <w:tr>
        <w:tc>
          <w:tcPr>
            <w:tcW w:w="695" w:type="dxa"/>
            <w:tcBorders>
              <w:top w:val="single" w:color="auto" w:sz="4" w:space="0"/>
              <w:bottom w:val="none"/>
            </w:tcBorders>
          </w:tcPr>
          <w:p>
            <w:pPr>
              <w:pStyle w:val="ConsPlusNormal"/>
            </w:pPr>
          </w:p>
        </w:tc>
        <w:tc>
          <w:tcPr>
            <w:tcW w:w="9228" w:type="dxa"/>
            <w:vMerge w:val="restart"/>
            <w:tcBorders>
              <w:top w:val="none"/>
              <w:bottom w:val="none"/>
              <w:right w:val="none"/>
            </w:tcBorders>
          </w:tcPr>
          <w:p>
            <w:pPr>
              <w:pStyle w:val="ConsPlusNormal"/>
              <w:jc w:val="both"/>
            </w:pPr>
            <w:r>
              <w:t xml:space="preserve">устанавливаю запрет на передачу (кроме предоставления доступа) этих данных оператором неограниченному кругу лиц;</w:t>
            </w:r>
          </w:p>
        </w:tc>
      </w:tr>
      <w:tr>
        <w:tc>
          <w:tcPr>
            <w:tcW w:w="695" w:type="dxa"/>
            <w:tcBorders>
              <w:top w:val="none"/>
              <w:bottom w:val="single" w:color="auto" w:sz="4" w:space="0"/>
            </w:tcBorders>
          </w:tcPr>
          <w:p>
            <w:pPr>
              <w:pStyle w:val="ConsPlusNormal"/>
            </w:pPr>
          </w:p>
        </w:tc>
        <w:tc>
          <w:tcPr>
            <w:tcW w:w="9228" w:type="dxa"/>
            <w:vMerge w:val="continue"/>
            <w:tcBorders>
              <w:top w:val="none"/>
              <w:bottom w:val="none"/>
              <w:right w:val="none"/>
            </w:tcBorders>
          </w:tcPr>
          <w:p>
            <w:pPr>
              <w:pStyle w:val="ConsPlusNormal"/>
            </w:pPr>
          </w:p>
        </w:tc>
      </w:tr>
      <w:tr>
        <w:tc>
          <w:tcPr>
            <w:tcW w:w="695" w:type="dxa"/>
            <w:tcBorders>
              <w:top w:val="single" w:color="auto" w:sz="4" w:space="0"/>
              <w:bottom w:val="none"/>
            </w:tcBorders>
          </w:tcPr>
          <w:p>
            <w:pPr>
              <w:pStyle w:val="ConsPlusNormal"/>
            </w:pPr>
          </w:p>
        </w:tc>
        <w:tc>
          <w:tcPr>
            <w:tcW w:w="9228" w:type="dxa"/>
            <w:vMerge w:val="restart"/>
            <w:tcBorders>
              <w:top w:val="none"/>
              <w:bottom w:val="none"/>
              <w:right w:val="none"/>
            </w:tcBorders>
          </w:tcPr>
          <w:p>
            <w:pPr>
              <w:pStyle w:val="ConsPlusNormal"/>
              <w:jc w:val="both"/>
            </w:pPr>
            <w:r>
              <w:t xml:space="preserve">устанавливаю запрет на обработку (кроме получения доступа) этих данных неограниченным кругом лиц;</w:t>
            </w:r>
          </w:p>
        </w:tc>
      </w:tr>
      <w:tr>
        <w:tc>
          <w:tcPr>
            <w:tcW w:w="695" w:type="dxa"/>
            <w:tcBorders>
              <w:top w:val="none"/>
              <w:bottom w:val="single" w:color="auto" w:sz="4" w:space="0"/>
            </w:tcBorders>
          </w:tcPr>
          <w:p>
            <w:pPr>
              <w:pStyle w:val="ConsPlusNormal"/>
            </w:pPr>
          </w:p>
        </w:tc>
        <w:tc>
          <w:tcPr>
            <w:tcW w:w="9228" w:type="dxa"/>
            <w:vMerge w:val="continue"/>
            <w:tcBorders>
              <w:top w:val="none"/>
              <w:bottom w:val="none"/>
              <w:right w:val="none"/>
            </w:tcBorders>
          </w:tcPr>
          <w:p>
            <w:pPr>
              <w:pStyle w:val="ConsPlusNormal"/>
            </w:pPr>
          </w:p>
        </w:tc>
      </w:tr>
      <w:tr>
        <w:tc>
          <w:tcPr>
            <w:tcW w:w="695" w:type="dxa"/>
            <w:tcBorders>
              <w:top w:val="single" w:color="auto" w:sz="4" w:space="0"/>
              <w:bottom w:val="none"/>
            </w:tcBorders>
          </w:tcPr>
          <w:p>
            <w:pPr>
              <w:pStyle w:val="ConsPlusNormal"/>
            </w:pPr>
          </w:p>
        </w:tc>
        <w:tc>
          <w:tcPr>
            <w:tcW w:w="9228" w:type="dxa"/>
            <w:vMerge w:val="restart"/>
            <w:tcBorders>
              <w:top w:val="none"/>
              <w:bottom w:val="none"/>
              <w:right w:val="none"/>
            </w:tcBorders>
          </w:tcPr>
          <w:p>
            <w:pPr>
              <w:pStyle w:val="ConsPlusNormal"/>
              <w:jc w:val="both"/>
            </w:pPr>
            <w:r>
              <w:t xml:space="preserve">устанавливаю условия обработки (кроме получения доступа) этих данных неограниченным кругом лиц;</w:t>
            </w:r>
          </w:p>
        </w:tc>
      </w:tr>
      <w:tr>
        <w:tc>
          <w:tcPr>
            <w:tcW w:w="695" w:type="dxa"/>
            <w:tcBorders>
              <w:top w:val="none"/>
              <w:bottom w:val="single" w:color="auto" w:sz="4" w:space="0"/>
            </w:tcBorders>
          </w:tcPr>
          <w:p>
            <w:pPr>
              <w:pStyle w:val="ConsPlusNormal"/>
            </w:pPr>
          </w:p>
        </w:tc>
        <w:tc>
          <w:tcPr>
            <w:tcW w:w="9228" w:type="dxa"/>
            <w:vMerge w:val="continue"/>
            <w:tcBorders>
              <w:top w:val="none"/>
              <w:bottom w:val="none"/>
              <w:right w:val="none"/>
            </w:tcBorders>
          </w:tcPr>
          <w:p>
            <w:pPr>
              <w:pStyle w:val="ConsPlusNormal"/>
            </w:pPr>
          </w:p>
        </w:tc>
      </w:tr>
      <w:tr>
        <w:tc>
          <w:tcPr>
            <w:tcW w:w="695" w:type="dxa"/>
            <w:tcBorders>
              <w:top w:val="single" w:color="auto" w:sz="4" w:space="0"/>
              <w:bottom w:val="none"/>
            </w:tcBorders>
          </w:tcPr>
          <w:p>
            <w:pPr>
              <w:pStyle w:val="ConsPlusNormal"/>
            </w:pPr>
          </w:p>
        </w:tc>
        <w:tc>
          <w:tcPr>
            <w:tcW w:w="9228" w:type="dxa"/>
            <w:vMerge w:val="restart"/>
            <w:tcBorders>
              <w:top w:val="none"/>
              <w:bottom w:val="none"/>
              <w:right w:val="none"/>
            </w:tcBorders>
          </w:tcPr>
          <w:p>
            <w:pPr>
              <w:pStyle w:val="ConsPlusNormal"/>
              <w:jc w:val="both"/>
            </w:pPr>
            <w:r>
              <w:t xml:space="preserve">не устанавливаю.</w:t>
            </w:r>
          </w:p>
        </w:tc>
      </w:tr>
      <w:tr>
        <w:tc>
          <w:tcPr>
            <w:tcW w:w="695" w:type="dxa"/>
            <w:tcBorders>
              <w:top w:val="none"/>
              <w:bottom w:val="single" w:color="auto" w:sz="4" w:space="0"/>
            </w:tcBorders>
          </w:tcPr>
          <w:p>
            <w:pPr>
              <w:pStyle w:val="ConsPlusNormal"/>
            </w:pPr>
          </w:p>
        </w:tc>
        <w:tc>
          <w:tcPr>
            <w:tcW w:w="9228" w:type="dxa"/>
            <w:vMerge w:val="continue"/>
            <w:tcBorders>
              <w:top w:val="none"/>
              <w:bottom w:val="none"/>
              <w:right w:val="none"/>
            </w:tcBorders>
          </w:tcPr>
          <w:p>
            <w:pPr>
              <w:pStyle w:val="ConsPlusNormal"/>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nformat"/>
        <w:jc w:val="both"/>
      </w:pPr>
      <w:r>
        <w:t xml:space="preserve">    Условия,  при которых полученные персональные данные могут передаваться</w:t>
      </w:r>
    </w:p>
    <w:p>
      <w:pPr>
        <w:pStyle w:val="ConsPlusNonformat"/>
        <w:jc w:val="both"/>
      </w:pPr>
      <w:r>
        <w:t xml:space="preserve">оператором,  осуществляющим  обработку  персональных  данных, только по его</w:t>
      </w:r>
    </w:p>
    <w:p>
      <w:pPr>
        <w:pStyle w:val="ConsPlusNonformat"/>
        <w:jc w:val="both"/>
      </w:pPr>
      <w:r>
        <w:t xml:space="preserve">внутренней  сети,  обеспечивающей  доступ  к  информации  лишь  для  строго</w:t>
      </w:r>
    </w:p>
    <w:p>
      <w:pPr>
        <w:pStyle w:val="ConsPlusNonformat"/>
        <w:jc w:val="both"/>
      </w:pPr>
      <w:r>
        <w:t xml:space="preserve">определенных        сотрудников,        либо        с        использованием</w:t>
      </w:r>
    </w:p>
    <w:p>
      <w:pPr>
        <w:pStyle w:val="ConsPlusNonformat"/>
        <w:jc w:val="both"/>
      </w:pPr>
      <w:r>
        <w:t xml:space="preserve">информационно-телекоммуникационных  сетей,  либо  без  передачи  полученных</w:t>
      </w:r>
    </w:p>
    <w:p>
      <w:pPr>
        <w:pStyle w:val="ConsPlusNonformat"/>
        <w:jc w:val="both"/>
      </w:pPr>
      <w:r>
        <w:t xml:space="preserve">персональных данных _______________________________________________________</w:t>
      </w:r>
    </w:p>
    <w:p>
      <w:pPr>
        <w:pStyle w:val="ConsPlusNonformat"/>
        <w:jc w:val="both"/>
      </w:pPr>
      <w:r>
        <w:t xml:space="preserve">__________________________________________________________________________.</w:t>
      </w:r>
    </w:p>
    <w:p>
      <w:pPr>
        <w:pStyle w:val="ConsPlusNonformat"/>
        <w:jc w:val="both"/>
      </w:pPr>
      <w:r>
        <w:t xml:space="preserve">           (заполняется по желанию субъекта персональных данных)</w:t>
      </w:r>
    </w:p>
    <w:p>
      <w:pPr>
        <w:pStyle w:val="ConsPlusNormal"/>
        <w:ind w:firstLine="540"/>
        <w:jc w:val="both"/>
      </w:pPr>
    </w:p>
    <w:p>
      <w:pPr>
        <w:pStyle w:val="ConsPlusNormal"/>
        <w:ind w:firstLine="540"/>
        <w:jc w:val="both"/>
      </w:pPr>
      <w:r>
        <w:t xml:space="preserve">Настоящее согласие действует в течение срока хранения информации, связанной с предоставлением субсидии.</w:t>
      </w:r>
    </w:p>
    <w:p>
      <w:pPr>
        <w:pStyle w:val="ConsPlusNormal"/>
        <w:spacing w:before="220"/>
        <w:ind w:firstLine="540"/>
        <w:jc w:val="both"/>
      </w:pPr>
      <w:r>
        <w:t xml:space="preserve">Настоящее согласие может быть отозвано в любой момент по моему письменному заявлению.</w:t>
      </w:r>
    </w:p>
    <w:p>
      <w:pPr>
        <w:pStyle w:val="ConsPlusNormal"/>
        <w:spacing w:before="220"/>
        <w:ind w:firstLine="540"/>
        <w:jc w:val="both"/>
      </w:pPr>
      <w:r>
        <w:t xml:space="preserve">Я подтверждаю, что, давая такое согласие, я действую по собственной воле и в своих интересах.</w:t>
      </w:r>
    </w:p>
    <w:p>
      <w:pPr>
        <w:pStyle w:val="ConsPlusNormal"/>
        <w:spacing w:before="220"/>
        <w:ind w:firstLine="540"/>
        <w:jc w:val="both"/>
      </w:pPr>
      <w:r>
        <w:t xml:space="preserve">Я ознакомлен(а) с правами субъекта персональных данных, предусмотренными </w:t>
      </w:r>
      <w:hyperlink r:id="rId963">
        <w:r>
          <w:rPr>
            <w:color w:val="0000ff"/>
          </w:rPr>
          <w:t xml:space="preserve">главой 3</w:t>
        </w:r>
      </w:hyperlink>
      <w:r>
        <w:t xml:space="preserve"> Федерального закона от 27.07.2006 N 152-ФЗ "О персональных данных".</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1984"/>
        <w:gridCol w:w="3118"/>
        <w:gridCol w:w="3969"/>
      </w:tblGrid>
      <w:tr>
        <w:tc>
          <w:tcPr>
            <w:tcW w:w="9071" w:type="dxa"/>
            <w:gridSpan w:val="3"/>
            <w:tcBorders>
              <w:top w:val="none"/>
              <w:left w:val="none"/>
              <w:bottom w:val="none"/>
              <w:right w:val="none"/>
            </w:tcBorders>
          </w:tcPr>
          <w:p>
            <w:pPr>
              <w:pStyle w:val="ConsPlusNormal"/>
            </w:pPr>
            <w:r>
              <w:t xml:space="preserve">"____" ________________ 20___ г.</w:t>
            </w:r>
          </w:p>
        </w:tc>
      </w:tr>
      <w:tr>
        <w:tc>
          <w:tcPr>
            <w:tcW w:w="9071" w:type="dxa"/>
            <w:gridSpan w:val="3"/>
            <w:tcBorders>
              <w:top w:val="none"/>
              <w:left w:val="none"/>
              <w:bottom w:val="none"/>
              <w:right w:val="none"/>
            </w:tcBorders>
          </w:tcPr>
          <w:p>
            <w:pPr>
              <w:pStyle w:val="ConsPlusNormal"/>
            </w:pPr>
          </w:p>
        </w:tc>
      </w:tr>
      <w:tr>
        <w:tc>
          <w:tcPr>
            <w:tcW w:w="1984" w:type="dxa"/>
            <w:tcBorders>
              <w:top w:val="none"/>
              <w:left w:val="none"/>
              <w:bottom w:val="single" w:color="auto" w:sz="4" w:space="0"/>
              <w:right w:val="none"/>
            </w:tcBorders>
          </w:tcPr>
          <w:p>
            <w:pPr>
              <w:pStyle w:val="ConsPlusNormal"/>
            </w:pPr>
          </w:p>
        </w:tc>
        <w:tc>
          <w:tcPr>
            <w:tcW w:w="3118" w:type="dxa"/>
            <w:tcBorders>
              <w:top w:val="none"/>
              <w:left w:val="none"/>
              <w:bottom w:val="none"/>
              <w:right w:val="none"/>
            </w:tcBorders>
          </w:tcPr>
          <w:p>
            <w:pPr>
              <w:pStyle w:val="ConsPlusNormal"/>
            </w:pPr>
          </w:p>
        </w:tc>
        <w:tc>
          <w:tcPr>
            <w:tcW w:w="3969" w:type="dxa"/>
            <w:tcBorders>
              <w:top w:val="none"/>
              <w:left w:val="none"/>
              <w:bottom w:val="single" w:color="auto" w:sz="4" w:space="0"/>
              <w:right w:val="none"/>
            </w:tcBorders>
          </w:tcPr>
          <w:p>
            <w:pPr>
              <w:pStyle w:val="ConsPlusNormal"/>
            </w:pPr>
          </w:p>
        </w:tc>
      </w:tr>
      <w:tr>
        <w:tc>
          <w:tcPr>
            <w:tcW w:w="1984" w:type="dxa"/>
            <w:tcBorders>
              <w:top w:val="single" w:color="auto" w:sz="4" w:space="0"/>
              <w:left w:val="none"/>
              <w:bottom w:val="none"/>
              <w:right w:val="none"/>
            </w:tcBorders>
          </w:tcPr>
          <w:p>
            <w:pPr>
              <w:pStyle w:val="ConsPlusNormal"/>
              <w:jc w:val="center"/>
            </w:pPr>
            <w:r>
              <w:t xml:space="preserve">(подпись)</w:t>
            </w:r>
          </w:p>
        </w:tc>
        <w:tc>
          <w:tcPr>
            <w:tcW w:w="3118" w:type="dxa"/>
            <w:tcBorders>
              <w:top w:val="none"/>
              <w:left w:val="none"/>
              <w:bottom w:val="none"/>
              <w:right w:val="none"/>
            </w:tcBorders>
          </w:tcPr>
          <w:p>
            <w:pPr>
              <w:pStyle w:val="ConsPlusNormal"/>
            </w:pPr>
          </w:p>
        </w:tc>
        <w:tc>
          <w:tcPr>
            <w:tcW w:w="3969" w:type="dxa"/>
            <w:tcBorders>
              <w:top w:val="single" w:color="auto" w:sz="4" w:space="0"/>
              <w:left w:val="none"/>
              <w:bottom w:val="none"/>
              <w:right w:val="none"/>
            </w:tcBorders>
          </w:tcPr>
          <w:p>
            <w:pPr>
              <w:pStyle w:val="ConsPlusNormal"/>
              <w:jc w:val="center"/>
            </w:pPr>
            <w:r>
              <w:t xml:space="preserve">(расшифровка подписи)</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10</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r>
        <w:t xml:space="preserve">ПОРЯДОК</w:t>
      </w:r>
    </w:p>
    <w:p>
      <w:pPr>
        <w:pStyle w:val="ConsPlusTitle"/>
        <w:jc w:val="center"/>
      </w:pPr>
      <w:r>
        <w:t xml:space="preserve">ФИНАНСИРОВАНИЯ МЕРОПРИЯТИЙ ПО ПРОФЕССИОНАЛЬНОМУ ОБУЧЕНИЮ</w:t>
      </w:r>
    </w:p>
    <w:p>
      <w:pPr>
        <w:pStyle w:val="ConsPlusTitle"/>
        <w:jc w:val="center"/>
      </w:pPr>
      <w:r>
        <w:t xml:space="preserve">И ДОПОЛНИТЕЛЬНОМУ ПРОФЕССИОНАЛЬНОМУ ОБРАЗОВАНИЮ ЛИЦ В</w:t>
      </w:r>
    </w:p>
    <w:p>
      <w:pPr>
        <w:pStyle w:val="ConsPlusTitle"/>
        <w:jc w:val="center"/>
      </w:pPr>
      <w:r>
        <w:t xml:space="preserve">ВОЗРАСТЕ 50-ТИ ЛЕТ И СТАРШЕ, А ТАКЖЕ ЛИЦ ПРЕДПЕНСИОННОГО</w:t>
      </w:r>
    </w:p>
    <w:p>
      <w:pPr>
        <w:pStyle w:val="ConsPlusTitle"/>
        <w:jc w:val="center"/>
      </w:pPr>
      <w:r>
        <w:t xml:space="preserve">ВОЗРАСТА В РАМКАХ РЕАЛИЗАЦИИ ГОСУДАРСТВЕННОЙ ПРОГРАММЫ</w:t>
      </w:r>
    </w:p>
    <w:p>
      <w:pPr>
        <w:pStyle w:val="ConsPlusTitle"/>
        <w:jc w:val="center"/>
      </w:pPr>
      <w:r>
        <w:t xml:space="preserve">НОВОСИБИРСКОЙ ОБЛАСТИ "СОДЕЙСТВИЕ ЗАНЯТОСТИ НАСЕЛЕНИЯ"</w:t>
      </w:r>
    </w:p>
    <w:p>
      <w:pPr>
        <w:pStyle w:val="ConsPlusNormal"/>
        <w:ind w:firstLine="540"/>
        <w:jc w:val="both"/>
      </w:pPr>
    </w:p>
    <w:p>
      <w:pPr>
        <w:pStyle w:val="ConsPlusNormal"/>
        <w:ind w:firstLine="540"/>
        <w:jc w:val="both"/>
      </w:pPr>
      <w:r>
        <w:t xml:space="preserve">Утратил силу. - </w:t>
      </w:r>
      <w:hyperlink r:id="rId964">
        <w:r>
          <w:rPr>
            <w:color w:val="0000ff"/>
          </w:rPr>
          <w:t xml:space="preserve">Постановление</w:t>
        </w:r>
      </w:hyperlink>
      <w:r>
        <w:t xml:space="preserve"> Правительства Новосибирской области от 30.03.2021 N 105-п.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11</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r>
        <w:t xml:space="preserve">ПОРЯДОК</w:t>
      </w:r>
    </w:p>
    <w:p>
      <w:pPr>
        <w:pStyle w:val="ConsPlusTitle"/>
        <w:jc w:val="center"/>
      </w:pPr>
      <w:r>
        <w:t xml:space="preserve">ФИНАНСИРОВАНИЯ И УСЛОВИЯ ОРГАНИЗАЦИИ МЕРОПРИЯТИЙ</w:t>
      </w:r>
    </w:p>
    <w:p>
      <w:pPr>
        <w:pStyle w:val="ConsPlusTitle"/>
        <w:jc w:val="center"/>
      </w:pPr>
      <w:r>
        <w:t xml:space="preserve">РЕГИОНАЛЬНОГО ПРОЕКТА "СОДЕЙСТВИЕ ЗАНЯТОСТИ ЖЕНЩИН -</w:t>
      </w:r>
    </w:p>
    <w:p>
      <w:pPr>
        <w:pStyle w:val="ConsPlusTitle"/>
        <w:jc w:val="center"/>
      </w:pPr>
      <w:r>
        <w:t xml:space="preserve">СОЗДАНИЕ УСЛОВИЙ ДОШКОЛЬНОГО ОБРАЗОВАНИЯ ДЛЯ ДЕТЕЙ В</w:t>
      </w:r>
    </w:p>
    <w:p>
      <w:pPr>
        <w:pStyle w:val="ConsPlusTitle"/>
        <w:jc w:val="center"/>
      </w:pPr>
      <w:r>
        <w:t xml:space="preserve">ВОЗРАСТЕ ДО ТРЕХ ЛЕТ" НАЦИОНАЛЬНОГО ПРОЕКТА "ДЕМОГРАФИЯ"</w:t>
      </w:r>
    </w:p>
    <w:p>
      <w:pPr>
        <w:pStyle w:val="ConsPlusTitle"/>
        <w:jc w:val="center"/>
      </w:pPr>
      <w:r>
        <w:t xml:space="preserve">ПО ПЕРЕОБУЧЕНИЮ И ПОВЫШЕНИЮ КВАЛИФИКАЦИИ ЖЕНЩИН В ПЕРИОД</w:t>
      </w:r>
    </w:p>
    <w:p>
      <w:pPr>
        <w:pStyle w:val="ConsPlusTitle"/>
        <w:jc w:val="center"/>
      </w:pPr>
      <w:r>
        <w:t xml:space="preserve">ОТПУСКА ПО УХОДУ ЗА РЕБЕНКОМ В ВОЗРАСТЕ ДО ТРЕХ ЛЕТ, А ТАКЖЕ</w:t>
      </w:r>
    </w:p>
    <w:p>
      <w:pPr>
        <w:pStyle w:val="ConsPlusTitle"/>
        <w:jc w:val="center"/>
      </w:pPr>
      <w:r>
        <w:t xml:space="preserve">ЖЕНЩИН, ИМЕЮЩИХ ДЕТЕЙ ДОШКОЛЬНОГО ВОЗРАСТА, НЕ СОСТОЯЩИХ</w:t>
      </w:r>
    </w:p>
    <w:p>
      <w:pPr>
        <w:pStyle w:val="ConsPlusTitle"/>
        <w:jc w:val="center"/>
      </w:pPr>
      <w:r>
        <w:t xml:space="preserve">В ТРУДОВЫХ ОТНОШЕНИЯХ И ОБРАТИВШИХСЯ В ОРГАНЫ СЛУЖБЫ</w:t>
      </w:r>
    </w:p>
    <w:p>
      <w:pPr>
        <w:pStyle w:val="ConsPlusTitle"/>
        <w:jc w:val="center"/>
      </w:pPr>
      <w:r>
        <w:t xml:space="preserve">ЗАНЯТОСТИ, В РАМКАХ РЕАЛИЗАЦИИ МЕРОПРИЯТИЙ ГОСУДАРСТВЕННОЙ</w:t>
      </w:r>
    </w:p>
    <w:p>
      <w:pPr>
        <w:pStyle w:val="ConsPlusTitle"/>
        <w:jc w:val="center"/>
      </w:pPr>
      <w:r>
        <w:t xml:space="preserve">ПРОГРАММЫ НОВОСИБИРСКОЙ ОБЛАСТИ "СОДЕЙСТВИЕ ЗАНЯТОСТИ</w:t>
      </w:r>
    </w:p>
    <w:p>
      <w:pPr>
        <w:pStyle w:val="ConsPlusTitle"/>
        <w:jc w:val="center"/>
      </w:pPr>
      <w:r>
        <w:t xml:space="preserve">НАСЕЛЕНИЯ"</w:t>
      </w:r>
    </w:p>
    <w:p>
      <w:pPr>
        <w:pStyle w:val="ConsPlusNormal"/>
        <w:ind w:firstLine="540"/>
        <w:jc w:val="both"/>
      </w:pPr>
    </w:p>
    <w:p>
      <w:pPr>
        <w:pStyle w:val="ConsPlusNormal"/>
        <w:ind w:firstLine="540"/>
        <w:jc w:val="both"/>
      </w:pPr>
      <w:r>
        <w:t xml:space="preserve">Утратил силу. - </w:t>
      </w:r>
      <w:hyperlink r:id="rId965">
        <w:r>
          <w:rPr>
            <w:color w:val="0000ff"/>
          </w:rPr>
          <w:t xml:space="preserve">Постановление</w:t>
        </w:r>
      </w:hyperlink>
      <w:r>
        <w:t xml:space="preserve"> Правительства Новосибирской области от 30.03.2021 N 105-п.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12</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r>
        <w:t xml:space="preserve">ПОРЯДОК</w:t>
      </w:r>
    </w:p>
    <w:p>
      <w:pPr>
        <w:pStyle w:val="ConsPlusTitle"/>
        <w:jc w:val="center"/>
      </w:pPr>
      <w:r>
        <w:t xml:space="preserve">ПРЕДОСТАВЛЕНИЯ СУБСИДИИ РЕГИОНАЛЬНОМУ ЦЕНТРУ КОМПЕТЕНЦИЙ</w:t>
      </w:r>
    </w:p>
    <w:p>
      <w:pPr>
        <w:pStyle w:val="ConsPlusTitle"/>
        <w:jc w:val="center"/>
      </w:pPr>
      <w:r>
        <w:t xml:space="preserve">В СФЕРЕ ПРОИЗВОДИТЕЛЬНОСТИ ТРУДА НА РЕАЛИЗАЦИЮ МЕРОПРИЯТИЙ,</w:t>
      </w:r>
    </w:p>
    <w:p>
      <w:pPr>
        <w:pStyle w:val="ConsPlusTitle"/>
        <w:jc w:val="center"/>
      </w:pPr>
      <w:r>
        <w:t xml:space="preserve">ОБЕСПЕЧИВАЮЩИХ ДОСТИЖЕНИЕ ЦЕЛЕЙ, ПОКАЗАТЕЛЕЙ И РЕЗУЛЬТАТОВ</w:t>
      </w:r>
    </w:p>
    <w:p>
      <w:pPr>
        <w:pStyle w:val="ConsPlusTitle"/>
        <w:jc w:val="center"/>
      </w:pPr>
      <w:r>
        <w:t xml:space="preserve">РЕГИОНАЛЬНОГО ПРОЕКТА "АДРЕСНАЯ ПОДДЕРЖКА ПОВЫШЕНИЯ</w:t>
      </w:r>
    </w:p>
    <w:p>
      <w:pPr>
        <w:pStyle w:val="ConsPlusTitle"/>
        <w:jc w:val="center"/>
      </w:pPr>
      <w:r>
        <w:t xml:space="preserve">ПРОИЗВОДИТЕЛЬНОСТИ ТРУДА НА ПРЕДПРИЯТИЯХ", В РАМКАХ</w:t>
      </w:r>
    </w:p>
    <w:p>
      <w:pPr>
        <w:pStyle w:val="ConsPlusTitle"/>
        <w:jc w:val="center"/>
      </w:pPr>
      <w:r>
        <w:t xml:space="preserve">РЕАЛИЗАЦИИ МЕРОПРИЯТИЙ ГОСУДАРСТВЕННОЙ ПРОГРАММЫ</w:t>
      </w:r>
    </w:p>
    <w:p>
      <w:pPr>
        <w:pStyle w:val="ConsPlusTitle"/>
        <w:jc w:val="center"/>
      </w:pPr>
      <w:r>
        <w:t xml:space="preserve">НОВОСИБИРСКОЙ ОБЛАСТИ "СОДЕЙСТВИЕ ЗАНЯТОСТИ НАСЕЛЕНИЯ"</w:t>
      </w:r>
    </w:p>
    <w:p>
      <w:pPr>
        <w:pStyle w:val="ConsPlusNormal"/>
        <w:ind w:firstLine="540"/>
        <w:jc w:val="both"/>
      </w:pPr>
    </w:p>
    <w:p>
      <w:pPr>
        <w:pStyle w:val="ConsPlusNormal"/>
        <w:ind w:firstLine="540"/>
        <w:jc w:val="both"/>
      </w:pPr>
      <w:r>
        <w:t xml:space="preserve">Утратил силу с 1 января 2022 года. - </w:t>
      </w:r>
      <w:hyperlink r:id="rId966">
        <w:r>
          <w:rPr>
            <w:color w:val="0000ff"/>
          </w:rPr>
          <w:t xml:space="preserve">Постановление</w:t>
        </w:r>
      </w:hyperlink>
      <w:r>
        <w:t xml:space="preserve"> Правительства Новосибирской области от 29.03.2022 N 119-п.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13</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bookmarkStart w:id="88" w:name="P7249"/>
      <w:bookmarkEnd w:id="88"/>
      <w:r>
        <w:t xml:space="preserve">ПОРЯДОК</w:t>
      </w:r>
    </w:p>
    <w:p>
      <w:pPr>
        <w:pStyle w:val="ConsPlusTitle"/>
        <w:jc w:val="center"/>
      </w:pPr>
      <w:r>
        <w:t xml:space="preserve">ФИНАНСИРОВАНИЯ МЕРОПРИЯТИЙ ПО ПЕРЕОБУЧЕНИЮ, ПОВЫШЕНИЮ</w:t>
      </w:r>
    </w:p>
    <w:p>
      <w:pPr>
        <w:pStyle w:val="ConsPlusTitle"/>
        <w:jc w:val="center"/>
      </w:pPr>
      <w:r>
        <w:t xml:space="preserve">КВАЛИФИКАЦИИ РАБОТНИКОВ ПРЕДПРИЯТИЙ - УЧАСТНИКОВ</w:t>
      </w:r>
    </w:p>
    <w:p>
      <w:pPr>
        <w:pStyle w:val="ConsPlusTitle"/>
        <w:jc w:val="center"/>
      </w:pPr>
      <w:r>
        <w:t xml:space="preserve">РЕГИОНАЛЬНОГО ПРОЕКТА "ПОДДЕРЖКА ЗАНЯТОСТИ И ПОВЫШЕНИЕ</w:t>
      </w:r>
    </w:p>
    <w:p>
      <w:pPr>
        <w:pStyle w:val="ConsPlusTitle"/>
        <w:jc w:val="center"/>
      </w:pPr>
      <w:r>
        <w:t xml:space="preserve">ЭФФЕКТИВНОСТИ РЫНКА ТРУДА ДЛЯ ОБЕСПЕЧЕНИЯ РОСТА</w:t>
      </w:r>
    </w:p>
    <w:p>
      <w:pPr>
        <w:pStyle w:val="ConsPlusTitle"/>
        <w:jc w:val="center"/>
      </w:pPr>
      <w:r>
        <w:t xml:space="preserve">ПРОИЗВОДИТЕЛЬНОСТИ ТРУДА" В РАМКАХ РЕАЛИЗАЦИИ</w:t>
      </w:r>
    </w:p>
    <w:p>
      <w:pPr>
        <w:pStyle w:val="ConsPlusTitle"/>
        <w:jc w:val="center"/>
      </w:pPr>
      <w:r>
        <w:t xml:space="preserve">ГОСУДАРСТВЕННОЙ ПРОГРАММЫ НОВОСИБИРСКОЙ ОБЛАСТИ</w:t>
      </w:r>
    </w:p>
    <w:p>
      <w:pPr>
        <w:pStyle w:val="ConsPlusTitle"/>
        <w:jc w:val="center"/>
      </w:pPr>
      <w:r>
        <w:t xml:space="preserve">"СОДЕЙСТВИЕ ЗАНЯТОСТИ НАСЕЛЕНИЯ"</w:t>
      </w:r>
    </w:p>
    <w:p>
      <w:pPr>
        <w:pStyle w:val="ConsPlusNormal"/>
        <w:ind w:firstLine="540"/>
        <w:jc w:val="both"/>
      </w:pPr>
    </w:p>
    <w:p>
      <w:pPr>
        <w:pStyle w:val="ConsPlusNormal"/>
        <w:ind w:firstLine="540"/>
        <w:jc w:val="both"/>
      </w:pPr>
      <w:r>
        <w:t xml:space="preserve">Утратил силу. - </w:t>
      </w:r>
      <w:hyperlink r:id="rId967">
        <w:r>
          <w:rPr>
            <w:color w:val="0000ff"/>
          </w:rPr>
          <w:t xml:space="preserve">Постановление</w:t>
        </w:r>
      </w:hyperlink>
      <w:r>
        <w:t xml:space="preserve"> Правительства Новосибирской области от 30.03.2021 N 105-п.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14</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23.04.2013 N 177-п</w:t>
      </w:r>
    </w:p>
    <w:p>
      <w:pPr>
        <w:pStyle w:val="ConsPlusNormal"/>
        <w:ind w:firstLine="540"/>
        <w:jc w:val="both"/>
      </w:pPr>
    </w:p>
    <w:p>
      <w:pPr>
        <w:pStyle w:val="ConsPlusTitle"/>
        <w:jc w:val="center"/>
      </w:pPr>
      <w:bookmarkStart w:id="89" w:name="P7269"/>
      <w:bookmarkEnd w:id="89"/>
      <w:r>
        <w:t xml:space="preserve">ПОРЯДОК</w:t>
      </w:r>
    </w:p>
    <w:p>
      <w:pPr>
        <w:pStyle w:val="ConsPlusTitle"/>
        <w:jc w:val="center"/>
      </w:pPr>
      <w:r>
        <w:t xml:space="preserve">ПРЕДОСТАВЛЕНИЯ СУБСИДИЙ ЮРИДИЧЕСКИМ ЛИЦАМ (ЗА ИСКЛЮЧЕНИЕМ</w:t>
      </w:r>
    </w:p>
    <w:p>
      <w:pPr>
        <w:pStyle w:val="ConsPlusTitle"/>
        <w:jc w:val="center"/>
      </w:pPr>
      <w:r>
        <w:t xml:space="preserve">ГОСУДАРСТВЕННЫХ (МУНИЦИПАЛЬНЫХ) УЧРЕЖДЕНИЙ), ИНДИВИДУАЛЬНЫМ</w:t>
      </w:r>
    </w:p>
    <w:p>
      <w:pPr>
        <w:pStyle w:val="ConsPlusTitle"/>
        <w:jc w:val="center"/>
      </w:pPr>
      <w:r>
        <w:t xml:space="preserve">ПРЕДПРИНИМАТЕЛЯМ ДЛЯ РЕАЛИЗАЦИИ ДОПОЛНИТЕЛЬНЫХ МЕРОПРИЯТИЙ,</w:t>
      </w:r>
    </w:p>
    <w:p>
      <w:pPr>
        <w:pStyle w:val="ConsPlusTitle"/>
        <w:jc w:val="center"/>
      </w:pPr>
      <w:r>
        <w:t xml:space="preserve">НАПРАВЛЕННЫХ НА СНИЖЕНИЕ НАПРЯЖЕННОСТИ</w:t>
      </w:r>
    </w:p>
    <w:p>
      <w:pPr>
        <w:pStyle w:val="ConsPlusTitle"/>
        <w:jc w:val="center"/>
      </w:pPr>
      <w:r>
        <w:t xml:space="preserve">НА РЫНКЕ ТРУДА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968">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29.12.2022 N 650-п;</w:t>
            </w:r>
          </w:p>
          <w:p>
            <w:pPr>
              <w:pStyle w:val="ConsPlusNormal"/>
              <w:jc w:val="center"/>
            </w:pPr>
            <w:r>
              <w:rPr>
                <w:color w:val="392c69"/>
              </w:rPr>
              <w:t xml:space="preserve">в ред. </w:t>
            </w:r>
            <w:hyperlink r:id="rId969">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03.07.2023 N 290-п)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1"/>
      </w:pPr>
      <w:r>
        <w:t xml:space="preserve">I. Общие положения</w:t>
      </w:r>
    </w:p>
    <w:p>
      <w:pPr>
        <w:pStyle w:val="ConsPlusNormal"/>
        <w:ind w:firstLine="540"/>
        <w:jc w:val="both"/>
      </w:pPr>
    </w:p>
    <w:p>
      <w:pPr>
        <w:pStyle w:val="ConsPlusNormal"/>
        <w:ind w:firstLine="540"/>
        <w:jc w:val="both"/>
      </w:pPr>
      <w:r>
        <w:t xml:space="preserve">1. Настоящий Порядок разработан в соответствии с Бюджетным </w:t>
      </w:r>
      <w:hyperlink r:id="rId970">
        <w:r>
          <w:rPr>
            <w:color w:val="0000ff"/>
          </w:rPr>
          <w:t xml:space="preserve">кодексом</w:t>
        </w:r>
      </w:hyperlink>
      <w:r>
        <w:t xml:space="preserve"> Российской Федерации, </w:t>
      </w:r>
      <w:hyperlink r:id="rId971">
        <w:r>
          <w:rPr>
            <w:color w:val="0000ff"/>
          </w:rPr>
          <w:t xml:space="preserve">Законом</w:t>
        </w:r>
      </w:hyperlink>
      <w:r>
        <w:t xml:space="preserve"> Российской Федерации от 19.04.1991 N 1032-1 "О занятости населения в Российской Федерации", </w:t>
      </w:r>
      <w:hyperlink r:id="rId972">
        <w:r>
          <w:rPr>
            <w:color w:val="0000ff"/>
          </w:rPr>
          <w:t xml:space="preserve">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w:t>
      </w:r>
      <w:hyperlink r:id="rId973">
        <w:r>
          <w:rPr>
            <w:color w:val="0000ff"/>
          </w:rPr>
          <w:t xml:space="preserve">постановления</w:t>
        </w:r>
      </w:hyperlink>
      <w:r>
        <w:t xml:space="preserve"> Правительства Российской Федерации от 15.12.2022 N 2309 "О реализации в 2023 году отдельных мероприятий, направленных на снижение напряженности на рынке труда".</w:t>
      </w:r>
    </w:p>
    <w:p>
      <w:pPr>
        <w:pStyle w:val="ConsPlusNormal"/>
        <w:spacing w:before="220"/>
        <w:ind w:firstLine="540"/>
        <w:jc w:val="both"/>
      </w:pPr>
      <w:bookmarkStart w:id="90" w:name="P7284"/>
      <w:bookmarkEnd w:id="90"/>
      <w:r>
        <w:t xml:space="preserve">2. Субсидии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(далее - субсидии) предоставляются в 2023 году в рамках реализации регионального проекта "Содействие занятости" национального проекта "Демография" для реализации дополнительных мероприятий, направленных на снижение напряженности на рынке труда Новосибирской области, включающих в себя одно или все следующие мероприятия:</w:t>
      </w:r>
    </w:p>
    <w:p>
      <w:pPr>
        <w:pStyle w:val="ConsPlusNormal"/>
        <w:spacing w:before="220"/>
        <w:ind w:firstLine="540"/>
        <w:jc w:val="both"/>
      </w:pPr>
      <w:bookmarkStart w:id="91" w:name="P7285"/>
      <w:bookmarkEnd w:id="91"/>
      <w:r>
        <w:t xml:space="preserve">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pPr>
        <w:pStyle w:val="ConsPlusNormal"/>
        <w:spacing w:before="220"/>
        <w:ind w:firstLine="540"/>
        <w:jc w:val="both"/>
      </w:pPr>
      <w:bookmarkStart w:id="92" w:name="P7286"/>
      <w:bookmarkEnd w:id="92"/>
      <w:r>
        <w:t xml:space="preserve">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pPr>
        <w:pStyle w:val="ConsPlusNormal"/>
        <w:spacing w:before="220"/>
        <w:ind w:firstLine="540"/>
        <w:jc w:val="both"/>
      </w:pPr>
      <w:bookmarkStart w:id="93" w:name="P7287"/>
      <w:bookmarkEnd w:id="93"/>
      <w:r>
        <w:t xml:space="preserve">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оборонно-промышленного комплекса.</w:t>
      </w:r>
    </w:p>
    <w:p>
      <w:pPr>
        <w:pStyle w:val="ConsPlusNormal"/>
        <w:spacing w:before="220"/>
        <w:ind w:firstLine="540"/>
        <w:jc w:val="both"/>
      </w:pPr>
      <w:r>
        <w:t xml:space="preserve">Работники организаций оборонно-промышленного комплекса, а также граждане, обратившиеся в государственные казенные учреждения Новосибирской области центры занятости населения за содействием в поиске подходящей работы и заключившие ученический договор с организациями оборонно-промышленного комплекса, желающие принять участие в дополнительном мероприятии по организации профессионального обучения и дополнительного профессионального образования, могут принять в нем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w:t>
      </w:r>
      <w:hyperlink r:id="rId974">
        <w:r>
          <w:rPr>
            <w:color w:val="0000ff"/>
          </w:rPr>
          <w:t xml:space="preserve">постановлением</w:t>
        </w:r>
      </w:hyperlink>
      <w:r>
        <w:t xml:space="preserve"> Правительства Российской Федерации от 13.03.2021 N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pPr>
        <w:pStyle w:val="ConsPlusNormal"/>
        <w:spacing w:before="220"/>
        <w:ind w:firstLine="540"/>
        <w:jc w:val="both"/>
      </w:pPr>
      <w:r>
        <w:t xml:space="preserve">Перечень организаций, включенных в сводный реестр организаций оборонно-промышленного комплекса, утверждается Министерством промышленности и торговли Российской Федерации с учетом приоритетности решаемых задач и перечня отдельных организаций оборонно-промышленного комплекса, их структурных подразделений и отдельных производственных объектов, утвержденного в соответствии с </w:t>
      </w:r>
      <w:hyperlink r:id="rId975">
        <w:r>
          <w:rPr>
            <w:color w:val="0000ff"/>
          </w:rPr>
          <w:t xml:space="preserve">постановлением</w:t>
        </w:r>
      </w:hyperlink>
      <w:r>
        <w:t xml:space="preserve"> Правительства Российской Федерации от 01.08.2022 N 1365 "Об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 (далее - Перечень организаций оборонно-промышленного комплекса).</w:t>
      </w:r>
    </w:p>
    <w:p>
      <w:pPr>
        <w:pStyle w:val="ConsPlusNormal"/>
        <w:jc w:val="both"/>
      </w:pPr>
      <w:r>
        <w:t xml:space="preserve">(пп. 3 в ред. </w:t>
      </w:r>
      <w:hyperlink r:id="rId976">
        <w:r>
          <w:rPr>
            <w:color w:val="0000ff"/>
          </w:rPr>
          <w:t xml:space="preserve">постановления</w:t>
        </w:r>
      </w:hyperlink>
      <w:r>
        <w:t xml:space="preserve"> Правительства Новосибирской области от 03.07.2023 N 290-п)</w:t>
      </w:r>
    </w:p>
    <w:p>
      <w:pPr>
        <w:pStyle w:val="ConsPlusNormal"/>
        <w:spacing w:before="220"/>
        <w:ind w:firstLine="540"/>
        <w:jc w:val="both"/>
      </w:pPr>
      <w:r>
        <w:t xml:space="preserve">3. В настоящем Порядке применяются следующие понятия:</w:t>
      </w:r>
    </w:p>
    <w:p>
      <w:pPr>
        <w:pStyle w:val="ConsPlusNormal"/>
        <w:spacing w:before="220"/>
        <w:ind w:firstLine="540"/>
        <w:jc w:val="both"/>
      </w:pPr>
      <w:r>
        <w:t xml:space="preserve">работодатели - юридические лица (за исключением государственных (муниципальных) учреждений), индивидуальные предприниматели, вступившие в трудовые отношения с работником;</w:t>
      </w:r>
    </w:p>
    <w:p>
      <w:pPr>
        <w:pStyle w:val="ConsPlusNormal"/>
        <w:spacing w:before="220"/>
        <w:ind w:firstLine="540"/>
        <w:jc w:val="both"/>
      </w:pPr>
      <w:r>
        <w:t xml:space="preserve">участники отбора - работодатели, направившие заявку на участие в отборе получателей субсидий для предоставления субсидии;</w:t>
      </w:r>
    </w:p>
    <w:p>
      <w:pPr>
        <w:pStyle w:val="ConsPlusNormal"/>
        <w:spacing w:before="220"/>
        <w:ind w:firstLine="540"/>
        <w:jc w:val="both"/>
      </w:pPr>
      <w:r>
        <w:t xml:space="preserve">работники, находящиеся под риском увольнения, - работники организаций,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pPr>
        <w:pStyle w:val="ConsPlusNormal"/>
        <w:spacing w:before="220"/>
        <w:ind w:firstLine="540"/>
        <w:jc w:val="both"/>
      </w:pPr>
      <w:r>
        <w:t xml:space="preserve">абзац утратил силу. - </w:t>
      </w:r>
      <w:hyperlink r:id="rId977">
        <w:r>
          <w:rPr>
            <w:color w:val="0000ff"/>
          </w:rPr>
          <w:t xml:space="preserve">Постановление</w:t>
        </w:r>
      </w:hyperlink>
      <w:r>
        <w:t xml:space="preserve"> Правительства Новосибирской области от 03.07.2023 N 290-п;</w:t>
      </w:r>
    </w:p>
    <w:p>
      <w:pPr>
        <w:pStyle w:val="ConsPlusNormal"/>
        <w:spacing w:before="220"/>
        <w:ind w:firstLine="540"/>
        <w:jc w:val="both"/>
      </w:pPr>
      <w:r>
        <w:t xml:space="preserve">центр занятости населения - государственное казенное учреждение Новосибирской области центр занятости населения;</w:t>
      </w:r>
    </w:p>
    <w:p>
      <w:pPr>
        <w:pStyle w:val="ConsPlusNormal"/>
        <w:spacing w:before="220"/>
        <w:ind w:firstLine="540"/>
        <w:jc w:val="both"/>
      </w:pPr>
      <w:r>
        <w:t xml:space="preserve">граждане, зарегистрированные в центре занятости населения, - граждане, зарегистрированные в центре занятости населения в целях поиска подходящей работы, включая безработных граждан;</w:t>
      </w:r>
    </w:p>
    <w:p>
      <w:pPr>
        <w:pStyle w:val="ConsPlusNormal"/>
        <w:spacing w:before="220"/>
        <w:ind w:firstLine="540"/>
        <w:jc w:val="both"/>
      </w:pPr>
      <w:r>
        <w:t xml:space="preserve">образовательные организации - организации,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 расположенные на территории Российской Федерации.</w:t>
      </w:r>
    </w:p>
    <w:p>
      <w:pPr>
        <w:pStyle w:val="ConsPlusNormal"/>
        <w:spacing w:before="220"/>
        <w:ind w:firstLine="540"/>
        <w:jc w:val="both"/>
      </w:pPr>
      <w:bookmarkStart w:id="94" w:name="P7299"/>
      <w:bookmarkEnd w:id="94"/>
      <w:r>
        <w:t xml:space="preserve">4. Целью предоставления субсидий является снижение напряженности на рынке труда Новосибирской области.</w:t>
      </w:r>
    </w:p>
    <w:p>
      <w:pPr>
        <w:pStyle w:val="ConsPlusNormal"/>
        <w:spacing w:before="220"/>
        <w:ind w:firstLine="540"/>
        <w:jc w:val="both"/>
      </w:pPr>
      <w:r>
        <w:t xml:space="preserve">5. Субсидии в соответствии с настоящим Порядком предоставляются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предусмотренных в областном бюджете Новосибирской области.</w:t>
      </w:r>
    </w:p>
    <w:p>
      <w:pPr>
        <w:pStyle w:val="ConsPlusNormal"/>
        <w:spacing w:before="220"/>
        <w:ind w:firstLine="540"/>
        <w:jc w:val="both"/>
      </w:pPr>
      <w:r>
        <w:t xml:space="preserve">Министерство труда и социального развития Новосибирской области (далее - министерство) осуществляет функции главного распорядителя бюджетных средств.</w:t>
      </w:r>
    </w:p>
    <w:p>
      <w:pPr>
        <w:pStyle w:val="ConsPlusNormal"/>
        <w:spacing w:before="220"/>
        <w:ind w:firstLine="540"/>
        <w:jc w:val="both"/>
      </w:pPr>
      <w:r>
        <w:t xml:space="preserve">Получателями бюджетных средств на предоставление субсидий являются центры занятости населения, которым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в текущем финансовом году.</w:t>
      </w:r>
    </w:p>
    <w:p>
      <w:pPr>
        <w:pStyle w:val="ConsPlusNormal"/>
        <w:spacing w:before="220"/>
        <w:ind w:firstLine="540"/>
        <w:jc w:val="both"/>
      </w:pPr>
      <w:bookmarkStart w:id="95" w:name="P7303"/>
      <w:bookmarkEnd w:id="95"/>
      <w:r>
        <w:t xml:space="preserve">6. Получателями субсидии являются работодатели, осуществляющие деятельность на территории Новосибирской области, реализующие мероприятия, указанные в </w:t>
      </w:r>
      <w:hyperlink w:anchor="P7284">
        <w:r>
          <w:rPr>
            <w:color w:val="0000ff"/>
          </w:rPr>
          <w:t xml:space="preserve">пункте 2</w:t>
        </w:r>
      </w:hyperlink>
      <w:r>
        <w:t xml:space="preserve"> настоящего Порядка.</w:t>
      </w:r>
    </w:p>
    <w:p>
      <w:pPr>
        <w:pStyle w:val="ConsPlusNormal"/>
        <w:spacing w:before="220"/>
        <w:ind w:firstLine="540"/>
        <w:jc w:val="both"/>
      </w:pPr>
      <w:bookmarkStart w:id="96" w:name="P7304"/>
      <w:bookmarkEnd w:id="96"/>
      <w:r>
        <w:t xml:space="preserve">7. Критериями отбора получателей субсидий являются:</w:t>
      </w:r>
    </w:p>
    <w:p>
      <w:pPr>
        <w:pStyle w:val="ConsPlusNormal"/>
        <w:spacing w:before="220"/>
        <w:ind w:firstLine="540"/>
        <w:jc w:val="both"/>
      </w:pPr>
      <w:r>
        <w:t xml:space="preserve">1) при реализации мероприятия, указанного в </w:t>
      </w:r>
      <w:hyperlink w:anchor="P7285">
        <w:r>
          <w:rPr>
            <w:color w:val="0000ff"/>
          </w:rPr>
          <w:t xml:space="preserve">подпункте 1 пункта 2</w:t>
        </w:r>
      </w:hyperlink>
      <w:r>
        <w:t xml:space="preserve"> настоящего Порядка, - предоставление участником отбора в центр занятости населения сведений о потребности в работниках, наличии свободных рабочих мест (вакантных должностей);</w:t>
      </w:r>
    </w:p>
    <w:p>
      <w:pPr>
        <w:pStyle w:val="ConsPlusNormal"/>
        <w:spacing w:before="220"/>
        <w:ind w:firstLine="540"/>
        <w:jc w:val="both"/>
      </w:pPr>
      <w:r>
        <w:t xml:space="preserve">2) при реализации мероприятия, указанного в </w:t>
      </w:r>
      <w:hyperlink w:anchor="P7286">
        <w:r>
          <w:rPr>
            <w:color w:val="0000ff"/>
          </w:rPr>
          <w:t xml:space="preserve">подпункте 2 пункта 2</w:t>
        </w:r>
      </w:hyperlink>
      <w:r>
        <w:t xml:space="preserve"> настоящего Порядка, - предоставление работодателем в центр занятости населения сведений о потребности в работниках, наличии свободных рабочих мест (вакантных должностей), а также размещение информации о введении режима неполного рабочего времени, простоя, временной приостановки работ, предоставлении отпусков без сохранения заработной платы, проведении мероприятий по высвобождению работников на единой цифровой платформе в сфере занятости и трудовых отношений "Работа в России";</w:t>
      </w:r>
    </w:p>
    <w:p>
      <w:pPr>
        <w:pStyle w:val="ConsPlusNormal"/>
        <w:spacing w:before="220"/>
        <w:ind w:firstLine="540"/>
        <w:jc w:val="both"/>
      </w:pPr>
      <w:r>
        <w:t xml:space="preserve">3) отсутствие у участника отбора, планирующего проведение временных и общественных работ,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w:t>
      </w:r>
    </w:p>
    <w:p>
      <w:pPr>
        <w:pStyle w:val="ConsPlusNormal"/>
        <w:spacing w:before="220"/>
        <w:ind w:firstLine="540"/>
        <w:jc w:val="both"/>
      </w:pPr>
      <w:r>
        <w:t xml:space="preserve">4) при реализации мероприятия, указанного в </w:t>
      </w:r>
      <w:hyperlink w:anchor="P7287">
        <w:r>
          <w:rPr>
            <w:color w:val="0000ff"/>
          </w:rPr>
          <w:t xml:space="preserve">подпункте 3 пункта 2</w:t>
        </w:r>
      </w:hyperlink>
      <w:r>
        <w:t xml:space="preserve"> настоящего Порядка, - работодатель должен быть включен в Перечень организаций оборонно-промышленного комплекса.</w:t>
      </w:r>
    </w:p>
    <w:p>
      <w:pPr>
        <w:pStyle w:val="ConsPlusNormal"/>
        <w:jc w:val="both"/>
      </w:pPr>
      <w:r>
        <w:t xml:space="preserve">(в ред. </w:t>
      </w:r>
      <w:hyperlink r:id="rId978">
        <w:r>
          <w:rPr>
            <w:color w:val="0000ff"/>
          </w:rPr>
          <w:t xml:space="preserve">постановления</w:t>
        </w:r>
      </w:hyperlink>
      <w:r>
        <w:t xml:space="preserve"> Правительства Новосибирской области от 03.07.2023 N 290-п)</w:t>
      </w:r>
    </w:p>
    <w:p>
      <w:pPr>
        <w:pStyle w:val="ConsPlusNormal"/>
        <w:spacing w:before="220"/>
        <w:ind w:firstLine="540"/>
        <w:jc w:val="both"/>
      </w:pPr>
      <w:r>
        <w:t xml:space="preserve">8. Получатели субсидий определяются по результатам отбора в форме запроса предложений, проводимого центрами занятости населения. Отбор получателей субсидий осуществляется </w:t>
      </w:r>
      <w:r>
        <w:t xml:space="preserve">центрами занятости населения на основании заявок, направленных работодателям для участия в отборе, исходя из соответствия участника отбора критериям отбора и очередности поступления заявок на участие в отборе.</w:t>
      </w:r>
    </w:p>
    <w:p>
      <w:pPr>
        <w:pStyle w:val="ConsPlusNormal"/>
        <w:spacing w:before="220"/>
        <w:ind w:firstLine="540"/>
        <w:jc w:val="both"/>
      </w:pPr>
      <w:r>
        <w:t xml:space="preserve">9.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(далее - ГИИС "Электронный бюджет"), не позднее 15-го рабочего дня, следующего за днем принятия закона Новосибирской области об областном бюджете (проекта закона Новосибирской области о внесении изменений в закон Новосибирской области об областном бюджете), сведений о субсидии.</w:t>
      </w:r>
    </w:p>
    <w:p>
      <w:pPr>
        <w:pStyle w:val="ConsPlusNormal"/>
        <w:ind w:firstLine="540"/>
        <w:jc w:val="both"/>
      </w:pPr>
    </w:p>
    <w:p>
      <w:pPr>
        <w:pStyle w:val="ConsPlusTitle"/>
        <w:jc w:val="center"/>
        <w:outlineLvl w:val="1"/>
      </w:pPr>
      <w:r>
        <w:t xml:space="preserve">II. Порядок проведения отбора получателей субсидий</w:t>
      </w:r>
    </w:p>
    <w:p>
      <w:pPr>
        <w:pStyle w:val="ConsPlusNormal"/>
        <w:ind w:firstLine="540"/>
        <w:jc w:val="both"/>
      </w:pPr>
    </w:p>
    <w:p>
      <w:pPr>
        <w:pStyle w:val="ConsPlusNormal"/>
        <w:ind w:firstLine="540"/>
        <w:jc w:val="both"/>
      </w:pPr>
      <w:r>
        <w:t xml:space="preserve">10. Сообщение о проведении отбора публикуется на официальном сайте министерства в информационно-телекоммуникационной сети "Интернет" (далее - официальный сайт) и на едином портале не менее чем за один календарный день до дня начала приема заявок.</w:t>
      </w:r>
    </w:p>
    <w:p>
      <w:pPr>
        <w:pStyle w:val="ConsPlusNormal"/>
        <w:spacing w:before="220"/>
        <w:ind w:firstLine="540"/>
        <w:jc w:val="both"/>
      </w:pPr>
      <w:r>
        <w:t xml:space="preserve">11. В объявлении о проведении отбора указываются:</w:t>
      </w:r>
    </w:p>
    <w:p>
      <w:pPr>
        <w:pStyle w:val="ConsPlusNormal"/>
        <w:spacing w:before="220"/>
        <w:ind w:firstLine="540"/>
        <w:jc w:val="both"/>
      </w:pPr>
      <w:r>
        <w:t xml:space="preserve">1) сроки проведения отбора;</w:t>
      </w:r>
    </w:p>
    <w:p>
      <w:pPr>
        <w:pStyle w:val="ConsPlusNormal"/>
        <w:spacing w:before="220"/>
        <w:ind w:firstLine="540"/>
        <w:jc w:val="both"/>
      </w:pPr>
      <w:r>
        <w:t xml:space="preserve">2) даты начала подачи и окончания приема заявок участников отбора;</w:t>
      </w:r>
    </w:p>
    <w:p>
      <w:pPr>
        <w:pStyle w:val="ConsPlusNormal"/>
        <w:spacing w:before="220"/>
        <w:ind w:firstLine="540"/>
        <w:jc w:val="both"/>
      </w:pPr>
      <w:r>
        <w:t xml:space="preserve">3) наименование, место нахождения, почтовый адрес, адрес электронной почты центра занятости населения;</w:t>
      </w:r>
    </w:p>
    <w:p>
      <w:pPr>
        <w:pStyle w:val="ConsPlusNormal"/>
        <w:spacing w:before="220"/>
        <w:ind w:firstLine="540"/>
        <w:jc w:val="both"/>
      </w:pPr>
      <w:r>
        <w:t xml:space="preserve">4) адрес страницы официального сайта министерства, на котором обеспечивается проведение отбора;</w:t>
      </w:r>
    </w:p>
    <w:p>
      <w:pPr>
        <w:pStyle w:val="ConsPlusNormal"/>
        <w:spacing w:before="220"/>
        <w:ind w:firstLine="540"/>
        <w:jc w:val="both"/>
      </w:pPr>
      <w:r>
        <w:t xml:space="preserve">5) результаты предоставления субсидии в соответствии с </w:t>
      </w:r>
      <w:hyperlink w:anchor="P7438">
        <w:r>
          <w:rPr>
            <w:color w:val="0000ff"/>
          </w:rPr>
          <w:t xml:space="preserve">пунктом 41</w:t>
        </w:r>
      </w:hyperlink>
      <w:r>
        <w:t xml:space="preserve"> настоящего Порядка;</w:t>
      </w:r>
    </w:p>
    <w:p>
      <w:pPr>
        <w:pStyle w:val="ConsPlusNormal"/>
        <w:spacing w:before="220"/>
        <w:ind w:firstLine="540"/>
        <w:jc w:val="both"/>
      </w:pPr>
      <w:r>
        <w:t xml:space="preserve">6) требования к участникам отбора и перечень документов, представляемых участниками отбора для подтверждения их соответствия указанным требованиям, предусмотренные </w:t>
      </w:r>
      <w:hyperlink w:anchor="P7330">
        <w:r>
          <w:rPr>
            <w:color w:val="0000ff"/>
          </w:rPr>
          <w:t xml:space="preserve">пунктом 12</w:t>
        </w:r>
      </w:hyperlink>
      <w:r>
        <w:t xml:space="preserve"> - </w:t>
      </w:r>
      <w:hyperlink w:anchor="P7339">
        <w:r>
          <w:rPr>
            <w:color w:val="0000ff"/>
          </w:rPr>
          <w:t xml:space="preserve">13</w:t>
        </w:r>
      </w:hyperlink>
      <w:r>
        <w:t xml:space="preserve"> настоящего Порядка;</w:t>
      </w:r>
    </w:p>
    <w:p>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в соответствии с </w:t>
      </w:r>
      <w:hyperlink w:anchor="P7339">
        <w:r>
          <w:rPr>
            <w:color w:val="0000ff"/>
          </w:rPr>
          <w:t xml:space="preserve">пунктом 13</w:t>
        </w:r>
      </w:hyperlink>
      <w:r>
        <w:t xml:space="preserve"> настоящего Порядка;</w:t>
      </w:r>
    </w:p>
    <w:p>
      <w:pPr>
        <w:pStyle w:val="ConsPlusNormal"/>
        <w:spacing w:before="220"/>
        <w:ind w:firstLine="540"/>
        <w:jc w:val="both"/>
      </w:pPr>
      <w:r>
        <w:t xml:space="preserve">8) порядок отзыва заявок участников отбора в соответствии с </w:t>
      </w:r>
      <w:hyperlink w:anchor="P7348">
        <w:r>
          <w:rPr>
            <w:color w:val="0000ff"/>
          </w:rPr>
          <w:t xml:space="preserve">пунктом 18</w:t>
        </w:r>
      </w:hyperlink>
      <w:r>
        <w:t xml:space="preserve"> настоящего Порядка,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pPr>
        <w:pStyle w:val="ConsPlusNormal"/>
        <w:spacing w:before="220"/>
        <w:ind w:firstLine="540"/>
        <w:jc w:val="both"/>
      </w:pPr>
      <w:r>
        <w:t xml:space="preserve">9) правила рассмотрения и оценки заявок участников отбора в соответствии с </w:t>
      </w:r>
      <w:hyperlink w:anchor="P7352">
        <w:r>
          <w:rPr>
            <w:color w:val="0000ff"/>
          </w:rPr>
          <w:t xml:space="preserve">пунктами 21</w:t>
        </w:r>
      </w:hyperlink>
      <w:r>
        <w:t xml:space="preserve"> - </w:t>
      </w:r>
      <w:hyperlink w:anchor="P7367">
        <w:r>
          <w:rPr>
            <w:color w:val="0000ff"/>
          </w:rPr>
          <w:t xml:space="preserve">26</w:t>
        </w:r>
      </w:hyperlink>
      <w:r>
        <w:t xml:space="preserve"> настоящего Порядка;</w:t>
      </w:r>
    </w:p>
    <w:p>
      <w:pPr>
        <w:pStyle w:val="ConsPlusNormal"/>
        <w:spacing w:before="220"/>
        <w:ind w:firstLine="540"/>
        <w:jc w:val="both"/>
      </w:pPr>
      <w:r>
        <w:t xml:space="preserve">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spacing w:before="220"/>
        <w:ind w:firstLine="540"/>
        <w:jc w:val="both"/>
      </w:pPr>
      <w:r>
        <w:t xml:space="preserve">11) срок, в течение которого победитель (победители) отбора должен подписать соглашение о предоставлении субсидии (далее - соглашение);</w:t>
      </w:r>
    </w:p>
    <w:p>
      <w:pPr>
        <w:pStyle w:val="ConsPlusNormal"/>
        <w:spacing w:before="220"/>
        <w:ind w:firstLine="540"/>
        <w:jc w:val="both"/>
      </w:pPr>
      <w:r>
        <w:t xml:space="preserve">12) условия признания победителя (победителей) отбора уклонившимся от заключения соглашения;</w:t>
      </w:r>
    </w:p>
    <w:p>
      <w:pPr>
        <w:pStyle w:val="ConsPlusNormal"/>
        <w:spacing w:before="220"/>
        <w:ind w:firstLine="540"/>
        <w:jc w:val="both"/>
      </w:pPr>
      <w:r>
        <w:t xml:space="preserve">13) дата размещения результатов отбора на официальном сайте министерства и на едином портале, которая не может быть позднее 14-го календарного дня, следующего за днем определения победителя отбора.</w:t>
      </w:r>
    </w:p>
    <w:p>
      <w:pPr>
        <w:pStyle w:val="ConsPlusNormal"/>
        <w:spacing w:before="220"/>
        <w:ind w:firstLine="540"/>
        <w:jc w:val="both"/>
      </w:pPr>
      <w:bookmarkStart w:id="97" w:name="P7330"/>
      <w:bookmarkEnd w:id="97"/>
      <w:r>
        <w:t xml:space="preserve">12. Требования к участникам отбора, которым должен соответствовать участник отбора на дату подачи заявки:</w:t>
      </w:r>
    </w:p>
    <w:p>
      <w:pPr>
        <w:pStyle w:val="ConsPlusNormal"/>
        <w:jc w:val="both"/>
      </w:pPr>
      <w:r>
        <w:t xml:space="preserve">(в ред. </w:t>
      </w:r>
      <w:hyperlink r:id="rId979">
        <w:r>
          <w:rPr>
            <w:color w:val="0000ff"/>
          </w:rPr>
          <w:t xml:space="preserve">постановления</w:t>
        </w:r>
      </w:hyperlink>
      <w:r>
        <w:t xml:space="preserve"> Правительства Новосибирской области от 03.07.2023 N 290-п)</w:t>
      </w:r>
    </w:p>
    <w:p>
      <w:pPr>
        <w:pStyle w:val="ConsPlusNormal"/>
        <w:spacing w:before="220"/>
        <w:ind w:firstLine="540"/>
        <w:jc w:val="both"/>
      </w:pPr>
      <w:r>
        <w:t xml:space="preserve">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2) у участника отбора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 Новосибирской области;</w:t>
      </w:r>
    </w:p>
    <w:p>
      <w:pPr>
        <w:pStyle w:val="ConsPlusNormal"/>
        <w:spacing w:before="220"/>
        <w:ind w:firstLine="540"/>
        <w:jc w:val="both"/>
      </w:pPr>
      <w:r>
        <w:t xml:space="preserve">3)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работодателя 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w:t>
      </w:r>
    </w:p>
    <w:p>
      <w:pPr>
        <w:pStyle w:val="ConsPlusNormal"/>
        <w:spacing w:before="220"/>
        <w:ind w:firstLine="540"/>
        <w:jc w:val="both"/>
      </w:pPr>
      <w:r>
        <w:t xml:space="preserve">4)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в офшорных компаниях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220"/>
        <w:ind w:firstLine="540"/>
        <w:jc w:val="both"/>
      </w:pPr>
      <w:r>
        <w:t xml:space="preserve">5) участник отбора не должен получать средства из областного бюджета Новосибирской области в соответствии с иными нормативными правовыми актами на цель, указанную в </w:t>
      </w:r>
      <w:hyperlink w:anchor="P7299">
        <w:r>
          <w:rPr>
            <w:color w:val="0000ff"/>
          </w:rPr>
          <w:t xml:space="preserve">пункте 4</w:t>
        </w:r>
      </w:hyperlink>
      <w:r>
        <w:t xml:space="preserve"> настоящего Порядка;</w:t>
      </w:r>
    </w:p>
    <w:p>
      <w:pPr>
        <w:pStyle w:val="ConsPlusNormal"/>
        <w:spacing w:before="220"/>
        <w:ind w:firstLine="540"/>
        <w:jc w:val="both"/>
      </w:pPr>
      <w:r>
        <w:t xml:space="preserve">6) в организации, являющейся участником отбора, планирующим проведение временных и общественных работ, отсутствуют ограничительные меры, направленные на обеспечение санитарно-эпидемиологического благополучия населения в связи с распространением новой коронавирусной инфекции;</w:t>
      </w:r>
    </w:p>
    <w:p>
      <w:pPr>
        <w:pStyle w:val="ConsPlusNormal"/>
        <w:spacing w:before="220"/>
        <w:ind w:firstLine="540"/>
        <w:jc w:val="both"/>
      </w:pPr>
      <w:r>
        <w:t xml:space="preserve">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spacing w:before="220"/>
        <w:ind w:firstLine="540"/>
        <w:jc w:val="both"/>
      </w:pPr>
      <w:bookmarkStart w:id="98" w:name="P7339"/>
      <w:bookmarkEnd w:id="98"/>
      <w:r>
        <w:t xml:space="preserve">13. Для участия в отборе участник отбора представляет в центр занятости населения:</w:t>
      </w:r>
    </w:p>
    <w:p>
      <w:pPr>
        <w:pStyle w:val="ConsPlusNormal"/>
        <w:spacing w:before="220"/>
        <w:ind w:firstLine="540"/>
        <w:jc w:val="both"/>
      </w:pPr>
      <w:r>
        <w:t xml:space="preserve">1) </w:t>
      </w:r>
      <w:hyperlink w:anchor="P7485">
        <w:r>
          <w:rPr>
            <w:color w:val="0000ff"/>
          </w:rPr>
          <w:t xml:space="preserve">заявку</w:t>
        </w:r>
      </w:hyperlink>
      <w:r>
        <w:t xml:space="preserve"> на участие в отборе с указанием наименования дополнительного мероприятия по форме согласно приложению к настоящему Порядку (далее - заявка). Заявка должна содержать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pPr>
        <w:pStyle w:val="ConsPlusNormal"/>
        <w:spacing w:before="220"/>
        <w:ind w:firstLine="540"/>
        <w:jc w:val="both"/>
      </w:pPr>
      <w:r>
        <w:t xml:space="preserve">2) копии документов, подтверждающих полномочия руководителя или его уполномоченного лица (для юридических лиц), уполномоченного лица индивидуального предпринимателя, заверенные печатью субъекта (при наличии печати) и подписью руководителя (индивидуального предпринимателя) или его уполномоченного лица;</w:t>
      </w:r>
    </w:p>
    <w:p>
      <w:pPr>
        <w:pStyle w:val="ConsPlusNormal"/>
        <w:spacing w:before="220"/>
        <w:ind w:firstLine="540"/>
        <w:jc w:val="both"/>
      </w:pPr>
      <w:r>
        <w:t xml:space="preserve">3) копии документов, удостоверяющих личность руководителя или его уполномоченного лица (для юридических лиц), уполномоченного лица индивидуального предпринимателя, заверенные печатью субъекта (при наличии печати) и подписью руководителя (индивидуального предпринимателя) или его уполномоченного лица;</w:t>
      </w:r>
    </w:p>
    <w:p>
      <w:pPr>
        <w:pStyle w:val="ConsPlusNormal"/>
        <w:spacing w:before="220"/>
        <w:ind w:firstLine="540"/>
        <w:jc w:val="both"/>
      </w:pPr>
      <w:r>
        <w:t xml:space="preserve">4) сведения о счете для перечисления субсидии.</w:t>
      </w:r>
    </w:p>
    <w:p>
      <w:pPr>
        <w:pStyle w:val="ConsPlusNormal"/>
        <w:spacing w:before="220"/>
        <w:ind w:firstLine="540"/>
        <w:jc w:val="both"/>
      </w:pPr>
      <w:r>
        <w:t xml:space="preserve">14. Количество заявок, которые может подать работодатель, не ограничено.</w:t>
      </w:r>
    </w:p>
    <w:p>
      <w:pPr>
        <w:pStyle w:val="ConsPlusNormal"/>
        <w:spacing w:before="220"/>
        <w:ind w:firstLine="540"/>
        <w:jc w:val="both"/>
      </w:pPr>
      <w:r>
        <w:t xml:space="preserve">15. Участник отбора вправе направить в центр занятости населения запрос о разъяснении положений объявления о проведении отбора не позднее одного рабочего дня до окончания установленного срока приема заявок.</w:t>
      </w:r>
    </w:p>
    <w:p>
      <w:pPr>
        <w:pStyle w:val="ConsPlusNormal"/>
        <w:spacing w:before="220"/>
        <w:ind w:firstLine="540"/>
        <w:jc w:val="both"/>
      </w:pPr>
      <w:r>
        <w:t xml:space="preserve">16. В течение пяти рабочих дней со дня получения запроса центр занятости направляет ответ участнику отбора, направившему запрос, по предмету запроса.</w:t>
      </w:r>
    </w:p>
    <w:p>
      <w:pPr>
        <w:pStyle w:val="ConsPlusNormal"/>
        <w:spacing w:before="220"/>
        <w:ind w:firstLine="540"/>
        <w:jc w:val="both"/>
      </w:pPr>
      <w:r>
        <w:t xml:space="preserve">17. Разъяснение положений объявления о проведении отбора не должно изменять настоящий Порядок.</w:t>
      </w:r>
    </w:p>
    <w:p>
      <w:pPr>
        <w:pStyle w:val="ConsPlusNormal"/>
        <w:spacing w:before="220"/>
        <w:ind w:firstLine="540"/>
        <w:jc w:val="both"/>
      </w:pPr>
      <w:bookmarkStart w:id="99" w:name="P7348"/>
      <w:bookmarkEnd w:id="99"/>
      <w:r>
        <w:t xml:space="preserve">18. В течение трех рабочих дней со дня регистрации центром занятости населения заявки участник отбора вправе отозвать направленную заявку.</w:t>
      </w:r>
    </w:p>
    <w:p>
      <w:pPr>
        <w:pStyle w:val="ConsPlusNormal"/>
        <w:spacing w:before="220"/>
        <w:ind w:firstLine="540"/>
        <w:jc w:val="both"/>
      </w:pPr>
      <w:r>
        <w:t xml:space="preserve">19. Основанием для возврата заявки является поступившее в центр занятости населения заявление об отзыве заявки, составленное на бумажном носителе в произвольной форме, подписанное работодателем, изъявившим намерение участвовать в отборе, и скрепленное его печатью (при наличии). Отозванная заявка в течение 30 календарных дней со дня получения центром занятости заявления об отзыве заявки возвращается работодателю.</w:t>
      </w:r>
    </w:p>
    <w:p>
      <w:pPr>
        <w:pStyle w:val="ConsPlusNormal"/>
        <w:spacing w:before="220"/>
        <w:ind w:firstLine="540"/>
        <w:jc w:val="both"/>
      </w:pPr>
      <w:r>
        <w:t xml:space="preserve">20. Участник отбора в течение двух рабочих дней со дня регистрации центром занятости населения заявки вправе внести изменения (дополнения) в заявку.</w:t>
      </w:r>
    </w:p>
    <w:p>
      <w:pPr>
        <w:pStyle w:val="ConsPlusNormal"/>
        <w:spacing w:before="220"/>
        <w:ind w:firstLine="540"/>
        <w:jc w:val="both"/>
      </w:pPr>
      <w:r>
        <w:t xml:space="preserve">Изменение в заявку оформляется самостоятельным документом с указанием его названия "Изменение в заявку", подписанным работодателем, изъявившим намерение участвовать в отборе, и скрепленным его печатью (при наличии). Изменение в заявку вносится и регистрируется в соответствии с процедурой подачи заявок. Датой подачи заявления считается дата подачи изменения в заявку.</w:t>
      </w:r>
    </w:p>
    <w:p>
      <w:pPr>
        <w:pStyle w:val="ConsPlusNormal"/>
        <w:spacing w:before="220"/>
        <w:ind w:firstLine="540"/>
        <w:jc w:val="both"/>
      </w:pPr>
      <w:bookmarkStart w:id="100" w:name="P7352"/>
      <w:bookmarkEnd w:id="100"/>
      <w:r>
        <w:t xml:space="preserve">21. Центр занятости населения осуществляет прием и регистрацию заявок, представляемых участником отбора для участия в отборе. Заявки регистрируются в день их поступления с указанием порядкового номера, времени и даты регистрации в журнале регистрации.</w:t>
      </w:r>
    </w:p>
    <w:p>
      <w:pPr>
        <w:pStyle w:val="ConsPlusNormal"/>
        <w:spacing w:before="220"/>
        <w:ind w:firstLine="540"/>
        <w:jc w:val="both"/>
      </w:pPr>
      <w:r>
        <w:t xml:space="preserve">Центр занятости населения проверяет поступившие заявки участников отбора на соответствие требованиям, предусмотренным </w:t>
      </w:r>
      <w:hyperlink w:anchor="P7330">
        <w:r>
          <w:rPr>
            <w:color w:val="0000ff"/>
          </w:rPr>
          <w:t xml:space="preserve">пунктами 12</w:t>
        </w:r>
      </w:hyperlink>
      <w:r>
        <w:t xml:space="preserve">, </w:t>
      </w:r>
      <w:hyperlink w:anchor="P7339">
        <w:r>
          <w:rPr>
            <w:color w:val="0000ff"/>
          </w:rPr>
          <w:t xml:space="preserve">13</w:t>
        </w:r>
      </w:hyperlink>
      <w:r>
        <w:t xml:space="preserve"> настоящего Порядка.</w:t>
      </w:r>
    </w:p>
    <w:p>
      <w:pPr>
        <w:pStyle w:val="ConsPlusNormal"/>
        <w:spacing w:before="220"/>
        <w:ind w:firstLine="540"/>
        <w:jc w:val="both"/>
      </w:pPr>
      <w:r>
        <w:t xml:space="preserve">Центр занятости населения в рамках межведомственного информационного взаимодействия получает информацию о соответствии участника отбора требованиям, предусмотренным </w:t>
      </w:r>
      <w:hyperlink w:anchor="P7330">
        <w:r>
          <w:rPr>
            <w:color w:val="0000ff"/>
          </w:rPr>
          <w:t xml:space="preserve">пунктом 12</w:t>
        </w:r>
      </w:hyperlink>
      <w:r>
        <w:t xml:space="preserve"> настоящего Порядка.</w:t>
      </w:r>
    </w:p>
    <w:p>
      <w:pPr>
        <w:pStyle w:val="ConsPlusNormal"/>
        <w:spacing w:before="220"/>
        <w:ind w:firstLine="540"/>
        <w:jc w:val="both"/>
      </w:pPr>
      <w:r>
        <w:t xml:space="preserve">Участник отбора вправе по собственной инициативе представить в центр занятости населения документы, подтверждающие соответствие требованиям, предусмотренным </w:t>
      </w:r>
      <w:hyperlink w:anchor="P7330">
        <w:r>
          <w:rPr>
            <w:color w:val="0000ff"/>
          </w:rPr>
          <w:t xml:space="preserve">пунктом 12</w:t>
        </w:r>
      </w:hyperlink>
      <w:r>
        <w:t xml:space="preserve"> настоящего Порядка.</w:t>
      </w:r>
    </w:p>
    <w:p>
      <w:pPr>
        <w:pStyle w:val="ConsPlusNormal"/>
        <w:jc w:val="both"/>
      </w:pPr>
      <w:r>
        <w:t xml:space="preserve">(абзац введен </w:t>
      </w:r>
      <w:hyperlink r:id="rId980">
        <w:r>
          <w:rPr>
            <w:color w:val="0000ff"/>
          </w:rPr>
          <w:t xml:space="preserve">постановлением</w:t>
        </w:r>
      </w:hyperlink>
      <w:r>
        <w:t xml:space="preserve"> Правительства Новосибирской области от 03.07.2023 N 290-п)</w:t>
      </w:r>
    </w:p>
    <w:p>
      <w:pPr>
        <w:pStyle w:val="ConsPlusNormal"/>
        <w:spacing w:before="220"/>
        <w:ind w:firstLine="540"/>
        <w:jc w:val="both"/>
      </w:pPr>
      <w:r>
        <w:t xml:space="preserve">22. Основаниями для отклонения заявки участника отбора на стадии ее рассмотрения и оценки являются:</w:t>
      </w:r>
    </w:p>
    <w:p>
      <w:pPr>
        <w:pStyle w:val="ConsPlusNormal"/>
        <w:spacing w:before="220"/>
        <w:ind w:firstLine="540"/>
        <w:jc w:val="both"/>
      </w:pPr>
      <w:r>
        <w:t xml:space="preserve">1) несоответствие участника отбора требованиям, предусмотренным в </w:t>
      </w:r>
      <w:hyperlink w:anchor="P7330">
        <w:r>
          <w:rPr>
            <w:color w:val="0000ff"/>
          </w:rPr>
          <w:t xml:space="preserve">пункте 12</w:t>
        </w:r>
      </w:hyperlink>
      <w:r>
        <w:t xml:space="preserve"> настоящего Порядка;</w:t>
      </w:r>
    </w:p>
    <w:p>
      <w:pPr>
        <w:pStyle w:val="ConsPlusNormal"/>
        <w:spacing w:before="220"/>
        <w:ind w:firstLine="540"/>
        <w:jc w:val="both"/>
      </w:pPr>
      <w:r>
        <w:t xml:space="preserve">2) несоответствие представленных участником отбора документов требованиям, предусмотренным </w:t>
      </w:r>
      <w:hyperlink w:anchor="P7339">
        <w:r>
          <w:rPr>
            <w:color w:val="0000ff"/>
          </w:rPr>
          <w:t xml:space="preserve">пунктом 13</w:t>
        </w:r>
      </w:hyperlink>
      <w:r>
        <w:t xml:space="preserve"> настоящего Порядка;</w:t>
      </w:r>
    </w:p>
    <w:p>
      <w:pPr>
        <w:pStyle w:val="ConsPlusNormal"/>
        <w:spacing w:before="220"/>
        <w:ind w:firstLine="540"/>
        <w:jc w:val="both"/>
      </w:pPr>
      <w: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220"/>
        <w:ind w:firstLine="540"/>
        <w:jc w:val="both"/>
      </w:pPr>
      <w:r>
        <w:t xml:space="preserve">4) подача заявки после даты и (или) времени, определенных для подачи заявок;</w:t>
      </w:r>
    </w:p>
    <w:p>
      <w:pPr>
        <w:pStyle w:val="ConsPlusNormal"/>
        <w:spacing w:before="220"/>
        <w:ind w:firstLine="540"/>
        <w:jc w:val="both"/>
      </w:pPr>
      <w:r>
        <w:t xml:space="preserve">5) несоответствие работодателя категории, критериям отбора, указанным в </w:t>
      </w:r>
      <w:hyperlink w:anchor="P7303">
        <w:r>
          <w:rPr>
            <w:color w:val="0000ff"/>
          </w:rPr>
          <w:t xml:space="preserve">пунктах 6</w:t>
        </w:r>
      </w:hyperlink>
      <w:r>
        <w:t xml:space="preserve">, </w:t>
      </w:r>
      <w:hyperlink w:anchor="P7304">
        <w:r>
          <w:rPr>
            <w:color w:val="0000ff"/>
          </w:rPr>
          <w:t xml:space="preserve">7</w:t>
        </w:r>
      </w:hyperlink>
      <w:r>
        <w:t xml:space="preserve"> настоящего Порядка;</w:t>
      </w:r>
    </w:p>
    <w:p>
      <w:pPr>
        <w:pStyle w:val="ConsPlusNormal"/>
        <w:spacing w:before="220"/>
        <w:ind w:firstLine="540"/>
        <w:jc w:val="both"/>
      </w:pPr>
      <w:r>
        <w:t xml:space="preserve">6) отсутствие на момент принятия решения лимитов бюджетных обязательств областного бюджета Новосибирской области на предоставление субсидий.</w:t>
      </w:r>
    </w:p>
    <w:p>
      <w:pPr>
        <w:pStyle w:val="ConsPlusNormal"/>
        <w:spacing w:before="220"/>
        <w:ind w:firstLine="540"/>
        <w:jc w:val="both"/>
      </w:pPr>
      <w:r>
        <w:t xml:space="preserve">23. В целях предоставления участникам отбора субсидии центр занятости населения формирует комиссию по проведению отбора (далее - комиссия), состав и положение о которой утверждаются руководителем центра занятости населения.</w:t>
      </w:r>
    </w:p>
    <w:p>
      <w:pPr>
        <w:pStyle w:val="ConsPlusNormal"/>
        <w:spacing w:before="220"/>
        <w:ind w:firstLine="540"/>
        <w:jc w:val="both"/>
      </w:pPr>
      <w:r>
        <w:t xml:space="preserve">24. Заседание комиссии проводится не позднее десяти рабочих дней со дня окончания срока приема заявок.</w:t>
      </w:r>
    </w:p>
    <w:p>
      <w:pPr>
        <w:pStyle w:val="ConsPlusNormal"/>
        <w:spacing w:before="220"/>
        <w:ind w:firstLine="540"/>
        <w:jc w:val="both"/>
      </w:pPr>
      <w:r>
        <w:t xml:space="preserve">25. Заявки рассматриваются комиссией в порядке присвоенных порядковых номеров.</w:t>
      </w:r>
    </w:p>
    <w:p>
      <w:pPr>
        <w:pStyle w:val="ConsPlusNormal"/>
        <w:spacing w:before="220"/>
        <w:ind w:firstLine="540"/>
        <w:jc w:val="both"/>
      </w:pPr>
      <w:bookmarkStart w:id="101" w:name="P7367"/>
      <w:bookmarkEnd w:id="101"/>
      <w:r>
        <w:t xml:space="preserve">26. Комиссия принимает решение об определении победителя (победителей) отбора, если участник отбора соответствует категории и критериям, предусмотренным </w:t>
      </w:r>
      <w:hyperlink w:anchor="P7303">
        <w:r>
          <w:rPr>
            <w:color w:val="0000ff"/>
          </w:rPr>
          <w:t xml:space="preserve">пунктами 6</w:t>
        </w:r>
      </w:hyperlink>
      <w:r>
        <w:t xml:space="preserve">, </w:t>
      </w:r>
      <w:hyperlink w:anchor="P7304">
        <w:r>
          <w:rPr>
            <w:color w:val="0000ff"/>
          </w:rPr>
          <w:t xml:space="preserve">7</w:t>
        </w:r>
      </w:hyperlink>
      <w:r>
        <w:t xml:space="preserve">, </w:t>
      </w:r>
      <w:hyperlink w:anchor="P7330">
        <w:r>
          <w:rPr>
            <w:color w:val="0000ff"/>
          </w:rPr>
          <w:t xml:space="preserve">12</w:t>
        </w:r>
      </w:hyperlink>
      <w:r>
        <w:t xml:space="preserve"> настоящего Порядка.</w:t>
      </w:r>
    </w:p>
    <w:p>
      <w:pPr>
        <w:pStyle w:val="ConsPlusNormal"/>
        <w:spacing w:before="220"/>
        <w:ind w:firstLine="540"/>
        <w:jc w:val="both"/>
      </w:pPr>
      <w:r>
        <w:t xml:space="preserve">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pPr>
        <w:pStyle w:val="ConsPlusNormal"/>
        <w:spacing w:before="220"/>
        <w:ind w:firstLine="540"/>
        <w:jc w:val="both"/>
      </w:pPr>
      <w:r>
        <w:t xml:space="preserve">27. Основаниями для отказа в предоставлении субсидии являются:</w:t>
      </w:r>
    </w:p>
    <w:p>
      <w:pPr>
        <w:pStyle w:val="ConsPlusNormal"/>
        <w:spacing w:before="220"/>
        <w:ind w:firstLine="540"/>
        <w:jc w:val="both"/>
      </w:pPr>
      <w:r>
        <w:t xml:space="preserve">1) несоответствие участника отбора одному и (или) нескольким требованиям, указанным в </w:t>
      </w:r>
      <w:hyperlink w:anchor="P7330">
        <w:r>
          <w:rPr>
            <w:color w:val="0000ff"/>
          </w:rPr>
          <w:t xml:space="preserve">пункте 12</w:t>
        </w:r>
      </w:hyperlink>
      <w:r>
        <w:t xml:space="preserve"> настоящего Порядка;</w:t>
      </w:r>
    </w:p>
    <w:p>
      <w:pPr>
        <w:pStyle w:val="ConsPlusNormal"/>
        <w:spacing w:before="220"/>
        <w:ind w:firstLine="540"/>
        <w:jc w:val="both"/>
      </w:pPr>
      <w:r>
        <w:t xml:space="preserve">2) несоответствие представленных участником отбора документов требованиям, предусмотренным </w:t>
      </w:r>
      <w:hyperlink w:anchor="P7339">
        <w:r>
          <w:rPr>
            <w:color w:val="0000ff"/>
          </w:rPr>
          <w:t xml:space="preserve">пунктом 13</w:t>
        </w:r>
      </w:hyperlink>
      <w:r>
        <w:t xml:space="preserve"> настоящего Порядка, или непредставление (представление не в полном объеме) указанных документов;</w:t>
      </w:r>
    </w:p>
    <w:p>
      <w:pPr>
        <w:pStyle w:val="ConsPlusNormal"/>
        <w:spacing w:before="220"/>
        <w:ind w:firstLine="540"/>
        <w:jc w:val="both"/>
      </w:pPr>
      <w:r>
        <w:t xml:space="preserve">3) установление факта недостоверности представленной участником отбора информации;</w:t>
      </w:r>
    </w:p>
    <w:p>
      <w:pPr>
        <w:pStyle w:val="ConsPlusNormal"/>
        <w:spacing w:before="220"/>
        <w:ind w:firstLine="540"/>
        <w:jc w:val="both"/>
      </w:pPr>
      <w:r>
        <w:t xml:space="preserve">4) использование в полном объеме лимитов бюджетных обязательств, предусмотренных главному распорядителю на соответствующий финансовый год на реализацию дополнительных мероприятий, направленных на снижение напряженности на рынке труда Новосибирской области в 2023 году.</w:t>
      </w:r>
    </w:p>
    <w:p>
      <w:pPr>
        <w:pStyle w:val="ConsPlusNormal"/>
        <w:spacing w:before="220"/>
        <w:ind w:firstLine="540"/>
        <w:jc w:val="both"/>
      </w:pPr>
      <w:r>
        <w:t xml:space="preserve">28. Решение комиссии об определении победителя (победителей) отбора или об отказе в предоставлении субсидии оформляется протоколом в течение двух рабочих дней после проведения заседания комиссии.</w:t>
      </w:r>
    </w:p>
    <w:p>
      <w:pPr>
        <w:pStyle w:val="ConsPlusNormal"/>
        <w:spacing w:before="220"/>
        <w:ind w:firstLine="540"/>
        <w:jc w:val="both"/>
      </w:pPr>
      <w:r>
        <w:t xml:space="preserve">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p>
    <w:p>
      <w:pPr>
        <w:pStyle w:val="ConsPlusNormal"/>
        <w:spacing w:before="220"/>
        <w:ind w:firstLine="540"/>
        <w:jc w:val="both"/>
      </w:pPr>
      <w:r>
        <w:t xml:space="preserve">29. Информация о результатах рассмотрения заявок размещается на официальном сайте министерства в информационно-телекоммуникационной сети "Интернет", едином портале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p>
    <w:p>
      <w:pPr>
        <w:pStyle w:val="ConsPlusNormal"/>
        <w:ind w:firstLine="540"/>
        <w:jc w:val="both"/>
      </w:pPr>
    </w:p>
    <w:p>
      <w:pPr>
        <w:pStyle w:val="ConsPlusTitle"/>
        <w:jc w:val="center"/>
        <w:outlineLvl w:val="1"/>
      </w:pPr>
      <w:r>
        <w:t xml:space="preserve">III. Условия и порядок предоставления субсидий</w:t>
      </w:r>
    </w:p>
    <w:p>
      <w:pPr>
        <w:pStyle w:val="ConsPlusNormal"/>
        <w:ind w:firstLine="540"/>
        <w:jc w:val="both"/>
      </w:pPr>
    </w:p>
    <w:p>
      <w:pPr>
        <w:pStyle w:val="ConsPlusNormal"/>
        <w:ind w:firstLine="540"/>
        <w:jc w:val="both"/>
      </w:pPr>
      <w:r>
        <w:t xml:space="preserve">30. Субсидия предоставляется на основании соглашения, заключенного между центром занятости населения и победителем отбора в соответствии с типовой формой, установленной Министерством финансов Российской Федерации (далее - типовая форма), в ГИИС "Электронный бюджет".</w:t>
      </w:r>
    </w:p>
    <w:p>
      <w:pPr>
        <w:pStyle w:val="ConsPlusNormal"/>
        <w:spacing w:before="220"/>
        <w:ind w:firstLine="540"/>
        <w:jc w:val="both"/>
      </w:pPr>
      <w:r>
        <w:t xml:space="preserve">Дополнительное соглашение к соглашению, в том числе дополнительное соглашение о расторжении соглашения, подлежат заключению в ГИИС "Электронный бюджет".</w:t>
      </w:r>
    </w:p>
    <w:p>
      <w:pPr>
        <w:pStyle w:val="ConsPlusNormal"/>
        <w:spacing w:before="220"/>
        <w:ind w:firstLine="540"/>
        <w:jc w:val="both"/>
      </w:pPr>
      <w:r>
        <w:t xml:space="preserve">31. Центр занятости населения в течение трех рабочих дней со дня принятия решения о предоставлении субсидии обеспечивает размещение проекта соглашения в ГИИС "Электронный бюджет".</w:t>
      </w:r>
    </w:p>
    <w:p>
      <w:pPr>
        <w:pStyle w:val="ConsPlusNormal"/>
        <w:spacing w:before="220"/>
        <w:ind w:firstLine="540"/>
        <w:jc w:val="both"/>
      </w:pPr>
      <w:r>
        <w:t xml:space="preserve">32. Победитель отбора обеспечивает подписание проекта соглашения в ГИИС "Электронный бюджет" в течение двух рабочих дней со дня его размещения центром занятости населения. В случае отказа от подписания соглашения в течение указанного срока победитель отбора считается уклонившимся от заключения соглашения.</w:t>
      </w:r>
    </w:p>
    <w:p>
      <w:pPr>
        <w:pStyle w:val="ConsPlusNormal"/>
        <w:spacing w:before="220"/>
        <w:ind w:firstLine="540"/>
        <w:jc w:val="both"/>
      </w:pPr>
      <w:r>
        <w:t xml:space="preserve">Центр занятости населения в течение одного рабочего дня после подписания соглашения победителем отбора подписывает соглашение в ГИИС "Электронный бюджет".</w:t>
      </w:r>
    </w:p>
    <w:p>
      <w:pPr>
        <w:pStyle w:val="ConsPlusNormal"/>
        <w:spacing w:before="220"/>
        <w:ind w:firstLine="540"/>
        <w:jc w:val="both"/>
      </w:pPr>
      <w:r>
        <w:t xml:space="preserve">33. В соглашении указываются в том числе:</w:t>
      </w:r>
    </w:p>
    <w:p>
      <w:pPr>
        <w:pStyle w:val="ConsPlusNormal"/>
        <w:spacing w:before="220"/>
        <w:ind w:firstLine="540"/>
        <w:jc w:val="both"/>
      </w:pPr>
      <w:r>
        <w:t xml:space="preserve">1) целевое назначение субсидии;</w:t>
      </w:r>
    </w:p>
    <w:p>
      <w:pPr>
        <w:pStyle w:val="ConsPlusNormal"/>
        <w:spacing w:before="220"/>
        <w:ind w:firstLine="540"/>
        <w:jc w:val="both"/>
      </w:pPr>
      <w:r>
        <w:t xml:space="preserve">2) значение результата предоставления субсидии;</w:t>
      </w:r>
    </w:p>
    <w:p>
      <w:pPr>
        <w:pStyle w:val="ConsPlusNormal"/>
        <w:spacing w:before="220"/>
        <w:ind w:firstLine="540"/>
        <w:jc w:val="both"/>
      </w:pPr>
      <w:r>
        <w:t xml:space="preserve">3) сведения об объеме и сроках предоставления субсидии;</w:t>
      </w:r>
    </w:p>
    <w:p>
      <w:pPr>
        <w:pStyle w:val="ConsPlusNormal"/>
        <w:spacing w:before="220"/>
        <w:ind w:firstLine="540"/>
        <w:jc w:val="both"/>
      </w:pPr>
      <w:r>
        <w:t xml:space="preserve">4) счет (счета) для перечисления субсидии;</w:t>
      </w:r>
    </w:p>
    <w:p>
      <w:pPr>
        <w:pStyle w:val="ConsPlusNormal"/>
        <w:spacing w:before="220"/>
        <w:ind w:firstLine="540"/>
        <w:jc w:val="both"/>
      </w:pPr>
      <w:r>
        <w:t xml:space="preserve">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w:t>
      </w:r>
      <w:r>
        <w:t xml:space="preserve">если предоставление субсидии осуществляется в рамках казначейского сопровождения);</w:t>
      </w:r>
    </w:p>
    <w:p>
      <w:pPr>
        <w:pStyle w:val="ConsPlusNormal"/>
        <w:spacing w:before="220"/>
        <w:ind w:firstLine="540"/>
        <w:jc w:val="both"/>
      </w:pPr>
      <w:r>
        <w:t xml:space="preserve">6) порядок, сроки и форма представления субъектом отчетности о достижении значения результата предоставления субсидии, о расходах, источником финансового обеспечения которых является субсидия;</w:t>
      </w:r>
    </w:p>
    <w:p>
      <w:pPr>
        <w:pStyle w:val="ConsPlusNormal"/>
        <w:spacing w:before="220"/>
        <w:ind w:firstLine="540"/>
        <w:jc w:val="both"/>
      </w:pPr>
      <w:r>
        <w:t xml:space="preserve">7) ответственность сторон за нарушение условий соглашения;</w:t>
      </w:r>
    </w:p>
    <w:p>
      <w:pPr>
        <w:pStyle w:val="ConsPlusNormal"/>
        <w:spacing w:before="220"/>
        <w:ind w:firstLine="540"/>
        <w:jc w:val="both"/>
      </w:pPr>
      <w:r>
        <w:t xml:space="preserve">8)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главным распорядителем как получателем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981">
        <w:r>
          <w:rPr>
            <w:color w:val="0000ff"/>
          </w:rPr>
          <w:t xml:space="preserve">статьями 268.1</w:t>
        </w:r>
      </w:hyperlink>
      <w:r>
        <w:t xml:space="preserve"> и </w:t>
      </w:r>
      <w:hyperlink r:id="rId982">
        <w:r>
          <w:rPr>
            <w:color w:val="0000ff"/>
          </w:rPr>
          <w:t xml:space="preserve">269.2</w:t>
        </w:r>
      </w:hyperlink>
      <w:r>
        <w:t xml:space="preserve"> Бюджетного кодекса Российской Федерации;</w:t>
      </w:r>
    </w:p>
    <w:p>
      <w:pPr>
        <w:pStyle w:val="ConsPlusNormal"/>
        <w:jc w:val="both"/>
      </w:pPr>
      <w:r>
        <w:t xml:space="preserve">(пп. 8 в ред. </w:t>
      </w:r>
      <w:hyperlink r:id="rId983">
        <w:r>
          <w:rPr>
            <w:color w:val="0000ff"/>
          </w:rPr>
          <w:t xml:space="preserve">постановления</w:t>
        </w:r>
      </w:hyperlink>
      <w:r>
        <w:t xml:space="preserve"> Правительства Новосибирской области от 03.07.2023 N 290-п)</w:t>
      </w:r>
    </w:p>
    <w:p>
      <w:pPr>
        <w:pStyle w:val="ConsPlusNormal"/>
        <w:spacing w:before="220"/>
        <w:ind w:firstLine="540"/>
        <w:jc w:val="both"/>
      </w:pPr>
      <w:r>
        <w:t xml:space="preserve">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pPr>
        <w:pStyle w:val="ConsPlusNormal"/>
        <w:spacing w:before="220"/>
        <w:ind w:firstLine="540"/>
        <w:jc w:val="both"/>
      </w:pPr>
      <w:r>
        <w:t xml:space="preserve">10)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pPr>
        <w:pStyle w:val="ConsPlusNormal"/>
        <w:spacing w:before="220"/>
        <w:ind w:firstLine="540"/>
        <w:jc w:val="both"/>
      </w:pPr>
      <w: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ConsPlusNormal"/>
        <w:spacing w:before="220"/>
        <w:ind w:firstLine="540"/>
        <w:jc w:val="both"/>
      </w:pPr>
      <w:r>
        <w:t xml:space="preserve">12) запрет приобретения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pPr>
        <w:pStyle w:val="ConsPlusNormal"/>
        <w:spacing w:before="220"/>
        <w:ind w:firstLine="540"/>
        <w:jc w:val="both"/>
      </w:pPr>
      <w:r>
        <w:t xml:space="preserve">34. Размер субсидии при реализации мероприятия, указанного в </w:t>
      </w:r>
      <w:hyperlink w:anchor="P7285">
        <w:r>
          <w:rPr>
            <w:color w:val="0000ff"/>
          </w:rPr>
          <w:t xml:space="preserve">подпункте 1 пункта 2</w:t>
        </w:r>
      </w:hyperlink>
      <w:r>
        <w:t xml:space="preserve"> настоящего Порядка, определяется в соответствии с затратами работодателя на оплату труда работников при организации общественных работ для граждан, зарегистрированных в центрах занятости населения, но не более суммы, рассчитанной по формуле:</w:t>
      </w:r>
    </w:p>
    <w:p>
      <w:pPr>
        <w:pStyle w:val="ConsPlusNormal"/>
        <w:ind w:firstLine="540"/>
        <w:jc w:val="both"/>
      </w:pPr>
    </w:p>
    <w:p>
      <w:pPr>
        <w:pStyle w:val="ConsPlusNormal"/>
        <w:jc w:val="center"/>
      </w:pPr>
      <w:r>
        <w:t xml:space="preserve">S = Сзп x Pор x Nор, где:</w:t>
      </w:r>
    </w:p>
    <w:p>
      <w:pPr>
        <w:pStyle w:val="ConsPlusNormal"/>
        <w:ind w:firstLine="540"/>
        <w:jc w:val="both"/>
      </w:pPr>
    </w:p>
    <w:p>
      <w:pPr>
        <w:pStyle w:val="ConsPlusNormal"/>
        <w:ind w:firstLine="540"/>
        <w:jc w:val="both"/>
      </w:pPr>
      <w:r>
        <w:t xml:space="preserve">S - размер субсидии (рублей);</w:t>
      </w:r>
    </w:p>
    <w:p>
      <w:pPr>
        <w:pStyle w:val="ConsPlusNormal"/>
        <w:spacing w:before="220"/>
        <w:ind w:firstLine="540"/>
        <w:jc w:val="both"/>
      </w:pPr>
      <w:r>
        <w:t xml:space="preserve">Сзп - минимальный размер оплаты труда, установленный Федеральным </w:t>
      </w:r>
      <w:hyperlink r:id="rId984">
        <w:r>
          <w:rPr>
            <w:color w:val="0000ff"/>
          </w:rPr>
          <w:t xml:space="preserve">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p>
    <w:p>
      <w:pPr>
        <w:pStyle w:val="ConsPlusNormal"/>
        <w:spacing w:before="220"/>
        <w:ind w:firstLine="540"/>
        <w:jc w:val="both"/>
      </w:pPr>
      <w:r>
        <w:t xml:space="preserve">Pор - период занятости на общественных работах (мес.), не более трех месяцев;</w:t>
      </w:r>
    </w:p>
    <w:p>
      <w:pPr>
        <w:pStyle w:val="ConsPlusNormal"/>
        <w:spacing w:before="220"/>
        <w:ind w:firstLine="540"/>
        <w:jc w:val="both"/>
      </w:pPr>
      <w:r>
        <w:t xml:space="preserve">Nор - численность граждан, трудоустроенных на общественные работы (чел.).</w:t>
      </w:r>
    </w:p>
    <w:p>
      <w:pPr>
        <w:pStyle w:val="ConsPlusNormal"/>
        <w:spacing w:before="220"/>
        <w:ind w:firstLine="540"/>
        <w:jc w:val="both"/>
      </w:pPr>
      <w:r>
        <w:t xml:space="preserve">35. Участник отбора при реализации мероприятия, указанного в </w:t>
      </w:r>
      <w:hyperlink w:anchor="P7285">
        <w:r>
          <w:rPr>
            <w:color w:val="0000ff"/>
          </w:rPr>
          <w:t xml:space="preserve">подпункте 1 пункта 2</w:t>
        </w:r>
      </w:hyperlink>
      <w:r>
        <w:t xml:space="preserve"> настоящего Порядка, вправе расходовать средства субсидии на:</w:t>
      </w:r>
    </w:p>
    <w:p>
      <w:pPr>
        <w:pStyle w:val="ConsPlusNormal"/>
        <w:spacing w:before="220"/>
        <w:ind w:firstLine="540"/>
        <w:jc w:val="both"/>
      </w:pPr>
      <w:r>
        <w:t xml:space="preserve">1) оплату труда граждан, трудоустроенных на общественные работы;</w:t>
      </w:r>
    </w:p>
    <w:p>
      <w:pPr>
        <w:pStyle w:val="ConsPlusNormal"/>
        <w:spacing w:before="220"/>
        <w:ind w:firstLine="540"/>
        <w:jc w:val="both"/>
      </w:pPr>
      <w:r>
        <w:t xml:space="preserve">2) уплату налогов, сборов, страховых взносов и иных обязательных платежей в бюджетную систему Российской Федерации.</w:t>
      </w:r>
    </w:p>
    <w:p>
      <w:pPr>
        <w:pStyle w:val="ConsPlusNormal"/>
        <w:spacing w:before="220"/>
        <w:ind w:firstLine="540"/>
        <w:jc w:val="both"/>
      </w:pPr>
      <w:r>
        <w:t xml:space="preserve">36. Размер субсидии при реализации мероприятия, указанного в </w:t>
      </w:r>
      <w:hyperlink w:anchor="P7286">
        <w:r>
          <w:rPr>
            <w:color w:val="0000ff"/>
          </w:rPr>
          <w:t xml:space="preserve">подпункте 2 пункта 2</w:t>
        </w:r>
      </w:hyperlink>
      <w:r>
        <w:t xml:space="preserve"> настоящего Порядка, определяется в соответствии с затратами работодателя на оплату труда работников и затратами на материально-техническое оснащение при организации временного трудоустройства работников, указанных в заявке, но не более суммы, рассчитанной по формуле:</w:t>
      </w:r>
    </w:p>
    <w:p>
      <w:pPr>
        <w:pStyle w:val="ConsPlusNormal"/>
        <w:ind w:firstLine="540"/>
        <w:jc w:val="both"/>
      </w:pPr>
    </w:p>
    <w:p>
      <w:pPr>
        <w:pStyle w:val="ConsPlusNormal"/>
        <w:jc w:val="center"/>
      </w:pPr>
      <w:r>
        <w:t xml:space="preserve">S = Сзп x Pвр x Nвр + Yвр x Zмт, где:</w:t>
      </w:r>
    </w:p>
    <w:p>
      <w:pPr>
        <w:pStyle w:val="ConsPlusNormal"/>
        <w:ind w:firstLine="540"/>
        <w:jc w:val="both"/>
      </w:pPr>
    </w:p>
    <w:p>
      <w:pPr>
        <w:pStyle w:val="ConsPlusNormal"/>
        <w:ind w:firstLine="540"/>
        <w:jc w:val="both"/>
      </w:pPr>
      <w:r>
        <w:t xml:space="preserve">S - размер субсидии (рублей);</w:t>
      </w:r>
    </w:p>
    <w:p>
      <w:pPr>
        <w:pStyle w:val="ConsPlusNormal"/>
        <w:spacing w:before="220"/>
        <w:ind w:firstLine="540"/>
        <w:jc w:val="both"/>
      </w:pPr>
      <w:r>
        <w:t xml:space="preserve">Сзп - минимальный размер оплаты труда, установленный Федеральным </w:t>
      </w:r>
      <w:hyperlink r:id="rId985">
        <w:r>
          <w:rPr>
            <w:color w:val="0000ff"/>
          </w:rPr>
          <w:t xml:space="preserve">законом</w:t>
        </w:r>
      </w:hyperlink>
      <w: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p>
    <w:p>
      <w:pPr>
        <w:pStyle w:val="ConsPlusNormal"/>
        <w:spacing w:before="220"/>
        <w:ind w:firstLine="540"/>
        <w:jc w:val="both"/>
      </w:pPr>
      <w:r>
        <w:t xml:space="preserve">Pвр - период временного трудоустройства (количество месяцев), составляющий не более 3 месяцев, а для системообразующих организаций российской экономики, градообразующих организаций монопрофильных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6 месяцев;</w:t>
      </w:r>
    </w:p>
    <w:p>
      <w:pPr>
        <w:pStyle w:val="ConsPlusNormal"/>
        <w:spacing w:before="220"/>
        <w:ind w:firstLine="540"/>
        <w:jc w:val="both"/>
      </w:pPr>
      <w:r>
        <w:t xml:space="preserve">Nвр - численность граждан, трудоустроенных на временные работы (чел.);</w:t>
      </w:r>
    </w:p>
    <w:p>
      <w:pPr>
        <w:pStyle w:val="ConsPlusNormal"/>
        <w:jc w:val="both"/>
      </w:pPr>
      <w:r>
        <w:t xml:space="preserve">(абзац введен </w:t>
      </w:r>
      <w:hyperlink r:id="rId986">
        <w:r>
          <w:rPr>
            <w:color w:val="0000ff"/>
          </w:rPr>
          <w:t xml:space="preserve">постановлением</w:t>
        </w:r>
      </w:hyperlink>
      <w:r>
        <w:t xml:space="preserve"> Правительства Новосибирской области от 03.07.2023 N 290-п)</w:t>
      </w:r>
    </w:p>
    <w:p>
      <w:pPr>
        <w:pStyle w:val="ConsPlusNormal"/>
        <w:spacing w:before="220"/>
        <w:ind w:firstLine="540"/>
        <w:jc w:val="both"/>
      </w:pPr>
      <w:r>
        <w:t xml:space="preserve">Yвр - количество рабочих мест для трудоустройства работников, находящихся под риском увольнения (ед.);</w:t>
      </w:r>
    </w:p>
    <w:p>
      <w:pPr>
        <w:pStyle w:val="ConsPlusNormal"/>
        <w:spacing w:before="220"/>
        <w:ind w:firstLine="540"/>
        <w:jc w:val="both"/>
      </w:pPr>
      <w:r>
        <w:t xml:space="preserve">Zмт - затраты на одно рабочее место работника в период материально-технического обеспечения работ, 10 тыс. рублей на весь период.</w:t>
      </w:r>
    </w:p>
    <w:p>
      <w:pPr>
        <w:pStyle w:val="ConsPlusNormal"/>
        <w:spacing w:before="220"/>
        <w:ind w:firstLine="540"/>
        <w:jc w:val="both"/>
      </w:pPr>
      <w:r>
        <w:t xml:space="preserve">Для целей применения настоящего пункта:</w:t>
      </w:r>
    </w:p>
    <w:p>
      <w:pPr>
        <w:pStyle w:val="ConsPlusNormal"/>
        <w:spacing w:before="220"/>
        <w:ind w:firstLine="540"/>
        <w:jc w:val="both"/>
      </w:pPr>
      <w:r>
        <w:t xml:space="preserve">под градообразующей организацией монопрофильного муниципального образования понимается организация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w:t>
      </w:r>
      <w:hyperlink r:id="rId987">
        <w:r>
          <w:rPr>
            <w:color w:val="0000ff"/>
          </w:rPr>
          <w:t xml:space="preserve">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pPr>
        <w:pStyle w:val="ConsPlusNormal"/>
        <w:spacing w:before="220"/>
        <w:ind w:firstLine="540"/>
        <w:jc w:val="both"/>
      </w:pPr>
      <w:r>
        <w:t xml:space="preserve">под организациями, аффилированными с системообразующими организациями, понимаются юридические лица, в которых доля участия системообразующих организаций российской экономики в уставном капитале составляет 25 процентов и более.</w:t>
      </w:r>
    </w:p>
    <w:p>
      <w:pPr>
        <w:pStyle w:val="ConsPlusNormal"/>
        <w:spacing w:before="220"/>
        <w:ind w:firstLine="540"/>
        <w:jc w:val="both"/>
      </w:pPr>
      <w:r>
        <w:t xml:space="preserve">37. Участник отбора при реализации мероприятия, указанного в </w:t>
      </w:r>
      <w:hyperlink w:anchor="P7286">
        <w:r>
          <w:rPr>
            <w:color w:val="0000ff"/>
          </w:rPr>
          <w:t xml:space="preserve">подпункте 2 пункта 2</w:t>
        </w:r>
      </w:hyperlink>
      <w:r>
        <w:t xml:space="preserve"> настоящего Порядка, вправе расходовать средства субсидии на:</w:t>
      </w:r>
    </w:p>
    <w:p>
      <w:pPr>
        <w:pStyle w:val="ConsPlusNormal"/>
        <w:spacing w:before="220"/>
        <w:ind w:firstLine="540"/>
        <w:jc w:val="both"/>
      </w:pPr>
      <w:r>
        <w:t xml:space="preserve">1) плату труда граждан, трудоустроенных на временные работы;</w:t>
      </w:r>
    </w:p>
    <w:p>
      <w:pPr>
        <w:pStyle w:val="ConsPlusNormal"/>
        <w:spacing w:before="220"/>
        <w:ind w:firstLine="540"/>
        <w:jc w:val="both"/>
      </w:pPr>
      <w:r>
        <w:t xml:space="preserve">2) уплату налогов, сборов, страховых взносов и иных обязательных платежей в бюджетную систему Российской Федерации;</w:t>
      </w:r>
    </w:p>
    <w:p>
      <w:pPr>
        <w:pStyle w:val="ConsPlusNormal"/>
        <w:spacing w:before="220"/>
        <w:ind w:firstLine="540"/>
        <w:jc w:val="both"/>
      </w:pPr>
      <w:r>
        <w:t xml:space="preserve">3) оплату товаров, работ, услуг, необходимых для материально-технического оснащения работ при организации временного трудоустройства работников, находящихся под риском увольнения.</w:t>
      </w:r>
    </w:p>
    <w:p>
      <w:pPr>
        <w:pStyle w:val="ConsPlusNormal"/>
        <w:spacing w:before="220"/>
        <w:ind w:firstLine="540"/>
        <w:jc w:val="both"/>
      </w:pPr>
      <w:r>
        <w:t xml:space="preserve">38. Размер субсидии при реализации мероприятия, указанного в </w:t>
      </w:r>
      <w:hyperlink w:anchor="P7287">
        <w:r>
          <w:rPr>
            <w:color w:val="0000ff"/>
          </w:rPr>
          <w:t xml:space="preserve">подпункте 3 пункта 2</w:t>
        </w:r>
      </w:hyperlink>
      <w:r>
        <w:t xml:space="preserve"> настоящего Порядка, определяется по формуле:</w:t>
      </w:r>
    </w:p>
    <w:p>
      <w:pPr>
        <w:pStyle w:val="ConsPlusNormal"/>
        <w:ind w:firstLine="540"/>
        <w:jc w:val="both"/>
      </w:pPr>
    </w:p>
    <w:p>
      <w:pPr>
        <w:pStyle w:val="ConsPlusNormal"/>
        <w:jc w:val="center"/>
      </w:pPr>
      <w:r>
        <w:t xml:space="preserve">Si= Niобщ x Соб, где:</w:t>
      </w:r>
    </w:p>
    <w:p>
      <w:pPr>
        <w:pStyle w:val="ConsPlusNormal"/>
        <w:ind w:firstLine="540"/>
        <w:jc w:val="both"/>
      </w:pPr>
    </w:p>
    <w:p>
      <w:pPr>
        <w:pStyle w:val="ConsPlusNormal"/>
        <w:ind w:firstLine="540"/>
        <w:jc w:val="both"/>
      </w:pPr>
      <w:r>
        <w:t xml:space="preserve">Si - размер средств на предоставление субсидии;</w:t>
      </w:r>
    </w:p>
    <w:p>
      <w:pPr>
        <w:pStyle w:val="ConsPlusNormal"/>
        <w:spacing w:before="220"/>
        <w:ind w:firstLine="540"/>
        <w:jc w:val="both"/>
      </w:pPr>
      <w:r>
        <w:t xml:space="preserve">Niобщ - численность работников организаций оборонно-промышленного комплекса, а также граждан, обратившихся в центр занятости населения за содействием в поиске подходящей работы и заключивших ученический договор с организациями оборонно-промышленного комплекса, направляемых на обучение по основным программам профессионального обучения и дополнительным профессиональным программам;</w:t>
      </w:r>
    </w:p>
    <w:p>
      <w:pPr>
        <w:pStyle w:val="ConsPlusNormal"/>
        <w:jc w:val="both"/>
      </w:pPr>
      <w:r>
        <w:t xml:space="preserve">(в ред. </w:t>
      </w:r>
      <w:hyperlink r:id="rId988">
        <w:r>
          <w:rPr>
            <w:color w:val="0000ff"/>
          </w:rPr>
          <w:t xml:space="preserve">постановления</w:t>
        </w:r>
      </w:hyperlink>
      <w:r>
        <w:t xml:space="preserve"> Правительства Новосибирской области от 03.07.2023 N 290-п)</w:t>
      </w:r>
    </w:p>
    <w:p>
      <w:pPr>
        <w:pStyle w:val="ConsPlusNormal"/>
        <w:spacing w:before="220"/>
        <w:ind w:firstLine="540"/>
        <w:jc w:val="both"/>
      </w:pPr>
      <w:r>
        <w:t xml:space="preserve">Соб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pPr>
        <w:pStyle w:val="ConsPlusNormal"/>
        <w:spacing w:before="220"/>
        <w:ind w:firstLine="540"/>
        <w:jc w:val="both"/>
      </w:pPr>
      <w:r>
        <w:t xml:space="preserve">39. Участник отбора при реализации мероприятия, указанного в </w:t>
      </w:r>
      <w:hyperlink w:anchor="P7287">
        <w:r>
          <w:rPr>
            <w:color w:val="0000ff"/>
          </w:rPr>
          <w:t xml:space="preserve">подпункте 3 пункта 2</w:t>
        </w:r>
      </w:hyperlink>
      <w:r>
        <w:t xml:space="preserve"> настоящего Порядка, вправе расходовать средства субсидии на оплату обучения работников по основным программам профессионального обучения и дополнительным профессиональным программам.</w:t>
      </w:r>
    </w:p>
    <w:p>
      <w:pPr>
        <w:pStyle w:val="ConsPlusNormal"/>
        <w:spacing w:before="220"/>
        <w:ind w:firstLine="540"/>
        <w:jc w:val="both"/>
      </w:pPr>
      <w:r>
        <w:t xml:space="preserve">40. Центр занятости населения не позднее 15 рабочих дней со дня заключения соглашения с победителем отбора осуществляет перечисление субсидии на счет (счета) победителя отбора, в соответствии с заключенным соглашением.</w:t>
      </w:r>
    </w:p>
    <w:p>
      <w:pPr>
        <w:pStyle w:val="ConsPlusNormal"/>
        <w:spacing w:before="220"/>
        <w:ind w:firstLine="540"/>
        <w:jc w:val="both"/>
      </w:pPr>
      <w:bookmarkStart w:id="102" w:name="P7438"/>
      <w:bookmarkEnd w:id="102"/>
      <w:r>
        <w:t xml:space="preserve">41. Планируемыми результатами предоставления субсидий являются:</w:t>
      </w:r>
    </w:p>
    <w:p>
      <w:pPr>
        <w:pStyle w:val="ConsPlusNormal"/>
        <w:spacing w:before="220"/>
        <w:ind w:firstLine="540"/>
        <w:jc w:val="both"/>
      </w:pPr>
      <w:r>
        <w:t xml:space="preserve">1) численность трудоустроенных на общественные работы граждан, зарегистрированных в центрах занятости населения в целях поиска подходящей работы, включая безработных граждан, - для дополнительного мероприятия, указанного в </w:t>
      </w:r>
      <w:hyperlink w:anchor="P7285">
        <w:r>
          <w:rPr>
            <w:color w:val="0000ff"/>
          </w:rPr>
          <w:t xml:space="preserve">подпункте 1 пункта 2</w:t>
        </w:r>
      </w:hyperlink>
      <w:r>
        <w:t xml:space="preserve"> настоящего Порядка;</w:t>
      </w:r>
    </w:p>
    <w:p>
      <w:pPr>
        <w:pStyle w:val="ConsPlusNormal"/>
        <w:spacing w:before="220"/>
        <w:ind w:firstLine="540"/>
        <w:jc w:val="both"/>
      </w:pPr>
      <w:r>
        <w:t xml:space="preserve">2) численность трудоустроенных на временные работы работников, находящихся под риском увольнения, - для дополнительного мероприятия, указанного в </w:t>
      </w:r>
      <w:hyperlink w:anchor="P7286">
        <w:r>
          <w:rPr>
            <w:color w:val="0000ff"/>
          </w:rPr>
          <w:t xml:space="preserve">подпункте 2 пункта 2</w:t>
        </w:r>
      </w:hyperlink>
      <w:r>
        <w:t xml:space="preserve"> настоящего Порядка;</w:t>
      </w:r>
    </w:p>
    <w:p>
      <w:pPr>
        <w:pStyle w:val="ConsPlusNormal"/>
        <w:spacing w:before="220"/>
        <w:ind w:firstLine="540"/>
        <w:jc w:val="both"/>
      </w:pPr>
      <w:r>
        <w:t xml:space="preserve">3) численность работников организаций оборонно-промышленного комплекса, а также граждан, обратившихся в центр занятости населения за содействием в поиске подходящей работы и заключивших ученический договор с организациями оборонно-промышленного комплекса, </w:t>
      </w:r>
      <w:r>
        <w:t xml:space="preserve">прошедших профессиональное обучение и получивших дополнительное профессиональное образование, - для дополнительного мероприятия, указанного в </w:t>
      </w:r>
      <w:hyperlink w:anchor="P7287">
        <w:r>
          <w:rPr>
            <w:color w:val="0000ff"/>
          </w:rPr>
          <w:t xml:space="preserve">подпункте 3 пункта 2</w:t>
        </w:r>
      </w:hyperlink>
      <w:r>
        <w:t xml:space="preserve"> настоящего Порядка.</w:t>
      </w:r>
    </w:p>
    <w:p>
      <w:pPr>
        <w:pStyle w:val="ConsPlusNormal"/>
        <w:jc w:val="both"/>
      </w:pPr>
      <w:r>
        <w:t xml:space="preserve">(в ред. </w:t>
      </w:r>
      <w:hyperlink r:id="rId989">
        <w:r>
          <w:rPr>
            <w:color w:val="0000ff"/>
          </w:rPr>
          <w:t xml:space="preserve">постановления</w:t>
        </w:r>
      </w:hyperlink>
      <w:r>
        <w:t xml:space="preserve"> Правительства Новосибирской области от 03.07.2023 N 290-п)</w:t>
      </w:r>
    </w:p>
    <w:p>
      <w:pPr>
        <w:pStyle w:val="ConsPlusNormal"/>
        <w:spacing w:before="220"/>
        <w:ind w:firstLine="540"/>
        <w:jc w:val="both"/>
      </w:pPr>
      <w:r>
        <w:t xml:space="preserve">42. Показателем, применяемым для оценки эффективности предоставления субсидии, является доля занятых граждан в общей численности участников дополнительных мероприятий.</w:t>
      </w:r>
    </w:p>
    <w:p>
      <w:pPr>
        <w:pStyle w:val="ConsPlusNormal"/>
        <w:spacing w:before="220"/>
        <w:ind w:firstLine="540"/>
        <w:jc w:val="both"/>
      </w:pPr>
      <w:r>
        <w:t xml:space="preserve">43. Значения показателей устанавливаются в соглашении о предоставлении субсидии.</w:t>
      </w:r>
    </w:p>
    <w:p>
      <w:pPr>
        <w:pStyle w:val="ConsPlusNormal"/>
        <w:ind w:firstLine="540"/>
        <w:jc w:val="both"/>
      </w:pPr>
    </w:p>
    <w:p>
      <w:pPr>
        <w:pStyle w:val="ConsPlusTitle"/>
        <w:jc w:val="center"/>
        <w:outlineLvl w:val="1"/>
      </w:pPr>
      <w:r>
        <w:t xml:space="preserve">IV. Требования к отчетности</w:t>
      </w:r>
    </w:p>
    <w:p>
      <w:pPr>
        <w:pStyle w:val="ConsPlusNormal"/>
        <w:ind w:firstLine="540"/>
        <w:jc w:val="both"/>
      </w:pPr>
    </w:p>
    <w:p>
      <w:pPr>
        <w:pStyle w:val="ConsPlusNormal"/>
        <w:ind w:firstLine="540"/>
        <w:jc w:val="both"/>
      </w:pPr>
      <w:r>
        <w:t xml:space="preserve">44. Отчет о достижении значения результата предоставления субсидии, показателя, необходимого для достижения результата предоставления субсидии, установленного соглашением, по форме, установленной приложением к типовой форме соглашения, получатель субсидии представляет в центр занятости населения в течение десяти рабочих дней, следующих за отчетным периодом, указанным в соглашении.</w:t>
      </w:r>
    </w:p>
    <w:p>
      <w:pPr>
        <w:pStyle w:val="ConsPlusNormal"/>
        <w:spacing w:before="220"/>
        <w:ind w:firstLine="540"/>
        <w:jc w:val="both"/>
      </w:pPr>
      <w:r>
        <w:t xml:space="preserve">45. Отчет о расходах, источником финансового обеспечения которых является субсидия, по форме, установленной приложением к типовой форме соглашения, получатель субсидии представляет в центр занятости населения в течение десяти рабочих дней, следующих за отчетным периодом, указанным в соглашении.</w:t>
      </w:r>
    </w:p>
    <w:p>
      <w:pPr>
        <w:pStyle w:val="ConsPlusNormal"/>
        <w:spacing w:before="220"/>
        <w:ind w:firstLine="540"/>
        <w:jc w:val="both"/>
      </w:pPr>
      <w:r>
        <w:t xml:space="preserve">46. Отчеты о достижении значения результата предоставления субсидии, показателя, необходимого для достижения результата предоставления субсидии, о расходах, источником финансового обеспечения которых является субсидия, представляются ежемесячно.</w:t>
      </w:r>
    </w:p>
    <w:p>
      <w:pPr>
        <w:pStyle w:val="ConsPlusNormal"/>
        <w:spacing w:before="220"/>
        <w:ind w:firstLine="540"/>
        <w:jc w:val="both"/>
      </w:pPr>
      <w:r>
        <w:t xml:space="preserve">47. Министерство вправе устанавливать в соглашении сроки и формы представления работодателем дополнительной отчетности.</w:t>
      </w:r>
    </w:p>
    <w:p>
      <w:pPr>
        <w:pStyle w:val="ConsPlusNormal"/>
        <w:ind w:firstLine="540"/>
        <w:jc w:val="both"/>
      </w:pPr>
    </w:p>
    <w:p>
      <w:pPr>
        <w:pStyle w:val="ConsPlusTitle"/>
        <w:jc w:val="center"/>
        <w:outlineLvl w:val="1"/>
      </w:pPr>
      <w:r>
        <w:t xml:space="preserve">V. Осуществление контроля (мониторинга) за соблюдением</w:t>
      </w:r>
    </w:p>
    <w:p>
      <w:pPr>
        <w:pStyle w:val="ConsPlusTitle"/>
        <w:jc w:val="center"/>
      </w:pPr>
      <w:r>
        <w:t xml:space="preserve">условий и порядка предоставления субсидии</w:t>
      </w:r>
    </w:p>
    <w:p>
      <w:pPr>
        <w:pStyle w:val="ConsPlusTitle"/>
        <w:jc w:val="center"/>
      </w:pPr>
      <w:r>
        <w:t xml:space="preserve">и ответственности за их нарушение</w:t>
      </w:r>
    </w:p>
    <w:p>
      <w:pPr>
        <w:pStyle w:val="ConsPlusNormal"/>
        <w:ind w:firstLine="540"/>
        <w:jc w:val="both"/>
      </w:pPr>
    </w:p>
    <w:p>
      <w:pPr>
        <w:pStyle w:val="ConsPlusNormal"/>
        <w:ind w:firstLine="540"/>
        <w:jc w:val="both"/>
      </w:pPr>
      <w:r>
        <w:t xml:space="preserve">48.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49. Органы государственного финансового контроля осуществляют проверку в соответствии со </w:t>
      </w:r>
      <w:hyperlink r:id="rId990">
        <w:r>
          <w:rPr>
            <w:color w:val="0000ff"/>
          </w:rPr>
          <w:t xml:space="preserve">статьями 268.1</w:t>
        </w:r>
      </w:hyperlink>
      <w:r>
        <w:t xml:space="preserve"> и </w:t>
      </w:r>
      <w:hyperlink r:id="rId991">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50.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pPr>
        <w:pStyle w:val="ConsPlusNormal"/>
        <w:spacing w:before="220"/>
        <w:ind w:firstLine="540"/>
        <w:jc w:val="both"/>
      </w:pPr>
      <w:r>
        <w:t xml:space="preserve">51.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либо в случае недостижения показателя, необходимого для достижения результата предоставления субсидии, указанного в соглашении, центр занятости населения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w:t>
      </w:r>
    </w:p>
    <w:p>
      <w:pPr>
        <w:pStyle w:val="ConsPlusNormal"/>
        <w:spacing w:before="220"/>
        <w:ind w:firstLine="540"/>
        <w:jc w:val="both"/>
      </w:pPr>
      <w:r>
        <w:t xml:space="preserve">52. Получатель субсидии обязан в течение 15 рабочих дней со дня получения уведомления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pPr>
        <w:pStyle w:val="ConsPlusNormal"/>
        <w:spacing w:before="220"/>
        <w:ind w:firstLine="540"/>
        <w:jc w:val="both"/>
      </w:pPr>
      <w:r>
        <w:t xml:space="preserve">53. Получатель субсидии возвращает в областной бюджет в текущем финансовом году субсидию (остатки субсидии), не использованную в отчетном финансовом году, в случае отсутствия решения главного распорядителя бюджетных средств,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pPr>
        <w:pStyle w:val="ConsPlusNormal"/>
        <w:spacing w:before="220"/>
        <w:ind w:firstLine="540"/>
        <w:jc w:val="both"/>
      </w:pPr>
      <w:r>
        <w:t xml:space="preserve">1) центр занятости населения в текущем финансовом году в течение 15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субсидии, не использованной в отчетном финансовом году;</w:t>
      </w:r>
    </w:p>
    <w:p>
      <w:pPr>
        <w:pStyle w:val="ConsPlusNormal"/>
        <w:spacing w:before="220"/>
        <w:ind w:firstLine="540"/>
        <w:jc w:val="both"/>
      </w:pPr>
      <w:r>
        <w:t xml:space="preserve">2) получатель субсидии обязан в текущем финансовом году в течение 15 рабочих дней со дня получения от центра занятости населения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p>
    <w:p>
      <w:pPr>
        <w:pStyle w:val="ConsPlusNormal"/>
        <w:spacing w:before="220"/>
        <w:ind w:firstLine="540"/>
        <w:jc w:val="both"/>
      </w:pPr>
      <w:r>
        <w:t xml:space="preserve">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p>
    <w:p>
      <w:pPr>
        <w:pStyle w:val="ConsPlusNormal"/>
        <w:spacing w:before="220"/>
        <w:ind w:firstLine="540"/>
        <w:jc w:val="both"/>
      </w:pPr>
      <w:r>
        <w:t xml:space="preserve">54.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w:t>
      </w:r>
    </w:p>
    <w:p>
      <w:pPr>
        <w:pStyle w:val="ConsPlusNormal"/>
        <w:jc w:val="right"/>
      </w:pPr>
      <w:r>
        <w:t xml:space="preserve">к Порядку</w:t>
      </w:r>
    </w:p>
    <w:p>
      <w:pPr>
        <w:pStyle w:val="ConsPlusNormal"/>
        <w:jc w:val="right"/>
      </w:pPr>
      <w:r>
        <w:t xml:space="preserve">предоставления субсидий юридическим</w:t>
      </w:r>
    </w:p>
    <w:p>
      <w:pPr>
        <w:pStyle w:val="ConsPlusNormal"/>
        <w:jc w:val="right"/>
      </w:pPr>
      <w:r>
        <w:t xml:space="preserve">лицам (за исключением государственных</w:t>
      </w:r>
    </w:p>
    <w:p>
      <w:pPr>
        <w:pStyle w:val="ConsPlusNormal"/>
        <w:jc w:val="right"/>
      </w:pPr>
      <w:r>
        <w:t xml:space="preserve">(муниципальных) учреждений),</w:t>
      </w:r>
    </w:p>
    <w:p>
      <w:pPr>
        <w:pStyle w:val="ConsPlusNormal"/>
        <w:jc w:val="right"/>
      </w:pPr>
      <w:r>
        <w:t xml:space="preserve">индивидуальным предпринимателям для</w:t>
      </w:r>
    </w:p>
    <w:p>
      <w:pPr>
        <w:pStyle w:val="ConsPlusNormal"/>
        <w:jc w:val="right"/>
      </w:pPr>
      <w:r>
        <w:t xml:space="preserve">реализации дополнительных мероприятий,</w:t>
      </w:r>
    </w:p>
    <w:p>
      <w:pPr>
        <w:pStyle w:val="ConsPlusNormal"/>
        <w:jc w:val="right"/>
      </w:pPr>
      <w:r>
        <w:t xml:space="preserve">направленных на снижение напряженности</w:t>
      </w:r>
    </w:p>
    <w:p>
      <w:pPr>
        <w:pStyle w:val="ConsPlusNormal"/>
        <w:jc w:val="right"/>
      </w:pPr>
      <w:r>
        <w:t xml:space="preserve">на рынке труда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992">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03.07.2023 N 290-п)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nformat"/>
        <w:jc w:val="both"/>
      </w:pPr>
      <w:bookmarkStart w:id="103" w:name="P7485"/>
      <w:bookmarkEnd w:id="103"/>
      <w:r>
        <w:t xml:space="preserve">                        Заявка на участие в отборе</w:t>
      </w:r>
    </w:p>
    <w:p>
      <w:pPr>
        <w:pStyle w:val="ConsPlusNonformat"/>
        <w:jc w:val="both"/>
      </w:pPr>
    </w:p>
    <w:p>
      <w:pPr>
        <w:pStyle w:val="ConsPlusNonformat"/>
        <w:jc w:val="both"/>
      </w:pPr>
      <w:r>
        <w:t xml:space="preserve">    Прошу предоставить субсидию на организацию:</w:t>
      </w:r>
    </w:p>
    <w:p>
      <w:pPr>
        <w:pStyle w:val="ConsPlusNonformat"/>
        <w:jc w:val="both"/>
      </w:pPr>
      <w:r>
        <w:t xml:space="preserve">┌──┐</w:t>
      </w:r>
    </w:p>
    <w:p>
      <w:pPr>
        <w:pStyle w:val="ConsPlusNonformat"/>
        <w:jc w:val="both"/>
      </w:pPr>
      <w:r>
        <w:t xml:space="preserve">│  │ общественных  работ  для граждан, зарегистрированных в государственных</w:t>
      </w:r>
    </w:p>
    <w:p>
      <w:pPr>
        <w:pStyle w:val="ConsPlusNonformat"/>
        <w:jc w:val="both"/>
      </w:pPr>
      <w:r>
        <w:t xml:space="preserve">└──┘ казенных учреждениях Новосибирской области центрах занятости населения</w:t>
      </w:r>
    </w:p>
    <w:p>
      <w:pPr>
        <w:pStyle w:val="ConsPlusNonformat"/>
        <w:jc w:val="both"/>
      </w:pPr>
      <w:r>
        <w:t xml:space="preserve">в  целях  поиска подходящей работы, включая безработных граждан, при этом в</w:t>
      </w:r>
    </w:p>
    <w:p>
      <w:pPr>
        <w:pStyle w:val="ConsPlusNonformat"/>
        <w:jc w:val="both"/>
      </w:pPr>
      <w:r>
        <w:t xml:space="preserve">период   участия   безработных  граждан  в  общественных  работах  за  ними</w:t>
      </w:r>
    </w:p>
    <w:p>
      <w:pPr>
        <w:pStyle w:val="ConsPlusNonformat"/>
        <w:jc w:val="both"/>
      </w:pPr>
      <w:r>
        <w:t xml:space="preserve">сохраняется право на получение пособия по безработице;</w:t>
      </w:r>
    </w:p>
    <w:p>
      <w:pPr>
        <w:pStyle w:val="ConsPlusNonformat"/>
        <w:jc w:val="both"/>
      </w:pPr>
      <w:r>
        <w:t xml:space="preserve">┌──┐</w:t>
      </w:r>
    </w:p>
    <w:p>
      <w:pPr>
        <w:pStyle w:val="ConsPlusNonformat"/>
        <w:jc w:val="both"/>
      </w:pPr>
      <w:r>
        <w:t xml:space="preserve">│  │ временного   трудоустройства   работников,  находящихся   под   риском</w:t>
      </w:r>
    </w:p>
    <w:p>
      <w:pPr>
        <w:pStyle w:val="ConsPlusNonformat"/>
        <w:jc w:val="both"/>
      </w:pPr>
      <w:r>
        <w:t xml:space="preserve">└──┘ увольнения,  включая   введение  режима  неполного  рабочего  времени,</w:t>
      </w:r>
    </w:p>
    <w:p>
      <w:pPr>
        <w:pStyle w:val="ConsPlusNonformat"/>
        <w:jc w:val="both"/>
      </w:pPr>
      <w:r>
        <w:t xml:space="preserve">простой,   временную   приостановку   работ,  предоставление  отпусков  без</w:t>
      </w:r>
    </w:p>
    <w:p>
      <w:pPr>
        <w:pStyle w:val="ConsPlusNonformat"/>
        <w:jc w:val="both"/>
      </w:pPr>
      <w:r>
        <w:t xml:space="preserve">сохранения   заработной  платы,  проведение  мероприятий  по  высвобождению</w:t>
      </w:r>
    </w:p>
    <w:p>
      <w:pPr>
        <w:pStyle w:val="ConsPlusNonformat"/>
        <w:jc w:val="both"/>
      </w:pPr>
      <w:r>
        <w:t xml:space="preserve">работников;</w:t>
      </w:r>
    </w:p>
    <w:p>
      <w:pPr>
        <w:pStyle w:val="ConsPlusNonformat"/>
        <w:jc w:val="both"/>
      </w:pPr>
      <w:r>
        <w:t xml:space="preserve">┌──┐</w:t>
      </w:r>
    </w:p>
    <w:p>
      <w:pPr>
        <w:pStyle w:val="ConsPlusNonformat"/>
        <w:jc w:val="both"/>
      </w:pPr>
      <w:r>
        <w:t xml:space="preserve">│  │ профессионального   обучения   и   дополнительного   профессионального</w:t>
      </w:r>
    </w:p>
    <w:p>
      <w:pPr>
        <w:pStyle w:val="ConsPlusNonformat"/>
        <w:jc w:val="both"/>
      </w:pPr>
      <w:r>
        <w:t xml:space="preserve">└──┘ образования работников организаций оборонно-промышленного комплекса, а</w:t>
      </w:r>
    </w:p>
    <w:p>
      <w:pPr>
        <w:pStyle w:val="ConsPlusNonformat"/>
        <w:jc w:val="both"/>
      </w:pPr>
      <w:r>
        <w:t xml:space="preserve">также   граждан,   обратившихся   в   государственные  казенные  учреждения</w:t>
      </w:r>
    </w:p>
    <w:p>
      <w:pPr>
        <w:pStyle w:val="ConsPlusNonformat"/>
        <w:jc w:val="both"/>
      </w:pPr>
      <w:r>
        <w:t xml:space="preserve">Новосибирской  области  центры  занятости населения за содействием в поиске</w:t>
      </w:r>
    </w:p>
    <w:p>
      <w:pPr>
        <w:pStyle w:val="ConsPlusNonformat"/>
        <w:jc w:val="both"/>
      </w:pPr>
      <w:r>
        <w:t xml:space="preserve">подходящей   работы  и  заключивших  ученический  договор  с  организациями</w:t>
      </w:r>
    </w:p>
    <w:p>
      <w:pPr>
        <w:pStyle w:val="ConsPlusNonformat"/>
        <w:jc w:val="both"/>
      </w:pPr>
      <w:r>
        <w:t xml:space="preserve">оборонно-промышленного комплекса.</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567"/>
        <w:gridCol w:w="3231"/>
        <w:gridCol w:w="5272"/>
      </w:tblGrid>
      <w:tr>
        <w:tc>
          <w:tcPr>
            <w:tcW w:w="9070" w:type="dxa"/>
            <w:gridSpan w:val="3"/>
            <w:tcBorders>
              <w:top w:val="none"/>
              <w:left w:val="none"/>
              <w:bottom w:val="none"/>
              <w:right w:val="none"/>
            </w:tcBorders>
          </w:tcPr>
          <w:p>
            <w:pPr>
              <w:pStyle w:val="ConsPlusNormal"/>
            </w:pPr>
            <w:r>
              <w:t xml:space="preserve">Общие сведения о юридическом лице (индивидуальном предпринимателе):</w:t>
            </w:r>
          </w:p>
        </w:tc>
      </w:tr>
      <w:tr>
        <w:tc>
          <w:tcPr>
            <w:tcW w:w="9070" w:type="dxa"/>
            <w:gridSpan w:val="3"/>
            <w:tcBorders>
              <w:top w:val="none"/>
              <w:left w:val="none"/>
              <w:bottom w:val="none"/>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1.</w:t>
            </w:r>
          </w:p>
        </w:tc>
        <w:tc>
          <w:tcPr>
            <w:tcW w:w="3231" w:type="dxa"/>
            <w:tcBorders>
              <w:top w:val="none"/>
              <w:left w:val="none"/>
              <w:bottom w:val="none"/>
              <w:right w:val="none"/>
            </w:tcBorders>
          </w:tcPr>
          <w:p>
            <w:pPr>
              <w:pStyle w:val="ConsPlusNormal"/>
            </w:pPr>
            <w:r>
              <w:t xml:space="preserve">Наименование юридического лица (фамилия, имя, отчество (последнее - при наличии) индивидуального предпринимателя)</w:t>
            </w:r>
          </w:p>
        </w:tc>
        <w:tc>
          <w:tcPr>
            <w:tcW w:w="5272" w:type="dxa"/>
            <w:tcBorders>
              <w:top w:val="none"/>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2.</w:t>
            </w:r>
          </w:p>
        </w:tc>
        <w:tc>
          <w:tcPr>
            <w:tcW w:w="3231" w:type="dxa"/>
            <w:tcBorders>
              <w:top w:val="none"/>
              <w:left w:val="none"/>
              <w:bottom w:val="none"/>
              <w:right w:val="none"/>
            </w:tcBorders>
          </w:tcPr>
          <w:p>
            <w:pPr>
              <w:pStyle w:val="ConsPlusNormal"/>
            </w:pPr>
            <w:r>
              <w:t xml:space="preserve">Регистрационный номер</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3.</w:t>
            </w:r>
          </w:p>
        </w:tc>
        <w:tc>
          <w:tcPr>
            <w:tcW w:w="3231" w:type="dxa"/>
            <w:tcBorders>
              <w:top w:val="none"/>
              <w:left w:val="none"/>
              <w:bottom w:val="none"/>
              <w:right w:val="none"/>
            </w:tcBorders>
          </w:tcPr>
          <w:p>
            <w:pPr>
              <w:pStyle w:val="ConsPlusNormal"/>
            </w:pPr>
            <w:r>
              <w:t xml:space="preserve">Дата регистрации</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4.</w:t>
            </w:r>
          </w:p>
        </w:tc>
        <w:tc>
          <w:tcPr>
            <w:tcW w:w="3231" w:type="dxa"/>
            <w:tcBorders>
              <w:top w:val="none"/>
              <w:left w:val="none"/>
              <w:bottom w:val="none"/>
              <w:right w:val="none"/>
            </w:tcBorders>
          </w:tcPr>
          <w:p>
            <w:pPr>
              <w:pStyle w:val="ConsPlusNormal"/>
            </w:pPr>
            <w:r>
              <w:t xml:space="preserve">Юридический адрес</w:t>
            </w:r>
          </w:p>
          <w:p>
            <w:pPr>
              <w:pStyle w:val="ConsPlusNormal"/>
            </w:pPr>
            <w:r>
              <w:t xml:space="preserve">(адрес регистрации для индивидуального предпринимателя)</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5.</w:t>
            </w:r>
          </w:p>
        </w:tc>
        <w:tc>
          <w:tcPr>
            <w:tcW w:w="3231" w:type="dxa"/>
            <w:tcBorders>
              <w:top w:val="none"/>
              <w:left w:val="none"/>
              <w:bottom w:val="none"/>
              <w:right w:val="none"/>
            </w:tcBorders>
          </w:tcPr>
          <w:p>
            <w:pPr>
              <w:pStyle w:val="ConsPlusNormal"/>
            </w:pPr>
            <w:r>
              <w:t xml:space="preserve">Почтовый адрес</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6.</w:t>
            </w:r>
          </w:p>
        </w:tc>
        <w:tc>
          <w:tcPr>
            <w:tcW w:w="3231" w:type="dxa"/>
            <w:tcBorders>
              <w:top w:val="none"/>
              <w:left w:val="none"/>
              <w:bottom w:val="none"/>
              <w:right w:val="none"/>
            </w:tcBorders>
          </w:tcPr>
          <w:p>
            <w:pPr>
              <w:pStyle w:val="ConsPlusNormal"/>
            </w:pPr>
            <w:hyperlink r:id="rId993">
              <w:r>
                <w:rPr>
                  <w:color w:val="0000ff"/>
                </w:rPr>
                <w:t xml:space="preserve">ОКВЭД</w:t>
              </w:r>
            </w:hyperlink>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7.</w:t>
            </w:r>
          </w:p>
        </w:tc>
        <w:tc>
          <w:tcPr>
            <w:tcW w:w="3231" w:type="dxa"/>
            <w:tcBorders>
              <w:top w:val="none"/>
              <w:left w:val="none"/>
              <w:bottom w:val="none"/>
              <w:right w:val="none"/>
            </w:tcBorders>
          </w:tcPr>
          <w:p>
            <w:pPr>
              <w:pStyle w:val="ConsPlusNormal"/>
            </w:pPr>
            <w:r>
              <w:t xml:space="preserve">ИНН</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8.</w:t>
            </w:r>
          </w:p>
        </w:tc>
        <w:tc>
          <w:tcPr>
            <w:tcW w:w="3231" w:type="dxa"/>
            <w:tcBorders>
              <w:top w:val="none"/>
              <w:left w:val="none"/>
              <w:bottom w:val="none"/>
              <w:right w:val="none"/>
            </w:tcBorders>
          </w:tcPr>
          <w:p>
            <w:pPr>
              <w:pStyle w:val="ConsPlusNormal"/>
            </w:pPr>
            <w:r>
              <w:t xml:space="preserve">СНИЛС &lt;1&gt;</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9.</w:t>
            </w:r>
          </w:p>
        </w:tc>
        <w:tc>
          <w:tcPr>
            <w:tcW w:w="3231" w:type="dxa"/>
            <w:tcBorders>
              <w:top w:val="none"/>
              <w:left w:val="none"/>
              <w:bottom w:val="none"/>
              <w:right w:val="none"/>
            </w:tcBorders>
          </w:tcPr>
          <w:p>
            <w:pPr>
              <w:pStyle w:val="ConsPlusNormal"/>
            </w:pPr>
            <w:r>
              <w:t xml:space="preserve">КПП &lt;2&gt;</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jc w:val="right"/>
            </w:pPr>
            <w:r>
              <w:t xml:space="preserve">10.</w:t>
            </w:r>
          </w:p>
        </w:tc>
        <w:tc>
          <w:tcPr>
            <w:tcW w:w="3231" w:type="dxa"/>
            <w:tcBorders>
              <w:top w:val="none"/>
              <w:left w:val="none"/>
              <w:bottom w:val="none"/>
              <w:right w:val="none"/>
            </w:tcBorders>
          </w:tcPr>
          <w:p>
            <w:pPr>
              <w:pStyle w:val="ConsPlusNormal"/>
            </w:pPr>
            <w:r>
              <w:t xml:space="preserve">Регистрационный номер страхователя в территориальном органе Пенсионного фонда Российской Федерации:</w:t>
            </w:r>
          </w:p>
        </w:tc>
        <w:tc>
          <w:tcPr>
            <w:tcW w:w="5272" w:type="dxa"/>
            <w:tcBorders>
              <w:top w:val="single" w:color="auto" w:sz="4" w:space="0"/>
              <w:left w:val="none"/>
              <w:bottom w:val="single" w:color="auto" w:sz="4" w:space="0"/>
              <w:right w:val="none"/>
            </w:tcBorders>
          </w:tcPr>
          <w:p>
            <w:pPr>
              <w:pStyle w:val="ConsPlusNormal"/>
            </w:pPr>
          </w:p>
        </w:tc>
      </w:tr>
      <w:tr>
        <w:tc>
          <w:tcPr>
            <w:tcW w:w="567" w:type="dxa"/>
            <w:tcBorders>
              <w:top w:val="none"/>
              <w:left w:val="none"/>
              <w:bottom w:val="none"/>
              <w:right w:val="none"/>
            </w:tcBorders>
          </w:tcPr>
          <w:p>
            <w:pPr>
              <w:pStyle w:val="ConsPlusNormal"/>
            </w:pPr>
          </w:p>
        </w:tc>
        <w:tc>
          <w:tcPr>
            <w:tcW w:w="3231" w:type="dxa"/>
            <w:tcBorders>
              <w:top w:val="none"/>
              <w:left w:val="none"/>
              <w:bottom w:val="none"/>
              <w:right w:val="none"/>
            </w:tcBorders>
          </w:tcPr>
          <w:p>
            <w:pPr>
              <w:pStyle w:val="ConsPlusNormal"/>
            </w:pPr>
          </w:p>
        </w:tc>
        <w:tc>
          <w:tcPr>
            <w:tcW w:w="5272" w:type="dxa"/>
            <w:tcBorders>
              <w:top w:val="single" w:color="auto" w:sz="4" w:space="0"/>
              <w:left w:val="none"/>
              <w:bottom w:val="single" w:color="auto" w:sz="4" w:space="0"/>
              <w:right w:val="none"/>
            </w:tcBorders>
          </w:tcPr>
          <w:p>
            <w:pPr>
              <w:pStyle w:val="ConsPlusNormal"/>
            </w:pPr>
          </w:p>
        </w:tc>
      </w:tr>
    </w:tbl>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&lt;1&gt; - строка заполняется индивидуальным предпринимателем;</w:t>
      </w:r>
    </w:p>
    <w:p>
      <w:pPr>
        <w:pStyle w:val="ConsPlusNormal"/>
        <w:spacing w:before="220"/>
        <w:ind w:firstLine="540"/>
        <w:jc w:val="both"/>
      </w:pPr>
      <w:r>
        <w:t xml:space="preserve">&lt;2&gt; - строка заполняется только юридическим лицом.</w:t>
      </w:r>
    </w:p>
    <w:p>
      <w:pPr>
        <w:pStyle w:val="ConsPlusNormal"/>
        <w:ind w:firstLine="540"/>
        <w:jc w:val="both"/>
      </w:pPr>
    </w:p>
    <w:p>
      <w:pPr>
        <w:pStyle w:val="ConsPlusNormal"/>
        <w:jc w:val="both"/>
      </w:pPr>
      <w:r>
        <w:t xml:space="preserve">Таблица для расчета размера запрашиваемой субсидии на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1644"/>
        <w:gridCol w:w="1644"/>
        <w:gridCol w:w="794"/>
        <w:gridCol w:w="794"/>
        <w:gridCol w:w="1020"/>
        <w:gridCol w:w="1020"/>
        <w:gridCol w:w="1020"/>
        <w:gridCol w:w="1020"/>
        <w:gridCol w:w="1020"/>
        <w:gridCol w:w="1020"/>
        <w:gridCol w:w="1020"/>
        <w:gridCol w:w="1020"/>
      </w:tblGrid>
      <w:tr>
        <w:tc>
          <w:tcPr>
            <w:tcW w:w="567" w:type="dxa"/>
            <w:vMerge w:val="restart"/>
          </w:tcPr>
          <w:p>
            <w:pPr>
              <w:pStyle w:val="ConsPlusNormal"/>
              <w:jc w:val="center"/>
            </w:pPr>
            <w:r>
              <w:t xml:space="preserve">N п/п</w:t>
            </w:r>
          </w:p>
        </w:tc>
        <w:tc>
          <w:tcPr>
            <w:tcW w:w="1644" w:type="dxa"/>
            <w:vMerge w:val="restart"/>
          </w:tcPr>
          <w:p>
            <w:pPr>
              <w:pStyle w:val="ConsPlusNormal"/>
              <w:jc w:val="center"/>
            </w:pPr>
            <w:r>
              <w:t xml:space="preserve">Место проведения</w:t>
            </w:r>
          </w:p>
        </w:tc>
        <w:tc>
          <w:tcPr>
            <w:tcW w:w="1644" w:type="dxa"/>
            <w:vMerge w:val="restart"/>
          </w:tcPr>
          <w:p>
            <w:pPr>
              <w:pStyle w:val="ConsPlusNormal"/>
              <w:jc w:val="center"/>
            </w:pPr>
            <w:r>
              <w:t xml:space="preserve">Профессия</w:t>
            </w:r>
          </w:p>
        </w:tc>
        <w:tc>
          <w:tcPr>
            <w:tcW w:w="794" w:type="dxa"/>
            <w:vMerge w:val="restart"/>
          </w:tcPr>
          <w:p>
            <w:pPr>
              <w:pStyle w:val="ConsPlusNormal"/>
              <w:jc w:val="center"/>
            </w:pPr>
            <w:r>
              <w:t xml:space="preserve">Количество рабочих мест</w:t>
            </w:r>
          </w:p>
        </w:tc>
        <w:tc>
          <w:tcPr>
            <w:tcW w:w="794" w:type="dxa"/>
            <w:vMerge w:val="restart"/>
          </w:tcPr>
          <w:p>
            <w:pPr>
              <w:pStyle w:val="ConsPlusNormal"/>
              <w:jc w:val="center"/>
            </w:pPr>
            <w:r>
              <w:t xml:space="preserve">Количество участников, чел.</w:t>
            </w:r>
          </w:p>
        </w:tc>
        <w:tc>
          <w:tcPr>
            <w:tcW w:w="8160" w:type="dxa"/>
            <w:gridSpan w:val="8"/>
          </w:tcPr>
          <w:p>
            <w:pPr>
              <w:pStyle w:val="ConsPlusNormal"/>
              <w:jc w:val="center"/>
            </w:pPr>
            <w:r>
              <w:t xml:space="preserve">Сведения о заработной плате, начислении страховых взносов &lt;6&gt;</w:t>
            </w:r>
          </w:p>
        </w:tc>
      </w:tr>
      <w:tr>
        <w:tc>
          <w:tcPr>
            <w:tcW w:w="567" w:type="dxa"/>
            <w:vMerge w:val="continue"/>
          </w:tcPr>
          <w:p>
            <w:pPr>
              <w:pStyle w:val="ConsPlusNormal"/>
            </w:pPr>
          </w:p>
        </w:tc>
        <w:tc>
          <w:tcPr>
            <w:tcW w:w="1644" w:type="dxa"/>
            <w:vMerge w:val="continue"/>
          </w:tcPr>
          <w:p>
            <w:pPr>
              <w:pStyle w:val="ConsPlusNormal"/>
            </w:pPr>
          </w:p>
        </w:tc>
        <w:tc>
          <w:tcPr>
            <w:tcW w:w="1644" w:type="dxa"/>
            <w:vMerge w:val="continue"/>
          </w:tcPr>
          <w:p>
            <w:pPr>
              <w:pStyle w:val="ConsPlusNormal"/>
            </w:pPr>
          </w:p>
        </w:tc>
        <w:tc>
          <w:tcPr>
            <w:tcW w:w="794" w:type="dxa"/>
            <w:vMerge w:val="continue"/>
          </w:tcPr>
          <w:p>
            <w:pPr>
              <w:pStyle w:val="ConsPlusNormal"/>
            </w:pPr>
          </w:p>
        </w:tc>
        <w:tc>
          <w:tcPr>
            <w:tcW w:w="794" w:type="dxa"/>
            <w:vMerge w:val="continue"/>
          </w:tcPr>
          <w:p>
            <w:pPr>
              <w:pStyle w:val="ConsPlusNormal"/>
            </w:pPr>
          </w:p>
        </w:tc>
        <w:tc>
          <w:tcPr>
            <w:tcW w:w="3060" w:type="dxa"/>
            <w:gridSpan w:val="3"/>
          </w:tcPr>
          <w:p>
            <w:pPr>
              <w:pStyle w:val="ConsPlusNormal"/>
              <w:jc w:val="center"/>
            </w:pPr>
            <w:r>
              <w:t xml:space="preserve">за счет средств субсидии</w:t>
            </w:r>
          </w:p>
        </w:tc>
        <w:tc>
          <w:tcPr>
            <w:tcW w:w="4080" w:type="dxa"/>
            <w:gridSpan w:val="4"/>
          </w:tcPr>
          <w:p>
            <w:pPr>
              <w:pStyle w:val="ConsPlusNormal"/>
              <w:jc w:val="center"/>
            </w:pPr>
            <w:r>
              <w:t xml:space="preserve">за счет средств работодателя</w:t>
            </w:r>
          </w:p>
        </w:tc>
        <w:tc>
          <w:tcPr>
            <w:tcW w:w="1020" w:type="dxa"/>
            <w:vMerge w:val="restart"/>
          </w:tcPr>
          <w:p>
            <w:pPr>
              <w:pStyle w:val="ConsPlusNormal"/>
              <w:jc w:val="center"/>
            </w:pPr>
            <w:r>
              <w:t xml:space="preserve">ИТОГО</w:t>
            </w:r>
          </w:p>
        </w:tc>
      </w:tr>
      <w:tr>
        <w:tc>
          <w:tcPr>
            <w:tcW w:w="567" w:type="dxa"/>
            <w:vMerge w:val="continue"/>
          </w:tcPr>
          <w:p>
            <w:pPr>
              <w:pStyle w:val="ConsPlusNormal"/>
            </w:pPr>
          </w:p>
        </w:tc>
        <w:tc>
          <w:tcPr>
            <w:tcW w:w="1644" w:type="dxa"/>
            <w:vMerge w:val="continue"/>
          </w:tcPr>
          <w:p>
            <w:pPr>
              <w:pStyle w:val="ConsPlusNormal"/>
            </w:pPr>
          </w:p>
        </w:tc>
        <w:tc>
          <w:tcPr>
            <w:tcW w:w="1644" w:type="dxa"/>
            <w:vMerge w:val="continue"/>
          </w:tcPr>
          <w:p>
            <w:pPr>
              <w:pStyle w:val="ConsPlusNormal"/>
            </w:pPr>
          </w:p>
        </w:tc>
        <w:tc>
          <w:tcPr>
            <w:tcW w:w="794" w:type="dxa"/>
            <w:vMerge w:val="continue"/>
          </w:tcPr>
          <w:p>
            <w:pPr>
              <w:pStyle w:val="ConsPlusNormal"/>
            </w:pPr>
          </w:p>
        </w:tc>
        <w:tc>
          <w:tcPr>
            <w:tcW w:w="794" w:type="dxa"/>
            <w:vMerge w:val="continue"/>
          </w:tcPr>
          <w:p>
            <w:pPr>
              <w:pStyle w:val="ConsPlusNormal"/>
            </w:pPr>
          </w:p>
        </w:tc>
        <w:tc>
          <w:tcPr>
            <w:tcW w:w="1020" w:type="dxa"/>
          </w:tcPr>
          <w:p>
            <w:pPr>
              <w:pStyle w:val="ConsPlusNormal"/>
              <w:jc w:val="center"/>
            </w:pPr>
            <w:r>
              <w:t xml:space="preserve">заработная плата, не более МРОТ</w:t>
            </w:r>
          </w:p>
        </w:tc>
        <w:tc>
          <w:tcPr>
            <w:tcW w:w="1020" w:type="dxa"/>
          </w:tcPr>
          <w:p>
            <w:pPr>
              <w:pStyle w:val="ConsPlusNormal"/>
              <w:jc w:val="center"/>
            </w:pPr>
            <w:r>
              <w:t xml:space="preserve">РК(С) &lt;3&gt;</w:t>
            </w:r>
          </w:p>
        </w:tc>
        <w:tc>
          <w:tcPr>
            <w:tcW w:w="1020" w:type="dxa"/>
          </w:tcPr>
          <w:p>
            <w:pPr>
              <w:pStyle w:val="ConsPlusNormal"/>
              <w:jc w:val="center"/>
            </w:pPr>
            <w:r>
              <w:t xml:space="preserve">страховые взносы</w:t>
            </w:r>
          </w:p>
        </w:tc>
        <w:tc>
          <w:tcPr>
            <w:tcW w:w="1020" w:type="dxa"/>
          </w:tcPr>
          <w:p>
            <w:pPr>
              <w:pStyle w:val="ConsPlusNormal"/>
              <w:jc w:val="center"/>
            </w:pPr>
            <w:r>
              <w:t xml:space="preserve">доплата РК3 &lt;4&gt;</w:t>
            </w:r>
          </w:p>
        </w:tc>
        <w:tc>
          <w:tcPr>
            <w:tcW w:w="1020" w:type="dxa"/>
          </w:tcPr>
          <w:p>
            <w:pPr>
              <w:pStyle w:val="ConsPlusNormal"/>
              <w:jc w:val="center"/>
            </w:pPr>
            <w:r>
              <w:t xml:space="preserve">заработная плата</w:t>
            </w:r>
          </w:p>
        </w:tc>
        <w:tc>
          <w:tcPr>
            <w:tcW w:w="1020" w:type="dxa"/>
          </w:tcPr>
          <w:p>
            <w:pPr>
              <w:pStyle w:val="ConsPlusNormal"/>
              <w:jc w:val="center"/>
            </w:pPr>
            <w:r>
              <w:t xml:space="preserve">РК (Р) &lt;5&gt;</w:t>
            </w:r>
          </w:p>
        </w:tc>
        <w:tc>
          <w:tcPr>
            <w:tcW w:w="1020" w:type="dxa"/>
          </w:tcPr>
          <w:p>
            <w:pPr>
              <w:pStyle w:val="ConsPlusNormal"/>
              <w:jc w:val="center"/>
            </w:pPr>
            <w:r>
              <w:t xml:space="preserve">страховые взносы</w:t>
            </w:r>
          </w:p>
        </w:tc>
        <w:tc>
          <w:tcPr>
            <w:tcW w:w="1020" w:type="dxa"/>
            <w:vMerge w:val="continue"/>
          </w:tcPr>
          <w:p>
            <w:pPr>
              <w:pStyle w:val="ConsPlusNormal"/>
            </w:pPr>
          </w:p>
        </w:tc>
      </w:tr>
      <w:tr>
        <w:tc>
          <w:tcPr>
            <w:tcW w:w="567" w:type="dxa"/>
          </w:tcPr>
          <w:p>
            <w:pPr>
              <w:pStyle w:val="ConsPlusNormal"/>
              <w:jc w:val="center"/>
            </w:pPr>
            <w:r>
              <w:t xml:space="preserve">1</w:t>
            </w:r>
          </w:p>
        </w:tc>
        <w:tc>
          <w:tcPr>
            <w:tcW w:w="1644" w:type="dxa"/>
          </w:tcPr>
          <w:p>
            <w:pPr>
              <w:pStyle w:val="ConsPlusNormal"/>
              <w:jc w:val="center"/>
            </w:pPr>
            <w:r>
              <w:t xml:space="preserve">2</w:t>
            </w:r>
          </w:p>
        </w:tc>
        <w:tc>
          <w:tcPr>
            <w:tcW w:w="1644" w:type="dxa"/>
          </w:tcPr>
          <w:p>
            <w:pPr>
              <w:pStyle w:val="ConsPlusNormal"/>
              <w:jc w:val="center"/>
            </w:pPr>
            <w:r>
              <w:t xml:space="preserve">3</w:t>
            </w:r>
          </w:p>
        </w:tc>
        <w:tc>
          <w:tcPr>
            <w:tcW w:w="794" w:type="dxa"/>
          </w:tcPr>
          <w:p>
            <w:pPr>
              <w:pStyle w:val="ConsPlusNormal"/>
              <w:jc w:val="center"/>
            </w:pPr>
            <w:r>
              <w:t xml:space="preserve">4</w:t>
            </w:r>
          </w:p>
        </w:tc>
        <w:tc>
          <w:tcPr>
            <w:tcW w:w="794" w:type="dxa"/>
          </w:tcPr>
          <w:p>
            <w:pPr>
              <w:pStyle w:val="ConsPlusNormal"/>
              <w:jc w:val="center"/>
            </w:pPr>
            <w:r>
              <w:t xml:space="preserve">5</w:t>
            </w:r>
          </w:p>
        </w:tc>
        <w:tc>
          <w:tcPr>
            <w:tcW w:w="1020" w:type="dxa"/>
          </w:tcPr>
          <w:p>
            <w:pPr>
              <w:pStyle w:val="ConsPlusNormal"/>
              <w:jc w:val="center"/>
            </w:pPr>
            <w:r>
              <w:t xml:space="preserve">6</w:t>
            </w:r>
          </w:p>
        </w:tc>
        <w:tc>
          <w:tcPr>
            <w:tcW w:w="1020" w:type="dxa"/>
          </w:tcPr>
          <w:p>
            <w:pPr>
              <w:pStyle w:val="ConsPlusNormal"/>
              <w:jc w:val="center"/>
            </w:pPr>
            <w:r>
              <w:t xml:space="preserve">7</w:t>
            </w:r>
          </w:p>
        </w:tc>
        <w:tc>
          <w:tcPr>
            <w:tcW w:w="1020" w:type="dxa"/>
          </w:tcPr>
          <w:p>
            <w:pPr>
              <w:pStyle w:val="ConsPlusNormal"/>
              <w:jc w:val="center"/>
            </w:pPr>
            <w:r>
              <w:t xml:space="preserve">8</w:t>
            </w:r>
          </w:p>
        </w:tc>
        <w:tc>
          <w:tcPr>
            <w:tcW w:w="1020" w:type="dxa"/>
          </w:tcPr>
          <w:p>
            <w:pPr>
              <w:pStyle w:val="ConsPlusNormal"/>
              <w:jc w:val="center"/>
            </w:pPr>
            <w:r>
              <w:t xml:space="preserve">9</w:t>
            </w:r>
          </w:p>
        </w:tc>
        <w:tc>
          <w:tcPr>
            <w:tcW w:w="1020" w:type="dxa"/>
          </w:tcPr>
          <w:p>
            <w:pPr>
              <w:pStyle w:val="ConsPlusNormal"/>
              <w:jc w:val="center"/>
            </w:pPr>
            <w:r>
              <w:t xml:space="preserve">10</w:t>
            </w:r>
          </w:p>
        </w:tc>
        <w:tc>
          <w:tcPr>
            <w:tcW w:w="1020" w:type="dxa"/>
          </w:tcPr>
          <w:p>
            <w:pPr>
              <w:pStyle w:val="ConsPlusNormal"/>
              <w:jc w:val="center"/>
            </w:pPr>
            <w:r>
              <w:t xml:space="preserve">11</w:t>
            </w:r>
          </w:p>
        </w:tc>
        <w:tc>
          <w:tcPr>
            <w:tcW w:w="1020" w:type="dxa"/>
          </w:tcPr>
          <w:p>
            <w:pPr>
              <w:pStyle w:val="ConsPlusNormal"/>
              <w:jc w:val="center"/>
            </w:pPr>
            <w:r>
              <w:t xml:space="preserve">12</w:t>
            </w:r>
          </w:p>
        </w:tc>
        <w:tc>
          <w:tcPr>
            <w:tcW w:w="1020" w:type="dxa"/>
          </w:tcPr>
          <w:p>
            <w:pPr>
              <w:pStyle w:val="ConsPlusNormal"/>
              <w:jc w:val="center"/>
            </w:pPr>
            <w:r>
              <w:t xml:space="preserve">13</w:t>
            </w:r>
          </w:p>
        </w:tc>
      </w:tr>
      <w:tr>
        <w:tc>
          <w:tcPr>
            <w:tcW w:w="567" w:type="dxa"/>
          </w:tcPr>
          <w:p>
            <w:pPr>
              <w:pStyle w:val="ConsPlusNormal"/>
              <w:jc w:val="center"/>
            </w:pPr>
            <w:r>
              <w:t xml:space="preserve">1</w:t>
            </w:r>
          </w:p>
        </w:tc>
        <w:tc>
          <w:tcPr>
            <w:tcW w:w="1644" w:type="dxa"/>
          </w:tcPr>
          <w:p>
            <w:pPr>
              <w:pStyle w:val="ConsPlusNormal"/>
            </w:pPr>
          </w:p>
        </w:tc>
        <w:tc>
          <w:tcPr>
            <w:tcW w:w="1644" w:type="dxa"/>
          </w:tcPr>
          <w:p>
            <w:pPr>
              <w:pStyle w:val="ConsPlusNormal"/>
            </w:pPr>
          </w:p>
        </w:tc>
        <w:tc>
          <w:tcPr>
            <w:tcW w:w="794" w:type="dxa"/>
          </w:tcPr>
          <w:p>
            <w:pPr>
              <w:pStyle w:val="ConsPlusNormal"/>
            </w:pPr>
          </w:p>
        </w:tc>
        <w:tc>
          <w:tcPr>
            <w:tcW w:w="794"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r>
      <w:tr>
        <w:tc>
          <w:tcPr>
            <w:tcW w:w="567" w:type="dxa"/>
          </w:tcPr>
          <w:p>
            <w:pPr>
              <w:pStyle w:val="ConsPlusNormal"/>
            </w:pPr>
          </w:p>
        </w:tc>
        <w:tc>
          <w:tcPr>
            <w:tcW w:w="1644" w:type="dxa"/>
          </w:tcPr>
          <w:p>
            <w:pPr>
              <w:pStyle w:val="ConsPlusNormal"/>
            </w:pPr>
          </w:p>
        </w:tc>
        <w:tc>
          <w:tcPr>
            <w:tcW w:w="1644" w:type="dxa"/>
          </w:tcPr>
          <w:p>
            <w:pPr>
              <w:pStyle w:val="ConsPlusNormal"/>
            </w:pPr>
          </w:p>
        </w:tc>
        <w:tc>
          <w:tcPr>
            <w:tcW w:w="794" w:type="dxa"/>
          </w:tcPr>
          <w:p>
            <w:pPr>
              <w:pStyle w:val="ConsPlusNormal"/>
            </w:pPr>
          </w:p>
        </w:tc>
        <w:tc>
          <w:tcPr>
            <w:tcW w:w="794"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r>
    </w:tbl>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&lt;3&gt; - РК(С) - районный коэффициент в размере 1,20 от суммы, указанной в графе 8, выплачиваемый за счет средств субсидии (в соответствии с </w:t>
      </w:r>
      <w:hyperlink r:id="rId994">
        <w:r>
          <w:rPr>
            <w:color w:val="0000ff"/>
          </w:rPr>
          <w:t xml:space="preserve">пунктом 17</w:t>
        </w:r>
      </w:hyperlink>
      <w: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p>
    <w:p>
      <w:pPr>
        <w:pStyle w:val="ConsPlusNormal"/>
        <w:spacing w:before="220"/>
        <w:ind w:firstLine="540"/>
        <w:jc w:val="both"/>
      </w:pPr>
      <w:r>
        <w:t xml:space="preserve">&lt;4&gt; - РКЗ - доплата в размере 0,05 от суммы, указанной в графе 8, до величины районного коэффициента, установленного в Новосибирской области </w:t>
      </w:r>
      <w:hyperlink r:id="rId995">
        <w:r>
          <w:rPr>
            <w:color w:val="0000ff"/>
          </w:rPr>
          <w:t xml:space="preserve">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p>
    <w:p>
      <w:pPr>
        <w:pStyle w:val="ConsPlusNormal"/>
        <w:spacing w:before="220"/>
        <w:ind w:firstLine="540"/>
        <w:jc w:val="both"/>
      </w:pPr>
      <w:r>
        <w:t xml:space="preserve">&lt;5&gt; - РК(Р) - районный коэффициент на территории Новосибирской области установлен в размере 1,25 в соответствии с </w:t>
      </w:r>
      <w:hyperlink r:id="rId996">
        <w:r>
          <w:rPr>
            <w:color w:val="0000ff"/>
          </w:rPr>
          <w:t xml:space="preserve">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p>
    <w:p>
      <w:pPr>
        <w:pStyle w:val="ConsPlusNormal"/>
        <w:spacing w:before="220"/>
        <w:ind w:firstLine="540"/>
        <w:jc w:val="both"/>
      </w:pPr>
      <w:r>
        <w:t xml:space="preserve">&lt;6&gt; - в таблице сведения о заработной плате и начислении страховых взносов приводятся в расчете на человека.</w:t>
      </w:r>
    </w:p>
    <w:p>
      <w:pPr>
        <w:pStyle w:val="ConsPlusNormal"/>
        <w:ind w:firstLine="540"/>
        <w:jc w:val="both"/>
      </w:pPr>
    </w:p>
    <w:p>
      <w:pPr>
        <w:pStyle w:val="ConsPlusNormal"/>
        <w:jc w:val="both"/>
      </w:pPr>
      <w:r>
        <w:t xml:space="preserve">Таблица для расчета размера запрашиваемой субсидии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1247"/>
        <w:gridCol w:w="1247"/>
        <w:gridCol w:w="794"/>
        <w:gridCol w:w="794"/>
        <w:gridCol w:w="794"/>
        <w:gridCol w:w="1020"/>
        <w:gridCol w:w="1020"/>
        <w:gridCol w:w="1020"/>
        <w:gridCol w:w="1020"/>
        <w:gridCol w:w="1020"/>
        <w:gridCol w:w="1020"/>
        <w:gridCol w:w="1020"/>
        <w:gridCol w:w="1020"/>
      </w:tblGrid>
      <w:tr>
        <w:tc>
          <w:tcPr>
            <w:tcW w:w="567" w:type="dxa"/>
            <w:vMerge w:val="restart"/>
          </w:tcPr>
          <w:p>
            <w:pPr>
              <w:pStyle w:val="ConsPlusNormal"/>
              <w:jc w:val="center"/>
            </w:pPr>
            <w:r>
              <w:t xml:space="preserve">N п/п</w:t>
            </w:r>
          </w:p>
        </w:tc>
        <w:tc>
          <w:tcPr>
            <w:tcW w:w="1247" w:type="dxa"/>
            <w:vMerge w:val="restart"/>
          </w:tcPr>
          <w:p>
            <w:pPr>
              <w:pStyle w:val="ConsPlusNormal"/>
              <w:jc w:val="center"/>
            </w:pPr>
            <w:r>
              <w:t xml:space="preserve">Место проведения</w:t>
            </w:r>
          </w:p>
        </w:tc>
        <w:tc>
          <w:tcPr>
            <w:tcW w:w="1247" w:type="dxa"/>
            <w:vMerge w:val="restart"/>
          </w:tcPr>
          <w:p>
            <w:pPr>
              <w:pStyle w:val="ConsPlusNormal"/>
              <w:jc w:val="center"/>
            </w:pPr>
            <w:r>
              <w:t xml:space="preserve">Профессия</w:t>
            </w:r>
          </w:p>
        </w:tc>
        <w:tc>
          <w:tcPr>
            <w:tcW w:w="794" w:type="dxa"/>
            <w:vMerge w:val="restart"/>
          </w:tcPr>
          <w:p>
            <w:pPr>
              <w:pStyle w:val="ConsPlusNormal"/>
              <w:jc w:val="center"/>
            </w:pPr>
            <w:r>
              <w:t xml:space="preserve">Количество рабочих мест</w:t>
            </w:r>
          </w:p>
        </w:tc>
        <w:tc>
          <w:tcPr>
            <w:tcW w:w="794" w:type="dxa"/>
            <w:vMerge w:val="restart"/>
          </w:tcPr>
          <w:p>
            <w:pPr>
              <w:pStyle w:val="ConsPlusNormal"/>
              <w:jc w:val="center"/>
            </w:pPr>
            <w:r>
              <w:t xml:space="preserve">Количество участников, чел.</w:t>
            </w:r>
          </w:p>
        </w:tc>
        <w:tc>
          <w:tcPr>
            <w:tcW w:w="794" w:type="dxa"/>
            <w:vMerge w:val="restart"/>
          </w:tcPr>
          <w:p>
            <w:pPr>
              <w:pStyle w:val="ConsPlusNormal"/>
              <w:jc w:val="center"/>
            </w:pPr>
            <w:r>
              <w:t xml:space="preserve">Затраты на материально-техническое оснащение рабочего места</w:t>
            </w:r>
          </w:p>
        </w:tc>
        <w:tc>
          <w:tcPr>
            <w:tcW w:w="8160" w:type="dxa"/>
            <w:gridSpan w:val="8"/>
          </w:tcPr>
          <w:p>
            <w:pPr>
              <w:pStyle w:val="ConsPlusNormal"/>
              <w:jc w:val="center"/>
            </w:pPr>
            <w:r>
              <w:t xml:space="preserve">Сведения о заработной плате, начислении страховых взносов &lt;10&gt;</w:t>
            </w:r>
          </w:p>
        </w:tc>
      </w:tr>
      <w:tr>
        <w:tc>
          <w:tcPr>
            <w:tcW w:w="567" w:type="dxa"/>
            <w:vMerge w:val="continue"/>
          </w:tcPr>
          <w:p>
            <w:pPr>
              <w:pStyle w:val="ConsPlusNormal"/>
            </w:pPr>
          </w:p>
        </w:tc>
        <w:tc>
          <w:tcPr>
            <w:tcW w:w="1247" w:type="dxa"/>
            <w:vMerge w:val="continue"/>
          </w:tcPr>
          <w:p>
            <w:pPr>
              <w:pStyle w:val="ConsPlusNormal"/>
            </w:pPr>
          </w:p>
        </w:tc>
        <w:tc>
          <w:tcPr>
            <w:tcW w:w="1247" w:type="dxa"/>
            <w:vMerge w:val="continue"/>
          </w:tcPr>
          <w:p>
            <w:pPr>
              <w:pStyle w:val="ConsPlusNormal"/>
            </w:pPr>
          </w:p>
        </w:tc>
        <w:tc>
          <w:tcPr>
            <w:tcW w:w="794" w:type="dxa"/>
            <w:vMerge w:val="continue"/>
          </w:tcPr>
          <w:p>
            <w:pPr>
              <w:pStyle w:val="ConsPlusNormal"/>
            </w:pPr>
          </w:p>
        </w:tc>
        <w:tc>
          <w:tcPr>
            <w:tcW w:w="794" w:type="dxa"/>
            <w:vMerge w:val="continue"/>
          </w:tcPr>
          <w:p>
            <w:pPr>
              <w:pStyle w:val="ConsPlusNormal"/>
            </w:pPr>
          </w:p>
        </w:tc>
        <w:tc>
          <w:tcPr>
            <w:tcW w:w="794" w:type="dxa"/>
            <w:vMerge w:val="continue"/>
          </w:tcPr>
          <w:p>
            <w:pPr>
              <w:pStyle w:val="ConsPlusNormal"/>
            </w:pPr>
          </w:p>
        </w:tc>
        <w:tc>
          <w:tcPr>
            <w:tcW w:w="3060" w:type="dxa"/>
            <w:gridSpan w:val="3"/>
          </w:tcPr>
          <w:p>
            <w:pPr>
              <w:pStyle w:val="ConsPlusNormal"/>
              <w:jc w:val="center"/>
            </w:pPr>
            <w:r>
              <w:t xml:space="preserve">за счет средств субсидии</w:t>
            </w:r>
          </w:p>
        </w:tc>
        <w:tc>
          <w:tcPr>
            <w:tcW w:w="4080" w:type="dxa"/>
            <w:gridSpan w:val="4"/>
          </w:tcPr>
          <w:p>
            <w:pPr>
              <w:pStyle w:val="ConsPlusNormal"/>
              <w:jc w:val="center"/>
            </w:pPr>
            <w:r>
              <w:t xml:space="preserve">за счет средств работодателя</w:t>
            </w:r>
          </w:p>
        </w:tc>
        <w:tc>
          <w:tcPr>
            <w:tcW w:w="1020" w:type="dxa"/>
            <w:vMerge w:val="restart"/>
          </w:tcPr>
          <w:p>
            <w:pPr>
              <w:pStyle w:val="ConsPlusNormal"/>
              <w:jc w:val="center"/>
            </w:pPr>
            <w:r>
              <w:t xml:space="preserve">Итого</w:t>
            </w:r>
          </w:p>
        </w:tc>
      </w:tr>
      <w:tr>
        <w:tc>
          <w:tcPr>
            <w:tcW w:w="567" w:type="dxa"/>
            <w:vMerge w:val="continue"/>
          </w:tcPr>
          <w:p>
            <w:pPr>
              <w:pStyle w:val="ConsPlusNormal"/>
            </w:pPr>
          </w:p>
        </w:tc>
        <w:tc>
          <w:tcPr>
            <w:tcW w:w="1247" w:type="dxa"/>
            <w:vMerge w:val="continue"/>
          </w:tcPr>
          <w:p>
            <w:pPr>
              <w:pStyle w:val="ConsPlusNormal"/>
            </w:pPr>
          </w:p>
        </w:tc>
        <w:tc>
          <w:tcPr>
            <w:tcW w:w="1247" w:type="dxa"/>
            <w:vMerge w:val="continue"/>
          </w:tcPr>
          <w:p>
            <w:pPr>
              <w:pStyle w:val="ConsPlusNormal"/>
            </w:pPr>
          </w:p>
        </w:tc>
        <w:tc>
          <w:tcPr>
            <w:tcW w:w="794" w:type="dxa"/>
            <w:vMerge w:val="continue"/>
          </w:tcPr>
          <w:p>
            <w:pPr>
              <w:pStyle w:val="ConsPlusNormal"/>
            </w:pPr>
          </w:p>
        </w:tc>
        <w:tc>
          <w:tcPr>
            <w:tcW w:w="794" w:type="dxa"/>
            <w:vMerge w:val="continue"/>
          </w:tcPr>
          <w:p>
            <w:pPr>
              <w:pStyle w:val="ConsPlusNormal"/>
            </w:pPr>
          </w:p>
        </w:tc>
        <w:tc>
          <w:tcPr>
            <w:tcW w:w="794" w:type="dxa"/>
            <w:vMerge w:val="continue"/>
          </w:tcPr>
          <w:p>
            <w:pPr>
              <w:pStyle w:val="ConsPlusNormal"/>
            </w:pPr>
          </w:p>
        </w:tc>
        <w:tc>
          <w:tcPr>
            <w:tcW w:w="1020" w:type="dxa"/>
          </w:tcPr>
          <w:p>
            <w:pPr>
              <w:pStyle w:val="ConsPlusNormal"/>
              <w:jc w:val="center"/>
            </w:pPr>
            <w:r>
              <w:t xml:space="preserve">заработная плата, не более МРОТ</w:t>
            </w:r>
          </w:p>
        </w:tc>
        <w:tc>
          <w:tcPr>
            <w:tcW w:w="1020" w:type="dxa"/>
          </w:tcPr>
          <w:p>
            <w:pPr>
              <w:pStyle w:val="ConsPlusNormal"/>
              <w:jc w:val="center"/>
            </w:pPr>
            <w:r>
              <w:t xml:space="preserve">РК(С) &lt;7&gt;</w:t>
            </w:r>
          </w:p>
        </w:tc>
        <w:tc>
          <w:tcPr>
            <w:tcW w:w="1020" w:type="dxa"/>
          </w:tcPr>
          <w:p>
            <w:pPr>
              <w:pStyle w:val="ConsPlusNormal"/>
              <w:jc w:val="center"/>
            </w:pPr>
            <w:r>
              <w:t xml:space="preserve">страховые взносы</w:t>
            </w:r>
          </w:p>
        </w:tc>
        <w:tc>
          <w:tcPr>
            <w:tcW w:w="1020" w:type="dxa"/>
          </w:tcPr>
          <w:p>
            <w:pPr>
              <w:pStyle w:val="ConsPlusNormal"/>
              <w:jc w:val="center"/>
            </w:pPr>
            <w:r>
              <w:t xml:space="preserve">доплата РК &lt;8&gt;</w:t>
            </w:r>
          </w:p>
        </w:tc>
        <w:tc>
          <w:tcPr>
            <w:tcW w:w="1020" w:type="dxa"/>
          </w:tcPr>
          <w:p>
            <w:pPr>
              <w:pStyle w:val="ConsPlusNormal"/>
              <w:jc w:val="center"/>
            </w:pPr>
            <w:r>
              <w:t xml:space="preserve">заработная плата</w:t>
            </w:r>
          </w:p>
        </w:tc>
        <w:tc>
          <w:tcPr>
            <w:tcW w:w="1020" w:type="dxa"/>
          </w:tcPr>
          <w:p>
            <w:pPr>
              <w:pStyle w:val="ConsPlusNormal"/>
              <w:jc w:val="center"/>
            </w:pPr>
            <w:r>
              <w:t xml:space="preserve">РК(Р) &lt;9&gt;</w:t>
            </w:r>
          </w:p>
        </w:tc>
        <w:tc>
          <w:tcPr>
            <w:tcW w:w="1020" w:type="dxa"/>
          </w:tcPr>
          <w:p>
            <w:pPr>
              <w:pStyle w:val="ConsPlusNormal"/>
              <w:jc w:val="center"/>
            </w:pPr>
            <w:r>
              <w:t xml:space="preserve">страховые взносы</w:t>
            </w:r>
          </w:p>
        </w:tc>
        <w:tc>
          <w:tcPr>
            <w:tcW w:w="1020" w:type="dxa"/>
            <w:vMerge w:val="continue"/>
          </w:tcPr>
          <w:p>
            <w:pPr>
              <w:pStyle w:val="ConsPlusNormal"/>
            </w:pPr>
          </w:p>
        </w:tc>
      </w:tr>
      <w:tr>
        <w:tc>
          <w:tcPr>
            <w:tcW w:w="567" w:type="dxa"/>
          </w:tcPr>
          <w:p>
            <w:pPr>
              <w:pStyle w:val="ConsPlusNormal"/>
              <w:jc w:val="center"/>
            </w:pPr>
            <w:r>
              <w:t xml:space="preserve">1</w:t>
            </w:r>
          </w:p>
        </w:tc>
        <w:tc>
          <w:tcPr>
            <w:tcW w:w="1247" w:type="dxa"/>
          </w:tcPr>
          <w:p>
            <w:pPr>
              <w:pStyle w:val="ConsPlusNormal"/>
              <w:jc w:val="center"/>
            </w:pPr>
            <w:r>
              <w:t xml:space="preserve">2</w:t>
            </w:r>
          </w:p>
        </w:tc>
        <w:tc>
          <w:tcPr>
            <w:tcW w:w="1247" w:type="dxa"/>
          </w:tcPr>
          <w:p>
            <w:pPr>
              <w:pStyle w:val="ConsPlusNormal"/>
              <w:jc w:val="center"/>
            </w:pPr>
            <w:r>
              <w:t xml:space="preserve">3</w:t>
            </w:r>
          </w:p>
        </w:tc>
        <w:tc>
          <w:tcPr>
            <w:tcW w:w="794" w:type="dxa"/>
          </w:tcPr>
          <w:p>
            <w:pPr>
              <w:pStyle w:val="ConsPlusNormal"/>
              <w:jc w:val="center"/>
            </w:pPr>
            <w:r>
              <w:t xml:space="preserve">4</w:t>
            </w:r>
          </w:p>
        </w:tc>
        <w:tc>
          <w:tcPr>
            <w:tcW w:w="794" w:type="dxa"/>
          </w:tcPr>
          <w:p>
            <w:pPr>
              <w:pStyle w:val="ConsPlusNormal"/>
              <w:jc w:val="center"/>
            </w:pPr>
            <w:r>
              <w:t xml:space="preserve">5</w:t>
            </w:r>
          </w:p>
        </w:tc>
        <w:tc>
          <w:tcPr>
            <w:tcW w:w="794" w:type="dxa"/>
          </w:tcPr>
          <w:p>
            <w:pPr>
              <w:pStyle w:val="ConsPlusNormal"/>
              <w:jc w:val="center"/>
            </w:pPr>
            <w:r>
              <w:t xml:space="preserve">6</w:t>
            </w:r>
          </w:p>
        </w:tc>
        <w:tc>
          <w:tcPr>
            <w:tcW w:w="1020" w:type="dxa"/>
          </w:tcPr>
          <w:p>
            <w:pPr>
              <w:pStyle w:val="ConsPlusNormal"/>
              <w:jc w:val="center"/>
            </w:pPr>
            <w:r>
              <w:t xml:space="preserve">7</w:t>
            </w:r>
          </w:p>
        </w:tc>
        <w:tc>
          <w:tcPr>
            <w:tcW w:w="1020" w:type="dxa"/>
          </w:tcPr>
          <w:p>
            <w:pPr>
              <w:pStyle w:val="ConsPlusNormal"/>
              <w:jc w:val="center"/>
            </w:pPr>
            <w:r>
              <w:t xml:space="preserve">8</w:t>
            </w:r>
          </w:p>
        </w:tc>
        <w:tc>
          <w:tcPr>
            <w:tcW w:w="1020" w:type="dxa"/>
          </w:tcPr>
          <w:p>
            <w:pPr>
              <w:pStyle w:val="ConsPlusNormal"/>
              <w:jc w:val="center"/>
            </w:pPr>
            <w:r>
              <w:t xml:space="preserve">9</w:t>
            </w:r>
          </w:p>
        </w:tc>
        <w:tc>
          <w:tcPr>
            <w:tcW w:w="1020" w:type="dxa"/>
          </w:tcPr>
          <w:p>
            <w:pPr>
              <w:pStyle w:val="ConsPlusNormal"/>
              <w:jc w:val="center"/>
            </w:pPr>
            <w:r>
              <w:t xml:space="preserve">10</w:t>
            </w:r>
          </w:p>
        </w:tc>
        <w:tc>
          <w:tcPr>
            <w:tcW w:w="1020" w:type="dxa"/>
          </w:tcPr>
          <w:p>
            <w:pPr>
              <w:pStyle w:val="ConsPlusNormal"/>
              <w:jc w:val="center"/>
            </w:pPr>
            <w:r>
              <w:t xml:space="preserve">11</w:t>
            </w:r>
          </w:p>
        </w:tc>
        <w:tc>
          <w:tcPr>
            <w:tcW w:w="1020" w:type="dxa"/>
          </w:tcPr>
          <w:p>
            <w:pPr>
              <w:pStyle w:val="ConsPlusNormal"/>
              <w:jc w:val="center"/>
            </w:pPr>
            <w:r>
              <w:t xml:space="preserve">12</w:t>
            </w:r>
          </w:p>
        </w:tc>
        <w:tc>
          <w:tcPr>
            <w:tcW w:w="1020" w:type="dxa"/>
          </w:tcPr>
          <w:p>
            <w:pPr>
              <w:pStyle w:val="ConsPlusNormal"/>
              <w:jc w:val="center"/>
            </w:pPr>
            <w:r>
              <w:t xml:space="preserve">13</w:t>
            </w:r>
          </w:p>
        </w:tc>
        <w:tc>
          <w:tcPr>
            <w:tcW w:w="1020" w:type="dxa"/>
          </w:tcPr>
          <w:p>
            <w:pPr>
              <w:pStyle w:val="ConsPlusNormal"/>
              <w:jc w:val="center"/>
            </w:pPr>
            <w:r>
              <w:t xml:space="preserve">14</w:t>
            </w:r>
          </w:p>
        </w:tc>
      </w:tr>
      <w:tr>
        <w:tc>
          <w:tcPr>
            <w:tcW w:w="567" w:type="dxa"/>
          </w:tcPr>
          <w:p>
            <w:pPr>
              <w:pStyle w:val="ConsPlusNormal"/>
              <w:jc w:val="center"/>
            </w:pPr>
            <w:r>
              <w:t xml:space="preserve">1</w:t>
            </w:r>
          </w:p>
        </w:tc>
        <w:tc>
          <w:tcPr>
            <w:tcW w:w="1247" w:type="dxa"/>
          </w:tcPr>
          <w:p>
            <w:pPr>
              <w:pStyle w:val="ConsPlusNormal"/>
            </w:pPr>
          </w:p>
        </w:tc>
        <w:tc>
          <w:tcPr>
            <w:tcW w:w="1247"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r>
      <w:tr>
        <w:tc>
          <w:tcPr>
            <w:tcW w:w="567" w:type="dxa"/>
          </w:tcPr>
          <w:p>
            <w:pPr>
              <w:pStyle w:val="ConsPlusNormal"/>
            </w:pPr>
          </w:p>
        </w:tc>
        <w:tc>
          <w:tcPr>
            <w:tcW w:w="1247" w:type="dxa"/>
          </w:tcPr>
          <w:p>
            <w:pPr>
              <w:pStyle w:val="ConsPlusNormal"/>
            </w:pPr>
          </w:p>
        </w:tc>
        <w:tc>
          <w:tcPr>
            <w:tcW w:w="1247" w:type="dxa"/>
          </w:tcPr>
          <w:p>
            <w:pPr>
              <w:pStyle w:val="ConsPlusNormal"/>
            </w:pPr>
          </w:p>
        </w:tc>
        <w:tc>
          <w:tcPr>
            <w:tcW w:w="794" w:type="dxa"/>
          </w:tcPr>
          <w:p>
            <w:pPr>
              <w:pStyle w:val="ConsPlusNormal"/>
            </w:pPr>
          </w:p>
        </w:tc>
        <w:tc>
          <w:tcPr>
            <w:tcW w:w="794" w:type="dxa"/>
          </w:tcPr>
          <w:p>
            <w:pPr>
              <w:pStyle w:val="ConsPlusNormal"/>
            </w:pPr>
          </w:p>
        </w:tc>
        <w:tc>
          <w:tcPr>
            <w:tcW w:w="794"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c>
          <w:tcPr>
            <w:tcW w:w="1020" w:type="dxa"/>
          </w:tcPr>
          <w:p>
            <w:pPr>
              <w:pStyle w:val="ConsPlusNormal"/>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w:t>
      </w:r>
    </w:p>
    <w:p>
      <w:pPr>
        <w:pStyle w:val="ConsPlusNormal"/>
        <w:spacing w:before="220"/>
        <w:ind w:firstLine="540"/>
        <w:jc w:val="both"/>
      </w:pPr>
      <w:r>
        <w:t xml:space="preserve">&lt;7&gt; РК(С) - районный коэффициент в размере 1,20 от суммы, указанной в графе 8, выплачиваемый за счет средств субсидии (в соответствии с </w:t>
      </w:r>
      <w:hyperlink r:id="rId997">
        <w:r>
          <w:rPr>
            <w:color w:val="0000ff"/>
          </w:rPr>
          <w:t xml:space="preserve">пунктом 17</w:t>
        </w:r>
      </w:hyperlink>
      <w: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p>
    <w:p>
      <w:pPr>
        <w:pStyle w:val="ConsPlusNormal"/>
        <w:spacing w:before="220"/>
        <w:ind w:firstLine="540"/>
        <w:jc w:val="both"/>
      </w:pPr>
      <w:r>
        <w:t xml:space="preserve">&lt;8&gt; РК - доплата в размере 0,05 от суммы, указанной в графе 8, до величины районного коэффициента, установленного в Новосибирской области </w:t>
      </w:r>
      <w:hyperlink r:id="rId998">
        <w:r>
          <w:rPr>
            <w:color w:val="0000ff"/>
          </w:rPr>
          <w:t xml:space="preserve">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p>
    <w:p>
      <w:pPr>
        <w:pStyle w:val="ConsPlusNormal"/>
        <w:spacing w:before="220"/>
        <w:ind w:firstLine="540"/>
        <w:jc w:val="both"/>
      </w:pPr>
      <w:r>
        <w:t xml:space="preserve">&lt;9&gt; РК(Р) - районный коэффициент на территории Новосибирской области установлен в размере 1,25 в соответствии с </w:t>
      </w:r>
      <w:hyperlink r:id="rId999">
        <w:r>
          <w:rPr>
            <w:color w:val="0000ff"/>
          </w:rPr>
          <w:t xml:space="preserve">постановлением</w:t>
        </w:r>
      </w:hyperlink>
      <w: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p>
    <w:p>
      <w:pPr>
        <w:pStyle w:val="ConsPlusNormal"/>
        <w:spacing w:before="220"/>
        <w:ind w:firstLine="540"/>
        <w:jc w:val="both"/>
      </w:pPr>
      <w:r>
        <w:t xml:space="preserve">&lt;10&gt; - в таблице сведения о заработной плате и начислении страховых взносов приводятся в расчете на человека.</w:t>
      </w:r>
    </w:p>
    <w:p>
      <w:pPr>
        <w:pStyle w:val="ConsPlusNormal"/>
        <w:ind w:firstLine="540"/>
        <w:jc w:val="both"/>
      </w:pPr>
    </w:p>
    <w:p>
      <w:pPr>
        <w:pStyle w:val="ConsPlusNormal"/>
        <w:jc w:val="both"/>
      </w:pPr>
      <w:r>
        <w:t xml:space="preserve">Таблица для расчета размера запрашиваемой субсидии на 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оборонно-промышленного комплекса: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2211"/>
        <w:gridCol w:w="1077"/>
        <w:gridCol w:w="1020"/>
        <w:gridCol w:w="1360"/>
        <w:gridCol w:w="850"/>
        <w:gridCol w:w="1928"/>
      </w:tblGrid>
      <w:tr>
        <w:tc>
          <w:tcPr>
            <w:tcW w:w="624" w:type="dxa"/>
          </w:tcPr>
          <w:p>
            <w:pPr>
              <w:pStyle w:val="ConsPlusNormal"/>
              <w:jc w:val="center"/>
            </w:pPr>
            <w:r>
              <w:t xml:space="preserve">N п/п</w:t>
            </w:r>
          </w:p>
        </w:tc>
        <w:tc>
          <w:tcPr>
            <w:tcW w:w="2211" w:type="dxa"/>
          </w:tcPr>
          <w:p>
            <w:pPr>
              <w:pStyle w:val="ConsPlusNormal"/>
              <w:jc w:val="center"/>
            </w:pPr>
            <w:r>
              <w:t xml:space="preserve">Ф.И.О. (отчество при наличии) работника, направляемого на обеспечение</w:t>
            </w:r>
          </w:p>
        </w:tc>
        <w:tc>
          <w:tcPr>
            <w:tcW w:w="1077" w:type="dxa"/>
          </w:tcPr>
          <w:p>
            <w:pPr>
              <w:pStyle w:val="ConsPlusNormal"/>
              <w:jc w:val="center"/>
            </w:pPr>
            <w:r>
              <w:t xml:space="preserve">СНИЛС работника, направляемого на обучение</w:t>
            </w:r>
          </w:p>
        </w:tc>
        <w:tc>
          <w:tcPr>
            <w:tcW w:w="1020" w:type="dxa"/>
          </w:tcPr>
          <w:p>
            <w:pPr>
              <w:pStyle w:val="ConsPlusNormal"/>
              <w:jc w:val="center"/>
            </w:pPr>
            <w:r>
              <w:t xml:space="preserve">Тип образовательной программы</w:t>
            </w:r>
          </w:p>
        </w:tc>
        <w:tc>
          <w:tcPr>
            <w:tcW w:w="1360" w:type="dxa"/>
          </w:tcPr>
          <w:p>
            <w:pPr>
              <w:pStyle w:val="ConsPlusNormal"/>
              <w:jc w:val="center"/>
            </w:pPr>
            <w:r>
              <w:t xml:space="preserve">Наименование образовательной программы</w:t>
            </w:r>
          </w:p>
        </w:tc>
        <w:tc>
          <w:tcPr>
            <w:tcW w:w="850" w:type="dxa"/>
          </w:tcPr>
          <w:p>
            <w:pPr>
              <w:pStyle w:val="ConsPlusNormal"/>
              <w:jc w:val="center"/>
            </w:pPr>
            <w:r>
              <w:t xml:space="preserve">Стоимость обучения</w:t>
            </w:r>
          </w:p>
        </w:tc>
        <w:tc>
          <w:tcPr>
            <w:tcW w:w="1928" w:type="dxa"/>
          </w:tcPr>
          <w:p>
            <w:pPr>
              <w:pStyle w:val="ConsPlusNormal"/>
              <w:jc w:val="center"/>
            </w:pPr>
            <w:r>
              <w:t xml:space="preserve">Подтверждаю, что работник не являлся участником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tc>
      </w:tr>
      <w:tr>
        <w:tc>
          <w:tcPr>
            <w:tcW w:w="624" w:type="dxa"/>
          </w:tcPr>
          <w:p>
            <w:pPr>
              <w:pStyle w:val="ConsPlusNormal"/>
              <w:jc w:val="center"/>
            </w:pPr>
            <w:r>
              <w:t xml:space="preserve">1</w:t>
            </w:r>
          </w:p>
        </w:tc>
        <w:tc>
          <w:tcPr>
            <w:tcW w:w="2211" w:type="dxa"/>
          </w:tcPr>
          <w:p>
            <w:pPr>
              <w:pStyle w:val="ConsPlusNormal"/>
              <w:jc w:val="center"/>
            </w:pPr>
            <w:r>
              <w:t xml:space="preserve">2</w:t>
            </w:r>
          </w:p>
        </w:tc>
        <w:tc>
          <w:tcPr>
            <w:tcW w:w="1077" w:type="dxa"/>
          </w:tcPr>
          <w:p>
            <w:pPr>
              <w:pStyle w:val="ConsPlusNormal"/>
              <w:jc w:val="center"/>
            </w:pPr>
            <w:r>
              <w:t xml:space="preserve">3</w:t>
            </w:r>
          </w:p>
        </w:tc>
        <w:tc>
          <w:tcPr>
            <w:tcW w:w="1020" w:type="dxa"/>
          </w:tcPr>
          <w:p>
            <w:pPr>
              <w:pStyle w:val="ConsPlusNormal"/>
              <w:jc w:val="center"/>
            </w:pPr>
            <w:r>
              <w:t xml:space="preserve">4</w:t>
            </w:r>
          </w:p>
        </w:tc>
        <w:tc>
          <w:tcPr>
            <w:tcW w:w="1360" w:type="dxa"/>
          </w:tcPr>
          <w:p>
            <w:pPr>
              <w:pStyle w:val="ConsPlusNormal"/>
              <w:jc w:val="center"/>
            </w:pPr>
            <w:r>
              <w:t xml:space="preserve">5</w:t>
            </w:r>
          </w:p>
        </w:tc>
        <w:tc>
          <w:tcPr>
            <w:tcW w:w="850" w:type="dxa"/>
          </w:tcPr>
          <w:p>
            <w:pPr>
              <w:pStyle w:val="ConsPlusNormal"/>
              <w:jc w:val="center"/>
            </w:pPr>
            <w:r>
              <w:t xml:space="preserve">6</w:t>
            </w:r>
          </w:p>
        </w:tc>
        <w:tc>
          <w:tcPr>
            <w:tcW w:w="1928" w:type="dxa"/>
          </w:tcPr>
          <w:p>
            <w:pPr>
              <w:pStyle w:val="ConsPlusNormal"/>
              <w:jc w:val="center"/>
            </w:pPr>
            <w:r>
              <w:t xml:space="preserve">7</w:t>
            </w:r>
          </w:p>
        </w:tc>
      </w:tr>
      <w:tr>
        <w:tc>
          <w:tcPr>
            <w:tcW w:w="624" w:type="dxa"/>
          </w:tcPr>
          <w:p>
            <w:pPr>
              <w:pStyle w:val="ConsPlusNormal"/>
              <w:jc w:val="center"/>
            </w:pPr>
            <w:r>
              <w:t xml:space="preserve">1</w:t>
            </w:r>
          </w:p>
        </w:tc>
        <w:tc>
          <w:tcPr>
            <w:tcW w:w="2211" w:type="dxa"/>
          </w:tcPr>
          <w:p>
            <w:pPr>
              <w:pStyle w:val="ConsPlusNormal"/>
            </w:pPr>
          </w:p>
        </w:tc>
        <w:tc>
          <w:tcPr>
            <w:tcW w:w="1077" w:type="dxa"/>
          </w:tcPr>
          <w:p>
            <w:pPr>
              <w:pStyle w:val="ConsPlusNormal"/>
            </w:pPr>
          </w:p>
        </w:tc>
        <w:tc>
          <w:tcPr>
            <w:tcW w:w="1020" w:type="dxa"/>
          </w:tcPr>
          <w:p>
            <w:pPr>
              <w:pStyle w:val="ConsPlusNormal"/>
            </w:pPr>
          </w:p>
        </w:tc>
        <w:tc>
          <w:tcPr>
            <w:tcW w:w="1360" w:type="dxa"/>
          </w:tcPr>
          <w:p>
            <w:pPr>
              <w:pStyle w:val="ConsPlusNormal"/>
            </w:pPr>
          </w:p>
        </w:tc>
        <w:tc>
          <w:tcPr>
            <w:tcW w:w="850" w:type="dxa"/>
          </w:tcPr>
          <w:p>
            <w:pPr>
              <w:pStyle w:val="ConsPlusNormal"/>
            </w:pPr>
          </w:p>
        </w:tc>
        <w:tc>
          <w:tcPr>
            <w:tcW w:w="1928" w:type="dxa"/>
          </w:tcPr>
          <w:p>
            <w:pPr>
              <w:pStyle w:val="ConsPlusNormal"/>
            </w:pPr>
          </w:p>
        </w:tc>
      </w:tr>
      <w:tr>
        <w:tc>
          <w:tcPr>
            <w:tcW w:w="624" w:type="dxa"/>
          </w:tcPr>
          <w:p>
            <w:pPr>
              <w:pStyle w:val="ConsPlusNormal"/>
            </w:pPr>
          </w:p>
        </w:tc>
        <w:tc>
          <w:tcPr>
            <w:tcW w:w="2211" w:type="dxa"/>
          </w:tcPr>
          <w:p>
            <w:pPr>
              <w:pStyle w:val="ConsPlusNormal"/>
            </w:pPr>
          </w:p>
        </w:tc>
        <w:tc>
          <w:tcPr>
            <w:tcW w:w="1077" w:type="dxa"/>
          </w:tcPr>
          <w:p>
            <w:pPr>
              <w:pStyle w:val="ConsPlusNormal"/>
            </w:pPr>
          </w:p>
        </w:tc>
        <w:tc>
          <w:tcPr>
            <w:tcW w:w="1020" w:type="dxa"/>
          </w:tcPr>
          <w:p>
            <w:pPr>
              <w:pStyle w:val="ConsPlusNormal"/>
            </w:pPr>
          </w:p>
        </w:tc>
        <w:tc>
          <w:tcPr>
            <w:tcW w:w="1360" w:type="dxa"/>
          </w:tcPr>
          <w:p>
            <w:pPr>
              <w:pStyle w:val="ConsPlusNormal"/>
            </w:pPr>
          </w:p>
        </w:tc>
        <w:tc>
          <w:tcPr>
            <w:tcW w:w="850" w:type="dxa"/>
          </w:tcPr>
          <w:p>
            <w:pPr>
              <w:pStyle w:val="ConsPlusNormal"/>
            </w:pPr>
          </w:p>
        </w:tc>
        <w:tc>
          <w:tcPr>
            <w:tcW w:w="1928" w:type="dxa"/>
          </w:tcPr>
          <w:p>
            <w:pPr>
              <w:pStyle w:val="ConsPlusNormal"/>
            </w:pPr>
          </w:p>
        </w:tc>
      </w:tr>
    </w:tbl>
    <w:p>
      <w:pPr>
        <w:pStyle w:val="ConsPlusNormal"/>
        <w:ind w:firstLine="540"/>
        <w:jc w:val="both"/>
      </w:pPr>
    </w:p>
    <w:p>
      <w:pPr>
        <w:pStyle w:val="ConsPlusNonformat"/>
        <w:jc w:val="both"/>
      </w:pPr>
      <w:r>
        <w:t xml:space="preserve">Размер запрашиваемой субсидии: _________________ (_________________________</w:t>
      </w:r>
    </w:p>
    <w:p>
      <w:pPr>
        <w:pStyle w:val="ConsPlusNonformat"/>
        <w:jc w:val="both"/>
      </w:pPr>
      <w:r>
        <w:t xml:space="preserve">__________________________________________________________________) рублей.</w:t>
      </w:r>
    </w:p>
    <w:p>
      <w:pPr>
        <w:pStyle w:val="ConsPlusNonformat"/>
        <w:jc w:val="both"/>
      </w:pPr>
    </w:p>
    <w:p>
      <w:pPr>
        <w:pStyle w:val="ConsPlusNonformat"/>
        <w:jc w:val="both"/>
      </w:pPr>
      <w:r>
        <w:t xml:space="preserve">Подтверждаю в отношении ___________________________________________________</w:t>
      </w:r>
    </w:p>
    <w:p>
      <w:pPr>
        <w:pStyle w:val="ConsPlusNonformat"/>
        <w:jc w:val="both"/>
      </w:pPr>
      <w:r>
        <w:t xml:space="preserve">                             (наименование юридического лица, фамилия,</w:t>
      </w:r>
    </w:p>
    <w:p>
      <w:pPr>
        <w:pStyle w:val="ConsPlusNonformat"/>
        <w:jc w:val="both"/>
      </w:pPr>
      <w:r>
        <w:t xml:space="preserve">                              имя, отчество (последнее - при наличии)</w:t>
      </w:r>
    </w:p>
    <w:p>
      <w:pPr>
        <w:pStyle w:val="ConsPlusNonformat"/>
        <w:jc w:val="both"/>
      </w:pPr>
      <w:r>
        <w:t xml:space="preserve">                                 индивидуального предпринимателя)</w:t>
      </w:r>
    </w:p>
    <w:p>
      <w:pPr>
        <w:pStyle w:val="ConsPlusNormal"/>
        <w:ind w:firstLine="540"/>
        <w:jc w:val="both"/>
      </w:pPr>
    </w:p>
    <w:p>
      <w:pPr>
        <w:pStyle w:val="ConsPlusNormal"/>
        <w:ind w:firstLine="540"/>
        <w:jc w:val="both"/>
      </w:pPr>
      <w:r>
        <w:t xml:space="preserve">на дату подачи заявки на участие в отборе:</w:t>
      </w:r>
    </w:p>
    <w:p>
      <w:pPr>
        <w:pStyle w:val="ConsPlusNormal"/>
        <w:spacing w:before="220"/>
        <w:ind w:firstLine="540"/>
        <w:jc w:val="both"/>
      </w:pPr>
      <w:r>
        <w:t xml:space="preserve">непроведение процедуры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работодателя не введена процедура банкротства, деятельность не приостановлена в порядке, предусмотренном законодательством Российской Федерации, деятельность индивидуального предпринимателя в качестве индивидуального предпринимателя не прекращена;</w:t>
      </w:r>
    </w:p>
    <w:p>
      <w:pPr>
        <w:pStyle w:val="ConsPlusNormal"/>
        <w:spacing w:before="220"/>
        <w:ind w:firstLine="540"/>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220"/>
        <w:ind w:firstLine="540"/>
        <w:jc w:val="both"/>
      </w:pPr>
      <w:r>
        <w:t xml:space="preserve">не является получателем средств из областного бюджета Новосибирской области в соответствии с иными нормативными правовыми актами на цель, указанную в </w:t>
      </w:r>
      <w:hyperlink w:anchor="P7299">
        <w:r>
          <w:rPr>
            <w:color w:val="0000ff"/>
          </w:rPr>
          <w:t xml:space="preserve">пункте 4</w:t>
        </w:r>
      </w:hyperlink>
      <w:r>
        <w:t xml:space="preserve">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на реализацию дополнительных мероприятий, направленных на снижение напряженности на рынке труда Новосибирской области;</w:t>
      </w:r>
    </w:p>
    <w:p>
      <w:pPr>
        <w:pStyle w:val="ConsPlusNormal"/>
        <w:spacing w:before="220"/>
        <w:ind w:firstLine="540"/>
        <w:jc w:val="both"/>
      </w:pPr>
      <w: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spacing w:before="220"/>
        <w:ind w:firstLine="540"/>
        <w:jc w:val="both"/>
      </w:pPr>
      <w:r>
        <w:t xml:space="preserve">ограничительные меры, направленные на обеспечение санитарно-эпидемиологического благополучия населения в связи с распространением новой коронавирусной инфекции, в организации отсутствуют;</w:t>
      </w:r>
    </w:p>
    <w:p>
      <w:pPr>
        <w:pStyle w:val="ConsPlusNormal"/>
        <w:spacing w:before="220"/>
        <w:ind w:firstLine="540"/>
        <w:jc w:val="both"/>
      </w:pPr>
      <w:r>
        <w:t xml:space="preserve">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pPr>
        <w:pStyle w:val="ConsPlusNormal"/>
        <w:spacing w:before="220"/>
        <w:ind w:firstLine="540"/>
        <w:jc w:val="both"/>
      </w:pPr>
      <w:r>
        <w:t xml:space="preserve">неисполненная обязанность по уплате налогов, сборов, страховых взносов, пеней, штрафов, </w:t>
      </w:r>
      <w:r>
        <w:t xml:space="preserve">процентов, подлежащих уплате в соответствии с законодательством Российской Федерации о налогах и сборах, отсутствует;</w:t>
      </w:r>
    </w:p>
    <w:p>
      <w:pPr>
        <w:pStyle w:val="ConsPlusNormal"/>
        <w:spacing w:before="220"/>
        <w:ind w:firstLine="540"/>
        <w:jc w:val="both"/>
      </w:pPr>
      <w:r>
        <w:t xml:space="preserve">согласия работников, направляемых на профессиональное обучение или дополнительное профессиональное образование, на обработку персональных данных и передачу их для обработки в центр занятости населения в целях предоставления субсидии, осуществления контроля за порядком и условиями предоставления субсидии получены (данный пункт включается при реализации мероприятия по профессиональному обучению и дополнительному профессиональному образованию работников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оборонно-промышленного комплекса).</w:t>
      </w:r>
    </w:p>
    <w:p>
      <w:pPr>
        <w:pStyle w:val="ConsPlusNormal"/>
        <w:ind w:firstLine="540"/>
        <w:jc w:val="both"/>
      </w:pPr>
    </w:p>
    <w:p>
      <w:pPr>
        <w:pStyle w:val="ConsPlusNormal"/>
        <w:ind w:firstLine="540"/>
        <w:jc w:val="both"/>
      </w:pPr>
      <w:r>
        <w:t xml:space="preserve">Обязуюсь:</w:t>
      </w:r>
    </w:p>
    <w:p>
      <w:pPr>
        <w:pStyle w:val="ConsPlusNormal"/>
        <w:spacing w:before="220"/>
        <w:ind w:firstLine="540"/>
        <w:jc w:val="both"/>
      </w:pPr>
      <w:r>
        <w:t xml:space="preserve">в течение 15 рабочих дней со дня получения уведомления о возврате полученных денежных средств субсидии и средств, полученных на основании договоров, заключенных с получателями субсидий, перечислить указанные средства в областной бюджет Новосибирской области;</w:t>
      </w:r>
    </w:p>
    <w:p>
      <w:pPr>
        <w:pStyle w:val="ConsPlusNormal"/>
        <w:spacing w:before="220"/>
        <w:ind w:firstLine="540"/>
        <w:jc w:val="both"/>
      </w:pPr>
      <w:r>
        <w:t xml:space="preserve">соблюдать запрет на приобретение за счет полученных средств субсидии, а также средств, полученных на основании договоров, заключенных с получателями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
        <w:ind w:firstLine="540"/>
        <w:jc w:val="both"/>
      </w:pPr>
    </w:p>
    <w:p>
      <w:pPr>
        <w:pStyle w:val="ConsPlusNormal"/>
        <w:ind w:firstLine="540"/>
        <w:jc w:val="both"/>
      </w:pPr>
      <w:r>
        <w:t xml:space="preserve">Даю согласие на:</w:t>
      </w:r>
    </w:p>
    <w:p>
      <w:pPr>
        <w:pStyle w:val="ConsPlusNormal"/>
        <w:spacing w:before="220"/>
        <w:ind w:firstLine="540"/>
        <w:jc w:val="both"/>
      </w:pPr>
      <w:r>
        <w:t xml:space="preserve">публикацию (размещение) в информационно-телекоммуникационной сети "Интернет" информации обо мне как об участнике отбора, о подаваемом мною предложении, иной информации обо мне, связанной с проведением соответствующего отбора.</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2608"/>
        <w:gridCol w:w="396"/>
        <w:gridCol w:w="1587"/>
        <w:gridCol w:w="396"/>
        <w:gridCol w:w="1361"/>
        <w:gridCol w:w="396"/>
        <w:gridCol w:w="2324"/>
      </w:tblGrid>
      <w:tr>
        <w:tc>
          <w:tcPr>
            <w:tcW w:w="2608" w:type="dxa"/>
            <w:tcBorders>
              <w:top w:val="none"/>
              <w:left w:val="none"/>
              <w:bottom w:val="none"/>
              <w:right w:val="none"/>
            </w:tcBorders>
          </w:tcPr>
          <w:p>
            <w:pPr>
              <w:pStyle w:val="ConsPlusNormal"/>
            </w:pPr>
            <w:r>
              <w:t xml:space="preserve">Руководитель юридического лица/индивидуальный предприниматель (уполномоченное лицо)</w:t>
            </w:r>
          </w:p>
        </w:tc>
        <w:tc>
          <w:tcPr>
            <w:tcW w:w="396" w:type="dxa"/>
            <w:tcBorders>
              <w:top w:val="none"/>
              <w:left w:val="none"/>
              <w:bottom w:val="none"/>
              <w:right w:val="none"/>
            </w:tcBorders>
          </w:tcPr>
          <w:p>
            <w:pPr>
              <w:pStyle w:val="ConsPlusNormal"/>
            </w:pPr>
          </w:p>
        </w:tc>
        <w:tc>
          <w:tcPr>
            <w:tcW w:w="1587" w:type="dxa"/>
            <w:tcBorders>
              <w:top w:val="none"/>
              <w:left w:val="none"/>
              <w:bottom w:val="single" w:color="auto" w:sz="4" w:space="0"/>
              <w:right w:val="none"/>
            </w:tcBorders>
          </w:tcPr>
          <w:p>
            <w:pPr>
              <w:pStyle w:val="ConsPlusNormal"/>
            </w:pPr>
          </w:p>
        </w:tc>
        <w:tc>
          <w:tcPr>
            <w:tcW w:w="396" w:type="dxa"/>
            <w:tcBorders>
              <w:top w:val="none"/>
              <w:left w:val="none"/>
              <w:bottom w:val="none"/>
              <w:right w:val="none"/>
            </w:tcBorders>
          </w:tcPr>
          <w:p>
            <w:pPr>
              <w:pStyle w:val="ConsPlusNormal"/>
            </w:pPr>
          </w:p>
        </w:tc>
        <w:tc>
          <w:tcPr>
            <w:tcW w:w="1361" w:type="dxa"/>
            <w:tcBorders>
              <w:top w:val="none"/>
              <w:left w:val="none"/>
              <w:bottom w:val="single" w:color="auto" w:sz="4" w:space="0"/>
              <w:right w:val="none"/>
            </w:tcBorders>
          </w:tcPr>
          <w:p>
            <w:pPr>
              <w:pStyle w:val="ConsPlusNormal"/>
            </w:pPr>
          </w:p>
        </w:tc>
        <w:tc>
          <w:tcPr>
            <w:tcW w:w="396" w:type="dxa"/>
            <w:tcBorders>
              <w:top w:val="none"/>
              <w:left w:val="none"/>
              <w:bottom w:val="none"/>
              <w:right w:val="none"/>
            </w:tcBorders>
          </w:tcPr>
          <w:p>
            <w:pPr>
              <w:pStyle w:val="ConsPlusNormal"/>
            </w:pPr>
          </w:p>
        </w:tc>
        <w:tc>
          <w:tcPr>
            <w:tcW w:w="2324" w:type="dxa"/>
            <w:tcBorders>
              <w:top w:val="none"/>
              <w:left w:val="none"/>
              <w:bottom w:val="single" w:color="auto" w:sz="4" w:space="0"/>
              <w:right w:val="none"/>
            </w:tcBorders>
          </w:tcPr>
          <w:p>
            <w:pPr>
              <w:pStyle w:val="ConsPlusNormal"/>
            </w:pPr>
          </w:p>
        </w:tc>
      </w:tr>
      <w:tr>
        <w:tc>
          <w:tcPr>
            <w:tcW w:w="2608" w:type="dxa"/>
            <w:tcBorders>
              <w:top w:val="none"/>
              <w:left w:val="none"/>
              <w:bottom w:val="none"/>
              <w:right w:val="none"/>
            </w:tcBorders>
          </w:tcPr>
          <w:p>
            <w:pPr>
              <w:pStyle w:val="ConsPlusNormal"/>
            </w:pPr>
          </w:p>
        </w:tc>
        <w:tc>
          <w:tcPr>
            <w:tcW w:w="396" w:type="dxa"/>
            <w:tcBorders>
              <w:top w:val="none"/>
              <w:left w:val="none"/>
              <w:bottom w:val="none"/>
              <w:right w:val="none"/>
            </w:tcBorders>
          </w:tcPr>
          <w:p>
            <w:pPr>
              <w:pStyle w:val="ConsPlusNormal"/>
            </w:pPr>
          </w:p>
        </w:tc>
        <w:tc>
          <w:tcPr>
            <w:tcW w:w="1587" w:type="dxa"/>
            <w:tcBorders>
              <w:top w:val="single" w:color="auto" w:sz="4" w:space="0"/>
              <w:left w:val="none"/>
              <w:bottom w:val="none"/>
              <w:right w:val="none"/>
            </w:tcBorders>
          </w:tcPr>
          <w:p>
            <w:pPr>
              <w:pStyle w:val="ConsPlusNormal"/>
              <w:jc w:val="center"/>
            </w:pPr>
            <w:r>
              <w:t xml:space="preserve">(должность)</w:t>
            </w:r>
          </w:p>
        </w:tc>
        <w:tc>
          <w:tcPr>
            <w:tcW w:w="396" w:type="dxa"/>
            <w:tcBorders>
              <w:top w:val="none"/>
              <w:left w:val="none"/>
              <w:bottom w:val="none"/>
              <w:right w:val="none"/>
            </w:tcBorders>
          </w:tcPr>
          <w:p>
            <w:pPr>
              <w:pStyle w:val="ConsPlusNormal"/>
            </w:pPr>
          </w:p>
        </w:tc>
        <w:tc>
          <w:tcPr>
            <w:tcW w:w="1361" w:type="dxa"/>
            <w:tcBorders>
              <w:top w:val="single" w:color="auto" w:sz="4" w:space="0"/>
              <w:left w:val="none"/>
              <w:bottom w:val="none"/>
              <w:right w:val="none"/>
            </w:tcBorders>
          </w:tcPr>
          <w:p>
            <w:pPr>
              <w:pStyle w:val="ConsPlusNormal"/>
              <w:jc w:val="center"/>
            </w:pPr>
            <w:r>
              <w:t xml:space="preserve">(подпись)</w:t>
            </w:r>
          </w:p>
        </w:tc>
        <w:tc>
          <w:tcPr>
            <w:tcW w:w="396" w:type="dxa"/>
            <w:tcBorders>
              <w:top w:val="none"/>
              <w:left w:val="none"/>
              <w:bottom w:val="none"/>
              <w:right w:val="none"/>
            </w:tcBorders>
          </w:tcPr>
          <w:p>
            <w:pPr>
              <w:pStyle w:val="ConsPlusNormal"/>
            </w:pPr>
          </w:p>
        </w:tc>
        <w:tc>
          <w:tcPr>
            <w:tcW w:w="2324" w:type="dxa"/>
            <w:tcBorders>
              <w:top w:val="single" w:color="auto" w:sz="4" w:space="0"/>
              <w:left w:val="none"/>
              <w:bottom w:val="none"/>
              <w:right w:val="none"/>
            </w:tcBorders>
          </w:tcPr>
          <w:p>
            <w:pPr>
              <w:pStyle w:val="ConsPlusNormal"/>
              <w:jc w:val="center"/>
            </w:pPr>
            <w:r>
              <w:t xml:space="preserve">(расшифровка подписи)</w:t>
            </w:r>
          </w:p>
        </w:tc>
      </w:tr>
      <w:tr>
        <w:tc>
          <w:tcPr>
            <w:tcW w:w="9068" w:type="dxa"/>
            <w:gridSpan w:val="7"/>
            <w:tcBorders>
              <w:top w:val="none"/>
              <w:left w:val="none"/>
              <w:bottom w:val="none"/>
              <w:right w:val="none"/>
            </w:tcBorders>
          </w:tcPr>
          <w:p>
            <w:pPr>
              <w:pStyle w:val="ConsPlusNormal"/>
            </w:pPr>
          </w:p>
        </w:tc>
      </w:tr>
      <w:tr>
        <w:tc>
          <w:tcPr>
            <w:tcW w:w="9068" w:type="dxa"/>
            <w:gridSpan w:val="7"/>
            <w:tcBorders>
              <w:top w:val="none"/>
              <w:left w:val="none"/>
              <w:bottom w:val="none"/>
              <w:right w:val="none"/>
            </w:tcBorders>
          </w:tcPr>
          <w:p>
            <w:pPr>
              <w:pStyle w:val="ConsPlusNormal"/>
              <w:jc w:val="both"/>
            </w:pPr>
            <w:r>
              <w:t xml:space="preserve">М.П. (при наличии)</w:t>
            </w:r>
          </w:p>
        </w:tc>
      </w:tr>
      <w:tr>
        <w:tc>
          <w:tcPr>
            <w:tcW w:w="9068" w:type="dxa"/>
            <w:gridSpan w:val="7"/>
            <w:tcBorders>
              <w:top w:val="none"/>
              <w:left w:val="none"/>
              <w:bottom w:val="none"/>
              <w:right w:val="none"/>
            </w:tcBorders>
          </w:tcPr>
          <w:p>
            <w:pPr>
              <w:pStyle w:val="ConsPlusNormal"/>
              <w:jc w:val="both"/>
            </w:pPr>
            <w:r>
              <w:t xml:space="preserve">"____" _______________ 20___ г.</w:t>
            </w:r>
          </w:p>
        </w:tc>
      </w:tr>
    </w:tbl>
    <w:p>
      <w:pPr>
        <w:pStyle w:val="ConsPlusNormal"/>
        <w:ind w:firstLine="540"/>
        <w:jc w:val="both"/>
      </w:pPr>
    </w:p>
    <w:p>
      <w:pPr>
        <w:pStyle w:val="ConsPlusNormal"/>
        <w:ind w:firstLine="540"/>
        <w:jc w:val="both"/>
      </w:pPr>
      <w:r>
        <w:t xml:space="preserve">К заявке прилагаю </w:t>
      </w:r>
      <w:hyperlink w:anchor="P7783">
        <w:r>
          <w:rPr>
            <w:color w:val="0000ff"/>
          </w:rPr>
          <w:t xml:space="preserve">согласие</w:t>
        </w:r>
      </w:hyperlink>
      <w:r>
        <w:t xml:space="preserve"> на обработку персональных данных (для физического лица).</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2608"/>
        <w:gridCol w:w="396"/>
        <w:gridCol w:w="1587"/>
        <w:gridCol w:w="396"/>
        <w:gridCol w:w="1361"/>
        <w:gridCol w:w="396"/>
        <w:gridCol w:w="2324"/>
      </w:tblGrid>
      <w:tr>
        <w:tc>
          <w:tcPr>
            <w:tcW w:w="2608" w:type="dxa"/>
            <w:tcBorders>
              <w:top w:val="none"/>
              <w:left w:val="none"/>
              <w:bottom w:val="none"/>
              <w:right w:val="none"/>
            </w:tcBorders>
          </w:tcPr>
          <w:p>
            <w:pPr>
              <w:pStyle w:val="ConsPlusNormal"/>
            </w:pPr>
            <w:r>
              <w:t xml:space="preserve">Руководитель юридического лица/индивидуальный предприниматель (уполномоченное лицо)</w:t>
            </w:r>
          </w:p>
        </w:tc>
        <w:tc>
          <w:tcPr>
            <w:tcW w:w="396" w:type="dxa"/>
            <w:tcBorders>
              <w:top w:val="none"/>
              <w:left w:val="none"/>
              <w:bottom w:val="none"/>
              <w:right w:val="none"/>
            </w:tcBorders>
          </w:tcPr>
          <w:p>
            <w:pPr>
              <w:pStyle w:val="ConsPlusNormal"/>
            </w:pPr>
          </w:p>
        </w:tc>
        <w:tc>
          <w:tcPr>
            <w:tcW w:w="1587" w:type="dxa"/>
            <w:tcBorders>
              <w:top w:val="none"/>
              <w:left w:val="none"/>
              <w:bottom w:val="single" w:color="auto" w:sz="4" w:space="0"/>
              <w:right w:val="none"/>
            </w:tcBorders>
          </w:tcPr>
          <w:p>
            <w:pPr>
              <w:pStyle w:val="ConsPlusNormal"/>
            </w:pPr>
          </w:p>
        </w:tc>
        <w:tc>
          <w:tcPr>
            <w:tcW w:w="396" w:type="dxa"/>
            <w:tcBorders>
              <w:top w:val="none"/>
              <w:left w:val="none"/>
              <w:bottom w:val="none"/>
              <w:right w:val="none"/>
            </w:tcBorders>
          </w:tcPr>
          <w:p>
            <w:pPr>
              <w:pStyle w:val="ConsPlusNormal"/>
            </w:pPr>
          </w:p>
        </w:tc>
        <w:tc>
          <w:tcPr>
            <w:tcW w:w="1361" w:type="dxa"/>
            <w:tcBorders>
              <w:top w:val="none"/>
              <w:left w:val="none"/>
              <w:bottom w:val="single" w:color="auto" w:sz="4" w:space="0"/>
              <w:right w:val="none"/>
            </w:tcBorders>
          </w:tcPr>
          <w:p>
            <w:pPr>
              <w:pStyle w:val="ConsPlusNormal"/>
            </w:pPr>
          </w:p>
        </w:tc>
        <w:tc>
          <w:tcPr>
            <w:tcW w:w="396" w:type="dxa"/>
            <w:tcBorders>
              <w:top w:val="none"/>
              <w:left w:val="none"/>
              <w:bottom w:val="none"/>
              <w:right w:val="none"/>
            </w:tcBorders>
          </w:tcPr>
          <w:p>
            <w:pPr>
              <w:pStyle w:val="ConsPlusNormal"/>
            </w:pPr>
          </w:p>
        </w:tc>
        <w:tc>
          <w:tcPr>
            <w:tcW w:w="2324" w:type="dxa"/>
            <w:tcBorders>
              <w:top w:val="none"/>
              <w:left w:val="none"/>
              <w:bottom w:val="single" w:color="auto" w:sz="4" w:space="0"/>
              <w:right w:val="none"/>
            </w:tcBorders>
          </w:tcPr>
          <w:p>
            <w:pPr>
              <w:pStyle w:val="ConsPlusNormal"/>
            </w:pPr>
          </w:p>
        </w:tc>
      </w:tr>
      <w:tr>
        <w:tc>
          <w:tcPr>
            <w:tcW w:w="2608" w:type="dxa"/>
            <w:tcBorders>
              <w:top w:val="none"/>
              <w:left w:val="none"/>
              <w:bottom w:val="none"/>
              <w:right w:val="none"/>
            </w:tcBorders>
          </w:tcPr>
          <w:p>
            <w:pPr>
              <w:pStyle w:val="ConsPlusNormal"/>
            </w:pPr>
          </w:p>
        </w:tc>
        <w:tc>
          <w:tcPr>
            <w:tcW w:w="396" w:type="dxa"/>
            <w:tcBorders>
              <w:top w:val="none"/>
              <w:left w:val="none"/>
              <w:bottom w:val="none"/>
              <w:right w:val="none"/>
            </w:tcBorders>
          </w:tcPr>
          <w:p>
            <w:pPr>
              <w:pStyle w:val="ConsPlusNormal"/>
            </w:pPr>
          </w:p>
        </w:tc>
        <w:tc>
          <w:tcPr>
            <w:tcW w:w="1587" w:type="dxa"/>
            <w:tcBorders>
              <w:top w:val="single" w:color="auto" w:sz="4" w:space="0"/>
              <w:left w:val="none"/>
              <w:bottom w:val="none"/>
              <w:right w:val="none"/>
            </w:tcBorders>
          </w:tcPr>
          <w:p>
            <w:pPr>
              <w:pStyle w:val="ConsPlusNormal"/>
              <w:jc w:val="center"/>
            </w:pPr>
            <w:r>
              <w:t xml:space="preserve">(должность)</w:t>
            </w:r>
          </w:p>
        </w:tc>
        <w:tc>
          <w:tcPr>
            <w:tcW w:w="396" w:type="dxa"/>
            <w:tcBorders>
              <w:top w:val="none"/>
              <w:left w:val="none"/>
              <w:bottom w:val="none"/>
              <w:right w:val="none"/>
            </w:tcBorders>
          </w:tcPr>
          <w:p>
            <w:pPr>
              <w:pStyle w:val="ConsPlusNormal"/>
            </w:pPr>
          </w:p>
        </w:tc>
        <w:tc>
          <w:tcPr>
            <w:tcW w:w="1361" w:type="dxa"/>
            <w:tcBorders>
              <w:top w:val="single" w:color="auto" w:sz="4" w:space="0"/>
              <w:left w:val="none"/>
              <w:bottom w:val="none"/>
              <w:right w:val="none"/>
            </w:tcBorders>
          </w:tcPr>
          <w:p>
            <w:pPr>
              <w:pStyle w:val="ConsPlusNormal"/>
              <w:jc w:val="center"/>
            </w:pPr>
            <w:r>
              <w:t xml:space="preserve">(подпись)</w:t>
            </w:r>
          </w:p>
        </w:tc>
        <w:tc>
          <w:tcPr>
            <w:tcW w:w="396" w:type="dxa"/>
            <w:tcBorders>
              <w:top w:val="none"/>
              <w:left w:val="none"/>
              <w:bottom w:val="none"/>
              <w:right w:val="none"/>
            </w:tcBorders>
          </w:tcPr>
          <w:p>
            <w:pPr>
              <w:pStyle w:val="ConsPlusNormal"/>
            </w:pPr>
          </w:p>
        </w:tc>
        <w:tc>
          <w:tcPr>
            <w:tcW w:w="2324" w:type="dxa"/>
            <w:tcBorders>
              <w:top w:val="single" w:color="auto" w:sz="4" w:space="0"/>
              <w:left w:val="none"/>
              <w:bottom w:val="none"/>
              <w:right w:val="none"/>
            </w:tcBorders>
          </w:tcPr>
          <w:p>
            <w:pPr>
              <w:pStyle w:val="ConsPlusNormal"/>
              <w:jc w:val="center"/>
            </w:pPr>
            <w:r>
              <w:t xml:space="preserve">(расшифровка подписи)</w:t>
            </w:r>
          </w:p>
        </w:tc>
      </w:tr>
      <w:tr>
        <w:tc>
          <w:tcPr>
            <w:tcW w:w="9068" w:type="dxa"/>
            <w:gridSpan w:val="7"/>
            <w:tcBorders>
              <w:top w:val="none"/>
              <w:left w:val="none"/>
              <w:bottom w:val="none"/>
              <w:right w:val="none"/>
            </w:tcBorders>
          </w:tcPr>
          <w:p>
            <w:pPr>
              <w:pStyle w:val="ConsPlusNormal"/>
            </w:pPr>
          </w:p>
        </w:tc>
      </w:tr>
      <w:tr>
        <w:tc>
          <w:tcPr>
            <w:tcW w:w="9068" w:type="dxa"/>
            <w:gridSpan w:val="7"/>
            <w:tcBorders>
              <w:top w:val="none"/>
              <w:left w:val="none"/>
              <w:bottom w:val="none"/>
              <w:right w:val="none"/>
            </w:tcBorders>
          </w:tcPr>
          <w:p>
            <w:pPr>
              <w:pStyle w:val="ConsPlusNormal"/>
              <w:jc w:val="both"/>
            </w:pPr>
            <w:r>
              <w:t xml:space="preserve">М.П. (при наличии)</w:t>
            </w:r>
          </w:p>
        </w:tc>
      </w:tr>
      <w:tr>
        <w:tc>
          <w:tcPr>
            <w:tcW w:w="9068" w:type="dxa"/>
            <w:gridSpan w:val="7"/>
            <w:tcBorders>
              <w:top w:val="none"/>
              <w:left w:val="none"/>
              <w:bottom w:val="none"/>
              <w:right w:val="none"/>
            </w:tcBorders>
          </w:tcPr>
          <w:p>
            <w:pPr>
              <w:pStyle w:val="ConsPlusNormal"/>
              <w:jc w:val="both"/>
            </w:pPr>
            <w:r>
              <w:t xml:space="preserve">"____" _______________ 20___ г.</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w:t>
      </w:r>
    </w:p>
    <w:p>
      <w:pPr>
        <w:pStyle w:val="ConsPlusNormal"/>
        <w:jc w:val="right"/>
      </w:pPr>
      <w:r>
        <w:t xml:space="preserve">к заявке</w:t>
      </w:r>
    </w:p>
    <w:p>
      <w:pPr>
        <w:pStyle w:val="ConsPlusNormal"/>
        <w:jc w:val="right"/>
      </w:pPr>
      <w:r>
        <w:t xml:space="preserve">на участие в отборе</w:t>
      </w:r>
    </w:p>
    <w:p>
      <w:pPr>
        <w:pStyle w:val="ConsPlusNormal"/>
        <w:ind w:firstLine="540"/>
        <w:jc w:val="both"/>
      </w:pPr>
    </w:p>
    <w:p>
      <w:pPr>
        <w:pStyle w:val="ConsPlusNonformat"/>
        <w:jc w:val="both"/>
      </w:pPr>
      <w:bookmarkStart w:id="104" w:name="P7783"/>
      <w:bookmarkEnd w:id="104"/>
      <w:r>
        <w:t xml:space="preserve">                                 СОГЛАСИЕ</w:t>
      </w:r>
    </w:p>
    <w:p>
      <w:pPr>
        <w:pStyle w:val="ConsPlusNonformat"/>
        <w:jc w:val="both"/>
      </w:pPr>
      <w:r>
        <w:t xml:space="preserve">                     на обработку персональных данных</w:t>
      </w:r>
    </w:p>
    <w:p>
      <w:pPr>
        <w:pStyle w:val="ConsPlusNonformat"/>
        <w:jc w:val="both"/>
      </w:pPr>
    </w:p>
    <w:p>
      <w:pPr>
        <w:pStyle w:val="ConsPlusNonformat"/>
        <w:jc w:val="both"/>
      </w:pPr>
      <w:r>
        <w:t xml:space="preserve">    Я, ____________________________________________________________________</w:t>
      </w:r>
    </w:p>
    <w:p>
      <w:pPr>
        <w:pStyle w:val="ConsPlusNonformat"/>
        <w:jc w:val="both"/>
      </w:pPr>
      <w:r>
        <w:t xml:space="preserve">                 (фамилия, имя, отчество (последнее - при наличии)</w:t>
      </w:r>
    </w:p>
    <w:p>
      <w:pPr>
        <w:pStyle w:val="ConsPlusNonformat"/>
        <w:jc w:val="both"/>
      </w:pPr>
    </w:p>
    <w:p>
      <w:pPr>
        <w:pStyle w:val="ConsPlusNonformat"/>
        <w:jc w:val="both"/>
      </w:pPr>
      <w:r>
        <w:t xml:space="preserve">паспорт ______________ выдан _____________________________________________,</w:t>
      </w:r>
    </w:p>
    <w:p>
      <w:pPr>
        <w:pStyle w:val="ConsPlusNonformat"/>
        <w:jc w:val="both"/>
      </w:pPr>
      <w:r>
        <w:t xml:space="preserve">        (серия, номер)                    (когда и кем выдан)</w:t>
      </w:r>
    </w:p>
    <w:p>
      <w:pPr>
        <w:pStyle w:val="ConsPlusNonformat"/>
        <w:jc w:val="both"/>
      </w:pPr>
    </w:p>
    <w:p>
      <w:pPr>
        <w:pStyle w:val="ConsPlusNonformat"/>
        <w:jc w:val="both"/>
      </w:pPr>
      <w:r>
        <w:t xml:space="preserve">адрес регистрации: _______________________________________________________,</w:t>
      </w:r>
    </w:p>
    <w:p>
      <w:pPr>
        <w:pStyle w:val="ConsPlusNonformat"/>
        <w:jc w:val="both"/>
      </w:pPr>
      <w:r>
        <w:t xml:space="preserve">номер телефона ______________, адрес электронной почты ____________________</w:t>
      </w:r>
    </w:p>
    <w:p>
      <w:pPr>
        <w:pStyle w:val="ConsPlusNonformat"/>
        <w:jc w:val="both"/>
      </w:pPr>
      <w:r>
        <w:t xml:space="preserve">________________, почтовый адрес _________________________________________,</w:t>
      </w:r>
    </w:p>
    <w:p>
      <w:pPr>
        <w:pStyle w:val="ConsPlusNormal"/>
        <w:jc w:val="both"/>
      </w:pPr>
      <w:r>
        <w:t xml:space="preserve">в порядке и на условиях, определенных </w:t>
      </w:r>
      <w:hyperlink r:id="rId1000">
        <w:r>
          <w:rPr>
            <w:color w:val="0000ff"/>
          </w:rPr>
          <w:t xml:space="preserve">статьями 9</w:t>
        </w:r>
      </w:hyperlink>
      <w:r>
        <w:t xml:space="preserve">, </w:t>
      </w:r>
      <w:hyperlink r:id="rId1001">
        <w:r>
          <w:rPr>
            <w:color w:val="0000ff"/>
          </w:rPr>
          <w:t xml:space="preserve">10.1</w:t>
        </w:r>
      </w:hyperlink>
      <w:r>
        <w:t xml:space="preserve"> Федерального закона от 27.07.2006 N 152-ФЗ "О персональных данных", выражаю министерству труда и социального развития Новосибирской области, находящемуся по адресу: 630007, Новосибирская обл., г. Новосибирск, ул. Серебренниковская, 6, ИНН 5406979072, ОГРН 1175476086587 (далее - оператор), согласие на обработку моих персональных данных, разрешенных мною для размещения их на официальном сайте оператора в информационно-телекоммуникационной сети "Интернет" (http://mtsr.nso.ru/) с целью получения субсидий за счет средств областного бюджета Новосибирской области на реализацию дополнительных мероприятий, направленных на снижение напряженности на рынке труда Новосибирской области (далее - субсидия).</w:t>
      </w:r>
    </w:p>
    <w:p>
      <w:pPr>
        <w:pStyle w:val="ConsPlusNormal"/>
        <w:ind w:firstLine="540"/>
        <w:jc w:val="both"/>
      </w:pPr>
    </w:p>
    <w:p>
      <w:pPr>
        <w:pStyle w:val="ConsPlusNormal"/>
        <w:ind w:firstLine="540"/>
        <w:jc w:val="both"/>
      </w:pPr>
      <w:r>
        <w:t xml:space="preserve">Категории и перечень персональных данных:</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2"/>
        <w:gridCol w:w="1984"/>
        <w:gridCol w:w="1984"/>
      </w:tblGrid>
      <w:tr>
        <w:tc>
          <w:tcPr>
            <w:tcW w:w="5102" w:type="dxa"/>
          </w:tcPr>
          <w:p>
            <w:pPr>
              <w:pStyle w:val="ConsPlusNormal"/>
              <w:jc w:val="center"/>
            </w:pPr>
            <w:r>
              <w:t xml:space="preserve">Персональные данные</w:t>
            </w:r>
          </w:p>
        </w:tc>
        <w:tc>
          <w:tcPr>
            <w:tcW w:w="1984" w:type="dxa"/>
          </w:tcPr>
          <w:p>
            <w:pPr>
              <w:pStyle w:val="ConsPlusNormal"/>
              <w:jc w:val="center"/>
            </w:pPr>
            <w:r>
              <w:t xml:space="preserve">Даю согласие на обработку</w:t>
            </w:r>
          </w:p>
        </w:tc>
        <w:tc>
          <w:tcPr>
            <w:tcW w:w="1984" w:type="dxa"/>
          </w:tcPr>
          <w:p>
            <w:pPr>
              <w:pStyle w:val="ConsPlusNormal"/>
              <w:jc w:val="center"/>
            </w:pPr>
            <w:r>
              <w:t xml:space="preserve">Согласие на обработку не даю</w:t>
            </w:r>
          </w:p>
        </w:tc>
      </w:tr>
      <w:tr>
        <w:tc>
          <w:tcPr>
            <w:tcW w:w="5102" w:type="dxa"/>
          </w:tcPr>
          <w:p>
            <w:pPr>
              <w:pStyle w:val="ConsPlusNormal"/>
              <w:jc w:val="both"/>
            </w:pPr>
            <w:r>
              <w:t xml:space="preserve">Фамилия, имя, отчество (последнее - при наличии)</w:t>
            </w:r>
          </w:p>
        </w:tc>
        <w:tc>
          <w:tcPr>
            <w:tcW w:w="1984" w:type="dxa"/>
          </w:tcPr>
          <w:p>
            <w:pPr>
              <w:pStyle w:val="ConsPlusNormal"/>
            </w:pPr>
          </w:p>
        </w:tc>
        <w:tc>
          <w:tcPr>
            <w:tcW w:w="1984" w:type="dxa"/>
          </w:tcPr>
          <w:p>
            <w:pPr>
              <w:pStyle w:val="ConsPlusNormal"/>
            </w:pPr>
          </w:p>
        </w:tc>
      </w:tr>
      <w:tr>
        <w:tc>
          <w:tcPr>
            <w:tcW w:w="5102" w:type="dxa"/>
          </w:tcPr>
          <w:p>
            <w:pPr>
              <w:pStyle w:val="ConsPlusNormal"/>
              <w:jc w:val="both"/>
            </w:pPr>
            <w:r>
              <w:t xml:space="preserve">Платежные реквизиты</w:t>
            </w:r>
          </w:p>
        </w:tc>
        <w:tc>
          <w:tcPr>
            <w:tcW w:w="1984" w:type="dxa"/>
          </w:tcPr>
          <w:p>
            <w:pPr>
              <w:pStyle w:val="ConsPlusNormal"/>
            </w:pPr>
          </w:p>
        </w:tc>
        <w:tc>
          <w:tcPr>
            <w:tcW w:w="1984" w:type="dxa"/>
          </w:tcPr>
          <w:p>
            <w:pPr>
              <w:pStyle w:val="ConsPlusNormal"/>
            </w:pPr>
          </w:p>
        </w:tc>
      </w:tr>
      <w:tr>
        <w:tc>
          <w:tcPr>
            <w:tcW w:w="5102" w:type="dxa"/>
          </w:tcPr>
          <w:p>
            <w:pPr>
              <w:pStyle w:val="ConsPlusNormal"/>
              <w:jc w:val="both"/>
            </w:pPr>
            <w:r>
              <w:t xml:space="preserve">Сведения о подаваемой заявке на участие в отборе</w:t>
            </w:r>
          </w:p>
        </w:tc>
        <w:tc>
          <w:tcPr>
            <w:tcW w:w="1984" w:type="dxa"/>
          </w:tcPr>
          <w:p>
            <w:pPr>
              <w:pStyle w:val="ConsPlusNormal"/>
            </w:pPr>
          </w:p>
        </w:tc>
        <w:tc>
          <w:tcPr>
            <w:tcW w:w="1984" w:type="dxa"/>
          </w:tcPr>
          <w:p>
            <w:pPr>
              <w:pStyle w:val="ConsPlusNormal"/>
            </w:pPr>
          </w:p>
        </w:tc>
      </w:tr>
      <w:tr>
        <w:tc>
          <w:tcPr>
            <w:tcW w:w="5102" w:type="dxa"/>
          </w:tcPr>
          <w:p>
            <w:pPr>
              <w:pStyle w:val="ConsPlusNormal"/>
              <w:jc w:val="both"/>
            </w:pPr>
            <w:r>
              <w:t xml:space="preserve">Сведения об индивидуальном номере налогоплательщика</w:t>
            </w:r>
          </w:p>
        </w:tc>
        <w:tc>
          <w:tcPr>
            <w:tcW w:w="1984" w:type="dxa"/>
          </w:tcPr>
          <w:p>
            <w:pPr>
              <w:pStyle w:val="ConsPlusNormal"/>
            </w:pPr>
          </w:p>
        </w:tc>
        <w:tc>
          <w:tcPr>
            <w:tcW w:w="1984" w:type="dxa"/>
          </w:tcPr>
          <w:p>
            <w:pPr>
              <w:pStyle w:val="ConsPlusNormal"/>
            </w:pPr>
          </w:p>
        </w:tc>
      </w:tr>
      <w:tr>
        <w:tc>
          <w:tcPr>
            <w:tcW w:w="5102" w:type="dxa"/>
          </w:tcPr>
          <w:p>
            <w:pPr>
              <w:pStyle w:val="ConsPlusNormal"/>
              <w:jc w:val="both"/>
            </w:pPr>
            <w:r>
              <w:t xml:space="preserve">Контактная информация (номер телефона, адрес электронной почты, почтовый адрес)</w:t>
            </w:r>
          </w:p>
        </w:tc>
        <w:tc>
          <w:tcPr>
            <w:tcW w:w="1984" w:type="dxa"/>
          </w:tcPr>
          <w:p>
            <w:pPr>
              <w:pStyle w:val="ConsPlusNormal"/>
            </w:pPr>
          </w:p>
        </w:tc>
        <w:tc>
          <w:tcPr>
            <w:tcW w:w="1984" w:type="dxa"/>
          </w:tcPr>
          <w:p>
            <w:pPr>
              <w:pStyle w:val="ConsPlusNormal"/>
            </w:pPr>
          </w:p>
        </w:tc>
      </w:tr>
    </w:tbl>
    <w:p>
      <w:pPr>
        <w:pStyle w:val="ConsPlusNormal"/>
        <w:ind w:firstLine="540"/>
        <w:jc w:val="both"/>
      </w:pPr>
    </w:p>
    <w:p>
      <w:pPr>
        <w:pStyle w:val="ConsPlusNormal"/>
        <w:ind w:firstLine="540"/>
        <w:jc w:val="both"/>
      </w:pPr>
      <w:r>
        <w:t xml:space="preserve">Категории и перечень персональных данных, для обработки которых устанавливаются условия и запреты, а также перечень устанавливаемых условий и запретов в соответствии с </w:t>
      </w:r>
      <w:hyperlink r:id="rId1002">
        <w:r>
          <w:rPr>
            <w:color w:val="0000ff"/>
          </w:rPr>
          <w:t xml:space="preserve">частью 9 статьи 10.1</w:t>
        </w:r>
      </w:hyperlink>
      <w:r>
        <w:t xml:space="preserve"> Федерального закона от 27.07.2006 N 152-ФЗ "О персональных данных" (заполняется по желанию субъекта персональных данных):</w:t>
      </w:r>
    </w:p>
    <w:p>
      <w:pPr>
        <w:pStyle w:val="ConsPlusNormal"/>
        <w:spacing w:before="220"/>
        <w:ind w:firstLine="540"/>
        <w:jc w:val="both"/>
      </w:pPr>
      <w:r>
        <w:t xml:space="preserve">условия и запреты на обработку вышеуказанных персональных данных (нужное отметить):</w:t>
      </w:r>
    </w:p>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left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95"/>
        <w:gridCol w:w="9228"/>
      </w:tblGrid>
      <w:tr>
        <w:tc>
          <w:tcPr>
            <w:tcW w:w="695" w:type="dxa"/>
            <w:tcBorders>
              <w:top w:val="single" w:color="auto" w:sz="4" w:space="0"/>
              <w:bottom w:val="none"/>
            </w:tcBorders>
          </w:tcPr>
          <w:p>
            <w:pPr>
              <w:pStyle w:val="ConsPlusNormal"/>
            </w:pPr>
          </w:p>
        </w:tc>
        <w:tc>
          <w:tcPr>
            <w:tcW w:w="9228" w:type="dxa"/>
            <w:vMerge w:val="restart"/>
            <w:tcBorders>
              <w:top w:val="none"/>
              <w:bottom w:val="none"/>
              <w:right w:val="none"/>
            </w:tcBorders>
          </w:tcPr>
          <w:p>
            <w:pPr>
              <w:pStyle w:val="ConsPlusNormal"/>
              <w:jc w:val="both"/>
            </w:pPr>
            <w:r>
              <w:t xml:space="preserve">устанавливаю запрет на передачу (кроме предоставления доступа) этих данных оператором неограниченному кругу лиц;</w:t>
            </w:r>
          </w:p>
        </w:tc>
      </w:tr>
      <w:tr>
        <w:tc>
          <w:tcPr>
            <w:tcW w:w="695" w:type="dxa"/>
            <w:tcBorders>
              <w:top w:val="none"/>
              <w:bottom w:val="single" w:color="auto" w:sz="4" w:space="0"/>
            </w:tcBorders>
          </w:tcPr>
          <w:p>
            <w:pPr>
              <w:pStyle w:val="ConsPlusNormal"/>
            </w:pPr>
          </w:p>
        </w:tc>
        <w:tc>
          <w:tcPr>
            <w:tcW w:w="9228" w:type="dxa"/>
            <w:vMerge w:val="continue"/>
            <w:tcBorders>
              <w:top w:val="none"/>
              <w:bottom w:val="none"/>
              <w:right w:val="none"/>
            </w:tcBorders>
          </w:tcPr>
          <w:p>
            <w:pPr>
              <w:pStyle w:val="ConsPlusNormal"/>
            </w:pPr>
          </w:p>
        </w:tc>
      </w:tr>
      <w:tr>
        <w:tc>
          <w:tcPr>
            <w:tcW w:w="695" w:type="dxa"/>
            <w:tcBorders>
              <w:top w:val="single" w:color="auto" w:sz="4" w:space="0"/>
              <w:bottom w:val="none"/>
            </w:tcBorders>
          </w:tcPr>
          <w:p>
            <w:pPr>
              <w:pStyle w:val="ConsPlusNormal"/>
            </w:pPr>
          </w:p>
        </w:tc>
        <w:tc>
          <w:tcPr>
            <w:tcW w:w="9228" w:type="dxa"/>
            <w:vMerge w:val="restart"/>
            <w:tcBorders>
              <w:top w:val="none"/>
              <w:bottom w:val="none"/>
              <w:right w:val="none"/>
            </w:tcBorders>
          </w:tcPr>
          <w:p>
            <w:pPr>
              <w:pStyle w:val="ConsPlusNormal"/>
              <w:jc w:val="both"/>
            </w:pPr>
            <w:r>
              <w:t xml:space="preserve">устанавливаю запрет на обработку (кроме получения доступа) этих данных неограниченным кругом лиц;</w:t>
            </w:r>
          </w:p>
        </w:tc>
      </w:tr>
      <w:tr>
        <w:tc>
          <w:tcPr>
            <w:tcW w:w="695" w:type="dxa"/>
            <w:tcBorders>
              <w:top w:val="none"/>
              <w:bottom w:val="single" w:color="auto" w:sz="4" w:space="0"/>
            </w:tcBorders>
          </w:tcPr>
          <w:p>
            <w:pPr>
              <w:pStyle w:val="ConsPlusNormal"/>
            </w:pPr>
          </w:p>
        </w:tc>
        <w:tc>
          <w:tcPr>
            <w:tcW w:w="9228" w:type="dxa"/>
            <w:vMerge w:val="continue"/>
            <w:tcBorders>
              <w:top w:val="none"/>
              <w:bottom w:val="none"/>
              <w:right w:val="none"/>
            </w:tcBorders>
          </w:tcPr>
          <w:p>
            <w:pPr>
              <w:pStyle w:val="ConsPlusNormal"/>
            </w:pPr>
          </w:p>
        </w:tc>
      </w:tr>
      <w:tr>
        <w:tc>
          <w:tcPr>
            <w:tcW w:w="695" w:type="dxa"/>
            <w:tcBorders>
              <w:top w:val="single" w:color="auto" w:sz="4" w:space="0"/>
              <w:bottom w:val="none"/>
            </w:tcBorders>
          </w:tcPr>
          <w:p>
            <w:pPr>
              <w:pStyle w:val="ConsPlusNormal"/>
            </w:pPr>
          </w:p>
        </w:tc>
        <w:tc>
          <w:tcPr>
            <w:tcW w:w="9228" w:type="dxa"/>
            <w:vMerge w:val="restart"/>
            <w:tcBorders>
              <w:top w:val="none"/>
              <w:bottom w:val="none"/>
              <w:right w:val="none"/>
            </w:tcBorders>
          </w:tcPr>
          <w:p>
            <w:pPr>
              <w:pStyle w:val="ConsPlusNormal"/>
              <w:jc w:val="both"/>
            </w:pPr>
            <w:r>
              <w:t xml:space="preserve">устанавливаю условия обработки (кроме получения доступа) этих данных неограниченным кругом лиц;</w:t>
            </w:r>
          </w:p>
        </w:tc>
      </w:tr>
      <w:tr>
        <w:tc>
          <w:tcPr>
            <w:tcW w:w="695" w:type="dxa"/>
            <w:tcBorders>
              <w:top w:val="none"/>
              <w:bottom w:val="single" w:color="auto" w:sz="4" w:space="0"/>
            </w:tcBorders>
          </w:tcPr>
          <w:p>
            <w:pPr>
              <w:pStyle w:val="ConsPlusNormal"/>
            </w:pPr>
          </w:p>
        </w:tc>
        <w:tc>
          <w:tcPr>
            <w:tcW w:w="9228" w:type="dxa"/>
            <w:vMerge w:val="continue"/>
            <w:tcBorders>
              <w:top w:val="none"/>
              <w:bottom w:val="none"/>
              <w:right w:val="none"/>
            </w:tcBorders>
          </w:tcPr>
          <w:p>
            <w:pPr>
              <w:pStyle w:val="ConsPlusNormal"/>
            </w:pPr>
          </w:p>
        </w:tc>
      </w:tr>
      <w:tr>
        <w:tc>
          <w:tcPr>
            <w:tcW w:w="695" w:type="dxa"/>
            <w:tcBorders>
              <w:top w:val="single" w:color="auto" w:sz="4" w:space="0"/>
              <w:bottom w:val="none"/>
            </w:tcBorders>
          </w:tcPr>
          <w:p>
            <w:pPr>
              <w:pStyle w:val="ConsPlusNormal"/>
            </w:pPr>
          </w:p>
        </w:tc>
        <w:tc>
          <w:tcPr>
            <w:tcW w:w="9228" w:type="dxa"/>
            <w:vMerge w:val="restart"/>
            <w:tcBorders>
              <w:top w:val="none"/>
              <w:bottom w:val="none"/>
              <w:right w:val="none"/>
            </w:tcBorders>
          </w:tcPr>
          <w:p>
            <w:pPr>
              <w:pStyle w:val="ConsPlusNormal"/>
              <w:jc w:val="both"/>
            </w:pPr>
            <w:r>
              <w:t xml:space="preserve">не устанавливаю.</w:t>
            </w:r>
          </w:p>
        </w:tc>
      </w:tr>
      <w:tr>
        <w:tc>
          <w:tcPr>
            <w:tcW w:w="695" w:type="dxa"/>
            <w:tcBorders>
              <w:top w:val="none"/>
              <w:bottom w:val="single" w:color="auto" w:sz="4" w:space="0"/>
            </w:tcBorders>
          </w:tcPr>
          <w:p>
            <w:pPr>
              <w:pStyle w:val="ConsPlusNormal"/>
            </w:pPr>
          </w:p>
        </w:tc>
        <w:tc>
          <w:tcPr>
            <w:tcW w:w="9228" w:type="dxa"/>
            <w:vMerge w:val="continue"/>
            <w:tcBorders>
              <w:top w:val="none"/>
              <w:bottom w:val="none"/>
              <w:right w:val="none"/>
            </w:tcBorders>
          </w:tcPr>
          <w:p>
            <w:pPr>
              <w:pStyle w:val="ConsPlusNormal"/>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nformat"/>
        <w:jc w:val="both"/>
      </w:pPr>
      <w:r>
        <w:t xml:space="preserve">    Условия,  при которых полученные персональные данные могут передаваться</w:t>
      </w:r>
    </w:p>
    <w:p>
      <w:pPr>
        <w:pStyle w:val="ConsPlusNonformat"/>
        <w:jc w:val="both"/>
      </w:pPr>
      <w:r>
        <w:t xml:space="preserve">оператором,  осуществляющим  обработку  персональных  данных, только по его</w:t>
      </w:r>
    </w:p>
    <w:p>
      <w:pPr>
        <w:pStyle w:val="ConsPlusNonformat"/>
        <w:jc w:val="both"/>
      </w:pPr>
      <w:r>
        <w:t xml:space="preserve">внутренней  сети,  обеспечивающей  доступ  к  информации  лишь  для  строго</w:t>
      </w:r>
    </w:p>
    <w:p>
      <w:pPr>
        <w:pStyle w:val="ConsPlusNonformat"/>
        <w:jc w:val="both"/>
      </w:pPr>
      <w:r>
        <w:t xml:space="preserve">определенных        сотрудников,        либо        с        использованием</w:t>
      </w:r>
    </w:p>
    <w:p>
      <w:pPr>
        <w:pStyle w:val="ConsPlusNonformat"/>
        <w:jc w:val="both"/>
      </w:pPr>
      <w:r>
        <w:t xml:space="preserve">информационно-телекоммуникационных  сетей,  либо  без  передачи  полученных</w:t>
      </w:r>
    </w:p>
    <w:p>
      <w:pPr>
        <w:pStyle w:val="ConsPlusNonformat"/>
        <w:jc w:val="both"/>
      </w:pPr>
      <w:r>
        <w:t xml:space="preserve">персональных данных ______________________________________________________.</w:t>
      </w:r>
    </w:p>
    <w:p>
      <w:pPr>
        <w:pStyle w:val="ConsPlusNonformat"/>
        <w:jc w:val="both"/>
      </w:pPr>
      <w:r>
        <w:t xml:space="preserve">                     (заполняется по желанию субъекта персональных данных)</w:t>
      </w:r>
    </w:p>
    <w:p>
      <w:pPr>
        <w:pStyle w:val="ConsPlusNormal"/>
        <w:ind w:firstLine="540"/>
        <w:jc w:val="both"/>
      </w:pPr>
    </w:p>
    <w:p>
      <w:pPr>
        <w:pStyle w:val="ConsPlusNormal"/>
        <w:ind w:firstLine="540"/>
        <w:jc w:val="both"/>
      </w:pPr>
      <w:r>
        <w:t xml:space="preserve">Настоящее согласие действует в течение срока хранения информации, связанной с предоставлением субсидии.</w:t>
      </w:r>
    </w:p>
    <w:p>
      <w:pPr>
        <w:pStyle w:val="ConsPlusNormal"/>
        <w:spacing w:before="220"/>
        <w:ind w:firstLine="540"/>
        <w:jc w:val="both"/>
      </w:pPr>
      <w:r>
        <w:t xml:space="preserve">Настоящее согласие может быть отозвано в любой момент по моему письменному заявлению.</w:t>
      </w:r>
    </w:p>
    <w:p>
      <w:pPr>
        <w:pStyle w:val="ConsPlusNormal"/>
        <w:spacing w:before="220"/>
        <w:ind w:firstLine="540"/>
        <w:jc w:val="both"/>
      </w:pPr>
      <w:r>
        <w:t xml:space="preserve">Я подтверждаю, что, давая такое согласие, я действую по собственной воле и в своих интересах.</w:t>
      </w:r>
    </w:p>
    <w:p>
      <w:pPr>
        <w:pStyle w:val="ConsPlusNormal"/>
        <w:spacing w:before="220"/>
        <w:ind w:firstLine="540"/>
        <w:jc w:val="both"/>
      </w:pPr>
      <w:r>
        <w:t xml:space="preserve">Я ознакомлен(а) с правами субъекта персональных данных, предусмотренными </w:t>
      </w:r>
      <w:hyperlink r:id="rId1003">
        <w:r>
          <w:rPr>
            <w:color w:val="0000ff"/>
          </w:rPr>
          <w:t xml:space="preserve">главой 3</w:t>
        </w:r>
      </w:hyperlink>
      <w:r>
        <w:t xml:space="preserve"> Федерального закона от 27.07.2006 N 152-ФЗ "О персональных данных".</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1984"/>
        <w:gridCol w:w="3118"/>
        <w:gridCol w:w="3969"/>
      </w:tblGrid>
      <w:tr>
        <w:tc>
          <w:tcPr>
            <w:tcW w:w="9071" w:type="dxa"/>
            <w:gridSpan w:val="3"/>
            <w:tcBorders>
              <w:top w:val="none"/>
              <w:left w:val="none"/>
              <w:bottom w:val="none"/>
              <w:right w:val="none"/>
            </w:tcBorders>
          </w:tcPr>
          <w:p>
            <w:pPr>
              <w:pStyle w:val="ConsPlusNormal"/>
            </w:pPr>
            <w:r>
              <w:t xml:space="preserve">"____" ________________ 20___ г.</w:t>
            </w:r>
          </w:p>
        </w:tc>
      </w:tr>
      <w:tr>
        <w:tc>
          <w:tcPr>
            <w:tcW w:w="9071" w:type="dxa"/>
            <w:gridSpan w:val="3"/>
            <w:tcBorders>
              <w:top w:val="none"/>
              <w:left w:val="none"/>
              <w:bottom w:val="none"/>
              <w:right w:val="none"/>
            </w:tcBorders>
          </w:tcPr>
          <w:p>
            <w:pPr>
              <w:pStyle w:val="ConsPlusNormal"/>
            </w:pPr>
          </w:p>
        </w:tc>
      </w:tr>
      <w:tr>
        <w:tc>
          <w:tcPr>
            <w:tcW w:w="1984" w:type="dxa"/>
            <w:tcBorders>
              <w:top w:val="none"/>
              <w:left w:val="none"/>
              <w:bottom w:val="single" w:color="auto" w:sz="4" w:space="0"/>
              <w:right w:val="none"/>
            </w:tcBorders>
          </w:tcPr>
          <w:p>
            <w:pPr>
              <w:pStyle w:val="ConsPlusNormal"/>
            </w:pPr>
          </w:p>
        </w:tc>
        <w:tc>
          <w:tcPr>
            <w:tcW w:w="3118" w:type="dxa"/>
            <w:tcBorders>
              <w:top w:val="none"/>
              <w:left w:val="none"/>
              <w:bottom w:val="none"/>
              <w:right w:val="none"/>
            </w:tcBorders>
          </w:tcPr>
          <w:p>
            <w:pPr>
              <w:pStyle w:val="ConsPlusNormal"/>
            </w:pPr>
          </w:p>
        </w:tc>
        <w:tc>
          <w:tcPr>
            <w:tcW w:w="3969" w:type="dxa"/>
            <w:tcBorders>
              <w:top w:val="none"/>
              <w:left w:val="none"/>
              <w:bottom w:val="single" w:color="auto" w:sz="4" w:space="0"/>
              <w:right w:val="none"/>
            </w:tcBorders>
          </w:tcPr>
          <w:p>
            <w:pPr>
              <w:pStyle w:val="ConsPlusNormal"/>
            </w:pPr>
          </w:p>
        </w:tc>
      </w:tr>
      <w:tr>
        <w:tc>
          <w:tcPr>
            <w:tcW w:w="1984" w:type="dxa"/>
            <w:tcBorders>
              <w:top w:val="single" w:color="auto" w:sz="4" w:space="0"/>
              <w:left w:val="none"/>
              <w:bottom w:val="none"/>
              <w:right w:val="none"/>
            </w:tcBorders>
          </w:tcPr>
          <w:p>
            <w:pPr>
              <w:pStyle w:val="ConsPlusNormal"/>
              <w:jc w:val="center"/>
            </w:pPr>
            <w:r>
              <w:t xml:space="preserve">(подпись)</w:t>
            </w:r>
          </w:p>
        </w:tc>
        <w:tc>
          <w:tcPr>
            <w:tcW w:w="3118" w:type="dxa"/>
            <w:tcBorders>
              <w:top w:val="none"/>
              <w:left w:val="none"/>
              <w:bottom w:val="none"/>
              <w:right w:val="none"/>
            </w:tcBorders>
          </w:tcPr>
          <w:p>
            <w:pPr>
              <w:pStyle w:val="ConsPlusNormal"/>
            </w:pPr>
          </w:p>
        </w:tc>
        <w:tc>
          <w:tcPr>
            <w:tcW w:w="3969" w:type="dxa"/>
            <w:tcBorders>
              <w:top w:val="single" w:color="auto" w:sz="4" w:space="0"/>
              <w:left w:val="none"/>
              <w:bottom w:val="none"/>
              <w:right w:val="none"/>
            </w:tcBorders>
          </w:tcPr>
          <w:p>
            <w:pPr>
              <w:pStyle w:val="ConsPlusNormal"/>
              <w:jc w:val="center"/>
            </w:pPr>
            <w:r>
              <w:t xml:space="preserve">(расшифровка подписи)</w:t>
            </w:r>
          </w:p>
        </w:tc>
      </w:tr>
    </w:tbl>
    <w:p>
      <w:pPr>
        <w:pStyle w:val="ConsPlusNormal"/>
        <w:ind w:firstLine="540"/>
        <w:jc w:val="both"/>
      </w:pPr>
    </w:p>
    <w:p>
      <w:pPr>
        <w:pStyle w:val="ConsPlusNormal"/>
        <w:ind w:firstLine="540"/>
        <w:jc w:val="both"/>
      </w:pPr>
    </w:p>
    <w:p>
      <w:pPr>
        <w:pStyle w:val="ConsPlusNormal"/>
        <w:pBdr>
          <w:bottom w:val="single" w:color="auto" w:sz="6" w:space="0"/>
        </w:pBdr>
        <w:spacing w:before="100" w:after="100"/>
        <w:jc w:val="both"/>
        <w:rPr>
          <w:sz w:val="2"/>
          <w:szCs w:val="2"/>
        </w:rPr>
      </w:pPr>
    </w:p>
    <w:p>
      <w:bookmarkStart w:id="105" w:name="_GoBack"/>
      <w:bookmarkEnd w:id="105"/>
    </w:p>
    <w:sectPr>
      <w:pgSz w:w="11905" w:h="16838"/>
      <w:pgMar w:top="1134" w:right="850" w:bottom="1134" w:left="1701" w:header="0" w:footer="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ahom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Cell" w:customStyle="1">
    <w:name w:val="ConsPlusCell"/>
    <w:pPr>
      <w:widowControl w:val="off"/>
      <w:spacing w:after="0" w:line="240" w:lineRule="auto"/>
    </w:pPr>
    <w:rPr>
      <w:rFonts w:ascii="Courier New" w:hAnsi="Courier New" w:cs="Courier New" w:eastAsiaTheme="minorEastAsia"/>
      <w:sz w:val="20"/>
      <w:lang w:eastAsia="ru-RU"/>
    </w:rPr>
  </w:style>
  <w:style w:type="paragraph" w:styleId="ConsPlusDocList" w:customStyle="1">
    <w:name w:val="ConsPlusDocList"/>
    <w:pPr>
      <w:widowControl w:val="off"/>
      <w:spacing w:after="0" w:line="240" w:lineRule="auto"/>
    </w:pPr>
    <w:rPr>
      <w:rFonts w:ascii="Calibri" w:hAnsi="Calibri" w:cs="Calibri" w:eastAsiaTheme="minorEastAsia"/>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 w:type="paragraph" w:styleId="ConsPlusJurTerm" w:customStyle="1">
    <w:name w:val="ConsPlusJurTerm"/>
    <w:pPr>
      <w:widowControl w:val="off"/>
      <w:spacing w:after="0" w:line="240" w:lineRule="auto"/>
    </w:pPr>
    <w:rPr>
      <w:rFonts w:ascii="Tahoma" w:hAnsi="Tahoma" w:cs="Tahoma" w:eastAsiaTheme="minorEastAsia"/>
      <w:sz w:val="26"/>
      <w:lang w:eastAsia="ru-RU"/>
    </w:rPr>
  </w:style>
  <w:style w:type="paragraph" w:styleId="ConsPlusTextList" w:customStyle="1">
    <w:name w:val="ConsPlusTextList"/>
    <w:pPr>
      <w:widowControl w:val="off"/>
      <w:spacing w:after="0" w:line="240" w:lineRule="auto"/>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RLAW049&amp;n=86367&amp;dst=100005" TargetMode="External"/><Relationship Id="rId8" Type="http://schemas.openxmlformats.org/officeDocument/2006/relationships/hyperlink" Target="https://login.consultant.ru/link/?req=doc&amp;base=RLAW049&amp;n=77844&amp;dst=100005" TargetMode="External"/><Relationship Id="rId9" Type="http://schemas.openxmlformats.org/officeDocument/2006/relationships/hyperlink" Target="https://login.consultant.ru/link/?req=doc&amp;base=RLAW049&amp;n=82846&amp;dst=100005" TargetMode="External"/><Relationship Id="rId10" Type="http://schemas.openxmlformats.org/officeDocument/2006/relationships/hyperlink" Target="https://login.consultant.ru/link/?req=doc&amp;base=RLAW049&amp;n=86157&amp;dst=100005" TargetMode="External"/><Relationship Id="rId11" Type="http://schemas.openxmlformats.org/officeDocument/2006/relationships/hyperlink" Target="https://login.consultant.ru/link/?req=doc&amp;base=RLAW049&amp;n=95575&amp;dst=100005" TargetMode="External"/><Relationship Id="rId12" Type="http://schemas.openxmlformats.org/officeDocument/2006/relationships/hyperlink" Target="https://login.consultant.ru/link/?req=doc&amp;base=RLAW049&amp;n=96934&amp;dst=100005" TargetMode="External"/><Relationship Id="rId13" Type="http://schemas.openxmlformats.org/officeDocument/2006/relationships/hyperlink" Target="https://login.consultant.ru/link/?req=doc&amp;base=RLAW049&amp;n=100503&amp;dst=100005" TargetMode="External"/><Relationship Id="rId14" Type="http://schemas.openxmlformats.org/officeDocument/2006/relationships/hyperlink" Target="https://login.consultant.ru/link/?req=doc&amp;base=RLAW049&amp;n=107425&amp;dst=100005" TargetMode="External"/><Relationship Id="rId15" Type="http://schemas.openxmlformats.org/officeDocument/2006/relationships/hyperlink" Target="https://login.consultant.ru/link/?req=doc&amp;base=RLAW049&amp;n=112719&amp;dst=100005" TargetMode="External"/><Relationship Id="rId16" Type="http://schemas.openxmlformats.org/officeDocument/2006/relationships/hyperlink" Target="https://login.consultant.ru/link/?req=doc&amp;base=RLAW049&amp;n=114631&amp;dst=100005" TargetMode="External"/><Relationship Id="rId17" Type="http://schemas.openxmlformats.org/officeDocument/2006/relationships/hyperlink" Target="https://login.consultant.ru/link/?req=doc&amp;base=RLAW049&amp;n=116371&amp;dst=100005" TargetMode="External"/><Relationship Id="rId18" Type="http://schemas.openxmlformats.org/officeDocument/2006/relationships/hyperlink" Target="https://login.consultant.ru/link/?req=doc&amp;base=RLAW049&amp;n=116409&amp;dst=100005" TargetMode="External"/><Relationship Id="rId19" Type="http://schemas.openxmlformats.org/officeDocument/2006/relationships/hyperlink" Target="https://login.consultant.ru/link/?req=doc&amp;base=RLAW049&amp;n=117894&amp;dst=100005" TargetMode="External"/><Relationship Id="rId20" Type="http://schemas.openxmlformats.org/officeDocument/2006/relationships/hyperlink" Target="https://login.consultant.ru/link/?req=doc&amp;base=RLAW049&amp;n=119505&amp;dst=100005" TargetMode="External"/><Relationship Id="rId21" Type="http://schemas.openxmlformats.org/officeDocument/2006/relationships/hyperlink" Target="https://login.consultant.ru/link/?req=doc&amp;base=RLAW049&amp;n=121129&amp;dst=100005" TargetMode="External"/><Relationship Id="rId22" Type="http://schemas.openxmlformats.org/officeDocument/2006/relationships/hyperlink" Target="https://login.consultant.ru/link/?req=doc&amp;base=RLAW049&amp;n=125220&amp;dst=100005" TargetMode="External"/><Relationship Id="rId23" Type="http://schemas.openxmlformats.org/officeDocument/2006/relationships/hyperlink" Target="https://login.consultant.ru/link/?req=doc&amp;base=RLAW049&amp;n=126166&amp;dst=100005" TargetMode="External"/><Relationship Id="rId24" Type="http://schemas.openxmlformats.org/officeDocument/2006/relationships/hyperlink" Target="https://login.consultant.ru/link/?req=doc&amp;base=RLAW049&amp;n=128557&amp;dst=100005" TargetMode="External"/><Relationship Id="rId25" Type="http://schemas.openxmlformats.org/officeDocument/2006/relationships/hyperlink" Target="https://login.consultant.ru/link/?req=doc&amp;base=RLAW049&amp;n=137194&amp;dst=100005" TargetMode="External"/><Relationship Id="rId26" Type="http://schemas.openxmlformats.org/officeDocument/2006/relationships/hyperlink" Target="https://login.consultant.ru/link/?req=doc&amp;base=RLAW049&amp;n=138325&amp;dst=100005" TargetMode="External"/><Relationship Id="rId27" Type="http://schemas.openxmlformats.org/officeDocument/2006/relationships/hyperlink" Target="https://login.consultant.ru/link/?req=doc&amp;base=RLAW049&amp;n=142385&amp;dst=100005" TargetMode="External"/><Relationship Id="rId28" Type="http://schemas.openxmlformats.org/officeDocument/2006/relationships/hyperlink" Target="https://login.consultant.ru/link/?req=doc&amp;base=RLAW049&amp;n=144794&amp;dst=100005" TargetMode="External"/><Relationship Id="rId29" Type="http://schemas.openxmlformats.org/officeDocument/2006/relationships/hyperlink" Target="https://login.consultant.ru/link/?req=doc&amp;base=RLAW049&amp;n=149449&amp;dst=100005" TargetMode="External"/><Relationship Id="rId30" Type="http://schemas.openxmlformats.org/officeDocument/2006/relationships/hyperlink" Target="https://login.consultant.ru/link/?req=doc&amp;base=RLAW049&amp;n=156381&amp;dst=100005" TargetMode="External"/><Relationship Id="rId31" Type="http://schemas.openxmlformats.org/officeDocument/2006/relationships/hyperlink" Target="https://login.consultant.ru/link/?req=doc&amp;base=RLAW049&amp;n=158030&amp;dst=100005" TargetMode="External"/><Relationship Id="rId32" Type="http://schemas.openxmlformats.org/officeDocument/2006/relationships/hyperlink" Target="https://login.consultant.ru/link/?req=doc&amp;base=RLAW049&amp;n=158097&amp;dst=100005" TargetMode="External"/><Relationship Id="rId33" Type="http://schemas.openxmlformats.org/officeDocument/2006/relationships/hyperlink" Target="https://login.consultant.ru/link/?req=doc&amp;base=RLAW049&amp;n=160662&amp;dst=100005" TargetMode="External"/><Relationship Id="rId34" Type="http://schemas.openxmlformats.org/officeDocument/2006/relationships/hyperlink" Target="https://login.consultant.ru/link/?req=doc&amp;base=RLAW049&amp;n=162344&amp;dst=100005" TargetMode="External"/><Relationship Id="rId35" Type="http://schemas.openxmlformats.org/officeDocument/2006/relationships/hyperlink" Target="https://login.consultant.ru/link/?req=doc&amp;base=RLAW049&amp;n=163648&amp;dst=100005" TargetMode="External"/><Relationship Id="rId36" Type="http://schemas.openxmlformats.org/officeDocument/2006/relationships/hyperlink" Target="https://login.consultant.ru/link/?req=doc&amp;base=RLAW049&amp;n=169770&amp;dst=100031" TargetMode="External"/><Relationship Id="rId37" Type="http://schemas.openxmlformats.org/officeDocument/2006/relationships/hyperlink" Target="https://login.consultant.ru/link/?req=doc&amp;base=RLAW049&amp;n=82846&amp;dst=100006" TargetMode="External"/><Relationship Id="rId38" Type="http://schemas.openxmlformats.org/officeDocument/2006/relationships/hyperlink" Target="https://login.consultant.ru/link/?req=doc&amp;base=RLAW049&amp;n=86157&amp;dst=100006" TargetMode="External"/><Relationship Id="rId39" Type="http://schemas.openxmlformats.org/officeDocument/2006/relationships/hyperlink" Target="https://login.consultant.ru/link/?req=doc&amp;base=RLAW049&amp;n=116409&amp;dst=100007" TargetMode="External"/><Relationship Id="rId40" Type="http://schemas.openxmlformats.org/officeDocument/2006/relationships/hyperlink" Target="https://login.consultant.ru/link/?req=doc&amp;base=RLAW049&amp;n=116409&amp;dst=100009" TargetMode="External"/><Relationship Id="rId41" Type="http://schemas.openxmlformats.org/officeDocument/2006/relationships/hyperlink" Target="https://login.consultant.ru/link/?req=doc&amp;base=RLAW049&amp;n=100503&amp;dst=100007" TargetMode="External"/><Relationship Id="rId42" Type="http://schemas.openxmlformats.org/officeDocument/2006/relationships/hyperlink" Target="https://login.consultant.ru/link/?req=doc&amp;base=RLAW049&amp;n=144794&amp;dst=100006" TargetMode="External"/><Relationship Id="rId43" Type="http://schemas.openxmlformats.org/officeDocument/2006/relationships/hyperlink" Target="https://login.consultant.ru/link/?req=doc&amp;base=RLAW049&amp;n=144794&amp;dst=100008" TargetMode="External"/><Relationship Id="rId44" Type="http://schemas.openxmlformats.org/officeDocument/2006/relationships/hyperlink" Target="https://login.consultant.ru/link/?req=doc&amp;base=RLAW049&amp;n=100503&amp;dst=100011" TargetMode="External"/><Relationship Id="rId45" Type="http://schemas.openxmlformats.org/officeDocument/2006/relationships/hyperlink" Target="https://login.consultant.ru/link/?req=doc&amp;base=RLAW049&amp;n=116409&amp;dst=100012" TargetMode="External"/><Relationship Id="rId46" Type="http://schemas.openxmlformats.org/officeDocument/2006/relationships/hyperlink" Target="https://login.consultant.ru/link/?req=doc&amp;base=RLAW049&amp;n=119505&amp;dst=100006" TargetMode="External"/><Relationship Id="rId47" Type="http://schemas.openxmlformats.org/officeDocument/2006/relationships/hyperlink" Target="https://login.consultant.ru/link/?req=doc&amp;base=RLAW049&amp;n=100503&amp;dst=100012" TargetMode="External"/><Relationship Id="rId48" Type="http://schemas.openxmlformats.org/officeDocument/2006/relationships/hyperlink" Target="https://login.consultant.ru/link/?req=doc&amp;base=RLAW049&amp;n=116409&amp;dst=100013" TargetMode="External"/><Relationship Id="rId49" Type="http://schemas.openxmlformats.org/officeDocument/2006/relationships/hyperlink" Target="https://login.consultant.ru/link/?req=doc&amp;base=RLAW049&amp;n=100503&amp;dst=100013" TargetMode="External"/><Relationship Id="rId50" Type="http://schemas.openxmlformats.org/officeDocument/2006/relationships/hyperlink" Target="https://login.consultant.ru/link/?req=doc&amp;base=RLAW049&amp;n=116409&amp;dst=100014" TargetMode="External"/><Relationship Id="rId51" Type="http://schemas.openxmlformats.org/officeDocument/2006/relationships/hyperlink" Target="https://login.consultant.ru/link/?req=doc&amp;base=RLAW049&amp;n=158030&amp;dst=100007" TargetMode="External"/><Relationship Id="rId52" Type="http://schemas.openxmlformats.org/officeDocument/2006/relationships/hyperlink" Target="https://login.consultant.ru/link/?req=doc&amp;base=RLAW049&amp;n=158030&amp;dst=100008" TargetMode="External"/><Relationship Id="rId53" Type="http://schemas.openxmlformats.org/officeDocument/2006/relationships/hyperlink" Target="https://login.consultant.ru/link/?req=doc&amp;base=RLAW049&amp;n=114631&amp;dst=100006" TargetMode="External"/><Relationship Id="rId54" Type="http://schemas.openxmlformats.org/officeDocument/2006/relationships/hyperlink" Target="https://login.consultant.ru/link/?req=doc&amp;base=RLAW049&amp;n=116409&amp;dst=100016" TargetMode="External"/><Relationship Id="rId55" Type="http://schemas.openxmlformats.org/officeDocument/2006/relationships/hyperlink" Target="https://login.consultant.ru/link/?req=doc&amp;base=RLAW049&amp;n=138325&amp;dst=100006" TargetMode="External"/><Relationship Id="rId56" Type="http://schemas.openxmlformats.org/officeDocument/2006/relationships/hyperlink" Target="https://login.consultant.ru/link/?req=doc&amp;base=RLAW049&amp;n=149449&amp;dst=100006" TargetMode="External"/><Relationship Id="rId57" Type="http://schemas.openxmlformats.org/officeDocument/2006/relationships/hyperlink" Target="https://login.consultant.ru/link/?req=doc&amp;base=RLAW049&amp;n=138325&amp;dst=100006" TargetMode="External"/><Relationship Id="rId58" Type="http://schemas.openxmlformats.org/officeDocument/2006/relationships/hyperlink" Target="https://login.consultant.ru/link/?req=doc&amp;base=RLAW049&amp;n=158097&amp;dst=100006" TargetMode="External"/><Relationship Id="rId59" Type="http://schemas.openxmlformats.org/officeDocument/2006/relationships/hyperlink" Target="https://login.consultant.ru/link/?req=doc&amp;base=RLAW049&amp;n=82846&amp;dst=100007" TargetMode="External"/><Relationship Id="rId60" Type="http://schemas.openxmlformats.org/officeDocument/2006/relationships/hyperlink" Target="https://login.consultant.ru/link/?req=doc&amp;base=RLAW049&amp;n=114631&amp;dst=100008" TargetMode="External"/><Relationship Id="rId61" Type="http://schemas.openxmlformats.org/officeDocument/2006/relationships/hyperlink" Target="https://login.consultant.ru/link/?req=doc&amp;base=RLAW049&amp;n=86367&amp;dst=100068" TargetMode="External"/><Relationship Id="rId62" Type="http://schemas.openxmlformats.org/officeDocument/2006/relationships/hyperlink" Target="https://login.consultant.ru/link/?req=doc&amp;base=RLAW049&amp;n=77844&amp;dst=100006" TargetMode="External"/><Relationship Id="rId63" Type="http://schemas.openxmlformats.org/officeDocument/2006/relationships/hyperlink" Target="https://login.consultant.ru/link/?req=doc&amp;base=RLAW049&amp;n=82846&amp;dst=100013" TargetMode="External"/><Relationship Id="rId64" Type="http://schemas.openxmlformats.org/officeDocument/2006/relationships/hyperlink" Target="https://login.consultant.ru/link/?req=doc&amp;base=RLAW049&amp;n=86157&amp;dst=100007" TargetMode="External"/><Relationship Id="rId65" Type="http://schemas.openxmlformats.org/officeDocument/2006/relationships/hyperlink" Target="https://login.consultant.ru/link/?req=doc&amp;base=RLAW049&amp;n=95575&amp;dst=100006" TargetMode="External"/><Relationship Id="rId66" Type="http://schemas.openxmlformats.org/officeDocument/2006/relationships/hyperlink" Target="https://login.consultant.ru/link/?req=doc&amp;base=RLAW049&amp;n=96934&amp;dst=100006" TargetMode="External"/><Relationship Id="rId67" Type="http://schemas.openxmlformats.org/officeDocument/2006/relationships/hyperlink" Target="https://login.consultant.ru/link/?req=doc&amp;base=RLAW049&amp;n=100503&amp;dst=100014" TargetMode="External"/><Relationship Id="rId68" Type="http://schemas.openxmlformats.org/officeDocument/2006/relationships/hyperlink" Target="https://login.consultant.ru/link/?req=doc&amp;base=RLAW049&amp;n=107425&amp;dst=100010" TargetMode="External"/><Relationship Id="rId69" Type="http://schemas.openxmlformats.org/officeDocument/2006/relationships/hyperlink" Target="https://login.consultant.ru/link/?req=doc&amp;base=RLAW049&amp;n=112719&amp;dst=100006" TargetMode="External"/><Relationship Id="rId70" Type="http://schemas.openxmlformats.org/officeDocument/2006/relationships/hyperlink" Target="https://login.consultant.ru/link/?req=doc&amp;base=RLAW049&amp;n=116371&amp;dst=100006" TargetMode="External"/><Relationship Id="rId71" Type="http://schemas.openxmlformats.org/officeDocument/2006/relationships/hyperlink" Target="https://login.consultant.ru/link/?req=doc&amp;base=RLAW049&amp;n=116409&amp;dst=100019" TargetMode="External"/><Relationship Id="rId72" Type="http://schemas.openxmlformats.org/officeDocument/2006/relationships/hyperlink" Target="https://login.consultant.ru/link/?req=doc&amp;base=RLAW049&amp;n=119505&amp;dst=100007" TargetMode="External"/><Relationship Id="rId73" Type="http://schemas.openxmlformats.org/officeDocument/2006/relationships/hyperlink" Target="https://login.consultant.ru/link/?req=doc&amp;base=RLAW049&amp;n=121129&amp;dst=100006" TargetMode="External"/><Relationship Id="rId74" Type="http://schemas.openxmlformats.org/officeDocument/2006/relationships/hyperlink" Target="https://login.consultant.ru/link/?req=doc&amp;base=RLAW049&amp;n=125220&amp;dst=100010" TargetMode="External"/><Relationship Id="rId75" Type="http://schemas.openxmlformats.org/officeDocument/2006/relationships/hyperlink" Target="https://login.consultant.ru/link/?req=doc&amp;base=RLAW049&amp;n=128557&amp;dst=100008" TargetMode="External"/><Relationship Id="rId76" Type="http://schemas.openxmlformats.org/officeDocument/2006/relationships/hyperlink" Target="https://login.consultant.ru/link/?req=doc&amp;base=RLAW049&amp;n=137194&amp;dst=100006" TargetMode="External"/><Relationship Id="rId77" Type="http://schemas.openxmlformats.org/officeDocument/2006/relationships/hyperlink" Target="https://login.consultant.ru/link/?req=doc&amp;base=RLAW049&amp;n=138325&amp;dst=100007" TargetMode="External"/><Relationship Id="rId78" Type="http://schemas.openxmlformats.org/officeDocument/2006/relationships/hyperlink" Target="https://login.consultant.ru/link/?req=doc&amp;base=RLAW049&amp;n=144794&amp;dst=100010" TargetMode="External"/><Relationship Id="rId79" Type="http://schemas.openxmlformats.org/officeDocument/2006/relationships/hyperlink" Target="https://login.consultant.ru/link/?req=doc&amp;base=RLAW049&amp;n=149449&amp;dst=100007" TargetMode="External"/><Relationship Id="rId80" Type="http://schemas.openxmlformats.org/officeDocument/2006/relationships/hyperlink" Target="https://login.consultant.ru/link/?req=doc&amp;base=RLAW049&amp;n=156381&amp;dst=100006" TargetMode="External"/><Relationship Id="rId81" Type="http://schemas.openxmlformats.org/officeDocument/2006/relationships/hyperlink" Target="https://login.consultant.ru/link/?req=doc&amp;base=RLAW049&amp;n=158030&amp;dst=100010" TargetMode="External"/><Relationship Id="rId82" Type="http://schemas.openxmlformats.org/officeDocument/2006/relationships/hyperlink" Target="https://login.consultant.ru/link/?req=doc&amp;base=RLAW049&amp;n=160662&amp;dst=100006" TargetMode="External"/><Relationship Id="rId83" Type="http://schemas.openxmlformats.org/officeDocument/2006/relationships/hyperlink" Target="https://login.consultant.ru/link/?req=doc&amp;base=RLAW049&amp;n=162344&amp;dst=100006" TargetMode="External"/><Relationship Id="rId84" Type="http://schemas.openxmlformats.org/officeDocument/2006/relationships/hyperlink" Target="https://login.consultant.ru/link/?req=doc&amp;base=RLAW049&amp;n=116409&amp;dst=100022" TargetMode="External"/><Relationship Id="rId85" Type="http://schemas.openxmlformats.org/officeDocument/2006/relationships/hyperlink" Target="https://login.consultant.ru/link/?req=doc&amp;base=RLAW049&amp;n=112719&amp;dst=100007" TargetMode="External"/><Relationship Id="rId86" Type="http://schemas.openxmlformats.org/officeDocument/2006/relationships/hyperlink" Target="https://login.consultant.ru/link/?req=doc&amp;base=RLAW049&amp;n=116409&amp;dst=100023" TargetMode="External"/><Relationship Id="rId87" Type="http://schemas.openxmlformats.org/officeDocument/2006/relationships/hyperlink" Target="https://login.consultant.ru/link/?req=doc&amp;base=LAW&amp;n=145337" TargetMode="External"/><Relationship Id="rId88" Type="http://schemas.openxmlformats.org/officeDocument/2006/relationships/hyperlink" Target="https://login.consultant.ru/link/?req=doc&amp;base=RLAW049&amp;n=116371&amp;dst=100008" TargetMode="External"/><Relationship Id="rId89" Type="http://schemas.openxmlformats.org/officeDocument/2006/relationships/hyperlink" Target="https://login.consultant.ru/link/?req=doc&amp;base=RLAW049&amp;n=144794&amp;dst=100012" TargetMode="External"/><Relationship Id="rId90" Type="http://schemas.openxmlformats.org/officeDocument/2006/relationships/hyperlink" Target="https://login.consultant.ru/link/?req=doc&amp;base=RLAW049&amp;n=125220&amp;dst=100012" TargetMode="External"/><Relationship Id="rId91" Type="http://schemas.openxmlformats.org/officeDocument/2006/relationships/hyperlink" Target="https://login.consultant.ru/link/?req=doc&amp;base=RLAW049&amp;n=116409&amp;dst=100024" TargetMode="External"/><Relationship Id="rId92" Type="http://schemas.openxmlformats.org/officeDocument/2006/relationships/hyperlink" Target="https://login.consultant.ru/link/?req=doc&amp;base=RLAW049&amp;n=125220&amp;dst=100013" TargetMode="External"/><Relationship Id="rId93" Type="http://schemas.openxmlformats.org/officeDocument/2006/relationships/hyperlink" Target="https://login.consultant.ru/link/?req=doc&amp;base=RLAW049&amp;n=160662&amp;dst=100008" TargetMode="External"/><Relationship Id="rId94" Type="http://schemas.openxmlformats.org/officeDocument/2006/relationships/hyperlink" Target="https://login.consultant.ru/link/?req=doc&amp;base=RLAW049&amp;n=162344&amp;dst=100007" TargetMode="External"/><Relationship Id="rId95" Type="http://schemas.openxmlformats.org/officeDocument/2006/relationships/hyperlink" Target="https://login.consultant.ru/link/?req=doc&amp;base=RLAW049&amp;n=128557&amp;dst=100009" TargetMode="External"/><Relationship Id="rId96" Type="http://schemas.openxmlformats.org/officeDocument/2006/relationships/hyperlink" Target="https://login.consultant.ru/link/?req=doc&amp;base=RLAW049&amp;n=160662&amp;dst=100013" TargetMode="External"/><Relationship Id="rId97" Type="http://schemas.openxmlformats.org/officeDocument/2006/relationships/hyperlink" Target="https://login.consultant.ru/link/?req=doc&amp;base=RLAW049&amp;n=116409&amp;dst=100032" TargetMode="External"/><Relationship Id="rId98" Type="http://schemas.openxmlformats.org/officeDocument/2006/relationships/hyperlink" Target="https://login.consultant.ru/link/?req=doc&amp;base=RLAW049&amp;n=125220&amp;dst=100021" TargetMode="External"/><Relationship Id="rId99" Type="http://schemas.openxmlformats.org/officeDocument/2006/relationships/hyperlink" Target="https://login.consultant.ru/link/?req=doc&amp;base=RLAW049&amp;n=137194&amp;dst=100013" TargetMode="External"/><Relationship Id="rId100" Type="http://schemas.openxmlformats.org/officeDocument/2006/relationships/hyperlink" Target="https://login.consultant.ru/link/?req=doc&amp;base=RLAW049&amp;n=144794&amp;dst=100023" TargetMode="External"/><Relationship Id="rId101" Type="http://schemas.openxmlformats.org/officeDocument/2006/relationships/hyperlink" Target="https://login.consultant.ru/link/?req=doc&amp;base=RLAW049&amp;n=160662&amp;dst=100015" TargetMode="External"/><Relationship Id="rId102" Type="http://schemas.openxmlformats.org/officeDocument/2006/relationships/hyperlink" Target="https://login.consultant.ru/link/?req=doc&amp;base=RLAW049&amp;n=125220&amp;dst=100025" TargetMode="External"/><Relationship Id="rId103" Type="http://schemas.openxmlformats.org/officeDocument/2006/relationships/hyperlink" Target="https://login.consultant.ru/link/?req=doc&amp;base=RLAW049&amp;n=160662&amp;dst=100008" TargetMode="External"/><Relationship Id="rId104" Type="http://schemas.openxmlformats.org/officeDocument/2006/relationships/hyperlink" Target="https://login.consultant.ru/link/?req=doc&amp;base=RLAW049&amp;n=158030&amp;dst=100030" TargetMode="External"/><Relationship Id="rId105" Type="http://schemas.openxmlformats.org/officeDocument/2006/relationships/hyperlink" Target="https://login.consultant.ru/link/?req=doc&amp;base=RLAW049&amp;n=63432&amp;dst=100010" TargetMode="External"/><Relationship Id="rId106" Type="http://schemas.openxmlformats.org/officeDocument/2006/relationships/hyperlink" Target="https://login.consultant.ru/link/?req=doc&amp;base=RLAW049&amp;n=63432&amp;dst=100010" TargetMode="External"/><Relationship Id="rId107" Type="http://schemas.openxmlformats.org/officeDocument/2006/relationships/hyperlink" Target="https://login.consultant.ru/link/?req=doc&amp;base=RLAW049&amp;n=112719&amp;dst=100038" TargetMode="External"/><Relationship Id="rId108" Type="http://schemas.openxmlformats.org/officeDocument/2006/relationships/hyperlink" Target="https://login.consultant.ru/link/?req=doc&amp;base=RLAW049&amp;n=116409&amp;dst=100042" TargetMode="External"/><Relationship Id="rId109" Type="http://schemas.openxmlformats.org/officeDocument/2006/relationships/hyperlink" Target="https://login.consultant.ru/link/?req=doc&amp;base=RLAW049&amp;n=125220&amp;dst=100031" TargetMode="External"/><Relationship Id="rId110" Type="http://schemas.openxmlformats.org/officeDocument/2006/relationships/hyperlink" Target="https://login.consultant.ru/link/?req=doc&amp;base=RLAW049&amp;n=125220&amp;dst=100032" TargetMode="External"/><Relationship Id="rId111" Type="http://schemas.openxmlformats.org/officeDocument/2006/relationships/hyperlink" Target="https://login.consultant.ru/link/?req=doc&amp;base=RLAW049&amp;n=125220&amp;dst=100034" TargetMode="External"/><Relationship Id="rId112" Type="http://schemas.openxmlformats.org/officeDocument/2006/relationships/hyperlink" Target="https://login.consultant.ru/link/?req=doc&amp;base=RLAW049&amp;n=73296&amp;dst=100011" TargetMode="External"/><Relationship Id="rId113" Type="http://schemas.openxmlformats.org/officeDocument/2006/relationships/hyperlink" Target="https://login.consultant.ru/link/?req=doc&amp;base=RLAW049&amp;n=107425&amp;dst=100026" TargetMode="External"/><Relationship Id="rId114" Type="http://schemas.openxmlformats.org/officeDocument/2006/relationships/hyperlink" Target="https://login.consultant.ru/link/?req=doc&amp;base=RLAW049&amp;n=116409&amp;dst=100044" TargetMode="External"/><Relationship Id="rId115" Type="http://schemas.openxmlformats.org/officeDocument/2006/relationships/hyperlink" Target="https://login.consultant.ru/link/?req=doc&amp;base=RLAW049&amp;n=125220&amp;dst=100036" TargetMode="External"/><Relationship Id="rId116" Type="http://schemas.openxmlformats.org/officeDocument/2006/relationships/hyperlink" Target="https://login.consultant.ru/link/?req=doc&amp;base=RLAW049&amp;n=107425&amp;dst=100027" TargetMode="External"/><Relationship Id="rId117" Type="http://schemas.openxmlformats.org/officeDocument/2006/relationships/hyperlink" Target="https://login.consultant.ru/link/?req=doc&amp;base=RLAW049&amp;n=112719&amp;dst=100040" TargetMode="External"/><Relationship Id="rId118" Type="http://schemas.openxmlformats.org/officeDocument/2006/relationships/hyperlink" Target="https://login.consultant.ru/link/?req=doc&amp;base=RLAW049&amp;n=116409&amp;dst=100047" TargetMode="External"/><Relationship Id="rId119" Type="http://schemas.openxmlformats.org/officeDocument/2006/relationships/hyperlink" Target="https://login.consultant.ru/link/?req=doc&amp;base=RLAW049&amp;n=125220&amp;dst=100037" TargetMode="External"/><Relationship Id="rId120" Type="http://schemas.openxmlformats.org/officeDocument/2006/relationships/hyperlink" Target="https://login.consultant.ru/link/?req=doc&amp;base=LAW&amp;n=358026" TargetMode="External"/><Relationship Id="rId121" Type="http://schemas.openxmlformats.org/officeDocument/2006/relationships/hyperlink" Target="https://login.consultant.ru/link/?req=doc&amp;base=LAW&amp;n=317388" TargetMode="External"/><Relationship Id="rId122" Type="http://schemas.openxmlformats.org/officeDocument/2006/relationships/hyperlink" Target="https://login.consultant.ru/link/?req=doc&amp;base=LAW&amp;n=319210" TargetMode="External"/><Relationship Id="rId123" Type="http://schemas.openxmlformats.org/officeDocument/2006/relationships/hyperlink" Target="https://login.consultant.ru/link/?req=doc&amp;base=RLAW049&amp;n=158112&amp;dst=100015" TargetMode="External"/><Relationship Id="rId124" Type="http://schemas.openxmlformats.org/officeDocument/2006/relationships/hyperlink" Target="https://login.consultant.ru/link/?req=doc&amp;base=RLAW049&amp;n=101835&amp;dst=100013" TargetMode="External"/><Relationship Id="rId125" Type="http://schemas.openxmlformats.org/officeDocument/2006/relationships/hyperlink" Target="https://login.consultant.ru/link/?req=doc&amp;base=RLAW049&amp;n=96810&amp;dst=100011" TargetMode="External"/><Relationship Id="rId126" Type="http://schemas.openxmlformats.org/officeDocument/2006/relationships/hyperlink" Target="https://login.consultant.ru/link/?req=doc&amp;base=RLAW049&amp;n=113333&amp;dst=100011" TargetMode="External"/><Relationship Id="rId127" Type="http://schemas.openxmlformats.org/officeDocument/2006/relationships/hyperlink" Target="https://login.consultant.ru/link/?req=doc&amp;base=RLAW049&amp;n=130199&amp;dst=100012" TargetMode="External"/><Relationship Id="rId128" Type="http://schemas.openxmlformats.org/officeDocument/2006/relationships/hyperlink" Target="https://login.consultant.ru/link/?req=doc&amp;base=RLAW049&amp;n=134116&amp;dst=100011" TargetMode="External"/><Relationship Id="rId129" Type="http://schemas.openxmlformats.org/officeDocument/2006/relationships/hyperlink" Target="https://login.consultant.ru/link/?req=doc&amp;base=RLAW049&amp;n=144662&amp;dst=100011" TargetMode="External"/><Relationship Id="rId130" Type="http://schemas.openxmlformats.org/officeDocument/2006/relationships/hyperlink" Target="https://login.consultant.ru/link/?req=doc&amp;base=RLAW049&amp;n=155660&amp;dst=100011" TargetMode="External"/><Relationship Id="rId131" Type="http://schemas.openxmlformats.org/officeDocument/2006/relationships/hyperlink" Target="https://login.consultant.ru/link/?req=doc&amp;base=RLAW049&amp;n=146447&amp;dst=100012" TargetMode="External"/><Relationship Id="rId132" Type="http://schemas.openxmlformats.org/officeDocument/2006/relationships/hyperlink" Target="https://login.consultant.ru/link/?req=doc&amp;base=RLAW049&amp;n=107425&amp;dst=100029" TargetMode="External"/><Relationship Id="rId133" Type="http://schemas.openxmlformats.org/officeDocument/2006/relationships/hyperlink" Target="https://login.consultant.ru/link/?req=doc&amp;base=RLAW049&amp;n=116409&amp;dst=100053" TargetMode="External"/><Relationship Id="rId134" Type="http://schemas.openxmlformats.org/officeDocument/2006/relationships/hyperlink" Target="https://login.consultant.ru/link/?req=doc&amp;base=RLAW049&amp;n=119505&amp;dst=100014" TargetMode="External"/><Relationship Id="rId135" Type="http://schemas.openxmlformats.org/officeDocument/2006/relationships/hyperlink" Target="https://login.consultant.ru/link/?req=doc&amp;base=RLAW049&amp;n=125220&amp;dst=100039" TargetMode="External"/><Relationship Id="rId136" Type="http://schemas.openxmlformats.org/officeDocument/2006/relationships/hyperlink" Target="https://login.consultant.ru/link/?req=doc&amp;base=RLAW049&amp;n=137194&amp;dst=100016" TargetMode="External"/><Relationship Id="rId137" Type="http://schemas.openxmlformats.org/officeDocument/2006/relationships/hyperlink" Target="https://login.consultant.ru/link/?req=doc&amp;base=RLAW049&amp;n=138325&amp;dst=100016" TargetMode="External"/><Relationship Id="rId138" Type="http://schemas.openxmlformats.org/officeDocument/2006/relationships/hyperlink" Target="https://login.consultant.ru/link/?req=doc&amp;base=RLAW049&amp;n=149449&amp;dst=100018" TargetMode="External"/><Relationship Id="rId139" Type="http://schemas.openxmlformats.org/officeDocument/2006/relationships/hyperlink" Target="https://login.consultant.ru/link/?req=doc&amp;base=RLAW049&amp;n=158030&amp;dst=100032" TargetMode="External"/><Relationship Id="rId140" Type="http://schemas.openxmlformats.org/officeDocument/2006/relationships/hyperlink" Target="https://login.consultant.ru/link/?req=doc&amp;base=RLAW049&amp;n=138325&amp;dst=100019" TargetMode="External"/><Relationship Id="rId141" Type="http://schemas.openxmlformats.org/officeDocument/2006/relationships/hyperlink" Target="https://login.consultant.ru/link/?req=doc&amp;base=RLAW049&amp;n=125220&amp;dst=100042" TargetMode="External"/><Relationship Id="rId142" Type="http://schemas.openxmlformats.org/officeDocument/2006/relationships/hyperlink" Target="https://login.consultant.ru/link/?req=doc&amp;base=RLAW049&amp;n=138325&amp;dst=100020" TargetMode="External"/><Relationship Id="rId143" Type="http://schemas.openxmlformats.org/officeDocument/2006/relationships/hyperlink" Target="https://login.consultant.ru/link/?req=doc&amp;base=RLAW049&amp;n=138325&amp;dst=100021" TargetMode="External"/><Relationship Id="rId144" Type="http://schemas.openxmlformats.org/officeDocument/2006/relationships/hyperlink" Target="https://login.consultant.ru/link/?req=doc&amp;base=RLAW049&amp;n=158030&amp;dst=100033" TargetMode="External"/><Relationship Id="rId145" Type="http://schemas.openxmlformats.org/officeDocument/2006/relationships/hyperlink" Target="https://login.consultant.ru/link/?req=doc&amp;base=RLAW049&amp;n=112719&amp;dst=100044" TargetMode="External"/><Relationship Id="rId146" Type="http://schemas.openxmlformats.org/officeDocument/2006/relationships/hyperlink" Target="https://login.consultant.ru/link/?req=doc&amp;base=RLAW049&amp;n=125220&amp;dst=100045" TargetMode="External"/><Relationship Id="rId147" Type="http://schemas.openxmlformats.org/officeDocument/2006/relationships/hyperlink" Target="https://login.consultant.ru/link/?req=doc&amp;base=RLAW049&amp;n=160662&amp;dst=100019" TargetMode="External"/><Relationship Id="rId148" Type="http://schemas.openxmlformats.org/officeDocument/2006/relationships/hyperlink" Target="https://login.consultant.ru/link/?req=doc&amp;base=RLAW049&amp;n=112719&amp;dst=100064" TargetMode="External"/><Relationship Id="rId149" Type="http://schemas.openxmlformats.org/officeDocument/2006/relationships/hyperlink" Target="https://login.consultant.ru/link/?req=doc&amp;base=RLAW049&amp;n=95575&amp;dst=100045" TargetMode="External"/><Relationship Id="rId150" Type="http://schemas.openxmlformats.org/officeDocument/2006/relationships/hyperlink" Target="https://login.consultant.ru/link/?req=doc&amp;base=RLAW049&amp;n=95575&amp;dst=100047" TargetMode="External"/><Relationship Id="rId151" Type="http://schemas.openxmlformats.org/officeDocument/2006/relationships/hyperlink" Target="https://login.consultant.ru/link/?req=doc&amp;base=RLAW049&amp;n=100503&amp;dst=100021" TargetMode="External"/><Relationship Id="rId152" Type="http://schemas.openxmlformats.org/officeDocument/2006/relationships/hyperlink" Target="https://login.consultant.ru/link/?req=doc&amp;base=LAW&amp;n=464193&amp;dst=100551" TargetMode="External"/><Relationship Id="rId153" Type="http://schemas.openxmlformats.org/officeDocument/2006/relationships/hyperlink" Target="https://login.consultant.ru/link/?req=doc&amp;base=RLAW049&amp;n=112719&amp;dst=100066" TargetMode="External"/><Relationship Id="rId154" Type="http://schemas.openxmlformats.org/officeDocument/2006/relationships/hyperlink" Target="https://login.consultant.ru/link/?req=doc&amp;base=RLAW049&amp;n=112719&amp;dst=100068" TargetMode="External"/><Relationship Id="rId155" Type="http://schemas.openxmlformats.org/officeDocument/2006/relationships/hyperlink" Target="https://login.consultant.ru/link/?req=doc&amp;base=RLAW049&amp;n=77844&amp;dst=100009" TargetMode="External"/><Relationship Id="rId156" Type="http://schemas.openxmlformats.org/officeDocument/2006/relationships/hyperlink" Target="https://login.consultant.ru/link/?req=doc&amp;base=RLAW049&amp;n=77844&amp;dst=100011" TargetMode="External"/><Relationship Id="rId157" Type="http://schemas.openxmlformats.org/officeDocument/2006/relationships/hyperlink" Target="https://login.consultant.ru/link/?req=doc&amp;base=RLAW049&amp;n=77844&amp;dst=100012" TargetMode="External"/><Relationship Id="rId158" Type="http://schemas.openxmlformats.org/officeDocument/2006/relationships/hyperlink" Target="https://login.consultant.ru/link/?req=doc&amp;base=LAW&amp;n=469771" TargetMode="External"/><Relationship Id="rId159" Type="http://schemas.openxmlformats.org/officeDocument/2006/relationships/hyperlink" Target="https://login.consultant.ru/link/?req=doc&amp;base=LAW&amp;n=451734" TargetMode="External"/><Relationship Id="rId160" Type="http://schemas.openxmlformats.org/officeDocument/2006/relationships/hyperlink" Target="https://login.consultant.ru/link/?req=doc&amp;base=LAW&amp;n=452886" TargetMode="External"/><Relationship Id="rId161" Type="http://schemas.openxmlformats.org/officeDocument/2006/relationships/hyperlink" Target="https://login.consultant.ru/link/?req=doc&amp;base=LAW&amp;n=209079" TargetMode="External"/><Relationship Id="rId162" Type="http://schemas.openxmlformats.org/officeDocument/2006/relationships/hyperlink" Target="https://login.consultant.ru/link/?req=doc&amp;base=RLAW049&amp;n=86157&amp;dst=100010" TargetMode="External"/><Relationship Id="rId163" Type="http://schemas.openxmlformats.org/officeDocument/2006/relationships/hyperlink" Target="https://login.consultant.ru/link/?req=doc&amp;base=RLAW049&amp;n=73296&amp;dst=100011" TargetMode="External"/><Relationship Id="rId164" Type="http://schemas.openxmlformats.org/officeDocument/2006/relationships/hyperlink" Target="https://login.consultant.ru/link/?req=doc&amp;base=LAW&amp;n=373845" TargetMode="External"/><Relationship Id="rId165" Type="http://schemas.openxmlformats.org/officeDocument/2006/relationships/hyperlink" Target="https://login.consultant.ru/link/?req=doc&amp;base=LAW&amp;n=464193&amp;dst=100551" TargetMode="External"/><Relationship Id="rId166" Type="http://schemas.openxmlformats.org/officeDocument/2006/relationships/hyperlink" Target="https://login.consultant.ru/link/?req=doc&amp;base=RLAW049&amp;n=116409&amp;dst=100060" TargetMode="External"/><Relationship Id="rId167" Type="http://schemas.openxmlformats.org/officeDocument/2006/relationships/hyperlink" Target="https://login.consultant.ru/link/?req=doc&amp;base=RLAW049&amp;n=112719&amp;dst=100070" TargetMode="External"/><Relationship Id="rId168" Type="http://schemas.openxmlformats.org/officeDocument/2006/relationships/hyperlink" Target="https://login.consultant.ru/link/?req=doc&amp;base=RLAW049&amp;n=116409&amp;dst=100061" TargetMode="External"/><Relationship Id="rId169" Type="http://schemas.openxmlformats.org/officeDocument/2006/relationships/hyperlink" Target="https://login.consultant.ru/link/?req=doc&amp;base=RLAW049&amp;n=116409&amp;dst=100063" TargetMode="External"/><Relationship Id="rId170" Type="http://schemas.openxmlformats.org/officeDocument/2006/relationships/hyperlink" Target="https://login.consultant.ru/link/?req=doc&amp;base=RLAW049&amp;n=125220&amp;dst=100052" TargetMode="External"/><Relationship Id="rId171" Type="http://schemas.openxmlformats.org/officeDocument/2006/relationships/hyperlink" Target="https://login.consultant.ru/link/?req=doc&amp;base=RLAW049&amp;n=138325&amp;dst=100025" TargetMode="External"/><Relationship Id="rId172" Type="http://schemas.openxmlformats.org/officeDocument/2006/relationships/hyperlink" Target="https://login.consultant.ru/link/?req=doc&amp;base=RLAW049&amp;n=138325&amp;dst=100026" TargetMode="External"/><Relationship Id="rId173" Type="http://schemas.openxmlformats.org/officeDocument/2006/relationships/hyperlink" Target="https://login.consultant.ru/link/?req=doc&amp;base=RLAW049&amp;n=138325&amp;dst=100028" TargetMode="External"/><Relationship Id="rId174" Type="http://schemas.openxmlformats.org/officeDocument/2006/relationships/hyperlink" Target="https://login.consultant.ru/link/?req=doc&amp;base=RLAW049&amp;n=138325&amp;dst=100029" TargetMode="External"/><Relationship Id="rId175" Type="http://schemas.openxmlformats.org/officeDocument/2006/relationships/hyperlink" Target="https://login.consultant.ru/link/?req=doc&amp;base=RLAW049&amp;n=125220&amp;dst=100056" TargetMode="External"/><Relationship Id="rId176" Type="http://schemas.openxmlformats.org/officeDocument/2006/relationships/hyperlink" Target="https://login.consultant.ru/link/?req=doc&amp;base=LAW&amp;n=464193" TargetMode="External"/><Relationship Id="rId177" Type="http://schemas.openxmlformats.org/officeDocument/2006/relationships/hyperlink" Target="https://login.consultant.ru/link/?req=doc&amp;base=RLAW049&amp;n=125220&amp;dst=100057" TargetMode="External"/><Relationship Id="rId178" Type="http://schemas.openxmlformats.org/officeDocument/2006/relationships/hyperlink" Target="https://login.consultant.ru/link/?req=doc&amp;base=RLAW049&amp;n=125220&amp;dst=100058" TargetMode="External"/><Relationship Id="rId179" Type="http://schemas.openxmlformats.org/officeDocument/2006/relationships/hyperlink" Target="https://login.consultant.ru/link/?req=doc&amp;base=RLAW049&amp;n=125220&amp;dst=100059" TargetMode="External"/><Relationship Id="rId180" Type="http://schemas.openxmlformats.org/officeDocument/2006/relationships/hyperlink" Target="https://login.consultant.ru/link/?req=doc&amp;base=RLAW049&amp;n=164852&amp;dst=8" TargetMode="External"/><Relationship Id="rId181" Type="http://schemas.openxmlformats.org/officeDocument/2006/relationships/hyperlink" Target="https://login.consultant.ru/link/?req=doc&amp;base=RLAW049&amp;n=149449&amp;dst=100021" TargetMode="External"/><Relationship Id="rId182" Type="http://schemas.openxmlformats.org/officeDocument/2006/relationships/hyperlink" Target="https://login.consultant.ru/link/?req=doc&amp;base=RLAW049&amp;n=125220&amp;dst=100063" TargetMode="External"/><Relationship Id="rId183" Type="http://schemas.openxmlformats.org/officeDocument/2006/relationships/hyperlink" Target="https://login.consultant.ru/link/?req=doc&amp;base=RLAW049&amp;n=138325&amp;dst=100031" TargetMode="External"/><Relationship Id="rId184" Type="http://schemas.openxmlformats.org/officeDocument/2006/relationships/hyperlink" Target="https://login.consultant.ru/link/?req=doc&amp;base=RLAW049&amp;n=164852&amp;dst=8" TargetMode="External"/><Relationship Id="rId185" Type="http://schemas.openxmlformats.org/officeDocument/2006/relationships/hyperlink" Target="https://login.consultant.ru/link/?req=doc&amp;base=RLAW049&amp;n=149449&amp;dst=100023" TargetMode="External"/><Relationship Id="rId186" Type="http://schemas.openxmlformats.org/officeDocument/2006/relationships/hyperlink" Target="https://login.consultant.ru/link/?req=doc&amp;base=RLAW049&amp;n=158030&amp;dst=100037" TargetMode="External"/><Relationship Id="rId187" Type="http://schemas.openxmlformats.org/officeDocument/2006/relationships/hyperlink" Target="https://login.consultant.ru/link/?req=doc&amp;base=RLAW049&amp;n=158030&amp;dst=100039" TargetMode="External"/><Relationship Id="rId188" Type="http://schemas.openxmlformats.org/officeDocument/2006/relationships/hyperlink" Target="https://login.consultant.ru/link/?req=doc&amp;base=RLAW049&amp;n=107425&amp;dst=100033" TargetMode="External"/><Relationship Id="rId189" Type="http://schemas.openxmlformats.org/officeDocument/2006/relationships/hyperlink" Target="https://login.consultant.ru/link/?req=doc&amp;base=RLAW049&amp;n=119505&amp;dst=100020" TargetMode="External"/><Relationship Id="rId190" Type="http://schemas.openxmlformats.org/officeDocument/2006/relationships/hyperlink" Target="https://login.consultant.ru/link/?req=doc&amp;base=RLAW049&amp;n=107425&amp;dst=100035" TargetMode="External"/><Relationship Id="rId191" Type="http://schemas.openxmlformats.org/officeDocument/2006/relationships/hyperlink" Target="https://login.consultant.ru/link/?req=doc&amp;base=RLAW049&amp;n=107425&amp;dst=100036" TargetMode="External"/><Relationship Id="rId192" Type="http://schemas.openxmlformats.org/officeDocument/2006/relationships/hyperlink" Target="https://login.consultant.ru/link/?req=doc&amp;base=RLAW049&amp;n=157327" TargetMode="External"/><Relationship Id="rId193" Type="http://schemas.openxmlformats.org/officeDocument/2006/relationships/hyperlink" Target="https://login.consultant.ru/link/?req=doc&amp;base=RLAW049&amp;n=95575&amp;dst=100050" TargetMode="External"/><Relationship Id="rId194" Type="http://schemas.openxmlformats.org/officeDocument/2006/relationships/hyperlink" Target="https://login.consultant.ru/link/?req=doc&amp;base=RLAW049&amp;n=95575&amp;dst=100051" TargetMode="External"/><Relationship Id="rId195" Type="http://schemas.openxmlformats.org/officeDocument/2006/relationships/hyperlink" Target="https://login.consultant.ru/link/?req=doc&amp;base=RLAW049&amp;n=107425&amp;dst=100037" TargetMode="External"/><Relationship Id="rId196" Type="http://schemas.openxmlformats.org/officeDocument/2006/relationships/hyperlink" Target="https://login.consultant.ru/link/?req=doc&amp;base=RLAW049&amp;n=107425&amp;dst=100039" TargetMode="External"/><Relationship Id="rId197" Type="http://schemas.openxmlformats.org/officeDocument/2006/relationships/hyperlink" Target="https://login.consultant.ru/link/?req=doc&amp;base=LAW&amp;n=403901&amp;dst=100015" TargetMode="External"/><Relationship Id="rId198" Type="http://schemas.openxmlformats.org/officeDocument/2006/relationships/hyperlink" Target="https://login.consultant.ru/link/?req=doc&amp;base=LAW&amp;n=209079&amp;dst=100012" TargetMode="External"/><Relationship Id="rId199" Type="http://schemas.openxmlformats.org/officeDocument/2006/relationships/hyperlink" Target="https://login.consultant.ru/link/?req=doc&amp;base=RLAW049&amp;n=149449&amp;dst=100025" TargetMode="External"/><Relationship Id="rId200" Type="http://schemas.openxmlformats.org/officeDocument/2006/relationships/hyperlink" Target="https://login.consultant.ru/link/?req=doc&amp;base=RLAW049&amp;n=95575&amp;dst=100054" TargetMode="External"/><Relationship Id="rId201" Type="http://schemas.openxmlformats.org/officeDocument/2006/relationships/hyperlink" Target="https://login.consultant.ru/link/?req=doc&amp;base=LAW&amp;n=448441&amp;dst=2" TargetMode="External"/><Relationship Id="rId202" Type="http://schemas.openxmlformats.org/officeDocument/2006/relationships/hyperlink" Target="https://login.consultant.ru/link/?req=doc&amp;base=RLAW049&amp;n=119505&amp;dst=100021" TargetMode="External"/><Relationship Id="rId203" Type="http://schemas.openxmlformats.org/officeDocument/2006/relationships/hyperlink" Target="https://login.consultant.ru/link/?req=doc&amp;base=RLAW049&amp;n=107425&amp;dst=100044" TargetMode="External"/><Relationship Id="rId204" Type="http://schemas.openxmlformats.org/officeDocument/2006/relationships/hyperlink" Target="https://login.consultant.ru/link/?req=doc&amp;base=LAW&amp;n=464193&amp;dst=203" TargetMode="External"/><Relationship Id="rId205" Type="http://schemas.openxmlformats.org/officeDocument/2006/relationships/hyperlink" Target="https://login.consultant.ru/link/?req=doc&amp;base=LAW&amp;n=469771&amp;dst=2599" TargetMode="External"/><Relationship Id="rId206" Type="http://schemas.openxmlformats.org/officeDocument/2006/relationships/hyperlink" Target="https://login.consultant.ru/link/?req=doc&amp;base=RLAW049&amp;n=107425&amp;dst=100044" TargetMode="External"/><Relationship Id="rId207" Type="http://schemas.openxmlformats.org/officeDocument/2006/relationships/hyperlink" Target="https://login.consultant.ru/link/?req=doc&amp;base=RLAW049&amp;n=158030&amp;dst=100041" TargetMode="External"/><Relationship Id="rId208" Type="http://schemas.openxmlformats.org/officeDocument/2006/relationships/hyperlink" Target="https://login.consultant.ru/link/?req=doc&amp;base=LAW&amp;n=469771" TargetMode="External"/><Relationship Id="rId209" Type="http://schemas.openxmlformats.org/officeDocument/2006/relationships/hyperlink" Target="https://login.consultant.ru/link/?req=doc&amp;base=LAW&amp;n=464193&amp;dst=207" TargetMode="External"/><Relationship Id="rId210" Type="http://schemas.openxmlformats.org/officeDocument/2006/relationships/hyperlink" Target="https://login.consultant.ru/link/?req=doc&amp;base=LAW&amp;n=451734" TargetMode="External"/><Relationship Id="rId211" Type="http://schemas.openxmlformats.org/officeDocument/2006/relationships/hyperlink" Target="https://login.consultant.ru/link/?req=doc&amp;base=LAW&amp;n=452886" TargetMode="External"/><Relationship Id="rId212" Type="http://schemas.openxmlformats.org/officeDocument/2006/relationships/hyperlink" Target="https://login.consultant.ru/link/?req=doc&amp;base=LAW&amp;n=173691" TargetMode="External"/><Relationship Id="rId213" Type="http://schemas.openxmlformats.org/officeDocument/2006/relationships/hyperlink" Target="https://login.consultant.ru/link/?req=doc&amp;base=LAW&amp;n=452984" TargetMode="External"/><Relationship Id="rId214" Type="http://schemas.openxmlformats.org/officeDocument/2006/relationships/hyperlink" Target="https://login.consultant.ru/link/?req=doc&amp;base=LAW&amp;n=388538" TargetMode="External"/><Relationship Id="rId215" Type="http://schemas.openxmlformats.org/officeDocument/2006/relationships/hyperlink" Target="https://login.consultant.ru/link/?req=doc&amp;base=LAW&amp;n=358026" TargetMode="External"/><Relationship Id="rId216" Type="http://schemas.openxmlformats.org/officeDocument/2006/relationships/hyperlink" Target="https://login.consultant.ru/link/?req=doc&amp;base=RLAW049&amp;n=116409&amp;dst=100106" TargetMode="External"/><Relationship Id="rId217" Type="http://schemas.openxmlformats.org/officeDocument/2006/relationships/hyperlink" Target="https://login.consultant.ru/link/?req=doc&amp;base=RLAW049&amp;n=149449&amp;dst=100027" TargetMode="External"/><Relationship Id="rId218" Type="http://schemas.openxmlformats.org/officeDocument/2006/relationships/hyperlink" Target="https://login.consultant.ru/link/?req=doc&amp;base=LAW&amp;n=451213" TargetMode="External"/><Relationship Id="rId219" Type="http://schemas.openxmlformats.org/officeDocument/2006/relationships/hyperlink" Target="https://login.consultant.ru/link/?req=doc&amp;base=RLAW049&amp;n=149449&amp;dst=100028" TargetMode="External"/><Relationship Id="rId220" Type="http://schemas.openxmlformats.org/officeDocument/2006/relationships/hyperlink" Target="https://login.consultant.ru/link/?req=doc&amp;base=RLAW049&amp;n=149538&amp;dst=100017" TargetMode="External"/><Relationship Id="rId221" Type="http://schemas.openxmlformats.org/officeDocument/2006/relationships/hyperlink" Target="https://login.consultant.ru/link/?req=doc&amp;base=RLAW049&amp;n=170873" TargetMode="External"/><Relationship Id="rId222" Type="http://schemas.openxmlformats.org/officeDocument/2006/relationships/hyperlink" Target="https://login.consultant.ru/link/?req=doc&amp;base=RLAW049&amp;n=95575&amp;dst=100057" TargetMode="External"/><Relationship Id="rId223" Type="http://schemas.openxmlformats.org/officeDocument/2006/relationships/hyperlink" Target="https://login.consultant.ru/link/?req=doc&amp;base=RLAW049&amp;n=149540" TargetMode="External"/><Relationship Id="rId224" Type="http://schemas.openxmlformats.org/officeDocument/2006/relationships/hyperlink" Target="https://login.consultant.ru/link/?req=doc&amp;base=RLAW049&amp;n=112719&amp;dst=100086" TargetMode="External"/><Relationship Id="rId225" Type="http://schemas.openxmlformats.org/officeDocument/2006/relationships/hyperlink" Target="https://login.consultant.ru/link/?req=doc&amp;base=RLAW049&amp;n=158112" TargetMode="External"/><Relationship Id="rId226" Type="http://schemas.openxmlformats.org/officeDocument/2006/relationships/hyperlink" Target="https://login.consultant.ru/link/?req=doc&amp;base=RLAW049&amp;n=119505&amp;dst=100027" TargetMode="External"/><Relationship Id="rId227" Type="http://schemas.openxmlformats.org/officeDocument/2006/relationships/hyperlink" Target="https://login.consultant.ru/link/?req=doc&amp;base=RLAW049&amp;n=91341" TargetMode="External"/><Relationship Id="rId228" Type="http://schemas.openxmlformats.org/officeDocument/2006/relationships/hyperlink" Target="https://login.consultant.ru/link/?req=doc&amp;base=RLAW049&amp;n=170907&amp;dst=100323" TargetMode="External"/><Relationship Id="rId229" Type="http://schemas.openxmlformats.org/officeDocument/2006/relationships/hyperlink" Target="https://login.consultant.ru/link/?req=doc&amp;base=RLAW049&amp;n=107425&amp;dst=100046" TargetMode="External"/><Relationship Id="rId230" Type="http://schemas.openxmlformats.org/officeDocument/2006/relationships/hyperlink" Target="https://login.consultant.ru/link/?req=doc&amp;base=RLAW049&amp;n=169770&amp;dst=100031" TargetMode="External"/><Relationship Id="rId231" Type="http://schemas.openxmlformats.org/officeDocument/2006/relationships/hyperlink" Target="https://login.consultant.ru/link/?req=doc&amp;base=RLAW049&amp;n=101835" TargetMode="External"/><Relationship Id="rId232" Type="http://schemas.openxmlformats.org/officeDocument/2006/relationships/hyperlink" Target="https://login.consultant.ru/link/?req=doc&amp;base=RLAW049&amp;n=107425&amp;dst=100048" TargetMode="External"/><Relationship Id="rId233" Type="http://schemas.openxmlformats.org/officeDocument/2006/relationships/hyperlink" Target="https://login.consultant.ru/link/?req=doc&amp;base=RLAW049&amp;n=170873" TargetMode="External"/><Relationship Id="rId234" Type="http://schemas.openxmlformats.org/officeDocument/2006/relationships/hyperlink" Target="https://login.consultant.ru/link/?req=doc&amp;base=RLAW049&amp;n=96934&amp;dst=100015" TargetMode="External"/><Relationship Id="rId235" Type="http://schemas.openxmlformats.org/officeDocument/2006/relationships/hyperlink" Target="https://login.consultant.ru/link/?req=doc&amp;base=RLAW049&amp;n=107425&amp;dst=100050" TargetMode="External"/><Relationship Id="rId236" Type="http://schemas.openxmlformats.org/officeDocument/2006/relationships/hyperlink" Target="https://login.consultant.ru/link/?req=doc&amp;base=RLAW049&amp;n=107425&amp;dst=100050" TargetMode="External"/><Relationship Id="rId237" Type="http://schemas.openxmlformats.org/officeDocument/2006/relationships/hyperlink" Target="https://login.consultant.ru/link/?req=doc&amp;base=RLAW049&amp;n=116409&amp;dst=100109" TargetMode="External"/><Relationship Id="rId238" Type="http://schemas.openxmlformats.org/officeDocument/2006/relationships/hyperlink" Target="https://login.consultant.ru/link/?req=doc&amp;base=RLAW049&amp;n=116409&amp;dst=100110" TargetMode="External"/><Relationship Id="rId239" Type="http://schemas.openxmlformats.org/officeDocument/2006/relationships/hyperlink" Target="https://login.consultant.ru/link/?req=doc&amp;base=RLAW049&amp;n=116409&amp;dst=100111" TargetMode="External"/><Relationship Id="rId240" Type="http://schemas.openxmlformats.org/officeDocument/2006/relationships/hyperlink" Target="https://login.consultant.ru/link/?req=doc&amp;base=RLAW049&amp;n=107425&amp;dst=100051" TargetMode="External"/><Relationship Id="rId241" Type="http://schemas.openxmlformats.org/officeDocument/2006/relationships/hyperlink" Target="https://login.consultant.ru/link/?req=doc&amp;base=RLAW049&amp;n=116409&amp;dst=100113" TargetMode="External"/><Relationship Id="rId242" Type="http://schemas.openxmlformats.org/officeDocument/2006/relationships/hyperlink" Target="https://login.consultant.ru/link/?req=doc&amp;base=RLAW049&amp;n=116409&amp;dst=100115" TargetMode="External"/><Relationship Id="rId243" Type="http://schemas.openxmlformats.org/officeDocument/2006/relationships/hyperlink" Target="https://login.consultant.ru/link/?req=doc&amp;base=RLAW049&amp;n=144794&amp;dst=100026" TargetMode="External"/><Relationship Id="rId244" Type="http://schemas.openxmlformats.org/officeDocument/2006/relationships/hyperlink" Target="https://login.consultant.ru/link/?req=doc&amp;base=RLAW049&amp;n=137194&amp;dst=100019" TargetMode="External"/><Relationship Id="rId245" Type="http://schemas.openxmlformats.org/officeDocument/2006/relationships/hyperlink" Target="https://login.consultant.ru/link/?req=doc&amp;base=RLAW049&amp;n=144794&amp;dst=100028" TargetMode="External"/><Relationship Id="rId246" Type="http://schemas.openxmlformats.org/officeDocument/2006/relationships/hyperlink" Target="https://login.consultant.ru/link/?req=doc&amp;base=RLAW049&amp;n=144794&amp;dst=100030" TargetMode="External"/><Relationship Id="rId247" Type="http://schemas.openxmlformats.org/officeDocument/2006/relationships/hyperlink" Target="https://login.consultant.ru/link/?req=doc&amp;base=RLAW049&amp;n=77844&amp;dst=100014" TargetMode="External"/><Relationship Id="rId248" Type="http://schemas.openxmlformats.org/officeDocument/2006/relationships/hyperlink" Target="https://login.consultant.ru/link/?req=doc&amp;base=RLAW049&amp;n=116409&amp;dst=100118" TargetMode="External"/><Relationship Id="rId249" Type="http://schemas.openxmlformats.org/officeDocument/2006/relationships/hyperlink" Target="https://login.consultant.ru/link/?req=doc&amp;base=RLAW049&amp;n=144794&amp;dst=100031" TargetMode="External"/><Relationship Id="rId250" Type="http://schemas.openxmlformats.org/officeDocument/2006/relationships/hyperlink" Target="https://login.consultant.ru/link/?req=doc&amp;base=RLAW049&amp;n=144794&amp;dst=100032" TargetMode="External"/><Relationship Id="rId251" Type="http://schemas.openxmlformats.org/officeDocument/2006/relationships/hyperlink" Target="https://login.consultant.ru/link/?req=doc&amp;base=RLAW049&amp;n=158030&amp;dst=100042" TargetMode="External"/><Relationship Id="rId252" Type="http://schemas.openxmlformats.org/officeDocument/2006/relationships/hyperlink" Target="https://login.consultant.ru/link/?req=doc&amp;base=RLAW049&amp;n=116409&amp;dst=100120" TargetMode="External"/><Relationship Id="rId253" Type="http://schemas.openxmlformats.org/officeDocument/2006/relationships/hyperlink" Target="https://login.consultant.ru/link/?req=doc&amp;base=RLAW049&amp;n=137194&amp;dst=100020" TargetMode="External"/><Relationship Id="rId254" Type="http://schemas.openxmlformats.org/officeDocument/2006/relationships/hyperlink" Target="https://login.consultant.ru/link/?req=doc&amp;base=RLAW049&amp;n=144794&amp;dst=100034" TargetMode="External"/><Relationship Id="rId255" Type="http://schemas.openxmlformats.org/officeDocument/2006/relationships/hyperlink" Target="https://login.consultant.ru/link/?req=doc&amp;base=RLAW049&amp;n=137194&amp;dst=100021" TargetMode="External"/><Relationship Id="rId256" Type="http://schemas.openxmlformats.org/officeDocument/2006/relationships/hyperlink" Target="https://login.consultant.ru/link/?req=doc&amp;base=RLAW049&amp;n=107425&amp;dst=100050" TargetMode="External"/><Relationship Id="rId257" Type="http://schemas.openxmlformats.org/officeDocument/2006/relationships/hyperlink" Target="https://login.consultant.ru/link/?req=doc&amp;base=RLAW049&amp;n=160662&amp;dst=100020" TargetMode="External"/><Relationship Id="rId258" Type="http://schemas.openxmlformats.org/officeDocument/2006/relationships/hyperlink" Target="https://login.consultant.ru/link/?req=doc&amp;base=RLAW049&amp;n=160662&amp;dst=100021" TargetMode="External"/><Relationship Id="rId259" Type="http://schemas.openxmlformats.org/officeDocument/2006/relationships/hyperlink" Target="https://login.consultant.ru/link/?req=doc&amp;base=RLAW049&amp;n=160662&amp;dst=100022" TargetMode="External"/><Relationship Id="rId260" Type="http://schemas.openxmlformats.org/officeDocument/2006/relationships/hyperlink" Target="https://login.consultant.ru/link/?req=doc&amp;base=RLAW049&amp;n=158030&amp;dst=100132" TargetMode="External"/><Relationship Id="rId261" Type="http://schemas.openxmlformats.org/officeDocument/2006/relationships/hyperlink" Target="https://login.consultant.ru/link/?req=doc&amp;base=RLAW049&amp;n=74937&amp;dst=100011" TargetMode="External"/><Relationship Id="rId262" Type="http://schemas.openxmlformats.org/officeDocument/2006/relationships/hyperlink" Target="https://login.consultant.ru/link/?req=doc&amp;base=RLAW049&amp;n=86367" TargetMode="External"/><Relationship Id="rId263" Type="http://schemas.openxmlformats.org/officeDocument/2006/relationships/hyperlink" Target="https://login.consultant.ru/link/?req=doc&amp;base=RLAW049&amp;n=86367" TargetMode="External"/><Relationship Id="rId264" Type="http://schemas.openxmlformats.org/officeDocument/2006/relationships/hyperlink" Target="https://login.consultant.ru/link/?req=doc&amp;base=LAW&amp;n=194778&amp;dst=100014" TargetMode="External"/><Relationship Id="rId265" Type="http://schemas.openxmlformats.org/officeDocument/2006/relationships/hyperlink" Target="https://login.consultant.ru/link/?req=doc&amp;base=LAW&amp;n=290352" TargetMode="External"/><Relationship Id="rId266" Type="http://schemas.openxmlformats.org/officeDocument/2006/relationships/hyperlink" Target="https://login.consultant.ru/link/?req=doc&amp;base=LAW&amp;n=304415" TargetMode="External"/><Relationship Id="rId267" Type="http://schemas.openxmlformats.org/officeDocument/2006/relationships/hyperlink" Target="https://login.consultant.ru/link/?req=doc&amp;base=LAW&amp;n=463941&amp;dst=100008" TargetMode="External"/><Relationship Id="rId268" Type="http://schemas.openxmlformats.org/officeDocument/2006/relationships/hyperlink" Target="https://login.consultant.ru/link/?req=doc&amp;base=RLAW049&amp;n=164852&amp;dst=8" TargetMode="External"/><Relationship Id="rId269" Type="http://schemas.openxmlformats.org/officeDocument/2006/relationships/hyperlink" Target="https://login.consultant.ru/link/?req=doc&amp;base=RLAW049&amp;n=116409&amp;dst=100217" TargetMode="External"/><Relationship Id="rId270" Type="http://schemas.openxmlformats.org/officeDocument/2006/relationships/hyperlink" Target="https://login.consultant.ru/link/?req=doc&amp;base=RLAW049&amp;n=76837&amp;dst=100010" TargetMode="External"/><Relationship Id="rId271" Type="http://schemas.openxmlformats.org/officeDocument/2006/relationships/hyperlink" Target="https://login.consultant.ru/link/?req=doc&amp;base=RLAW049&amp;n=74937&amp;dst=100011" TargetMode="External"/><Relationship Id="rId272" Type="http://schemas.openxmlformats.org/officeDocument/2006/relationships/hyperlink" Target="https://login.consultant.ru/link/?req=doc&amp;base=RLAW049&amp;n=73296&amp;dst=100011" TargetMode="External"/><Relationship Id="rId273" Type="http://schemas.openxmlformats.org/officeDocument/2006/relationships/hyperlink" Target="https://login.consultant.ru/link/?req=doc&amp;base=RLAW049&amp;n=158030&amp;dst=100133" TargetMode="External"/><Relationship Id="rId274" Type="http://schemas.openxmlformats.org/officeDocument/2006/relationships/hyperlink" Target="https://login.consultant.ru/link/?req=doc&amp;base=RLAW049&amp;n=160662&amp;dst=100023" TargetMode="External"/><Relationship Id="rId275" Type="http://schemas.openxmlformats.org/officeDocument/2006/relationships/hyperlink" Target="https://login.consultant.ru/link/?req=doc&amp;base=RLAW049&amp;n=162344&amp;dst=100010" TargetMode="External"/><Relationship Id="rId276" Type="http://schemas.openxmlformats.org/officeDocument/2006/relationships/hyperlink" Target="https://login.consultant.ru/link/?req=doc&amp;base=RLAW049&amp;n=160662&amp;dst=100024" TargetMode="External"/><Relationship Id="rId277" Type="http://schemas.openxmlformats.org/officeDocument/2006/relationships/hyperlink" Target="https://login.consultant.ru/link/?req=doc&amp;base=RLAW049&amp;n=162344&amp;dst=100012" TargetMode="External"/><Relationship Id="rId278" Type="http://schemas.openxmlformats.org/officeDocument/2006/relationships/hyperlink" Target="https://login.consultant.ru/link/?req=doc&amp;base=LAW&amp;n=464193" TargetMode="External"/><Relationship Id="rId279" Type="http://schemas.openxmlformats.org/officeDocument/2006/relationships/hyperlink" Target="https://login.consultant.ru/link/?req=doc&amp;base=RLAW049&amp;n=160662&amp;dst=100025" TargetMode="External"/><Relationship Id="rId280" Type="http://schemas.openxmlformats.org/officeDocument/2006/relationships/hyperlink" Target="https://login.consultant.ru/link/?req=doc&amp;base=RLAW049&amp;n=160662&amp;dst=100026" TargetMode="External"/><Relationship Id="rId281" Type="http://schemas.openxmlformats.org/officeDocument/2006/relationships/hyperlink" Target="https://login.consultant.ru/link/?req=doc&amp;base=RLAW049&amp;n=164852&amp;dst=8" TargetMode="External"/><Relationship Id="rId282" Type="http://schemas.openxmlformats.org/officeDocument/2006/relationships/hyperlink" Target="https://login.consultant.ru/link/?req=doc&amp;base=RLAW049&amp;n=164852&amp;dst=8" TargetMode="External"/><Relationship Id="rId283" Type="http://schemas.openxmlformats.org/officeDocument/2006/relationships/hyperlink" Target="https://login.consultant.ru/link/?req=doc&amp;base=RLAW049&amp;n=160662&amp;dst=100028" TargetMode="External"/><Relationship Id="rId284" Type="http://schemas.openxmlformats.org/officeDocument/2006/relationships/hyperlink" Target="https://login.consultant.ru/link/?req=doc&amp;base=RLAW049&amp;n=162344&amp;dst=100016" TargetMode="External"/><Relationship Id="rId285" Type="http://schemas.openxmlformats.org/officeDocument/2006/relationships/hyperlink" Target="https://login.consultant.ru/link/?req=doc&amp;base=RLAW049&amp;n=160662&amp;dst=100030" TargetMode="External"/><Relationship Id="rId286" Type="http://schemas.openxmlformats.org/officeDocument/2006/relationships/hyperlink" Target="https://login.consultant.ru/link/?req=doc&amp;base=RLAW049&amp;n=160662&amp;dst=100031" TargetMode="External"/><Relationship Id="rId287" Type="http://schemas.openxmlformats.org/officeDocument/2006/relationships/hyperlink" Target="https://login.consultant.ru/link/?req=doc&amp;base=RLAW049&amp;n=160662&amp;dst=100032" TargetMode="External"/><Relationship Id="rId288" Type="http://schemas.openxmlformats.org/officeDocument/2006/relationships/hyperlink" Target="https://login.consultant.ru/link/?req=doc&amp;base=RLAW049&amp;n=160662&amp;dst=100034" TargetMode="External"/><Relationship Id="rId289" Type="http://schemas.openxmlformats.org/officeDocument/2006/relationships/hyperlink" Target="https://login.consultant.ru/link/?req=doc&amp;base=RLAW049&amp;n=162344&amp;dst=100019" TargetMode="External"/><Relationship Id="rId290" Type="http://schemas.openxmlformats.org/officeDocument/2006/relationships/hyperlink" Target="https://login.consultant.ru/link/?req=doc&amp;base=RLAW049&amp;n=150095&amp;dst=126505" TargetMode="External"/><Relationship Id="rId291" Type="http://schemas.openxmlformats.org/officeDocument/2006/relationships/hyperlink" Target="https://login.consultant.ru/link/?req=doc&amp;base=RLAW049&amp;n=160847&amp;dst=107597" TargetMode="External"/><Relationship Id="rId292" Type="http://schemas.openxmlformats.org/officeDocument/2006/relationships/hyperlink" Target="https://login.consultant.ru/link/?req=doc&amp;base=RLAW049&amp;n=158030&amp;dst=100134" TargetMode="External"/><Relationship Id="rId293" Type="http://schemas.openxmlformats.org/officeDocument/2006/relationships/hyperlink" Target="https://login.consultant.ru/link/?req=doc&amp;base=RLAW049&amp;n=160662&amp;dst=100036" TargetMode="External"/><Relationship Id="rId294" Type="http://schemas.openxmlformats.org/officeDocument/2006/relationships/hyperlink" Target="https://login.consultant.ru/link/?req=doc&amp;base=RLAW049&amp;n=162344&amp;dst=100021" TargetMode="External"/><Relationship Id="rId295" Type="http://schemas.openxmlformats.org/officeDocument/2006/relationships/hyperlink" Target="https://login.consultant.ru/link/?req=doc&amp;base=RLAW049&amp;n=160662&amp;dst=100039" TargetMode="External"/><Relationship Id="rId296" Type="http://schemas.openxmlformats.org/officeDocument/2006/relationships/hyperlink" Target="https://login.consultant.ru/link/?req=doc&amp;base=RLAW049&amp;n=162344&amp;dst=100024" TargetMode="External"/><Relationship Id="rId297" Type="http://schemas.openxmlformats.org/officeDocument/2006/relationships/hyperlink" Target="https://login.consultant.ru/link/?req=doc&amp;base=RLAW049&amp;n=160662&amp;dst=100042" TargetMode="External"/><Relationship Id="rId298" Type="http://schemas.openxmlformats.org/officeDocument/2006/relationships/hyperlink" Target="https://login.consultant.ru/link/?req=doc&amp;base=RLAW049&amp;n=162344&amp;dst=100027" TargetMode="External"/><Relationship Id="rId299" Type="http://schemas.openxmlformats.org/officeDocument/2006/relationships/hyperlink" Target="https://login.consultant.ru/link/?req=doc&amp;base=RLAW049&amp;n=160662&amp;dst=100045" TargetMode="External"/><Relationship Id="rId300" Type="http://schemas.openxmlformats.org/officeDocument/2006/relationships/hyperlink" Target="https://login.consultant.ru/link/?req=doc&amp;base=RLAW049&amp;n=162344&amp;dst=100030" TargetMode="External"/><Relationship Id="rId301" Type="http://schemas.openxmlformats.org/officeDocument/2006/relationships/hyperlink" Target="https://login.consultant.ru/link/?req=doc&amp;base=RLAW049&amp;n=160662&amp;dst=100048" TargetMode="External"/><Relationship Id="rId302" Type="http://schemas.openxmlformats.org/officeDocument/2006/relationships/hyperlink" Target="https://login.consultant.ru/link/?req=doc&amp;base=RLAW049&amp;n=162344&amp;dst=100033" TargetMode="External"/><Relationship Id="rId303" Type="http://schemas.openxmlformats.org/officeDocument/2006/relationships/hyperlink" Target="https://login.consultant.ru/link/?req=doc&amp;base=RLAW049&amp;n=160662&amp;dst=100051" TargetMode="External"/><Relationship Id="rId304" Type="http://schemas.openxmlformats.org/officeDocument/2006/relationships/hyperlink" Target="https://login.consultant.ru/link/?req=doc&amp;base=RLAW049&amp;n=162344&amp;dst=100036" TargetMode="External"/><Relationship Id="rId305" Type="http://schemas.openxmlformats.org/officeDocument/2006/relationships/hyperlink" Target="https://login.consultant.ru/link/?req=doc&amp;base=RLAW049&amp;n=160662&amp;dst=100054" TargetMode="External"/><Relationship Id="rId306" Type="http://schemas.openxmlformats.org/officeDocument/2006/relationships/hyperlink" Target="https://login.consultant.ru/link/?req=doc&amp;base=RLAW049&amp;n=162344&amp;dst=100039" TargetMode="External"/><Relationship Id="rId307" Type="http://schemas.openxmlformats.org/officeDocument/2006/relationships/hyperlink" Target="https://login.consultant.ru/link/?req=doc&amp;base=RLAW049&amp;n=160662&amp;dst=100058" TargetMode="External"/><Relationship Id="rId308" Type="http://schemas.openxmlformats.org/officeDocument/2006/relationships/hyperlink" Target="https://login.consultant.ru/link/?req=doc&amp;base=RLAW049&amp;n=162344&amp;dst=100043" TargetMode="External"/><Relationship Id="rId309" Type="http://schemas.openxmlformats.org/officeDocument/2006/relationships/hyperlink" Target="https://login.consultant.ru/link/?req=doc&amp;base=RLAW049&amp;n=160662&amp;dst=100061" TargetMode="External"/><Relationship Id="rId310" Type="http://schemas.openxmlformats.org/officeDocument/2006/relationships/hyperlink" Target="https://login.consultant.ru/link/?req=doc&amp;base=RLAW049&amp;n=162344&amp;dst=100046" TargetMode="External"/><Relationship Id="rId311" Type="http://schemas.openxmlformats.org/officeDocument/2006/relationships/hyperlink" Target="https://login.consultant.ru/link/?req=doc&amp;base=RLAW049&amp;n=160662&amp;dst=100064" TargetMode="External"/><Relationship Id="rId312" Type="http://schemas.openxmlformats.org/officeDocument/2006/relationships/hyperlink" Target="https://login.consultant.ru/link/?req=doc&amp;base=RLAW049&amp;n=162344&amp;dst=100049" TargetMode="External"/><Relationship Id="rId313" Type="http://schemas.openxmlformats.org/officeDocument/2006/relationships/hyperlink" Target="https://login.consultant.ru/link/?req=doc&amp;base=RLAW049&amp;n=160662&amp;dst=100067" TargetMode="External"/><Relationship Id="rId314" Type="http://schemas.openxmlformats.org/officeDocument/2006/relationships/hyperlink" Target="https://login.consultant.ru/link/?req=doc&amp;base=RLAW049&amp;n=162344&amp;dst=100052" TargetMode="External"/><Relationship Id="rId315" Type="http://schemas.openxmlformats.org/officeDocument/2006/relationships/hyperlink" Target="https://login.consultant.ru/link/?req=doc&amp;base=RLAW049&amp;n=160662&amp;dst=100070" TargetMode="External"/><Relationship Id="rId316" Type="http://schemas.openxmlformats.org/officeDocument/2006/relationships/hyperlink" Target="https://login.consultant.ru/link/?req=doc&amp;base=RLAW049&amp;n=162344&amp;dst=100055" TargetMode="External"/><Relationship Id="rId317" Type="http://schemas.openxmlformats.org/officeDocument/2006/relationships/hyperlink" Target="https://login.consultant.ru/link/?req=doc&amp;base=RLAW049&amp;n=160662&amp;dst=100073" TargetMode="External"/><Relationship Id="rId318" Type="http://schemas.openxmlformats.org/officeDocument/2006/relationships/hyperlink" Target="https://login.consultant.ru/link/?req=doc&amp;base=RLAW049&amp;n=162344&amp;dst=100058" TargetMode="External"/><Relationship Id="rId319" Type="http://schemas.openxmlformats.org/officeDocument/2006/relationships/hyperlink" Target="https://login.consultant.ru/link/?req=doc&amp;base=RLAW049&amp;n=77844&amp;dst=100024" TargetMode="External"/><Relationship Id="rId320" Type="http://schemas.openxmlformats.org/officeDocument/2006/relationships/hyperlink" Target="https://login.consultant.ru/link/?req=doc&amp;base=RLAW049&amp;n=82846&amp;dst=100024" TargetMode="External"/><Relationship Id="rId321" Type="http://schemas.openxmlformats.org/officeDocument/2006/relationships/hyperlink" Target="https://login.consultant.ru/link/?req=doc&amp;base=RLAW049&amp;n=86157&amp;dst=100057" TargetMode="External"/><Relationship Id="rId322" Type="http://schemas.openxmlformats.org/officeDocument/2006/relationships/hyperlink" Target="https://login.consultant.ru/link/?req=doc&amp;base=RLAW049&amp;n=95575&amp;dst=100121" TargetMode="External"/><Relationship Id="rId323" Type="http://schemas.openxmlformats.org/officeDocument/2006/relationships/hyperlink" Target="https://login.consultant.ru/link/?req=doc&amp;base=RLAW049&amp;n=96934&amp;dst=100030" TargetMode="External"/><Relationship Id="rId324" Type="http://schemas.openxmlformats.org/officeDocument/2006/relationships/hyperlink" Target="https://login.consultant.ru/link/?req=doc&amp;base=RLAW049&amp;n=100503&amp;dst=100045" TargetMode="External"/><Relationship Id="rId325" Type="http://schemas.openxmlformats.org/officeDocument/2006/relationships/hyperlink" Target="https://login.consultant.ru/link/?req=doc&amp;base=RLAW049&amp;n=107425&amp;dst=100098" TargetMode="External"/><Relationship Id="rId326" Type="http://schemas.openxmlformats.org/officeDocument/2006/relationships/hyperlink" Target="https://login.consultant.ru/link/?req=doc&amp;base=RLAW049&amp;n=112719&amp;dst=100175" TargetMode="External"/><Relationship Id="rId327" Type="http://schemas.openxmlformats.org/officeDocument/2006/relationships/hyperlink" Target="https://login.consultant.ru/link/?req=doc&amp;base=RLAW049&amp;n=116371&amp;dst=100031" TargetMode="External"/><Relationship Id="rId328" Type="http://schemas.openxmlformats.org/officeDocument/2006/relationships/hyperlink" Target="https://login.consultant.ru/link/?req=doc&amp;base=RLAW049&amp;n=116409&amp;dst=100220" TargetMode="External"/><Relationship Id="rId329" Type="http://schemas.openxmlformats.org/officeDocument/2006/relationships/hyperlink" Target="https://login.consultant.ru/link/?req=doc&amp;base=RLAW049&amp;n=119505&amp;dst=100033" TargetMode="External"/><Relationship Id="rId330" Type="http://schemas.openxmlformats.org/officeDocument/2006/relationships/hyperlink" Target="https://login.consultant.ru/link/?req=doc&amp;base=RLAW049&amp;n=121129&amp;dst=100041" TargetMode="External"/><Relationship Id="rId331" Type="http://schemas.openxmlformats.org/officeDocument/2006/relationships/hyperlink" Target="https://login.consultant.ru/link/?req=doc&amp;base=RLAW049&amp;n=125220&amp;dst=100166" TargetMode="External"/><Relationship Id="rId332" Type="http://schemas.openxmlformats.org/officeDocument/2006/relationships/hyperlink" Target="https://login.consultant.ru/link/?req=doc&amp;base=RLAW049&amp;n=128557&amp;dst=100059" TargetMode="External"/><Relationship Id="rId333" Type="http://schemas.openxmlformats.org/officeDocument/2006/relationships/hyperlink" Target="https://login.consultant.ru/link/?req=doc&amp;base=RLAW049&amp;n=137194&amp;dst=100116" TargetMode="External"/><Relationship Id="rId334" Type="http://schemas.openxmlformats.org/officeDocument/2006/relationships/hyperlink" Target="https://login.consultant.ru/link/?req=doc&amp;base=RLAW049&amp;n=138325&amp;dst=100119" TargetMode="External"/><Relationship Id="rId335" Type="http://schemas.openxmlformats.org/officeDocument/2006/relationships/hyperlink" Target="https://login.consultant.ru/link/?req=doc&amp;base=RLAW049&amp;n=144794&amp;dst=100151" TargetMode="External"/><Relationship Id="rId336" Type="http://schemas.openxmlformats.org/officeDocument/2006/relationships/hyperlink" Target="https://login.consultant.ru/link/?req=doc&amp;base=RLAW049&amp;n=149449&amp;dst=100114" TargetMode="External"/><Relationship Id="rId337" Type="http://schemas.openxmlformats.org/officeDocument/2006/relationships/hyperlink" Target="https://login.consultant.ru/link/?req=doc&amp;base=RLAW049&amp;n=156381&amp;dst=100121" TargetMode="External"/><Relationship Id="rId338" Type="http://schemas.openxmlformats.org/officeDocument/2006/relationships/hyperlink" Target="https://login.consultant.ru/link/?req=doc&amp;base=RLAW049&amp;n=158030&amp;dst=100135" TargetMode="External"/><Relationship Id="rId339" Type="http://schemas.openxmlformats.org/officeDocument/2006/relationships/hyperlink" Target="https://login.consultant.ru/link/?req=doc&amp;base=RLAW049&amp;n=160662&amp;dst=100075" TargetMode="External"/><Relationship Id="rId340" Type="http://schemas.openxmlformats.org/officeDocument/2006/relationships/hyperlink" Target="https://login.consultant.ru/link/?req=doc&amp;base=RLAW049&amp;n=162344&amp;dst=100060" TargetMode="External"/><Relationship Id="rId341" Type="http://schemas.openxmlformats.org/officeDocument/2006/relationships/hyperlink" Target="https://login.consultant.ru/link/?req=doc&amp;base=RLAW049&amp;n=82846&amp;dst=100024" TargetMode="External"/><Relationship Id="rId342" Type="http://schemas.openxmlformats.org/officeDocument/2006/relationships/hyperlink" Target="https://login.consultant.ru/link/?req=doc&amp;base=RLAW049&amp;n=116409&amp;dst=100223" TargetMode="External"/><Relationship Id="rId343" Type="http://schemas.openxmlformats.org/officeDocument/2006/relationships/hyperlink" Target="https://login.consultant.ru/link/?req=doc&amp;base=RLAW049&amp;n=112719&amp;dst=100177" TargetMode="External"/><Relationship Id="rId344" Type="http://schemas.openxmlformats.org/officeDocument/2006/relationships/hyperlink" Target="https://login.consultant.ru/link/?req=doc&amp;base=RLAW049&amp;n=112719&amp;dst=100178" TargetMode="External"/><Relationship Id="rId345" Type="http://schemas.openxmlformats.org/officeDocument/2006/relationships/hyperlink" Target="https://login.consultant.ru/link/?req=doc&amp;base=RLAW049&amp;n=107425&amp;dst=100100" TargetMode="External"/><Relationship Id="rId346" Type="http://schemas.openxmlformats.org/officeDocument/2006/relationships/hyperlink" Target="https://login.consultant.ru/link/?req=doc&amp;base=RLAW049&amp;n=156381&amp;dst=100123" TargetMode="External"/><Relationship Id="rId347" Type="http://schemas.openxmlformats.org/officeDocument/2006/relationships/hyperlink" Target="https://login.consultant.ru/link/?req=doc&amp;base=RLAW049&amp;n=116409&amp;dst=100224" TargetMode="External"/><Relationship Id="rId348" Type="http://schemas.openxmlformats.org/officeDocument/2006/relationships/hyperlink" Target="https://login.consultant.ru/link/?req=doc&amp;base=RLAW049&amp;n=149449&amp;dst=100116" TargetMode="External"/><Relationship Id="rId349" Type="http://schemas.openxmlformats.org/officeDocument/2006/relationships/hyperlink" Target="https://login.consultant.ru/link/?req=doc&amp;base=RLAW049&amp;n=116409&amp;dst=100224" TargetMode="External"/><Relationship Id="rId350" Type="http://schemas.openxmlformats.org/officeDocument/2006/relationships/hyperlink" Target="https://login.consultant.ru/link/?req=doc&amp;base=RLAW049&amp;n=125220&amp;dst=100168" TargetMode="External"/><Relationship Id="rId351" Type="http://schemas.openxmlformats.org/officeDocument/2006/relationships/hyperlink" Target="https://login.consultant.ru/link/?req=doc&amp;base=RLAW049&amp;n=138325&amp;dst=100121" TargetMode="External"/><Relationship Id="rId352" Type="http://schemas.openxmlformats.org/officeDocument/2006/relationships/hyperlink" Target="https://login.consultant.ru/link/?req=doc&amp;base=RLAW049&amp;n=149449&amp;dst=100116" TargetMode="External"/><Relationship Id="rId353" Type="http://schemas.openxmlformats.org/officeDocument/2006/relationships/hyperlink" Target="https://login.consultant.ru/link/?req=doc&amp;base=RLAW049&amp;n=116409&amp;dst=100231" TargetMode="External"/><Relationship Id="rId354" Type="http://schemas.openxmlformats.org/officeDocument/2006/relationships/hyperlink" Target="https://login.consultant.ru/link/?req=doc&amp;base=RLAW049&amp;n=125220&amp;dst=100172" TargetMode="External"/><Relationship Id="rId355" Type="http://schemas.openxmlformats.org/officeDocument/2006/relationships/hyperlink" Target="https://login.consultant.ru/link/?req=doc&amp;base=RLAW049&amp;n=160662&amp;dst=100076" TargetMode="External"/><Relationship Id="rId356" Type="http://schemas.openxmlformats.org/officeDocument/2006/relationships/hyperlink" Target="https://login.consultant.ru/link/?req=doc&amp;base=RLAW049&amp;n=162344&amp;dst=100061" TargetMode="External"/><Relationship Id="rId357" Type="http://schemas.openxmlformats.org/officeDocument/2006/relationships/hyperlink" Target="https://login.consultant.ru/link/?req=doc&amp;base=RLAW049&amp;n=149449&amp;dst=100122" TargetMode="External"/><Relationship Id="rId358" Type="http://schemas.openxmlformats.org/officeDocument/2006/relationships/hyperlink" Target="https://login.consultant.ru/link/?req=doc&amp;base=RLAW049&amp;n=138325&amp;dst=100127" TargetMode="External"/><Relationship Id="rId359" Type="http://schemas.openxmlformats.org/officeDocument/2006/relationships/hyperlink" Target="https://login.consultant.ru/link/?req=doc&amp;base=RLAW049&amp;n=149449&amp;dst=100122" TargetMode="External"/><Relationship Id="rId360" Type="http://schemas.openxmlformats.org/officeDocument/2006/relationships/hyperlink" Target="https://login.consultant.ru/link/?req=doc&amp;base=RLAW049&amp;n=149449&amp;dst=100126" TargetMode="External"/><Relationship Id="rId361" Type="http://schemas.openxmlformats.org/officeDocument/2006/relationships/hyperlink" Target="https://login.consultant.ru/link/?req=doc&amp;base=RLAW049&amp;n=138325&amp;dst=100132" TargetMode="External"/><Relationship Id="rId362" Type="http://schemas.openxmlformats.org/officeDocument/2006/relationships/hyperlink" Target="https://login.consultant.ru/link/?req=doc&amp;base=RLAW049&amp;n=149449&amp;dst=100126" TargetMode="External"/><Relationship Id="rId363" Type="http://schemas.openxmlformats.org/officeDocument/2006/relationships/hyperlink" Target="https://login.consultant.ru/link/?req=doc&amp;base=RLAW049&amp;n=158030&amp;dst=100142" TargetMode="External"/><Relationship Id="rId364" Type="http://schemas.openxmlformats.org/officeDocument/2006/relationships/hyperlink" Target="https://login.consultant.ru/link/?req=doc&amp;base=RLAW049&amp;n=107425&amp;dst=100109" TargetMode="External"/><Relationship Id="rId365" Type="http://schemas.openxmlformats.org/officeDocument/2006/relationships/hyperlink" Target="https://login.consultant.ru/link/?req=doc&amp;base=RLAW049&amp;n=158030&amp;dst=100143" TargetMode="External"/><Relationship Id="rId366" Type="http://schemas.openxmlformats.org/officeDocument/2006/relationships/hyperlink" Target="https://login.consultant.ru/link/?req=doc&amp;base=RLAW049&amp;n=149449&amp;dst=100132" TargetMode="External"/><Relationship Id="rId367" Type="http://schemas.openxmlformats.org/officeDocument/2006/relationships/hyperlink" Target="https://login.consultant.ru/link/?req=doc&amp;base=RLAW049&amp;n=107425&amp;dst=100111" TargetMode="External"/><Relationship Id="rId368" Type="http://schemas.openxmlformats.org/officeDocument/2006/relationships/hyperlink" Target="https://login.consultant.ru/link/?req=doc&amp;base=RLAW049&amp;n=63432&amp;dst=100010" TargetMode="External"/><Relationship Id="rId369" Type="http://schemas.openxmlformats.org/officeDocument/2006/relationships/hyperlink" Target="https://login.consultant.ru/link/?req=doc&amp;base=RLAW049&amp;n=149449&amp;dst=100135" TargetMode="External"/><Relationship Id="rId370" Type="http://schemas.openxmlformats.org/officeDocument/2006/relationships/hyperlink" Target="https://login.consultant.ru/link/?req=doc&amp;base=RLAW049&amp;n=138325&amp;dst=100142" TargetMode="External"/><Relationship Id="rId371" Type="http://schemas.openxmlformats.org/officeDocument/2006/relationships/hyperlink" Target="https://login.consultant.ru/link/?req=doc&amp;base=RLAW049&amp;n=125220&amp;dst=100217" TargetMode="External"/><Relationship Id="rId372" Type="http://schemas.openxmlformats.org/officeDocument/2006/relationships/hyperlink" Target="https://login.consultant.ru/link/?req=doc&amp;base=RLAW049&amp;n=138325&amp;dst=100144" TargetMode="External"/><Relationship Id="rId373" Type="http://schemas.openxmlformats.org/officeDocument/2006/relationships/hyperlink" Target="https://login.consultant.ru/link/?req=doc&amp;base=LAW&amp;n=358026" TargetMode="External"/><Relationship Id="rId374" Type="http://schemas.openxmlformats.org/officeDocument/2006/relationships/hyperlink" Target="https://login.consultant.ru/link/?req=doc&amp;base=LAW&amp;n=317388" TargetMode="External"/><Relationship Id="rId375" Type="http://schemas.openxmlformats.org/officeDocument/2006/relationships/hyperlink" Target="https://login.consultant.ru/link/?req=doc&amp;base=LAW&amp;n=319210" TargetMode="External"/><Relationship Id="rId376" Type="http://schemas.openxmlformats.org/officeDocument/2006/relationships/hyperlink" Target="https://login.consultant.ru/link/?req=doc&amp;base=RLAW049&amp;n=158112&amp;dst=100015" TargetMode="External"/><Relationship Id="rId377" Type="http://schemas.openxmlformats.org/officeDocument/2006/relationships/hyperlink" Target="https://login.consultant.ru/link/?req=doc&amp;base=RLAW049&amp;n=101835&amp;dst=100013" TargetMode="External"/><Relationship Id="rId378" Type="http://schemas.openxmlformats.org/officeDocument/2006/relationships/hyperlink" Target="https://login.consultant.ru/link/?req=doc&amp;base=RLAW049&amp;n=96810&amp;dst=100011" TargetMode="External"/><Relationship Id="rId379" Type="http://schemas.openxmlformats.org/officeDocument/2006/relationships/hyperlink" Target="https://login.consultant.ru/link/?req=doc&amp;base=RLAW049&amp;n=113333&amp;dst=100011" TargetMode="External"/><Relationship Id="rId380" Type="http://schemas.openxmlformats.org/officeDocument/2006/relationships/hyperlink" Target="https://login.consultant.ru/link/?req=doc&amp;base=RLAW049&amp;n=130199&amp;dst=100012" TargetMode="External"/><Relationship Id="rId381" Type="http://schemas.openxmlformats.org/officeDocument/2006/relationships/hyperlink" Target="https://login.consultant.ru/link/?req=doc&amp;base=RLAW049&amp;n=134116&amp;dst=100011" TargetMode="External"/><Relationship Id="rId382" Type="http://schemas.openxmlformats.org/officeDocument/2006/relationships/hyperlink" Target="https://login.consultant.ru/link/?req=doc&amp;base=RLAW049&amp;n=144662&amp;dst=100011" TargetMode="External"/><Relationship Id="rId383" Type="http://schemas.openxmlformats.org/officeDocument/2006/relationships/hyperlink" Target="https://login.consultant.ru/link/?req=doc&amp;base=RLAW049&amp;n=155660&amp;dst=100011" TargetMode="External"/><Relationship Id="rId384" Type="http://schemas.openxmlformats.org/officeDocument/2006/relationships/hyperlink" Target="https://login.consultant.ru/link/?req=doc&amp;base=RLAW049&amp;n=146447&amp;dst=100012" TargetMode="External"/><Relationship Id="rId385" Type="http://schemas.openxmlformats.org/officeDocument/2006/relationships/hyperlink" Target="https://login.consultant.ru/link/?req=doc&amp;base=RLAW049&amp;n=107425&amp;dst=100112" TargetMode="External"/><Relationship Id="rId386" Type="http://schemas.openxmlformats.org/officeDocument/2006/relationships/hyperlink" Target="https://login.consultant.ru/link/?req=doc&amp;base=RLAW049&amp;n=116409&amp;dst=100256" TargetMode="External"/><Relationship Id="rId387" Type="http://schemas.openxmlformats.org/officeDocument/2006/relationships/hyperlink" Target="https://login.consultant.ru/link/?req=doc&amp;base=RLAW049&amp;n=119505&amp;dst=100034" TargetMode="External"/><Relationship Id="rId388" Type="http://schemas.openxmlformats.org/officeDocument/2006/relationships/hyperlink" Target="https://login.consultant.ru/link/?req=doc&amp;base=RLAW049&amp;n=125220&amp;dst=100221" TargetMode="External"/><Relationship Id="rId389" Type="http://schemas.openxmlformats.org/officeDocument/2006/relationships/hyperlink" Target="https://login.consultant.ru/link/?req=doc&amp;base=RLAW049&amp;n=137194&amp;dst=100136" TargetMode="External"/><Relationship Id="rId390" Type="http://schemas.openxmlformats.org/officeDocument/2006/relationships/hyperlink" Target="https://login.consultant.ru/link/?req=doc&amp;base=RLAW049&amp;n=138325&amp;dst=100147" TargetMode="External"/><Relationship Id="rId391" Type="http://schemas.openxmlformats.org/officeDocument/2006/relationships/hyperlink" Target="https://login.consultant.ru/link/?req=doc&amp;base=RLAW049&amp;n=149449&amp;dst=100138" TargetMode="External"/><Relationship Id="rId392" Type="http://schemas.openxmlformats.org/officeDocument/2006/relationships/hyperlink" Target="https://login.consultant.ru/link/?req=doc&amp;base=RLAW049&amp;n=158030&amp;dst=100144" TargetMode="External"/><Relationship Id="rId393" Type="http://schemas.openxmlformats.org/officeDocument/2006/relationships/hyperlink" Target="https://login.consultant.ru/link/?req=doc&amp;base=RLAW049&amp;n=116409&amp;dst=100260" TargetMode="External"/><Relationship Id="rId394" Type="http://schemas.openxmlformats.org/officeDocument/2006/relationships/hyperlink" Target="https://login.consultant.ru/link/?req=doc&amp;base=RLAW049&amp;n=138325&amp;dst=100150" TargetMode="External"/><Relationship Id="rId395" Type="http://schemas.openxmlformats.org/officeDocument/2006/relationships/hyperlink" Target="https://login.consultant.ru/link/?req=doc&amp;base=RLAW049&amp;n=125220&amp;dst=100222" TargetMode="External"/><Relationship Id="rId396" Type="http://schemas.openxmlformats.org/officeDocument/2006/relationships/hyperlink" Target="https://login.consultant.ru/link/?req=doc&amp;base=RLAW049&amp;n=138325&amp;dst=100151" TargetMode="External"/><Relationship Id="rId397" Type="http://schemas.openxmlformats.org/officeDocument/2006/relationships/hyperlink" Target="https://login.consultant.ru/link/?req=doc&amp;base=RLAW049&amp;n=149449&amp;dst=100140" TargetMode="External"/><Relationship Id="rId398" Type="http://schemas.openxmlformats.org/officeDocument/2006/relationships/hyperlink" Target="https://login.consultant.ru/link/?req=doc&amp;base=RLAW049&amp;n=160662&amp;dst=100081" TargetMode="External"/><Relationship Id="rId399" Type="http://schemas.openxmlformats.org/officeDocument/2006/relationships/hyperlink" Target="https://login.consultant.ru/link/?req=doc&amp;base=RLAW049&amp;n=116409&amp;dst=100290" TargetMode="External"/><Relationship Id="rId400" Type="http://schemas.openxmlformats.org/officeDocument/2006/relationships/hyperlink" Target="https://login.consultant.ru/link/?req=doc&amp;base=RLAW049&amp;n=116409&amp;dst=100292" TargetMode="External"/><Relationship Id="rId401" Type="http://schemas.openxmlformats.org/officeDocument/2006/relationships/hyperlink" Target="https://login.consultant.ru/link/?req=doc&amp;base=RLAW049&amp;n=95575&amp;dst=100140" TargetMode="External"/><Relationship Id="rId402" Type="http://schemas.openxmlformats.org/officeDocument/2006/relationships/hyperlink" Target="https://login.consultant.ru/link/?req=doc&amp;base=RLAW049&amp;n=95575&amp;dst=100142" TargetMode="External"/><Relationship Id="rId403" Type="http://schemas.openxmlformats.org/officeDocument/2006/relationships/hyperlink" Target="https://login.consultant.ru/link/?req=doc&amp;base=RLAW049&amp;n=77844&amp;dst=100027" TargetMode="External"/><Relationship Id="rId404" Type="http://schemas.openxmlformats.org/officeDocument/2006/relationships/hyperlink" Target="https://login.consultant.ru/link/?req=doc&amp;base=RLAW049&amp;n=95575&amp;dst=100144" TargetMode="External"/><Relationship Id="rId405" Type="http://schemas.openxmlformats.org/officeDocument/2006/relationships/hyperlink" Target="https://login.consultant.ru/link/?req=doc&amp;base=RLAW049&amp;n=95575&amp;dst=100146" TargetMode="External"/><Relationship Id="rId406" Type="http://schemas.openxmlformats.org/officeDocument/2006/relationships/hyperlink" Target="https://login.consultant.ru/link/?req=doc&amp;base=RLAW049&amp;n=95575&amp;dst=100147" TargetMode="External"/><Relationship Id="rId407" Type="http://schemas.openxmlformats.org/officeDocument/2006/relationships/hyperlink" Target="https://login.consultant.ru/link/?req=doc&amp;base=RLAW049&amp;n=95575&amp;dst=100148" TargetMode="External"/><Relationship Id="rId408" Type="http://schemas.openxmlformats.org/officeDocument/2006/relationships/hyperlink" Target="https://login.consultant.ru/link/?req=doc&amp;base=RLAW049&amp;n=95575&amp;dst=100149" TargetMode="External"/><Relationship Id="rId409" Type="http://schemas.openxmlformats.org/officeDocument/2006/relationships/hyperlink" Target="https://login.consultant.ru/link/?req=doc&amp;base=RLAW049&amp;n=95575&amp;dst=100150" TargetMode="External"/><Relationship Id="rId410" Type="http://schemas.openxmlformats.org/officeDocument/2006/relationships/hyperlink" Target="https://login.consultant.ru/link/?req=doc&amp;base=RLAW049&amp;n=96934&amp;dst=100038" TargetMode="External"/><Relationship Id="rId411" Type="http://schemas.openxmlformats.org/officeDocument/2006/relationships/hyperlink" Target="https://login.consultant.ru/link/?req=doc&amp;base=RLAW049&amp;n=95575&amp;dst=100152" TargetMode="External"/><Relationship Id="rId412" Type="http://schemas.openxmlformats.org/officeDocument/2006/relationships/hyperlink" Target="https://login.consultant.ru/link/?req=doc&amp;base=RLAW049&amp;n=100503&amp;dst=100051" TargetMode="External"/><Relationship Id="rId413" Type="http://schemas.openxmlformats.org/officeDocument/2006/relationships/hyperlink" Target="https://login.consultant.ru/link/?req=doc&amp;base=RLAW049&amp;n=107425&amp;dst=100115" TargetMode="External"/><Relationship Id="rId414" Type="http://schemas.openxmlformats.org/officeDocument/2006/relationships/hyperlink" Target="https://login.consultant.ru/link/?req=doc&amp;base=RLAW049&amp;n=96934&amp;dst=100039" TargetMode="External"/><Relationship Id="rId415" Type="http://schemas.openxmlformats.org/officeDocument/2006/relationships/hyperlink" Target="https://login.consultant.ru/link/?req=doc&amp;base=LAW&amp;n=464193&amp;dst=100551" TargetMode="External"/><Relationship Id="rId416" Type="http://schemas.openxmlformats.org/officeDocument/2006/relationships/hyperlink" Target="https://login.consultant.ru/link/?req=doc&amp;base=RLAW049&amp;n=95575&amp;dst=100154" TargetMode="External"/><Relationship Id="rId417" Type="http://schemas.openxmlformats.org/officeDocument/2006/relationships/hyperlink" Target="https://login.consultant.ru/link/?req=doc&amp;base=RLAW049&amp;n=96934&amp;dst=100041" TargetMode="External"/><Relationship Id="rId418" Type="http://schemas.openxmlformats.org/officeDocument/2006/relationships/hyperlink" Target="https://login.consultant.ru/link/?req=doc&amp;base=RLAW049&amp;n=107425&amp;dst=100115" TargetMode="External"/><Relationship Id="rId419" Type="http://schemas.openxmlformats.org/officeDocument/2006/relationships/hyperlink" Target="https://login.consultant.ru/link/?req=doc&amp;base=RLAW049&amp;n=116409&amp;dst=100293" TargetMode="External"/><Relationship Id="rId420" Type="http://schemas.openxmlformats.org/officeDocument/2006/relationships/hyperlink" Target="https://login.consultant.ru/link/?req=doc&amp;base=RLAW049&amp;n=116409&amp;dst=100295" TargetMode="External"/><Relationship Id="rId421" Type="http://schemas.openxmlformats.org/officeDocument/2006/relationships/hyperlink" Target="https://login.consultant.ru/link/?req=doc&amp;base=RLAW049&amp;n=144794&amp;dst=100160" TargetMode="External"/><Relationship Id="rId422" Type="http://schemas.openxmlformats.org/officeDocument/2006/relationships/hyperlink" Target="https://login.consultant.ru/link/?req=doc&amp;base=RLAW049&amp;n=158030&amp;dst=100151" TargetMode="External"/><Relationship Id="rId423" Type="http://schemas.openxmlformats.org/officeDocument/2006/relationships/hyperlink" Target="https://login.consultant.ru/link/?req=doc&amp;base=RLAW049&amp;n=144794&amp;dst=100161" TargetMode="External"/><Relationship Id="rId424" Type="http://schemas.openxmlformats.org/officeDocument/2006/relationships/hyperlink" Target="https://login.consultant.ru/link/?req=doc&amp;base=RLAW049&amp;n=144794&amp;dst=100162" TargetMode="External"/><Relationship Id="rId425" Type="http://schemas.openxmlformats.org/officeDocument/2006/relationships/hyperlink" Target="https://login.consultant.ru/link/?req=doc&amp;base=RLAW049&amp;n=158030&amp;dst=100152" TargetMode="External"/><Relationship Id="rId426" Type="http://schemas.openxmlformats.org/officeDocument/2006/relationships/hyperlink" Target="https://login.consultant.ru/link/?req=doc&amp;base=RLAW049&amp;n=144794&amp;dst=100164" TargetMode="External"/><Relationship Id="rId427" Type="http://schemas.openxmlformats.org/officeDocument/2006/relationships/hyperlink" Target="https://login.consultant.ru/link/?req=doc&amp;base=RLAW049&amp;n=149449&amp;dst=100146" TargetMode="External"/><Relationship Id="rId428" Type="http://schemas.openxmlformats.org/officeDocument/2006/relationships/hyperlink" Target="https://login.consultant.ru/link/?req=doc&amp;base=RLAW049&amp;n=125220&amp;dst=100243" TargetMode="External"/><Relationship Id="rId429" Type="http://schemas.openxmlformats.org/officeDocument/2006/relationships/hyperlink" Target="https://login.consultant.ru/link/?req=doc&amp;base=RLAW049&amp;n=149449&amp;dst=100148" TargetMode="External"/><Relationship Id="rId430" Type="http://schemas.openxmlformats.org/officeDocument/2006/relationships/hyperlink" Target="https://login.consultant.ru/link/?req=doc&amp;base=RLAW049&amp;n=125220&amp;dst=100244" TargetMode="External"/><Relationship Id="rId431" Type="http://schemas.openxmlformats.org/officeDocument/2006/relationships/hyperlink" Target="https://login.consultant.ru/link/?req=doc&amp;base=RLAW049&amp;n=125220&amp;dst=100245" TargetMode="External"/><Relationship Id="rId432" Type="http://schemas.openxmlformats.org/officeDocument/2006/relationships/hyperlink" Target="https://login.consultant.ru/link/?req=doc&amp;base=RLAW049&amp;n=125220&amp;dst=100246" TargetMode="External"/><Relationship Id="rId433" Type="http://schemas.openxmlformats.org/officeDocument/2006/relationships/hyperlink" Target="https://login.consultant.ru/link/?req=doc&amp;base=RLAW049&amp;n=125220&amp;dst=100246" TargetMode="External"/><Relationship Id="rId434" Type="http://schemas.openxmlformats.org/officeDocument/2006/relationships/hyperlink" Target="https://login.consultant.ru/link/?req=doc&amp;base=RLAW049&amp;n=125220&amp;dst=100246" TargetMode="External"/><Relationship Id="rId435" Type="http://schemas.openxmlformats.org/officeDocument/2006/relationships/hyperlink" Target="https://login.consultant.ru/link/?req=doc&amp;base=RLAW049&amp;n=138325&amp;dst=100176" TargetMode="External"/><Relationship Id="rId436" Type="http://schemas.openxmlformats.org/officeDocument/2006/relationships/hyperlink" Target="https://login.consultant.ru/link/?req=doc&amp;base=RLAW049&amp;n=125220&amp;dst=100247" TargetMode="External"/><Relationship Id="rId437" Type="http://schemas.openxmlformats.org/officeDocument/2006/relationships/hyperlink" Target="https://login.consultant.ru/link/?req=doc&amp;base=RLAW049&amp;n=125220&amp;dst=100249" TargetMode="External"/><Relationship Id="rId438" Type="http://schemas.openxmlformats.org/officeDocument/2006/relationships/hyperlink" Target="https://login.consultant.ru/link/?req=doc&amp;base=RLAW049&amp;n=125220&amp;dst=100250" TargetMode="External"/><Relationship Id="rId439" Type="http://schemas.openxmlformats.org/officeDocument/2006/relationships/hyperlink" Target="https://login.consultant.ru/link/?req=doc&amp;base=RLAW049&amp;n=125220&amp;dst=100251" TargetMode="External"/><Relationship Id="rId440" Type="http://schemas.openxmlformats.org/officeDocument/2006/relationships/hyperlink" Target="https://login.consultant.ru/link/?req=doc&amp;base=RLAW049&amp;n=125220&amp;dst=100252" TargetMode="External"/><Relationship Id="rId441" Type="http://schemas.openxmlformats.org/officeDocument/2006/relationships/hyperlink" Target="https://login.consultant.ru/link/?req=doc&amp;base=RLAW049&amp;n=125220&amp;dst=100253" TargetMode="External"/><Relationship Id="rId442" Type="http://schemas.openxmlformats.org/officeDocument/2006/relationships/hyperlink" Target="https://login.consultant.ru/link/?req=doc&amp;base=RLAW049&amp;n=125220&amp;dst=100254" TargetMode="External"/><Relationship Id="rId443" Type="http://schemas.openxmlformats.org/officeDocument/2006/relationships/hyperlink" Target="https://login.consultant.ru/link/?req=doc&amp;base=RLAW049&amp;n=125220&amp;dst=100255" TargetMode="External"/><Relationship Id="rId444" Type="http://schemas.openxmlformats.org/officeDocument/2006/relationships/hyperlink" Target="https://login.consultant.ru/link/?req=doc&amp;base=RLAW049&amp;n=125220&amp;dst=100256" TargetMode="External"/><Relationship Id="rId445" Type="http://schemas.openxmlformats.org/officeDocument/2006/relationships/hyperlink" Target="https://login.consultant.ru/link/?req=doc&amp;base=RLAW049&amp;n=125220&amp;dst=100257" TargetMode="External"/><Relationship Id="rId446" Type="http://schemas.openxmlformats.org/officeDocument/2006/relationships/hyperlink" Target="https://login.consultant.ru/link/?req=doc&amp;base=RLAW049&amp;n=138325&amp;dst=100178" TargetMode="External"/><Relationship Id="rId447" Type="http://schemas.openxmlformats.org/officeDocument/2006/relationships/hyperlink" Target="https://login.consultant.ru/link/?req=doc&amp;base=RLAW049&amp;n=138325&amp;dst=100180" TargetMode="External"/><Relationship Id="rId448" Type="http://schemas.openxmlformats.org/officeDocument/2006/relationships/hyperlink" Target="https://login.consultant.ru/link/?req=doc&amp;base=RLAW049&amp;n=138325&amp;dst=100181" TargetMode="External"/><Relationship Id="rId449" Type="http://schemas.openxmlformats.org/officeDocument/2006/relationships/hyperlink" Target="https://login.consultant.ru/link/?req=doc&amp;base=LAW&amp;n=416046&amp;dst=100108" TargetMode="External"/><Relationship Id="rId450" Type="http://schemas.openxmlformats.org/officeDocument/2006/relationships/hyperlink" Target="https://login.consultant.ru/link/?req=doc&amp;base=RLAW049&amp;n=138325&amp;dst=100182" TargetMode="External"/><Relationship Id="rId451" Type="http://schemas.openxmlformats.org/officeDocument/2006/relationships/hyperlink" Target="https://login.consultant.ru/link/?req=doc&amp;base=LAW&amp;n=372144" TargetMode="External"/><Relationship Id="rId452" Type="http://schemas.openxmlformats.org/officeDocument/2006/relationships/hyperlink" Target="https://login.consultant.ru/link/?req=doc&amp;base=RLAW049&amp;n=138325&amp;dst=100183" TargetMode="External"/><Relationship Id="rId453" Type="http://schemas.openxmlformats.org/officeDocument/2006/relationships/hyperlink" Target="https://login.consultant.ru/link/?req=doc&amp;base=RLAW049&amp;n=138325&amp;dst=100184" TargetMode="External"/><Relationship Id="rId454" Type="http://schemas.openxmlformats.org/officeDocument/2006/relationships/hyperlink" Target="https://login.consultant.ru/link/?req=doc&amp;base=RLAW049&amp;n=138325&amp;dst=100185" TargetMode="External"/><Relationship Id="rId455" Type="http://schemas.openxmlformats.org/officeDocument/2006/relationships/hyperlink" Target="https://login.consultant.ru/link/?req=doc&amp;base=RLAW049&amp;n=138325&amp;dst=100186" TargetMode="External"/><Relationship Id="rId456" Type="http://schemas.openxmlformats.org/officeDocument/2006/relationships/hyperlink" Target="https://login.consultant.ru/link/?req=doc&amp;base=RLAW049&amp;n=138325&amp;dst=100187" TargetMode="External"/><Relationship Id="rId457" Type="http://schemas.openxmlformats.org/officeDocument/2006/relationships/hyperlink" Target="https://login.consultant.ru/link/?req=doc&amp;base=RLAW049&amp;n=138325&amp;dst=100188" TargetMode="External"/><Relationship Id="rId458" Type="http://schemas.openxmlformats.org/officeDocument/2006/relationships/hyperlink" Target="https://login.consultant.ru/link/?req=doc&amp;base=RLAW049&amp;n=138325&amp;dst=100189" TargetMode="External"/><Relationship Id="rId459" Type="http://schemas.openxmlformats.org/officeDocument/2006/relationships/hyperlink" Target="https://login.consultant.ru/link/?req=doc&amp;base=RLAW049&amp;n=138325&amp;dst=100190" TargetMode="External"/><Relationship Id="rId460" Type="http://schemas.openxmlformats.org/officeDocument/2006/relationships/hyperlink" Target="https://login.consultant.ru/link/?req=doc&amp;base=RLAW049&amp;n=138325&amp;dst=100191" TargetMode="External"/><Relationship Id="rId461" Type="http://schemas.openxmlformats.org/officeDocument/2006/relationships/hyperlink" Target="https://login.consultant.ru/link/?req=doc&amp;base=RLAW049&amp;n=138325&amp;dst=100192" TargetMode="External"/><Relationship Id="rId462" Type="http://schemas.openxmlformats.org/officeDocument/2006/relationships/hyperlink" Target="https://login.consultant.ru/link/?req=doc&amp;base=RLAW049&amp;n=158030&amp;dst=100154" TargetMode="External"/><Relationship Id="rId463" Type="http://schemas.openxmlformats.org/officeDocument/2006/relationships/hyperlink" Target="https://login.consultant.ru/link/?req=doc&amp;base=RLAW049&amp;n=158030&amp;dst=100155" TargetMode="External"/><Relationship Id="rId464" Type="http://schemas.openxmlformats.org/officeDocument/2006/relationships/hyperlink" Target="https://login.consultant.ru/link/?req=doc&amp;base=RLAW049&amp;n=158030&amp;dst=100157" TargetMode="External"/><Relationship Id="rId465" Type="http://schemas.openxmlformats.org/officeDocument/2006/relationships/hyperlink" Target="https://login.consultant.ru/link/?req=doc&amp;base=RLAW049&amp;n=158030&amp;dst=100158" TargetMode="External"/><Relationship Id="rId466" Type="http://schemas.openxmlformats.org/officeDocument/2006/relationships/hyperlink" Target="https://login.consultant.ru/link/?req=doc&amp;base=RLAW049&amp;n=158030&amp;dst=100159" TargetMode="External"/><Relationship Id="rId467" Type="http://schemas.openxmlformats.org/officeDocument/2006/relationships/hyperlink" Target="https://login.consultant.ru/link/?req=doc&amp;base=RLAW049&amp;n=158030&amp;dst=100160" TargetMode="External"/><Relationship Id="rId468" Type="http://schemas.openxmlformats.org/officeDocument/2006/relationships/hyperlink" Target="https://login.consultant.ru/link/?req=doc&amp;base=RLAW049&amp;n=162344&amp;dst=100065" TargetMode="External"/><Relationship Id="rId469" Type="http://schemas.openxmlformats.org/officeDocument/2006/relationships/hyperlink" Target="https://login.consultant.ru/link/?req=doc&amp;base=RLAW049&amp;n=158030&amp;dst=100161" TargetMode="External"/><Relationship Id="rId470" Type="http://schemas.openxmlformats.org/officeDocument/2006/relationships/hyperlink" Target="https://login.consultant.ru/link/?req=doc&amp;base=RLAW049&amp;n=158030&amp;dst=100162" TargetMode="External"/><Relationship Id="rId471" Type="http://schemas.openxmlformats.org/officeDocument/2006/relationships/hyperlink" Target="https://login.consultant.ru/link/?req=doc&amp;base=RLAW049&amp;n=158030&amp;dst=100163" TargetMode="External"/><Relationship Id="rId472" Type="http://schemas.openxmlformats.org/officeDocument/2006/relationships/hyperlink" Target="https://login.consultant.ru/link/?req=doc&amp;base=RLAW049&amp;n=158030&amp;dst=100164" TargetMode="External"/><Relationship Id="rId473" Type="http://schemas.openxmlformats.org/officeDocument/2006/relationships/hyperlink" Target="https://login.consultant.ru/link/?req=doc&amp;base=RLAW049&amp;n=158030&amp;dst=100165" TargetMode="External"/><Relationship Id="rId474" Type="http://schemas.openxmlformats.org/officeDocument/2006/relationships/hyperlink" Target="https://login.consultant.ru/link/?req=doc&amp;base=RLAW049&amp;n=158030&amp;dst=100166" TargetMode="External"/><Relationship Id="rId475" Type="http://schemas.openxmlformats.org/officeDocument/2006/relationships/hyperlink" Target="https://login.consultant.ru/link/?req=doc&amp;base=RLAW049&amp;n=158030&amp;dst=100167" TargetMode="External"/><Relationship Id="rId476" Type="http://schemas.openxmlformats.org/officeDocument/2006/relationships/hyperlink" Target="https://login.consultant.ru/link/?req=doc&amp;base=RLAW049&amp;n=162344&amp;dst=100066" TargetMode="External"/><Relationship Id="rId477" Type="http://schemas.openxmlformats.org/officeDocument/2006/relationships/hyperlink" Target="https://login.consultant.ru/link/?req=doc&amp;base=RLAW049&amp;n=125220&amp;dst=100258" TargetMode="External"/><Relationship Id="rId478" Type="http://schemas.openxmlformats.org/officeDocument/2006/relationships/hyperlink" Target="https://login.consultant.ru/link/?req=doc&amp;base=RLAW049&amp;n=156381&amp;dst=100133" TargetMode="External"/><Relationship Id="rId479" Type="http://schemas.openxmlformats.org/officeDocument/2006/relationships/hyperlink" Target="https://login.consultant.ru/link/?req=doc&amp;base=LAW&amp;n=464193" TargetMode="External"/><Relationship Id="rId480" Type="http://schemas.openxmlformats.org/officeDocument/2006/relationships/hyperlink" Target="https://login.consultant.ru/link/?req=doc&amp;base=RLAW049&amp;n=121129&amp;dst=100050" TargetMode="External"/><Relationship Id="rId481" Type="http://schemas.openxmlformats.org/officeDocument/2006/relationships/hyperlink" Target="https://login.consultant.ru/link/?req=doc&amp;base=RLAW049&amp;n=125220&amp;dst=100259" TargetMode="External"/><Relationship Id="rId482" Type="http://schemas.openxmlformats.org/officeDocument/2006/relationships/hyperlink" Target="https://login.consultant.ru/link/?req=doc&amp;base=RLAW049&amp;n=144794&amp;dst=100166" TargetMode="External"/><Relationship Id="rId483" Type="http://schemas.openxmlformats.org/officeDocument/2006/relationships/hyperlink" Target="https://login.consultant.ru/link/?req=doc&amp;base=RLAW049&amp;n=144794&amp;dst=100167" TargetMode="External"/><Relationship Id="rId484" Type="http://schemas.openxmlformats.org/officeDocument/2006/relationships/hyperlink" Target="https://login.consultant.ru/link/?req=doc&amp;base=RLAW049&amp;n=121129&amp;dst=100051" TargetMode="External"/><Relationship Id="rId485" Type="http://schemas.openxmlformats.org/officeDocument/2006/relationships/hyperlink" Target="https://login.consultant.ru/link/?req=doc&amp;base=LAW&amp;n=433265" TargetMode="External"/><Relationship Id="rId486" Type="http://schemas.openxmlformats.org/officeDocument/2006/relationships/hyperlink" Target="https://login.consultant.ru/link/?req=doc&amp;base=RLAW049&amp;n=121129&amp;dst=100053" TargetMode="External"/><Relationship Id="rId487" Type="http://schemas.openxmlformats.org/officeDocument/2006/relationships/hyperlink" Target="https://login.consultant.ru/link/?req=doc&amp;base=RLAW049&amp;n=125220&amp;dst=100260" TargetMode="External"/><Relationship Id="rId488" Type="http://schemas.openxmlformats.org/officeDocument/2006/relationships/hyperlink" Target="https://login.consultant.ru/link/?req=doc&amp;base=RLAW049&amp;n=125220&amp;dst=100261" TargetMode="External"/><Relationship Id="rId489" Type="http://schemas.openxmlformats.org/officeDocument/2006/relationships/hyperlink" Target="https://login.consultant.ru/link/?req=doc&amp;base=RLAW049&amp;n=125220&amp;dst=100262" TargetMode="External"/><Relationship Id="rId490" Type="http://schemas.openxmlformats.org/officeDocument/2006/relationships/hyperlink" Target="https://login.consultant.ru/link/?req=doc&amp;base=RLAW049&amp;n=125220&amp;dst=100263" TargetMode="External"/><Relationship Id="rId491" Type="http://schemas.openxmlformats.org/officeDocument/2006/relationships/hyperlink" Target="https://login.consultant.ru/link/?req=doc&amp;base=RLAW049&amp;n=149449&amp;dst=100150" TargetMode="External"/><Relationship Id="rId492" Type="http://schemas.openxmlformats.org/officeDocument/2006/relationships/hyperlink" Target="https://login.consultant.ru/link/?req=doc&amp;base=RLAW049&amp;n=164852&amp;dst=8" TargetMode="External"/><Relationship Id="rId493" Type="http://schemas.openxmlformats.org/officeDocument/2006/relationships/hyperlink" Target="https://login.consultant.ru/link/?req=doc&amp;base=RLAW049&amp;n=149449&amp;dst=100151" TargetMode="External"/><Relationship Id="rId494" Type="http://schemas.openxmlformats.org/officeDocument/2006/relationships/hyperlink" Target="https://login.consultant.ru/link/?req=doc&amp;base=RLAW049&amp;n=125220&amp;dst=100265" TargetMode="External"/><Relationship Id="rId495" Type="http://schemas.openxmlformats.org/officeDocument/2006/relationships/hyperlink" Target="https://login.consultant.ru/link/?req=doc&amp;base=RLAW049&amp;n=149449&amp;dst=100153" TargetMode="External"/><Relationship Id="rId496" Type="http://schemas.openxmlformats.org/officeDocument/2006/relationships/hyperlink" Target="https://login.consultant.ru/link/?req=doc&amp;base=RLAW049&amp;n=125220&amp;dst=100266" TargetMode="External"/><Relationship Id="rId497" Type="http://schemas.openxmlformats.org/officeDocument/2006/relationships/hyperlink" Target="https://login.consultant.ru/link/?req=doc&amp;base=RLAW049&amp;n=125220&amp;dst=100267" TargetMode="External"/><Relationship Id="rId498" Type="http://schemas.openxmlformats.org/officeDocument/2006/relationships/hyperlink" Target="https://login.consultant.ru/link/?req=doc&amp;base=RLAW049&amp;n=125220&amp;dst=100268" TargetMode="External"/><Relationship Id="rId499" Type="http://schemas.openxmlformats.org/officeDocument/2006/relationships/hyperlink" Target="https://login.consultant.ru/link/?req=doc&amp;base=RLAW049&amp;n=138325&amp;dst=100193" TargetMode="External"/><Relationship Id="rId500" Type="http://schemas.openxmlformats.org/officeDocument/2006/relationships/hyperlink" Target="https://login.consultant.ru/link/?req=doc&amp;base=RLAW049&amp;n=125220&amp;dst=100269" TargetMode="External"/><Relationship Id="rId501" Type="http://schemas.openxmlformats.org/officeDocument/2006/relationships/hyperlink" Target="https://login.consultant.ru/link/?req=doc&amp;base=RLAW049&amp;n=125220&amp;dst=100270" TargetMode="External"/><Relationship Id="rId502" Type="http://schemas.openxmlformats.org/officeDocument/2006/relationships/hyperlink" Target="https://login.consultant.ru/link/?req=doc&amp;base=RLAW049&amp;n=138325&amp;dst=100194" TargetMode="External"/><Relationship Id="rId503" Type="http://schemas.openxmlformats.org/officeDocument/2006/relationships/hyperlink" Target="https://login.consultant.ru/link/?req=doc&amp;base=RLAW049&amp;n=125220&amp;dst=100271" TargetMode="External"/><Relationship Id="rId504" Type="http://schemas.openxmlformats.org/officeDocument/2006/relationships/hyperlink" Target="https://login.consultant.ru/link/?req=doc&amp;base=RLAW049&amp;n=125220&amp;dst=100272" TargetMode="External"/><Relationship Id="rId505" Type="http://schemas.openxmlformats.org/officeDocument/2006/relationships/hyperlink" Target="https://login.consultant.ru/link/?req=doc&amp;base=RLAW049&amp;n=125220&amp;dst=100273" TargetMode="External"/><Relationship Id="rId506" Type="http://schemas.openxmlformats.org/officeDocument/2006/relationships/hyperlink" Target="https://login.consultant.ru/link/?req=doc&amp;base=RLAW049&amp;n=125220&amp;dst=100274" TargetMode="External"/><Relationship Id="rId507" Type="http://schemas.openxmlformats.org/officeDocument/2006/relationships/hyperlink" Target="https://login.consultant.ru/link/?req=doc&amp;base=RLAW049&amp;n=125220&amp;dst=100275" TargetMode="External"/><Relationship Id="rId508" Type="http://schemas.openxmlformats.org/officeDocument/2006/relationships/hyperlink" Target="https://login.consultant.ru/link/?req=doc&amp;base=RLAW049&amp;n=125220&amp;dst=100276" TargetMode="External"/><Relationship Id="rId509" Type="http://schemas.openxmlformats.org/officeDocument/2006/relationships/hyperlink" Target="https://login.consultant.ru/link/?req=doc&amp;base=RLAW049&amp;n=125220&amp;dst=100277" TargetMode="External"/><Relationship Id="rId510" Type="http://schemas.openxmlformats.org/officeDocument/2006/relationships/hyperlink" Target="https://login.consultant.ru/link/?req=doc&amp;base=RLAW049&amp;n=125220&amp;dst=100278" TargetMode="External"/><Relationship Id="rId511" Type="http://schemas.openxmlformats.org/officeDocument/2006/relationships/hyperlink" Target="https://login.consultant.ru/link/?req=doc&amp;base=RLAW049&amp;n=125220&amp;dst=100279" TargetMode="External"/><Relationship Id="rId512" Type="http://schemas.openxmlformats.org/officeDocument/2006/relationships/hyperlink" Target="https://login.consultant.ru/link/?req=doc&amp;base=RLAW049&amp;n=125220&amp;dst=100280" TargetMode="External"/><Relationship Id="rId513" Type="http://schemas.openxmlformats.org/officeDocument/2006/relationships/hyperlink" Target="https://login.consultant.ru/link/?req=doc&amp;base=RLAW049&amp;n=125220&amp;dst=100281" TargetMode="External"/><Relationship Id="rId514" Type="http://schemas.openxmlformats.org/officeDocument/2006/relationships/hyperlink" Target="https://login.consultant.ru/link/?req=doc&amp;base=RLAW049&amp;n=125220&amp;dst=100282" TargetMode="External"/><Relationship Id="rId515" Type="http://schemas.openxmlformats.org/officeDocument/2006/relationships/hyperlink" Target="https://login.consultant.ru/link/?req=doc&amp;base=RLAW049&amp;n=125220&amp;dst=100283" TargetMode="External"/><Relationship Id="rId516" Type="http://schemas.openxmlformats.org/officeDocument/2006/relationships/hyperlink" Target="https://login.consultant.ru/link/?req=doc&amp;base=RLAW049&amp;n=125220&amp;dst=100284" TargetMode="External"/><Relationship Id="rId517" Type="http://schemas.openxmlformats.org/officeDocument/2006/relationships/hyperlink" Target="https://login.consultant.ru/link/?req=doc&amp;base=RLAW049&amp;n=149449&amp;dst=100155" TargetMode="External"/><Relationship Id="rId518" Type="http://schemas.openxmlformats.org/officeDocument/2006/relationships/hyperlink" Target="https://login.consultant.ru/link/?req=doc&amp;base=LAW&amp;n=339515" TargetMode="External"/><Relationship Id="rId519" Type="http://schemas.openxmlformats.org/officeDocument/2006/relationships/hyperlink" Target="https://login.consultant.ru/link/?req=doc&amp;base=RLAW049&amp;n=125220&amp;dst=100285" TargetMode="External"/><Relationship Id="rId520" Type="http://schemas.openxmlformats.org/officeDocument/2006/relationships/hyperlink" Target="https://login.consultant.ru/link/?req=doc&amp;base=RLAW049&amp;n=128557&amp;dst=100063" TargetMode="External"/><Relationship Id="rId521" Type="http://schemas.openxmlformats.org/officeDocument/2006/relationships/hyperlink" Target="https://login.consultant.ru/link/?req=doc&amp;base=LAW&amp;n=416046&amp;dst=100108" TargetMode="External"/><Relationship Id="rId522" Type="http://schemas.openxmlformats.org/officeDocument/2006/relationships/hyperlink" Target="https://login.consultant.ru/link/?req=doc&amp;base=RLAW049&amp;n=128557&amp;dst=100065" TargetMode="External"/><Relationship Id="rId523" Type="http://schemas.openxmlformats.org/officeDocument/2006/relationships/hyperlink" Target="https://login.consultant.ru/link/?req=doc&amp;base=LAW&amp;n=339515" TargetMode="External"/><Relationship Id="rId524" Type="http://schemas.openxmlformats.org/officeDocument/2006/relationships/hyperlink" Target="https://login.consultant.ru/link/?req=doc&amp;base=RLAW049&amp;n=125220&amp;dst=100287" TargetMode="External"/><Relationship Id="rId525" Type="http://schemas.openxmlformats.org/officeDocument/2006/relationships/hyperlink" Target="https://login.consultant.ru/link/?req=doc&amp;base=RLAW049&amp;n=128557&amp;dst=100067" TargetMode="External"/><Relationship Id="rId526" Type="http://schemas.openxmlformats.org/officeDocument/2006/relationships/hyperlink" Target="https://login.consultant.ru/link/?req=doc&amp;base=RLAW049&amp;n=128557&amp;dst=100068" TargetMode="External"/><Relationship Id="rId527" Type="http://schemas.openxmlformats.org/officeDocument/2006/relationships/hyperlink" Target="https://login.consultant.ru/link/?req=doc&amp;base=RLAW049&amp;n=128557&amp;dst=100070" TargetMode="External"/><Relationship Id="rId528" Type="http://schemas.openxmlformats.org/officeDocument/2006/relationships/hyperlink" Target="https://login.consultant.ru/link/?req=doc&amp;base=RLAW049&amp;n=125220&amp;dst=100291" TargetMode="External"/><Relationship Id="rId529" Type="http://schemas.openxmlformats.org/officeDocument/2006/relationships/hyperlink" Target="https://login.consultant.ru/link/?req=doc&amp;base=RLAW049&amp;n=128557&amp;dst=100071" TargetMode="External"/><Relationship Id="rId530" Type="http://schemas.openxmlformats.org/officeDocument/2006/relationships/hyperlink" Target="https://login.consultant.ru/link/?req=doc&amp;base=RLAW049&amp;n=125220&amp;dst=100292" TargetMode="External"/><Relationship Id="rId531" Type="http://schemas.openxmlformats.org/officeDocument/2006/relationships/hyperlink" Target="https://login.consultant.ru/link/?req=doc&amp;base=RLAW049&amp;n=128557&amp;dst=100072" TargetMode="External"/><Relationship Id="rId532" Type="http://schemas.openxmlformats.org/officeDocument/2006/relationships/hyperlink" Target="https://login.consultant.ru/link/?req=doc&amp;base=RLAW049&amp;n=128557&amp;dst=100073" TargetMode="External"/><Relationship Id="rId533" Type="http://schemas.openxmlformats.org/officeDocument/2006/relationships/hyperlink" Target="https://login.consultant.ru/link/?req=doc&amp;base=RLAW049&amp;n=128557&amp;dst=100075" TargetMode="External"/><Relationship Id="rId534" Type="http://schemas.openxmlformats.org/officeDocument/2006/relationships/hyperlink" Target="https://login.consultant.ru/link/?req=doc&amp;base=RLAW049&amp;n=125220&amp;dst=100295" TargetMode="External"/><Relationship Id="rId535" Type="http://schemas.openxmlformats.org/officeDocument/2006/relationships/hyperlink" Target="https://login.consultant.ru/link/?req=doc&amp;base=RLAW049&amp;n=128557&amp;dst=100077" TargetMode="External"/><Relationship Id="rId536" Type="http://schemas.openxmlformats.org/officeDocument/2006/relationships/hyperlink" Target="https://login.consultant.ru/link/?req=doc&amp;base=RLAW049&amp;n=128557&amp;dst=100078" TargetMode="External"/><Relationship Id="rId537" Type="http://schemas.openxmlformats.org/officeDocument/2006/relationships/hyperlink" Target="https://login.consultant.ru/link/?req=doc&amp;base=RLAW049&amp;n=125220&amp;dst=100296" TargetMode="External"/><Relationship Id="rId538" Type="http://schemas.openxmlformats.org/officeDocument/2006/relationships/hyperlink" Target="https://login.consultant.ru/link/?req=doc&amp;base=RLAW049&amp;n=128557&amp;dst=100080" TargetMode="External"/><Relationship Id="rId539" Type="http://schemas.openxmlformats.org/officeDocument/2006/relationships/hyperlink" Target="https://login.consultant.ru/link/?req=doc&amp;base=RLAW049&amp;n=128557&amp;dst=100081" TargetMode="External"/><Relationship Id="rId540" Type="http://schemas.openxmlformats.org/officeDocument/2006/relationships/hyperlink" Target="https://login.consultant.ru/link/?req=doc&amp;base=RLAW049&amp;n=128557&amp;dst=100083" TargetMode="External"/><Relationship Id="rId541" Type="http://schemas.openxmlformats.org/officeDocument/2006/relationships/hyperlink" Target="https://login.consultant.ru/link/?req=doc&amp;base=RLAW049&amp;n=125220&amp;dst=100299" TargetMode="External"/><Relationship Id="rId542" Type="http://schemas.openxmlformats.org/officeDocument/2006/relationships/hyperlink" Target="https://login.consultant.ru/link/?req=doc&amp;base=RLAW049&amp;n=138325&amp;dst=100195" TargetMode="External"/><Relationship Id="rId543" Type="http://schemas.openxmlformats.org/officeDocument/2006/relationships/hyperlink" Target="https://login.consultant.ru/link/?req=doc&amp;base=RLAW049&amp;n=138325&amp;dst=100197" TargetMode="External"/><Relationship Id="rId544" Type="http://schemas.openxmlformats.org/officeDocument/2006/relationships/hyperlink" Target="https://login.consultant.ru/link/?req=doc&amp;base=RLAW049&amp;n=149449&amp;dst=100157" TargetMode="External"/><Relationship Id="rId545" Type="http://schemas.openxmlformats.org/officeDocument/2006/relationships/hyperlink" Target="https://login.consultant.ru/link/?req=doc&amp;base=RLAW049&amp;n=138325&amp;dst=100198" TargetMode="External"/><Relationship Id="rId546" Type="http://schemas.openxmlformats.org/officeDocument/2006/relationships/hyperlink" Target="https://login.consultant.ru/link/?req=doc&amp;base=RLAW049&amp;n=138325&amp;dst=100199" TargetMode="External"/><Relationship Id="rId547" Type="http://schemas.openxmlformats.org/officeDocument/2006/relationships/hyperlink" Target="https://login.consultant.ru/link/?req=doc&amp;base=RLAW049&amp;n=138325&amp;dst=100200" TargetMode="External"/><Relationship Id="rId548" Type="http://schemas.openxmlformats.org/officeDocument/2006/relationships/hyperlink" Target="https://login.consultant.ru/link/?req=doc&amp;base=RLAW049&amp;n=138325&amp;dst=100201" TargetMode="External"/><Relationship Id="rId549" Type="http://schemas.openxmlformats.org/officeDocument/2006/relationships/hyperlink" Target="https://login.consultant.ru/link/?req=doc&amp;base=LAW&amp;n=464193&amp;dst=100551" TargetMode="External"/><Relationship Id="rId550" Type="http://schemas.openxmlformats.org/officeDocument/2006/relationships/hyperlink" Target="https://login.consultant.ru/link/?req=doc&amp;base=RLAW049&amp;n=144794&amp;dst=100168" TargetMode="External"/><Relationship Id="rId551" Type="http://schemas.openxmlformats.org/officeDocument/2006/relationships/hyperlink" Target="https://login.consultant.ru/link/?req=doc&amp;base=RLAW049&amp;n=158030&amp;dst=100169" TargetMode="External"/><Relationship Id="rId552" Type="http://schemas.openxmlformats.org/officeDocument/2006/relationships/hyperlink" Target="https://login.consultant.ru/link/?req=doc&amp;base=RLAW049&amp;n=107425&amp;dst=100117" TargetMode="External"/><Relationship Id="rId553" Type="http://schemas.openxmlformats.org/officeDocument/2006/relationships/hyperlink" Target="https://login.consultant.ru/link/?req=doc&amp;base=RLAW049&amp;n=119505&amp;dst=100041" TargetMode="External"/><Relationship Id="rId554" Type="http://schemas.openxmlformats.org/officeDocument/2006/relationships/hyperlink" Target="https://login.consultant.ru/link/?req=doc&amp;base=RLAW049&amp;n=107425&amp;dst=100119" TargetMode="External"/><Relationship Id="rId555" Type="http://schemas.openxmlformats.org/officeDocument/2006/relationships/hyperlink" Target="https://login.consultant.ru/link/?req=doc&amp;base=RLAW049&amp;n=107425&amp;dst=100120" TargetMode="External"/><Relationship Id="rId556" Type="http://schemas.openxmlformats.org/officeDocument/2006/relationships/hyperlink" Target="https://login.consultant.ru/link/?req=doc&amp;base=RLAW049&amp;n=157327" TargetMode="External"/><Relationship Id="rId557" Type="http://schemas.openxmlformats.org/officeDocument/2006/relationships/hyperlink" Target="https://login.consultant.ru/link/?req=doc&amp;base=RLAW049&amp;n=95575&amp;dst=100158" TargetMode="External"/><Relationship Id="rId558" Type="http://schemas.openxmlformats.org/officeDocument/2006/relationships/hyperlink" Target="https://login.consultant.ru/link/?req=doc&amp;base=RLAW049&amp;n=95575&amp;dst=100159" TargetMode="External"/><Relationship Id="rId559" Type="http://schemas.openxmlformats.org/officeDocument/2006/relationships/hyperlink" Target="https://login.consultant.ru/link/?req=doc&amp;base=RLAW049&amp;n=107425&amp;dst=100121" TargetMode="External"/><Relationship Id="rId560" Type="http://schemas.openxmlformats.org/officeDocument/2006/relationships/hyperlink" Target="https://login.consultant.ru/link/?req=doc&amp;base=RLAW049&amp;n=107425&amp;dst=100123" TargetMode="External"/><Relationship Id="rId561" Type="http://schemas.openxmlformats.org/officeDocument/2006/relationships/hyperlink" Target="https://login.consultant.ru/link/?req=doc&amp;base=LAW&amp;n=448441&amp;dst=2" TargetMode="External"/><Relationship Id="rId562" Type="http://schemas.openxmlformats.org/officeDocument/2006/relationships/hyperlink" Target="https://login.consultant.ru/link/?req=doc&amp;base=RLAW049&amp;n=119505&amp;dst=100042" TargetMode="External"/><Relationship Id="rId563" Type="http://schemas.openxmlformats.org/officeDocument/2006/relationships/hyperlink" Target="https://login.consultant.ru/link/?req=doc&amp;base=RLAW049&amp;n=107425&amp;dst=100129" TargetMode="External"/><Relationship Id="rId564" Type="http://schemas.openxmlformats.org/officeDocument/2006/relationships/hyperlink" Target="https://login.consultant.ru/link/?req=doc&amp;base=LAW&amp;n=464193&amp;dst=203" TargetMode="External"/><Relationship Id="rId565" Type="http://schemas.openxmlformats.org/officeDocument/2006/relationships/hyperlink" Target="https://login.consultant.ru/link/?req=doc&amp;base=LAW&amp;n=469771&amp;dst=2599" TargetMode="External"/><Relationship Id="rId566" Type="http://schemas.openxmlformats.org/officeDocument/2006/relationships/hyperlink" Target="https://login.consultant.ru/link/?req=doc&amp;base=RLAW049&amp;n=107425&amp;dst=100129" TargetMode="External"/><Relationship Id="rId567" Type="http://schemas.openxmlformats.org/officeDocument/2006/relationships/hyperlink" Target="https://login.consultant.ru/link/?req=doc&amp;base=RLAW049&amp;n=158030&amp;dst=100171" TargetMode="External"/><Relationship Id="rId568" Type="http://schemas.openxmlformats.org/officeDocument/2006/relationships/hyperlink" Target="https://login.consultant.ru/link/?req=doc&amp;base=LAW&amp;n=469771" TargetMode="External"/><Relationship Id="rId569" Type="http://schemas.openxmlformats.org/officeDocument/2006/relationships/hyperlink" Target="https://login.consultant.ru/link/?req=doc&amp;base=LAW&amp;n=464193" TargetMode="External"/><Relationship Id="rId570" Type="http://schemas.openxmlformats.org/officeDocument/2006/relationships/hyperlink" Target="https://login.consultant.ru/link/?req=doc&amp;base=LAW&amp;n=358026" TargetMode="External"/><Relationship Id="rId571" Type="http://schemas.openxmlformats.org/officeDocument/2006/relationships/hyperlink" Target="https://login.consultant.ru/link/?req=doc&amp;base=RLAW049&amp;n=116409&amp;dst=100364" TargetMode="External"/><Relationship Id="rId572" Type="http://schemas.openxmlformats.org/officeDocument/2006/relationships/hyperlink" Target="https://login.consultant.ru/link/?req=doc&amp;base=RLAW049&amp;n=149449&amp;dst=100159" TargetMode="External"/><Relationship Id="rId573" Type="http://schemas.openxmlformats.org/officeDocument/2006/relationships/hyperlink" Target="https://login.consultant.ru/link/?req=doc&amp;base=LAW&amp;n=173691" TargetMode="External"/><Relationship Id="rId574" Type="http://schemas.openxmlformats.org/officeDocument/2006/relationships/hyperlink" Target="https://login.consultant.ru/link/?req=doc&amp;base=RLAW049&amp;n=158112" TargetMode="External"/><Relationship Id="rId575" Type="http://schemas.openxmlformats.org/officeDocument/2006/relationships/hyperlink" Target="https://login.consultant.ru/link/?req=doc&amp;base=RLAW049&amp;n=119505&amp;dst=100048" TargetMode="External"/><Relationship Id="rId576" Type="http://schemas.openxmlformats.org/officeDocument/2006/relationships/hyperlink" Target="https://login.consultant.ru/link/?req=doc&amp;base=RLAW049&amp;n=170907" TargetMode="External"/><Relationship Id="rId577" Type="http://schemas.openxmlformats.org/officeDocument/2006/relationships/hyperlink" Target="https://login.consultant.ru/link/?req=doc&amp;base=RLAW049&amp;n=107425&amp;dst=100130" TargetMode="External"/><Relationship Id="rId578" Type="http://schemas.openxmlformats.org/officeDocument/2006/relationships/hyperlink" Target="https://login.consultant.ru/link/?req=doc&amp;base=RLAW049&amp;n=169770" TargetMode="External"/><Relationship Id="rId579" Type="http://schemas.openxmlformats.org/officeDocument/2006/relationships/hyperlink" Target="https://login.consultant.ru/link/?req=doc&amp;base=RLAW049&amp;n=101835" TargetMode="External"/><Relationship Id="rId580" Type="http://schemas.openxmlformats.org/officeDocument/2006/relationships/hyperlink" Target="https://login.consultant.ru/link/?req=doc&amp;base=RLAW049&amp;n=146447" TargetMode="External"/><Relationship Id="rId581" Type="http://schemas.openxmlformats.org/officeDocument/2006/relationships/hyperlink" Target="https://login.consultant.ru/link/?req=doc&amp;base=RLAW049&amp;n=107425&amp;dst=100132" TargetMode="External"/><Relationship Id="rId582" Type="http://schemas.openxmlformats.org/officeDocument/2006/relationships/hyperlink" Target="https://login.consultant.ru/link/?req=doc&amp;base=RLAW049&amp;n=158030&amp;dst=100172" TargetMode="External"/><Relationship Id="rId583" Type="http://schemas.openxmlformats.org/officeDocument/2006/relationships/hyperlink" Target="https://login.consultant.ru/link/?req=doc&amp;base=RLAW049&amp;n=116409&amp;dst=100368" TargetMode="External"/><Relationship Id="rId584" Type="http://schemas.openxmlformats.org/officeDocument/2006/relationships/hyperlink" Target="https://login.consultant.ru/link/?req=doc&amp;base=RLAW049&amp;n=116409&amp;dst=100370" TargetMode="External"/><Relationship Id="rId585" Type="http://schemas.openxmlformats.org/officeDocument/2006/relationships/hyperlink" Target="https://login.consultant.ru/link/?req=doc&amp;base=RLAW049&amp;n=116409&amp;dst=100372" TargetMode="External"/><Relationship Id="rId586" Type="http://schemas.openxmlformats.org/officeDocument/2006/relationships/hyperlink" Target="https://login.consultant.ru/link/?req=doc&amp;base=RLAW049&amp;n=107425&amp;dst=100136" TargetMode="External"/><Relationship Id="rId587" Type="http://schemas.openxmlformats.org/officeDocument/2006/relationships/hyperlink" Target="https://login.consultant.ru/link/?req=doc&amp;base=RLAW049&amp;n=116409&amp;dst=100373" TargetMode="External"/><Relationship Id="rId588" Type="http://schemas.openxmlformats.org/officeDocument/2006/relationships/hyperlink" Target="https://login.consultant.ru/link/?req=doc&amp;base=RLAW049&amp;n=77844&amp;dst=100030" TargetMode="External"/><Relationship Id="rId589" Type="http://schemas.openxmlformats.org/officeDocument/2006/relationships/hyperlink" Target="https://login.consultant.ru/link/?req=doc&amp;base=RLAW049&amp;n=95575&amp;dst=100167" TargetMode="External"/><Relationship Id="rId590" Type="http://schemas.openxmlformats.org/officeDocument/2006/relationships/hyperlink" Target="https://login.consultant.ru/link/?req=doc&amp;base=RLAW049&amp;n=112719&amp;dst=100194" TargetMode="External"/><Relationship Id="rId591" Type="http://schemas.openxmlformats.org/officeDocument/2006/relationships/hyperlink" Target="https://login.consultant.ru/link/?req=doc&amp;base=RLAW049&amp;n=144794&amp;dst=100170" TargetMode="External"/><Relationship Id="rId592" Type="http://schemas.openxmlformats.org/officeDocument/2006/relationships/hyperlink" Target="https://login.consultant.ru/link/?req=doc&amp;base=RLAW049&amp;n=158030&amp;dst=100174" TargetMode="External"/><Relationship Id="rId593" Type="http://schemas.openxmlformats.org/officeDocument/2006/relationships/hyperlink" Target="https://login.consultant.ru/link/?req=doc&amp;base=RLAW049&amp;n=158030&amp;dst=100175" TargetMode="External"/><Relationship Id="rId594" Type="http://schemas.openxmlformats.org/officeDocument/2006/relationships/hyperlink" Target="https://login.consultant.ru/link/?req=doc&amp;base=RLAW049&amp;n=112719&amp;dst=100198" TargetMode="External"/><Relationship Id="rId595" Type="http://schemas.openxmlformats.org/officeDocument/2006/relationships/hyperlink" Target="https://login.consultant.ru/link/?req=doc&amp;base=RLAW049&amp;n=158030&amp;dst=100176" TargetMode="External"/><Relationship Id="rId596" Type="http://schemas.openxmlformats.org/officeDocument/2006/relationships/hyperlink" Target="https://login.consultant.ru/link/?req=doc&amp;base=RLAW049&amp;n=112719&amp;dst=100199" TargetMode="External"/><Relationship Id="rId597" Type="http://schemas.openxmlformats.org/officeDocument/2006/relationships/hyperlink" Target="https://login.consultant.ru/link/?req=doc&amp;base=RLAW049&amp;n=112719&amp;dst=100200" TargetMode="External"/><Relationship Id="rId598" Type="http://schemas.openxmlformats.org/officeDocument/2006/relationships/hyperlink" Target="https://login.consultant.ru/link/?req=doc&amp;base=RLAW049&amp;n=112719&amp;dst=100201" TargetMode="External"/><Relationship Id="rId599" Type="http://schemas.openxmlformats.org/officeDocument/2006/relationships/hyperlink" Target="https://login.consultant.ru/link/?req=doc&amp;base=RLAW049&amp;n=144794&amp;dst=100171" TargetMode="External"/><Relationship Id="rId600" Type="http://schemas.openxmlformats.org/officeDocument/2006/relationships/hyperlink" Target="https://login.consultant.ru/link/?req=doc&amp;base=RLAW049&amp;n=158030&amp;dst=100177" TargetMode="External"/><Relationship Id="rId601" Type="http://schemas.openxmlformats.org/officeDocument/2006/relationships/hyperlink" Target="https://login.consultant.ru/link/?req=doc&amp;base=RLAW049&amp;n=158030&amp;dst=100178" TargetMode="External"/><Relationship Id="rId602" Type="http://schemas.openxmlformats.org/officeDocument/2006/relationships/hyperlink" Target="https://login.consultant.ru/link/?req=doc&amp;base=RLAW049&amp;n=112719&amp;dst=100203" TargetMode="External"/><Relationship Id="rId603" Type="http://schemas.openxmlformats.org/officeDocument/2006/relationships/hyperlink" Target="https://login.consultant.ru/link/?req=doc&amp;base=RLAW049&amp;n=149449&amp;dst=100161" TargetMode="External"/><Relationship Id="rId604" Type="http://schemas.openxmlformats.org/officeDocument/2006/relationships/hyperlink" Target="https://login.consultant.ru/link/?req=doc&amp;base=RLAW049&amp;n=158030&amp;dst=100179" TargetMode="External"/><Relationship Id="rId605" Type="http://schemas.openxmlformats.org/officeDocument/2006/relationships/hyperlink" Target="https://login.consultant.ru/link/?req=doc&amp;base=RLAW049&amp;n=77844&amp;dst=100032" TargetMode="External"/><Relationship Id="rId606" Type="http://schemas.openxmlformats.org/officeDocument/2006/relationships/hyperlink" Target="https://login.consultant.ru/link/?req=doc&amp;base=RLAW049&amp;n=112719&amp;dst=100204" TargetMode="External"/><Relationship Id="rId607" Type="http://schemas.openxmlformats.org/officeDocument/2006/relationships/hyperlink" Target="https://login.consultant.ru/link/?req=doc&amp;base=RLAW049&amp;n=77844&amp;dst=100033" TargetMode="External"/><Relationship Id="rId608" Type="http://schemas.openxmlformats.org/officeDocument/2006/relationships/hyperlink" Target="https://login.consultant.ru/link/?req=doc&amp;base=RLAW049&amp;n=144794&amp;dst=100172" TargetMode="External"/><Relationship Id="rId609" Type="http://schemas.openxmlformats.org/officeDocument/2006/relationships/hyperlink" Target="https://login.consultant.ru/link/?req=doc&amp;base=RLAW049&amp;n=77844&amp;dst=100034" TargetMode="External"/><Relationship Id="rId610" Type="http://schemas.openxmlformats.org/officeDocument/2006/relationships/hyperlink" Target="https://login.consultant.ru/link/?req=doc&amp;base=RLAW049&amp;n=112719&amp;dst=100205" TargetMode="External"/><Relationship Id="rId611" Type="http://schemas.openxmlformats.org/officeDocument/2006/relationships/hyperlink" Target="https://login.consultant.ru/link/?req=doc&amp;base=RLAW049&amp;n=112719&amp;dst=100206" TargetMode="External"/><Relationship Id="rId612" Type="http://schemas.openxmlformats.org/officeDocument/2006/relationships/hyperlink" Target="https://login.consultant.ru/link/?req=doc&amp;base=RLAW049&amp;n=158030&amp;dst=100180" TargetMode="External"/><Relationship Id="rId613" Type="http://schemas.openxmlformats.org/officeDocument/2006/relationships/hyperlink" Target="https://login.consultant.ru/link/?req=doc&amp;base=RLAW049&amp;n=158030&amp;dst=100181" TargetMode="External"/><Relationship Id="rId614" Type="http://schemas.openxmlformats.org/officeDocument/2006/relationships/hyperlink" Target="https://login.consultant.ru/link/?req=doc&amp;base=RLAW049&amp;n=144794&amp;dst=100173" TargetMode="External"/><Relationship Id="rId615" Type="http://schemas.openxmlformats.org/officeDocument/2006/relationships/hyperlink" Target="https://login.consultant.ru/link/?req=doc&amp;base=RLAW049&amp;n=158030&amp;dst=100183" TargetMode="External"/><Relationship Id="rId616" Type="http://schemas.openxmlformats.org/officeDocument/2006/relationships/hyperlink" Target="https://login.consultant.ru/link/?req=doc&amp;base=RLAW049&amp;n=116409&amp;dst=100374" TargetMode="External"/><Relationship Id="rId617" Type="http://schemas.openxmlformats.org/officeDocument/2006/relationships/hyperlink" Target="https://login.consultant.ru/link/?req=doc&amp;base=RLAW049&amp;n=125220&amp;dst=100304" TargetMode="External"/><Relationship Id="rId618" Type="http://schemas.openxmlformats.org/officeDocument/2006/relationships/hyperlink" Target="https://login.consultant.ru/link/?req=doc&amp;base=RLAW049&amp;n=116409&amp;dst=100375" TargetMode="External"/><Relationship Id="rId619" Type="http://schemas.openxmlformats.org/officeDocument/2006/relationships/hyperlink" Target="https://login.consultant.ru/link/?req=doc&amp;base=RLAW049&amp;n=160662&amp;dst=100082" TargetMode="External"/><Relationship Id="rId620" Type="http://schemas.openxmlformats.org/officeDocument/2006/relationships/hyperlink" Target="https://login.consultant.ru/link/?req=doc&amp;base=RLAW049&amp;n=77844&amp;dst=100036" TargetMode="External"/><Relationship Id="rId621" Type="http://schemas.openxmlformats.org/officeDocument/2006/relationships/hyperlink" Target="https://login.consultant.ru/link/?req=doc&amp;base=RLAW049&amp;n=82846&amp;dst=100025" TargetMode="External"/><Relationship Id="rId622" Type="http://schemas.openxmlformats.org/officeDocument/2006/relationships/hyperlink" Target="https://login.consultant.ru/link/?req=doc&amp;base=RLAW049&amp;n=86157&amp;dst=100087" TargetMode="External"/><Relationship Id="rId623" Type="http://schemas.openxmlformats.org/officeDocument/2006/relationships/hyperlink" Target="https://login.consultant.ru/link/?req=doc&amp;base=RLAW049&amp;n=95575&amp;dst=100175" TargetMode="External"/><Relationship Id="rId624" Type="http://schemas.openxmlformats.org/officeDocument/2006/relationships/hyperlink" Target="https://login.consultant.ru/link/?req=doc&amp;base=RLAW049&amp;n=107425&amp;dst=100139" TargetMode="External"/><Relationship Id="rId625" Type="http://schemas.openxmlformats.org/officeDocument/2006/relationships/hyperlink" Target="https://login.consultant.ru/link/?req=doc&amp;base=RLAW049&amp;n=112719&amp;dst=100211" TargetMode="External"/><Relationship Id="rId626" Type="http://schemas.openxmlformats.org/officeDocument/2006/relationships/hyperlink" Target="https://login.consultant.ru/link/?req=doc&amp;base=RLAW049&amp;n=116409&amp;dst=100387" TargetMode="External"/><Relationship Id="rId627" Type="http://schemas.openxmlformats.org/officeDocument/2006/relationships/hyperlink" Target="https://login.consultant.ru/link/?req=doc&amp;base=RLAW049&amp;n=119505&amp;dst=100058" TargetMode="External"/><Relationship Id="rId628" Type="http://schemas.openxmlformats.org/officeDocument/2006/relationships/hyperlink" Target="https://login.consultant.ru/link/?req=doc&amp;base=RLAW049&amp;n=121129&amp;dst=100054" TargetMode="External"/><Relationship Id="rId629" Type="http://schemas.openxmlformats.org/officeDocument/2006/relationships/hyperlink" Target="https://login.consultant.ru/link/?req=doc&amp;base=RLAW049&amp;n=125220&amp;dst=100337" TargetMode="External"/><Relationship Id="rId630" Type="http://schemas.openxmlformats.org/officeDocument/2006/relationships/hyperlink" Target="https://login.consultant.ru/link/?req=doc&amp;base=RLAW049&amp;n=138325&amp;dst=100225" TargetMode="External"/><Relationship Id="rId631" Type="http://schemas.openxmlformats.org/officeDocument/2006/relationships/hyperlink" Target="https://login.consultant.ru/link/?req=doc&amp;base=RLAW049&amp;n=144794&amp;dst=100175" TargetMode="External"/><Relationship Id="rId632" Type="http://schemas.openxmlformats.org/officeDocument/2006/relationships/hyperlink" Target="https://login.consultant.ru/link/?req=doc&amp;base=RLAW049&amp;n=149449&amp;dst=100167" TargetMode="External"/><Relationship Id="rId633" Type="http://schemas.openxmlformats.org/officeDocument/2006/relationships/hyperlink" Target="https://login.consultant.ru/link/?req=doc&amp;base=RLAW049&amp;n=156381&amp;dst=100135" TargetMode="External"/><Relationship Id="rId634" Type="http://schemas.openxmlformats.org/officeDocument/2006/relationships/hyperlink" Target="https://login.consultant.ru/link/?req=doc&amp;base=RLAW049&amp;n=158030&amp;dst=100189" TargetMode="External"/><Relationship Id="rId635" Type="http://schemas.openxmlformats.org/officeDocument/2006/relationships/hyperlink" Target="https://login.consultant.ru/link/?req=doc&amp;base=RLAW049&amp;n=160662&amp;dst=100083" TargetMode="External"/><Relationship Id="rId636" Type="http://schemas.openxmlformats.org/officeDocument/2006/relationships/hyperlink" Target="https://login.consultant.ru/link/?req=doc&amp;base=RLAW049&amp;n=86157&amp;dst=100088" TargetMode="External"/><Relationship Id="rId637" Type="http://schemas.openxmlformats.org/officeDocument/2006/relationships/hyperlink" Target="https://login.consultant.ru/link/?req=doc&amp;base=RLAW049&amp;n=116409&amp;dst=100390" TargetMode="External"/><Relationship Id="rId638" Type="http://schemas.openxmlformats.org/officeDocument/2006/relationships/hyperlink" Target="https://login.consultant.ru/link/?req=doc&amp;base=RLAW049&amp;n=112719&amp;dst=100213" TargetMode="External"/><Relationship Id="rId639" Type="http://schemas.openxmlformats.org/officeDocument/2006/relationships/hyperlink" Target="https://login.consultant.ru/link/?req=doc&amp;base=RLAW049&amp;n=112719&amp;dst=100214" TargetMode="External"/><Relationship Id="rId640" Type="http://schemas.openxmlformats.org/officeDocument/2006/relationships/hyperlink" Target="https://login.consultant.ru/link/?req=doc&amp;base=RLAW049&amp;n=107425&amp;dst=100141" TargetMode="External"/><Relationship Id="rId641" Type="http://schemas.openxmlformats.org/officeDocument/2006/relationships/hyperlink" Target="https://login.consultant.ru/link/?req=doc&amp;base=RLAW049&amp;n=156381&amp;dst=100136" TargetMode="External"/><Relationship Id="rId642" Type="http://schemas.openxmlformats.org/officeDocument/2006/relationships/hyperlink" Target="https://login.consultant.ru/link/?req=doc&amp;base=RLAW049&amp;n=158030&amp;dst=100191" TargetMode="External"/><Relationship Id="rId643" Type="http://schemas.openxmlformats.org/officeDocument/2006/relationships/hyperlink" Target="https://login.consultant.ru/link/?req=doc&amp;base=RLAW049&amp;n=112719&amp;dst=100215" TargetMode="External"/><Relationship Id="rId644" Type="http://schemas.openxmlformats.org/officeDocument/2006/relationships/hyperlink" Target="https://login.consultant.ru/link/?req=doc&amp;base=RLAW049&amp;n=158030&amp;dst=100192" TargetMode="External"/><Relationship Id="rId645" Type="http://schemas.openxmlformats.org/officeDocument/2006/relationships/hyperlink" Target="https://login.consultant.ru/link/?req=doc&amp;base=RLAW049&amp;n=107425&amp;dst=100143" TargetMode="External"/><Relationship Id="rId646" Type="http://schemas.openxmlformats.org/officeDocument/2006/relationships/hyperlink" Target="https://login.consultant.ru/link/?req=doc&amp;base=RLAW049&amp;n=107425&amp;dst=100143" TargetMode="External"/><Relationship Id="rId647" Type="http://schemas.openxmlformats.org/officeDocument/2006/relationships/hyperlink" Target="https://login.consultant.ru/link/?req=doc&amp;base=RLAW049&amp;n=116409&amp;dst=100391" TargetMode="External"/><Relationship Id="rId648" Type="http://schemas.openxmlformats.org/officeDocument/2006/relationships/hyperlink" Target="https://login.consultant.ru/link/?req=doc&amp;base=RLAW049&amp;n=125220&amp;dst=100339" TargetMode="External"/><Relationship Id="rId649" Type="http://schemas.openxmlformats.org/officeDocument/2006/relationships/hyperlink" Target="https://login.consultant.ru/link/?req=doc&amp;base=RLAW049&amp;n=160662&amp;dst=100084" TargetMode="External"/><Relationship Id="rId650" Type="http://schemas.openxmlformats.org/officeDocument/2006/relationships/hyperlink" Target="https://login.consultant.ru/link/?req=doc&amp;base=RLAW049&amp;n=138325&amp;dst=100232" TargetMode="External"/><Relationship Id="rId651" Type="http://schemas.openxmlformats.org/officeDocument/2006/relationships/hyperlink" Target="https://login.consultant.ru/link/?req=doc&amp;base=RLAW049&amp;n=95575&amp;dst=100187" TargetMode="External"/><Relationship Id="rId652" Type="http://schemas.openxmlformats.org/officeDocument/2006/relationships/hyperlink" Target="https://login.consultant.ru/link/?req=doc&amp;base=RLAW049&amp;n=116409&amp;dst=100402" TargetMode="External"/><Relationship Id="rId653" Type="http://schemas.openxmlformats.org/officeDocument/2006/relationships/hyperlink" Target="https://login.consultant.ru/link/?req=doc&amp;base=RLAW049&amp;n=125220&amp;dst=100350" TargetMode="External"/><Relationship Id="rId654" Type="http://schemas.openxmlformats.org/officeDocument/2006/relationships/hyperlink" Target="https://login.consultant.ru/link/?req=doc&amp;base=RLAW049&amp;n=144794&amp;dst=100181" TargetMode="External"/><Relationship Id="rId655" Type="http://schemas.openxmlformats.org/officeDocument/2006/relationships/hyperlink" Target="https://login.consultant.ru/link/?req=doc&amp;base=RLAW049&amp;n=107425&amp;dst=100158" TargetMode="External"/><Relationship Id="rId656" Type="http://schemas.openxmlformats.org/officeDocument/2006/relationships/hyperlink" Target="https://login.consultant.ru/link/?req=doc&amp;base=RLAW049&amp;n=158030&amp;dst=100196" TargetMode="External"/><Relationship Id="rId657" Type="http://schemas.openxmlformats.org/officeDocument/2006/relationships/hyperlink" Target="https://login.consultant.ru/link/?req=doc&amp;base=RLAW049&amp;n=125220&amp;dst=100355" TargetMode="External"/><Relationship Id="rId658" Type="http://schemas.openxmlformats.org/officeDocument/2006/relationships/hyperlink" Target="https://login.consultant.ru/link/?req=doc&amp;base=RLAW049&amp;n=149538" TargetMode="External"/><Relationship Id="rId659" Type="http://schemas.openxmlformats.org/officeDocument/2006/relationships/hyperlink" Target="https://login.consultant.ru/link/?req=doc&amp;base=RLAW049&amp;n=107221" TargetMode="External"/><Relationship Id="rId660" Type="http://schemas.openxmlformats.org/officeDocument/2006/relationships/hyperlink" Target="https://login.consultant.ru/link/?req=doc&amp;base=RLAW049&amp;n=167781" TargetMode="External"/><Relationship Id="rId661" Type="http://schemas.openxmlformats.org/officeDocument/2006/relationships/hyperlink" Target="https://login.consultant.ru/link/?req=doc&amp;base=RLAW049&amp;n=125220&amp;dst=100357" TargetMode="External"/><Relationship Id="rId662" Type="http://schemas.openxmlformats.org/officeDocument/2006/relationships/hyperlink" Target="https://login.consultant.ru/link/?req=doc&amp;base=RLAW049&amp;n=160662&amp;dst=100089" TargetMode="External"/><Relationship Id="rId663" Type="http://schemas.openxmlformats.org/officeDocument/2006/relationships/hyperlink" Target="https://login.consultant.ru/link/?req=doc&amp;base=RLAW049&amp;n=112719&amp;dst=100220" TargetMode="External"/><Relationship Id="rId664" Type="http://schemas.openxmlformats.org/officeDocument/2006/relationships/hyperlink" Target="https://login.consultant.ru/link/?req=doc&amp;base=RLAW049&amp;n=116409&amp;dst=100406" TargetMode="External"/><Relationship Id="rId665" Type="http://schemas.openxmlformats.org/officeDocument/2006/relationships/hyperlink" Target="https://login.consultant.ru/link/?req=doc&amp;base=RLAW049&amp;n=112719&amp;dst=100223" TargetMode="External"/><Relationship Id="rId666" Type="http://schemas.openxmlformats.org/officeDocument/2006/relationships/hyperlink" Target="https://login.consultant.ru/link/?req=doc&amp;base=RLAW049&amp;n=156381&amp;dst=100138" TargetMode="External"/><Relationship Id="rId667" Type="http://schemas.openxmlformats.org/officeDocument/2006/relationships/hyperlink" Target="https://login.consultant.ru/link/?req=doc&amp;base=RLAW049&amp;n=156381&amp;dst=100140" TargetMode="External"/><Relationship Id="rId668" Type="http://schemas.openxmlformats.org/officeDocument/2006/relationships/hyperlink" Target="https://login.consultant.ru/link/?req=doc&amp;base=RLAW049&amp;n=156381&amp;dst=100141" TargetMode="External"/><Relationship Id="rId669" Type="http://schemas.openxmlformats.org/officeDocument/2006/relationships/hyperlink" Target="https://login.consultant.ru/link/?req=doc&amp;base=RLAW049&amp;n=158030&amp;dst=100200" TargetMode="External"/><Relationship Id="rId670" Type="http://schemas.openxmlformats.org/officeDocument/2006/relationships/hyperlink" Target="https://login.consultant.ru/link/?req=doc&amp;base=RLAW049&amp;n=158030&amp;dst=100202" TargetMode="External"/><Relationship Id="rId671" Type="http://schemas.openxmlformats.org/officeDocument/2006/relationships/hyperlink" Target="https://login.consultant.ru/link/?req=doc&amp;base=RLAW049&amp;n=156381&amp;dst=100143" TargetMode="External"/><Relationship Id="rId672" Type="http://schemas.openxmlformats.org/officeDocument/2006/relationships/hyperlink" Target="https://login.consultant.ru/link/?req=doc&amp;base=RLAW049&amp;n=156381&amp;dst=100145" TargetMode="External"/><Relationship Id="rId673" Type="http://schemas.openxmlformats.org/officeDocument/2006/relationships/hyperlink" Target="https://login.consultant.ru/link/?req=doc&amp;base=RLAW049&amp;n=156381&amp;dst=100146" TargetMode="External"/><Relationship Id="rId674" Type="http://schemas.openxmlformats.org/officeDocument/2006/relationships/hyperlink" Target="https://login.consultant.ru/link/?req=doc&amp;base=RLAW049&amp;n=156381&amp;dst=100148" TargetMode="External"/><Relationship Id="rId675" Type="http://schemas.openxmlformats.org/officeDocument/2006/relationships/hyperlink" Target="https://login.consultant.ru/link/?req=doc&amp;base=RLAW049&amp;n=158030&amp;dst=100204" TargetMode="External"/><Relationship Id="rId676" Type="http://schemas.openxmlformats.org/officeDocument/2006/relationships/hyperlink" Target="https://login.consultant.ru/link/?req=doc&amp;base=RLAW049&amp;n=158030&amp;dst=100206" TargetMode="External"/><Relationship Id="rId677" Type="http://schemas.openxmlformats.org/officeDocument/2006/relationships/hyperlink" Target="https://login.consultant.ru/link/?req=doc&amp;base=RLAW049&amp;n=158030&amp;dst=100208" TargetMode="External"/><Relationship Id="rId678" Type="http://schemas.openxmlformats.org/officeDocument/2006/relationships/hyperlink" Target="https://login.consultant.ru/link/?req=doc&amp;base=RLAW049&amp;n=156381&amp;dst=100149" TargetMode="External"/><Relationship Id="rId679" Type="http://schemas.openxmlformats.org/officeDocument/2006/relationships/hyperlink" Target="https://login.consultant.ru/link/?req=doc&amp;base=RLAW049&amp;n=116409&amp;dst=100408" TargetMode="External"/><Relationship Id="rId680" Type="http://schemas.openxmlformats.org/officeDocument/2006/relationships/hyperlink" Target="https://login.consultant.ru/link/?req=doc&amp;base=RLAW049&amp;n=156381&amp;dst=100151" TargetMode="External"/><Relationship Id="rId681" Type="http://schemas.openxmlformats.org/officeDocument/2006/relationships/hyperlink" Target="https://login.consultant.ru/link/?req=doc&amp;base=RLAW049&amp;n=156381&amp;dst=100153" TargetMode="External"/><Relationship Id="rId682" Type="http://schemas.openxmlformats.org/officeDocument/2006/relationships/hyperlink" Target="https://login.consultant.ru/link/?req=doc&amp;base=RLAW049&amp;n=149449&amp;dst=100179" TargetMode="External"/><Relationship Id="rId683" Type="http://schemas.openxmlformats.org/officeDocument/2006/relationships/hyperlink" Target="https://login.consultant.ru/link/?req=doc&amp;base=RLAW049&amp;n=156381&amp;dst=100153" TargetMode="External"/><Relationship Id="rId684" Type="http://schemas.openxmlformats.org/officeDocument/2006/relationships/hyperlink" Target="https://login.consultant.ru/link/?req=doc&amp;base=RLAW049&amp;n=156381&amp;dst=100154" TargetMode="External"/><Relationship Id="rId685" Type="http://schemas.openxmlformats.org/officeDocument/2006/relationships/hyperlink" Target="https://login.consultant.ru/link/?req=doc&amp;base=RLAW049&amp;n=149449&amp;dst=100181" TargetMode="External"/><Relationship Id="rId686" Type="http://schemas.openxmlformats.org/officeDocument/2006/relationships/hyperlink" Target="https://login.consultant.ru/link/?req=doc&amp;base=RLAW049&amp;n=156381&amp;dst=100156" TargetMode="External"/><Relationship Id="rId687" Type="http://schemas.openxmlformats.org/officeDocument/2006/relationships/hyperlink" Target="https://login.consultant.ru/link/?req=doc&amp;base=RLAW049&amp;n=156381&amp;dst=100158" TargetMode="External"/><Relationship Id="rId688" Type="http://schemas.openxmlformats.org/officeDocument/2006/relationships/hyperlink" Target="https://login.consultant.ru/link/?req=doc&amp;base=RLAW049&amp;n=156381&amp;dst=100159" TargetMode="External"/><Relationship Id="rId689" Type="http://schemas.openxmlformats.org/officeDocument/2006/relationships/hyperlink" Target="https://login.consultant.ru/link/?req=doc&amp;base=RLAW049&amp;n=116409&amp;dst=100411" TargetMode="External"/><Relationship Id="rId690" Type="http://schemas.openxmlformats.org/officeDocument/2006/relationships/hyperlink" Target="https://login.consultant.ru/link/?req=doc&amp;base=RLAW049&amp;n=119505&amp;dst=100060" TargetMode="External"/><Relationship Id="rId691" Type="http://schemas.openxmlformats.org/officeDocument/2006/relationships/hyperlink" Target="https://login.consultant.ru/link/?req=doc&amp;base=RLAW049&amp;n=107425&amp;dst=100166" TargetMode="External"/><Relationship Id="rId692" Type="http://schemas.openxmlformats.org/officeDocument/2006/relationships/hyperlink" Target="https://login.consultant.ru/link/?req=doc&amp;base=RLAW049&amp;n=156381&amp;dst=100162" TargetMode="External"/><Relationship Id="rId693" Type="http://schemas.openxmlformats.org/officeDocument/2006/relationships/hyperlink" Target="https://login.consultant.ru/link/?req=doc&amp;base=RLAW049&amp;n=107425&amp;dst=100166" TargetMode="External"/><Relationship Id="rId694" Type="http://schemas.openxmlformats.org/officeDocument/2006/relationships/hyperlink" Target="https://login.consultant.ru/link/?req=doc&amp;base=RLAW049&amp;n=107425&amp;dst=100166" TargetMode="External"/><Relationship Id="rId695" Type="http://schemas.openxmlformats.org/officeDocument/2006/relationships/hyperlink" Target="https://login.consultant.ru/link/?req=doc&amp;base=RLAW049&amp;n=157327" TargetMode="External"/><Relationship Id="rId696" Type="http://schemas.openxmlformats.org/officeDocument/2006/relationships/hyperlink" Target="https://login.consultant.ru/link/?req=doc&amp;base=RLAW049&amp;n=116409&amp;dst=100413" TargetMode="External"/><Relationship Id="rId697" Type="http://schemas.openxmlformats.org/officeDocument/2006/relationships/hyperlink" Target="https://login.consultant.ru/link/?req=doc&amp;base=LAW&amp;n=469771&amp;dst=2599" TargetMode="External"/><Relationship Id="rId698" Type="http://schemas.openxmlformats.org/officeDocument/2006/relationships/hyperlink" Target="https://login.consultant.ru/link/?req=doc&amp;base=RLAW049&amp;n=107425&amp;dst=100166" TargetMode="External"/><Relationship Id="rId699" Type="http://schemas.openxmlformats.org/officeDocument/2006/relationships/hyperlink" Target="https://login.consultant.ru/link/?req=doc&amp;base=RLAW049&amp;n=156381&amp;dst=100163" TargetMode="External"/><Relationship Id="rId700" Type="http://schemas.openxmlformats.org/officeDocument/2006/relationships/hyperlink" Target="https://login.consultant.ru/link/?req=doc&amp;base=LAW&amp;n=469771" TargetMode="External"/><Relationship Id="rId701" Type="http://schemas.openxmlformats.org/officeDocument/2006/relationships/hyperlink" Target="https://login.consultant.ru/link/?req=doc&amp;base=LAW&amp;n=451734" TargetMode="External"/><Relationship Id="rId702" Type="http://schemas.openxmlformats.org/officeDocument/2006/relationships/hyperlink" Target="https://login.consultant.ru/link/?req=doc&amp;base=LAW&amp;n=452886" TargetMode="External"/><Relationship Id="rId703" Type="http://schemas.openxmlformats.org/officeDocument/2006/relationships/hyperlink" Target="https://login.consultant.ru/link/?req=doc&amp;base=LAW&amp;n=452984" TargetMode="External"/><Relationship Id="rId704" Type="http://schemas.openxmlformats.org/officeDocument/2006/relationships/hyperlink" Target="https://login.consultant.ru/link/?req=doc&amp;base=LAW&amp;n=388538" TargetMode="External"/><Relationship Id="rId705" Type="http://schemas.openxmlformats.org/officeDocument/2006/relationships/hyperlink" Target="https://login.consultant.ru/link/?req=doc&amp;base=LAW&amp;n=173691" TargetMode="External"/><Relationship Id="rId706" Type="http://schemas.openxmlformats.org/officeDocument/2006/relationships/hyperlink" Target="https://login.consultant.ru/link/?req=doc&amp;base=LAW&amp;n=451213" TargetMode="External"/><Relationship Id="rId707" Type="http://schemas.openxmlformats.org/officeDocument/2006/relationships/hyperlink" Target="https://login.consultant.ru/link/?req=doc&amp;base=RLAW049&amp;n=149449&amp;dst=100183" TargetMode="External"/><Relationship Id="rId708" Type="http://schemas.openxmlformats.org/officeDocument/2006/relationships/hyperlink" Target="https://login.consultant.ru/link/?req=doc&amp;base=RLAW049&amp;n=149538" TargetMode="External"/><Relationship Id="rId709" Type="http://schemas.openxmlformats.org/officeDocument/2006/relationships/hyperlink" Target="https://login.consultant.ru/link/?req=doc&amp;base=RLAW049&amp;n=158112" TargetMode="External"/><Relationship Id="rId710" Type="http://schemas.openxmlformats.org/officeDocument/2006/relationships/hyperlink" Target="https://login.consultant.ru/link/?req=doc&amp;base=RLAW049&amp;n=119505&amp;dst=100061" TargetMode="External"/><Relationship Id="rId711" Type="http://schemas.openxmlformats.org/officeDocument/2006/relationships/hyperlink" Target="https://login.consultant.ru/link/?req=doc&amp;base=RLAW049&amp;n=91341" TargetMode="External"/><Relationship Id="rId712" Type="http://schemas.openxmlformats.org/officeDocument/2006/relationships/hyperlink" Target="https://login.consultant.ru/link/?req=doc&amp;base=RLAW049&amp;n=170907" TargetMode="External"/><Relationship Id="rId713" Type="http://schemas.openxmlformats.org/officeDocument/2006/relationships/hyperlink" Target="https://login.consultant.ru/link/?req=doc&amp;base=RLAW049&amp;n=107425&amp;dst=100167" TargetMode="External"/><Relationship Id="rId714" Type="http://schemas.openxmlformats.org/officeDocument/2006/relationships/hyperlink" Target="https://login.consultant.ru/link/?req=doc&amp;base=RLAW049&amp;n=169770" TargetMode="External"/><Relationship Id="rId715" Type="http://schemas.openxmlformats.org/officeDocument/2006/relationships/hyperlink" Target="https://login.consultant.ru/link/?req=doc&amp;base=RLAW049&amp;n=116409&amp;dst=100414" TargetMode="External"/><Relationship Id="rId716" Type="http://schemas.openxmlformats.org/officeDocument/2006/relationships/hyperlink" Target="https://login.consultant.ru/link/?req=doc&amp;base=RLAW049&amp;n=125220&amp;dst=100358" TargetMode="External"/><Relationship Id="rId717" Type="http://schemas.openxmlformats.org/officeDocument/2006/relationships/hyperlink" Target="https://login.consultant.ru/link/?req=doc&amp;base=RLAW049&amp;n=116409&amp;dst=100415" TargetMode="External"/><Relationship Id="rId718" Type="http://schemas.openxmlformats.org/officeDocument/2006/relationships/hyperlink" Target="https://login.consultant.ru/link/?req=doc&amp;base=RLAW049&amp;n=116409&amp;dst=100416" TargetMode="External"/><Relationship Id="rId719" Type="http://schemas.openxmlformats.org/officeDocument/2006/relationships/hyperlink" Target="https://login.consultant.ru/link/?req=doc&amp;base=RLAW049&amp;n=160662&amp;dst=100090" TargetMode="External"/><Relationship Id="rId720" Type="http://schemas.openxmlformats.org/officeDocument/2006/relationships/hyperlink" Target="https://login.consultant.ru/link/?req=doc&amp;base=RLAW049&amp;n=160662&amp;dst=100091" TargetMode="External"/><Relationship Id="rId721" Type="http://schemas.openxmlformats.org/officeDocument/2006/relationships/hyperlink" Target="https://login.consultant.ru/link/?req=doc&amp;base=RLAW049&amp;n=112719&amp;dst=100225" TargetMode="External"/><Relationship Id="rId722" Type="http://schemas.openxmlformats.org/officeDocument/2006/relationships/hyperlink" Target="https://login.consultant.ru/link/?req=doc&amp;base=RLAW049&amp;n=116409&amp;dst=100427" TargetMode="External"/><Relationship Id="rId723" Type="http://schemas.openxmlformats.org/officeDocument/2006/relationships/hyperlink" Target="https://login.consultant.ru/link/?req=doc&amp;base=RLAW049&amp;n=119505&amp;dst=100063" TargetMode="External"/><Relationship Id="rId724" Type="http://schemas.openxmlformats.org/officeDocument/2006/relationships/hyperlink" Target="https://login.consultant.ru/link/?req=doc&amp;base=RLAW049&amp;n=125220&amp;dst=100362" TargetMode="External"/><Relationship Id="rId725" Type="http://schemas.openxmlformats.org/officeDocument/2006/relationships/hyperlink" Target="https://login.consultant.ru/link/?req=doc&amp;base=RLAW049&amp;n=128557&amp;dst=100090" TargetMode="External"/><Relationship Id="rId726" Type="http://schemas.openxmlformats.org/officeDocument/2006/relationships/hyperlink" Target="https://login.consultant.ru/link/?req=doc&amp;base=RLAW049&amp;n=137194&amp;dst=100152" TargetMode="External"/><Relationship Id="rId727" Type="http://schemas.openxmlformats.org/officeDocument/2006/relationships/hyperlink" Target="https://login.consultant.ru/link/?req=doc&amp;base=RLAW049&amp;n=138325&amp;dst=100237" TargetMode="External"/><Relationship Id="rId728" Type="http://schemas.openxmlformats.org/officeDocument/2006/relationships/hyperlink" Target="https://login.consultant.ru/link/?req=doc&amp;base=RLAW049&amp;n=144794&amp;dst=100183" TargetMode="External"/><Relationship Id="rId729" Type="http://schemas.openxmlformats.org/officeDocument/2006/relationships/hyperlink" Target="https://login.consultant.ru/link/?req=doc&amp;base=RLAW049&amp;n=149449&amp;dst=100184" TargetMode="External"/><Relationship Id="rId730" Type="http://schemas.openxmlformats.org/officeDocument/2006/relationships/hyperlink" Target="https://login.consultant.ru/link/?req=doc&amp;base=RLAW049&amp;n=156381&amp;dst=100164" TargetMode="External"/><Relationship Id="rId731" Type="http://schemas.openxmlformats.org/officeDocument/2006/relationships/hyperlink" Target="https://login.consultant.ru/link/?req=doc&amp;base=RLAW049&amp;n=158030&amp;dst=100210" TargetMode="External"/><Relationship Id="rId732" Type="http://schemas.openxmlformats.org/officeDocument/2006/relationships/hyperlink" Target="https://login.consultant.ru/link/?req=doc&amp;base=RLAW049&amp;n=160662&amp;dst=100092" TargetMode="External"/><Relationship Id="rId733" Type="http://schemas.openxmlformats.org/officeDocument/2006/relationships/hyperlink" Target="https://login.consultant.ru/link/?req=doc&amp;base=RLAW049&amp;n=116409&amp;dst=100430" TargetMode="External"/><Relationship Id="rId734" Type="http://schemas.openxmlformats.org/officeDocument/2006/relationships/hyperlink" Target="https://login.consultant.ru/link/?req=doc&amp;base=RLAW049&amp;n=156381&amp;dst=100166" TargetMode="External"/><Relationship Id="rId735" Type="http://schemas.openxmlformats.org/officeDocument/2006/relationships/hyperlink" Target="https://login.consultant.ru/link/?req=doc&amp;base=RLAW049&amp;n=116409&amp;dst=100431" TargetMode="External"/><Relationship Id="rId736" Type="http://schemas.openxmlformats.org/officeDocument/2006/relationships/hyperlink" Target="https://login.consultant.ru/link/?req=doc&amp;base=RLAW049&amp;n=125220&amp;dst=100364" TargetMode="External"/><Relationship Id="rId737" Type="http://schemas.openxmlformats.org/officeDocument/2006/relationships/hyperlink" Target="https://login.consultant.ru/link/?req=doc&amp;base=RLAW049&amp;n=160662&amp;dst=100093" TargetMode="External"/><Relationship Id="rId738" Type="http://schemas.openxmlformats.org/officeDocument/2006/relationships/hyperlink" Target="https://login.consultant.ru/link/?req=doc&amp;base=RLAW049&amp;n=116409&amp;dst=100437" TargetMode="External"/><Relationship Id="rId739" Type="http://schemas.openxmlformats.org/officeDocument/2006/relationships/hyperlink" Target="https://login.consultant.ru/link/?req=doc&amp;base=RLAW049&amp;n=125220&amp;dst=100370" TargetMode="External"/><Relationship Id="rId740" Type="http://schemas.openxmlformats.org/officeDocument/2006/relationships/hyperlink" Target="https://login.consultant.ru/link/?req=doc&amp;base=RLAW049&amp;n=128557&amp;dst=100091" TargetMode="External"/><Relationship Id="rId741" Type="http://schemas.openxmlformats.org/officeDocument/2006/relationships/hyperlink" Target="https://login.consultant.ru/link/?req=doc&amp;base=RLAW049&amp;n=149449&amp;dst=100191" TargetMode="External"/><Relationship Id="rId742" Type="http://schemas.openxmlformats.org/officeDocument/2006/relationships/hyperlink" Target="https://login.consultant.ru/link/?req=doc&amp;base=RLAW049&amp;n=156381&amp;dst=100170" TargetMode="External"/><Relationship Id="rId743" Type="http://schemas.openxmlformats.org/officeDocument/2006/relationships/hyperlink" Target="https://login.consultant.ru/link/?req=doc&amp;base=RLAW049&amp;n=158030&amp;dst=100217" TargetMode="External"/><Relationship Id="rId744" Type="http://schemas.openxmlformats.org/officeDocument/2006/relationships/hyperlink" Target="https://login.consultant.ru/link/?req=doc&amp;base=RLAW049&amp;n=158030&amp;dst=100218" TargetMode="External"/><Relationship Id="rId745" Type="http://schemas.openxmlformats.org/officeDocument/2006/relationships/hyperlink" Target="https://login.consultant.ru/link/?req=doc&amp;base=RLAW049&amp;n=125220&amp;dst=100378" TargetMode="External"/><Relationship Id="rId746" Type="http://schemas.openxmlformats.org/officeDocument/2006/relationships/hyperlink" Target="https://login.consultant.ru/link/?req=doc&amp;base=RLAW049&amp;n=116409&amp;dst=100451" TargetMode="External"/><Relationship Id="rId747" Type="http://schemas.openxmlformats.org/officeDocument/2006/relationships/hyperlink" Target="https://login.consultant.ru/link/?req=doc&amp;base=LAW&amp;n=464193" TargetMode="External"/><Relationship Id="rId748" Type="http://schemas.openxmlformats.org/officeDocument/2006/relationships/hyperlink" Target="https://login.consultant.ru/link/?req=doc&amp;base=RLAW049&amp;n=160662&amp;dst=100098" TargetMode="External"/><Relationship Id="rId749" Type="http://schemas.openxmlformats.org/officeDocument/2006/relationships/hyperlink" Target="https://login.consultant.ru/link/?req=doc&amp;base=RLAW049&amp;n=160662&amp;dst=100099" TargetMode="External"/><Relationship Id="rId750" Type="http://schemas.openxmlformats.org/officeDocument/2006/relationships/hyperlink" Target="https://login.consultant.ru/link/?req=doc&amp;base=RLAW049&amp;n=160662&amp;dst=100100" TargetMode="External"/><Relationship Id="rId751" Type="http://schemas.openxmlformats.org/officeDocument/2006/relationships/hyperlink" Target="https://login.consultant.ru/link/?req=doc&amp;base=RLAW049&amp;n=128557&amp;dst=100093" TargetMode="External"/><Relationship Id="rId752" Type="http://schemas.openxmlformats.org/officeDocument/2006/relationships/hyperlink" Target="https://login.consultant.ru/link/?req=doc&amp;base=RLAW049&amp;n=128557&amp;dst=100094" TargetMode="External"/><Relationship Id="rId753" Type="http://schemas.openxmlformats.org/officeDocument/2006/relationships/hyperlink" Target="https://login.consultant.ru/link/?req=doc&amp;base=RLAW049&amp;n=128557&amp;dst=100095" TargetMode="External"/><Relationship Id="rId754" Type="http://schemas.openxmlformats.org/officeDocument/2006/relationships/hyperlink" Target="https://login.consultant.ru/link/?req=doc&amp;base=RLAW049&amp;n=128557&amp;dst=100096" TargetMode="External"/><Relationship Id="rId755" Type="http://schemas.openxmlformats.org/officeDocument/2006/relationships/hyperlink" Target="https://login.consultant.ru/link/?req=doc&amp;base=RLAW049&amp;n=116409&amp;dst=100465" TargetMode="External"/><Relationship Id="rId756" Type="http://schemas.openxmlformats.org/officeDocument/2006/relationships/hyperlink" Target="https://login.consultant.ru/link/?req=doc&amp;base=RLAW049&amp;n=116409&amp;dst=100466" TargetMode="External"/><Relationship Id="rId757" Type="http://schemas.openxmlformats.org/officeDocument/2006/relationships/hyperlink" Target="https://login.consultant.ru/link/?req=doc&amp;base=RLAW049&amp;n=125220&amp;dst=100387" TargetMode="External"/><Relationship Id="rId758" Type="http://schemas.openxmlformats.org/officeDocument/2006/relationships/hyperlink" Target="https://login.consultant.ru/link/?req=doc&amp;base=RLAW049&amp;n=125220&amp;dst=100388" TargetMode="External"/><Relationship Id="rId759" Type="http://schemas.openxmlformats.org/officeDocument/2006/relationships/hyperlink" Target="https://login.consultant.ru/link/?req=doc&amp;base=RLAW049&amp;n=128557&amp;dst=100097" TargetMode="External"/><Relationship Id="rId760" Type="http://schemas.openxmlformats.org/officeDocument/2006/relationships/hyperlink" Target="https://login.consultant.ru/link/?req=doc&amp;base=RLAW049&amp;n=119505&amp;dst=100065" TargetMode="External"/><Relationship Id="rId761" Type="http://schemas.openxmlformats.org/officeDocument/2006/relationships/hyperlink" Target="https://login.consultant.ru/link/?req=doc&amp;base=RLAW049&amp;n=119505&amp;dst=100066" TargetMode="External"/><Relationship Id="rId762" Type="http://schemas.openxmlformats.org/officeDocument/2006/relationships/hyperlink" Target="https://login.consultant.ru/link/?req=doc&amp;base=RLAW049&amp;n=160847&amp;dst=2" TargetMode="External"/><Relationship Id="rId763" Type="http://schemas.openxmlformats.org/officeDocument/2006/relationships/hyperlink" Target="https://login.consultant.ru/link/?req=doc&amp;base=RLAW049&amp;n=116409&amp;dst=100467" TargetMode="External"/><Relationship Id="rId764" Type="http://schemas.openxmlformats.org/officeDocument/2006/relationships/hyperlink" Target="https://login.consultant.ru/link/?req=doc&amp;base=RLAW049&amp;n=150095&amp;dst=119672" TargetMode="External"/><Relationship Id="rId765" Type="http://schemas.openxmlformats.org/officeDocument/2006/relationships/hyperlink" Target="https://login.consultant.ru/link/?req=doc&amp;base=RLAW049&amp;n=116409&amp;dst=100468" TargetMode="External"/><Relationship Id="rId766" Type="http://schemas.openxmlformats.org/officeDocument/2006/relationships/hyperlink" Target="https://login.consultant.ru/link/?req=doc&amp;base=LAW&amp;n=464193&amp;dst=100551" TargetMode="External"/><Relationship Id="rId767" Type="http://schemas.openxmlformats.org/officeDocument/2006/relationships/hyperlink" Target="https://login.consultant.ru/link/?req=doc&amp;base=RLAW049&amp;n=158030&amp;dst=100221" TargetMode="External"/><Relationship Id="rId768" Type="http://schemas.openxmlformats.org/officeDocument/2006/relationships/hyperlink" Target="https://login.consultant.ru/link/?req=doc&amp;base=LAW&amp;n=464193&amp;dst=100556" TargetMode="External"/><Relationship Id="rId769" Type="http://schemas.openxmlformats.org/officeDocument/2006/relationships/hyperlink" Target="https://login.consultant.ru/link/?req=doc&amp;base=RLAW049&amp;n=128557&amp;dst=100099" TargetMode="External"/><Relationship Id="rId770" Type="http://schemas.openxmlformats.org/officeDocument/2006/relationships/hyperlink" Target="https://login.consultant.ru/link/?req=doc&amp;base=RLAW049&amp;n=119505&amp;dst=100068" TargetMode="External"/><Relationship Id="rId771" Type="http://schemas.openxmlformats.org/officeDocument/2006/relationships/hyperlink" Target="https://login.consultant.ru/link/?req=doc&amp;base=LAW&amp;n=464193&amp;dst=203" TargetMode="External"/><Relationship Id="rId772" Type="http://schemas.openxmlformats.org/officeDocument/2006/relationships/hyperlink" Target="https://login.consultant.ru/link/?req=doc&amp;base=LAW&amp;n=469771" TargetMode="External"/><Relationship Id="rId773" Type="http://schemas.openxmlformats.org/officeDocument/2006/relationships/hyperlink" Target="https://login.consultant.ru/link/?req=doc&amp;base=LAW&amp;n=464193" TargetMode="External"/><Relationship Id="rId774" Type="http://schemas.openxmlformats.org/officeDocument/2006/relationships/hyperlink" Target="https://login.consultant.ru/link/?req=doc&amp;base=LAW&amp;n=202223" TargetMode="External"/><Relationship Id="rId775" Type="http://schemas.openxmlformats.org/officeDocument/2006/relationships/hyperlink" Target="https://login.consultant.ru/link/?req=doc&amp;base=RLAW049&amp;n=170873" TargetMode="External"/><Relationship Id="rId776" Type="http://schemas.openxmlformats.org/officeDocument/2006/relationships/hyperlink" Target="https://login.consultant.ru/link/?req=doc&amp;base=RLAW049&amp;n=161261" TargetMode="External"/><Relationship Id="rId777" Type="http://schemas.openxmlformats.org/officeDocument/2006/relationships/hyperlink" Target="https://login.consultant.ru/link/?req=doc&amp;base=RLAW049&amp;n=169770" TargetMode="External"/><Relationship Id="rId778" Type="http://schemas.openxmlformats.org/officeDocument/2006/relationships/hyperlink" Target="https://login.consultant.ru/link/?req=doc&amp;base=RLAW049&amp;n=170907" TargetMode="External"/><Relationship Id="rId779" Type="http://schemas.openxmlformats.org/officeDocument/2006/relationships/hyperlink" Target="https://login.consultant.ru/link/?req=doc&amp;base=RLAW049&amp;n=137194&amp;dst=100163" TargetMode="External"/><Relationship Id="rId780" Type="http://schemas.openxmlformats.org/officeDocument/2006/relationships/hyperlink" Target="https://login.consultant.ru/link/?req=doc&amp;base=LAW&amp;n=314990" TargetMode="External"/><Relationship Id="rId781" Type="http://schemas.openxmlformats.org/officeDocument/2006/relationships/hyperlink" Target="https://login.consultant.ru/link/?req=doc&amp;base=RLAW049&amp;n=137194&amp;dst=100164" TargetMode="External"/><Relationship Id="rId782" Type="http://schemas.openxmlformats.org/officeDocument/2006/relationships/hyperlink" Target="https://login.consultant.ru/link/?req=doc&amp;base=RLAW049&amp;n=170873" TargetMode="External"/><Relationship Id="rId783" Type="http://schemas.openxmlformats.org/officeDocument/2006/relationships/hyperlink" Target="https://login.consultant.ru/link/?req=doc&amp;base=RLAW049&amp;n=116409&amp;dst=100472" TargetMode="External"/><Relationship Id="rId784" Type="http://schemas.openxmlformats.org/officeDocument/2006/relationships/hyperlink" Target="https://login.consultant.ru/link/?req=doc&amp;base=RLAW049&amp;n=116409&amp;dst=100474" TargetMode="External"/><Relationship Id="rId785" Type="http://schemas.openxmlformats.org/officeDocument/2006/relationships/hyperlink" Target="https://login.consultant.ru/link/?req=doc&amp;base=RLAW049&amp;n=160662&amp;dst=100101" TargetMode="External"/><Relationship Id="rId786" Type="http://schemas.openxmlformats.org/officeDocument/2006/relationships/hyperlink" Target="https://login.consultant.ru/link/?req=doc&amp;base=RLAW049&amp;n=160662&amp;dst=100102" TargetMode="External"/><Relationship Id="rId787" Type="http://schemas.openxmlformats.org/officeDocument/2006/relationships/hyperlink" Target="https://login.consultant.ru/link/?req=doc&amp;base=RLAW049&amp;n=82846&amp;dst=100026" TargetMode="External"/><Relationship Id="rId788" Type="http://schemas.openxmlformats.org/officeDocument/2006/relationships/hyperlink" Target="https://login.consultant.ru/link/?req=doc&amp;base=RLAW049&amp;n=107425&amp;dst=100169" TargetMode="External"/><Relationship Id="rId789" Type="http://schemas.openxmlformats.org/officeDocument/2006/relationships/hyperlink" Target="https://login.consultant.ru/link/?req=doc&amp;base=RLAW049&amp;n=116409&amp;dst=100498" TargetMode="External"/><Relationship Id="rId790" Type="http://schemas.openxmlformats.org/officeDocument/2006/relationships/hyperlink" Target="https://login.consultant.ru/link/?req=doc&amp;base=RLAW049&amp;n=128557&amp;dst=100107" TargetMode="External"/><Relationship Id="rId791" Type="http://schemas.openxmlformats.org/officeDocument/2006/relationships/hyperlink" Target="https://login.consultant.ru/link/?req=doc&amp;base=RLAW049&amp;n=138325&amp;dst=100247" TargetMode="External"/><Relationship Id="rId792" Type="http://schemas.openxmlformats.org/officeDocument/2006/relationships/hyperlink" Target="https://login.consultant.ru/link/?req=doc&amp;base=RLAW049&amp;n=149449&amp;dst=100198" TargetMode="External"/><Relationship Id="rId793" Type="http://schemas.openxmlformats.org/officeDocument/2006/relationships/hyperlink" Target="https://login.consultant.ru/link/?req=doc&amp;base=RLAW049&amp;n=116409&amp;dst=100500" TargetMode="External"/><Relationship Id="rId794" Type="http://schemas.openxmlformats.org/officeDocument/2006/relationships/hyperlink" Target="https://login.consultant.ru/link/?req=doc&amp;base=RLAW049&amp;n=149449&amp;dst=100198" TargetMode="External"/><Relationship Id="rId795" Type="http://schemas.openxmlformats.org/officeDocument/2006/relationships/hyperlink" Target="https://login.consultant.ru/link/?req=doc&amp;base=RLAW049&amp;n=107425&amp;dst=100170" TargetMode="External"/><Relationship Id="rId796" Type="http://schemas.openxmlformats.org/officeDocument/2006/relationships/hyperlink" Target="https://login.consultant.ru/link/?req=doc&amp;base=LAW&amp;n=470713" TargetMode="External"/><Relationship Id="rId797" Type="http://schemas.openxmlformats.org/officeDocument/2006/relationships/hyperlink" Target="https://login.consultant.ru/link/?req=doc&amp;base=LAW&amp;n=441418" TargetMode="External"/><Relationship Id="rId798" Type="http://schemas.openxmlformats.org/officeDocument/2006/relationships/hyperlink" Target="https://login.consultant.ru/link/?req=doc&amp;base=RLAW049&amp;n=128557&amp;dst=100110" TargetMode="External"/><Relationship Id="rId799" Type="http://schemas.openxmlformats.org/officeDocument/2006/relationships/hyperlink" Target="https://login.consultant.ru/link/?req=doc&amp;base=RLAW049&amp;n=100503&amp;dst=100053" TargetMode="External"/><Relationship Id="rId800" Type="http://schemas.openxmlformats.org/officeDocument/2006/relationships/hyperlink" Target="https://login.consultant.ru/link/?req=doc&amp;base=RLAW049&amp;n=144794&amp;dst=100189" TargetMode="External"/><Relationship Id="rId801" Type="http://schemas.openxmlformats.org/officeDocument/2006/relationships/hyperlink" Target="https://login.consultant.ru/link/?req=doc&amp;base=RLAW049&amp;n=149449&amp;dst=100200" TargetMode="External"/><Relationship Id="rId802" Type="http://schemas.openxmlformats.org/officeDocument/2006/relationships/hyperlink" Target="https://login.consultant.ru/link/?req=doc&amp;base=RLAW049&amp;n=158030&amp;dst=100224" TargetMode="External"/><Relationship Id="rId803" Type="http://schemas.openxmlformats.org/officeDocument/2006/relationships/hyperlink" Target="https://login.consultant.ru/link/?req=doc&amp;base=LAW&amp;n=464193&amp;dst=336" TargetMode="External"/><Relationship Id="rId804" Type="http://schemas.openxmlformats.org/officeDocument/2006/relationships/hyperlink" Target="https://login.consultant.ru/link/?req=doc&amp;base=LAW&amp;n=464193" TargetMode="External"/><Relationship Id="rId805" Type="http://schemas.openxmlformats.org/officeDocument/2006/relationships/hyperlink" Target="https://login.consultant.ru/link/?req=doc&amp;base=LAW&amp;n=464193" TargetMode="External"/><Relationship Id="rId806" Type="http://schemas.openxmlformats.org/officeDocument/2006/relationships/hyperlink" Target="https://login.consultant.ru/link/?req=doc&amp;base=RLAW049&amp;n=158030&amp;dst=100224" TargetMode="External"/><Relationship Id="rId807" Type="http://schemas.openxmlformats.org/officeDocument/2006/relationships/hyperlink" Target="https://login.consultant.ru/link/?req=doc&amp;base=RLAW049&amp;n=149449&amp;dst=100200" TargetMode="External"/><Relationship Id="rId808" Type="http://schemas.openxmlformats.org/officeDocument/2006/relationships/hyperlink" Target="https://login.consultant.ru/link/?req=doc&amp;base=RLAW049&amp;n=144794&amp;dst=100190" TargetMode="External"/><Relationship Id="rId809" Type="http://schemas.openxmlformats.org/officeDocument/2006/relationships/hyperlink" Target="https://login.consultant.ru/link/?req=doc&amp;base=LAW&amp;n=464193&amp;dst=336" TargetMode="External"/><Relationship Id="rId810" Type="http://schemas.openxmlformats.org/officeDocument/2006/relationships/hyperlink" Target="https://login.consultant.ru/link/?req=doc&amp;base=RLAW049&amp;n=100503&amp;dst=100075" TargetMode="External"/><Relationship Id="rId811" Type="http://schemas.openxmlformats.org/officeDocument/2006/relationships/hyperlink" Target="https://login.consultant.ru/link/?req=doc&amp;base=RLAW049&amp;n=107425&amp;dst=100174" TargetMode="External"/><Relationship Id="rId812" Type="http://schemas.openxmlformats.org/officeDocument/2006/relationships/hyperlink" Target="https://login.consultant.ru/link/?req=doc&amp;base=RLAW049&amp;n=112719&amp;dst=100227" TargetMode="External"/><Relationship Id="rId813" Type="http://schemas.openxmlformats.org/officeDocument/2006/relationships/hyperlink" Target="https://login.consultant.ru/link/?req=doc&amp;base=RLAW049&amp;n=116409&amp;dst=100506" TargetMode="External"/><Relationship Id="rId814" Type="http://schemas.openxmlformats.org/officeDocument/2006/relationships/hyperlink" Target="https://login.consultant.ru/link/?req=doc&amp;base=RLAW049&amp;n=125220&amp;dst=100398" TargetMode="External"/><Relationship Id="rId815" Type="http://schemas.openxmlformats.org/officeDocument/2006/relationships/hyperlink" Target="https://login.consultant.ru/link/?req=doc&amp;base=RLAW049&amp;n=142385&amp;dst=100006" TargetMode="External"/><Relationship Id="rId816" Type="http://schemas.openxmlformats.org/officeDocument/2006/relationships/hyperlink" Target="https://login.consultant.ru/link/?req=doc&amp;base=LAW&amp;n=464193&amp;dst=380" TargetMode="External"/><Relationship Id="rId817" Type="http://schemas.openxmlformats.org/officeDocument/2006/relationships/hyperlink" Target="https://login.consultant.ru/link/?req=doc&amp;base=RLAW049&amp;n=112719&amp;dst=100229" TargetMode="External"/><Relationship Id="rId818" Type="http://schemas.openxmlformats.org/officeDocument/2006/relationships/hyperlink" Target="https://login.consultant.ru/link/?req=doc&amp;base=RLAW049&amp;n=112719&amp;dst=100230" TargetMode="External"/><Relationship Id="rId819" Type="http://schemas.openxmlformats.org/officeDocument/2006/relationships/hyperlink" Target="https://login.consultant.ru/link/?req=doc&amp;base=LAW&amp;n=464193" TargetMode="External"/><Relationship Id="rId820" Type="http://schemas.openxmlformats.org/officeDocument/2006/relationships/hyperlink" Target="https://login.consultant.ru/link/?req=doc&amp;base=RLAW049&amp;n=142385&amp;dst=100007" TargetMode="External"/><Relationship Id="rId821" Type="http://schemas.openxmlformats.org/officeDocument/2006/relationships/hyperlink" Target="https://login.consultant.ru/link/?req=doc&amp;base=RLAW049&amp;n=142385&amp;dst=100008" TargetMode="External"/><Relationship Id="rId822" Type="http://schemas.openxmlformats.org/officeDocument/2006/relationships/hyperlink" Target="https://login.consultant.ru/link/?req=doc&amp;base=RLAW049&amp;n=125220&amp;dst=100398" TargetMode="External"/><Relationship Id="rId823" Type="http://schemas.openxmlformats.org/officeDocument/2006/relationships/hyperlink" Target="https://login.consultant.ru/link/?req=doc&amp;base=RLAW049&amp;n=112719&amp;dst=100231" TargetMode="External"/><Relationship Id="rId824" Type="http://schemas.openxmlformats.org/officeDocument/2006/relationships/hyperlink" Target="https://login.consultant.ru/link/?req=doc&amp;base=RLAW049&amp;n=107425&amp;dst=100175" TargetMode="External"/><Relationship Id="rId825" Type="http://schemas.openxmlformats.org/officeDocument/2006/relationships/hyperlink" Target="https://login.consultant.ru/link/?req=doc&amp;base=RLAW049&amp;n=100503&amp;dst=100076" TargetMode="External"/><Relationship Id="rId826" Type="http://schemas.openxmlformats.org/officeDocument/2006/relationships/hyperlink" Target="https://login.consultant.ru/link/?req=doc&amp;base=RLAW049&amp;n=112719&amp;dst=100233" TargetMode="External"/><Relationship Id="rId827" Type="http://schemas.openxmlformats.org/officeDocument/2006/relationships/hyperlink" Target="https://login.consultant.ru/link/?req=doc&amp;base=RLAW049&amp;n=116409&amp;dst=100508" TargetMode="External"/><Relationship Id="rId828" Type="http://schemas.openxmlformats.org/officeDocument/2006/relationships/hyperlink" Target="https://login.consultant.ru/link/?req=doc&amp;base=RLAW049&amp;n=125220&amp;dst=100407" TargetMode="External"/><Relationship Id="rId829" Type="http://schemas.openxmlformats.org/officeDocument/2006/relationships/hyperlink" Target="https://login.consultant.ru/link/?req=doc&amp;base=RLAW049&amp;n=142385&amp;dst=100009" TargetMode="External"/><Relationship Id="rId830" Type="http://schemas.openxmlformats.org/officeDocument/2006/relationships/hyperlink" Target="https://login.consultant.ru/link/?req=doc&amp;base=RLAW049&amp;n=144794&amp;dst=100191" TargetMode="External"/><Relationship Id="rId831" Type="http://schemas.openxmlformats.org/officeDocument/2006/relationships/hyperlink" Target="https://login.consultant.ru/link/?req=doc&amp;base=LAW&amp;n=464193&amp;dst=380" TargetMode="External"/><Relationship Id="rId832" Type="http://schemas.openxmlformats.org/officeDocument/2006/relationships/hyperlink" Target="https://login.consultant.ru/link/?req=doc&amp;base=RLAW049&amp;n=112719&amp;dst=100235" TargetMode="External"/><Relationship Id="rId833" Type="http://schemas.openxmlformats.org/officeDocument/2006/relationships/hyperlink" Target="https://login.consultant.ru/link/?req=doc&amp;base=RLAW049&amp;n=125220&amp;dst=100409" TargetMode="External"/><Relationship Id="rId834" Type="http://schemas.openxmlformats.org/officeDocument/2006/relationships/hyperlink" Target="https://login.consultant.ru/link/?req=doc&amp;base=RLAW049&amp;n=125220&amp;dst=100410" TargetMode="External"/><Relationship Id="rId835" Type="http://schemas.openxmlformats.org/officeDocument/2006/relationships/hyperlink" Target="https://login.consultant.ru/link/?req=doc&amp;base=RLAW049&amp;n=125220&amp;dst=100412" TargetMode="External"/><Relationship Id="rId836" Type="http://schemas.openxmlformats.org/officeDocument/2006/relationships/hyperlink" Target="https://login.consultant.ru/link/?req=doc&amp;base=RLAW049&amp;n=125220&amp;dst=100413" TargetMode="External"/><Relationship Id="rId837" Type="http://schemas.openxmlformats.org/officeDocument/2006/relationships/hyperlink" Target="https://login.consultant.ru/link/?req=doc&amp;base=RLAW049&amp;n=125220&amp;dst=100414" TargetMode="External"/><Relationship Id="rId838" Type="http://schemas.openxmlformats.org/officeDocument/2006/relationships/hyperlink" Target="https://login.consultant.ru/link/?req=doc&amp;base=RLAW049&amp;n=125220&amp;dst=100415" TargetMode="External"/><Relationship Id="rId839" Type="http://schemas.openxmlformats.org/officeDocument/2006/relationships/hyperlink" Target="https://login.consultant.ru/link/?req=doc&amp;base=RLAW049&amp;n=125220&amp;dst=100416" TargetMode="External"/><Relationship Id="rId840" Type="http://schemas.openxmlformats.org/officeDocument/2006/relationships/hyperlink" Target="https://login.consultant.ru/link/?req=doc&amp;base=RLAW049&amp;n=142385&amp;dst=100009" TargetMode="External"/><Relationship Id="rId841" Type="http://schemas.openxmlformats.org/officeDocument/2006/relationships/hyperlink" Target="https://login.consultant.ru/link/?req=doc&amp;base=LAW&amp;n=441418" TargetMode="External"/><Relationship Id="rId842" Type="http://schemas.openxmlformats.org/officeDocument/2006/relationships/hyperlink" Target="https://login.consultant.ru/link/?req=doc&amp;base=RLAW049&amp;n=125220&amp;dst=100419" TargetMode="External"/><Relationship Id="rId843" Type="http://schemas.openxmlformats.org/officeDocument/2006/relationships/hyperlink" Target="https://login.consultant.ru/link/?req=doc&amp;base=RLAW049&amp;n=116409&amp;dst=100510" TargetMode="External"/><Relationship Id="rId844" Type="http://schemas.openxmlformats.org/officeDocument/2006/relationships/hyperlink" Target="https://login.consultant.ru/link/?req=doc&amp;base=RLAW049&amp;n=116409&amp;dst=100512" TargetMode="External"/><Relationship Id="rId845" Type="http://schemas.openxmlformats.org/officeDocument/2006/relationships/hyperlink" Target="https://login.consultant.ru/link/?req=doc&amp;base=RLAW049&amp;n=125220&amp;dst=100422" TargetMode="External"/><Relationship Id="rId846" Type="http://schemas.openxmlformats.org/officeDocument/2006/relationships/hyperlink" Target="https://login.consultant.ru/link/?req=doc&amp;base=RLAW049&amp;n=144794&amp;dst=100192" TargetMode="External"/><Relationship Id="rId847" Type="http://schemas.openxmlformats.org/officeDocument/2006/relationships/hyperlink" Target="https://login.consultant.ru/link/?req=doc&amp;base=RLAW049&amp;n=125220&amp;dst=100423" TargetMode="External"/><Relationship Id="rId848" Type="http://schemas.openxmlformats.org/officeDocument/2006/relationships/hyperlink" Target="https://login.consultant.ru/link/?req=doc&amp;base=RLAW049&amp;n=112719&amp;dst=100236" TargetMode="External"/><Relationship Id="rId849" Type="http://schemas.openxmlformats.org/officeDocument/2006/relationships/hyperlink" Target="https://login.consultant.ru/link/?req=doc&amp;base=RLAW049&amp;n=125220&amp;dst=100424" TargetMode="External"/><Relationship Id="rId850" Type="http://schemas.openxmlformats.org/officeDocument/2006/relationships/hyperlink" Target="https://login.consultant.ru/link/?req=doc&amp;base=RLAW049&amp;n=144794&amp;dst=100194" TargetMode="External"/><Relationship Id="rId851" Type="http://schemas.openxmlformats.org/officeDocument/2006/relationships/hyperlink" Target="https://login.consultant.ru/link/?req=doc&amp;base=RLAW049&amp;n=125220&amp;dst=100425" TargetMode="External"/><Relationship Id="rId852" Type="http://schemas.openxmlformats.org/officeDocument/2006/relationships/hyperlink" Target="https://login.consultant.ru/link/?req=doc&amp;base=RLAW049&amp;n=144794&amp;dst=100196" TargetMode="External"/><Relationship Id="rId853" Type="http://schemas.openxmlformats.org/officeDocument/2006/relationships/hyperlink" Target="https://login.consultant.ru/link/?req=doc&amp;base=LAW&amp;n=465798" TargetMode="External"/><Relationship Id="rId854" Type="http://schemas.openxmlformats.org/officeDocument/2006/relationships/hyperlink" Target="https://login.consultant.ru/link/?req=doc&amp;base=LAW&amp;n=190456" TargetMode="External"/><Relationship Id="rId855" Type="http://schemas.openxmlformats.org/officeDocument/2006/relationships/hyperlink" Target="https://login.consultant.ru/link/?req=doc&amp;base=LAW&amp;n=374875" TargetMode="External"/><Relationship Id="rId856" Type="http://schemas.openxmlformats.org/officeDocument/2006/relationships/hyperlink" Target="https://login.consultant.ru/link/?req=doc&amp;base=RLAW049&amp;n=112719&amp;dst=100237" TargetMode="External"/><Relationship Id="rId857" Type="http://schemas.openxmlformats.org/officeDocument/2006/relationships/hyperlink" Target="https://login.consultant.ru/link/?req=doc&amp;base=RLAW049&amp;n=112719&amp;dst=100245" TargetMode="External"/><Relationship Id="rId858" Type="http://schemas.openxmlformats.org/officeDocument/2006/relationships/hyperlink" Target="https://login.consultant.ru/link/?req=doc&amp;base=RLAW049&amp;n=112719&amp;dst=100245" TargetMode="External"/><Relationship Id="rId859" Type="http://schemas.openxmlformats.org/officeDocument/2006/relationships/hyperlink" Target="https://login.consultant.ru/link/?req=doc&amp;base=RLAW049&amp;n=144794&amp;dst=100198" TargetMode="External"/><Relationship Id="rId860" Type="http://schemas.openxmlformats.org/officeDocument/2006/relationships/hyperlink" Target="https://login.consultant.ru/link/?req=doc&amp;base=RLAW049&amp;n=112719&amp;dst=100245" TargetMode="External"/><Relationship Id="rId861" Type="http://schemas.openxmlformats.org/officeDocument/2006/relationships/hyperlink" Target="https://login.consultant.ru/link/?req=doc&amp;base=RLAW049&amp;n=112719&amp;dst=100246" TargetMode="External"/><Relationship Id="rId862" Type="http://schemas.openxmlformats.org/officeDocument/2006/relationships/hyperlink" Target="https://login.consultant.ru/link/?req=doc&amp;base=RLAW049&amp;n=112719&amp;dst=100248" TargetMode="External"/><Relationship Id="rId863" Type="http://schemas.openxmlformats.org/officeDocument/2006/relationships/hyperlink" Target="https://login.consultant.ru/link/?req=doc&amp;base=RLAW049&amp;n=112719&amp;dst=100249" TargetMode="External"/><Relationship Id="rId864" Type="http://schemas.openxmlformats.org/officeDocument/2006/relationships/hyperlink" Target="https://login.consultant.ru/link/?req=doc&amp;base=LAW&amp;n=464193&amp;dst=263" TargetMode="External"/><Relationship Id="rId865" Type="http://schemas.openxmlformats.org/officeDocument/2006/relationships/hyperlink" Target="https://login.consultant.ru/link/?req=doc&amp;base=RLAW049&amp;n=116409&amp;dst=100513" TargetMode="External"/><Relationship Id="rId866" Type="http://schemas.openxmlformats.org/officeDocument/2006/relationships/hyperlink" Target="https://login.consultant.ru/link/?req=doc&amp;base=RLAW049&amp;n=112719&amp;dst=100251" TargetMode="External"/><Relationship Id="rId867" Type="http://schemas.openxmlformats.org/officeDocument/2006/relationships/hyperlink" Target="https://login.consultant.ru/link/?req=doc&amp;base=RLAW049&amp;n=125220&amp;dst=100426" TargetMode="External"/><Relationship Id="rId868" Type="http://schemas.openxmlformats.org/officeDocument/2006/relationships/hyperlink" Target="https://login.consultant.ru/link/?req=doc&amp;base=RLAW049&amp;n=112719&amp;dst=100253" TargetMode="External"/><Relationship Id="rId869" Type="http://schemas.openxmlformats.org/officeDocument/2006/relationships/hyperlink" Target="https://login.consultant.ru/link/?req=doc&amp;base=RLAW049&amp;n=112719&amp;dst=100255" TargetMode="External"/><Relationship Id="rId870" Type="http://schemas.openxmlformats.org/officeDocument/2006/relationships/hyperlink" Target="https://login.consultant.ru/link/?req=doc&amp;base=RLAW049&amp;n=112719&amp;dst=100258" TargetMode="External"/><Relationship Id="rId871" Type="http://schemas.openxmlformats.org/officeDocument/2006/relationships/hyperlink" Target="https://login.consultant.ru/link/?req=doc&amp;base=RLAW049&amp;n=112719&amp;dst=100259" TargetMode="External"/><Relationship Id="rId872" Type="http://schemas.openxmlformats.org/officeDocument/2006/relationships/hyperlink" Target="https://login.consultant.ru/link/?req=doc&amp;base=RLAW049&amp;n=112719&amp;dst=100260" TargetMode="External"/><Relationship Id="rId873" Type="http://schemas.openxmlformats.org/officeDocument/2006/relationships/hyperlink" Target="https://login.consultant.ru/link/?req=doc&amp;base=RLAW049&amp;n=112719&amp;dst=100261" TargetMode="External"/><Relationship Id="rId874" Type="http://schemas.openxmlformats.org/officeDocument/2006/relationships/hyperlink" Target="https://login.consultant.ru/link/?req=doc&amp;base=RLAW049&amp;n=125220&amp;dst=100427" TargetMode="External"/><Relationship Id="rId875" Type="http://schemas.openxmlformats.org/officeDocument/2006/relationships/hyperlink" Target="https://login.consultant.ru/link/?req=doc&amp;base=RLAW049&amp;n=112719&amp;dst=100266" TargetMode="External"/><Relationship Id="rId876" Type="http://schemas.openxmlformats.org/officeDocument/2006/relationships/hyperlink" Target="https://login.consultant.ru/link/?req=doc&amp;base=RLAW049&amp;n=112719&amp;dst=100267" TargetMode="External"/><Relationship Id="rId877" Type="http://schemas.openxmlformats.org/officeDocument/2006/relationships/hyperlink" Target="https://login.consultant.ru/link/?req=doc&amp;base=RLAW049&amp;n=112719&amp;dst=100268" TargetMode="External"/><Relationship Id="rId878" Type="http://schemas.openxmlformats.org/officeDocument/2006/relationships/hyperlink" Target="https://login.consultant.ru/link/?req=doc&amp;base=RLAW049&amp;n=112719&amp;dst=100272" TargetMode="External"/><Relationship Id="rId879" Type="http://schemas.openxmlformats.org/officeDocument/2006/relationships/hyperlink" Target="https://login.consultant.ru/link/?req=doc&amp;base=RLAW049&amp;n=112719&amp;dst=100273" TargetMode="External"/><Relationship Id="rId880" Type="http://schemas.openxmlformats.org/officeDocument/2006/relationships/hyperlink" Target="https://login.consultant.ru/link/?req=doc&amp;base=RLAW049&amp;n=112719&amp;dst=100275" TargetMode="External"/><Relationship Id="rId881" Type="http://schemas.openxmlformats.org/officeDocument/2006/relationships/hyperlink" Target="https://login.consultant.ru/link/?req=doc&amp;base=RLAW049&amp;n=112719&amp;dst=100276" TargetMode="External"/><Relationship Id="rId882" Type="http://schemas.openxmlformats.org/officeDocument/2006/relationships/hyperlink" Target="https://login.consultant.ru/link/?req=doc&amp;base=RLAW049&amp;n=100503&amp;dst=100077" TargetMode="External"/><Relationship Id="rId883" Type="http://schemas.openxmlformats.org/officeDocument/2006/relationships/hyperlink" Target="https://login.consultant.ru/link/?req=doc&amp;base=RLAW049&amp;n=107425&amp;dst=100176" TargetMode="External"/><Relationship Id="rId884" Type="http://schemas.openxmlformats.org/officeDocument/2006/relationships/hyperlink" Target="https://login.consultant.ru/link/?req=doc&amp;base=RLAW049&amp;n=116409&amp;dst=100514" TargetMode="External"/><Relationship Id="rId885" Type="http://schemas.openxmlformats.org/officeDocument/2006/relationships/hyperlink" Target="https://login.consultant.ru/link/?req=doc&amp;base=RLAW049&amp;n=117894&amp;dst=100006" TargetMode="External"/><Relationship Id="rId886" Type="http://schemas.openxmlformats.org/officeDocument/2006/relationships/hyperlink" Target="https://login.consultant.ru/link/?req=doc&amp;base=RLAW049&amp;n=144794&amp;dst=100200" TargetMode="External"/><Relationship Id="rId887" Type="http://schemas.openxmlformats.org/officeDocument/2006/relationships/hyperlink" Target="https://login.consultant.ru/link/?req=doc&amp;base=RLAW049&amp;n=158030&amp;dst=100225" TargetMode="External"/><Relationship Id="rId888" Type="http://schemas.openxmlformats.org/officeDocument/2006/relationships/hyperlink" Target="https://login.consultant.ru/link/?req=doc&amp;base=LAW&amp;n=464193&amp;dst=720" TargetMode="External"/><Relationship Id="rId889" Type="http://schemas.openxmlformats.org/officeDocument/2006/relationships/hyperlink" Target="https://login.consultant.ru/link/?req=doc&amp;base=LAW&amp;n=464193&amp;dst=378" TargetMode="External"/><Relationship Id="rId890" Type="http://schemas.openxmlformats.org/officeDocument/2006/relationships/hyperlink" Target="https://login.consultant.ru/link/?req=doc&amp;base=LAW&amp;n=464193&amp;dst=264" TargetMode="External"/><Relationship Id="rId891" Type="http://schemas.openxmlformats.org/officeDocument/2006/relationships/hyperlink" Target="https://login.consultant.ru/link/?req=doc&amp;base=LAW&amp;n=464193&amp;dst=46" TargetMode="External"/><Relationship Id="rId892" Type="http://schemas.openxmlformats.org/officeDocument/2006/relationships/hyperlink" Target="https://login.consultant.ru/link/?req=doc&amp;base=RLAW049&amp;n=144794&amp;dst=100201" TargetMode="External"/><Relationship Id="rId893" Type="http://schemas.openxmlformats.org/officeDocument/2006/relationships/hyperlink" Target="https://login.consultant.ru/link/?req=doc&amp;base=RLAW049&amp;n=158030&amp;dst=100227" TargetMode="External"/><Relationship Id="rId894" Type="http://schemas.openxmlformats.org/officeDocument/2006/relationships/hyperlink" Target="https://login.consultant.ru/link/?req=doc&amp;base=RLAW049&amp;n=158030&amp;dst=100229" TargetMode="External"/><Relationship Id="rId895" Type="http://schemas.openxmlformats.org/officeDocument/2006/relationships/hyperlink" Target="https://login.consultant.ru/link/?req=doc&amp;base=RLAW049&amp;n=158030&amp;dst=100230" TargetMode="External"/><Relationship Id="rId896" Type="http://schemas.openxmlformats.org/officeDocument/2006/relationships/hyperlink" Target="https://login.consultant.ru/link/?req=doc&amp;base=RLAW049&amp;n=158030&amp;dst=100231" TargetMode="External"/><Relationship Id="rId897" Type="http://schemas.openxmlformats.org/officeDocument/2006/relationships/hyperlink" Target="https://login.consultant.ru/link/?req=doc&amp;base=RLAW049&amp;n=158030&amp;dst=100232" TargetMode="External"/><Relationship Id="rId898" Type="http://schemas.openxmlformats.org/officeDocument/2006/relationships/hyperlink" Target="https://login.consultant.ru/link/?req=doc&amp;base=RLAW049&amp;n=117894&amp;dst=100007" TargetMode="External"/><Relationship Id="rId899" Type="http://schemas.openxmlformats.org/officeDocument/2006/relationships/hyperlink" Target="https://login.consultant.ru/link/?req=doc&amp;base=RLAW049&amp;n=158030&amp;dst=100233" TargetMode="External"/><Relationship Id="rId900" Type="http://schemas.openxmlformats.org/officeDocument/2006/relationships/hyperlink" Target="https://login.consultant.ru/link/?req=doc&amp;base=RLAW049&amp;n=158030&amp;dst=100235" TargetMode="External"/><Relationship Id="rId901" Type="http://schemas.openxmlformats.org/officeDocument/2006/relationships/hyperlink" Target="https://login.consultant.ru/link/?req=doc&amp;base=LAW&amp;n=465798" TargetMode="External"/><Relationship Id="rId902" Type="http://schemas.openxmlformats.org/officeDocument/2006/relationships/hyperlink" Target="https://login.consultant.ru/link/?req=doc&amp;base=LAW&amp;n=190456" TargetMode="External"/><Relationship Id="rId903" Type="http://schemas.openxmlformats.org/officeDocument/2006/relationships/hyperlink" Target="https://login.consultant.ru/link/?req=doc&amp;base=LAW&amp;n=374875" TargetMode="External"/><Relationship Id="rId904" Type="http://schemas.openxmlformats.org/officeDocument/2006/relationships/hyperlink" Target="https://login.consultant.ru/link/?req=doc&amp;base=LAW&amp;n=451872&amp;dst=293" TargetMode="External"/><Relationship Id="rId905" Type="http://schemas.openxmlformats.org/officeDocument/2006/relationships/hyperlink" Target="https://login.consultant.ru/link/?req=doc&amp;base=RLAW049&amp;n=144794&amp;dst=100203" TargetMode="External"/><Relationship Id="rId906" Type="http://schemas.openxmlformats.org/officeDocument/2006/relationships/hyperlink" Target="https://login.consultant.ru/link/?req=doc&amp;base=RLAW049&amp;n=158030&amp;dst=100237" TargetMode="External"/><Relationship Id="rId907" Type="http://schemas.openxmlformats.org/officeDocument/2006/relationships/hyperlink" Target="https://login.consultant.ru/link/?req=doc&amp;base=RLAW049&amp;n=158030&amp;dst=100239" TargetMode="External"/><Relationship Id="rId908" Type="http://schemas.openxmlformats.org/officeDocument/2006/relationships/hyperlink" Target="https://login.consultant.ru/link/?req=doc&amp;base=RLAW049&amp;n=144794&amp;dst=100206" TargetMode="External"/><Relationship Id="rId909" Type="http://schemas.openxmlformats.org/officeDocument/2006/relationships/hyperlink" Target="https://login.consultant.ru/link/?req=doc&amp;base=RLAW049&amp;n=158030&amp;dst=100240" TargetMode="External"/><Relationship Id="rId910" Type="http://schemas.openxmlformats.org/officeDocument/2006/relationships/hyperlink" Target="https://login.consultant.ru/link/?req=doc&amp;base=RLAW049&amp;n=158030&amp;dst=100241" TargetMode="External"/><Relationship Id="rId911" Type="http://schemas.openxmlformats.org/officeDocument/2006/relationships/hyperlink" Target="https://login.consultant.ru/link/?req=doc&amp;base=RLAW049&amp;n=107425&amp;dst=100179" TargetMode="External"/><Relationship Id="rId912" Type="http://schemas.openxmlformats.org/officeDocument/2006/relationships/hyperlink" Target="https://login.consultant.ru/link/?req=doc&amp;base=RLAW049&amp;n=107425&amp;dst=100180" TargetMode="External"/><Relationship Id="rId913" Type="http://schemas.openxmlformats.org/officeDocument/2006/relationships/hyperlink" Target="https://login.consultant.ru/link/?req=doc&amp;base=RLAW049&amp;n=116409&amp;dst=100516" TargetMode="External"/><Relationship Id="rId914" Type="http://schemas.openxmlformats.org/officeDocument/2006/relationships/hyperlink" Target="https://login.consultant.ru/link/?req=doc&amp;base=RLAW049&amp;n=144794&amp;dst=100207" TargetMode="External"/><Relationship Id="rId915" Type="http://schemas.openxmlformats.org/officeDocument/2006/relationships/hyperlink" Target="https://login.consultant.ru/link/?req=doc&amp;base=RLAW049&amp;n=158030&amp;dst=100242" TargetMode="External"/><Relationship Id="rId916" Type="http://schemas.openxmlformats.org/officeDocument/2006/relationships/hyperlink" Target="https://login.consultant.ru/link/?req=doc&amp;base=LAW&amp;n=464193&amp;dst=276" TargetMode="External"/><Relationship Id="rId917" Type="http://schemas.openxmlformats.org/officeDocument/2006/relationships/hyperlink" Target="https://login.consultant.ru/link/?req=doc&amp;base=LAW&amp;n=431458" TargetMode="External"/><Relationship Id="rId918" Type="http://schemas.openxmlformats.org/officeDocument/2006/relationships/hyperlink" Target="https://login.consultant.ru/link/?req=doc&amp;base=RLAW049&amp;n=158030&amp;dst=100245" TargetMode="External"/><Relationship Id="rId919" Type="http://schemas.openxmlformats.org/officeDocument/2006/relationships/hyperlink" Target="https://login.consultant.ru/link/?req=doc&amp;base=RLAW049&amp;n=158030&amp;dst=100247" TargetMode="External"/><Relationship Id="rId920" Type="http://schemas.openxmlformats.org/officeDocument/2006/relationships/hyperlink" Target="https://login.consultant.ru/link/?req=doc&amp;base=RLAW049&amp;n=158030&amp;dst=100249" TargetMode="External"/><Relationship Id="rId921" Type="http://schemas.openxmlformats.org/officeDocument/2006/relationships/hyperlink" Target="https://login.consultant.ru/link/?req=doc&amp;base=RLAW049&amp;n=158030&amp;dst=100250" TargetMode="External"/><Relationship Id="rId922" Type="http://schemas.openxmlformats.org/officeDocument/2006/relationships/hyperlink" Target="https://login.consultant.ru/link/?req=doc&amp;base=RLAW049&amp;n=158030&amp;dst=100253" TargetMode="External"/><Relationship Id="rId923" Type="http://schemas.openxmlformats.org/officeDocument/2006/relationships/hyperlink" Target="https://login.consultant.ru/link/?req=doc&amp;base=RLAW049&amp;n=158030&amp;dst=100255" TargetMode="External"/><Relationship Id="rId924" Type="http://schemas.openxmlformats.org/officeDocument/2006/relationships/hyperlink" Target="https://login.consultant.ru/link/?req=doc&amp;base=RLAW049&amp;n=158030&amp;dst=100255" TargetMode="External"/><Relationship Id="rId925" Type="http://schemas.openxmlformats.org/officeDocument/2006/relationships/hyperlink" Target="https://login.consultant.ru/link/?req=doc&amp;base=RLAW049&amp;n=158030&amp;dst=100255" TargetMode="External"/><Relationship Id="rId926" Type="http://schemas.openxmlformats.org/officeDocument/2006/relationships/hyperlink" Target="https://login.consultant.ru/link/?req=doc&amp;base=RLAW049&amp;n=158030&amp;dst=100257" TargetMode="External"/><Relationship Id="rId927" Type="http://schemas.openxmlformats.org/officeDocument/2006/relationships/hyperlink" Target="https://login.consultant.ru/link/?req=doc&amp;base=RLAW049&amp;n=158030&amp;dst=100257" TargetMode="External"/><Relationship Id="rId928" Type="http://schemas.openxmlformats.org/officeDocument/2006/relationships/hyperlink" Target="https://login.consultant.ru/link/?req=doc&amp;base=RLAW049&amp;n=158030&amp;dst=100257" TargetMode="External"/><Relationship Id="rId929" Type="http://schemas.openxmlformats.org/officeDocument/2006/relationships/hyperlink" Target="https://login.consultant.ru/link/?req=doc&amp;base=RLAW049&amp;n=158030&amp;dst=100257" TargetMode="External"/><Relationship Id="rId930" Type="http://schemas.openxmlformats.org/officeDocument/2006/relationships/hyperlink" Target="https://login.consultant.ru/link/?req=doc&amp;base=RLAW049&amp;n=158030&amp;dst=100257" TargetMode="External"/><Relationship Id="rId931" Type="http://schemas.openxmlformats.org/officeDocument/2006/relationships/hyperlink" Target="https://login.consultant.ru/link/?req=doc&amp;base=RLAW049&amp;n=158030&amp;dst=100258" TargetMode="External"/><Relationship Id="rId932" Type="http://schemas.openxmlformats.org/officeDocument/2006/relationships/hyperlink" Target="https://login.consultant.ru/link/?req=doc&amp;base=RLAW049&amp;n=158030&amp;dst=100260" TargetMode="External"/><Relationship Id="rId933" Type="http://schemas.openxmlformats.org/officeDocument/2006/relationships/hyperlink" Target="https://login.consultant.ru/link/?req=doc&amp;base=RLAW049&amp;n=158030&amp;dst=100260" TargetMode="External"/><Relationship Id="rId934" Type="http://schemas.openxmlformats.org/officeDocument/2006/relationships/hyperlink" Target="https://login.consultant.ru/link/?req=doc&amp;base=RLAW049&amp;n=158030&amp;dst=100260" TargetMode="External"/><Relationship Id="rId935" Type="http://schemas.openxmlformats.org/officeDocument/2006/relationships/hyperlink" Target="https://login.consultant.ru/link/?req=doc&amp;base=RLAW049&amp;n=158030&amp;dst=100260" TargetMode="External"/><Relationship Id="rId936" Type="http://schemas.openxmlformats.org/officeDocument/2006/relationships/hyperlink" Target="https://login.consultant.ru/link/?req=doc&amp;base=RLAW049&amp;n=158030&amp;dst=100260" TargetMode="External"/><Relationship Id="rId937" Type="http://schemas.openxmlformats.org/officeDocument/2006/relationships/hyperlink" Target="https://login.consultant.ru/link/?req=doc&amp;base=RLAW049&amp;n=158030&amp;dst=100261" TargetMode="External"/><Relationship Id="rId938" Type="http://schemas.openxmlformats.org/officeDocument/2006/relationships/hyperlink" Target="https://login.consultant.ru/link/?req=doc&amp;base=RLAW049&amp;n=144794&amp;dst=100209" TargetMode="External"/><Relationship Id="rId939" Type="http://schemas.openxmlformats.org/officeDocument/2006/relationships/hyperlink" Target="https://login.consultant.ru/link/?req=doc&amp;base=RLAW049&amp;n=144794&amp;dst=100211" TargetMode="External"/><Relationship Id="rId940" Type="http://schemas.openxmlformats.org/officeDocument/2006/relationships/hyperlink" Target="https://login.consultant.ru/link/?req=doc&amp;base=RLAW049&amp;n=144794&amp;dst=100212" TargetMode="External"/><Relationship Id="rId941" Type="http://schemas.openxmlformats.org/officeDocument/2006/relationships/hyperlink" Target="https://login.consultant.ru/link/?req=doc&amp;base=RLAW049&amp;n=158030&amp;dst=100262" TargetMode="External"/><Relationship Id="rId942" Type="http://schemas.openxmlformats.org/officeDocument/2006/relationships/hyperlink" Target="https://login.consultant.ru/link/?req=doc&amp;base=RLAW049&amp;n=144794&amp;dst=100214" TargetMode="External"/><Relationship Id="rId943" Type="http://schemas.openxmlformats.org/officeDocument/2006/relationships/hyperlink" Target="https://login.consultant.ru/link/?req=doc&amp;base=RLAW049&amp;n=158030&amp;dst=100263" TargetMode="External"/><Relationship Id="rId944" Type="http://schemas.openxmlformats.org/officeDocument/2006/relationships/hyperlink" Target="https://login.consultant.ru/link/?req=doc&amp;base=RLAW049&amp;n=158030&amp;dst=100264" TargetMode="External"/><Relationship Id="rId945" Type="http://schemas.openxmlformats.org/officeDocument/2006/relationships/hyperlink" Target="https://login.consultant.ru/link/?req=doc&amp;base=RLAW049&amp;n=163648&amp;dst=100006" TargetMode="External"/><Relationship Id="rId946" Type="http://schemas.openxmlformats.org/officeDocument/2006/relationships/hyperlink" Target="https://login.consultant.ru/link/?req=doc&amp;base=LAW&amp;n=470713&amp;dst=7260" TargetMode="External"/><Relationship Id="rId947" Type="http://schemas.openxmlformats.org/officeDocument/2006/relationships/hyperlink" Target="https://login.consultant.ru/link/?req=doc&amp;base=LAW&amp;n=464193" TargetMode="External"/><Relationship Id="rId948" Type="http://schemas.openxmlformats.org/officeDocument/2006/relationships/hyperlink" Target="https://login.consultant.ru/link/?req=doc&amp;base=LAW&amp;n=435381&amp;dst=100018" TargetMode="External"/><Relationship Id="rId949" Type="http://schemas.openxmlformats.org/officeDocument/2006/relationships/hyperlink" Target="https://login.consultant.ru/link/?req=doc&amp;base=RLAW049&amp;n=170780" TargetMode="External"/><Relationship Id="rId950" Type="http://schemas.openxmlformats.org/officeDocument/2006/relationships/hyperlink" Target="https://login.consultant.ru/link/?req=doc&amp;base=RLAW049&amp;n=170780" TargetMode="External"/><Relationship Id="rId951" Type="http://schemas.openxmlformats.org/officeDocument/2006/relationships/hyperlink" Target="https://login.consultant.ru/link/?req=doc&amp;base=RLAW049&amp;n=170780" TargetMode="External"/><Relationship Id="rId952" Type="http://schemas.openxmlformats.org/officeDocument/2006/relationships/hyperlink" Target="https://login.consultant.ru/link/?req=doc&amp;base=LAW&amp;n=470713&amp;dst=3704" TargetMode="External"/><Relationship Id="rId953" Type="http://schemas.openxmlformats.org/officeDocument/2006/relationships/hyperlink" Target="https://login.consultant.ru/link/?req=doc&amp;base=LAW&amp;n=470713&amp;dst=3722" TargetMode="External"/><Relationship Id="rId954" Type="http://schemas.openxmlformats.org/officeDocument/2006/relationships/hyperlink" Target="https://login.consultant.ru/link/?req=doc&amp;base=LAW&amp;n=462957" TargetMode="External"/><Relationship Id="rId955" Type="http://schemas.openxmlformats.org/officeDocument/2006/relationships/hyperlink" Target="https://login.consultant.ru/link/?req=doc&amp;base=LAW&amp;n=462957" TargetMode="External"/><Relationship Id="rId956" Type="http://schemas.openxmlformats.org/officeDocument/2006/relationships/hyperlink" Target="https://login.consultant.ru/link/?req=doc&amp;base=LAW&amp;n=462957" TargetMode="External"/><Relationship Id="rId957" Type="http://schemas.openxmlformats.org/officeDocument/2006/relationships/hyperlink" Target="https://login.consultant.ru/link/?req=doc&amp;base=LAW&amp;n=470713&amp;dst=3704" TargetMode="External"/><Relationship Id="rId958" Type="http://schemas.openxmlformats.org/officeDocument/2006/relationships/hyperlink" Target="https://login.consultant.ru/link/?req=doc&amp;base=LAW&amp;n=470713&amp;dst=3722" TargetMode="External"/><Relationship Id="rId959" Type="http://schemas.openxmlformats.org/officeDocument/2006/relationships/hyperlink" Target="https://login.consultant.ru/link/?req=doc&amp;base=LAW&amp;n=468900" TargetMode="External"/><Relationship Id="rId960" Type="http://schemas.openxmlformats.org/officeDocument/2006/relationships/hyperlink" Target="https://login.consultant.ru/link/?req=doc&amp;base=LAW&amp;n=439201&amp;dst=100278" TargetMode="External"/><Relationship Id="rId961" Type="http://schemas.openxmlformats.org/officeDocument/2006/relationships/hyperlink" Target="https://login.consultant.ru/link/?req=doc&amp;base=LAW&amp;n=439201&amp;dst=34" TargetMode="External"/><Relationship Id="rId962" Type="http://schemas.openxmlformats.org/officeDocument/2006/relationships/hyperlink" Target="https://login.consultant.ru/link/?req=doc&amp;base=LAW&amp;n=439201&amp;dst=45" TargetMode="External"/><Relationship Id="rId963" Type="http://schemas.openxmlformats.org/officeDocument/2006/relationships/hyperlink" Target="https://login.consultant.ru/link/?req=doc&amp;base=LAW&amp;n=439201&amp;dst=100109" TargetMode="External"/><Relationship Id="rId964" Type="http://schemas.openxmlformats.org/officeDocument/2006/relationships/hyperlink" Target="https://login.consultant.ru/link/?req=doc&amp;base=RLAW049&amp;n=138325&amp;dst=100249" TargetMode="External"/><Relationship Id="rId965" Type="http://schemas.openxmlformats.org/officeDocument/2006/relationships/hyperlink" Target="https://login.consultant.ru/link/?req=doc&amp;base=RLAW049&amp;n=138325&amp;dst=100250" TargetMode="External"/><Relationship Id="rId966" Type="http://schemas.openxmlformats.org/officeDocument/2006/relationships/hyperlink" Target="https://login.consultant.ru/link/?req=doc&amp;base=RLAW049&amp;n=149449&amp;dst=100218" TargetMode="External"/><Relationship Id="rId967" Type="http://schemas.openxmlformats.org/officeDocument/2006/relationships/hyperlink" Target="https://login.consultant.ru/link/?req=doc&amp;base=RLAW049&amp;n=138325&amp;dst=100251" TargetMode="External"/><Relationship Id="rId968" Type="http://schemas.openxmlformats.org/officeDocument/2006/relationships/hyperlink" Target="https://login.consultant.ru/link/?req=doc&amp;base=RLAW049&amp;n=158097&amp;dst=100008" TargetMode="External"/><Relationship Id="rId969" Type="http://schemas.openxmlformats.org/officeDocument/2006/relationships/hyperlink" Target="https://login.consultant.ru/link/?req=doc&amp;base=RLAW049&amp;n=163648&amp;dst=100007" TargetMode="External"/><Relationship Id="rId970" Type="http://schemas.openxmlformats.org/officeDocument/2006/relationships/hyperlink" Target="https://login.consultant.ru/link/?req=doc&amp;base=LAW&amp;n=470713&amp;dst=103399" TargetMode="External"/><Relationship Id="rId971" Type="http://schemas.openxmlformats.org/officeDocument/2006/relationships/hyperlink" Target="https://login.consultant.ru/link/?req=doc&amp;base=LAW&amp;n=464193&amp;dst=776" TargetMode="External"/><Relationship Id="rId972" Type="http://schemas.openxmlformats.org/officeDocument/2006/relationships/hyperlink" Target="https://login.consultant.ru/link/?req=doc&amp;base=LAW&amp;n=435381&amp;dst=100018" TargetMode="External"/><Relationship Id="rId973" Type="http://schemas.openxmlformats.org/officeDocument/2006/relationships/hyperlink" Target="https://login.consultant.ru/link/?req=doc&amp;base=LAW&amp;n=442115&amp;dst=100021" TargetMode="External"/><Relationship Id="rId974" Type="http://schemas.openxmlformats.org/officeDocument/2006/relationships/hyperlink" Target="https://login.consultant.ru/link/?req=doc&amp;base=LAW&amp;n=459040" TargetMode="External"/><Relationship Id="rId975" Type="http://schemas.openxmlformats.org/officeDocument/2006/relationships/hyperlink" Target="https://login.consultant.ru/link/?req=doc&amp;base=LAW&amp;n=423871" TargetMode="External"/><Relationship Id="rId976" Type="http://schemas.openxmlformats.org/officeDocument/2006/relationships/hyperlink" Target="https://login.consultant.ru/link/?req=doc&amp;base=RLAW049&amp;n=163648&amp;dst=100008" TargetMode="External"/><Relationship Id="rId977" Type="http://schemas.openxmlformats.org/officeDocument/2006/relationships/hyperlink" Target="https://login.consultant.ru/link/?req=doc&amp;base=RLAW049&amp;n=163648&amp;dst=100012" TargetMode="External"/><Relationship Id="rId978" Type="http://schemas.openxmlformats.org/officeDocument/2006/relationships/hyperlink" Target="https://login.consultant.ru/link/?req=doc&amp;base=RLAW049&amp;n=163648&amp;dst=100013" TargetMode="External"/><Relationship Id="rId979" Type="http://schemas.openxmlformats.org/officeDocument/2006/relationships/hyperlink" Target="https://login.consultant.ru/link/?req=doc&amp;base=RLAW049&amp;n=163648&amp;dst=100014" TargetMode="External"/><Relationship Id="rId980" Type="http://schemas.openxmlformats.org/officeDocument/2006/relationships/hyperlink" Target="https://login.consultant.ru/link/?req=doc&amp;base=RLAW049&amp;n=163648&amp;dst=100015" TargetMode="External"/><Relationship Id="rId981" Type="http://schemas.openxmlformats.org/officeDocument/2006/relationships/hyperlink" Target="https://login.consultant.ru/link/?req=doc&amp;base=LAW&amp;n=470713&amp;dst=3704" TargetMode="External"/><Relationship Id="rId982" Type="http://schemas.openxmlformats.org/officeDocument/2006/relationships/hyperlink" Target="https://login.consultant.ru/link/?req=doc&amp;base=LAW&amp;n=470713&amp;dst=3722" TargetMode="External"/><Relationship Id="rId983" Type="http://schemas.openxmlformats.org/officeDocument/2006/relationships/hyperlink" Target="https://login.consultant.ru/link/?req=doc&amp;base=RLAW049&amp;n=163648&amp;dst=100017" TargetMode="External"/><Relationship Id="rId984" Type="http://schemas.openxmlformats.org/officeDocument/2006/relationships/hyperlink" Target="https://login.consultant.ru/link/?req=doc&amp;base=LAW&amp;n=462957" TargetMode="External"/><Relationship Id="rId985" Type="http://schemas.openxmlformats.org/officeDocument/2006/relationships/hyperlink" Target="https://login.consultant.ru/link/?req=doc&amp;base=LAW&amp;n=462957" TargetMode="External"/><Relationship Id="rId986" Type="http://schemas.openxmlformats.org/officeDocument/2006/relationships/hyperlink" Target="https://login.consultant.ru/link/?req=doc&amp;base=RLAW049&amp;n=163648&amp;dst=100019" TargetMode="External"/><Relationship Id="rId987" Type="http://schemas.openxmlformats.org/officeDocument/2006/relationships/hyperlink" Target="https://login.consultant.ru/link/?req=doc&amp;base=LAW&amp;n=343619&amp;dst=101269" TargetMode="External"/><Relationship Id="rId988" Type="http://schemas.openxmlformats.org/officeDocument/2006/relationships/hyperlink" Target="https://login.consultant.ru/link/?req=doc&amp;base=RLAW049&amp;n=163648&amp;dst=100021" TargetMode="External"/><Relationship Id="rId989" Type="http://schemas.openxmlformats.org/officeDocument/2006/relationships/hyperlink" Target="https://login.consultant.ru/link/?req=doc&amp;base=RLAW049&amp;n=163648&amp;dst=100022" TargetMode="External"/><Relationship Id="rId990" Type="http://schemas.openxmlformats.org/officeDocument/2006/relationships/hyperlink" Target="https://login.consultant.ru/link/?req=doc&amp;base=LAW&amp;n=470713&amp;dst=3704" TargetMode="External"/><Relationship Id="rId991" Type="http://schemas.openxmlformats.org/officeDocument/2006/relationships/hyperlink" Target="https://login.consultant.ru/link/?req=doc&amp;base=LAW&amp;n=470713&amp;dst=3722" TargetMode="External"/><Relationship Id="rId992" Type="http://schemas.openxmlformats.org/officeDocument/2006/relationships/hyperlink" Target="https://login.consultant.ru/link/?req=doc&amp;base=RLAW049&amp;n=163648&amp;dst=100023" TargetMode="External"/><Relationship Id="rId993" Type="http://schemas.openxmlformats.org/officeDocument/2006/relationships/hyperlink" Target="https://login.consultant.ru/link/?req=doc&amp;base=LAW&amp;n=468900" TargetMode="External"/><Relationship Id="rId994" Type="http://schemas.openxmlformats.org/officeDocument/2006/relationships/hyperlink" Target="https://login.consultant.ru/link/?req=doc&amp;base=LAW&amp;n=89854&amp;dst=100025" TargetMode="External"/><Relationship Id="rId995" Type="http://schemas.openxmlformats.org/officeDocument/2006/relationships/hyperlink" Target="https://login.consultant.ru/link/?req=doc&amp;base=RLAW049&amp;n=1167" TargetMode="External"/><Relationship Id="rId996" Type="http://schemas.openxmlformats.org/officeDocument/2006/relationships/hyperlink" Target="https://login.consultant.ru/link/?req=doc&amp;base=RLAW049&amp;n=1167" TargetMode="External"/><Relationship Id="rId997" Type="http://schemas.openxmlformats.org/officeDocument/2006/relationships/hyperlink" Target="https://login.consultant.ru/link/?req=doc&amp;base=LAW&amp;n=89854&amp;dst=100025" TargetMode="External"/><Relationship Id="rId998" Type="http://schemas.openxmlformats.org/officeDocument/2006/relationships/hyperlink" Target="https://login.consultant.ru/link/?req=doc&amp;base=RLAW049&amp;n=1167" TargetMode="External"/><Relationship Id="rId999" Type="http://schemas.openxmlformats.org/officeDocument/2006/relationships/hyperlink" Target="https://login.consultant.ru/link/?req=doc&amp;base=RLAW049&amp;n=1167" TargetMode="External"/><Relationship Id="rId1000" Type="http://schemas.openxmlformats.org/officeDocument/2006/relationships/hyperlink" Target="https://login.consultant.ru/link/?req=doc&amp;base=LAW&amp;n=439201&amp;dst=100278" TargetMode="External"/><Relationship Id="rId1001" Type="http://schemas.openxmlformats.org/officeDocument/2006/relationships/hyperlink" Target="https://login.consultant.ru/link/?req=doc&amp;base=LAW&amp;n=439201&amp;dst=34" TargetMode="External"/><Relationship Id="rId1002" Type="http://schemas.openxmlformats.org/officeDocument/2006/relationships/hyperlink" Target="https://login.consultant.ru/link/?req=doc&amp;base=LAW&amp;n=439201&amp;dst=45" TargetMode="External"/><Relationship Id="rId1003" Type="http://schemas.openxmlformats.org/officeDocument/2006/relationships/hyperlink" Target="https://login.consultant.ru/link/?req=doc&amp;base=LAW&amp;n=439201&amp;dst=100109"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haracters>555019</Characters>
  <CharactersWithSpaces>651088</CharactersWithSpaces>
  <Company/>
  <DocSecurity>0</DocSecurity>
  <HyperlinksChanged>false</HyperlinksChanged>
  <Lines>4625</Lines>
  <LinksUpToDate>false</LinksUpToDate>
  <Pages>229</Pages>
  <Paragraphs>1302</Paragraphs>
  <ScaleCrop>false</ScaleCrop>
  <SharedDoc>false</SharedDoc>
  <Template>Normal</Template>
  <TotalTime>0</TotalTime>
  <Words>97371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Анна Александровна</dc:creator>
  <cp:keywords/>
  <dc:description/>
  <cp:lastModifiedBy>Кошелева Анна Александровна</cp:lastModifiedBy>
  <cp:revision>1</cp:revision>
  <dcterms:created xsi:type="dcterms:W3CDTF">2024-03-28T06:46:00Z</dcterms:created>
  <dcterms:modified xsi:type="dcterms:W3CDTF">2024-03-28T06:46:00Z</dcterms:modified>
</cp:coreProperties>
</file>