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6A" w:rsidRDefault="00F0526A">
      <w:pPr>
        <w:pStyle w:val="ConsPlusTitlePage"/>
      </w:pPr>
      <w:r>
        <w:t xml:space="preserve">Документ предоставлен </w:t>
      </w:r>
      <w:hyperlink r:id="rId5" w:history="1">
        <w:r>
          <w:rPr>
            <w:color w:val="0000FF"/>
          </w:rPr>
          <w:t>КонсультантПлюс</w:t>
        </w:r>
      </w:hyperlink>
      <w:r>
        <w:br/>
      </w:r>
    </w:p>
    <w:p w:rsidR="00F0526A" w:rsidRDefault="00F0526A">
      <w:pPr>
        <w:pStyle w:val="ConsPlusNormal"/>
        <w:ind w:firstLine="540"/>
        <w:jc w:val="both"/>
        <w:outlineLvl w:val="0"/>
      </w:pPr>
    </w:p>
    <w:p w:rsidR="00F0526A" w:rsidRDefault="00F0526A">
      <w:pPr>
        <w:pStyle w:val="ConsPlusTitle"/>
        <w:jc w:val="center"/>
        <w:outlineLvl w:val="0"/>
      </w:pPr>
      <w:r>
        <w:t>ПРАВИТЕЛЬСТВО НОВОСИБИРСКОЙ ОБЛАСТИ</w:t>
      </w:r>
    </w:p>
    <w:p w:rsidR="00F0526A" w:rsidRDefault="00F0526A">
      <w:pPr>
        <w:pStyle w:val="ConsPlusTitle"/>
        <w:jc w:val="center"/>
      </w:pPr>
    </w:p>
    <w:p w:rsidR="00F0526A" w:rsidRDefault="00F0526A">
      <w:pPr>
        <w:pStyle w:val="ConsPlusTitle"/>
        <w:jc w:val="center"/>
      </w:pPr>
      <w:r>
        <w:t>ПОСТАНОВЛЕНИЕ</w:t>
      </w:r>
    </w:p>
    <w:p w:rsidR="00F0526A" w:rsidRDefault="00F0526A">
      <w:pPr>
        <w:pStyle w:val="ConsPlusTitle"/>
        <w:jc w:val="center"/>
      </w:pPr>
      <w:r>
        <w:t>от 2 ноября 2015 г. N 392-п</w:t>
      </w:r>
    </w:p>
    <w:p w:rsidR="00F0526A" w:rsidRDefault="00F0526A">
      <w:pPr>
        <w:pStyle w:val="ConsPlusTitle"/>
        <w:jc w:val="center"/>
      </w:pPr>
    </w:p>
    <w:p w:rsidR="00F0526A" w:rsidRDefault="00F0526A">
      <w:pPr>
        <w:pStyle w:val="ConsPlusTitle"/>
        <w:jc w:val="center"/>
      </w:pPr>
      <w:r>
        <w:t>ОБ УСТАНОВЛЕНИИ ПОРЯДКА ОСУЩЕСТВЛЕНИЯ МУНИЦИПАЛЬНОГО</w:t>
      </w:r>
    </w:p>
    <w:p w:rsidR="00F0526A" w:rsidRDefault="00F0526A">
      <w:pPr>
        <w:pStyle w:val="ConsPlusTitle"/>
        <w:jc w:val="center"/>
      </w:pPr>
      <w:r>
        <w:t>ЗЕМЕЛЬНОГО КОНТРОЛЯ НА ТЕРРИТОРИИ НОВОСИБИРСКОЙ ОБЛАСТИ</w:t>
      </w:r>
    </w:p>
    <w:p w:rsidR="00F0526A" w:rsidRDefault="00F0526A">
      <w:pPr>
        <w:pStyle w:val="ConsPlusNormal"/>
        <w:jc w:val="center"/>
      </w:pPr>
    </w:p>
    <w:p w:rsidR="00F0526A" w:rsidRDefault="00F0526A">
      <w:pPr>
        <w:pStyle w:val="ConsPlusNormal"/>
        <w:jc w:val="center"/>
      </w:pPr>
      <w:r>
        <w:t>Список изменяющих документов</w:t>
      </w:r>
    </w:p>
    <w:p w:rsidR="00F0526A" w:rsidRDefault="00F0526A">
      <w:pPr>
        <w:pStyle w:val="ConsPlusNormal"/>
        <w:jc w:val="center"/>
      </w:pPr>
      <w:r>
        <w:t xml:space="preserve">(в ред. </w:t>
      </w:r>
      <w:hyperlink r:id="rId6" w:history="1">
        <w:r>
          <w:rPr>
            <w:color w:val="0000FF"/>
          </w:rPr>
          <w:t>постановления</w:t>
        </w:r>
      </w:hyperlink>
      <w:r>
        <w:t xml:space="preserve"> Правительства Новосибирской области</w:t>
      </w:r>
    </w:p>
    <w:p w:rsidR="00F0526A" w:rsidRDefault="00F0526A">
      <w:pPr>
        <w:pStyle w:val="ConsPlusNormal"/>
        <w:jc w:val="center"/>
      </w:pPr>
      <w:r>
        <w:t>от 11.10.2016 N 331-п)</w:t>
      </w:r>
    </w:p>
    <w:p w:rsidR="00F0526A" w:rsidRDefault="00F0526A">
      <w:pPr>
        <w:pStyle w:val="ConsPlusNormal"/>
        <w:jc w:val="center"/>
      </w:pPr>
    </w:p>
    <w:p w:rsidR="00F0526A" w:rsidRDefault="00F0526A">
      <w:pPr>
        <w:pStyle w:val="ConsPlusNormal"/>
        <w:ind w:firstLine="540"/>
        <w:jc w:val="both"/>
      </w:pPr>
      <w:r>
        <w:t xml:space="preserve">В соответствии с </w:t>
      </w:r>
      <w:hyperlink r:id="rId7" w:history="1">
        <w:r>
          <w:rPr>
            <w:color w:val="0000FF"/>
          </w:rPr>
          <w:t>пунктом 2 статьи 72</w:t>
        </w:r>
      </w:hyperlink>
      <w:r>
        <w:t xml:space="preserve"> Земельного кодекса Российской Федерации, Федеральным </w:t>
      </w:r>
      <w:hyperlink r:id="rId8"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Новосибирской области постановляет:</w:t>
      </w:r>
    </w:p>
    <w:p w:rsidR="00F0526A" w:rsidRDefault="00F0526A">
      <w:pPr>
        <w:pStyle w:val="ConsPlusNormal"/>
        <w:ind w:firstLine="540"/>
        <w:jc w:val="both"/>
      </w:pPr>
      <w:r>
        <w:t xml:space="preserve">1. Установить </w:t>
      </w:r>
      <w:hyperlink w:anchor="P30" w:history="1">
        <w:r>
          <w:rPr>
            <w:color w:val="0000FF"/>
          </w:rPr>
          <w:t>Порядок</w:t>
        </w:r>
      </w:hyperlink>
      <w:r>
        <w:t xml:space="preserve"> осуществления муниципального земельного контроля на территории Новосибирской области согласно приложению.</w:t>
      </w:r>
    </w:p>
    <w:p w:rsidR="00F0526A" w:rsidRDefault="00F0526A">
      <w:pPr>
        <w:pStyle w:val="ConsPlusNormal"/>
        <w:ind w:firstLine="540"/>
        <w:jc w:val="both"/>
      </w:pPr>
      <w:r>
        <w:t xml:space="preserve">2. Органам местного самоуправления муниципальных образований Новосибирской области при осуществлении муниципального земельного контроля руководствоваться </w:t>
      </w:r>
      <w:hyperlink w:anchor="P30" w:history="1">
        <w:r>
          <w:rPr>
            <w:color w:val="0000FF"/>
          </w:rPr>
          <w:t>Порядком</w:t>
        </w:r>
      </w:hyperlink>
      <w:r>
        <w:t>, установленным настоящим постановлением.</w:t>
      </w:r>
    </w:p>
    <w:p w:rsidR="00F0526A" w:rsidRDefault="00F0526A">
      <w:pPr>
        <w:pStyle w:val="ConsPlusNormal"/>
        <w:ind w:firstLine="540"/>
        <w:jc w:val="both"/>
      </w:pPr>
      <w:r>
        <w:t>3.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F0526A" w:rsidRDefault="00F0526A">
      <w:pPr>
        <w:pStyle w:val="ConsPlusNormal"/>
        <w:ind w:firstLine="540"/>
        <w:jc w:val="both"/>
      </w:pPr>
    </w:p>
    <w:p w:rsidR="00F0526A" w:rsidRDefault="00F0526A">
      <w:pPr>
        <w:pStyle w:val="ConsPlusNormal"/>
        <w:jc w:val="right"/>
      </w:pPr>
      <w:r>
        <w:t>Губернатор Новосибирской области</w:t>
      </w:r>
    </w:p>
    <w:p w:rsidR="00F0526A" w:rsidRDefault="00F0526A">
      <w:pPr>
        <w:pStyle w:val="ConsPlusNormal"/>
        <w:jc w:val="right"/>
      </w:pPr>
      <w:r>
        <w:t>В.Ф.ГОРОДЕЦКИЙ</w:t>
      </w: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jc w:val="right"/>
        <w:outlineLvl w:val="0"/>
      </w:pPr>
      <w:r>
        <w:t>Приложение</w:t>
      </w:r>
    </w:p>
    <w:p w:rsidR="00F0526A" w:rsidRDefault="00F0526A">
      <w:pPr>
        <w:pStyle w:val="ConsPlusNormal"/>
        <w:jc w:val="right"/>
      </w:pPr>
      <w:r>
        <w:t>к постановлению</w:t>
      </w:r>
    </w:p>
    <w:p w:rsidR="00F0526A" w:rsidRDefault="00F0526A">
      <w:pPr>
        <w:pStyle w:val="ConsPlusNormal"/>
        <w:jc w:val="right"/>
      </w:pPr>
      <w:r>
        <w:t>Правительства Новосибирской области</w:t>
      </w:r>
    </w:p>
    <w:p w:rsidR="00F0526A" w:rsidRDefault="00F0526A">
      <w:pPr>
        <w:pStyle w:val="ConsPlusNormal"/>
        <w:jc w:val="right"/>
      </w:pPr>
      <w:r>
        <w:t>от 02.11.2015 N 392-п</w:t>
      </w:r>
    </w:p>
    <w:p w:rsidR="00F0526A" w:rsidRDefault="00F0526A">
      <w:pPr>
        <w:pStyle w:val="ConsPlusNormal"/>
        <w:ind w:firstLine="540"/>
        <w:jc w:val="both"/>
      </w:pPr>
    </w:p>
    <w:p w:rsidR="00F0526A" w:rsidRDefault="00F0526A">
      <w:pPr>
        <w:pStyle w:val="ConsPlusTitle"/>
        <w:jc w:val="center"/>
      </w:pPr>
      <w:bookmarkStart w:id="0" w:name="P30"/>
      <w:bookmarkEnd w:id="0"/>
      <w:r>
        <w:t>ПОРЯДОК</w:t>
      </w:r>
    </w:p>
    <w:p w:rsidR="00F0526A" w:rsidRDefault="00F0526A">
      <w:pPr>
        <w:pStyle w:val="ConsPlusTitle"/>
        <w:jc w:val="center"/>
      </w:pPr>
      <w:r>
        <w:t>ОСУЩЕСТВЛЕНИЯ МУНИЦИПАЛЬНОГО ЗЕМЕЛЬНОГО</w:t>
      </w:r>
    </w:p>
    <w:p w:rsidR="00F0526A" w:rsidRDefault="00F0526A">
      <w:pPr>
        <w:pStyle w:val="ConsPlusTitle"/>
        <w:jc w:val="center"/>
      </w:pPr>
      <w:r>
        <w:t>КОНТРОЛЯ НА ТЕРРИТОРИИ НОВОСИБИРСКОЙ ОБЛАСТИ</w:t>
      </w:r>
    </w:p>
    <w:p w:rsidR="00F0526A" w:rsidRDefault="00F0526A">
      <w:pPr>
        <w:pStyle w:val="ConsPlusNormal"/>
        <w:jc w:val="center"/>
      </w:pPr>
    </w:p>
    <w:p w:rsidR="00F0526A" w:rsidRDefault="00F0526A">
      <w:pPr>
        <w:pStyle w:val="ConsPlusNormal"/>
        <w:jc w:val="center"/>
      </w:pPr>
      <w:r>
        <w:t>Список изменяющих документов</w:t>
      </w:r>
    </w:p>
    <w:p w:rsidR="00F0526A" w:rsidRDefault="00F0526A">
      <w:pPr>
        <w:pStyle w:val="ConsPlusNormal"/>
        <w:jc w:val="center"/>
      </w:pPr>
      <w:r>
        <w:t xml:space="preserve">(в ред. </w:t>
      </w:r>
      <w:hyperlink r:id="rId9" w:history="1">
        <w:r>
          <w:rPr>
            <w:color w:val="0000FF"/>
          </w:rPr>
          <w:t>постановления</w:t>
        </w:r>
      </w:hyperlink>
      <w:r>
        <w:t xml:space="preserve"> Правительства Новосибирской области</w:t>
      </w:r>
    </w:p>
    <w:p w:rsidR="00F0526A" w:rsidRDefault="00F0526A">
      <w:pPr>
        <w:pStyle w:val="ConsPlusNormal"/>
        <w:jc w:val="center"/>
      </w:pPr>
      <w:r>
        <w:t>от 11.10.2016 N 331-п)</w:t>
      </w:r>
    </w:p>
    <w:p w:rsidR="00F0526A" w:rsidRDefault="00F0526A">
      <w:pPr>
        <w:pStyle w:val="ConsPlusNormal"/>
        <w:ind w:firstLine="540"/>
        <w:jc w:val="both"/>
      </w:pPr>
    </w:p>
    <w:p w:rsidR="00F0526A" w:rsidRDefault="00F0526A">
      <w:pPr>
        <w:pStyle w:val="ConsPlusNormal"/>
        <w:jc w:val="center"/>
        <w:outlineLvl w:val="1"/>
      </w:pPr>
      <w:r>
        <w:t>I. Общие положения</w:t>
      </w:r>
    </w:p>
    <w:p w:rsidR="00F0526A" w:rsidRDefault="00F0526A">
      <w:pPr>
        <w:pStyle w:val="ConsPlusNormal"/>
        <w:ind w:firstLine="540"/>
        <w:jc w:val="both"/>
      </w:pPr>
    </w:p>
    <w:p w:rsidR="00F0526A" w:rsidRDefault="00F0526A">
      <w:pPr>
        <w:pStyle w:val="ConsPlusNormal"/>
        <w:ind w:firstLine="540"/>
        <w:jc w:val="both"/>
      </w:pPr>
      <w:r>
        <w:t xml:space="preserve">1. Настоящий Порядок определяет деятельность органов местного самоуправления Новосибирской области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Новосибирской области, за </w:t>
      </w:r>
      <w:r>
        <w:lastRenderedPageBreak/>
        <w:t>нарушение которых законодательством Российской Федерации, законодательством Новосибирской области предусмотрена административная и иная ответственность (далее - муниципальный земельный контроль).</w:t>
      </w:r>
    </w:p>
    <w:p w:rsidR="00F0526A" w:rsidRDefault="00F0526A">
      <w:pPr>
        <w:pStyle w:val="ConsPlusNormal"/>
        <w:ind w:firstLine="540"/>
        <w:jc w:val="both"/>
      </w:pPr>
      <w:r>
        <w:t>2. Целью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и законодательства Новосибирской области в отношении расположенных в границах городских округов, городских и сельских поселений Новосибирской области объектов земельных отношений (далее - объекты земельных отношений).</w:t>
      </w:r>
    </w:p>
    <w:p w:rsidR="00F0526A" w:rsidRDefault="00F0526A">
      <w:pPr>
        <w:pStyle w:val="ConsPlusNormal"/>
        <w:ind w:firstLine="540"/>
        <w:jc w:val="both"/>
      </w:pPr>
      <w:r>
        <w:t>3. Муниципальный земельный контроль на территории Новосибирской области осуществляется:</w:t>
      </w:r>
    </w:p>
    <w:p w:rsidR="00F0526A" w:rsidRDefault="00F0526A">
      <w:pPr>
        <w:pStyle w:val="ConsPlusNormal"/>
        <w:ind w:firstLine="540"/>
        <w:jc w:val="both"/>
      </w:pPr>
      <w:r>
        <w:t>1) органами местного самоуправления городских округов Новосибирской области в отношении расположенных в границах городских округов объектов земельных отношений;</w:t>
      </w:r>
    </w:p>
    <w:p w:rsidR="00F0526A" w:rsidRDefault="00F0526A">
      <w:pPr>
        <w:pStyle w:val="ConsPlusNormal"/>
        <w:ind w:firstLine="540"/>
        <w:jc w:val="both"/>
      </w:pPr>
      <w:r>
        <w:t>2) органами местного самоуправления городских поселений Новосибирской области в отношении расположенных в границах городских поселений объектов земельных отношений;</w:t>
      </w:r>
    </w:p>
    <w:p w:rsidR="00F0526A" w:rsidRDefault="00F0526A">
      <w:pPr>
        <w:pStyle w:val="ConsPlusNormal"/>
        <w:jc w:val="both"/>
      </w:pPr>
      <w:r>
        <w:t xml:space="preserve">(пп. 2 в ред. </w:t>
      </w:r>
      <w:hyperlink r:id="rId10" w:history="1">
        <w:r>
          <w:rPr>
            <w:color w:val="0000FF"/>
          </w:rPr>
          <w:t>постановления</w:t>
        </w:r>
      </w:hyperlink>
      <w:r>
        <w:t xml:space="preserve"> Правительства Новосибирской области от 11.10.2016 N 331-п)</w:t>
      </w:r>
    </w:p>
    <w:p w:rsidR="00F0526A" w:rsidRDefault="00F0526A">
      <w:pPr>
        <w:pStyle w:val="ConsPlusNormal"/>
        <w:ind w:firstLine="540"/>
        <w:jc w:val="both"/>
      </w:pPr>
      <w:r>
        <w:t>3) органами местного самоуправления муниципальных районов Новосибирской области в отношении расположенных в границах входящих в состав этих районов сельских поселений объектов земельных отношений, за исключением случаев, если в соответствии с законом Новосибирской области данные полномочия закреплены за органами местного самоуправления указанных сельских поселений.</w:t>
      </w:r>
    </w:p>
    <w:p w:rsidR="00F0526A" w:rsidRDefault="00F0526A">
      <w:pPr>
        <w:pStyle w:val="ConsPlusNormal"/>
        <w:jc w:val="both"/>
      </w:pPr>
      <w:r>
        <w:t xml:space="preserve">(пп. 3 введен </w:t>
      </w:r>
      <w:hyperlink r:id="rId11" w:history="1">
        <w:r>
          <w:rPr>
            <w:color w:val="0000FF"/>
          </w:rPr>
          <w:t>постановлением</w:t>
        </w:r>
      </w:hyperlink>
      <w:r>
        <w:t xml:space="preserve"> Правительства Новосибирской области от 11.10.2016 N 331-п)</w:t>
      </w:r>
    </w:p>
    <w:p w:rsidR="00F0526A" w:rsidRDefault="00F0526A">
      <w:pPr>
        <w:pStyle w:val="ConsPlusNormal"/>
        <w:ind w:firstLine="540"/>
        <w:jc w:val="both"/>
      </w:pPr>
    </w:p>
    <w:p w:rsidR="00F0526A" w:rsidRDefault="00F0526A">
      <w:pPr>
        <w:pStyle w:val="ConsPlusNormal"/>
        <w:jc w:val="center"/>
        <w:outlineLvl w:val="1"/>
      </w:pPr>
      <w:r>
        <w:t>II. Задачи муниципального земельного контроля</w:t>
      </w:r>
    </w:p>
    <w:p w:rsidR="00F0526A" w:rsidRDefault="00F0526A">
      <w:pPr>
        <w:pStyle w:val="ConsPlusNormal"/>
        <w:ind w:firstLine="540"/>
        <w:jc w:val="both"/>
      </w:pPr>
    </w:p>
    <w:p w:rsidR="00F0526A" w:rsidRDefault="00F0526A">
      <w:pPr>
        <w:pStyle w:val="ConsPlusNormal"/>
        <w:ind w:firstLine="540"/>
        <w:jc w:val="both"/>
      </w:pPr>
      <w:r>
        <w:t>4. Задачами муниципального земельного контроля являются:</w:t>
      </w:r>
    </w:p>
    <w:p w:rsidR="00F0526A" w:rsidRDefault="00F0526A">
      <w:pPr>
        <w:pStyle w:val="ConsPlusNormal"/>
        <w:ind w:firstLine="540"/>
        <w:jc w:val="both"/>
      </w:pPr>
      <w:r>
        <w:t>1) принятие мер по предупреждению, выявлению и пресечению в отношении объектов земельных отношений нарушений требований законодательства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F0526A" w:rsidRDefault="00F0526A">
      <w:pPr>
        <w:pStyle w:val="ConsPlusNormal"/>
        <w:ind w:firstLine="540"/>
        <w:jc w:val="both"/>
      </w:pPr>
      <w:r>
        <w:t>2) принятие мер по устранению последствий нарушений, выявленных в ходе осуществления муниципального земельного контроля;</w:t>
      </w:r>
    </w:p>
    <w:p w:rsidR="00F0526A" w:rsidRDefault="00F0526A">
      <w:pPr>
        <w:pStyle w:val="ConsPlusNormal"/>
        <w:ind w:firstLine="540"/>
        <w:jc w:val="both"/>
      </w:pPr>
      <w:r>
        <w:t>3) создание надлежащих условий для защиты прав и законных интересов граждан, юридических лиц и индивидуальных предпринимателей, публичных образований, государственных, муниципальных и общественных интересов в сфере использования земель.</w:t>
      </w:r>
    </w:p>
    <w:p w:rsidR="00F0526A" w:rsidRDefault="00F0526A">
      <w:pPr>
        <w:pStyle w:val="ConsPlusNormal"/>
        <w:ind w:firstLine="540"/>
        <w:jc w:val="both"/>
      </w:pPr>
    </w:p>
    <w:p w:rsidR="00F0526A" w:rsidRDefault="00F0526A">
      <w:pPr>
        <w:pStyle w:val="ConsPlusNormal"/>
        <w:jc w:val="center"/>
        <w:outlineLvl w:val="1"/>
      </w:pPr>
      <w:r>
        <w:t>III. Порядок организации и осуществления</w:t>
      </w:r>
    </w:p>
    <w:p w:rsidR="00F0526A" w:rsidRDefault="00F0526A">
      <w:pPr>
        <w:pStyle w:val="ConsPlusNormal"/>
        <w:jc w:val="center"/>
      </w:pPr>
      <w:r>
        <w:t>муниципального земельного контроля</w:t>
      </w:r>
    </w:p>
    <w:p w:rsidR="00F0526A" w:rsidRDefault="00F0526A">
      <w:pPr>
        <w:pStyle w:val="ConsPlusNormal"/>
        <w:ind w:firstLine="540"/>
        <w:jc w:val="both"/>
      </w:pPr>
    </w:p>
    <w:p w:rsidR="00F0526A" w:rsidRDefault="00F0526A">
      <w:pPr>
        <w:pStyle w:val="ConsPlusNormal"/>
        <w:ind w:firstLine="540"/>
        <w:jc w:val="both"/>
      </w:pPr>
      <w:r>
        <w:t xml:space="preserve">5. Муниципальный земельный контроль осуществляется должностным лицом органа муниципального земельного контроля на основании </w:t>
      </w:r>
      <w:hyperlink r:id="rId12" w:history="1">
        <w:r>
          <w:rPr>
            <w:color w:val="0000FF"/>
          </w:rPr>
          <w:t>распоряжения</w:t>
        </w:r>
      </w:hyperlink>
      <w:r>
        <w:t xml:space="preserve"> (приказа) органа муниципального земельного контроля, составленного по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решение о проведении проверки), в форме проверок.</w:t>
      </w:r>
    </w:p>
    <w:p w:rsidR="00F0526A" w:rsidRDefault="00F0526A">
      <w:pPr>
        <w:pStyle w:val="ConsPlusNormal"/>
        <w:ind w:firstLine="540"/>
        <w:jc w:val="both"/>
      </w:pPr>
      <w:r>
        <w:t xml:space="preserve">6. Проверки в отношении органов государственной власти, органов местного самоуправления, юридических лиц, индивидуальных предпринимателей осуществляются в виде плановых или внеплановых проверок, выездных или документарных проверок в порядке, установленном Федеральным </w:t>
      </w:r>
      <w:hyperlink r:id="rId13"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0526A" w:rsidRDefault="00F0526A">
      <w:pPr>
        <w:pStyle w:val="ConsPlusNormal"/>
        <w:ind w:firstLine="540"/>
        <w:jc w:val="both"/>
      </w:pPr>
      <w:r>
        <w:lastRenderedPageBreak/>
        <w:t>7. Проверки в отношении граждан осуществляются в виде плановых или внеплановых проверок.</w:t>
      </w:r>
    </w:p>
    <w:p w:rsidR="00F0526A" w:rsidRDefault="00F0526A">
      <w:pPr>
        <w:pStyle w:val="ConsPlusNormal"/>
        <w:ind w:firstLine="540"/>
        <w:jc w:val="both"/>
      </w:pPr>
      <w:r>
        <w:t>8. Плановые проверки в отношении граждан проводятся в форме документарной проверки и (или) выездной проверки на основании ежеквартальных планов, разрабатываемых органами муниципального земельного контроля.</w:t>
      </w:r>
    </w:p>
    <w:p w:rsidR="00F0526A" w:rsidRDefault="00F0526A">
      <w:pPr>
        <w:pStyle w:val="ConsPlusNormal"/>
        <w:ind w:firstLine="540"/>
        <w:jc w:val="both"/>
      </w:pPr>
      <w:r>
        <w:t xml:space="preserve">9. Ежеквартальный </w:t>
      </w:r>
      <w:hyperlink w:anchor="P162" w:history="1">
        <w:r>
          <w:rPr>
            <w:color w:val="0000FF"/>
          </w:rPr>
          <w:t>план</w:t>
        </w:r>
      </w:hyperlink>
      <w:r>
        <w:t xml:space="preserve"> проведения плановых проверок в отношении граждан составляется по форме согласно приложению N 1 к настоящему Порядку, утверждается органом муниципального земельного контроля до 1 числа месяца, предшествующего кварталу проведения плановых проверок, и размещается на официальном сайте органа муниципального земельного контроля в сети Интернет, за исключением сведений, распространение которых ограничено или запрещено в соответствии с законодательством Российской Федерации.</w:t>
      </w:r>
    </w:p>
    <w:p w:rsidR="00F0526A" w:rsidRDefault="00F0526A">
      <w:pPr>
        <w:pStyle w:val="ConsPlusNormal"/>
        <w:ind w:firstLine="540"/>
        <w:jc w:val="both"/>
      </w:pPr>
      <w:r>
        <w:t>10. Основанием для включения плановой проверки в ежеквартальный план проведения плановых проверок в отношении граждан является истечение трех лет со дня:</w:t>
      </w:r>
    </w:p>
    <w:p w:rsidR="00F0526A" w:rsidRDefault="00F0526A">
      <w:pPr>
        <w:pStyle w:val="ConsPlusNormal"/>
        <w:ind w:firstLine="540"/>
        <w:jc w:val="both"/>
      </w:pPr>
      <w:r>
        <w:t>1) возникновения прав гражданина на объект земельных отношений;</w:t>
      </w:r>
    </w:p>
    <w:p w:rsidR="00F0526A" w:rsidRDefault="00F0526A">
      <w:pPr>
        <w:pStyle w:val="ConsPlusNormal"/>
        <w:ind w:firstLine="540"/>
        <w:jc w:val="both"/>
      </w:pPr>
      <w:r>
        <w:t>2) окончания проведения последней плановой проверки гражданина.</w:t>
      </w:r>
    </w:p>
    <w:p w:rsidR="00F0526A" w:rsidRDefault="00F0526A">
      <w:pPr>
        <w:pStyle w:val="ConsPlusNormal"/>
        <w:ind w:firstLine="540"/>
        <w:jc w:val="both"/>
      </w:pPr>
      <w:r>
        <w:t xml:space="preserve">11. О проведении плановой проверки граждане уведомляются органом муниципального земельного контроля не позднее трех рабочих дней до начала ее проведения посредством направления копии </w:t>
      </w:r>
      <w:hyperlink r:id="rId14" w:history="1">
        <w:r>
          <w:rPr>
            <w:color w:val="0000FF"/>
          </w:rPr>
          <w:t>решения</w:t>
        </w:r>
      </w:hyperlink>
      <w:r>
        <w:t xml:space="preserve"> о проведении проверки заказным почтовым отправлением с уведомлением о вручении или иным доступным способом.</w:t>
      </w:r>
    </w:p>
    <w:p w:rsidR="00F0526A" w:rsidRDefault="00F0526A">
      <w:pPr>
        <w:pStyle w:val="ConsPlusNormal"/>
        <w:ind w:firstLine="540"/>
        <w:jc w:val="both"/>
      </w:pPr>
      <w:r>
        <w:t>12. Внеплановые проверки в отношении граждан проводятся в форме документарной проверки и (или) выездной проверки.</w:t>
      </w:r>
    </w:p>
    <w:p w:rsidR="00F0526A" w:rsidRDefault="00F0526A">
      <w:pPr>
        <w:pStyle w:val="ConsPlusNormal"/>
        <w:ind w:firstLine="540"/>
        <w:jc w:val="both"/>
      </w:pPr>
      <w:r>
        <w:t>13. Основаниями для проведения внеплановых проверок в отношении граждан являются:</w:t>
      </w:r>
    </w:p>
    <w:p w:rsidR="00F0526A" w:rsidRDefault="00F0526A">
      <w:pPr>
        <w:pStyle w:val="ConsPlusNormal"/>
        <w:ind w:firstLine="540"/>
        <w:jc w:val="both"/>
      </w:pPr>
      <w:r>
        <w:t>1) истечение срока исполнения гражданином ранее выданного предписания об устранении выявленного нарушения требований федеральных законов и законов Новосибирской области по вопросам использования земель;</w:t>
      </w:r>
    </w:p>
    <w:p w:rsidR="00F0526A" w:rsidRDefault="00F0526A">
      <w:pPr>
        <w:pStyle w:val="ConsPlusNormal"/>
        <w:ind w:firstLine="540"/>
        <w:jc w:val="both"/>
      </w:pPr>
      <w:bookmarkStart w:id="1" w:name="P71"/>
      <w:bookmarkEnd w:id="1"/>
      <w:r>
        <w:t>2) поступление в орган муниципального земельного контроля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0526A" w:rsidRDefault="00F0526A">
      <w:pPr>
        <w:pStyle w:val="ConsPlusNormal"/>
        <w:ind w:firstLine="540"/>
        <w:jc w:val="both"/>
      </w:pPr>
      <w:r>
        <w:t>а) нарушение в отношении объектов земельных отношений требований федеральных законов и законов Новосибирской области;</w:t>
      </w:r>
    </w:p>
    <w:p w:rsidR="00F0526A" w:rsidRDefault="00F0526A">
      <w:pPr>
        <w:pStyle w:val="ConsPlusNormal"/>
        <w:ind w:firstLine="540"/>
        <w:jc w:val="both"/>
      </w:pPr>
      <w:r>
        <w:t>б)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0526A" w:rsidRDefault="00F0526A">
      <w:pPr>
        <w:pStyle w:val="ConsPlusNormal"/>
        <w:ind w:firstLine="540"/>
        <w:jc w:val="both"/>
      </w:pPr>
      <w:r>
        <w:t>в)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0526A" w:rsidRDefault="00F0526A">
      <w:pPr>
        <w:pStyle w:val="ConsPlusNormal"/>
        <w:ind w:firstLine="540"/>
        <w:jc w:val="both"/>
      </w:pPr>
      <w:r>
        <w:t xml:space="preserve">14.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w:t>
      </w:r>
      <w:hyperlink w:anchor="P71" w:history="1">
        <w:r>
          <w:rPr>
            <w:color w:val="0000FF"/>
          </w:rPr>
          <w:t>подпункте 2 пункта 13</w:t>
        </w:r>
      </w:hyperlink>
      <w:r>
        <w:t xml:space="preserve"> настоящего Порядка, не могут служить основанием для проведения внеплановой проверки.</w:t>
      </w:r>
    </w:p>
    <w:p w:rsidR="00F0526A" w:rsidRDefault="00F0526A">
      <w:pPr>
        <w:pStyle w:val="ConsPlusNormal"/>
        <w:ind w:firstLine="540"/>
        <w:jc w:val="both"/>
      </w:pPr>
      <w:r>
        <w:t xml:space="preserve">15. О проведении внеплановой проверки в отношении граждан, за исключением внеплановой выездной проверки, основания проведения которой указаны в </w:t>
      </w:r>
      <w:hyperlink w:anchor="P71" w:history="1">
        <w:r>
          <w:rPr>
            <w:color w:val="0000FF"/>
          </w:rPr>
          <w:t>подпункте 2 пункта 13</w:t>
        </w:r>
      </w:hyperlink>
      <w:r>
        <w:t xml:space="preserve"> настоящего Порядка, граждане уведомляются органом муниципального земельного контроля не менее чем за 24 часа до начала ее проведения любым доступным способом.</w:t>
      </w:r>
    </w:p>
    <w:p w:rsidR="00F0526A" w:rsidRDefault="00F0526A">
      <w:pPr>
        <w:pStyle w:val="ConsPlusNormal"/>
        <w:ind w:firstLine="540"/>
        <w:jc w:val="both"/>
      </w:pPr>
      <w:r>
        <w:t>16. 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
    <w:p w:rsidR="00F0526A" w:rsidRDefault="00F0526A">
      <w:pPr>
        <w:pStyle w:val="ConsPlusNormal"/>
        <w:ind w:firstLine="540"/>
        <w:jc w:val="both"/>
      </w:pPr>
      <w:r>
        <w:t xml:space="preserve">17. Выездная проверка в отношении органов государственной власти, органов местного </w:t>
      </w:r>
      <w:r>
        <w:lastRenderedPageBreak/>
        <w:t>самоуправления, юридических лиц, индивидуальных предпринимателей, граждан (как плановая, так и внеплановая) проводится по месту нахождения объекта земельных отношений. При этом выездная проверка проводится только в присутствии гражданина или его уполномоченного представителя, присутствии руководителей или иных должностных лиц органа государственной власти, органа местного самоуправления, юридического лица, индивидуального предпринимателя, его уполномоченного представителя, в отношении которых проводится проверка.</w:t>
      </w:r>
    </w:p>
    <w:p w:rsidR="00F0526A" w:rsidRDefault="00F0526A">
      <w:pPr>
        <w:pStyle w:val="ConsPlusNormal"/>
        <w:ind w:firstLine="540"/>
        <w:jc w:val="both"/>
      </w:pPr>
      <w:r>
        <w:t xml:space="preserve">18. Выездная проверка в отношении органов государственной власти, органов местного самоуправления, юридических лиц, индивидуальных предпринимателей, граждан начинается с предъявления служебного удостоверения должностными лицами органа муниципального земельного контроля, обязательного ознакомления руководителя или иного должностного лица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с </w:t>
      </w:r>
      <w:hyperlink r:id="rId15" w:history="1">
        <w:r>
          <w:rPr>
            <w:color w:val="0000FF"/>
          </w:rPr>
          <w:t>решением</w:t>
        </w:r>
      </w:hyperlink>
      <w:r>
        <w:t xml:space="preserve"> о проведении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F0526A" w:rsidRDefault="00F0526A">
      <w:pPr>
        <w:pStyle w:val="ConsPlusNormal"/>
        <w:ind w:firstLine="540"/>
        <w:jc w:val="both"/>
      </w:pPr>
      <w:r>
        <w:t>19. Предметом документарной проверки в отношении граждан являются сведения, содержащиеся в документах граждан, устанавливающих их права и обязанности, документы,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w:t>
      </w:r>
    </w:p>
    <w:p w:rsidR="00F0526A" w:rsidRDefault="00F0526A">
      <w:pPr>
        <w:pStyle w:val="ConsPlusNormal"/>
        <w:ind w:firstLine="540"/>
        <w:jc w:val="both"/>
      </w:pPr>
      <w:r>
        <w:t>20. Документарная проверка (как плановая, так и внеплановая) проводится по месту нахождения органа муниципального земельного контроля.</w:t>
      </w:r>
    </w:p>
    <w:p w:rsidR="00F0526A" w:rsidRDefault="00F0526A">
      <w:pPr>
        <w:pStyle w:val="ConsPlusNormal"/>
        <w:ind w:firstLine="540"/>
        <w:jc w:val="both"/>
      </w:pPr>
      <w:r>
        <w:t>21. В процессе проведения документарной проверки в отношении граждан должностным лицом органа муниципального земельного контроля в первую очередь рассматриваются документы гражданина, имеющиеся в распоряжении органа муниципального земельного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гражданина муниципального земельного контроля.</w:t>
      </w:r>
    </w:p>
    <w:p w:rsidR="00F0526A" w:rsidRDefault="00F0526A">
      <w:pPr>
        <w:pStyle w:val="ConsPlusNormal"/>
        <w:ind w:firstLine="540"/>
        <w:jc w:val="both"/>
      </w:pPr>
      <w:r>
        <w:t>22. В случае если сведения, содержащиеся в документах, имеющихся в распоряжении органа муниципального земельного контроля, не позволяют оценить исполнение гражданином обязательных требований, орган муниципального земельного контроля направляет гражданину мотивированный запрос с требованием представить иные необходимые для рассмотрения в ходе проведения документарной проверки документы.</w:t>
      </w:r>
    </w:p>
    <w:p w:rsidR="00F0526A" w:rsidRDefault="00F0526A">
      <w:pPr>
        <w:pStyle w:val="ConsPlusNormal"/>
        <w:ind w:firstLine="540"/>
        <w:jc w:val="both"/>
      </w:pPr>
      <w:r>
        <w:t xml:space="preserve">К запросу прилагается заверенная печатью копия </w:t>
      </w:r>
      <w:hyperlink r:id="rId16" w:history="1">
        <w:r>
          <w:rPr>
            <w:color w:val="0000FF"/>
          </w:rPr>
          <w:t>решения</w:t>
        </w:r>
      </w:hyperlink>
      <w:r>
        <w:t xml:space="preserve"> о проведении проверки.</w:t>
      </w:r>
    </w:p>
    <w:p w:rsidR="00F0526A" w:rsidRDefault="00F0526A">
      <w:pPr>
        <w:pStyle w:val="ConsPlusNormal"/>
        <w:ind w:firstLine="540"/>
        <w:jc w:val="both"/>
      </w:pPr>
      <w:r>
        <w:t>23. В течение десяти рабочих дней со дня получения мотивированного запроса гражданин обязан направить в орган муниципального земельного контроля указанные в запросе документы.</w:t>
      </w:r>
    </w:p>
    <w:p w:rsidR="00F0526A" w:rsidRDefault="00F0526A">
      <w:pPr>
        <w:pStyle w:val="ConsPlusNormal"/>
        <w:ind w:firstLine="540"/>
        <w:jc w:val="both"/>
      </w:pPr>
      <w:r>
        <w:t>24. Указанные в запросе документы представляются в виде заверенных подписью гражданина копий.</w:t>
      </w:r>
    </w:p>
    <w:p w:rsidR="00F0526A" w:rsidRDefault="00F0526A">
      <w:pPr>
        <w:pStyle w:val="ConsPlusNormal"/>
        <w:ind w:firstLine="540"/>
        <w:jc w:val="both"/>
      </w:pPr>
      <w:r>
        <w:t>25. Не допускается требовать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rsidR="00F0526A" w:rsidRDefault="00F0526A">
      <w:pPr>
        <w:pStyle w:val="ConsPlusNormal"/>
        <w:ind w:firstLine="540"/>
        <w:jc w:val="both"/>
      </w:pPr>
      <w:r>
        <w:t>26. В случае если орган муниципального земельного контроля установит признаки нарушения обязательных требований, должностные лица органа муниципального земельного контроля вправе провести в отношении гражданина выездную проверку.</w:t>
      </w:r>
    </w:p>
    <w:p w:rsidR="00F0526A" w:rsidRDefault="00F0526A">
      <w:pPr>
        <w:pStyle w:val="ConsPlusNormal"/>
        <w:ind w:firstLine="540"/>
        <w:jc w:val="both"/>
      </w:pPr>
      <w:r>
        <w:t>27. При проведении документарной проверки орган муниципального земельного контроля не вправе требовать у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0526A" w:rsidRDefault="00F0526A">
      <w:pPr>
        <w:pStyle w:val="ConsPlusNormal"/>
        <w:ind w:firstLine="540"/>
        <w:jc w:val="both"/>
      </w:pPr>
      <w:r>
        <w:t>28. Срок проведения каждой из проверок, предусмотренных настоящим Порядком, не может превышать двадцати рабочих дней.</w:t>
      </w:r>
    </w:p>
    <w:p w:rsidR="00F0526A" w:rsidRDefault="00F0526A">
      <w:pPr>
        <w:pStyle w:val="ConsPlusNormal"/>
        <w:ind w:firstLine="540"/>
        <w:jc w:val="both"/>
      </w:pPr>
      <w:r>
        <w:t xml:space="preserve">29. Проверка в отношении гражданина может проводиться только должностным лицом или должностными лицами органа муниципального земельного контроля, которые указаны в </w:t>
      </w:r>
      <w:hyperlink r:id="rId17" w:history="1">
        <w:r>
          <w:rPr>
            <w:color w:val="0000FF"/>
          </w:rPr>
          <w:t>решении</w:t>
        </w:r>
      </w:hyperlink>
      <w:r>
        <w:t xml:space="preserve"> о проведении проверки.</w:t>
      </w:r>
    </w:p>
    <w:p w:rsidR="00F0526A" w:rsidRDefault="00F0526A">
      <w:pPr>
        <w:pStyle w:val="ConsPlusNormal"/>
        <w:ind w:firstLine="540"/>
        <w:jc w:val="both"/>
      </w:pPr>
      <w:r>
        <w:t>30. Орган муниципального земельного контроля привлекает к проведению выездной проверки гражданина экспертов, экспертные организации, не состоящие в гражданско-правовых и трудовых отношениях с гражданином, в отношении которого проводится проверка, и не являющиеся аффилированными лицами проверяемых лиц.</w:t>
      </w:r>
    </w:p>
    <w:p w:rsidR="00F0526A" w:rsidRDefault="00F0526A">
      <w:pPr>
        <w:pStyle w:val="ConsPlusNormal"/>
        <w:ind w:firstLine="540"/>
        <w:jc w:val="both"/>
      </w:pPr>
      <w:r>
        <w:t xml:space="preserve">31. По результатам проверки должностными лицами органа муниципального земельного контроля в отношении органов государственной власти, органов местного самоуправления, юридических лиц, индивидуальных предпринимателей, граждан составляется </w:t>
      </w:r>
      <w:hyperlink r:id="rId18" w:history="1">
        <w:r>
          <w:rPr>
            <w:color w:val="0000FF"/>
          </w:rPr>
          <w:t>акт</w:t>
        </w:r>
      </w:hyperlink>
      <w:r>
        <w:t xml:space="preserve"> проверки соблюдения требований земельного законодательства (далее - акт проверки) по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0526A" w:rsidRDefault="00F0526A">
      <w:pPr>
        <w:pStyle w:val="ConsPlusNormal"/>
        <w:ind w:firstLine="540"/>
        <w:jc w:val="both"/>
      </w:pPr>
      <w:bookmarkStart w:id="2" w:name="P94"/>
      <w:bookmarkEnd w:id="2"/>
      <w:r>
        <w:t xml:space="preserve">32. </w:t>
      </w:r>
      <w:hyperlink r:id="rId19" w:history="1">
        <w:r>
          <w:rPr>
            <w:color w:val="0000FF"/>
          </w:rPr>
          <w:t>Акт</w:t>
        </w:r>
      </w:hyperlink>
      <w: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F0526A" w:rsidRDefault="00F0526A">
      <w:pPr>
        <w:pStyle w:val="ConsPlusNormal"/>
        <w:ind w:firstLine="540"/>
        <w:jc w:val="both"/>
      </w:pPr>
      <w:r>
        <w:t xml:space="preserve">33. В случае если для составления </w:t>
      </w:r>
      <w:hyperlink r:id="rId20" w:history="1">
        <w:r>
          <w:rPr>
            <w:color w:val="0000FF"/>
          </w:rPr>
          <w:t>акта</w:t>
        </w:r>
      </w:hyperlink>
      <w:r>
        <w:t xml:space="preserve">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указанных мероприятий по контролю, и вручается лицам, указанным в </w:t>
      </w:r>
      <w:hyperlink w:anchor="P94" w:history="1">
        <w:r>
          <w:rPr>
            <w:color w:val="0000FF"/>
          </w:rPr>
          <w:t>пункте 32</w:t>
        </w:r>
      </w:hyperlink>
      <w:r>
        <w:t xml:space="preserve"> настоящего Порядка, под расписку либо направляется заказным почтовым отправлением с уведомлением о вручении.</w:t>
      </w:r>
    </w:p>
    <w:p w:rsidR="00F0526A" w:rsidRDefault="00F0526A">
      <w:pPr>
        <w:pStyle w:val="ConsPlusNormal"/>
        <w:ind w:firstLine="540"/>
        <w:jc w:val="both"/>
      </w:pPr>
      <w:r>
        <w:t>34. В случае выявления при проведении проверки нарушений органом государственной власти, органом местного самоуправления, юридическим лицом, индивидуальным предпринимателем, гражданином требований федеральных законов и законов Новосибирской области по вопросам использования земель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rsidR="00F0526A" w:rsidRDefault="00F0526A">
      <w:pPr>
        <w:pStyle w:val="ConsPlusNormal"/>
        <w:ind w:firstLine="540"/>
        <w:jc w:val="both"/>
      </w:pPr>
      <w:r>
        <w:t>1) 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0526A" w:rsidRDefault="00F0526A">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0526A" w:rsidRDefault="00F0526A">
      <w:pPr>
        <w:pStyle w:val="ConsPlusNormal"/>
        <w:ind w:firstLine="540"/>
        <w:jc w:val="both"/>
      </w:pPr>
      <w:r>
        <w:t xml:space="preserve">35. В случае выявления в ходе проведения проверки в рамках осуществления муниципального земельного контроля нарушения в отношении объектов земельных отношений требований законодательства, за которое законодательством Российской Федерации предусмотрена административная и иная ответственность, в </w:t>
      </w:r>
      <w:hyperlink r:id="rId21" w:history="1">
        <w:r>
          <w:rPr>
            <w:color w:val="0000FF"/>
          </w:rPr>
          <w:t>акте</w:t>
        </w:r>
      </w:hyperlink>
      <w:r>
        <w:t xml:space="preserve"> проверки указывается информация о наличии признаков выявленного нарушения. Орган муниципального земельного контроля в течение 3 рабочих дней со дня составления акта проверки направляет копию указанного акта проверки в орган государственного земельного надзора.</w:t>
      </w:r>
    </w:p>
    <w:p w:rsidR="00F0526A" w:rsidRDefault="00F0526A">
      <w:pPr>
        <w:pStyle w:val="ConsPlusNormal"/>
        <w:ind w:firstLine="540"/>
        <w:jc w:val="both"/>
      </w:pPr>
      <w:r>
        <w:t xml:space="preserve">36. В целях подтверждения достоверности полученных в ходе проверки сведений, в случае выявления достаточных данных, указывающих на наличие события нарушения законодательства в </w:t>
      </w:r>
      <w:r>
        <w:lastRenderedPageBreak/>
        <w:t xml:space="preserve">отношении объектов земельных отношений, к </w:t>
      </w:r>
      <w:hyperlink r:id="rId22" w:history="1">
        <w:r>
          <w:rPr>
            <w:color w:val="0000FF"/>
          </w:rPr>
          <w:t>акту</w:t>
        </w:r>
      </w:hyperlink>
      <w:r>
        <w:t xml:space="preserve"> проверки прилагаются:</w:t>
      </w:r>
    </w:p>
    <w:p w:rsidR="00F0526A" w:rsidRDefault="00F0526A">
      <w:pPr>
        <w:pStyle w:val="ConsPlusNormal"/>
        <w:ind w:firstLine="540"/>
        <w:jc w:val="both"/>
      </w:pPr>
      <w:r>
        <w:t xml:space="preserve">1) фототаблица с нумерацией каждого фотоснимка по форме согласно </w:t>
      </w:r>
      <w:hyperlink w:anchor="P224" w:history="1">
        <w:r>
          <w:rPr>
            <w:color w:val="0000FF"/>
          </w:rPr>
          <w:t>приложению N 2</w:t>
        </w:r>
      </w:hyperlink>
      <w:r>
        <w:t xml:space="preserve"> к настоящему Порядку;</w:t>
      </w:r>
    </w:p>
    <w:p w:rsidR="00F0526A" w:rsidRDefault="00F0526A">
      <w:pPr>
        <w:pStyle w:val="ConsPlusNormal"/>
        <w:ind w:firstLine="540"/>
        <w:jc w:val="both"/>
      </w:pPr>
      <w:r>
        <w:t xml:space="preserve">2) акт обмера площади земельного участка по форме согласно </w:t>
      </w:r>
      <w:hyperlink w:anchor="P258" w:history="1">
        <w:r>
          <w:rPr>
            <w:color w:val="0000FF"/>
          </w:rPr>
          <w:t>приложению N 3</w:t>
        </w:r>
      </w:hyperlink>
      <w:r>
        <w:t xml:space="preserve"> к настоящему Порядку;</w:t>
      </w:r>
    </w:p>
    <w:p w:rsidR="00F0526A" w:rsidRDefault="00F0526A">
      <w:pPr>
        <w:pStyle w:val="ConsPlusNormal"/>
        <w:ind w:firstLine="540"/>
        <w:jc w:val="both"/>
      </w:pPr>
      <w:r>
        <w:t>3) иная информация, подтверждающая или опровергающая наличие нарушения требований законодательства в отношении объектов земельных отношений.</w:t>
      </w:r>
    </w:p>
    <w:p w:rsidR="00F0526A" w:rsidRDefault="00F0526A">
      <w:pPr>
        <w:pStyle w:val="ConsPlusNormal"/>
        <w:ind w:firstLine="540"/>
        <w:jc w:val="both"/>
      </w:pPr>
      <w:r>
        <w:t>37. В случае выявления в ходе проведения проверок в рамках осуществления муниципального земельного контроля в отношении объектов земельных отношений нарушений требований законодательства, за которые законодательством Новосибирской области предусмотрена административная ответственность, привлечение к ответственности за выявленные нарушения осуществляется в соответствии с законодательством Новосибирской области.</w:t>
      </w:r>
    </w:p>
    <w:p w:rsidR="00F0526A" w:rsidRDefault="00F0526A">
      <w:pPr>
        <w:pStyle w:val="ConsPlusNormal"/>
        <w:ind w:firstLine="540"/>
        <w:jc w:val="both"/>
      </w:pPr>
      <w:r>
        <w:t xml:space="preserve">38. Информация о результатах проведенных проверок размещается на официальных сайтах органов муниципального земельного контроля в соответствии с требованиями Федерального </w:t>
      </w:r>
      <w:hyperlink r:id="rId23" w:history="1">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F0526A" w:rsidRDefault="00F0526A">
      <w:pPr>
        <w:pStyle w:val="ConsPlusNormal"/>
        <w:ind w:firstLine="540"/>
        <w:jc w:val="both"/>
      </w:pPr>
    </w:p>
    <w:p w:rsidR="00F0526A" w:rsidRDefault="00F0526A">
      <w:pPr>
        <w:pStyle w:val="ConsPlusNormal"/>
        <w:jc w:val="center"/>
        <w:outlineLvl w:val="1"/>
      </w:pPr>
      <w:r>
        <w:t>IV. Права и обязанности должностных лиц</w:t>
      </w:r>
    </w:p>
    <w:p w:rsidR="00F0526A" w:rsidRDefault="00F0526A">
      <w:pPr>
        <w:pStyle w:val="ConsPlusNormal"/>
        <w:jc w:val="center"/>
      </w:pPr>
      <w:r>
        <w:t>органа муниципального земельного контроля</w:t>
      </w:r>
    </w:p>
    <w:p w:rsidR="00F0526A" w:rsidRDefault="00F0526A">
      <w:pPr>
        <w:pStyle w:val="ConsPlusNormal"/>
        <w:ind w:firstLine="540"/>
        <w:jc w:val="both"/>
      </w:pPr>
    </w:p>
    <w:p w:rsidR="00F0526A" w:rsidRDefault="00F0526A">
      <w:pPr>
        <w:pStyle w:val="ConsPlusNormal"/>
        <w:ind w:firstLine="540"/>
        <w:jc w:val="both"/>
      </w:pPr>
      <w:r>
        <w:t>39. Должностные лица органа муниципального земельного контроля при осуществлении муниципального земельного контроля имеют право:</w:t>
      </w:r>
    </w:p>
    <w:p w:rsidR="00F0526A" w:rsidRDefault="00F0526A">
      <w:pPr>
        <w:pStyle w:val="ConsPlusNormal"/>
        <w:ind w:firstLine="540"/>
        <w:jc w:val="both"/>
      </w:pPr>
      <w:r>
        <w:t>1) запрашивать у органов государственной власти, органов местного самоуправления, юридических лиц, индивидуальных предпринимателей, граждан информацию и материалы, необходимые для осуществления муниципального земельного контроля;</w:t>
      </w:r>
    </w:p>
    <w:p w:rsidR="00F0526A" w:rsidRDefault="00F0526A">
      <w:pPr>
        <w:pStyle w:val="ConsPlusNormal"/>
        <w:ind w:firstLine="540"/>
        <w:jc w:val="both"/>
      </w:pPr>
      <w:r>
        <w:t>2) знакомиться с документами на земельные участки и расположенные на них объекты недвижимого имущества;</w:t>
      </w:r>
    </w:p>
    <w:p w:rsidR="00F0526A" w:rsidRDefault="00F0526A">
      <w:pPr>
        <w:pStyle w:val="ConsPlusNormal"/>
        <w:ind w:firstLine="540"/>
        <w:jc w:val="both"/>
      </w:pPr>
      <w:r>
        <w:t>3) осуществлять иные права, предусмотренные законодательством Российской Федерации.</w:t>
      </w:r>
    </w:p>
    <w:p w:rsidR="00F0526A" w:rsidRDefault="00F0526A">
      <w:pPr>
        <w:pStyle w:val="ConsPlusNormal"/>
        <w:ind w:firstLine="540"/>
        <w:jc w:val="both"/>
      </w:pPr>
      <w:r>
        <w:t>40. Должностные лица органа муниципального земельного контроля при осуществлении муниципального земельного контроля обязаны:</w:t>
      </w:r>
    </w:p>
    <w:p w:rsidR="00F0526A" w:rsidRDefault="00F0526A">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Новосибирской области, муниципальными правовыми актами органов местного самоуправления Новосибирской области полномочия по предупреждению, выявлению и пресечению нарушений требований федеральных законов и законов Новосибирской области;</w:t>
      </w:r>
    </w:p>
    <w:p w:rsidR="00F0526A" w:rsidRDefault="00F0526A">
      <w:pPr>
        <w:pStyle w:val="ConsPlusNormal"/>
        <w:ind w:firstLine="540"/>
        <w:jc w:val="both"/>
      </w:pPr>
      <w:r>
        <w:t>2) соблюдать законодательство Российской Федерации, Новосибирской области, муниципальные правовые акты органов местного самоуправления Новосибирской области, права и законные интересы проверяемых лиц;</w:t>
      </w:r>
    </w:p>
    <w:p w:rsidR="00F0526A" w:rsidRDefault="00F0526A">
      <w:pPr>
        <w:pStyle w:val="ConsPlusNormal"/>
        <w:ind w:firstLine="540"/>
        <w:jc w:val="both"/>
      </w:pPr>
      <w:r>
        <w:t xml:space="preserve">3) проводить проверку на основании </w:t>
      </w:r>
      <w:hyperlink r:id="rId24" w:history="1">
        <w:r>
          <w:rPr>
            <w:color w:val="0000FF"/>
          </w:rPr>
          <w:t>решения</w:t>
        </w:r>
      </w:hyperlink>
      <w:r>
        <w:t xml:space="preserve"> о проведении проверки в соответствии с ее назначением;</w:t>
      </w:r>
    </w:p>
    <w:p w:rsidR="00F0526A" w:rsidRDefault="00F0526A">
      <w:pPr>
        <w:pStyle w:val="ConsPlusNormal"/>
        <w:ind w:firstLine="540"/>
        <w:jc w:val="both"/>
      </w:pPr>
      <w: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w:t>
      </w:r>
      <w:hyperlink r:id="rId25" w:history="1">
        <w:r>
          <w:rPr>
            <w:color w:val="0000FF"/>
          </w:rPr>
          <w:t>решения</w:t>
        </w:r>
      </w:hyperlink>
      <w:r>
        <w:t xml:space="preserve"> о проведении проверки и в случаях, предусмотренных законом, копии документа о согласовании проведения проверки;</w:t>
      </w:r>
    </w:p>
    <w:p w:rsidR="00F0526A" w:rsidRDefault="00F0526A">
      <w:pPr>
        <w:pStyle w:val="ConsPlusNormal"/>
        <w:ind w:firstLine="540"/>
        <w:jc w:val="both"/>
      </w:pPr>
      <w:r>
        <w:t>5) проводить выездную проверку только в присутствии гражданина или его уполномоченного представителя, присутствии руководителей или иных должностных лиц органа государственной власти, органа местного самоуправления, юридического лица, индивидуального предпринимателя, его уполномоченного представителя, в отношении которых проводится проверка;</w:t>
      </w:r>
    </w:p>
    <w:p w:rsidR="00F0526A" w:rsidRDefault="00F0526A">
      <w:pPr>
        <w:pStyle w:val="ConsPlusNormal"/>
        <w:ind w:firstLine="540"/>
        <w:jc w:val="both"/>
      </w:pPr>
      <w:r>
        <w:t xml:space="preserve">6) не препятствовать гражданину, его уполномоченному представителю,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присутствовать при проведении проверки и давать разъяснения </w:t>
      </w:r>
      <w:r>
        <w:lastRenderedPageBreak/>
        <w:t>по вопросам, относящимся к предмету проверки;</w:t>
      </w:r>
    </w:p>
    <w:p w:rsidR="00F0526A" w:rsidRDefault="00F0526A">
      <w:pPr>
        <w:pStyle w:val="ConsPlusNormal"/>
        <w:ind w:firstLine="540"/>
        <w:jc w:val="both"/>
      </w:pPr>
      <w:r>
        <w:t>7) предоставлять гражданину, его уполномоченному представителю,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0526A" w:rsidRDefault="00F0526A">
      <w:pPr>
        <w:pStyle w:val="ConsPlusNormal"/>
        <w:ind w:firstLine="540"/>
        <w:jc w:val="both"/>
      </w:pPr>
      <w:r>
        <w:t>8) знакомить гражданина, его уполномоченного представителя,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с результатами проверки;</w:t>
      </w:r>
    </w:p>
    <w:p w:rsidR="00F0526A" w:rsidRDefault="00F0526A">
      <w:pPr>
        <w:pStyle w:val="ConsPlusNormal"/>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w:t>
      </w:r>
    </w:p>
    <w:p w:rsidR="00F0526A" w:rsidRDefault="00F0526A">
      <w:pPr>
        <w:pStyle w:val="ConsPlusNormal"/>
        <w:ind w:firstLine="540"/>
        <w:jc w:val="both"/>
      </w:pPr>
      <w:r>
        <w:t>10)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F0526A" w:rsidRDefault="00F0526A">
      <w:pPr>
        <w:pStyle w:val="ConsPlusNormal"/>
        <w:ind w:firstLine="540"/>
        <w:jc w:val="both"/>
      </w:pPr>
      <w:r>
        <w:t xml:space="preserve">11) соблюдать сроки проведения проверки, установленные Федеральным </w:t>
      </w:r>
      <w:hyperlink r:id="rId26"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Порядком;</w:t>
      </w:r>
    </w:p>
    <w:p w:rsidR="00F0526A" w:rsidRDefault="00F0526A">
      <w:pPr>
        <w:pStyle w:val="ConsPlusNormal"/>
        <w:ind w:firstLine="540"/>
        <w:jc w:val="both"/>
      </w:pPr>
      <w:r>
        <w:t>12) не требовать от гражданина, органа государственной власти, органа местного самоуправления,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0526A" w:rsidRDefault="00F0526A">
      <w:pPr>
        <w:pStyle w:val="ConsPlusNormal"/>
        <w:ind w:firstLine="540"/>
        <w:jc w:val="both"/>
      </w:pPr>
      <w:r>
        <w:t>13) перед началом проведения выездной проверки по просьбе гражданина, его уполномоченного представителя,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0526A" w:rsidRDefault="00F0526A">
      <w:pPr>
        <w:pStyle w:val="ConsPlusNormal"/>
        <w:ind w:firstLine="540"/>
        <w:jc w:val="both"/>
      </w:pPr>
      <w:r>
        <w:t xml:space="preserve">14) осуществлять запись о проведенной проверке в журнале учета проверок, при отсутствии журнала учета проверок осуществлять соответствующую запись в </w:t>
      </w:r>
      <w:hyperlink r:id="rId27" w:history="1">
        <w:r>
          <w:rPr>
            <w:color w:val="0000FF"/>
          </w:rPr>
          <w:t>акте</w:t>
        </w:r>
      </w:hyperlink>
      <w:r>
        <w:t xml:space="preserve"> проверки.</w:t>
      </w:r>
    </w:p>
    <w:p w:rsidR="00F0526A" w:rsidRDefault="00F0526A">
      <w:pPr>
        <w:pStyle w:val="ConsPlusNormal"/>
        <w:ind w:firstLine="540"/>
        <w:jc w:val="both"/>
      </w:pPr>
    </w:p>
    <w:p w:rsidR="00F0526A" w:rsidRDefault="00F0526A">
      <w:pPr>
        <w:pStyle w:val="ConsPlusNormal"/>
        <w:jc w:val="center"/>
        <w:outlineLvl w:val="1"/>
      </w:pPr>
      <w:r>
        <w:t>V. Ответственность должностных лиц</w:t>
      </w:r>
    </w:p>
    <w:p w:rsidR="00F0526A" w:rsidRDefault="00F0526A">
      <w:pPr>
        <w:pStyle w:val="ConsPlusNormal"/>
        <w:jc w:val="center"/>
      </w:pPr>
      <w:r>
        <w:t>органа муниципального земельного контроля</w:t>
      </w:r>
    </w:p>
    <w:p w:rsidR="00F0526A" w:rsidRDefault="00F0526A">
      <w:pPr>
        <w:pStyle w:val="ConsPlusNormal"/>
        <w:ind w:firstLine="540"/>
        <w:jc w:val="both"/>
      </w:pPr>
    </w:p>
    <w:p w:rsidR="00F0526A" w:rsidRDefault="00F0526A">
      <w:pPr>
        <w:pStyle w:val="ConsPlusNormal"/>
        <w:ind w:firstLine="540"/>
        <w:jc w:val="both"/>
      </w:pPr>
      <w:r>
        <w:t>41. Должностные лица органа муниципального земельного контроля в случае ненадлежащего исполнения соответственно функций, должностных (служебных) обязанностей, совершения противоправных действий (бездействия) при проведении проверок граждан несут ответственность в соответствии с законодательством Российской Федерации.</w:t>
      </w:r>
    </w:p>
    <w:p w:rsidR="00F0526A" w:rsidRDefault="00F0526A">
      <w:pPr>
        <w:pStyle w:val="ConsPlusNormal"/>
        <w:ind w:firstLine="540"/>
        <w:jc w:val="both"/>
      </w:pPr>
      <w:r>
        <w:t>42. Орган муниципального земельного контроля осуществляет контроль за исполнением должностными лицами должностных (служебных) обязанностей,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F0526A" w:rsidRDefault="00F0526A">
      <w:pPr>
        <w:pStyle w:val="ConsPlusNormal"/>
        <w:ind w:firstLine="540"/>
        <w:jc w:val="both"/>
      </w:pPr>
    </w:p>
    <w:p w:rsidR="00F0526A" w:rsidRDefault="00F0526A">
      <w:pPr>
        <w:pStyle w:val="ConsPlusNormal"/>
        <w:jc w:val="center"/>
        <w:outlineLvl w:val="1"/>
      </w:pPr>
      <w:r>
        <w:t>VI. Права граждан, органов государственной власти, органов</w:t>
      </w:r>
    </w:p>
    <w:p w:rsidR="00F0526A" w:rsidRDefault="00F0526A">
      <w:pPr>
        <w:pStyle w:val="ConsPlusNormal"/>
        <w:jc w:val="center"/>
      </w:pPr>
      <w:r>
        <w:t>местного самоуправления, юридических лиц, индивидуальных</w:t>
      </w:r>
    </w:p>
    <w:p w:rsidR="00F0526A" w:rsidRDefault="00F0526A">
      <w:pPr>
        <w:pStyle w:val="ConsPlusNormal"/>
        <w:jc w:val="center"/>
      </w:pPr>
      <w:r>
        <w:t>предпринимателей при проведении проверки</w:t>
      </w:r>
    </w:p>
    <w:p w:rsidR="00F0526A" w:rsidRDefault="00F0526A">
      <w:pPr>
        <w:pStyle w:val="ConsPlusNormal"/>
        <w:ind w:firstLine="540"/>
        <w:jc w:val="both"/>
      </w:pPr>
    </w:p>
    <w:p w:rsidR="00F0526A" w:rsidRDefault="00F0526A">
      <w:pPr>
        <w:pStyle w:val="ConsPlusNormal"/>
        <w:ind w:firstLine="540"/>
        <w:jc w:val="both"/>
      </w:pPr>
      <w:r>
        <w:t xml:space="preserve">43. Гражданин, его уполномоченный представитель, руководитель, иное должностное лицо или уполномоченный представитель органа государственной власти, органа местного </w:t>
      </w:r>
      <w:r>
        <w:lastRenderedPageBreak/>
        <w:t>самоуправления, юридического лица, индивидуальный предприниматель, его уполномоченный представитель при проведении проверки имеют право:</w:t>
      </w:r>
    </w:p>
    <w:p w:rsidR="00F0526A" w:rsidRDefault="00F0526A">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F0526A" w:rsidRDefault="00F0526A">
      <w:pPr>
        <w:pStyle w:val="ConsPlusNormal"/>
        <w:ind w:firstLine="540"/>
        <w:jc w:val="both"/>
      </w:pPr>
      <w:r>
        <w:t>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настоящим Порядком;</w:t>
      </w:r>
    </w:p>
    <w:p w:rsidR="00F0526A" w:rsidRDefault="00F0526A">
      <w:pPr>
        <w:pStyle w:val="ConsPlusNormal"/>
        <w:ind w:firstLine="540"/>
        <w:jc w:val="both"/>
      </w:pPr>
      <w:r>
        <w:t xml:space="preserve">3) знакомиться с результатами проверки и указывать в </w:t>
      </w:r>
      <w:hyperlink r:id="rId28" w:history="1">
        <w:r>
          <w:rPr>
            <w:color w:val="0000FF"/>
          </w:rPr>
          <w:t>акте</w:t>
        </w:r>
      </w:hyperlink>
      <w:r>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F0526A" w:rsidRDefault="00F0526A">
      <w:pPr>
        <w:pStyle w:val="ConsPlusNormal"/>
        <w:ind w:firstLine="540"/>
        <w:jc w:val="both"/>
      </w:pPr>
      <w:r>
        <w:t>4) обжаловать действия (бездействие) должностных лиц органа муниципального земельного контроля, повлекшие за собой нарушение прав гражданина, органа государственной власти, органа местного самоуправления,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0526A" w:rsidRDefault="00F0526A">
      <w:pPr>
        <w:pStyle w:val="ConsPlusNormal"/>
        <w:ind w:firstLine="540"/>
        <w:jc w:val="both"/>
      </w:pPr>
      <w:r>
        <w:t>5) осуществлять иные права, предусмотренные законодательством Российской Федерации.</w:t>
      </w:r>
    </w:p>
    <w:p w:rsidR="00F0526A" w:rsidRDefault="00F0526A">
      <w:pPr>
        <w:pStyle w:val="ConsPlusNormal"/>
        <w:ind w:firstLine="540"/>
        <w:jc w:val="both"/>
      </w:pPr>
    </w:p>
    <w:p w:rsidR="00F0526A" w:rsidRDefault="00F0526A">
      <w:pPr>
        <w:pStyle w:val="ConsPlusNormal"/>
        <w:jc w:val="center"/>
        <w:outlineLvl w:val="1"/>
      </w:pPr>
      <w:r>
        <w:t>VII. Отчетность при осуществлении</w:t>
      </w:r>
    </w:p>
    <w:p w:rsidR="00F0526A" w:rsidRDefault="00F0526A">
      <w:pPr>
        <w:pStyle w:val="ConsPlusNormal"/>
        <w:jc w:val="center"/>
      </w:pPr>
      <w:r>
        <w:t>муниципального земельного контроля</w:t>
      </w:r>
    </w:p>
    <w:p w:rsidR="00F0526A" w:rsidRDefault="00F0526A">
      <w:pPr>
        <w:pStyle w:val="ConsPlusNormal"/>
        <w:ind w:firstLine="540"/>
        <w:jc w:val="both"/>
      </w:pPr>
    </w:p>
    <w:p w:rsidR="00F0526A" w:rsidRDefault="00F0526A">
      <w:pPr>
        <w:pStyle w:val="ConsPlusNormal"/>
        <w:ind w:firstLine="540"/>
        <w:jc w:val="both"/>
      </w:pPr>
      <w:r>
        <w:t xml:space="preserve">44. Орган муниципального земельного контроля ежегодно подготавливает доклады об осуществлении муниципального земельного контроля, об эффективности такого контроля в соответствии с </w:t>
      </w:r>
      <w:hyperlink r:id="rId29" w:history="1">
        <w:r>
          <w:rPr>
            <w:color w:val="0000FF"/>
          </w:rPr>
          <w:t>Правилами</w:t>
        </w:r>
      </w:hyperlink>
      <w: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N 215.</w:t>
      </w: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jc w:val="right"/>
        <w:outlineLvl w:val="1"/>
      </w:pPr>
      <w:r>
        <w:t>Приложение N 1</w:t>
      </w:r>
    </w:p>
    <w:p w:rsidR="00F0526A" w:rsidRDefault="00F0526A">
      <w:pPr>
        <w:pStyle w:val="ConsPlusNormal"/>
        <w:jc w:val="right"/>
      </w:pPr>
      <w:r>
        <w:t>к Порядку</w:t>
      </w:r>
    </w:p>
    <w:p w:rsidR="00F0526A" w:rsidRDefault="00F0526A">
      <w:pPr>
        <w:pStyle w:val="ConsPlusNormal"/>
        <w:jc w:val="right"/>
      </w:pPr>
      <w:r>
        <w:t>осуществления муниципального</w:t>
      </w:r>
    </w:p>
    <w:p w:rsidR="00F0526A" w:rsidRDefault="00F0526A">
      <w:pPr>
        <w:pStyle w:val="ConsPlusNormal"/>
        <w:jc w:val="right"/>
      </w:pPr>
      <w:r>
        <w:t>земельного контроля на территории</w:t>
      </w:r>
    </w:p>
    <w:p w:rsidR="00F0526A" w:rsidRDefault="00F0526A">
      <w:pPr>
        <w:pStyle w:val="ConsPlusNormal"/>
        <w:jc w:val="right"/>
      </w:pPr>
      <w:r>
        <w:t>Новосибирской области</w:t>
      </w:r>
    </w:p>
    <w:p w:rsidR="00F0526A" w:rsidRDefault="00F0526A">
      <w:pPr>
        <w:pStyle w:val="ConsPlusNormal"/>
        <w:ind w:firstLine="540"/>
        <w:jc w:val="both"/>
      </w:pPr>
    </w:p>
    <w:p w:rsidR="00F0526A" w:rsidRDefault="00F0526A">
      <w:pPr>
        <w:pStyle w:val="ConsPlusNormal"/>
        <w:jc w:val="center"/>
      </w:pPr>
      <w:bookmarkStart w:id="3" w:name="P162"/>
      <w:bookmarkEnd w:id="3"/>
      <w:r>
        <w:t>Рекомендуемая форма</w:t>
      </w:r>
    </w:p>
    <w:p w:rsidR="00F0526A" w:rsidRDefault="00F0526A">
      <w:pPr>
        <w:pStyle w:val="ConsPlusNormal"/>
        <w:jc w:val="center"/>
      </w:pPr>
      <w:r>
        <w:t>ежеквартального плана проведения проверок граждан</w:t>
      </w:r>
    </w:p>
    <w:p w:rsidR="00F0526A" w:rsidRDefault="00F0526A">
      <w:pPr>
        <w:pStyle w:val="ConsPlusNormal"/>
        <w:ind w:firstLine="540"/>
        <w:jc w:val="both"/>
      </w:pPr>
    </w:p>
    <w:p w:rsidR="00F0526A" w:rsidRDefault="00F0526A">
      <w:pPr>
        <w:pStyle w:val="ConsPlusNonformat"/>
        <w:jc w:val="both"/>
      </w:pPr>
      <w:r>
        <w:t xml:space="preserve">                                                                  УТВЕРЖДЕН</w:t>
      </w:r>
    </w:p>
    <w:p w:rsidR="00F0526A" w:rsidRDefault="00F0526A">
      <w:pPr>
        <w:pStyle w:val="ConsPlusNonformat"/>
        <w:jc w:val="both"/>
      </w:pPr>
      <w:r>
        <w:t xml:space="preserve">                                                        Глава администрации</w:t>
      </w:r>
    </w:p>
    <w:p w:rsidR="00F0526A" w:rsidRDefault="00F0526A">
      <w:pPr>
        <w:pStyle w:val="ConsPlusNonformat"/>
        <w:jc w:val="both"/>
      </w:pPr>
      <w:r>
        <w:t xml:space="preserve">                                             органа местного самоуправления</w:t>
      </w:r>
    </w:p>
    <w:p w:rsidR="00F0526A" w:rsidRDefault="00F0526A">
      <w:pPr>
        <w:pStyle w:val="ConsPlusNonformat"/>
        <w:jc w:val="both"/>
      </w:pPr>
      <w:r>
        <w:t xml:space="preserve">                                               (или уполномоченное им лицо)</w:t>
      </w:r>
    </w:p>
    <w:p w:rsidR="00F0526A" w:rsidRDefault="00F0526A">
      <w:pPr>
        <w:pStyle w:val="ConsPlusNonformat"/>
        <w:jc w:val="both"/>
      </w:pPr>
      <w:r>
        <w:t xml:space="preserve">                                          _____________________ ___________</w:t>
      </w:r>
    </w:p>
    <w:p w:rsidR="00F0526A" w:rsidRDefault="00F0526A">
      <w:pPr>
        <w:pStyle w:val="ConsPlusNonformat"/>
        <w:jc w:val="both"/>
      </w:pPr>
      <w:r>
        <w:t xml:space="preserve">                                           (фамилия, инициалы)   (подпись)</w:t>
      </w:r>
    </w:p>
    <w:p w:rsidR="00F0526A" w:rsidRDefault="00F0526A">
      <w:pPr>
        <w:pStyle w:val="ConsPlusNonformat"/>
        <w:jc w:val="both"/>
      </w:pPr>
    </w:p>
    <w:p w:rsidR="00F0526A" w:rsidRDefault="00F0526A">
      <w:pPr>
        <w:pStyle w:val="ConsPlusNonformat"/>
        <w:jc w:val="both"/>
      </w:pPr>
      <w:r>
        <w:t xml:space="preserve">                                   План</w:t>
      </w:r>
    </w:p>
    <w:p w:rsidR="00F0526A" w:rsidRDefault="00F0526A">
      <w:pPr>
        <w:pStyle w:val="ConsPlusNonformat"/>
        <w:jc w:val="both"/>
      </w:pPr>
      <w:r>
        <w:t xml:space="preserve">                   проведения плановых проверок граждан</w:t>
      </w:r>
    </w:p>
    <w:p w:rsidR="00F0526A" w:rsidRDefault="00F0526A">
      <w:pPr>
        <w:pStyle w:val="ConsPlusNonformat"/>
        <w:jc w:val="both"/>
      </w:pPr>
      <w:r>
        <w:t xml:space="preserve">                        на ____ квартал 20____ года</w:t>
      </w:r>
    </w:p>
    <w:p w:rsidR="00F0526A" w:rsidRDefault="00F0526A">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54"/>
        <w:gridCol w:w="2154"/>
        <w:gridCol w:w="1361"/>
        <w:gridCol w:w="1361"/>
        <w:gridCol w:w="1417"/>
      </w:tblGrid>
      <w:tr w:rsidR="00F0526A">
        <w:tc>
          <w:tcPr>
            <w:tcW w:w="624" w:type="dxa"/>
          </w:tcPr>
          <w:p w:rsidR="00F0526A" w:rsidRDefault="00F0526A">
            <w:pPr>
              <w:pStyle w:val="ConsPlusNormal"/>
              <w:jc w:val="center"/>
            </w:pPr>
            <w:r>
              <w:t>N п/п</w:t>
            </w:r>
          </w:p>
        </w:tc>
        <w:tc>
          <w:tcPr>
            <w:tcW w:w="2154" w:type="dxa"/>
          </w:tcPr>
          <w:p w:rsidR="00F0526A" w:rsidRDefault="00F0526A">
            <w:pPr>
              <w:pStyle w:val="ConsPlusNormal"/>
              <w:jc w:val="center"/>
            </w:pPr>
            <w:r>
              <w:t xml:space="preserve">Наименование собственника земельного участка, </w:t>
            </w:r>
            <w:r>
              <w:lastRenderedPageBreak/>
              <w:t>землепользователя, землевладельца, арендатора</w:t>
            </w:r>
          </w:p>
        </w:tc>
        <w:tc>
          <w:tcPr>
            <w:tcW w:w="2154" w:type="dxa"/>
          </w:tcPr>
          <w:p w:rsidR="00F0526A" w:rsidRDefault="00F0526A">
            <w:pPr>
              <w:pStyle w:val="ConsPlusNormal"/>
              <w:jc w:val="center"/>
            </w:pPr>
            <w:r>
              <w:lastRenderedPageBreak/>
              <w:t xml:space="preserve">Местоположение земельного участка, в отношении </w:t>
            </w:r>
            <w:r>
              <w:lastRenderedPageBreak/>
              <w:t>которого осуществляется муниципальный земельный контроль</w:t>
            </w:r>
          </w:p>
        </w:tc>
        <w:tc>
          <w:tcPr>
            <w:tcW w:w="1361" w:type="dxa"/>
          </w:tcPr>
          <w:p w:rsidR="00F0526A" w:rsidRDefault="00F0526A">
            <w:pPr>
              <w:pStyle w:val="ConsPlusNormal"/>
              <w:jc w:val="center"/>
            </w:pPr>
            <w:r>
              <w:lastRenderedPageBreak/>
              <w:t>Цель проведения проверки</w:t>
            </w:r>
          </w:p>
        </w:tc>
        <w:tc>
          <w:tcPr>
            <w:tcW w:w="1361" w:type="dxa"/>
          </w:tcPr>
          <w:p w:rsidR="00F0526A" w:rsidRDefault="00F0526A">
            <w:pPr>
              <w:pStyle w:val="ConsPlusNormal"/>
              <w:jc w:val="center"/>
            </w:pPr>
            <w:r>
              <w:t>Основание проведения проверки</w:t>
            </w:r>
          </w:p>
        </w:tc>
        <w:tc>
          <w:tcPr>
            <w:tcW w:w="1417" w:type="dxa"/>
          </w:tcPr>
          <w:p w:rsidR="00F0526A" w:rsidRDefault="00F0526A">
            <w:pPr>
              <w:pStyle w:val="ConsPlusNormal"/>
              <w:jc w:val="center"/>
            </w:pPr>
            <w:r>
              <w:t xml:space="preserve">Срок проведения плановой </w:t>
            </w:r>
            <w:r>
              <w:lastRenderedPageBreak/>
              <w:t>проверки</w:t>
            </w:r>
          </w:p>
        </w:tc>
      </w:tr>
      <w:tr w:rsidR="00F0526A">
        <w:tc>
          <w:tcPr>
            <w:tcW w:w="624" w:type="dxa"/>
          </w:tcPr>
          <w:p w:rsidR="00F0526A" w:rsidRDefault="00F0526A">
            <w:pPr>
              <w:pStyle w:val="ConsPlusNormal"/>
            </w:pPr>
          </w:p>
        </w:tc>
        <w:tc>
          <w:tcPr>
            <w:tcW w:w="2154" w:type="dxa"/>
          </w:tcPr>
          <w:p w:rsidR="00F0526A" w:rsidRDefault="00F0526A">
            <w:pPr>
              <w:pStyle w:val="ConsPlusNormal"/>
            </w:pPr>
          </w:p>
        </w:tc>
        <w:tc>
          <w:tcPr>
            <w:tcW w:w="2154" w:type="dxa"/>
          </w:tcPr>
          <w:p w:rsidR="00F0526A" w:rsidRDefault="00F0526A">
            <w:pPr>
              <w:pStyle w:val="ConsPlusNormal"/>
            </w:pPr>
          </w:p>
        </w:tc>
        <w:tc>
          <w:tcPr>
            <w:tcW w:w="1361" w:type="dxa"/>
          </w:tcPr>
          <w:p w:rsidR="00F0526A" w:rsidRDefault="00F0526A">
            <w:pPr>
              <w:pStyle w:val="ConsPlusNormal"/>
            </w:pPr>
          </w:p>
        </w:tc>
        <w:tc>
          <w:tcPr>
            <w:tcW w:w="1361" w:type="dxa"/>
          </w:tcPr>
          <w:p w:rsidR="00F0526A" w:rsidRDefault="00F0526A">
            <w:pPr>
              <w:pStyle w:val="ConsPlusNormal"/>
            </w:pPr>
          </w:p>
        </w:tc>
        <w:tc>
          <w:tcPr>
            <w:tcW w:w="1417" w:type="dxa"/>
          </w:tcPr>
          <w:p w:rsidR="00F0526A" w:rsidRDefault="00F0526A">
            <w:pPr>
              <w:pStyle w:val="ConsPlusNormal"/>
            </w:pPr>
          </w:p>
        </w:tc>
      </w:tr>
      <w:tr w:rsidR="00F0526A">
        <w:tc>
          <w:tcPr>
            <w:tcW w:w="624" w:type="dxa"/>
          </w:tcPr>
          <w:p w:rsidR="00F0526A" w:rsidRDefault="00F0526A">
            <w:pPr>
              <w:pStyle w:val="ConsPlusNormal"/>
            </w:pPr>
          </w:p>
        </w:tc>
        <w:tc>
          <w:tcPr>
            <w:tcW w:w="2154" w:type="dxa"/>
          </w:tcPr>
          <w:p w:rsidR="00F0526A" w:rsidRDefault="00F0526A">
            <w:pPr>
              <w:pStyle w:val="ConsPlusNormal"/>
            </w:pPr>
          </w:p>
        </w:tc>
        <w:tc>
          <w:tcPr>
            <w:tcW w:w="2154" w:type="dxa"/>
          </w:tcPr>
          <w:p w:rsidR="00F0526A" w:rsidRDefault="00F0526A">
            <w:pPr>
              <w:pStyle w:val="ConsPlusNormal"/>
            </w:pPr>
          </w:p>
        </w:tc>
        <w:tc>
          <w:tcPr>
            <w:tcW w:w="1361" w:type="dxa"/>
          </w:tcPr>
          <w:p w:rsidR="00F0526A" w:rsidRDefault="00F0526A">
            <w:pPr>
              <w:pStyle w:val="ConsPlusNormal"/>
            </w:pPr>
          </w:p>
        </w:tc>
        <w:tc>
          <w:tcPr>
            <w:tcW w:w="1361" w:type="dxa"/>
          </w:tcPr>
          <w:p w:rsidR="00F0526A" w:rsidRDefault="00F0526A">
            <w:pPr>
              <w:pStyle w:val="ConsPlusNormal"/>
            </w:pPr>
          </w:p>
        </w:tc>
        <w:tc>
          <w:tcPr>
            <w:tcW w:w="1417" w:type="dxa"/>
          </w:tcPr>
          <w:p w:rsidR="00F0526A" w:rsidRDefault="00F0526A">
            <w:pPr>
              <w:pStyle w:val="ConsPlusNormal"/>
            </w:pPr>
          </w:p>
        </w:tc>
      </w:tr>
      <w:tr w:rsidR="00F0526A">
        <w:tc>
          <w:tcPr>
            <w:tcW w:w="624" w:type="dxa"/>
          </w:tcPr>
          <w:p w:rsidR="00F0526A" w:rsidRDefault="00F0526A">
            <w:pPr>
              <w:pStyle w:val="ConsPlusNormal"/>
            </w:pPr>
          </w:p>
        </w:tc>
        <w:tc>
          <w:tcPr>
            <w:tcW w:w="2154" w:type="dxa"/>
          </w:tcPr>
          <w:p w:rsidR="00F0526A" w:rsidRDefault="00F0526A">
            <w:pPr>
              <w:pStyle w:val="ConsPlusNormal"/>
            </w:pPr>
          </w:p>
        </w:tc>
        <w:tc>
          <w:tcPr>
            <w:tcW w:w="2154" w:type="dxa"/>
          </w:tcPr>
          <w:p w:rsidR="00F0526A" w:rsidRDefault="00F0526A">
            <w:pPr>
              <w:pStyle w:val="ConsPlusNormal"/>
            </w:pPr>
          </w:p>
        </w:tc>
        <w:tc>
          <w:tcPr>
            <w:tcW w:w="1361" w:type="dxa"/>
          </w:tcPr>
          <w:p w:rsidR="00F0526A" w:rsidRDefault="00F0526A">
            <w:pPr>
              <w:pStyle w:val="ConsPlusNormal"/>
            </w:pPr>
          </w:p>
        </w:tc>
        <w:tc>
          <w:tcPr>
            <w:tcW w:w="1361" w:type="dxa"/>
          </w:tcPr>
          <w:p w:rsidR="00F0526A" w:rsidRDefault="00F0526A">
            <w:pPr>
              <w:pStyle w:val="ConsPlusNormal"/>
            </w:pPr>
          </w:p>
        </w:tc>
        <w:tc>
          <w:tcPr>
            <w:tcW w:w="1417" w:type="dxa"/>
          </w:tcPr>
          <w:p w:rsidR="00F0526A" w:rsidRDefault="00F0526A">
            <w:pPr>
              <w:pStyle w:val="ConsPlusNormal"/>
            </w:pPr>
          </w:p>
        </w:tc>
      </w:tr>
      <w:tr w:rsidR="00F0526A">
        <w:tc>
          <w:tcPr>
            <w:tcW w:w="624" w:type="dxa"/>
          </w:tcPr>
          <w:p w:rsidR="00F0526A" w:rsidRDefault="00F0526A">
            <w:pPr>
              <w:pStyle w:val="ConsPlusNormal"/>
            </w:pPr>
          </w:p>
        </w:tc>
        <w:tc>
          <w:tcPr>
            <w:tcW w:w="2154" w:type="dxa"/>
          </w:tcPr>
          <w:p w:rsidR="00F0526A" w:rsidRDefault="00F0526A">
            <w:pPr>
              <w:pStyle w:val="ConsPlusNormal"/>
            </w:pPr>
          </w:p>
        </w:tc>
        <w:tc>
          <w:tcPr>
            <w:tcW w:w="2154" w:type="dxa"/>
          </w:tcPr>
          <w:p w:rsidR="00F0526A" w:rsidRDefault="00F0526A">
            <w:pPr>
              <w:pStyle w:val="ConsPlusNormal"/>
            </w:pPr>
          </w:p>
        </w:tc>
        <w:tc>
          <w:tcPr>
            <w:tcW w:w="1361" w:type="dxa"/>
          </w:tcPr>
          <w:p w:rsidR="00F0526A" w:rsidRDefault="00F0526A">
            <w:pPr>
              <w:pStyle w:val="ConsPlusNormal"/>
            </w:pPr>
          </w:p>
        </w:tc>
        <w:tc>
          <w:tcPr>
            <w:tcW w:w="1361" w:type="dxa"/>
          </w:tcPr>
          <w:p w:rsidR="00F0526A" w:rsidRDefault="00F0526A">
            <w:pPr>
              <w:pStyle w:val="ConsPlusNormal"/>
            </w:pPr>
          </w:p>
        </w:tc>
        <w:tc>
          <w:tcPr>
            <w:tcW w:w="1417" w:type="dxa"/>
          </w:tcPr>
          <w:p w:rsidR="00F0526A" w:rsidRDefault="00F0526A">
            <w:pPr>
              <w:pStyle w:val="ConsPlusNormal"/>
            </w:pPr>
          </w:p>
        </w:tc>
      </w:tr>
    </w:tbl>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jc w:val="right"/>
        <w:outlineLvl w:val="1"/>
      </w:pPr>
      <w:r>
        <w:t>Приложение N 2</w:t>
      </w:r>
    </w:p>
    <w:p w:rsidR="00F0526A" w:rsidRDefault="00F0526A">
      <w:pPr>
        <w:pStyle w:val="ConsPlusNormal"/>
        <w:jc w:val="right"/>
      </w:pPr>
      <w:r>
        <w:t>к Порядку</w:t>
      </w:r>
    </w:p>
    <w:p w:rsidR="00F0526A" w:rsidRDefault="00F0526A">
      <w:pPr>
        <w:pStyle w:val="ConsPlusNormal"/>
        <w:jc w:val="right"/>
      </w:pPr>
      <w:r>
        <w:t>осуществления муниципального</w:t>
      </w:r>
    </w:p>
    <w:p w:rsidR="00F0526A" w:rsidRDefault="00F0526A">
      <w:pPr>
        <w:pStyle w:val="ConsPlusNormal"/>
        <w:jc w:val="right"/>
      </w:pPr>
      <w:r>
        <w:t>земельного контроля на территории</w:t>
      </w:r>
    </w:p>
    <w:p w:rsidR="00F0526A" w:rsidRDefault="00F0526A">
      <w:pPr>
        <w:pStyle w:val="ConsPlusNormal"/>
        <w:jc w:val="right"/>
      </w:pPr>
      <w:r>
        <w:t>Новосибирской области</w:t>
      </w:r>
    </w:p>
    <w:p w:rsidR="00F0526A" w:rsidRDefault="00F0526A">
      <w:pPr>
        <w:pStyle w:val="ConsPlusNormal"/>
        <w:ind w:firstLine="540"/>
        <w:jc w:val="both"/>
      </w:pPr>
    </w:p>
    <w:p w:rsidR="00F0526A" w:rsidRDefault="00F0526A">
      <w:pPr>
        <w:pStyle w:val="ConsPlusNormal"/>
        <w:jc w:val="right"/>
      </w:pPr>
      <w:r>
        <w:t>(Форма)</w:t>
      </w:r>
    </w:p>
    <w:p w:rsidR="00F0526A" w:rsidRDefault="00F0526A">
      <w:pPr>
        <w:pStyle w:val="ConsPlusNormal"/>
        <w:ind w:firstLine="540"/>
        <w:jc w:val="both"/>
      </w:pP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(наименование органа местного самоуправления)</w:t>
      </w:r>
    </w:p>
    <w:p w:rsidR="00F0526A" w:rsidRDefault="00F0526A">
      <w:pPr>
        <w:pStyle w:val="ConsPlusNonformat"/>
        <w:jc w:val="both"/>
      </w:pPr>
    </w:p>
    <w:p w:rsidR="00F0526A" w:rsidRDefault="00F0526A">
      <w:pPr>
        <w:pStyle w:val="ConsPlusNonformat"/>
        <w:jc w:val="both"/>
      </w:pPr>
      <w:r>
        <w:t xml:space="preserve">                     МУНИЦИПАЛЬНЫЙ ЗЕМЕЛЬНЫЙ КОНТРОЛЬ</w:t>
      </w:r>
    </w:p>
    <w:p w:rsidR="00F0526A" w:rsidRDefault="00F0526A">
      <w:pPr>
        <w:pStyle w:val="ConsPlusNonformat"/>
        <w:jc w:val="both"/>
      </w:pPr>
    </w:p>
    <w:p w:rsidR="00F0526A" w:rsidRDefault="00F0526A">
      <w:pPr>
        <w:pStyle w:val="ConsPlusNonformat"/>
        <w:jc w:val="both"/>
      </w:pPr>
      <w:bookmarkStart w:id="4" w:name="P224"/>
      <w:bookmarkEnd w:id="4"/>
      <w:r>
        <w:t xml:space="preserve">                                ФОТОТАБЛИЦА</w:t>
      </w:r>
    </w:p>
    <w:p w:rsidR="00F0526A" w:rsidRDefault="00F0526A">
      <w:pPr>
        <w:pStyle w:val="ConsPlusNonformat"/>
        <w:jc w:val="both"/>
      </w:pPr>
      <w:r>
        <w:t xml:space="preserve">        (приложение к акту проверки соблюдения земельного законодательства)</w:t>
      </w:r>
    </w:p>
    <w:p w:rsidR="00F0526A" w:rsidRDefault="00F0526A">
      <w:pPr>
        <w:pStyle w:val="ConsPlusNonformat"/>
        <w:jc w:val="both"/>
      </w:pPr>
      <w:r>
        <w:t>от "____" ______________ 20____ г.                             N __________</w:t>
      </w:r>
    </w:p>
    <w:p w:rsidR="00F0526A" w:rsidRDefault="00F0526A">
      <w:pPr>
        <w:pStyle w:val="ConsPlusNonformat"/>
        <w:jc w:val="both"/>
      </w:pP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(наименование органа государственной власти, органа местного</w:t>
      </w:r>
    </w:p>
    <w:p w:rsidR="00F0526A" w:rsidRDefault="00F0526A">
      <w:pPr>
        <w:pStyle w:val="ConsPlusNonformat"/>
        <w:jc w:val="both"/>
      </w:pPr>
      <w:r>
        <w:t xml:space="preserve">            самоуправления, юридического лица, индивидуального</w:t>
      </w:r>
    </w:p>
    <w:p w:rsidR="00F0526A" w:rsidRDefault="00F0526A">
      <w:pPr>
        <w:pStyle w:val="ConsPlusNonformat"/>
        <w:jc w:val="both"/>
      </w:pPr>
      <w:r>
        <w:t xml:space="preserve">           предпринимателя, законного представителя или фамилия,</w:t>
      </w:r>
    </w:p>
    <w:p w:rsidR="00F0526A" w:rsidRDefault="00F0526A">
      <w:pPr>
        <w:pStyle w:val="ConsPlusNonformat"/>
        <w:jc w:val="both"/>
      </w:pPr>
      <w:r>
        <w:t xml:space="preserve">             инициалы гражданина, его законного представителя)</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(местонахождение земельного участка)</w:t>
      </w:r>
    </w:p>
    <w:p w:rsidR="00F0526A" w:rsidRDefault="00F0526A">
      <w:pPr>
        <w:pStyle w:val="ConsPlusNonformat"/>
        <w:jc w:val="both"/>
      </w:pPr>
    </w:p>
    <w:p w:rsidR="00F0526A" w:rsidRDefault="00F0526A">
      <w:pPr>
        <w:pStyle w:val="ConsPlusNonformat"/>
        <w:jc w:val="both"/>
      </w:pPr>
      <w:r>
        <w:t>_______________                               _____________________________</w:t>
      </w:r>
    </w:p>
    <w:p w:rsidR="00F0526A" w:rsidRDefault="00F0526A">
      <w:pPr>
        <w:pStyle w:val="ConsPlusNonformat"/>
        <w:jc w:val="both"/>
      </w:pPr>
      <w:r>
        <w:t xml:space="preserve">   (подпись)                                       (фамилия, инициалы)</w:t>
      </w: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jc w:val="right"/>
        <w:outlineLvl w:val="1"/>
      </w:pPr>
      <w:r>
        <w:t>Приложение N 3</w:t>
      </w:r>
    </w:p>
    <w:p w:rsidR="00F0526A" w:rsidRDefault="00F0526A">
      <w:pPr>
        <w:pStyle w:val="ConsPlusNormal"/>
        <w:jc w:val="right"/>
      </w:pPr>
      <w:r>
        <w:t>к Порядку</w:t>
      </w:r>
    </w:p>
    <w:p w:rsidR="00F0526A" w:rsidRDefault="00F0526A">
      <w:pPr>
        <w:pStyle w:val="ConsPlusNormal"/>
        <w:jc w:val="right"/>
      </w:pPr>
      <w:r>
        <w:t>осуществления муниципального</w:t>
      </w:r>
    </w:p>
    <w:p w:rsidR="00F0526A" w:rsidRDefault="00F0526A">
      <w:pPr>
        <w:pStyle w:val="ConsPlusNormal"/>
        <w:jc w:val="right"/>
      </w:pPr>
      <w:r>
        <w:t>земельного контроля на территории</w:t>
      </w:r>
    </w:p>
    <w:p w:rsidR="00F0526A" w:rsidRDefault="00F0526A">
      <w:pPr>
        <w:pStyle w:val="ConsPlusNormal"/>
        <w:jc w:val="right"/>
      </w:pPr>
      <w:r>
        <w:t>Новосибирской области</w:t>
      </w:r>
    </w:p>
    <w:p w:rsidR="00F0526A" w:rsidRDefault="00F0526A">
      <w:pPr>
        <w:pStyle w:val="ConsPlusNormal"/>
        <w:ind w:firstLine="540"/>
        <w:jc w:val="both"/>
      </w:pPr>
    </w:p>
    <w:p w:rsidR="00F0526A" w:rsidRDefault="00F0526A">
      <w:pPr>
        <w:pStyle w:val="ConsPlusNormal"/>
        <w:jc w:val="right"/>
      </w:pPr>
      <w:r>
        <w:lastRenderedPageBreak/>
        <w:t>(Форма)</w:t>
      </w:r>
    </w:p>
    <w:p w:rsidR="00F0526A" w:rsidRDefault="00F0526A">
      <w:pPr>
        <w:pStyle w:val="ConsPlusNormal"/>
        <w:ind w:firstLine="540"/>
        <w:jc w:val="both"/>
      </w:pP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(наименование органа местного самоуправления)</w:t>
      </w:r>
    </w:p>
    <w:p w:rsidR="00F0526A" w:rsidRDefault="00F0526A">
      <w:pPr>
        <w:pStyle w:val="ConsPlusNonformat"/>
        <w:jc w:val="both"/>
      </w:pPr>
    </w:p>
    <w:p w:rsidR="00F0526A" w:rsidRDefault="00F0526A">
      <w:pPr>
        <w:pStyle w:val="ConsPlusNonformat"/>
        <w:jc w:val="both"/>
      </w:pPr>
      <w:r>
        <w:t xml:space="preserve">                     МУНИЦИПАЛЬНЫЙ ЗЕМЕЛЬНЫЙ КОНТРОЛЬ</w:t>
      </w:r>
    </w:p>
    <w:p w:rsidR="00F0526A" w:rsidRDefault="00F0526A">
      <w:pPr>
        <w:pStyle w:val="ConsPlusNonformat"/>
        <w:jc w:val="both"/>
      </w:pPr>
    </w:p>
    <w:p w:rsidR="00F0526A" w:rsidRDefault="00F0526A">
      <w:pPr>
        <w:pStyle w:val="ConsPlusNonformat"/>
        <w:jc w:val="both"/>
      </w:pPr>
      <w:bookmarkStart w:id="5" w:name="P258"/>
      <w:bookmarkEnd w:id="5"/>
      <w:r>
        <w:t xml:space="preserve">                     ОБМЕР ПЛОЩАДИ ЗЕМЕЛЬНОГО УЧАСТКА</w:t>
      </w:r>
    </w:p>
    <w:p w:rsidR="00F0526A" w:rsidRDefault="00F0526A">
      <w:pPr>
        <w:pStyle w:val="ConsPlusNonformat"/>
        <w:jc w:val="both"/>
      </w:pPr>
      <w:r>
        <w:t xml:space="preserve">                  (приложение к акту проверки соблюдения</w:t>
      </w:r>
    </w:p>
    <w:p w:rsidR="00F0526A" w:rsidRDefault="00F0526A">
      <w:pPr>
        <w:pStyle w:val="ConsPlusNonformat"/>
        <w:jc w:val="both"/>
      </w:pPr>
      <w:r>
        <w:t xml:space="preserve">                  требований земельного законодательства)</w:t>
      </w:r>
    </w:p>
    <w:p w:rsidR="00F0526A" w:rsidRDefault="00F0526A">
      <w:pPr>
        <w:pStyle w:val="ConsPlusNonformat"/>
        <w:jc w:val="both"/>
      </w:pPr>
      <w:r>
        <w:t>от "____" ______________ 20____ г.                             N __________</w:t>
      </w:r>
    </w:p>
    <w:p w:rsidR="00F0526A" w:rsidRDefault="00F0526A">
      <w:pPr>
        <w:pStyle w:val="ConsPlusNonformat"/>
        <w:jc w:val="both"/>
      </w:pPr>
    </w:p>
    <w:p w:rsidR="00F0526A" w:rsidRDefault="00F0526A">
      <w:pPr>
        <w:pStyle w:val="ConsPlusNonformat"/>
        <w:jc w:val="both"/>
      </w:pPr>
      <w:r>
        <w:t>Обмер земельного участка произвели:</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(фамилия, имя, отчество должностного лица органа муниципального</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земельного контроля, производившего обмер земельного участка) в присутствии</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(наименование органа государственной власти, органа местного</w:t>
      </w:r>
    </w:p>
    <w:p w:rsidR="00F0526A" w:rsidRDefault="00F0526A">
      <w:pPr>
        <w:pStyle w:val="ConsPlusNonformat"/>
        <w:jc w:val="both"/>
      </w:pPr>
      <w:r>
        <w:t xml:space="preserve">            самоуправления, юридического лица, индивидуального</w:t>
      </w:r>
    </w:p>
    <w:p w:rsidR="00F0526A" w:rsidRDefault="00F0526A">
      <w:pPr>
        <w:pStyle w:val="ConsPlusNonformat"/>
        <w:jc w:val="both"/>
      </w:pPr>
      <w:r>
        <w:t xml:space="preserve">           предпринимателя, законного представителя или фамилия,</w:t>
      </w:r>
    </w:p>
    <w:p w:rsidR="00F0526A" w:rsidRDefault="00F0526A">
      <w:pPr>
        <w:pStyle w:val="ConsPlusNonformat"/>
        <w:jc w:val="both"/>
      </w:pPr>
      <w:r>
        <w:t xml:space="preserve">             инициалы гражданина, его законного представителя)</w:t>
      </w:r>
    </w:p>
    <w:p w:rsidR="00F0526A" w:rsidRDefault="00F0526A">
      <w:pPr>
        <w:pStyle w:val="ConsPlusNonformat"/>
        <w:jc w:val="both"/>
      </w:pPr>
      <w:r>
        <w:t>по адресу: ________________________________________________________________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 xml:space="preserve">                   (местонахождение земельного участка)</w:t>
      </w:r>
    </w:p>
    <w:p w:rsidR="00F0526A" w:rsidRDefault="00F0526A">
      <w:pPr>
        <w:pStyle w:val="ConsPlusNonformat"/>
        <w:jc w:val="both"/>
      </w:pPr>
    </w:p>
    <w:p w:rsidR="00F0526A" w:rsidRDefault="00F0526A">
      <w:pPr>
        <w:pStyle w:val="ConsPlusNonformat"/>
        <w:jc w:val="both"/>
      </w:pPr>
      <w:r>
        <w:t>Согласно обмеру площадь земельного участка составляет _____________________</w:t>
      </w:r>
    </w:p>
    <w:p w:rsidR="00F0526A" w:rsidRDefault="00F0526A">
      <w:pPr>
        <w:pStyle w:val="ConsPlusNonformat"/>
        <w:jc w:val="both"/>
      </w:pPr>
      <w:r>
        <w:t>(___________________________________________________________________) кв. м</w:t>
      </w:r>
    </w:p>
    <w:p w:rsidR="00F0526A" w:rsidRDefault="00F0526A">
      <w:pPr>
        <w:pStyle w:val="ConsPlusNonformat"/>
        <w:jc w:val="both"/>
      </w:pPr>
      <w:r>
        <w:t xml:space="preserve">                (площадь земельного участка прописью)</w:t>
      </w:r>
    </w:p>
    <w:p w:rsidR="00F0526A" w:rsidRDefault="00F0526A">
      <w:pPr>
        <w:pStyle w:val="ConsPlusNonformat"/>
        <w:jc w:val="both"/>
      </w:pPr>
      <w:r>
        <w:t>Расчет площади: 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Особые отметки: 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r>
        <w:t>___________________________________________________________________________</w:t>
      </w:r>
    </w:p>
    <w:p w:rsidR="00F0526A" w:rsidRDefault="00F0526A">
      <w:pPr>
        <w:pStyle w:val="ConsPlusNonformat"/>
        <w:jc w:val="both"/>
      </w:pPr>
    </w:p>
    <w:p w:rsidR="00F0526A" w:rsidRDefault="00F0526A">
      <w:pPr>
        <w:pStyle w:val="ConsPlusNonformat"/>
        <w:jc w:val="both"/>
      </w:pPr>
      <w:r>
        <w:t>Приложение: схематический чертеж земельного участка.</w:t>
      </w:r>
    </w:p>
    <w:p w:rsidR="00F0526A" w:rsidRDefault="00F0526A">
      <w:pPr>
        <w:pStyle w:val="ConsPlusNonformat"/>
        <w:jc w:val="both"/>
      </w:pPr>
    </w:p>
    <w:p w:rsidR="00F0526A" w:rsidRDefault="00F0526A">
      <w:pPr>
        <w:pStyle w:val="ConsPlusNonformat"/>
        <w:jc w:val="both"/>
      </w:pPr>
      <w:r>
        <w:t>Подписи лиц, проводивших обмер        _____________ _______________________</w:t>
      </w:r>
    </w:p>
    <w:p w:rsidR="00F0526A" w:rsidRDefault="00F0526A">
      <w:pPr>
        <w:pStyle w:val="ConsPlusNonformat"/>
        <w:jc w:val="both"/>
      </w:pPr>
      <w:r>
        <w:t xml:space="preserve">                                        (подпись)     (фамилия, инициалы)</w:t>
      </w:r>
    </w:p>
    <w:p w:rsidR="00F0526A" w:rsidRDefault="00F0526A">
      <w:pPr>
        <w:pStyle w:val="ConsPlusNonformat"/>
        <w:jc w:val="both"/>
      </w:pPr>
      <w:r>
        <w:t xml:space="preserve">                                      _____________ _______________________</w:t>
      </w:r>
    </w:p>
    <w:p w:rsidR="00F0526A" w:rsidRDefault="00F0526A">
      <w:pPr>
        <w:pStyle w:val="ConsPlusNonformat"/>
        <w:jc w:val="both"/>
      </w:pPr>
      <w:r>
        <w:t xml:space="preserve">                                        (подпись)     (фамилия, инициалы)</w:t>
      </w:r>
    </w:p>
    <w:p w:rsidR="00F0526A" w:rsidRDefault="00F0526A">
      <w:pPr>
        <w:pStyle w:val="ConsPlusNonformat"/>
        <w:jc w:val="both"/>
      </w:pPr>
      <w:r>
        <w:t>Присутствующий                        _____________ _______________________</w:t>
      </w:r>
    </w:p>
    <w:p w:rsidR="00F0526A" w:rsidRDefault="00F0526A">
      <w:pPr>
        <w:pStyle w:val="ConsPlusNonformat"/>
        <w:jc w:val="both"/>
      </w:pPr>
      <w:r>
        <w:t xml:space="preserve">                                        (подпись)     (фамилия, инициалы)</w:t>
      </w:r>
    </w:p>
    <w:p w:rsidR="00F0526A" w:rsidRDefault="00F0526A">
      <w:pPr>
        <w:pStyle w:val="ConsPlusNonformat"/>
        <w:jc w:val="both"/>
      </w:pPr>
    </w:p>
    <w:p w:rsidR="00F0526A" w:rsidRDefault="00F0526A">
      <w:pPr>
        <w:pStyle w:val="ConsPlusNonformat"/>
        <w:jc w:val="both"/>
      </w:pPr>
      <w:r>
        <w:t xml:space="preserve">                  СХЕМАТИЧЕСКИЙ ЧЕРТЕЖ ЗЕМЕЛЬНОГО УЧАСТКА</w:t>
      </w:r>
    </w:p>
    <w:p w:rsidR="00F0526A" w:rsidRDefault="00F0526A">
      <w:pPr>
        <w:pStyle w:val="ConsPlusNonformat"/>
        <w:jc w:val="both"/>
      </w:pPr>
    </w:p>
    <w:p w:rsidR="00F0526A" w:rsidRDefault="00F0526A">
      <w:pPr>
        <w:pStyle w:val="ConsPlusNonformat"/>
        <w:jc w:val="both"/>
      </w:pPr>
      <w:r>
        <w:t>_______________                               _____________________________</w:t>
      </w:r>
    </w:p>
    <w:p w:rsidR="00F0526A" w:rsidRDefault="00F0526A">
      <w:pPr>
        <w:pStyle w:val="ConsPlusNonformat"/>
        <w:jc w:val="both"/>
      </w:pPr>
      <w:r>
        <w:t xml:space="preserve">   (подпись)                                       (фамилия, инициалы)</w:t>
      </w:r>
    </w:p>
    <w:p w:rsidR="00F0526A" w:rsidRDefault="00F0526A">
      <w:pPr>
        <w:pStyle w:val="ConsPlusNormal"/>
        <w:ind w:firstLine="540"/>
        <w:jc w:val="both"/>
      </w:pPr>
    </w:p>
    <w:p w:rsidR="00F0526A" w:rsidRDefault="00F0526A">
      <w:pPr>
        <w:pStyle w:val="ConsPlusNormal"/>
        <w:ind w:firstLine="540"/>
        <w:jc w:val="both"/>
      </w:pPr>
    </w:p>
    <w:p w:rsidR="00F0526A" w:rsidRDefault="00F0526A">
      <w:pPr>
        <w:pStyle w:val="ConsPlusNormal"/>
        <w:pBdr>
          <w:top w:val="single" w:sz="6" w:space="0" w:color="auto"/>
        </w:pBdr>
        <w:spacing w:before="100" w:after="100"/>
        <w:jc w:val="both"/>
        <w:rPr>
          <w:sz w:val="2"/>
          <w:szCs w:val="2"/>
        </w:rPr>
      </w:pPr>
    </w:p>
    <w:p w:rsidR="007A5212" w:rsidRDefault="00F0526A">
      <w:bookmarkStart w:id="6" w:name="_GoBack"/>
      <w:bookmarkEnd w:id="6"/>
    </w:p>
    <w:sectPr w:rsidR="007A5212" w:rsidSect="00261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6A"/>
    <w:rsid w:val="008F0AEA"/>
    <w:rsid w:val="009E0708"/>
    <w:rsid w:val="00F0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2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2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52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2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2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52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AAA83137C1394D86EB88B4E85328E978E67DB1CB7963DDBADB5963C56j4J0K" TargetMode="External"/><Relationship Id="rId18" Type="http://schemas.openxmlformats.org/officeDocument/2006/relationships/hyperlink" Target="consultantplus://offline/ref=5AAA83137C1394D86EB88B4E85328E978E67DC19BC9C3DDBADB5963C56405E690EE1D638C3j6J3K" TargetMode="External"/><Relationship Id="rId26" Type="http://schemas.openxmlformats.org/officeDocument/2006/relationships/hyperlink" Target="consultantplus://offline/ref=5AAA83137C1394D86EB88B4E85328E978E67DB1CB7963DDBADB5963C56j4J0K" TargetMode="External"/><Relationship Id="rId3" Type="http://schemas.openxmlformats.org/officeDocument/2006/relationships/settings" Target="settings.xml"/><Relationship Id="rId21" Type="http://schemas.openxmlformats.org/officeDocument/2006/relationships/hyperlink" Target="consultantplus://offline/ref=5AAA83137C1394D86EB88B4E85328E978E67DC19BC9C3DDBADB5963C56405E690EE1D638C3j6J3K" TargetMode="External"/><Relationship Id="rId34" Type="http://schemas.openxmlformats.org/officeDocument/2006/relationships/customXml" Target="../customXml/item3.xml"/><Relationship Id="rId7" Type="http://schemas.openxmlformats.org/officeDocument/2006/relationships/hyperlink" Target="consultantplus://offline/ref=5AAA83137C1394D86EB88B4E85328E978E67DA18BF9F3DDBADB5963C56405E690EE1D638C163j2J9K" TargetMode="External"/><Relationship Id="rId12" Type="http://schemas.openxmlformats.org/officeDocument/2006/relationships/hyperlink" Target="consultantplus://offline/ref=5AAA83137C1394D86EB88B4E85328E978E67DC19BC9C3DDBADB5963C56405E690EE1D63FjCJ0K" TargetMode="External"/><Relationship Id="rId17" Type="http://schemas.openxmlformats.org/officeDocument/2006/relationships/hyperlink" Target="consultantplus://offline/ref=5AAA83137C1394D86EB88B4E85328E978E67DC19BC9C3DDBADB5963C56405E690EE1D63FjCJ0K" TargetMode="External"/><Relationship Id="rId25" Type="http://schemas.openxmlformats.org/officeDocument/2006/relationships/hyperlink" Target="consultantplus://offline/ref=5AAA83137C1394D86EB88B4E85328E978E67DC19BC9C3DDBADB5963C56405E690EE1D63FjCJ0K"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consultantplus://offline/ref=5AAA83137C1394D86EB88B4E85328E978E67DC19BC9C3DDBADB5963C56405E690EE1D63FjCJ0K" TargetMode="External"/><Relationship Id="rId20" Type="http://schemas.openxmlformats.org/officeDocument/2006/relationships/hyperlink" Target="consultantplus://offline/ref=5AAA83137C1394D86EB88B4E85328E978E67DC19BC9C3DDBADB5963C56405E690EE1D638C3j6J3K" TargetMode="External"/><Relationship Id="rId29" Type="http://schemas.openxmlformats.org/officeDocument/2006/relationships/hyperlink" Target="consultantplus://offline/ref=5AAA83137C1394D86EB88B4E85328E978D6FD218B7993DDBADB5963C56405E690EE1D638C3612C23j0J1K" TargetMode="External"/><Relationship Id="rId1" Type="http://schemas.openxmlformats.org/officeDocument/2006/relationships/styles" Target="styles.xml"/><Relationship Id="rId6" Type="http://schemas.openxmlformats.org/officeDocument/2006/relationships/hyperlink" Target="consultantplus://offline/ref=5AAA83137C1394D86EB89543935ED09E856C8417B79C328CF7EACD610149543E49AE8F7A876C2D22017D34j2JFK" TargetMode="External"/><Relationship Id="rId11" Type="http://schemas.openxmlformats.org/officeDocument/2006/relationships/hyperlink" Target="consultantplus://offline/ref=5AAA83137C1394D86EB89543935ED09E856C8417B79C328CF7EACD610149543E49AE8F7A876C2D22017D34j2J3K" TargetMode="External"/><Relationship Id="rId24" Type="http://schemas.openxmlformats.org/officeDocument/2006/relationships/hyperlink" Target="consultantplus://offline/ref=5AAA83137C1394D86EB88B4E85328E978E67DC19BC9C3DDBADB5963C56405E690EE1D63FjCJ0K" TargetMode="External"/><Relationship Id="rId32" Type="http://schemas.openxmlformats.org/officeDocument/2006/relationships/customXml" Target="../customXml/item1.xml"/><Relationship Id="rId5" Type="http://schemas.openxmlformats.org/officeDocument/2006/relationships/hyperlink" Target="http://www.consultant.ru" TargetMode="External"/><Relationship Id="rId15" Type="http://schemas.openxmlformats.org/officeDocument/2006/relationships/hyperlink" Target="consultantplus://offline/ref=5AAA83137C1394D86EB88B4E85328E978E67DC19BC9C3DDBADB5963C56405E690EE1D63FjCJ0K" TargetMode="External"/><Relationship Id="rId23" Type="http://schemas.openxmlformats.org/officeDocument/2006/relationships/hyperlink" Target="consultantplus://offline/ref=5AAA83137C1394D86EB88B4E85328E978D6EDE13B6993DDBADB5963C56j4J0K" TargetMode="External"/><Relationship Id="rId28" Type="http://schemas.openxmlformats.org/officeDocument/2006/relationships/hyperlink" Target="consultantplus://offline/ref=5AAA83137C1394D86EB88B4E85328E978E67DC19BC9C3DDBADB5963C56405E690EE1D638C3j6J3K" TargetMode="External"/><Relationship Id="rId10" Type="http://schemas.openxmlformats.org/officeDocument/2006/relationships/hyperlink" Target="consultantplus://offline/ref=5AAA83137C1394D86EB89543935ED09E856C8417B79C328CF7EACD610149543E49AE8F7A876C2D22017D34j2JDK" TargetMode="External"/><Relationship Id="rId19" Type="http://schemas.openxmlformats.org/officeDocument/2006/relationships/hyperlink" Target="consultantplus://offline/ref=5AAA83137C1394D86EB88B4E85328E978E67DC19BC9C3DDBADB5963C56405E690EE1D638C3j6J3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AA83137C1394D86EB89543935ED09E856C8417B79C328CF7EACD610149543E49AE8F7A876C2D22017D34j2JCK" TargetMode="External"/><Relationship Id="rId14" Type="http://schemas.openxmlformats.org/officeDocument/2006/relationships/hyperlink" Target="consultantplus://offline/ref=5AAA83137C1394D86EB88B4E85328E978E67DC19BC9C3DDBADB5963C56405E690EE1D63FjCJ0K" TargetMode="External"/><Relationship Id="rId22" Type="http://schemas.openxmlformats.org/officeDocument/2006/relationships/hyperlink" Target="consultantplus://offline/ref=5AAA83137C1394D86EB88B4E85328E978E67DC19BC9C3DDBADB5963C56405E690EE1D638C3j6J3K" TargetMode="External"/><Relationship Id="rId27" Type="http://schemas.openxmlformats.org/officeDocument/2006/relationships/hyperlink" Target="consultantplus://offline/ref=5AAA83137C1394D86EB88B4E85328E978E67DC19BC9C3DDBADB5963C56405E690EE1D638C3j6J3K" TargetMode="External"/><Relationship Id="rId30" Type="http://schemas.openxmlformats.org/officeDocument/2006/relationships/fontTable" Target="fontTable.xml"/><Relationship Id="rId8" Type="http://schemas.openxmlformats.org/officeDocument/2006/relationships/hyperlink" Target="consultantplus://offline/ref=5AAA83137C1394D86EB88B4E85328E978E67DB1CB7963DDBADB5963C56405E690EE1D638C3612C27j0J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DB4F3FF0687A14E99717E641EACD0B2" ma:contentTypeVersion="2" ma:contentTypeDescription="Создание документа." ma:contentTypeScope="" ma:versionID="2e5860682b2f79af7bc45cfcf7a15337">
  <xsd:schema xmlns:xsd="http://www.w3.org/2001/XMLSchema" xmlns:xs="http://www.w3.org/2001/XMLSchema" xmlns:p="http://schemas.microsoft.com/office/2006/metadata/properties" xmlns:ns1="http://schemas.microsoft.com/sharepoint/v3" targetNamespace="http://schemas.microsoft.com/office/2006/metadata/properties" ma:root="true" ma:fieldsID="3602bf603f7f487b38b51d4804117d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D74A17-7563-4916-8919-0D3CA1E08FBA}"/>
</file>

<file path=customXml/itemProps2.xml><?xml version="1.0" encoding="utf-8"?>
<ds:datastoreItem xmlns:ds="http://schemas.openxmlformats.org/officeDocument/2006/customXml" ds:itemID="{EBF7730F-30A0-4627-9AA4-1C1428BC8656}"/>
</file>

<file path=customXml/itemProps3.xml><?xml version="1.0" encoding="utf-8"?>
<ds:datastoreItem xmlns:ds="http://schemas.openxmlformats.org/officeDocument/2006/customXml" ds:itemID="{DA27C8A5-392D-4AE4-BBF0-AD0E60426875}"/>
</file>

<file path=docProps/app.xml><?xml version="1.0" encoding="utf-8"?>
<Properties xmlns="http://schemas.openxmlformats.org/officeDocument/2006/extended-properties" xmlns:vt="http://schemas.openxmlformats.org/officeDocument/2006/docPropsVTypes">
  <Template>Normal</Template>
  <TotalTime>0</TotalTime>
  <Pages>10</Pages>
  <Words>5239</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Гарифулина Ольга Николаевна</dc:creator>
  <cp:lastModifiedBy>Гарифулина Ольга Николаевна</cp:lastModifiedBy>
  <cp:revision>1</cp:revision>
  <dcterms:created xsi:type="dcterms:W3CDTF">2017-02-02T10:09:00Z</dcterms:created>
  <dcterms:modified xsi:type="dcterms:W3CDTF">2017-02-02T10:09:00Z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0x010100EDB4F3FF0687A14E99717E641EACD0B2</vt:lpwstr>
  </property>
</Properties>
</file>