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1568D" w:rsidRPr="007755A9" w:rsidRDefault="00E1568D" w:rsidP="00E1568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7755A9">
        <w:rPr>
          <w:b/>
          <w:sz w:val="24"/>
          <w:szCs w:val="24"/>
        </w:rPr>
        <w:t>«Административный регламент предоставления муниципальной услуги «</w:t>
      </w:r>
      <w:r w:rsidR="00AA49AA" w:rsidRPr="00AA49AA">
        <w:rPr>
          <w:b/>
          <w:sz w:val="24"/>
          <w:szCs w:val="24"/>
        </w:rPr>
        <w:t>Установление публичного сервитута</w:t>
      </w:r>
      <w:r w:rsidR="007755A9" w:rsidRPr="007755A9">
        <w:rPr>
          <w:b/>
          <w:sz w:val="24"/>
          <w:szCs w:val="24"/>
        </w:rPr>
        <w:t>» на территории</w:t>
      </w:r>
      <w:r w:rsidR="007755A9" w:rsidRPr="007755A9">
        <w:rPr>
          <w:b/>
          <w:spacing w:val="-1"/>
          <w:sz w:val="24"/>
          <w:szCs w:val="24"/>
        </w:rPr>
        <w:t xml:space="preserve"> </w:t>
      </w:r>
      <w:r w:rsidR="007755A9" w:rsidRPr="007755A9">
        <w:rPr>
          <w:b/>
          <w:sz w:val="24"/>
          <w:szCs w:val="24"/>
        </w:rPr>
        <w:t>рабочего поселка Кольцово</w:t>
      </w:r>
      <w:r w:rsidRPr="007755A9">
        <w:rPr>
          <w:b/>
          <w:sz w:val="24"/>
          <w:szCs w:val="24"/>
        </w:rPr>
        <w:t>».</w:t>
      </w:r>
    </w:p>
    <w:p w:rsidR="00E1568D" w:rsidRPr="002F06E0" w:rsidRDefault="00E1568D" w:rsidP="00E1568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AA49AA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AA49AA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7755A9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5A9">
              <w:rPr>
                <w:b/>
                <w:sz w:val="24"/>
                <w:szCs w:val="24"/>
              </w:rPr>
              <w:t>«Административный регламент предоставления муниципальной услуги «</w:t>
            </w:r>
            <w:r w:rsidR="00B9087E" w:rsidRPr="001B6BEF">
              <w:rPr>
                <w:b/>
                <w:sz w:val="28"/>
                <w:szCs w:val="28"/>
              </w:rPr>
              <w:t>Постановка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граждан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на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учет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в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качестве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лиц,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имеющих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право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на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предоставление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земельного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участка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в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собственность</w:t>
            </w:r>
            <w:r w:rsidR="00B9087E">
              <w:rPr>
                <w:b/>
                <w:sz w:val="28"/>
                <w:szCs w:val="28"/>
              </w:rPr>
              <w:t xml:space="preserve"> </w:t>
            </w:r>
            <w:r w:rsidR="00B9087E" w:rsidRPr="001B6BEF">
              <w:rPr>
                <w:b/>
                <w:sz w:val="28"/>
                <w:szCs w:val="28"/>
              </w:rPr>
              <w:t>бесплатно</w:t>
            </w:r>
            <w:bookmarkStart w:id="0" w:name="_GoBack"/>
            <w:bookmarkEnd w:id="0"/>
            <w:r w:rsidRPr="007755A9">
              <w:rPr>
                <w:b/>
                <w:sz w:val="24"/>
                <w:szCs w:val="24"/>
              </w:rPr>
              <w:t>» на территории</w:t>
            </w:r>
            <w:r w:rsidRPr="007755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55A9">
              <w:rPr>
                <w:b/>
                <w:sz w:val="24"/>
                <w:szCs w:val="24"/>
              </w:rPr>
              <w:t>рабочего поселка Кольцово»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7755A9">
              <w:rPr>
                <w:sz w:val="28"/>
                <w:szCs w:val="28"/>
              </w:rPr>
              <w:t>земельных отношений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B9087E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087E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7755A9"/>
    <w:rsid w:val="00AA49AA"/>
    <w:rsid w:val="00B9087E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2023-02-15T08:40:00Z</dcterms:created>
  <dcterms:modified xsi:type="dcterms:W3CDTF">2023-02-15T09:49:00Z</dcterms:modified>
</cp:coreProperties>
</file>