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AB" w:rsidRDefault="00350CAB" w:rsidP="00350CAB">
      <w:pPr>
        <w:keepNext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Уведомление</w:t>
      </w:r>
    </w:p>
    <w:p w:rsidR="001C2A7D" w:rsidRDefault="00350CAB" w:rsidP="001C2A7D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 необходимости разработки проекта</w:t>
      </w:r>
      <w:r>
        <w:rPr>
          <w:sz w:val="28"/>
          <w:szCs w:val="22"/>
          <w:lang w:eastAsia="en-US"/>
        </w:rPr>
        <w:br/>
        <w:t>нормативного правового акта Новосибирской области</w:t>
      </w:r>
      <w:r w:rsidR="001C2A7D">
        <w:rPr>
          <w:sz w:val="28"/>
          <w:szCs w:val="22"/>
          <w:lang w:eastAsia="en-US"/>
        </w:rPr>
        <w:t xml:space="preserve">  </w:t>
      </w:r>
    </w:p>
    <w:p w:rsidR="00350CAB" w:rsidRDefault="004811CF" w:rsidP="001C2A7D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(</w:t>
      </w:r>
      <w:r w:rsidR="001C2A7D">
        <w:rPr>
          <w:sz w:val="28"/>
          <w:szCs w:val="22"/>
          <w:lang w:eastAsia="en-US"/>
        </w:rPr>
        <w:t xml:space="preserve">проекта приказа департамента имущества и земельных отношений Новосибирской области </w:t>
      </w:r>
      <w:r w:rsidR="001C2A7D" w:rsidRPr="001C2A7D">
        <w:rPr>
          <w:sz w:val="28"/>
          <w:szCs w:val="22"/>
          <w:lang w:eastAsia="en-US"/>
        </w:rPr>
        <w:t>«О порядке размещения</w:t>
      </w:r>
      <w:r w:rsidR="001C2A7D">
        <w:rPr>
          <w:b/>
          <w:sz w:val="28"/>
          <w:szCs w:val="22"/>
          <w:lang w:eastAsia="en-US"/>
        </w:rPr>
        <w:t xml:space="preserve"> </w:t>
      </w:r>
      <w:r w:rsidR="001C2A7D" w:rsidRPr="001C2A7D">
        <w:rPr>
          <w:sz w:val="28"/>
          <w:szCs w:val="22"/>
          <w:lang w:eastAsia="en-US"/>
        </w:rPr>
        <w:t>нестационарных торговых объектов на земельных участках, находящихся в государственной собственности Новосибирской области»</w:t>
      </w:r>
      <w:r>
        <w:rPr>
          <w:sz w:val="28"/>
          <w:szCs w:val="22"/>
          <w:lang w:eastAsia="en-US"/>
        </w:rPr>
        <w:t>)</w:t>
      </w:r>
    </w:p>
    <w:p w:rsidR="001C2A7D" w:rsidRPr="001C2A7D" w:rsidRDefault="001C2A7D" w:rsidP="001C2A7D">
      <w:pPr>
        <w:keepNext/>
        <w:jc w:val="center"/>
        <w:outlineLvl w:val="0"/>
        <w:rPr>
          <w:sz w:val="28"/>
          <w:szCs w:val="22"/>
          <w:lang w:eastAsia="en-US"/>
        </w:rPr>
      </w:pPr>
    </w:p>
    <w:p w:rsidR="00350CAB" w:rsidRDefault="00CF4533" w:rsidP="002B240A">
      <w:pPr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350CAB">
        <w:rPr>
          <w:sz w:val="28"/>
          <w:szCs w:val="28"/>
          <w:lang w:eastAsia="en-US"/>
        </w:rPr>
        <w:t>На</w:t>
      </w:r>
      <w:r w:rsidR="001C2A7D">
        <w:rPr>
          <w:sz w:val="28"/>
          <w:szCs w:val="28"/>
          <w:lang w:eastAsia="en-US"/>
        </w:rPr>
        <w:t>именование разработчика: де</w:t>
      </w:r>
      <w:r>
        <w:rPr>
          <w:sz w:val="28"/>
          <w:szCs w:val="28"/>
          <w:lang w:eastAsia="en-US"/>
        </w:rPr>
        <w:t xml:space="preserve">партамент имущества и земельных </w:t>
      </w:r>
      <w:r w:rsidR="001C2A7D">
        <w:rPr>
          <w:sz w:val="28"/>
          <w:szCs w:val="28"/>
          <w:lang w:eastAsia="en-US"/>
        </w:rPr>
        <w:t>отношений Новосибирской области</w:t>
      </w:r>
      <w:r w:rsidR="00350CAB">
        <w:rPr>
          <w:sz w:val="28"/>
          <w:szCs w:val="28"/>
          <w:lang w:eastAsia="en-US"/>
        </w:rPr>
        <w:t>.</w:t>
      </w:r>
    </w:p>
    <w:p w:rsidR="00350CAB" w:rsidRDefault="00350CAB" w:rsidP="00E548F9">
      <w:pPr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</w:t>
      </w:r>
      <w:r w:rsidR="00CF4533">
        <w:rPr>
          <w:sz w:val="28"/>
          <w:szCs w:val="28"/>
          <w:lang w:eastAsia="en-US"/>
        </w:rPr>
        <w:t>ктное лицо, телефон: Зимина Ирина Михайловна, 238-60-15</w:t>
      </w:r>
      <w:r>
        <w:rPr>
          <w:sz w:val="28"/>
          <w:szCs w:val="28"/>
          <w:lang w:eastAsia="en-US"/>
        </w:rPr>
        <w:t>.</w:t>
      </w:r>
    </w:p>
    <w:p w:rsidR="00350CAB" w:rsidRDefault="00CF4533" w:rsidP="002B240A">
      <w:pPr>
        <w:spacing w:before="240"/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350CAB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65" w:type="dxa"/>
        <w:tblInd w:w="-431" w:type="dxa"/>
        <w:tblLook w:val="06A0" w:firstRow="1" w:lastRow="0" w:firstColumn="1" w:lastColumn="0" w:noHBand="1" w:noVBand="1"/>
      </w:tblPr>
      <w:tblGrid>
        <w:gridCol w:w="633"/>
        <w:gridCol w:w="4046"/>
        <w:gridCol w:w="5386"/>
      </w:tblGrid>
      <w:tr w:rsidR="002B240A" w:rsidTr="002B240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AB" w:rsidRDefault="00350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AB" w:rsidRDefault="00350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Проблема, для решения которой</w:t>
            </w:r>
            <w:r>
              <w:rPr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AB" w:rsidRDefault="00350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2B240A" w:rsidTr="002B240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AB" w:rsidRPr="00CF4533" w:rsidRDefault="00CF4533">
            <w:pPr>
              <w:jc w:val="center"/>
              <w:rPr>
                <w:lang w:eastAsia="en-US"/>
              </w:rPr>
            </w:pPr>
            <w:r w:rsidRPr="00CF4533">
              <w:rPr>
                <w:lang w:eastAsia="en-US"/>
              </w:rP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AB" w:rsidRPr="00CF4533" w:rsidRDefault="002B240A" w:rsidP="002B24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нормативного правового акта, регулирующего порядок размещения нестационарных торговых объектов на земельных участках, находящихся в государственной собственности Новосибирской области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AB" w:rsidRDefault="002B240A" w:rsidP="00453EB6">
            <w:pPr>
              <w:jc w:val="both"/>
              <w:rPr>
                <w:sz w:val="28"/>
                <w:szCs w:val="28"/>
                <w:lang w:eastAsia="en-US"/>
              </w:rPr>
            </w:pPr>
            <w:r w:rsidRPr="00CF4533">
              <w:rPr>
                <w:lang w:eastAsia="en-US"/>
              </w:rPr>
              <w:t xml:space="preserve">Невозможность </w:t>
            </w:r>
            <w:bookmarkStart w:id="0" w:name="_GoBack"/>
            <w:bookmarkEnd w:id="0"/>
            <w:r w:rsidRPr="00CF4533">
              <w:rPr>
                <w:lang w:eastAsia="en-US"/>
              </w:rPr>
              <w:t>реализации заинтересованными лицами права на использование земельных участков, находящихся в государственной собственности Новосибирской области, без их предоставления и установления сервитута для размещения нестационарных торговых объектов</w:t>
            </w:r>
            <w:r w:rsidR="002F75E8">
              <w:rPr>
                <w:lang w:eastAsia="en-US"/>
              </w:rPr>
              <w:t>,</w:t>
            </w:r>
            <w:r w:rsidRPr="00CF4533">
              <w:rPr>
                <w:lang w:eastAsia="en-US"/>
              </w:rPr>
              <w:t xml:space="preserve"> </w:t>
            </w:r>
            <w:r w:rsidR="002F75E8">
              <w:rPr>
                <w:lang w:eastAsia="en-US"/>
              </w:rPr>
              <w:t xml:space="preserve">включенных в схему размещения нестационарных торговых объектов, </w:t>
            </w:r>
            <w:r w:rsidR="00E548F9">
              <w:rPr>
                <w:lang w:eastAsia="en-US"/>
              </w:rPr>
              <w:t>в </w:t>
            </w:r>
            <w:r w:rsidRPr="00CF4533">
              <w:rPr>
                <w:lang w:eastAsia="en-US"/>
              </w:rPr>
              <w:t>соответствии с пп.6 п.1 ст.39.33, п.1 ст.39.36 Земельного кодекса Российской Федерации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350CAB" w:rsidRDefault="002B240A" w:rsidP="002B240A">
      <w:pPr>
        <w:spacing w:before="240"/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350CAB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tblInd w:w="-431" w:type="dxa"/>
        <w:tblLook w:val="06A0" w:firstRow="1" w:lastRow="0" w:firstColumn="1" w:lastColumn="0" w:noHBand="1" w:noVBand="1"/>
      </w:tblPr>
      <w:tblGrid>
        <w:gridCol w:w="4395"/>
        <w:gridCol w:w="5670"/>
      </w:tblGrid>
      <w:tr w:rsidR="00350CAB" w:rsidTr="002B240A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AB" w:rsidRDefault="00350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AB" w:rsidRDefault="00350C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Известные способы решения</w:t>
            </w:r>
          </w:p>
        </w:tc>
      </w:tr>
      <w:tr w:rsidR="00350CAB" w:rsidTr="002B240A">
        <w:trPr>
          <w:trHeight w:val="1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AB" w:rsidRDefault="002B240A" w:rsidP="002B240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Отсутствие нормативного правового акта, регулирующего порядок размещения нестационарных торговых объектов на земельных участках, находящихся в государственной собственности Новосибирской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AB" w:rsidRPr="002B240A" w:rsidRDefault="002B240A" w:rsidP="002B240A">
            <w:pPr>
              <w:jc w:val="both"/>
              <w:rPr>
                <w:lang w:eastAsia="en-US"/>
              </w:rPr>
            </w:pPr>
            <w:r w:rsidRPr="002B240A">
              <w:rPr>
                <w:lang w:eastAsia="en-US"/>
              </w:rPr>
              <w:t>Принятие нормативного правового акта</w:t>
            </w:r>
            <w:r>
              <w:rPr>
                <w:lang w:eastAsia="en-US"/>
              </w:rPr>
              <w:t xml:space="preserve"> Новосибирской области</w:t>
            </w:r>
            <w:r w:rsidRPr="002B240A">
              <w:rPr>
                <w:lang w:eastAsia="en-US"/>
              </w:rPr>
              <w:t>, регулирующего порядок</w:t>
            </w:r>
            <w:r>
              <w:rPr>
                <w:lang w:eastAsia="en-US"/>
              </w:rPr>
              <w:t xml:space="preserve"> размещения нестационарных торговых объектов на земельных участках, находящихся в государственной собственности Новосибирской области</w:t>
            </w:r>
            <w:r w:rsidRPr="002B240A">
              <w:rPr>
                <w:lang w:eastAsia="en-US"/>
              </w:rPr>
              <w:t xml:space="preserve"> </w:t>
            </w:r>
          </w:p>
        </w:tc>
      </w:tr>
    </w:tbl>
    <w:p w:rsidR="00E26A45" w:rsidRDefault="00350CAB" w:rsidP="00E26A45">
      <w:pPr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350CAB" w:rsidRDefault="00350CAB" w:rsidP="00E26A45">
      <w:pPr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</w:t>
      </w:r>
      <w:r w:rsidR="002B240A">
        <w:rPr>
          <w:sz w:val="28"/>
          <w:szCs w:val="28"/>
          <w:lang w:eastAsia="en-US"/>
        </w:rPr>
        <w:t>007</w:t>
      </w:r>
      <w:r>
        <w:rPr>
          <w:sz w:val="28"/>
          <w:szCs w:val="28"/>
          <w:lang w:eastAsia="en-US"/>
        </w:rPr>
        <w:t xml:space="preserve">, г. Новосибирск, </w:t>
      </w:r>
      <w:r w:rsidR="002B240A">
        <w:rPr>
          <w:sz w:val="28"/>
          <w:szCs w:val="28"/>
          <w:lang w:eastAsia="en-US"/>
        </w:rPr>
        <w:t>Красный проспект, 18</w:t>
      </w:r>
      <w:r w:rsidR="00E26A45">
        <w:rPr>
          <w:sz w:val="28"/>
          <w:szCs w:val="28"/>
          <w:lang w:eastAsia="en-US"/>
        </w:rPr>
        <w:t>, кабинет 117</w:t>
      </w:r>
      <w:r w:rsidR="009730F7">
        <w:rPr>
          <w:sz w:val="28"/>
          <w:szCs w:val="28"/>
          <w:lang w:eastAsia="en-US"/>
        </w:rPr>
        <w:t>. Департамент имущества и земельных отношений Новосибирской области</w:t>
      </w:r>
      <w:r>
        <w:rPr>
          <w:sz w:val="28"/>
          <w:szCs w:val="28"/>
          <w:lang w:eastAsia="en-US"/>
        </w:rPr>
        <w:t>;</w:t>
      </w:r>
    </w:p>
    <w:p w:rsidR="00350CAB" w:rsidRDefault="00350CAB" w:rsidP="00E26A45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адрес </w:t>
      </w:r>
      <w:r w:rsidR="009730F7">
        <w:rPr>
          <w:sz w:val="28"/>
          <w:szCs w:val="28"/>
          <w:lang w:eastAsia="en-US"/>
        </w:rPr>
        <w:t xml:space="preserve">электронной почты: </w:t>
      </w:r>
      <w:proofErr w:type="spellStart"/>
      <w:r w:rsidR="00FB4224">
        <w:rPr>
          <w:sz w:val="28"/>
          <w:szCs w:val="28"/>
          <w:lang w:val="en-US" w:eastAsia="en-US"/>
        </w:rPr>
        <w:t>zimi</w:t>
      </w:r>
      <w:proofErr w:type="spellEnd"/>
      <w:r w:rsidR="00FB4224" w:rsidRPr="00FB4224">
        <w:rPr>
          <w:sz w:val="28"/>
          <w:szCs w:val="28"/>
          <w:lang w:eastAsia="en-US"/>
        </w:rPr>
        <w:t>@</w:t>
      </w:r>
      <w:proofErr w:type="spellStart"/>
      <w:r w:rsidR="00FB4224">
        <w:rPr>
          <w:sz w:val="28"/>
          <w:szCs w:val="28"/>
          <w:lang w:val="en-US" w:eastAsia="en-US"/>
        </w:rPr>
        <w:t>nso</w:t>
      </w:r>
      <w:proofErr w:type="spellEnd"/>
      <w:r w:rsidR="00FB4224" w:rsidRPr="00FB4224">
        <w:rPr>
          <w:sz w:val="28"/>
          <w:szCs w:val="28"/>
          <w:lang w:eastAsia="en-US"/>
        </w:rPr>
        <w:t>.</w:t>
      </w:r>
      <w:proofErr w:type="spellStart"/>
      <w:r w:rsidR="00FB4224">
        <w:rPr>
          <w:sz w:val="28"/>
          <w:szCs w:val="28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>.</w:t>
      </w:r>
    </w:p>
    <w:p w:rsidR="00FB4224" w:rsidRDefault="00350CAB" w:rsidP="00FB4224">
      <w:pPr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350CAB" w:rsidRDefault="00FB4224" w:rsidP="00FB4224">
      <w:pPr>
        <w:ind w:left="-426" w:firstLine="426"/>
        <w:jc w:val="both"/>
        <w:rPr>
          <w:sz w:val="28"/>
          <w:szCs w:val="28"/>
          <w:lang w:eastAsia="en-US"/>
        </w:rPr>
      </w:pPr>
      <w:r w:rsidRPr="00FB422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 </w:t>
      </w:r>
      <w:r w:rsidR="00350CAB">
        <w:rPr>
          <w:sz w:val="28"/>
          <w:szCs w:val="28"/>
          <w:lang w:eastAsia="en-US"/>
        </w:rPr>
        <w:t>Срок, в течение которого принимаются предложения и замечания в связи с разме</w:t>
      </w:r>
      <w:r>
        <w:rPr>
          <w:sz w:val="28"/>
          <w:szCs w:val="28"/>
          <w:lang w:eastAsia="en-US"/>
        </w:rPr>
        <w:t xml:space="preserve">щением уведомления: с </w:t>
      </w:r>
      <w:r w:rsidR="00977A77" w:rsidRPr="00977A77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.04.2018</w:t>
      </w:r>
      <w:r w:rsidR="00350CAB">
        <w:rPr>
          <w:sz w:val="28"/>
          <w:szCs w:val="28"/>
          <w:lang w:eastAsia="en-US"/>
        </w:rPr>
        <w:t xml:space="preserve"> по </w:t>
      </w:r>
      <w:r w:rsidR="00977A77">
        <w:rPr>
          <w:sz w:val="28"/>
          <w:szCs w:val="28"/>
          <w:lang w:eastAsia="en-US"/>
        </w:rPr>
        <w:t>28</w:t>
      </w:r>
      <w:r>
        <w:rPr>
          <w:sz w:val="28"/>
          <w:szCs w:val="28"/>
          <w:lang w:eastAsia="en-US"/>
        </w:rPr>
        <w:t>.04.2018</w:t>
      </w:r>
      <w:r w:rsidR="00350CAB">
        <w:rPr>
          <w:sz w:val="28"/>
          <w:szCs w:val="28"/>
          <w:lang w:eastAsia="en-US"/>
        </w:rPr>
        <w:t>.</w:t>
      </w:r>
    </w:p>
    <w:p w:rsidR="00350CAB" w:rsidRDefault="00350CAB" w:rsidP="00350CA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72FB" w:rsidRDefault="00350CAB" w:rsidP="00FB4224">
      <w:pPr>
        <w:autoSpaceDE w:val="0"/>
        <w:autoSpaceDN w:val="0"/>
        <w:adjustRightInd w:val="0"/>
        <w:spacing w:line="240" w:lineRule="atLeast"/>
        <w:jc w:val="center"/>
      </w:pPr>
      <w:r>
        <w:rPr>
          <w:color w:val="000000"/>
          <w:sz w:val="28"/>
          <w:szCs w:val="28"/>
        </w:rPr>
        <w:t>__________________</w:t>
      </w:r>
    </w:p>
    <w:sectPr w:rsidR="002D72FB" w:rsidSect="009730F7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AB"/>
    <w:rsid w:val="001C2A7D"/>
    <w:rsid w:val="002B240A"/>
    <w:rsid w:val="002D72FB"/>
    <w:rsid w:val="002F75E8"/>
    <w:rsid w:val="00350CAB"/>
    <w:rsid w:val="00453EB6"/>
    <w:rsid w:val="004811CF"/>
    <w:rsid w:val="00674FFB"/>
    <w:rsid w:val="009730F7"/>
    <w:rsid w:val="00977A77"/>
    <w:rsid w:val="00B57843"/>
    <w:rsid w:val="00CF4533"/>
    <w:rsid w:val="00E26A45"/>
    <w:rsid w:val="00E548F9"/>
    <w:rsid w:val="00E56614"/>
    <w:rsid w:val="00F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2676-3E7C-49B6-9E4A-26A8D843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350C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FB4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Зимина Ирина Михайловна</cp:lastModifiedBy>
  <cp:revision>9</cp:revision>
  <dcterms:created xsi:type="dcterms:W3CDTF">2018-04-16T03:49:00Z</dcterms:created>
  <dcterms:modified xsi:type="dcterms:W3CDTF">2018-04-19T03:41:00Z</dcterms:modified>
</cp:coreProperties>
</file>