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133" w:rsidRDefault="00107133">
      <w:pPr>
        <w:pStyle w:val="ConsPlusTitle"/>
        <w:jc w:val="center"/>
        <w:outlineLvl w:val="0"/>
      </w:pPr>
      <w:r>
        <w:t>АДМИНИСТРАЦИЯ ГОРОДА ИСКИТИМА</w:t>
      </w:r>
    </w:p>
    <w:p w:rsidR="00107133" w:rsidRDefault="00107133">
      <w:pPr>
        <w:pStyle w:val="ConsPlusTitle"/>
        <w:jc w:val="center"/>
      </w:pPr>
      <w:r>
        <w:t>НОВОСИБИРСКОЙ ОБЛАСТИ</w:t>
      </w:r>
    </w:p>
    <w:p w:rsidR="00107133" w:rsidRDefault="00107133">
      <w:pPr>
        <w:pStyle w:val="ConsPlusTitle"/>
        <w:jc w:val="center"/>
      </w:pPr>
    </w:p>
    <w:p w:rsidR="00107133" w:rsidRDefault="00107133">
      <w:pPr>
        <w:pStyle w:val="ConsPlusTitle"/>
        <w:jc w:val="center"/>
      </w:pPr>
      <w:r>
        <w:t>ПОСТАНОВЛЕНИЕ</w:t>
      </w:r>
    </w:p>
    <w:p w:rsidR="00107133" w:rsidRDefault="00107133">
      <w:pPr>
        <w:pStyle w:val="ConsPlusTitle"/>
        <w:jc w:val="center"/>
      </w:pPr>
      <w:r>
        <w:t>от 18 мая 2018 г. N 749</w:t>
      </w:r>
    </w:p>
    <w:p w:rsidR="00107133" w:rsidRDefault="00107133">
      <w:pPr>
        <w:pStyle w:val="ConsPlusTitle"/>
        <w:jc w:val="center"/>
      </w:pPr>
    </w:p>
    <w:p w:rsidR="00107133" w:rsidRDefault="00107133">
      <w:pPr>
        <w:pStyle w:val="ConsPlusTitle"/>
        <w:jc w:val="center"/>
      </w:pPr>
      <w:r>
        <w:t>ОБ УТВЕРЖДЕНИИ МУНИЦИПАЛЬНОЙ ПРОГРАММЫ "</w:t>
      </w:r>
      <w:proofErr w:type="gramStart"/>
      <w:r>
        <w:t>МУНИЦИПАЛЬНАЯ</w:t>
      </w:r>
      <w:proofErr w:type="gramEnd"/>
    </w:p>
    <w:p w:rsidR="00107133" w:rsidRDefault="00107133">
      <w:pPr>
        <w:pStyle w:val="ConsPlusTitle"/>
        <w:jc w:val="center"/>
      </w:pPr>
      <w:r>
        <w:t>ПОДДЕРЖКА ИНВЕСТИЦИОННОЙ ДЕЯТЕЛЬНОСТИ НА ТЕРРИТОРИИ ГОРОДА</w:t>
      </w:r>
    </w:p>
    <w:p w:rsidR="00107133" w:rsidRDefault="00107133">
      <w:pPr>
        <w:pStyle w:val="ConsPlusTitle"/>
        <w:jc w:val="center"/>
      </w:pPr>
      <w:r>
        <w:t>ИСКИТИМА НОВОСИБИРСКОЙ ОБЛАСТИ НА 2018 - 2022 ГОДЫ"</w:t>
      </w:r>
    </w:p>
    <w:p w:rsidR="00107133" w:rsidRDefault="0010713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7133">
        <w:tc>
          <w:tcPr>
            <w:tcW w:w="60" w:type="dxa"/>
            <w:tcBorders>
              <w:top w:val="nil"/>
              <w:left w:val="nil"/>
              <w:bottom w:val="nil"/>
              <w:right w:val="nil"/>
            </w:tcBorders>
            <w:shd w:val="clear" w:color="auto" w:fill="CED3F1"/>
            <w:tcMar>
              <w:top w:w="0" w:type="dxa"/>
              <w:left w:w="0" w:type="dxa"/>
              <w:bottom w:w="0" w:type="dxa"/>
              <w:right w:w="0" w:type="dxa"/>
            </w:tcMar>
          </w:tcPr>
          <w:p w:rsidR="00107133" w:rsidRDefault="00107133"/>
        </w:tc>
        <w:tc>
          <w:tcPr>
            <w:tcW w:w="113" w:type="dxa"/>
            <w:tcBorders>
              <w:top w:val="nil"/>
              <w:left w:val="nil"/>
              <w:bottom w:val="nil"/>
              <w:right w:val="nil"/>
            </w:tcBorders>
            <w:shd w:val="clear" w:color="auto" w:fill="F4F3F8"/>
            <w:tcMar>
              <w:top w:w="0" w:type="dxa"/>
              <w:left w:w="0" w:type="dxa"/>
              <w:bottom w:w="0" w:type="dxa"/>
              <w:right w:w="0" w:type="dxa"/>
            </w:tcMar>
          </w:tcPr>
          <w:p w:rsidR="00107133" w:rsidRDefault="00107133"/>
        </w:tc>
        <w:tc>
          <w:tcPr>
            <w:tcW w:w="0" w:type="auto"/>
            <w:tcBorders>
              <w:top w:val="nil"/>
              <w:left w:val="nil"/>
              <w:bottom w:val="nil"/>
              <w:right w:val="nil"/>
            </w:tcBorders>
            <w:shd w:val="clear" w:color="auto" w:fill="F4F3F8"/>
            <w:tcMar>
              <w:top w:w="113" w:type="dxa"/>
              <w:left w:w="0" w:type="dxa"/>
              <w:bottom w:w="113" w:type="dxa"/>
              <w:right w:w="0" w:type="dxa"/>
            </w:tcMar>
          </w:tcPr>
          <w:p w:rsidR="00107133" w:rsidRDefault="00107133">
            <w:pPr>
              <w:pStyle w:val="ConsPlusNormal"/>
              <w:jc w:val="center"/>
            </w:pPr>
            <w:r>
              <w:rPr>
                <w:color w:val="392C69"/>
              </w:rPr>
              <w:t>Список изменяющих документов</w:t>
            </w:r>
          </w:p>
          <w:p w:rsidR="00107133" w:rsidRDefault="00107133">
            <w:pPr>
              <w:pStyle w:val="ConsPlusNormal"/>
              <w:jc w:val="center"/>
            </w:pPr>
            <w:proofErr w:type="gramStart"/>
            <w:r>
              <w:rPr>
                <w:color w:val="392C69"/>
              </w:rPr>
              <w:t xml:space="preserve">(в ред. постановлений администрации г. </w:t>
            </w:r>
            <w:proofErr w:type="spellStart"/>
            <w:r>
              <w:rPr>
                <w:color w:val="392C69"/>
              </w:rPr>
              <w:t>Искитима</w:t>
            </w:r>
            <w:proofErr w:type="spellEnd"/>
            <w:proofErr w:type="gramEnd"/>
          </w:p>
          <w:p w:rsidR="00107133" w:rsidRDefault="00107133">
            <w:pPr>
              <w:pStyle w:val="ConsPlusNormal"/>
              <w:jc w:val="center"/>
            </w:pPr>
            <w:r>
              <w:rPr>
                <w:color w:val="392C69"/>
              </w:rPr>
              <w:t xml:space="preserve">от 13.06.2019 </w:t>
            </w:r>
            <w:hyperlink r:id="rId5" w:history="1">
              <w:r>
                <w:rPr>
                  <w:color w:val="0000FF"/>
                </w:rPr>
                <w:t>N 807</w:t>
              </w:r>
            </w:hyperlink>
            <w:r>
              <w:rPr>
                <w:color w:val="392C69"/>
              </w:rPr>
              <w:t xml:space="preserve">, от 26.03.2020 </w:t>
            </w:r>
            <w:hyperlink r:id="rId6" w:history="1">
              <w:r>
                <w:rPr>
                  <w:color w:val="0000FF"/>
                </w:rPr>
                <w:t>N 402</w:t>
              </w:r>
            </w:hyperlink>
            <w:r>
              <w:rPr>
                <w:color w:val="392C69"/>
              </w:rPr>
              <w:t xml:space="preserve">, от 15.03.2021 </w:t>
            </w:r>
            <w:hyperlink r:id="rId7" w:history="1">
              <w:r>
                <w:rPr>
                  <w:color w:val="0000FF"/>
                </w:rPr>
                <w:t>N 335</w:t>
              </w:r>
            </w:hyperlink>
            <w:r>
              <w:rPr>
                <w:color w:val="392C69"/>
              </w:rPr>
              <w:t>,</w:t>
            </w:r>
          </w:p>
          <w:p w:rsidR="00107133" w:rsidRDefault="00107133" w:rsidP="00840ECB">
            <w:pPr>
              <w:pStyle w:val="ConsPlusNormal"/>
              <w:jc w:val="center"/>
            </w:pPr>
            <w:r>
              <w:rPr>
                <w:color w:val="392C69"/>
              </w:rPr>
              <w:t xml:space="preserve">от 30.06.2021 </w:t>
            </w:r>
            <w:hyperlink r:id="rId8" w:history="1">
              <w:r>
                <w:rPr>
                  <w:color w:val="0000FF"/>
                </w:rPr>
                <w:t>N 908</w:t>
              </w:r>
            </w:hyperlink>
            <w:r w:rsidR="00840ECB">
              <w:rPr>
                <w:color w:val="392C69"/>
              </w:rPr>
              <w:t>, от 11.03.2022 №300)</w:t>
            </w:r>
          </w:p>
        </w:tc>
        <w:tc>
          <w:tcPr>
            <w:tcW w:w="113" w:type="dxa"/>
            <w:tcBorders>
              <w:top w:val="nil"/>
              <w:left w:val="nil"/>
              <w:bottom w:val="nil"/>
              <w:right w:val="nil"/>
            </w:tcBorders>
            <w:shd w:val="clear" w:color="auto" w:fill="F4F3F8"/>
            <w:tcMar>
              <w:top w:w="0" w:type="dxa"/>
              <w:left w:w="0" w:type="dxa"/>
              <w:bottom w:w="0" w:type="dxa"/>
              <w:right w:w="0" w:type="dxa"/>
            </w:tcMar>
          </w:tcPr>
          <w:p w:rsidR="00107133" w:rsidRDefault="00107133"/>
        </w:tc>
      </w:tr>
    </w:tbl>
    <w:p w:rsidR="00107133" w:rsidRDefault="00107133">
      <w:pPr>
        <w:pStyle w:val="ConsPlusNormal"/>
        <w:ind w:firstLine="540"/>
        <w:jc w:val="both"/>
      </w:pPr>
    </w:p>
    <w:p w:rsidR="00107133" w:rsidRDefault="00107133">
      <w:pPr>
        <w:pStyle w:val="ConsPlusNormal"/>
        <w:ind w:firstLine="540"/>
        <w:jc w:val="both"/>
      </w:pPr>
      <w:proofErr w:type="gramStart"/>
      <w:r>
        <w:t xml:space="preserve">В целях повышения инвестиционной привлекательности г. </w:t>
      </w:r>
      <w:proofErr w:type="spellStart"/>
      <w:r>
        <w:t>Искитима</w:t>
      </w:r>
      <w:proofErr w:type="spellEnd"/>
      <w:r>
        <w:t xml:space="preserve"> и создания условий для успешного привлечения инвестиций, формирования благоприятных условий для активизации инвестиционной и инновационной деятельности, а также повышения эффективности муниципального регулирования инвестиционных процессов на территории города, руководствуясь </w:t>
      </w:r>
      <w:hyperlink r:id="rId9" w:history="1">
        <w:r>
          <w:rPr>
            <w:color w:val="0000FF"/>
          </w:rPr>
          <w:t>Уставом</w:t>
        </w:r>
      </w:hyperlink>
      <w:r>
        <w:t xml:space="preserve"> г. </w:t>
      </w:r>
      <w:proofErr w:type="spellStart"/>
      <w:r>
        <w:t>Искитима</w:t>
      </w:r>
      <w:proofErr w:type="spellEnd"/>
      <w:r>
        <w:t xml:space="preserve"> Новосибирской области, в соответствии с </w:t>
      </w:r>
      <w:hyperlink r:id="rId10" w:history="1">
        <w:r>
          <w:rPr>
            <w:color w:val="0000FF"/>
          </w:rPr>
          <w:t>постановлением</w:t>
        </w:r>
      </w:hyperlink>
      <w:r>
        <w:t xml:space="preserve"> администрации города </w:t>
      </w:r>
      <w:proofErr w:type="spellStart"/>
      <w:r>
        <w:t>Искитима</w:t>
      </w:r>
      <w:proofErr w:type="spellEnd"/>
      <w:r>
        <w:t xml:space="preserve"> Новосибирской области от 12.02.2014 N 211 "Об утверждении Порядка принятия решения о разработке</w:t>
      </w:r>
      <w:proofErr w:type="gramEnd"/>
      <w:r>
        <w:t xml:space="preserve"> муниципальных программ города </w:t>
      </w:r>
      <w:proofErr w:type="spellStart"/>
      <w:r>
        <w:t>Искитима</w:t>
      </w:r>
      <w:proofErr w:type="spellEnd"/>
      <w:r>
        <w:t xml:space="preserve">, их формирования и реализации", администрация города </w:t>
      </w:r>
      <w:proofErr w:type="spellStart"/>
      <w:r>
        <w:t>Искитима</w:t>
      </w:r>
      <w:proofErr w:type="spellEnd"/>
      <w:r>
        <w:t xml:space="preserve"> постановляет:</w:t>
      </w:r>
    </w:p>
    <w:p w:rsidR="00107133" w:rsidRDefault="00107133">
      <w:pPr>
        <w:pStyle w:val="ConsPlusNormal"/>
        <w:spacing w:before="220"/>
        <w:ind w:firstLine="540"/>
        <w:jc w:val="both"/>
      </w:pPr>
      <w:r>
        <w:t>1. Утвердить прилагаемые:</w:t>
      </w:r>
    </w:p>
    <w:p w:rsidR="00107133" w:rsidRDefault="00107133">
      <w:pPr>
        <w:pStyle w:val="ConsPlusNormal"/>
        <w:spacing w:before="220"/>
        <w:ind w:firstLine="540"/>
        <w:jc w:val="both"/>
      </w:pPr>
      <w:r>
        <w:t xml:space="preserve">1.1. Муниципальную </w:t>
      </w:r>
      <w:hyperlink w:anchor="P37" w:history="1">
        <w:r>
          <w:rPr>
            <w:color w:val="0000FF"/>
          </w:rPr>
          <w:t>программу</w:t>
        </w:r>
      </w:hyperlink>
      <w:r>
        <w:t xml:space="preserve"> "Муниципальная поддержка инвестиционной деятельности на территории города </w:t>
      </w:r>
      <w:proofErr w:type="spellStart"/>
      <w:r>
        <w:t>Искитима</w:t>
      </w:r>
      <w:proofErr w:type="spellEnd"/>
      <w:r>
        <w:t xml:space="preserve"> Новосибирской области на 2018 - 2022 годы".</w:t>
      </w:r>
    </w:p>
    <w:p w:rsidR="00107133" w:rsidRDefault="00107133">
      <w:pPr>
        <w:pStyle w:val="ConsPlusNormal"/>
        <w:spacing w:before="220"/>
        <w:ind w:firstLine="540"/>
        <w:jc w:val="both"/>
      </w:pPr>
      <w:r>
        <w:t xml:space="preserve">1.2. </w:t>
      </w:r>
      <w:hyperlink w:anchor="P530" w:history="1">
        <w:r>
          <w:rPr>
            <w:color w:val="0000FF"/>
          </w:rPr>
          <w:t>Порядок</w:t>
        </w:r>
      </w:hyperlink>
      <w:r>
        <w:t xml:space="preserve"> организации и проведения конкурса инвестиционных проектов на предоставление муниципальной финансовой поддержки инвестиционной деятельности на территории города </w:t>
      </w:r>
      <w:proofErr w:type="spellStart"/>
      <w:r>
        <w:t>Искитима</w:t>
      </w:r>
      <w:proofErr w:type="spellEnd"/>
      <w:r>
        <w:t xml:space="preserve"> Новосибирской области.</w:t>
      </w:r>
    </w:p>
    <w:p w:rsidR="00107133" w:rsidRDefault="00107133">
      <w:pPr>
        <w:pStyle w:val="ConsPlusNormal"/>
        <w:jc w:val="both"/>
      </w:pPr>
      <w:r>
        <w:t xml:space="preserve">(в ред. </w:t>
      </w:r>
      <w:hyperlink r:id="rId11" w:history="1">
        <w:r>
          <w:rPr>
            <w:color w:val="0000FF"/>
          </w:rPr>
          <w:t>постановления</w:t>
        </w:r>
      </w:hyperlink>
      <w:r>
        <w:t xml:space="preserve"> администрации г. </w:t>
      </w:r>
      <w:proofErr w:type="spellStart"/>
      <w:r>
        <w:t>Искитима</w:t>
      </w:r>
      <w:proofErr w:type="spellEnd"/>
      <w:r>
        <w:t xml:space="preserve"> от 30.06.2021 N 908)</w:t>
      </w:r>
    </w:p>
    <w:p w:rsidR="00107133" w:rsidRDefault="00107133">
      <w:pPr>
        <w:pStyle w:val="ConsPlusNormal"/>
        <w:spacing w:before="220"/>
        <w:ind w:firstLine="540"/>
        <w:jc w:val="both"/>
      </w:pPr>
      <w:r>
        <w:t>2. Опубликовать настоящее постановление в газете "</w:t>
      </w:r>
      <w:proofErr w:type="spellStart"/>
      <w:r>
        <w:t>Искитимские</w:t>
      </w:r>
      <w:proofErr w:type="spellEnd"/>
      <w:r>
        <w:t xml:space="preserve"> ведомости" и разместить на официальном сайте администрации г. </w:t>
      </w:r>
      <w:proofErr w:type="spellStart"/>
      <w:r>
        <w:t>Искитима</w:t>
      </w:r>
      <w:proofErr w:type="spellEnd"/>
      <w:r>
        <w:t>.</w:t>
      </w:r>
    </w:p>
    <w:p w:rsidR="00107133" w:rsidRDefault="00107133">
      <w:pPr>
        <w:pStyle w:val="ConsPlusNormal"/>
        <w:spacing w:before="220"/>
        <w:ind w:firstLine="540"/>
        <w:jc w:val="both"/>
      </w:pPr>
      <w:r>
        <w:t>3. Постановление вступает в силу с момента опубликования.</w:t>
      </w:r>
    </w:p>
    <w:p w:rsidR="00107133" w:rsidRDefault="00107133">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главы администрации Сергееву Т.Н.</w:t>
      </w:r>
    </w:p>
    <w:p w:rsidR="00107133" w:rsidRDefault="00107133">
      <w:pPr>
        <w:pStyle w:val="ConsPlusNormal"/>
        <w:ind w:firstLine="540"/>
        <w:jc w:val="both"/>
      </w:pPr>
    </w:p>
    <w:p w:rsidR="00107133" w:rsidRDefault="00107133">
      <w:pPr>
        <w:pStyle w:val="ConsPlusNormal"/>
        <w:jc w:val="right"/>
      </w:pPr>
      <w:r>
        <w:t>Глава города</w:t>
      </w:r>
    </w:p>
    <w:p w:rsidR="00107133" w:rsidRDefault="00107133">
      <w:pPr>
        <w:pStyle w:val="ConsPlusNormal"/>
        <w:jc w:val="right"/>
      </w:pPr>
      <w:r>
        <w:t>С.В.ЗАВРАЖИН</w:t>
      </w:r>
    </w:p>
    <w:p w:rsidR="00107133" w:rsidRDefault="00107133">
      <w:pPr>
        <w:pStyle w:val="ConsPlusNormal"/>
        <w:ind w:firstLine="540"/>
        <w:jc w:val="both"/>
      </w:pPr>
    </w:p>
    <w:p w:rsidR="00107133" w:rsidRDefault="00107133">
      <w:pPr>
        <w:pStyle w:val="ConsPlusNormal"/>
        <w:ind w:firstLine="540"/>
        <w:jc w:val="both"/>
      </w:pPr>
    </w:p>
    <w:p w:rsidR="00107133" w:rsidRDefault="00107133">
      <w:pPr>
        <w:pStyle w:val="ConsPlusNormal"/>
        <w:ind w:firstLine="540"/>
        <w:jc w:val="both"/>
      </w:pPr>
    </w:p>
    <w:p w:rsidR="00107133" w:rsidRDefault="00107133">
      <w:pPr>
        <w:pStyle w:val="ConsPlusNormal"/>
        <w:ind w:firstLine="540"/>
        <w:jc w:val="both"/>
      </w:pPr>
    </w:p>
    <w:p w:rsidR="00107133" w:rsidRDefault="00107133">
      <w:pPr>
        <w:pStyle w:val="ConsPlusNormal"/>
        <w:ind w:firstLine="540"/>
        <w:jc w:val="both"/>
      </w:pPr>
    </w:p>
    <w:p w:rsidR="00107133" w:rsidRDefault="00107133">
      <w:pPr>
        <w:pStyle w:val="ConsPlusNormal"/>
        <w:jc w:val="right"/>
        <w:outlineLvl w:val="0"/>
      </w:pPr>
      <w:r>
        <w:t>Утверждена</w:t>
      </w:r>
    </w:p>
    <w:p w:rsidR="00107133" w:rsidRDefault="00107133">
      <w:pPr>
        <w:pStyle w:val="ConsPlusNormal"/>
        <w:jc w:val="right"/>
      </w:pPr>
      <w:r>
        <w:t>постановлением</w:t>
      </w:r>
    </w:p>
    <w:p w:rsidR="00107133" w:rsidRDefault="00107133">
      <w:pPr>
        <w:pStyle w:val="ConsPlusNormal"/>
        <w:jc w:val="right"/>
      </w:pPr>
      <w:r>
        <w:t xml:space="preserve">администрации города </w:t>
      </w:r>
      <w:proofErr w:type="spellStart"/>
      <w:r>
        <w:t>Искитима</w:t>
      </w:r>
      <w:proofErr w:type="spellEnd"/>
    </w:p>
    <w:p w:rsidR="00107133" w:rsidRDefault="00107133">
      <w:pPr>
        <w:pStyle w:val="ConsPlusNormal"/>
        <w:jc w:val="right"/>
      </w:pPr>
      <w:r>
        <w:t>Новосибирской области</w:t>
      </w:r>
    </w:p>
    <w:p w:rsidR="00107133" w:rsidRDefault="00107133">
      <w:pPr>
        <w:pStyle w:val="ConsPlusNormal"/>
        <w:jc w:val="right"/>
      </w:pPr>
      <w:r>
        <w:t>от 18.05.2018 N 749</w:t>
      </w:r>
    </w:p>
    <w:p w:rsidR="00107133" w:rsidRDefault="00107133">
      <w:pPr>
        <w:pStyle w:val="ConsPlusNormal"/>
        <w:ind w:firstLine="540"/>
        <w:jc w:val="both"/>
      </w:pPr>
    </w:p>
    <w:p w:rsidR="00107133" w:rsidRDefault="00107133">
      <w:pPr>
        <w:pStyle w:val="ConsPlusTitle"/>
        <w:jc w:val="center"/>
      </w:pPr>
      <w:bookmarkStart w:id="0" w:name="P37"/>
      <w:bookmarkEnd w:id="0"/>
      <w:r>
        <w:t>МУНИЦИПАЛЬНАЯ ПРОГРАММА</w:t>
      </w:r>
    </w:p>
    <w:p w:rsidR="00107133" w:rsidRDefault="00107133">
      <w:pPr>
        <w:pStyle w:val="ConsPlusTitle"/>
        <w:jc w:val="center"/>
      </w:pPr>
      <w:r>
        <w:t>"МУНИЦИПАЛЬНАЯ ПОДДЕРЖКА ИНВЕСТИЦИОННОЙ ДЕЯТЕЛЬНОСТИ</w:t>
      </w:r>
    </w:p>
    <w:p w:rsidR="00107133" w:rsidRDefault="00107133">
      <w:pPr>
        <w:pStyle w:val="ConsPlusTitle"/>
        <w:jc w:val="center"/>
      </w:pPr>
      <w:r>
        <w:t>НА ТЕРРИТОРИИ ГОРОДА ИСКИТИМА НОВОСИБИРСКОЙ</w:t>
      </w:r>
    </w:p>
    <w:p w:rsidR="00107133" w:rsidRDefault="00107133">
      <w:pPr>
        <w:pStyle w:val="ConsPlusTitle"/>
        <w:jc w:val="center"/>
      </w:pPr>
      <w:r>
        <w:t>ОБЛАСТИ НА 2018 - 2022 ГОДЫ"</w:t>
      </w:r>
    </w:p>
    <w:p w:rsidR="00107133" w:rsidRDefault="0010713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7133">
        <w:tc>
          <w:tcPr>
            <w:tcW w:w="60" w:type="dxa"/>
            <w:tcBorders>
              <w:top w:val="nil"/>
              <w:left w:val="nil"/>
              <w:bottom w:val="nil"/>
              <w:right w:val="nil"/>
            </w:tcBorders>
            <w:shd w:val="clear" w:color="auto" w:fill="CED3F1"/>
            <w:tcMar>
              <w:top w:w="0" w:type="dxa"/>
              <w:left w:w="0" w:type="dxa"/>
              <w:bottom w:w="0" w:type="dxa"/>
              <w:right w:w="0" w:type="dxa"/>
            </w:tcMar>
          </w:tcPr>
          <w:p w:rsidR="00107133" w:rsidRDefault="00107133"/>
        </w:tc>
        <w:tc>
          <w:tcPr>
            <w:tcW w:w="113" w:type="dxa"/>
            <w:tcBorders>
              <w:top w:val="nil"/>
              <w:left w:val="nil"/>
              <w:bottom w:val="nil"/>
              <w:right w:val="nil"/>
            </w:tcBorders>
            <w:shd w:val="clear" w:color="auto" w:fill="F4F3F8"/>
            <w:tcMar>
              <w:top w:w="0" w:type="dxa"/>
              <w:left w:w="0" w:type="dxa"/>
              <w:bottom w:w="0" w:type="dxa"/>
              <w:right w:w="0" w:type="dxa"/>
            </w:tcMar>
          </w:tcPr>
          <w:p w:rsidR="00107133" w:rsidRDefault="00107133"/>
        </w:tc>
        <w:tc>
          <w:tcPr>
            <w:tcW w:w="0" w:type="auto"/>
            <w:tcBorders>
              <w:top w:val="nil"/>
              <w:left w:val="nil"/>
              <w:bottom w:val="nil"/>
              <w:right w:val="nil"/>
            </w:tcBorders>
            <w:shd w:val="clear" w:color="auto" w:fill="F4F3F8"/>
            <w:tcMar>
              <w:top w:w="113" w:type="dxa"/>
              <w:left w:w="0" w:type="dxa"/>
              <w:bottom w:w="113" w:type="dxa"/>
              <w:right w:w="0" w:type="dxa"/>
            </w:tcMar>
          </w:tcPr>
          <w:p w:rsidR="00107133" w:rsidRDefault="00107133">
            <w:pPr>
              <w:pStyle w:val="ConsPlusNormal"/>
              <w:jc w:val="center"/>
            </w:pPr>
            <w:r>
              <w:rPr>
                <w:color w:val="392C69"/>
              </w:rPr>
              <w:t>Список изменяющих документов</w:t>
            </w:r>
          </w:p>
          <w:p w:rsidR="00107133" w:rsidRDefault="00107133">
            <w:pPr>
              <w:pStyle w:val="ConsPlusNormal"/>
              <w:jc w:val="center"/>
            </w:pPr>
            <w:proofErr w:type="gramStart"/>
            <w:r>
              <w:rPr>
                <w:color w:val="392C69"/>
              </w:rPr>
              <w:t xml:space="preserve">(в ред. постановлений администрации г. </w:t>
            </w:r>
            <w:proofErr w:type="spellStart"/>
            <w:r>
              <w:rPr>
                <w:color w:val="392C69"/>
              </w:rPr>
              <w:t>Искитима</w:t>
            </w:r>
            <w:proofErr w:type="spellEnd"/>
            <w:proofErr w:type="gramEnd"/>
          </w:p>
          <w:p w:rsidR="00107133" w:rsidRDefault="00107133">
            <w:pPr>
              <w:pStyle w:val="ConsPlusNormal"/>
              <w:jc w:val="center"/>
            </w:pPr>
            <w:r>
              <w:rPr>
                <w:color w:val="392C69"/>
              </w:rPr>
              <w:t xml:space="preserve">от 13.06.2019 </w:t>
            </w:r>
            <w:hyperlink r:id="rId12" w:history="1">
              <w:r>
                <w:rPr>
                  <w:color w:val="0000FF"/>
                </w:rPr>
                <w:t>N 807</w:t>
              </w:r>
            </w:hyperlink>
            <w:r>
              <w:rPr>
                <w:color w:val="392C69"/>
              </w:rPr>
              <w:t xml:space="preserve">, от 26.03.2020 </w:t>
            </w:r>
            <w:hyperlink r:id="rId13" w:history="1">
              <w:r>
                <w:rPr>
                  <w:color w:val="0000FF"/>
                </w:rPr>
                <w:t>N 402</w:t>
              </w:r>
            </w:hyperlink>
            <w:r>
              <w:rPr>
                <w:color w:val="392C69"/>
              </w:rPr>
              <w:t xml:space="preserve">, от 15.03.2021 </w:t>
            </w:r>
            <w:hyperlink r:id="rId14" w:history="1">
              <w:r>
                <w:rPr>
                  <w:color w:val="0000FF"/>
                </w:rPr>
                <w:t>N 335</w:t>
              </w:r>
            </w:hyperlink>
            <w:r>
              <w:rPr>
                <w:color w:val="392C69"/>
              </w:rPr>
              <w:t>,</w:t>
            </w:r>
          </w:p>
          <w:p w:rsidR="00107133" w:rsidRDefault="00107133">
            <w:pPr>
              <w:pStyle w:val="ConsPlusNormal"/>
              <w:jc w:val="center"/>
            </w:pPr>
            <w:r>
              <w:rPr>
                <w:color w:val="392C69"/>
              </w:rPr>
              <w:t xml:space="preserve">от 30.06.2021 </w:t>
            </w:r>
            <w:hyperlink r:id="rId15" w:history="1">
              <w:r>
                <w:rPr>
                  <w:color w:val="0000FF"/>
                </w:rPr>
                <w:t>N 908</w:t>
              </w:r>
            </w:hyperlink>
            <w:r w:rsidR="00840ECB">
              <w:rPr>
                <w:color w:val="0000FF"/>
              </w:rPr>
              <w:t xml:space="preserve">, </w:t>
            </w:r>
            <w:r w:rsidR="00840ECB">
              <w:rPr>
                <w:color w:val="392C69"/>
              </w:rPr>
              <w:t>от 11.03.2022 №300</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7133" w:rsidRDefault="00107133"/>
        </w:tc>
      </w:tr>
    </w:tbl>
    <w:p w:rsidR="00107133" w:rsidRDefault="00107133">
      <w:pPr>
        <w:pStyle w:val="ConsPlusNormal"/>
        <w:ind w:firstLine="540"/>
        <w:jc w:val="both"/>
      </w:pPr>
    </w:p>
    <w:p w:rsidR="00107133" w:rsidRDefault="00107133">
      <w:pPr>
        <w:pStyle w:val="ConsPlusTitle"/>
        <w:jc w:val="center"/>
        <w:outlineLvl w:val="1"/>
      </w:pPr>
      <w:r>
        <w:t>Паспорт</w:t>
      </w:r>
    </w:p>
    <w:p w:rsidR="00107133" w:rsidRDefault="00107133">
      <w:pPr>
        <w:pStyle w:val="ConsPlusTitle"/>
        <w:jc w:val="center"/>
      </w:pPr>
      <w:r>
        <w:t>муниципальной программы "Муниципальная поддержка</w:t>
      </w:r>
    </w:p>
    <w:p w:rsidR="00107133" w:rsidRDefault="00107133">
      <w:pPr>
        <w:pStyle w:val="ConsPlusTitle"/>
        <w:jc w:val="center"/>
      </w:pPr>
      <w:r>
        <w:t>инвестиционной деятельности на территории города</w:t>
      </w:r>
    </w:p>
    <w:p w:rsidR="00107133" w:rsidRDefault="00107133">
      <w:pPr>
        <w:pStyle w:val="ConsPlusTitle"/>
        <w:jc w:val="center"/>
      </w:pPr>
      <w:proofErr w:type="spellStart"/>
      <w:r>
        <w:t>Искитима</w:t>
      </w:r>
      <w:proofErr w:type="spellEnd"/>
      <w:r>
        <w:t xml:space="preserve"> Новосибирской области на 2018 - 2022 годы"</w:t>
      </w:r>
    </w:p>
    <w:p w:rsidR="00107133" w:rsidRDefault="00107133">
      <w:pPr>
        <w:pStyle w:val="ConsPlusNormal"/>
        <w:jc w:val="center"/>
      </w:pPr>
      <w:proofErr w:type="gramStart"/>
      <w:r>
        <w:t xml:space="preserve">(в ред. </w:t>
      </w:r>
      <w:hyperlink r:id="rId16" w:history="1">
        <w:r>
          <w:rPr>
            <w:color w:val="0000FF"/>
          </w:rPr>
          <w:t>постановления</w:t>
        </w:r>
      </w:hyperlink>
      <w:r>
        <w:t xml:space="preserve"> администрации г. </w:t>
      </w:r>
      <w:proofErr w:type="spellStart"/>
      <w:r>
        <w:t>Искитима</w:t>
      </w:r>
      <w:proofErr w:type="spellEnd"/>
      <w:proofErr w:type="gramEnd"/>
    </w:p>
    <w:p w:rsidR="00107133" w:rsidRDefault="00107133">
      <w:pPr>
        <w:pStyle w:val="ConsPlusNormal"/>
        <w:jc w:val="center"/>
      </w:pPr>
      <w:r>
        <w:t>от 26.03.2020 N 402</w:t>
      </w:r>
      <w:r w:rsidR="00840ECB">
        <w:t xml:space="preserve">, </w:t>
      </w:r>
      <w:r w:rsidR="00840ECB">
        <w:rPr>
          <w:color w:val="392C69"/>
        </w:rPr>
        <w:t>от 11.03.2022 №300</w:t>
      </w:r>
      <w:r>
        <w:t>)</w:t>
      </w:r>
    </w:p>
    <w:p w:rsidR="00107133" w:rsidRDefault="001071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107133">
        <w:tc>
          <w:tcPr>
            <w:tcW w:w="2665" w:type="dxa"/>
          </w:tcPr>
          <w:p w:rsidR="00107133" w:rsidRDefault="00107133">
            <w:pPr>
              <w:pStyle w:val="ConsPlusNormal"/>
            </w:pPr>
            <w:r>
              <w:t>Наименование разделов</w:t>
            </w:r>
          </w:p>
        </w:tc>
        <w:tc>
          <w:tcPr>
            <w:tcW w:w="6406" w:type="dxa"/>
          </w:tcPr>
          <w:p w:rsidR="00107133" w:rsidRDefault="00107133">
            <w:pPr>
              <w:pStyle w:val="ConsPlusNormal"/>
              <w:jc w:val="center"/>
            </w:pPr>
            <w:r>
              <w:t>Краткое содержание</w:t>
            </w:r>
          </w:p>
        </w:tc>
      </w:tr>
      <w:tr w:rsidR="00107133">
        <w:tc>
          <w:tcPr>
            <w:tcW w:w="2665" w:type="dxa"/>
          </w:tcPr>
          <w:p w:rsidR="00107133" w:rsidRDefault="00107133">
            <w:pPr>
              <w:pStyle w:val="ConsPlusNormal"/>
            </w:pPr>
            <w:r>
              <w:t>Наименование муниципальной программы</w:t>
            </w:r>
          </w:p>
        </w:tc>
        <w:tc>
          <w:tcPr>
            <w:tcW w:w="6406" w:type="dxa"/>
          </w:tcPr>
          <w:p w:rsidR="00107133" w:rsidRDefault="00107133">
            <w:pPr>
              <w:pStyle w:val="ConsPlusNormal"/>
              <w:jc w:val="both"/>
            </w:pPr>
            <w:r>
              <w:t xml:space="preserve">"Муниципальная поддержка инвестиционной деятельности на территории города </w:t>
            </w:r>
            <w:proofErr w:type="spellStart"/>
            <w:r>
              <w:t>Искитима</w:t>
            </w:r>
            <w:proofErr w:type="spellEnd"/>
            <w:r>
              <w:t xml:space="preserve"> Новосибирской области на 2018 - 2022 годы" (далее - Программа)</w:t>
            </w:r>
          </w:p>
        </w:tc>
      </w:tr>
      <w:tr w:rsidR="00107133">
        <w:tc>
          <w:tcPr>
            <w:tcW w:w="2665" w:type="dxa"/>
          </w:tcPr>
          <w:p w:rsidR="00107133" w:rsidRDefault="00107133">
            <w:pPr>
              <w:pStyle w:val="ConsPlusNormal"/>
              <w:jc w:val="both"/>
            </w:pPr>
            <w:r>
              <w:t>Заказчик (заказчик-координатор) муниципальной программы</w:t>
            </w:r>
          </w:p>
        </w:tc>
        <w:tc>
          <w:tcPr>
            <w:tcW w:w="6406" w:type="dxa"/>
          </w:tcPr>
          <w:p w:rsidR="00107133" w:rsidRDefault="00107133">
            <w:pPr>
              <w:pStyle w:val="ConsPlusNormal"/>
              <w:jc w:val="both"/>
            </w:pPr>
            <w:r>
              <w:t xml:space="preserve">Администрация г. </w:t>
            </w:r>
            <w:proofErr w:type="spellStart"/>
            <w:r>
              <w:t>Искитима</w:t>
            </w:r>
            <w:proofErr w:type="spellEnd"/>
          </w:p>
        </w:tc>
      </w:tr>
      <w:tr w:rsidR="00107133">
        <w:tc>
          <w:tcPr>
            <w:tcW w:w="2665" w:type="dxa"/>
          </w:tcPr>
          <w:p w:rsidR="00107133" w:rsidRDefault="00107133">
            <w:pPr>
              <w:pStyle w:val="ConsPlusNormal"/>
              <w:jc w:val="both"/>
            </w:pPr>
            <w:r>
              <w:t>Разработчик муниципальной программы</w:t>
            </w:r>
          </w:p>
        </w:tc>
        <w:tc>
          <w:tcPr>
            <w:tcW w:w="6406" w:type="dxa"/>
          </w:tcPr>
          <w:p w:rsidR="00107133" w:rsidRDefault="00107133">
            <w:pPr>
              <w:pStyle w:val="ConsPlusNormal"/>
              <w:jc w:val="both"/>
            </w:pPr>
            <w:r>
              <w:t xml:space="preserve">Управление экономического развития администрации г. </w:t>
            </w:r>
            <w:proofErr w:type="spellStart"/>
            <w:r>
              <w:t>Искитима</w:t>
            </w:r>
            <w:proofErr w:type="spellEnd"/>
            <w:r>
              <w:t xml:space="preserve"> (далее - УЭР)</w:t>
            </w:r>
          </w:p>
        </w:tc>
      </w:tr>
      <w:tr w:rsidR="00107133">
        <w:tc>
          <w:tcPr>
            <w:tcW w:w="2665" w:type="dxa"/>
          </w:tcPr>
          <w:p w:rsidR="00107133" w:rsidRDefault="00107133">
            <w:pPr>
              <w:pStyle w:val="ConsPlusNormal"/>
              <w:jc w:val="both"/>
            </w:pPr>
            <w:r>
              <w:t>Исполнители муниципальной программы</w:t>
            </w:r>
          </w:p>
        </w:tc>
        <w:tc>
          <w:tcPr>
            <w:tcW w:w="6406" w:type="dxa"/>
          </w:tcPr>
          <w:p w:rsidR="00107133" w:rsidRDefault="00107133">
            <w:pPr>
              <w:pStyle w:val="ConsPlusNormal"/>
              <w:jc w:val="both"/>
            </w:pPr>
            <w:r>
              <w:t xml:space="preserve">Управление экономического развития администрации г. </w:t>
            </w:r>
            <w:proofErr w:type="spellStart"/>
            <w:r>
              <w:t>Искитима</w:t>
            </w:r>
            <w:proofErr w:type="spellEnd"/>
            <w:r>
              <w:t xml:space="preserve"> (далее - УЭР)</w:t>
            </w:r>
          </w:p>
        </w:tc>
      </w:tr>
      <w:tr w:rsidR="00107133">
        <w:tc>
          <w:tcPr>
            <w:tcW w:w="2665" w:type="dxa"/>
          </w:tcPr>
          <w:p w:rsidR="00107133" w:rsidRDefault="00107133">
            <w:pPr>
              <w:pStyle w:val="ConsPlusNormal"/>
              <w:jc w:val="both"/>
            </w:pPr>
            <w:r>
              <w:t>Перечень подпрограмм</w:t>
            </w:r>
          </w:p>
        </w:tc>
        <w:tc>
          <w:tcPr>
            <w:tcW w:w="6406" w:type="dxa"/>
          </w:tcPr>
          <w:p w:rsidR="00107133" w:rsidRDefault="00107133">
            <w:pPr>
              <w:pStyle w:val="ConsPlusNormal"/>
              <w:jc w:val="both"/>
            </w:pPr>
            <w:r>
              <w:t>Подпрограммы не выделяются</w:t>
            </w:r>
          </w:p>
        </w:tc>
      </w:tr>
      <w:tr w:rsidR="00107133">
        <w:tc>
          <w:tcPr>
            <w:tcW w:w="2665" w:type="dxa"/>
          </w:tcPr>
          <w:p w:rsidR="00107133" w:rsidRDefault="00107133">
            <w:pPr>
              <w:pStyle w:val="ConsPlusNormal"/>
              <w:jc w:val="both"/>
            </w:pPr>
            <w:r>
              <w:t>Цели и задачи муниципальной программы</w:t>
            </w:r>
          </w:p>
        </w:tc>
        <w:tc>
          <w:tcPr>
            <w:tcW w:w="6406" w:type="dxa"/>
          </w:tcPr>
          <w:p w:rsidR="00107133" w:rsidRDefault="00107133">
            <w:pPr>
              <w:pStyle w:val="ConsPlusNormal"/>
              <w:jc w:val="both"/>
            </w:pPr>
            <w:r>
              <w:t>Цель Программы: формирование на территории города инвестиционного климата, благоприятного для развития бизнеса и привлекательного для инвесторов.</w:t>
            </w:r>
          </w:p>
          <w:p w:rsidR="00107133" w:rsidRDefault="00107133">
            <w:pPr>
              <w:pStyle w:val="ConsPlusNormal"/>
              <w:jc w:val="both"/>
            </w:pPr>
            <w:r>
              <w:t>Задачи программы:</w:t>
            </w:r>
          </w:p>
          <w:p w:rsidR="00107133" w:rsidRDefault="00107133">
            <w:pPr>
              <w:pStyle w:val="ConsPlusNormal"/>
              <w:jc w:val="both"/>
            </w:pPr>
            <w:r>
              <w:t xml:space="preserve">1. Формирование организационно-правовых условий для улучшения инвестиционного климата города </w:t>
            </w:r>
            <w:proofErr w:type="spellStart"/>
            <w:r>
              <w:t>Искитима</w:t>
            </w:r>
            <w:proofErr w:type="spellEnd"/>
            <w:r>
              <w:t>.</w:t>
            </w:r>
          </w:p>
          <w:p w:rsidR="00107133" w:rsidRDefault="00107133">
            <w:pPr>
              <w:pStyle w:val="ConsPlusNormal"/>
              <w:jc w:val="both"/>
            </w:pPr>
            <w:r>
              <w:t xml:space="preserve">2. Привлечение инвестиций на территорию города </w:t>
            </w:r>
            <w:proofErr w:type="spellStart"/>
            <w:r>
              <w:t>Искитима</w:t>
            </w:r>
            <w:proofErr w:type="spellEnd"/>
            <w:r>
              <w:t>, оказание мер муниципальной поддержки инвестиционной деятельности.</w:t>
            </w:r>
          </w:p>
          <w:p w:rsidR="00107133" w:rsidRDefault="00107133">
            <w:pPr>
              <w:pStyle w:val="ConsPlusNormal"/>
              <w:jc w:val="both"/>
            </w:pPr>
            <w:r>
              <w:t>3. Информационная поддержка инвестиционной деятельности</w:t>
            </w:r>
          </w:p>
        </w:tc>
      </w:tr>
      <w:tr w:rsidR="00107133">
        <w:tc>
          <w:tcPr>
            <w:tcW w:w="2665" w:type="dxa"/>
          </w:tcPr>
          <w:p w:rsidR="00107133" w:rsidRDefault="00107133">
            <w:pPr>
              <w:pStyle w:val="ConsPlusNormal"/>
              <w:jc w:val="both"/>
            </w:pPr>
            <w:r>
              <w:t xml:space="preserve">Целевые индикаторы и показатели муниципальной </w:t>
            </w:r>
            <w:r>
              <w:lastRenderedPageBreak/>
              <w:t>программы</w:t>
            </w:r>
          </w:p>
        </w:tc>
        <w:tc>
          <w:tcPr>
            <w:tcW w:w="6406" w:type="dxa"/>
          </w:tcPr>
          <w:p w:rsidR="00107133" w:rsidRDefault="00107133">
            <w:pPr>
              <w:pStyle w:val="ConsPlusNormal"/>
            </w:pPr>
            <w:r>
              <w:lastRenderedPageBreak/>
              <w:t>Целевые показатели:</w:t>
            </w:r>
          </w:p>
          <w:p w:rsidR="00107133" w:rsidRDefault="00107133">
            <w:pPr>
              <w:pStyle w:val="ConsPlusNormal"/>
              <w:jc w:val="both"/>
            </w:pPr>
            <w:r>
              <w:t xml:space="preserve">- объем инвестиций в основной капитал по полному кругу предприятий (место в рейтинге муниципальных образований </w:t>
            </w:r>
            <w:r>
              <w:lastRenderedPageBreak/>
              <w:t>Новосибирской области);</w:t>
            </w:r>
          </w:p>
          <w:p w:rsidR="00107133" w:rsidRDefault="00107133">
            <w:pPr>
              <w:pStyle w:val="ConsPlusNormal"/>
              <w:jc w:val="both"/>
            </w:pPr>
            <w:r>
              <w:t>- количество инвестиционных проектов, получивших муниципальную поддержку;</w:t>
            </w:r>
          </w:p>
          <w:p w:rsidR="00107133" w:rsidRDefault="00107133">
            <w:pPr>
              <w:pStyle w:val="ConsPlusNormal"/>
              <w:jc w:val="both"/>
            </w:pPr>
            <w:r>
              <w:t>- количество дополнительных рабочих мест, созданных в рамках инвестиционных проектов по приоритетным направлениям инвестиционной деятельности;</w:t>
            </w:r>
          </w:p>
          <w:p w:rsidR="00107133" w:rsidRDefault="00107133">
            <w:pPr>
              <w:pStyle w:val="ConsPlusNormal"/>
              <w:jc w:val="both"/>
            </w:pPr>
            <w:r>
              <w:t xml:space="preserve">- увеличение ежегодной посещаемости Инвестиционного портала г. </w:t>
            </w:r>
            <w:proofErr w:type="spellStart"/>
            <w:r>
              <w:t>Искитима</w:t>
            </w:r>
            <w:proofErr w:type="spellEnd"/>
            <w:r>
              <w:t xml:space="preserve"> Новосибирской области;</w:t>
            </w:r>
          </w:p>
          <w:p w:rsidR="00107133" w:rsidRDefault="00107133">
            <w:pPr>
              <w:pStyle w:val="ConsPlusNormal"/>
              <w:jc w:val="both"/>
            </w:pPr>
            <w:r>
              <w:t xml:space="preserve">- количество мероприятий, значимых для формирования инвестиционного имиджа (в </w:t>
            </w:r>
            <w:proofErr w:type="spellStart"/>
            <w:r>
              <w:t>т.ч</w:t>
            </w:r>
            <w:proofErr w:type="spellEnd"/>
            <w:r>
              <w:t xml:space="preserve">. </w:t>
            </w:r>
            <w:proofErr w:type="spellStart"/>
            <w:r>
              <w:t>выставочно</w:t>
            </w:r>
            <w:proofErr w:type="spellEnd"/>
            <w:r>
              <w:t>-ярмарочные мероприятия)</w:t>
            </w:r>
          </w:p>
        </w:tc>
      </w:tr>
      <w:tr w:rsidR="00107133">
        <w:tc>
          <w:tcPr>
            <w:tcW w:w="2665" w:type="dxa"/>
          </w:tcPr>
          <w:p w:rsidR="00107133" w:rsidRDefault="00107133">
            <w:pPr>
              <w:pStyle w:val="ConsPlusNormal"/>
              <w:jc w:val="both"/>
            </w:pPr>
            <w:r>
              <w:lastRenderedPageBreak/>
              <w:t>Сроки и этапы реализации муниципальной программы</w:t>
            </w:r>
          </w:p>
        </w:tc>
        <w:tc>
          <w:tcPr>
            <w:tcW w:w="6406" w:type="dxa"/>
          </w:tcPr>
          <w:p w:rsidR="00107133" w:rsidRDefault="00107133">
            <w:pPr>
              <w:pStyle w:val="ConsPlusNormal"/>
              <w:jc w:val="both"/>
            </w:pPr>
            <w:r>
              <w:t>Программа будет реализована в течение 5 лет с 2018 по 2022 год (этапы не выделяются)</w:t>
            </w:r>
          </w:p>
        </w:tc>
      </w:tr>
      <w:tr w:rsidR="00107133">
        <w:tblPrEx>
          <w:tblBorders>
            <w:insideH w:val="nil"/>
          </w:tblBorders>
        </w:tblPrEx>
        <w:tc>
          <w:tcPr>
            <w:tcW w:w="2665" w:type="dxa"/>
            <w:tcBorders>
              <w:bottom w:val="nil"/>
            </w:tcBorders>
          </w:tcPr>
          <w:p w:rsidR="00107133" w:rsidRDefault="00107133">
            <w:pPr>
              <w:pStyle w:val="ConsPlusNormal"/>
              <w:jc w:val="both"/>
            </w:pPr>
            <w:r>
              <w:t>Ресурсное обеспечение муниципальной программы</w:t>
            </w:r>
          </w:p>
        </w:tc>
        <w:tc>
          <w:tcPr>
            <w:tcW w:w="6406" w:type="dxa"/>
            <w:tcBorders>
              <w:bottom w:val="nil"/>
            </w:tcBorders>
          </w:tcPr>
          <w:p w:rsidR="00107133" w:rsidRDefault="00107133">
            <w:pPr>
              <w:pStyle w:val="ConsPlusNormal"/>
              <w:jc w:val="both"/>
            </w:pPr>
            <w:r>
              <w:t>Всего - 0,0 тыс. рублей.</w:t>
            </w:r>
          </w:p>
          <w:p w:rsidR="00107133" w:rsidRDefault="00107133">
            <w:pPr>
              <w:pStyle w:val="ConsPlusNormal"/>
              <w:jc w:val="both"/>
            </w:pPr>
            <w:r>
              <w:t>В том числе:</w:t>
            </w:r>
          </w:p>
          <w:p w:rsidR="00107133" w:rsidRDefault="00107133">
            <w:pPr>
              <w:pStyle w:val="ConsPlusNormal"/>
              <w:jc w:val="both"/>
            </w:pPr>
            <w:r>
              <w:t>2018 год: местный бюджет - 0,0 тыс. рублей;</w:t>
            </w:r>
          </w:p>
          <w:p w:rsidR="00107133" w:rsidRDefault="00107133">
            <w:pPr>
              <w:pStyle w:val="ConsPlusNormal"/>
              <w:jc w:val="both"/>
            </w:pPr>
            <w:r>
              <w:t>2019 год: местный бюджет - 0,0 тыс. рублей;</w:t>
            </w:r>
          </w:p>
          <w:p w:rsidR="00107133" w:rsidRDefault="00107133">
            <w:pPr>
              <w:pStyle w:val="ConsPlusNormal"/>
              <w:jc w:val="both"/>
            </w:pPr>
            <w:r>
              <w:t>2020 год: местный бюджет - 0,0 тыс. рублей;</w:t>
            </w:r>
          </w:p>
          <w:p w:rsidR="00107133" w:rsidRDefault="00107133">
            <w:pPr>
              <w:pStyle w:val="ConsPlusNormal"/>
              <w:jc w:val="both"/>
            </w:pPr>
            <w:r>
              <w:t>2021 год: местный бюджет - 0,0 тыс. рублей;</w:t>
            </w:r>
          </w:p>
          <w:p w:rsidR="00107133" w:rsidRDefault="00107133" w:rsidP="00840ECB">
            <w:pPr>
              <w:pStyle w:val="ConsPlusNormal"/>
              <w:jc w:val="both"/>
            </w:pPr>
            <w:r>
              <w:t>2022 год: местный бюджет - 0,0 тыс. рублей</w:t>
            </w:r>
          </w:p>
        </w:tc>
      </w:tr>
      <w:tr w:rsidR="00107133">
        <w:tblPrEx>
          <w:tblBorders>
            <w:insideH w:val="nil"/>
          </w:tblBorders>
        </w:tblPrEx>
        <w:tc>
          <w:tcPr>
            <w:tcW w:w="9071" w:type="dxa"/>
            <w:gridSpan w:val="2"/>
            <w:tcBorders>
              <w:top w:val="nil"/>
            </w:tcBorders>
          </w:tcPr>
          <w:p w:rsidR="00107133" w:rsidRDefault="00107133">
            <w:pPr>
              <w:pStyle w:val="ConsPlusNormal"/>
              <w:jc w:val="both"/>
            </w:pPr>
            <w:r>
              <w:t xml:space="preserve">(в ред. </w:t>
            </w:r>
            <w:hyperlink r:id="rId17" w:history="1">
              <w:r>
                <w:rPr>
                  <w:color w:val="0000FF"/>
                </w:rPr>
                <w:t>постановления</w:t>
              </w:r>
            </w:hyperlink>
            <w:r>
              <w:t xml:space="preserve"> администрации г. </w:t>
            </w:r>
            <w:proofErr w:type="spellStart"/>
            <w:r>
              <w:t>Искитима</w:t>
            </w:r>
            <w:proofErr w:type="spellEnd"/>
            <w:r>
              <w:t xml:space="preserve"> от 15.03.2021 N 335</w:t>
            </w:r>
            <w:r w:rsidR="00840ECB">
              <w:t xml:space="preserve">, </w:t>
            </w:r>
            <w:r w:rsidR="00840ECB">
              <w:rPr>
                <w:color w:val="392C69"/>
              </w:rPr>
              <w:t>от 11.03.2022 №300</w:t>
            </w:r>
            <w:r>
              <w:t>)</w:t>
            </w:r>
          </w:p>
        </w:tc>
      </w:tr>
      <w:tr w:rsidR="00107133">
        <w:tblPrEx>
          <w:tblBorders>
            <w:insideH w:val="nil"/>
          </w:tblBorders>
        </w:tblPrEx>
        <w:tc>
          <w:tcPr>
            <w:tcW w:w="2665" w:type="dxa"/>
            <w:tcBorders>
              <w:bottom w:val="nil"/>
            </w:tcBorders>
          </w:tcPr>
          <w:p w:rsidR="00107133" w:rsidRDefault="00107133">
            <w:pPr>
              <w:pStyle w:val="ConsPlusNormal"/>
              <w:jc w:val="both"/>
            </w:pPr>
            <w:r>
              <w:t>Ожидаемые результаты реализации муниципальной программы</w:t>
            </w:r>
          </w:p>
        </w:tc>
        <w:tc>
          <w:tcPr>
            <w:tcW w:w="6406" w:type="dxa"/>
            <w:tcBorders>
              <w:bottom w:val="nil"/>
            </w:tcBorders>
          </w:tcPr>
          <w:p w:rsidR="00107133" w:rsidRDefault="00107133">
            <w:pPr>
              <w:pStyle w:val="ConsPlusNormal"/>
              <w:jc w:val="both"/>
            </w:pPr>
            <w:r>
              <w:t>В результате реализации Программы ожидается:</w:t>
            </w:r>
          </w:p>
          <w:p w:rsidR="00107133" w:rsidRDefault="00107133">
            <w:pPr>
              <w:pStyle w:val="ConsPlusNormal"/>
              <w:jc w:val="both"/>
            </w:pPr>
            <w:r>
              <w:t>- объем инвестиций в основной капитал по полному кругу предприятий не менее 6780 млн. руб. за 5 лет (место в рейтинге муниципальных образований Новосибирской области не ниже 10);</w:t>
            </w:r>
          </w:p>
          <w:p w:rsidR="00107133" w:rsidRDefault="00107133">
            <w:pPr>
              <w:pStyle w:val="ConsPlusNormal"/>
              <w:jc w:val="both"/>
            </w:pPr>
            <w:r>
              <w:t>- количество инвестиционных проектов, получивших муниципальную поддержку, не менее 30 шт. за 5 лет;</w:t>
            </w:r>
          </w:p>
          <w:p w:rsidR="00107133" w:rsidRDefault="00107133">
            <w:pPr>
              <w:pStyle w:val="ConsPlusNormal"/>
              <w:jc w:val="both"/>
            </w:pPr>
            <w:r>
              <w:t>- количество дополнительных рабочих мест, созданных в рамках инвестиционных проектов по приоритетным направлениям инвестиционной деятельности, за 5 лет не менее 150;</w:t>
            </w:r>
          </w:p>
          <w:p w:rsidR="00107133" w:rsidRDefault="00107133">
            <w:pPr>
              <w:pStyle w:val="ConsPlusNormal"/>
              <w:jc w:val="both"/>
            </w:pPr>
            <w:r>
              <w:t xml:space="preserve">- увеличение ежегодной посещаемости Инвестиционного портала г. </w:t>
            </w:r>
            <w:proofErr w:type="spellStart"/>
            <w:r>
              <w:t>Искитима</w:t>
            </w:r>
            <w:proofErr w:type="spellEnd"/>
            <w:r>
              <w:t xml:space="preserve"> Новосибирской области (достижение доли предпринимателей, пользующихся в своей деятельности информацией, содержащейся в специализированном разделе об инвестиционной деятельности в г. </w:t>
            </w:r>
            <w:proofErr w:type="spellStart"/>
            <w:r>
              <w:t>Искитиме</w:t>
            </w:r>
            <w:proofErr w:type="spellEnd"/>
            <w:r>
              <w:t>, от общего числа опрошенных предпринимателей 15% к 2022 году);</w:t>
            </w:r>
          </w:p>
          <w:p w:rsidR="00107133" w:rsidRDefault="00107133">
            <w:pPr>
              <w:pStyle w:val="ConsPlusNormal"/>
              <w:jc w:val="both"/>
            </w:pPr>
            <w:r>
              <w:t xml:space="preserve">- количество мероприятий, значимых для формирования инвестиционного имиджа (в </w:t>
            </w:r>
            <w:proofErr w:type="spellStart"/>
            <w:r>
              <w:t>т.ч</w:t>
            </w:r>
            <w:proofErr w:type="spellEnd"/>
            <w:r>
              <w:t xml:space="preserve">. </w:t>
            </w:r>
            <w:proofErr w:type="spellStart"/>
            <w:r>
              <w:t>выставочно</w:t>
            </w:r>
            <w:proofErr w:type="spellEnd"/>
            <w:r>
              <w:t>-ярмарочные мероприятия), не менее 16 за время действия программы</w:t>
            </w:r>
          </w:p>
        </w:tc>
      </w:tr>
      <w:tr w:rsidR="00107133">
        <w:tblPrEx>
          <w:tblBorders>
            <w:insideH w:val="nil"/>
          </w:tblBorders>
        </w:tblPrEx>
        <w:tc>
          <w:tcPr>
            <w:tcW w:w="9071" w:type="dxa"/>
            <w:gridSpan w:val="2"/>
            <w:tcBorders>
              <w:top w:val="nil"/>
            </w:tcBorders>
          </w:tcPr>
          <w:p w:rsidR="00107133" w:rsidRDefault="00107133">
            <w:pPr>
              <w:pStyle w:val="ConsPlusNormal"/>
              <w:jc w:val="both"/>
            </w:pPr>
            <w:r>
              <w:t xml:space="preserve">(в ред. </w:t>
            </w:r>
            <w:hyperlink r:id="rId18" w:history="1">
              <w:r>
                <w:rPr>
                  <w:color w:val="0000FF"/>
                </w:rPr>
                <w:t>постановления</w:t>
              </w:r>
            </w:hyperlink>
            <w:r>
              <w:t xml:space="preserve"> администрации г. </w:t>
            </w:r>
            <w:proofErr w:type="spellStart"/>
            <w:r>
              <w:t>Искитима</w:t>
            </w:r>
            <w:proofErr w:type="spellEnd"/>
            <w:r>
              <w:t xml:space="preserve"> от 15.03.2021 N 335)</w:t>
            </w:r>
          </w:p>
        </w:tc>
      </w:tr>
      <w:tr w:rsidR="00107133">
        <w:tc>
          <w:tcPr>
            <w:tcW w:w="2665" w:type="dxa"/>
          </w:tcPr>
          <w:p w:rsidR="00107133" w:rsidRDefault="00107133">
            <w:pPr>
              <w:pStyle w:val="ConsPlusNormal"/>
              <w:jc w:val="both"/>
            </w:pPr>
            <w:r>
              <w:t>Электронный адрес размещения муниципальной программы в сети Интернет</w:t>
            </w:r>
          </w:p>
        </w:tc>
        <w:tc>
          <w:tcPr>
            <w:tcW w:w="6406" w:type="dxa"/>
          </w:tcPr>
          <w:p w:rsidR="00107133" w:rsidRDefault="00107133">
            <w:pPr>
              <w:pStyle w:val="ConsPlusNormal"/>
              <w:jc w:val="both"/>
            </w:pPr>
            <w:r>
              <w:t>https://iskitim.nso.ru/page/104</w:t>
            </w:r>
          </w:p>
          <w:p w:rsidR="00107133" w:rsidRDefault="00107133">
            <w:pPr>
              <w:pStyle w:val="ConsPlusNormal"/>
              <w:jc w:val="both"/>
            </w:pPr>
            <w:r>
              <w:t>https://iskitim.nso.ru/page/86</w:t>
            </w:r>
          </w:p>
          <w:p w:rsidR="00107133" w:rsidRDefault="00107133">
            <w:pPr>
              <w:pStyle w:val="ConsPlusNormal"/>
              <w:jc w:val="both"/>
            </w:pPr>
            <w:r>
              <w:t>https://iskitim.nso.ru/page/2714</w:t>
            </w:r>
          </w:p>
        </w:tc>
      </w:tr>
    </w:tbl>
    <w:p w:rsidR="00107133" w:rsidRDefault="00107133">
      <w:pPr>
        <w:pStyle w:val="ConsPlusNormal"/>
        <w:ind w:firstLine="540"/>
        <w:jc w:val="both"/>
      </w:pPr>
    </w:p>
    <w:p w:rsidR="00107133" w:rsidRDefault="00107133">
      <w:pPr>
        <w:pStyle w:val="ConsPlusTitle"/>
        <w:jc w:val="center"/>
        <w:outlineLvl w:val="1"/>
      </w:pPr>
      <w:r>
        <w:lastRenderedPageBreak/>
        <w:t>2. ОБОСНОВАНИЕ НЕОБХОДИМОСТИ</w:t>
      </w:r>
    </w:p>
    <w:p w:rsidR="00107133" w:rsidRDefault="00107133">
      <w:pPr>
        <w:pStyle w:val="ConsPlusTitle"/>
        <w:jc w:val="center"/>
      </w:pPr>
      <w:r>
        <w:t>РАЗРАБОТКИ МУНИЦИПАЛЬНОЙ ПРОГРАММЫ</w:t>
      </w:r>
    </w:p>
    <w:p w:rsidR="00107133" w:rsidRDefault="00107133">
      <w:pPr>
        <w:pStyle w:val="ConsPlusNormal"/>
        <w:ind w:firstLine="540"/>
        <w:jc w:val="both"/>
      </w:pPr>
    </w:p>
    <w:p w:rsidR="00107133" w:rsidRDefault="00107133">
      <w:pPr>
        <w:pStyle w:val="ConsPlusNormal"/>
        <w:ind w:firstLine="540"/>
        <w:jc w:val="both"/>
      </w:pPr>
      <w:r>
        <w:t xml:space="preserve">Предметом регулирования Программы являются правоотношения, связанные с обеспечением муниципальной поддержки инвестиционной деятельности на территории г. </w:t>
      </w:r>
      <w:proofErr w:type="spellStart"/>
      <w:r>
        <w:t>Искитима</w:t>
      </w:r>
      <w:proofErr w:type="spellEnd"/>
      <w:r>
        <w:t xml:space="preserve"> Новосибирской области.</w:t>
      </w:r>
    </w:p>
    <w:p w:rsidR="00107133" w:rsidRDefault="00107133">
      <w:pPr>
        <w:pStyle w:val="ConsPlusNormal"/>
        <w:spacing w:before="220"/>
        <w:ind w:firstLine="540"/>
        <w:jc w:val="both"/>
      </w:pPr>
      <w:r>
        <w:t xml:space="preserve">Программа направлена на повышение инвестиционной привлекательности города </w:t>
      </w:r>
      <w:proofErr w:type="spellStart"/>
      <w:r>
        <w:t>Искитима</w:t>
      </w:r>
      <w:proofErr w:type="spellEnd"/>
      <w:r>
        <w:t xml:space="preserve">, развитие системы стимулирования и содействия инвестиционной деятельности в приоритетных направлениях, которые утверждаются постановлением администрации города </w:t>
      </w:r>
      <w:proofErr w:type="spellStart"/>
      <w:r>
        <w:t>Искитима</w:t>
      </w:r>
      <w:proofErr w:type="spellEnd"/>
      <w:r>
        <w:t>.</w:t>
      </w:r>
    </w:p>
    <w:p w:rsidR="00107133" w:rsidRDefault="00107133">
      <w:pPr>
        <w:pStyle w:val="ConsPlusNormal"/>
        <w:spacing w:before="220"/>
        <w:ind w:firstLine="540"/>
        <w:jc w:val="both"/>
      </w:pPr>
      <w:r>
        <w:t>Реализация инвестиционных проектов позволит создать новые рабочие места и обеспечить дополнительные налоговые поступления в городской бюджет, что позволит решить важнейшие социально-экономические задачи.</w:t>
      </w:r>
    </w:p>
    <w:p w:rsidR="00107133" w:rsidRDefault="00107133">
      <w:pPr>
        <w:pStyle w:val="ConsPlusNormal"/>
        <w:spacing w:before="220"/>
        <w:ind w:firstLine="540"/>
        <w:jc w:val="both"/>
      </w:pPr>
      <w:r>
        <w:t xml:space="preserve">Недостаток инвестиций не позволяет городу развивать сферы экономики, обеспечивающие динамичное развитие многопрофильной экономики </w:t>
      </w:r>
      <w:proofErr w:type="spellStart"/>
      <w:r>
        <w:t>Искитима</w:t>
      </w:r>
      <w:proofErr w:type="spellEnd"/>
      <w:r>
        <w:t xml:space="preserve"> и достойный уровень жизни населения.</w:t>
      </w:r>
    </w:p>
    <w:p w:rsidR="00107133" w:rsidRDefault="00107133">
      <w:pPr>
        <w:pStyle w:val="ConsPlusNormal"/>
        <w:spacing w:before="220"/>
        <w:ind w:firstLine="540"/>
        <w:jc w:val="both"/>
      </w:pPr>
      <w:r>
        <w:t xml:space="preserve">Объем инвестиций в основной капитал за 5 лет (2013 - 2017 гг.) составил 9,4 млрд. рублей. </w:t>
      </w:r>
      <w:proofErr w:type="gramStart"/>
      <w:r>
        <w:t>Введены в эксплуатацию более 60 объектов капитального строительства, 67 тыс. кв. метров жилья, дополнительно открыто около 800 мест в действующих детских садах.</w:t>
      </w:r>
      <w:proofErr w:type="gramEnd"/>
    </w:p>
    <w:p w:rsidR="00107133" w:rsidRDefault="00107133">
      <w:pPr>
        <w:pStyle w:val="ConsPlusNormal"/>
        <w:spacing w:before="220"/>
        <w:ind w:firstLine="540"/>
        <w:jc w:val="both"/>
      </w:pPr>
      <w:r>
        <w:t>В 2017 году объем инвестиций в основной капитал остался на уровне 2016 года. Из общего объема инвестиций 16% освоено на строительство жилья, 53% приходится на промышленность. В основном инвестиции были направлены на модернизацию производственных мощностей АО "НЗИВ", АО "</w:t>
      </w:r>
      <w:proofErr w:type="spellStart"/>
      <w:r>
        <w:t>Искитимцемент</w:t>
      </w:r>
      <w:proofErr w:type="spellEnd"/>
      <w:r>
        <w:t>", ОАО "</w:t>
      </w:r>
      <w:proofErr w:type="spellStart"/>
      <w:r>
        <w:t>Искитимизвесть</w:t>
      </w:r>
      <w:proofErr w:type="spellEnd"/>
      <w:r>
        <w:t>", ООО НПК "</w:t>
      </w:r>
      <w:proofErr w:type="spellStart"/>
      <w:r>
        <w:t>Зернопродукт</w:t>
      </w:r>
      <w:proofErr w:type="spellEnd"/>
      <w:r>
        <w:t>".</w:t>
      </w:r>
    </w:p>
    <w:p w:rsidR="00107133" w:rsidRDefault="00107133">
      <w:pPr>
        <w:pStyle w:val="ConsPlusNormal"/>
        <w:ind w:firstLine="540"/>
        <w:jc w:val="both"/>
      </w:pPr>
    </w:p>
    <w:p w:rsidR="00107133" w:rsidRDefault="00107133">
      <w:pPr>
        <w:pStyle w:val="ConsPlusTitle"/>
        <w:jc w:val="center"/>
        <w:outlineLvl w:val="2"/>
      </w:pPr>
      <w:r>
        <w:t>Динамика инвестиций в экономику города за 2013 - 2017 годы</w:t>
      </w:r>
    </w:p>
    <w:p w:rsidR="00107133" w:rsidRDefault="00107133">
      <w:pPr>
        <w:pStyle w:val="ConsPlusNormal"/>
        <w:ind w:firstLine="540"/>
        <w:jc w:val="both"/>
      </w:pPr>
    </w:p>
    <w:p w:rsidR="00107133" w:rsidRDefault="00840ECB">
      <w:pPr>
        <w:pStyle w:val="ConsPlusNormal"/>
        <w:jc w:val="center"/>
      </w:pPr>
      <w:r>
        <w:rPr>
          <w:position w:val="-301"/>
        </w:rPr>
        <w:pict>
          <v:shape id="_x0000_i1025" style="width:429.95pt;height:312.45pt" coordsize="" o:spt="100" adj="0,,0" path="" filled="f" stroked="f">
            <v:stroke joinstyle="miter"/>
            <v:imagedata r:id="rId19" o:title="base_23601_141524_32768"/>
            <v:formulas/>
            <v:path o:connecttype="segments"/>
          </v:shape>
        </w:pict>
      </w:r>
    </w:p>
    <w:p w:rsidR="00107133" w:rsidRDefault="00107133">
      <w:pPr>
        <w:pStyle w:val="ConsPlusNormal"/>
        <w:ind w:firstLine="540"/>
        <w:jc w:val="both"/>
      </w:pPr>
    </w:p>
    <w:p w:rsidR="00107133" w:rsidRDefault="00107133">
      <w:pPr>
        <w:pStyle w:val="ConsPlusNormal"/>
        <w:ind w:firstLine="540"/>
        <w:jc w:val="both"/>
      </w:pPr>
      <w:r>
        <w:t>Основная проблема - недостаточная активность потенциальных инвесторов по освоению свободных земельных участков и инвестиционных площадок.</w:t>
      </w:r>
    </w:p>
    <w:p w:rsidR="00107133" w:rsidRDefault="00107133">
      <w:pPr>
        <w:pStyle w:val="ConsPlusNormal"/>
        <w:spacing w:before="220"/>
        <w:ind w:firstLine="540"/>
        <w:jc w:val="both"/>
      </w:pPr>
      <w:r>
        <w:t xml:space="preserve">Сдерживающими факторами при реализации инвестиционных проектов являются недостаток собственных средств, высокие ставки кредитования и отсутствие у инвесторов необходимой залоговой базы для привлечения кредитных ресурсов. Решение данной проблемы </w:t>
      </w:r>
      <w:proofErr w:type="gramStart"/>
      <w:r>
        <w:t>возможно</w:t>
      </w:r>
      <w:proofErr w:type="gramEnd"/>
      <w:r>
        <w:t xml:space="preserve"> в том числе через предоставление государственных гарантий субъекта РФ.</w:t>
      </w:r>
    </w:p>
    <w:p w:rsidR="00107133" w:rsidRDefault="00107133">
      <w:pPr>
        <w:pStyle w:val="ConsPlusNormal"/>
        <w:spacing w:before="220"/>
        <w:ind w:firstLine="540"/>
        <w:jc w:val="both"/>
      </w:pPr>
      <w:r>
        <w:t>Привлечение частного капитала в социальную сферу также является одним из важнейших факторов инвестиционного роста города. Низкий уровень практического использования механизмов государственно-частного партнерства не позволяет рассчитывать на долгосрочные частные инвестиции в сферу жилищно-коммунального хозяйства, транспорта и социальную сферу.</w:t>
      </w:r>
    </w:p>
    <w:p w:rsidR="00107133" w:rsidRDefault="00107133">
      <w:pPr>
        <w:pStyle w:val="ConsPlusNormal"/>
        <w:spacing w:before="220"/>
        <w:ind w:firstLine="540"/>
        <w:jc w:val="both"/>
      </w:pPr>
      <w:r>
        <w:t>В настоящее время невозможно эффективно решить проблему привлечения долгосрочных инвестиций в экономику города только за счет действующих механизмов (предоставление сформированных площадок, информационное обеспечение). Важнейшим направлением стимулирования инвестиционной активности является совершенствование актуальных мер муниципальной поддержки инвестиционной деятельности, на что и направлена данная Программа: внедрение требований муниципального инвестиционного стандарта, применение механизмов государственно-частного партнерства для содействия реализации инфраструктурных и социальных проектов.</w:t>
      </w:r>
    </w:p>
    <w:p w:rsidR="00107133" w:rsidRDefault="00107133">
      <w:pPr>
        <w:pStyle w:val="ConsPlusNormal"/>
        <w:spacing w:before="220"/>
        <w:ind w:firstLine="540"/>
        <w:jc w:val="both"/>
      </w:pPr>
      <w:r>
        <w:t xml:space="preserve">В городе </w:t>
      </w:r>
      <w:proofErr w:type="spellStart"/>
      <w:r>
        <w:t>Искитиме</w:t>
      </w:r>
      <w:proofErr w:type="spellEnd"/>
      <w:r>
        <w:t xml:space="preserve"> в настоящее время сформирована необходимая организационная структура, осуществляющая регулирование инвестиционной деятельности, и нормативная правовая база по стимулированию инвестиционных процессов, в том числе:</w:t>
      </w:r>
    </w:p>
    <w:p w:rsidR="00107133" w:rsidRDefault="00107133">
      <w:pPr>
        <w:pStyle w:val="ConsPlusNormal"/>
        <w:spacing w:before="220"/>
        <w:ind w:firstLine="540"/>
        <w:jc w:val="both"/>
      </w:pPr>
      <w:r>
        <w:t xml:space="preserve">- назначен инвестиционный уполномоченный в городе </w:t>
      </w:r>
      <w:proofErr w:type="spellStart"/>
      <w:r>
        <w:t>Искитиме</w:t>
      </w:r>
      <w:proofErr w:type="spellEnd"/>
      <w:r>
        <w:t>, определен порядок назначения и деятельности инвестиционного уполномоченного;</w:t>
      </w:r>
    </w:p>
    <w:p w:rsidR="00107133" w:rsidRDefault="00107133">
      <w:pPr>
        <w:pStyle w:val="ConsPlusNormal"/>
        <w:spacing w:before="220"/>
        <w:ind w:firstLine="540"/>
        <w:jc w:val="both"/>
      </w:pPr>
      <w:r>
        <w:t xml:space="preserve">- осуществляет деятельность Совет по инвестициям города </w:t>
      </w:r>
      <w:proofErr w:type="spellStart"/>
      <w:r>
        <w:t>Искитима</w:t>
      </w:r>
      <w:proofErr w:type="spellEnd"/>
      <w:r>
        <w:t>;</w:t>
      </w:r>
    </w:p>
    <w:p w:rsidR="00107133" w:rsidRDefault="00107133">
      <w:pPr>
        <w:pStyle w:val="ConsPlusNormal"/>
        <w:spacing w:before="220"/>
        <w:ind w:firstLine="540"/>
        <w:jc w:val="both"/>
      </w:pPr>
      <w:r>
        <w:t xml:space="preserve">- внедряется институт оценки регулирующего воздействия, в рамках которого утверждены порядки </w:t>
      </w:r>
      <w:proofErr w:type="gramStart"/>
      <w:r>
        <w:t xml:space="preserve">проведения оценки регулирующего воздействия проектов муниципальных нормативных правовых актов города </w:t>
      </w:r>
      <w:proofErr w:type="spellStart"/>
      <w:r>
        <w:t>Искитима</w:t>
      </w:r>
      <w:proofErr w:type="spellEnd"/>
      <w:proofErr w:type="gramEnd"/>
      <w:r>
        <w:t xml:space="preserve"> и экспертизы действующих муниципальных нормативных правовых актов города </w:t>
      </w:r>
      <w:proofErr w:type="spellStart"/>
      <w:r>
        <w:t>Искитима</w:t>
      </w:r>
      <w:proofErr w:type="spellEnd"/>
      <w:r>
        <w:t>, затрагивающих вопросы осуществления предпринимательской и инвестиционной деятельности;</w:t>
      </w:r>
    </w:p>
    <w:p w:rsidR="00107133" w:rsidRDefault="00107133">
      <w:pPr>
        <w:pStyle w:val="ConsPlusNormal"/>
        <w:spacing w:before="220"/>
        <w:ind w:firstLine="540"/>
        <w:jc w:val="both"/>
      </w:pPr>
      <w:r>
        <w:t>- реализуется комплекс мероприятий по развитию конкуренции на социально значимых рынках города;</w:t>
      </w:r>
    </w:p>
    <w:p w:rsidR="00107133" w:rsidRDefault="00107133">
      <w:pPr>
        <w:pStyle w:val="ConsPlusNormal"/>
        <w:spacing w:before="220"/>
        <w:ind w:firstLine="540"/>
        <w:jc w:val="both"/>
      </w:pPr>
      <w:r>
        <w:t>- организована работа канала прямой связи с инвесторами;</w:t>
      </w:r>
    </w:p>
    <w:p w:rsidR="00107133" w:rsidRDefault="00107133">
      <w:pPr>
        <w:pStyle w:val="ConsPlusNormal"/>
        <w:spacing w:before="220"/>
        <w:ind w:firstLine="540"/>
        <w:jc w:val="both"/>
      </w:pPr>
      <w:r>
        <w:t xml:space="preserve">- в целях </w:t>
      </w:r>
      <w:proofErr w:type="gramStart"/>
      <w:r>
        <w:t>повышения эффективности деятельности органов местного самоуправления города</w:t>
      </w:r>
      <w:proofErr w:type="gramEnd"/>
      <w:r>
        <w:t xml:space="preserve"> по обеспечению благоприятного инвестиционного климата в городе </w:t>
      </w:r>
      <w:proofErr w:type="spellStart"/>
      <w:r>
        <w:t>Искитиме</w:t>
      </w:r>
      <w:proofErr w:type="spellEnd"/>
      <w:r>
        <w:t xml:space="preserve"> Новосибирской области на территории города внедрен муниципальный инвестиционный стандарт Новосибирской области;</w:t>
      </w:r>
    </w:p>
    <w:p w:rsidR="00107133" w:rsidRDefault="00107133">
      <w:pPr>
        <w:pStyle w:val="ConsPlusNormal"/>
        <w:spacing w:before="220"/>
        <w:ind w:firstLine="540"/>
        <w:jc w:val="both"/>
      </w:pPr>
      <w:r>
        <w:t xml:space="preserve">- определены приоритетные направления инвестиционной деятельности на территории города </w:t>
      </w:r>
      <w:proofErr w:type="spellStart"/>
      <w:r>
        <w:t>Искитима</w:t>
      </w:r>
      <w:proofErr w:type="spellEnd"/>
      <w:r>
        <w:t>:</w:t>
      </w:r>
    </w:p>
    <w:p w:rsidR="00107133" w:rsidRDefault="00107133">
      <w:pPr>
        <w:pStyle w:val="ConsPlusNormal"/>
        <w:spacing w:before="220"/>
        <w:ind w:firstLine="540"/>
        <w:jc w:val="both"/>
      </w:pPr>
      <w:r>
        <w:t>1) модернизация, расширение или создание высокотехнологичных производств, а также производств, обеспечивающих выпуск инновационной продукции и услуг;</w:t>
      </w:r>
    </w:p>
    <w:p w:rsidR="00107133" w:rsidRDefault="00107133">
      <w:pPr>
        <w:pStyle w:val="ConsPlusNormal"/>
        <w:spacing w:before="220"/>
        <w:ind w:firstLine="540"/>
        <w:jc w:val="both"/>
      </w:pPr>
      <w:r>
        <w:t>2) модернизация, расширение или создание производств пищевой, легкой и деревообрабатывающей промышленности;</w:t>
      </w:r>
    </w:p>
    <w:p w:rsidR="00107133" w:rsidRDefault="00107133">
      <w:pPr>
        <w:pStyle w:val="ConsPlusNormal"/>
        <w:spacing w:before="220"/>
        <w:ind w:firstLine="540"/>
        <w:jc w:val="both"/>
      </w:pPr>
      <w:r>
        <w:lastRenderedPageBreak/>
        <w:t>3) строительство и реконструкция объектов туристской инфраструктуры;</w:t>
      </w:r>
    </w:p>
    <w:p w:rsidR="00107133" w:rsidRDefault="00107133">
      <w:pPr>
        <w:pStyle w:val="ConsPlusNormal"/>
        <w:spacing w:before="220"/>
        <w:ind w:firstLine="540"/>
        <w:jc w:val="both"/>
      </w:pPr>
      <w:r>
        <w:t>4) строительство и реконструкция объектов инженерной инфраструктуры города;</w:t>
      </w:r>
    </w:p>
    <w:p w:rsidR="00107133" w:rsidRDefault="00107133">
      <w:pPr>
        <w:pStyle w:val="ConsPlusNormal"/>
        <w:spacing w:before="220"/>
        <w:ind w:firstLine="540"/>
        <w:jc w:val="both"/>
      </w:pPr>
      <w:r>
        <w:t>5) строительство и реконструкция общественно значимых объектов в сфере образования, культуры, физической культуры и спорта, здравоохранения.</w:t>
      </w:r>
    </w:p>
    <w:p w:rsidR="00107133" w:rsidRDefault="00107133">
      <w:pPr>
        <w:pStyle w:val="ConsPlusNormal"/>
        <w:spacing w:before="220"/>
        <w:ind w:firstLine="540"/>
        <w:jc w:val="both"/>
      </w:pPr>
      <w:r>
        <w:t>Для создания привлекательного имиджа города сформирован и ежегодно актуализируется инвестиционный паспорт, который размещен на официальном сайте администрации города. В него вошли такие разделы, как "Реестр инвестиционных проектов", "</w:t>
      </w:r>
      <w:proofErr w:type="spellStart"/>
      <w:r>
        <w:t>Недозагруженные</w:t>
      </w:r>
      <w:proofErr w:type="spellEnd"/>
      <w:r>
        <w:t xml:space="preserve"> производственные мощности", "Инвестиционные предложения", "Анкеты инвестиционных площадок" с указанием транспортной доступности, обеспеченности инженерной инфраструктурой. Это позволяет оценить город с точки зрения инвестиционной привлекательности для вложения инвестиций, ведения бизнеса.</w:t>
      </w:r>
    </w:p>
    <w:p w:rsidR="00107133" w:rsidRDefault="00107133">
      <w:pPr>
        <w:pStyle w:val="ConsPlusNormal"/>
        <w:spacing w:before="220"/>
        <w:ind w:firstLine="540"/>
        <w:jc w:val="both"/>
      </w:pPr>
      <w:r>
        <w:t xml:space="preserve">В современных условиях потребность в притоке инвестиций обусловлена необходимостью решения как текущих задач, связанных с экономическим развитием приоритетных направлений экономической деятельности по схеме расширенного воспроизводства, так и задач, связанных с модернизацией основных производственных фондов. Потребность в инвестициях возникает также при решении задач реформирования экономики и обеспечения ее структурной перестройки, направленных на достижение конкурентоспособности г. </w:t>
      </w:r>
      <w:proofErr w:type="spellStart"/>
      <w:r>
        <w:t>Искитима</w:t>
      </w:r>
      <w:proofErr w:type="spellEnd"/>
      <w:r>
        <w:t>.</w:t>
      </w:r>
    </w:p>
    <w:p w:rsidR="00107133" w:rsidRDefault="00107133">
      <w:pPr>
        <w:pStyle w:val="ConsPlusNormal"/>
        <w:spacing w:before="220"/>
        <w:ind w:firstLine="540"/>
        <w:jc w:val="both"/>
      </w:pPr>
      <w:r>
        <w:t xml:space="preserve">Значительным потенциалом для развития новых производств является наличие свободных производственных площадей, которые в настоящее время не используются рядом предприятий города. Одной из важных задач является инвентаризация земельных участков и площадок, которые могут представлять интерес для промышленного освоения и их комплексного развития. Территория бывшего машиностроительного завода обеспечена инженерными сетями, есть подъездные пути, но вместе с тем она осваивается и развивается спонтанно, часть корпусов, не имея эффективного собственника, разваливаются, в полной мере не используется земля, бюджет недополучает налоговые доходы. Этот список можно продолжить, включив в него территорию бывшего </w:t>
      </w:r>
      <w:proofErr w:type="spellStart"/>
      <w:r>
        <w:t>хлебокомбината</w:t>
      </w:r>
      <w:proofErr w:type="spellEnd"/>
      <w:r>
        <w:t>, мебельную фабрику "</w:t>
      </w:r>
      <w:proofErr w:type="spellStart"/>
      <w:r>
        <w:t>Искитимская</w:t>
      </w:r>
      <w:proofErr w:type="spellEnd"/>
      <w:r>
        <w:t>", территорию мясокомбината, территорию шиферного завода, свободные помещения АО "Новосибирский завод искусственного волокна", завода по производству ячеистого газобетона "</w:t>
      </w:r>
      <w:proofErr w:type="spellStart"/>
      <w:r>
        <w:t>Бетолекс</w:t>
      </w:r>
      <w:proofErr w:type="spellEnd"/>
      <w:r>
        <w:t>" и т.д.</w:t>
      </w:r>
    </w:p>
    <w:p w:rsidR="00107133" w:rsidRDefault="00107133">
      <w:pPr>
        <w:pStyle w:val="ConsPlusNormal"/>
        <w:spacing w:before="220"/>
        <w:ind w:firstLine="540"/>
        <w:jc w:val="both"/>
      </w:pPr>
      <w:r>
        <w:t xml:space="preserve">Для решения социально-экономических задач города в целях координации деятельности инвесторов будут использоваться такие методы, как партнерство бизнеса и власти, информационная поддержка, </w:t>
      </w:r>
      <w:proofErr w:type="spellStart"/>
      <w:r>
        <w:t>конгрессные</w:t>
      </w:r>
      <w:proofErr w:type="spellEnd"/>
      <w:r>
        <w:t xml:space="preserve"> мероприятия в сфере инвестиционной деятельности: конгрессы, форумы, конференции, симпозиумы, семинары, круглые столы, выставки, ярмарки по инвестиционной тематике. Для нужд инвесторов будет проводиться работа по выделению требуемых земельных участков, передача муниципального имущества в аренду.</w:t>
      </w:r>
    </w:p>
    <w:p w:rsidR="00107133" w:rsidRDefault="00107133">
      <w:pPr>
        <w:pStyle w:val="ConsPlusNormal"/>
        <w:ind w:firstLine="540"/>
        <w:jc w:val="both"/>
      </w:pPr>
    </w:p>
    <w:p w:rsidR="00107133" w:rsidRDefault="00107133">
      <w:pPr>
        <w:pStyle w:val="ConsPlusTitle"/>
        <w:jc w:val="center"/>
        <w:outlineLvl w:val="1"/>
      </w:pPr>
      <w:r>
        <w:t>3. ЦЕЛИ И ЗАДАЧИ, ВАЖНЕЙШИЕ ЦЕЛЕВЫЕ</w:t>
      </w:r>
    </w:p>
    <w:p w:rsidR="00107133" w:rsidRDefault="00107133">
      <w:pPr>
        <w:pStyle w:val="ConsPlusTitle"/>
        <w:jc w:val="center"/>
      </w:pPr>
      <w:r>
        <w:t>ИНДИКАТОРЫ МУНИЦИПАЛЬНОЙ ПРОГРАММЫ</w:t>
      </w:r>
    </w:p>
    <w:p w:rsidR="00107133" w:rsidRDefault="00107133">
      <w:pPr>
        <w:pStyle w:val="ConsPlusNormal"/>
        <w:ind w:firstLine="540"/>
        <w:jc w:val="both"/>
      </w:pPr>
    </w:p>
    <w:p w:rsidR="00107133" w:rsidRDefault="00107133">
      <w:pPr>
        <w:pStyle w:val="ConsPlusNormal"/>
        <w:ind w:firstLine="540"/>
        <w:jc w:val="both"/>
      </w:pPr>
      <w:r>
        <w:t xml:space="preserve">Муниципальная программа направлена на достижение стратегической цели инвестиционной политики администрации города </w:t>
      </w:r>
      <w:proofErr w:type="spellStart"/>
      <w:r>
        <w:t>Искитима</w:t>
      </w:r>
      <w:proofErr w:type="spellEnd"/>
      <w:r>
        <w:t xml:space="preserve"> - формирование на территории города инвестиционного климата, благоприятного для развития бизнеса и привлекательного для инвесторов.</w:t>
      </w:r>
    </w:p>
    <w:p w:rsidR="00107133" w:rsidRDefault="00107133">
      <w:pPr>
        <w:pStyle w:val="ConsPlusNormal"/>
        <w:spacing w:before="220"/>
        <w:ind w:firstLine="540"/>
        <w:jc w:val="both"/>
      </w:pPr>
      <w:r>
        <w:t>Оценка степени достижения цели и выполнения задач муниципальной программы будет осуществляться на основе системы целевых индикаторов:</w:t>
      </w:r>
    </w:p>
    <w:p w:rsidR="00107133" w:rsidRDefault="001071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107133">
        <w:tc>
          <w:tcPr>
            <w:tcW w:w="3402" w:type="dxa"/>
          </w:tcPr>
          <w:p w:rsidR="00107133" w:rsidRDefault="00107133">
            <w:pPr>
              <w:pStyle w:val="ConsPlusNormal"/>
              <w:jc w:val="center"/>
            </w:pPr>
            <w:r>
              <w:t>Задачи муниципальной программы</w:t>
            </w:r>
          </w:p>
        </w:tc>
        <w:tc>
          <w:tcPr>
            <w:tcW w:w="5669" w:type="dxa"/>
          </w:tcPr>
          <w:p w:rsidR="00107133" w:rsidRDefault="00107133">
            <w:pPr>
              <w:pStyle w:val="ConsPlusNormal"/>
              <w:jc w:val="center"/>
            </w:pPr>
            <w:r>
              <w:t>Индикаторы</w:t>
            </w:r>
          </w:p>
        </w:tc>
      </w:tr>
      <w:tr w:rsidR="00107133">
        <w:tc>
          <w:tcPr>
            <w:tcW w:w="3402" w:type="dxa"/>
          </w:tcPr>
          <w:p w:rsidR="00107133" w:rsidRDefault="00107133">
            <w:pPr>
              <w:pStyle w:val="ConsPlusNormal"/>
              <w:jc w:val="both"/>
            </w:pPr>
            <w:r>
              <w:lastRenderedPageBreak/>
              <w:t xml:space="preserve">1. Формирование организационно-правовых условий для улучшения инвестиционного климата города </w:t>
            </w:r>
            <w:proofErr w:type="spellStart"/>
            <w:r>
              <w:t>Искитима</w:t>
            </w:r>
            <w:proofErr w:type="spellEnd"/>
          </w:p>
        </w:tc>
        <w:tc>
          <w:tcPr>
            <w:tcW w:w="5669" w:type="dxa"/>
          </w:tcPr>
          <w:p w:rsidR="00107133" w:rsidRDefault="00107133">
            <w:pPr>
              <w:pStyle w:val="ConsPlusNormal"/>
              <w:jc w:val="both"/>
            </w:pPr>
            <w:r>
              <w:t>- объем инвестиций в основной капитал по полному кругу предприятий (место в рейтинге муниципальных образований Новосибирской области)</w:t>
            </w:r>
          </w:p>
        </w:tc>
      </w:tr>
      <w:tr w:rsidR="00107133">
        <w:tc>
          <w:tcPr>
            <w:tcW w:w="3402" w:type="dxa"/>
          </w:tcPr>
          <w:p w:rsidR="00107133" w:rsidRDefault="00107133">
            <w:pPr>
              <w:pStyle w:val="ConsPlusNormal"/>
              <w:jc w:val="both"/>
            </w:pPr>
            <w:r>
              <w:t xml:space="preserve">2. Привлечение инвестиций на территорию города </w:t>
            </w:r>
            <w:proofErr w:type="spellStart"/>
            <w:r>
              <w:t>Искитима</w:t>
            </w:r>
            <w:proofErr w:type="spellEnd"/>
            <w:r>
              <w:t>, оказание мер муниципальной поддержки инвестиционной деятельности</w:t>
            </w:r>
          </w:p>
        </w:tc>
        <w:tc>
          <w:tcPr>
            <w:tcW w:w="5669" w:type="dxa"/>
          </w:tcPr>
          <w:p w:rsidR="00107133" w:rsidRDefault="00107133">
            <w:pPr>
              <w:pStyle w:val="ConsPlusNormal"/>
              <w:jc w:val="both"/>
            </w:pPr>
            <w:r>
              <w:t>- количество инвестиционных проектов, получивших муниципальную поддержку в рамках реализации муниципальной программы;</w:t>
            </w:r>
          </w:p>
          <w:p w:rsidR="00107133" w:rsidRDefault="00107133">
            <w:pPr>
              <w:pStyle w:val="ConsPlusNormal"/>
              <w:jc w:val="both"/>
            </w:pPr>
            <w:r>
              <w:t>- количество дополнительных рабочих мест, созданных в рамках инвестиционных проектов по приоритетным направлениям инвестиционной деятельности</w:t>
            </w:r>
          </w:p>
        </w:tc>
      </w:tr>
      <w:tr w:rsidR="00107133">
        <w:tc>
          <w:tcPr>
            <w:tcW w:w="3402" w:type="dxa"/>
          </w:tcPr>
          <w:p w:rsidR="00107133" w:rsidRDefault="00107133">
            <w:pPr>
              <w:pStyle w:val="ConsPlusNormal"/>
              <w:jc w:val="both"/>
            </w:pPr>
            <w:r>
              <w:t>2. Информационная поддержка инвестиционной деятельности</w:t>
            </w:r>
          </w:p>
        </w:tc>
        <w:tc>
          <w:tcPr>
            <w:tcW w:w="5669" w:type="dxa"/>
          </w:tcPr>
          <w:p w:rsidR="00107133" w:rsidRDefault="00107133">
            <w:pPr>
              <w:pStyle w:val="ConsPlusNormal"/>
              <w:jc w:val="both"/>
            </w:pPr>
            <w:r>
              <w:t xml:space="preserve">- увеличение ежегодной посещаемости инвестиционного портала г. </w:t>
            </w:r>
            <w:proofErr w:type="spellStart"/>
            <w:r>
              <w:t>Искитима</w:t>
            </w:r>
            <w:proofErr w:type="spellEnd"/>
            <w:r>
              <w:t xml:space="preserve"> Новосибирской области (доля предпринимателей, пользующихся в своей деятельности информацией, содержащейся в специализированном разделе об инвестиционной деятельности в г. </w:t>
            </w:r>
            <w:proofErr w:type="spellStart"/>
            <w:r>
              <w:t>Искитиме</w:t>
            </w:r>
            <w:proofErr w:type="spellEnd"/>
            <w:r>
              <w:t>, от общего числа опрошенных предпринимателей);</w:t>
            </w:r>
          </w:p>
          <w:p w:rsidR="00107133" w:rsidRDefault="00107133">
            <w:pPr>
              <w:pStyle w:val="ConsPlusNormal"/>
              <w:jc w:val="both"/>
            </w:pPr>
            <w:r>
              <w:t xml:space="preserve">- количество мероприятий, значимых для формирования инвестиционного имиджа (в </w:t>
            </w:r>
            <w:proofErr w:type="spellStart"/>
            <w:r>
              <w:t>т.ч</w:t>
            </w:r>
            <w:proofErr w:type="spellEnd"/>
            <w:r>
              <w:t xml:space="preserve">. </w:t>
            </w:r>
            <w:proofErr w:type="spellStart"/>
            <w:r>
              <w:t>выставочно</w:t>
            </w:r>
            <w:proofErr w:type="spellEnd"/>
            <w:r>
              <w:t>-ярмарочные мероприятия), не менее 16 шт. за время действия Программы</w:t>
            </w:r>
          </w:p>
        </w:tc>
      </w:tr>
    </w:tbl>
    <w:p w:rsidR="00107133" w:rsidRDefault="00107133">
      <w:pPr>
        <w:pStyle w:val="ConsPlusNormal"/>
        <w:ind w:firstLine="540"/>
        <w:jc w:val="both"/>
      </w:pPr>
    </w:p>
    <w:p w:rsidR="00107133" w:rsidRDefault="00107133">
      <w:pPr>
        <w:pStyle w:val="ConsPlusNormal"/>
        <w:ind w:firstLine="540"/>
        <w:jc w:val="both"/>
      </w:pPr>
      <w:r>
        <w:t xml:space="preserve">Цели, задачи муниципальной программы с указанием планируемых значений целевых индикаторов по годам реализации муниципальной программы приведены в </w:t>
      </w:r>
      <w:hyperlink w:anchor="P269" w:history="1">
        <w:r>
          <w:rPr>
            <w:color w:val="0000FF"/>
          </w:rPr>
          <w:t>приложении 1</w:t>
        </w:r>
      </w:hyperlink>
      <w:r>
        <w:t xml:space="preserve"> к муниципальной программе.</w:t>
      </w:r>
    </w:p>
    <w:p w:rsidR="00107133" w:rsidRDefault="00107133">
      <w:pPr>
        <w:pStyle w:val="ConsPlusNormal"/>
        <w:ind w:firstLine="540"/>
        <w:jc w:val="both"/>
      </w:pPr>
    </w:p>
    <w:p w:rsidR="00107133" w:rsidRDefault="00107133">
      <w:pPr>
        <w:pStyle w:val="ConsPlusTitle"/>
        <w:jc w:val="center"/>
        <w:outlineLvl w:val="1"/>
      </w:pPr>
      <w:r>
        <w:t>4. СРОКИ РЕАЛИЗАЦИИ ПРОГРАММЫ</w:t>
      </w:r>
    </w:p>
    <w:p w:rsidR="00107133" w:rsidRDefault="00107133">
      <w:pPr>
        <w:pStyle w:val="ConsPlusNormal"/>
        <w:ind w:firstLine="540"/>
        <w:jc w:val="both"/>
      </w:pPr>
    </w:p>
    <w:p w:rsidR="00107133" w:rsidRDefault="00107133">
      <w:pPr>
        <w:pStyle w:val="ConsPlusNormal"/>
        <w:ind w:firstLine="540"/>
        <w:jc w:val="both"/>
      </w:pPr>
      <w:r>
        <w:t>Программа будет реализовываться в течение пяти лет с 2018 по 2022 год.</w:t>
      </w:r>
    </w:p>
    <w:p w:rsidR="00107133" w:rsidRDefault="00107133">
      <w:pPr>
        <w:pStyle w:val="ConsPlusNormal"/>
        <w:ind w:firstLine="540"/>
        <w:jc w:val="both"/>
      </w:pPr>
    </w:p>
    <w:p w:rsidR="00107133" w:rsidRDefault="00107133">
      <w:pPr>
        <w:pStyle w:val="ConsPlusTitle"/>
        <w:jc w:val="center"/>
        <w:outlineLvl w:val="1"/>
      </w:pPr>
      <w:r>
        <w:t>5. ОСНОВНЫЕ МЕРОПРИЯТИЯ МУНИЦИПАЛЬНОЙ ПРОГРАММЫ</w:t>
      </w:r>
    </w:p>
    <w:p w:rsidR="00107133" w:rsidRDefault="00107133">
      <w:pPr>
        <w:pStyle w:val="ConsPlusNormal"/>
        <w:ind w:firstLine="540"/>
        <w:jc w:val="both"/>
      </w:pPr>
    </w:p>
    <w:p w:rsidR="00107133" w:rsidRDefault="00107133">
      <w:pPr>
        <w:pStyle w:val="ConsPlusNormal"/>
        <w:ind w:firstLine="540"/>
        <w:jc w:val="both"/>
      </w:pPr>
      <w:r>
        <w:t xml:space="preserve">Программа содержит систему программных мероприятий, направленных на создание условий для дальнейшего повышения экономического потенциала города за счет реализации мер, осуществляемых администрацией г. </w:t>
      </w:r>
      <w:proofErr w:type="spellStart"/>
      <w:r>
        <w:t>Искитима</w:t>
      </w:r>
      <w:proofErr w:type="spellEnd"/>
      <w:r>
        <w:t xml:space="preserve"> Новосибирской области, по формированию активной инвестиционной политики.</w:t>
      </w:r>
    </w:p>
    <w:p w:rsidR="00107133" w:rsidRDefault="00107133">
      <w:pPr>
        <w:pStyle w:val="ConsPlusNormal"/>
        <w:spacing w:before="220"/>
        <w:ind w:firstLine="540"/>
        <w:jc w:val="both"/>
      </w:pPr>
      <w:r>
        <w:t>Перечень программных мероприятий обеспечивает решение конкретной цели и задач, взаимосвязанных и скоординированных по времени, ресурсам и исполнителям (</w:t>
      </w:r>
      <w:hyperlink w:anchor="P368" w:history="1">
        <w:r>
          <w:rPr>
            <w:color w:val="0000FF"/>
          </w:rPr>
          <w:t>приложение 2</w:t>
        </w:r>
      </w:hyperlink>
      <w:r>
        <w:t xml:space="preserve"> к муниципальной программе).</w:t>
      </w:r>
    </w:p>
    <w:p w:rsidR="00107133" w:rsidRDefault="00107133">
      <w:pPr>
        <w:pStyle w:val="ConsPlusNormal"/>
        <w:spacing w:before="220"/>
        <w:ind w:firstLine="540"/>
        <w:jc w:val="both"/>
      </w:pPr>
      <w:r>
        <w:t xml:space="preserve">В рамках задачи 1 "Формирование организационно-правовых условий для улучшения инвестиционного климата города </w:t>
      </w:r>
      <w:proofErr w:type="spellStart"/>
      <w:r>
        <w:t>Искитима</w:t>
      </w:r>
      <w:proofErr w:type="spellEnd"/>
      <w:r>
        <w:t>" предполагается реализация следующих программных мероприятий:</w:t>
      </w:r>
    </w:p>
    <w:p w:rsidR="00107133" w:rsidRDefault="00107133">
      <w:pPr>
        <w:pStyle w:val="ConsPlusNormal"/>
        <w:spacing w:before="220"/>
        <w:ind w:firstLine="540"/>
        <w:jc w:val="both"/>
      </w:pPr>
      <w:r>
        <w:t>1. Формирование, актуализация и повышение качества нормативного правового обеспечения в сфере инвестиционной деятельности.</w:t>
      </w:r>
    </w:p>
    <w:p w:rsidR="00107133" w:rsidRDefault="00107133">
      <w:pPr>
        <w:pStyle w:val="ConsPlusNormal"/>
        <w:spacing w:before="220"/>
        <w:ind w:firstLine="540"/>
        <w:jc w:val="both"/>
      </w:pPr>
      <w:r>
        <w:t>2. Внедрение муниципального инвестиционного стандарта Новосибирской области (МИС) (достижение целевых показателей внедрения муниципального инвестиционного стандарта).</w:t>
      </w:r>
    </w:p>
    <w:p w:rsidR="00107133" w:rsidRDefault="00107133">
      <w:pPr>
        <w:pStyle w:val="ConsPlusNormal"/>
        <w:spacing w:before="220"/>
        <w:ind w:firstLine="540"/>
        <w:jc w:val="both"/>
      </w:pPr>
      <w:r>
        <w:t xml:space="preserve">Внедрение МИС предполагает реализацию ОМСУ НСО комплекса мер, </w:t>
      </w:r>
      <w:proofErr w:type="gramStart"/>
      <w:r>
        <w:t>основные</w:t>
      </w:r>
      <w:proofErr w:type="gramEnd"/>
      <w:r>
        <w:t xml:space="preserve"> из которых </w:t>
      </w:r>
      <w:r>
        <w:lastRenderedPageBreak/>
        <w:t>следующие:</w:t>
      </w:r>
    </w:p>
    <w:p w:rsidR="00107133" w:rsidRDefault="00107133">
      <w:pPr>
        <w:pStyle w:val="ConsPlusNormal"/>
        <w:spacing w:before="220"/>
        <w:ind w:firstLine="540"/>
        <w:jc w:val="both"/>
      </w:pPr>
      <w:r>
        <w:t>проведение мероприятий по сокращению сроков и финансовых затрат на прохождение разрешительных процедур в сфере земельных отношений и строительства при реализации инвестиционных проектов;</w:t>
      </w:r>
    </w:p>
    <w:p w:rsidR="00107133" w:rsidRDefault="00107133">
      <w:pPr>
        <w:pStyle w:val="ConsPlusNormal"/>
        <w:spacing w:before="220"/>
        <w:ind w:firstLine="540"/>
        <w:jc w:val="both"/>
      </w:pPr>
      <w:r>
        <w:t>принятие комплекса нормативных правовых актов ОМСУ НСО, устанавливающих основные направления инвестиционной политики и развития малого и среднего предпринимательства;</w:t>
      </w:r>
    </w:p>
    <w:p w:rsidR="00107133" w:rsidRDefault="00107133">
      <w:pPr>
        <w:pStyle w:val="ConsPlusNormal"/>
        <w:spacing w:before="220"/>
        <w:ind w:firstLine="540"/>
        <w:jc w:val="both"/>
      </w:pPr>
      <w:r>
        <w:t>формирование доступной инфраструктуры для размещения производственных и иных объектов инвесторов;</w:t>
      </w:r>
    </w:p>
    <w:p w:rsidR="00107133" w:rsidRDefault="00107133">
      <w:pPr>
        <w:pStyle w:val="ConsPlusNormal"/>
        <w:spacing w:before="220"/>
        <w:ind w:firstLine="540"/>
        <w:jc w:val="both"/>
      </w:pPr>
      <w:r>
        <w:t>разработка и размещение в открытом доступе инвестиционных паспортов ОМСУ НСО.</w:t>
      </w:r>
    </w:p>
    <w:p w:rsidR="00107133" w:rsidRDefault="00107133">
      <w:pPr>
        <w:pStyle w:val="ConsPlusNormal"/>
        <w:spacing w:before="220"/>
        <w:ind w:firstLine="540"/>
        <w:jc w:val="both"/>
      </w:pPr>
      <w:r>
        <w:t>В рамках мероприятия предусматривается разработка необходимой нормативной правовой базы, направленной на внедрение МИС.</w:t>
      </w:r>
    </w:p>
    <w:p w:rsidR="00107133" w:rsidRDefault="00107133">
      <w:pPr>
        <w:pStyle w:val="ConsPlusNormal"/>
        <w:spacing w:before="220"/>
        <w:ind w:firstLine="540"/>
        <w:jc w:val="both"/>
      </w:pPr>
      <w:proofErr w:type="gramStart"/>
      <w:r>
        <w:t>Внедрение МИС направлено на повышение эффективности деятельности ОМСУ НСО по привлечению инвестиций и создание благоприятных условий для осуществления инвестиционной деятельности на муниципальном уровне Новосибирской области и позволит сформировать систему поддержки инвесторов и развития предпринимательства на муниципальном уровне, а также регламентировать порядок взаимодействия ОМСУ НСО, ОИОГВ НСО, федеральных органов власти и инвесторов в вопросах привлечения инвестиций.</w:t>
      </w:r>
      <w:proofErr w:type="gramEnd"/>
    </w:p>
    <w:p w:rsidR="00107133" w:rsidRDefault="00107133">
      <w:pPr>
        <w:pStyle w:val="ConsPlusNormal"/>
        <w:spacing w:before="220"/>
        <w:ind w:firstLine="540"/>
        <w:jc w:val="both"/>
      </w:pPr>
      <w:r>
        <w:t>3. Внедрение стандарта развития конкуренции.</w:t>
      </w:r>
    </w:p>
    <w:p w:rsidR="00107133" w:rsidRDefault="00107133">
      <w:pPr>
        <w:pStyle w:val="ConsPlusNormal"/>
        <w:spacing w:before="220"/>
        <w:ind w:firstLine="540"/>
        <w:jc w:val="both"/>
      </w:pPr>
      <w:r>
        <w:t>4. Формирование базы данных о свободных земельных участках и производственных объектах для использования их инвесторами.</w:t>
      </w:r>
    </w:p>
    <w:p w:rsidR="00107133" w:rsidRDefault="00107133">
      <w:pPr>
        <w:pStyle w:val="ConsPlusNormal"/>
        <w:spacing w:before="220"/>
        <w:ind w:firstLine="540"/>
        <w:jc w:val="both"/>
      </w:pPr>
      <w:r>
        <w:t xml:space="preserve">5. Формирование и актуализация перечня муниципального имущества, в отношении которого планируется заключение концессионных соглашений на основе </w:t>
      </w:r>
      <w:proofErr w:type="spellStart"/>
      <w:r>
        <w:t>муниципально</w:t>
      </w:r>
      <w:proofErr w:type="spellEnd"/>
      <w:r>
        <w:t>-частного партнерства.</w:t>
      </w:r>
    </w:p>
    <w:p w:rsidR="00107133" w:rsidRDefault="00107133">
      <w:pPr>
        <w:pStyle w:val="ConsPlusNormal"/>
        <w:spacing w:before="220"/>
        <w:ind w:firstLine="540"/>
        <w:jc w:val="both"/>
      </w:pPr>
      <w:r>
        <w:t>В рамках задачи 2 "Привлечение инвестиций в экономику города, оказание мер муниципальной поддержки инвестиционной деятельности".</w:t>
      </w:r>
    </w:p>
    <w:p w:rsidR="00107133" w:rsidRDefault="00107133">
      <w:pPr>
        <w:pStyle w:val="ConsPlusNormal"/>
        <w:spacing w:before="220"/>
        <w:ind w:firstLine="540"/>
        <w:jc w:val="both"/>
      </w:pPr>
      <w:r>
        <w:t>Муниципальная поддержка предоставляется в организационных и финансовых формах, а также в форме прямого участия администрации города в инвестиционной деятельности, осуществляемой в форме капитальных вложений.</w:t>
      </w:r>
    </w:p>
    <w:p w:rsidR="00107133" w:rsidRDefault="00107133">
      <w:pPr>
        <w:pStyle w:val="ConsPlusNormal"/>
        <w:spacing w:before="220"/>
        <w:ind w:firstLine="540"/>
        <w:jc w:val="both"/>
      </w:pPr>
      <w:r>
        <w:t>1. Организационные формы муниципальной поддержки (сопровождение инвестиционных проектов по принципу "одного окна") включают:</w:t>
      </w:r>
    </w:p>
    <w:p w:rsidR="00107133" w:rsidRDefault="00107133">
      <w:pPr>
        <w:pStyle w:val="ConsPlusNormal"/>
        <w:spacing w:before="220"/>
        <w:ind w:firstLine="540"/>
        <w:jc w:val="both"/>
      </w:pPr>
      <w:r>
        <w:t>1. Содействие для включения в федеральные, региональные и муниципальные программы социально значимых и наиболее эффективных инвестиционных проектов.</w:t>
      </w:r>
    </w:p>
    <w:p w:rsidR="00107133" w:rsidRDefault="00107133">
      <w:pPr>
        <w:pStyle w:val="ConsPlusNormal"/>
        <w:spacing w:before="220"/>
        <w:ind w:firstLine="540"/>
        <w:jc w:val="both"/>
      </w:pPr>
      <w:r>
        <w:t>2. Консультационное, методическое и информационное сопровождение инвестиционного проекта.</w:t>
      </w:r>
    </w:p>
    <w:p w:rsidR="00107133" w:rsidRDefault="00107133">
      <w:pPr>
        <w:pStyle w:val="ConsPlusNormal"/>
        <w:spacing w:before="220"/>
        <w:ind w:firstLine="540"/>
        <w:jc w:val="both"/>
      </w:pPr>
      <w:r>
        <w:t>3. Помощь в подборе производственных площадей и земельных участков в соответствии с параметрами инвестиционного проекта.</w:t>
      </w:r>
    </w:p>
    <w:p w:rsidR="00107133" w:rsidRDefault="00107133">
      <w:pPr>
        <w:pStyle w:val="ConsPlusNormal"/>
        <w:spacing w:before="220"/>
        <w:ind w:firstLine="540"/>
        <w:jc w:val="both"/>
      </w:pPr>
      <w:r>
        <w:t>4. Предоставление инвесторам информации о наличии и состоянии инженерной инфраструктуры, необходимой для реализации инвестиционного проекта.</w:t>
      </w:r>
    </w:p>
    <w:p w:rsidR="00107133" w:rsidRDefault="00107133">
      <w:pPr>
        <w:pStyle w:val="ConsPlusNormal"/>
        <w:spacing w:before="220"/>
        <w:ind w:firstLine="540"/>
        <w:jc w:val="both"/>
      </w:pPr>
      <w:r>
        <w:t xml:space="preserve">5. Организация взаимодействия с Агентством инвестиционного развития Новосибирской области по привлечению инвестиций на территорию города </w:t>
      </w:r>
      <w:proofErr w:type="spellStart"/>
      <w:r>
        <w:t>Искитима</w:t>
      </w:r>
      <w:proofErr w:type="spellEnd"/>
      <w:r>
        <w:t>.</w:t>
      </w:r>
    </w:p>
    <w:p w:rsidR="00107133" w:rsidRDefault="00107133">
      <w:pPr>
        <w:pStyle w:val="ConsPlusNormal"/>
        <w:spacing w:before="220"/>
        <w:ind w:firstLine="540"/>
        <w:jc w:val="both"/>
      </w:pPr>
      <w:r>
        <w:lastRenderedPageBreak/>
        <w:t>6. Иные организационные формы муниципальной поддержки.</w:t>
      </w:r>
    </w:p>
    <w:p w:rsidR="00107133" w:rsidRDefault="00107133">
      <w:pPr>
        <w:pStyle w:val="ConsPlusNormal"/>
        <w:spacing w:before="220"/>
        <w:ind w:firstLine="540"/>
        <w:jc w:val="both"/>
      </w:pPr>
      <w:r>
        <w:t xml:space="preserve">Основной секрет эффективности нефинансовых мер поддержки - заинтересованность в решении проблем инвестора, </w:t>
      </w:r>
      <w:proofErr w:type="spellStart"/>
      <w:r>
        <w:t>клиентоориентированность</w:t>
      </w:r>
      <w:proofErr w:type="spellEnd"/>
      <w:r>
        <w:t>.</w:t>
      </w:r>
    </w:p>
    <w:p w:rsidR="00107133" w:rsidRDefault="00107133">
      <w:pPr>
        <w:pStyle w:val="ConsPlusNormal"/>
        <w:spacing w:before="220"/>
        <w:ind w:firstLine="540"/>
        <w:jc w:val="both"/>
      </w:pPr>
      <w:r>
        <w:t xml:space="preserve">Организационные формы муниципальной поддержки оказываются всем инвесторам, реализующим проекты на территории города </w:t>
      </w:r>
      <w:proofErr w:type="spellStart"/>
      <w:r>
        <w:t>Искитима</w:t>
      </w:r>
      <w:proofErr w:type="spellEnd"/>
      <w:r>
        <w:t>.</w:t>
      </w:r>
    </w:p>
    <w:p w:rsidR="00107133" w:rsidRDefault="00107133">
      <w:pPr>
        <w:pStyle w:val="ConsPlusNormal"/>
        <w:spacing w:before="220"/>
        <w:ind w:firstLine="540"/>
        <w:jc w:val="both"/>
      </w:pPr>
      <w:r>
        <w:t>2. Финансовые формы муниципальной поддержки: субсидирование части затрат инвестора, направленных на приобретение оборудования, аренду земельного участка, предоставленного для реализации инвестиционного проекта, на выполнение работ, связанных с подключением к сетям инженерно-технического обеспечения.</w:t>
      </w:r>
    </w:p>
    <w:p w:rsidR="00107133" w:rsidRDefault="00107133">
      <w:pPr>
        <w:pStyle w:val="ConsPlusNormal"/>
        <w:jc w:val="both"/>
      </w:pPr>
      <w:r>
        <w:t>(</w:t>
      </w:r>
      <w:proofErr w:type="gramStart"/>
      <w:r>
        <w:t>в</w:t>
      </w:r>
      <w:proofErr w:type="gramEnd"/>
      <w:r>
        <w:t xml:space="preserve"> ред. </w:t>
      </w:r>
      <w:hyperlink r:id="rId20" w:history="1">
        <w:r>
          <w:rPr>
            <w:color w:val="0000FF"/>
          </w:rPr>
          <w:t>постановления</w:t>
        </w:r>
      </w:hyperlink>
      <w:r>
        <w:t xml:space="preserve"> администрации г. </w:t>
      </w:r>
      <w:proofErr w:type="spellStart"/>
      <w:r>
        <w:t>Искитима</w:t>
      </w:r>
      <w:proofErr w:type="spellEnd"/>
      <w:r>
        <w:t xml:space="preserve"> от 30.06.2021 N 908)</w:t>
      </w:r>
    </w:p>
    <w:p w:rsidR="00107133" w:rsidRDefault="00107133">
      <w:pPr>
        <w:pStyle w:val="ConsPlusNormal"/>
        <w:spacing w:before="220"/>
        <w:ind w:firstLine="540"/>
        <w:jc w:val="both"/>
      </w:pPr>
      <w:r>
        <w:t>Муниципальная финансовая поддержка инвесторам в виде субсидий предоставляется при условии привлечения ими внебюджетных источников, к которым относятся собственные средства предприятий, кредиты банков, средства инвесторов.</w:t>
      </w:r>
    </w:p>
    <w:p w:rsidR="00107133" w:rsidRDefault="00107133">
      <w:pPr>
        <w:pStyle w:val="ConsPlusNormal"/>
        <w:spacing w:before="220"/>
        <w:ind w:firstLine="540"/>
        <w:jc w:val="both"/>
      </w:pPr>
      <w:r>
        <w:t xml:space="preserve">Муниципальная финансовая поддержка инвесторам предоставляется в соответствии с Бюджетным </w:t>
      </w:r>
      <w:hyperlink r:id="rId21" w:history="1">
        <w:r>
          <w:rPr>
            <w:color w:val="0000FF"/>
          </w:rPr>
          <w:t>кодексом</w:t>
        </w:r>
      </w:hyperlink>
      <w:r>
        <w:t xml:space="preserve"> Российской Федерации, нормативными правовыми актами Новосибирской области и города </w:t>
      </w:r>
      <w:proofErr w:type="spellStart"/>
      <w:r>
        <w:t>Искитима</w:t>
      </w:r>
      <w:proofErr w:type="spellEnd"/>
      <w:r>
        <w:t xml:space="preserve"> и Порядком организации и проведения конкурса инвестиционных проектов на представление муниципальной поддержки инвестиционной деятельности на территории города </w:t>
      </w:r>
      <w:proofErr w:type="spellStart"/>
      <w:r>
        <w:t>Искитима</w:t>
      </w:r>
      <w:proofErr w:type="spellEnd"/>
      <w:r>
        <w:t xml:space="preserve"> Новосибирской области, утвержденным постановлением администрации города </w:t>
      </w:r>
      <w:proofErr w:type="spellStart"/>
      <w:r>
        <w:t>Искитима</w:t>
      </w:r>
      <w:proofErr w:type="spellEnd"/>
      <w:r>
        <w:t>.</w:t>
      </w:r>
    </w:p>
    <w:p w:rsidR="00107133" w:rsidRDefault="00107133">
      <w:pPr>
        <w:pStyle w:val="ConsPlusNormal"/>
        <w:spacing w:before="220"/>
        <w:ind w:firstLine="540"/>
        <w:jc w:val="both"/>
      </w:pPr>
      <w:r>
        <w:t xml:space="preserve">Муниципальная финансовая поддержка осуществляется на конкурсной основе для проектов, соответствующих приоритетным направлениям инвестиционной деятельности, утвержденным постановлением администрации города </w:t>
      </w:r>
      <w:proofErr w:type="spellStart"/>
      <w:r>
        <w:t>Искитима</w:t>
      </w:r>
      <w:proofErr w:type="spellEnd"/>
      <w:r>
        <w:t>, и предоставляется инвесторам на основании договора о предоставлении муниципальной поддержки инвестиционной деятельности, заключенного по итогам конкурса.</w:t>
      </w:r>
    </w:p>
    <w:p w:rsidR="00107133" w:rsidRDefault="00107133">
      <w:pPr>
        <w:pStyle w:val="ConsPlusNormal"/>
        <w:spacing w:before="220"/>
        <w:ind w:firstLine="540"/>
        <w:jc w:val="both"/>
      </w:pPr>
      <w:r>
        <w:t>3. В форме прямого участия администрации города в инвестиционной деятельности:</w:t>
      </w:r>
    </w:p>
    <w:p w:rsidR="00107133" w:rsidRDefault="00107133">
      <w:pPr>
        <w:pStyle w:val="ConsPlusNormal"/>
        <w:spacing w:before="220"/>
        <w:ind w:firstLine="540"/>
        <w:jc w:val="both"/>
      </w:pPr>
      <w:r>
        <w:t>- разработка, утверждение и финансирование муниципальных инвестиционных проектов;</w:t>
      </w:r>
    </w:p>
    <w:p w:rsidR="00107133" w:rsidRDefault="00107133">
      <w:pPr>
        <w:pStyle w:val="ConsPlusNormal"/>
        <w:spacing w:before="220"/>
        <w:ind w:firstLine="540"/>
        <w:jc w:val="both"/>
      </w:pPr>
      <w:r>
        <w:t>- проведение экспертизы муниципальных инвестиционных проектов в соответствии с законодательством Российской Федерации;</w:t>
      </w:r>
    </w:p>
    <w:p w:rsidR="00107133" w:rsidRDefault="00107133">
      <w:pPr>
        <w:pStyle w:val="ConsPlusNormal"/>
        <w:spacing w:before="220"/>
        <w:ind w:firstLine="540"/>
        <w:jc w:val="both"/>
      </w:pPr>
      <w:r>
        <w:t xml:space="preserve">- вовлечение в инвестиционный процесс временно приостановленных и законсервированных строек и объектов, находящихся в муниципальной собственности г. </w:t>
      </w:r>
      <w:proofErr w:type="spellStart"/>
      <w:r>
        <w:t>Искитима</w:t>
      </w:r>
      <w:proofErr w:type="spellEnd"/>
      <w:r>
        <w:t>.</w:t>
      </w:r>
    </w:p>
    <w:p w:rsidR="00107133" w:rsidRDefault="00107133">
      <w:pPr>
        <w:pStyle w:val="ConsPlusNormal"/>
        <w:spacing w:before="220"/>
        <w:ind w:firstLine="540"/>
        <w:jc w:val="both"/>
      </w:pPr>
      <w:r>
        <w:t>В рамках задачи 3 "Информационная поддержка инвестиционной деятельности" предполагается реализация следующих программных мероприятий:</w:t>
      </w:r>
    </w:p>
    <w:p w:rsidR="00107133" w:rsidRDefault="00107133">
      <w:pPr>
        <w:pStyle w:val="ConsPlusNormal"/>
        <w:spacing w:before="220"/>
        <w:ind w:firstLine="540"/>
        <w:jc w:val="both"/>
      </w:pPr>
      <w:r>
        <w:t xml:space="preserve">1. Развитие, обеспечение продвижения, наполнение, актуализация информации об инвестиционной деятельности в разделе "Информация для инвесторов" на официальном сайте администрации города </w:t>
      </w:r>
      <w:proofErr w:type="spellStart"/>
      <w:r>
        <w:t>Искитима</w:t>
      </w:r>
      <w:proofErr w:type="spellEnd"/>
      <w:r>
        <w:t xml:space="preserve">. Реализация данного мероприятия предполагает комплексное продвижение Новосибирской области в </w:t>
      </w:r>
      <w:proofErr w:type="gramStart"/>
      <w:r>
        <w:t>интернет-пространстве</w:t>
      </w:r>
      <w:proofErr w:type="gramEnd"/>
      <w:r>
        <w:t>. Позволит облегчить поиск информации инвесторами.</w:t>
      </w:r>
    </w:p>
    <w:p w:rsidR="00107133" w:rsidRDefault="00107133">
      <w:pPr>
        <w:pStyle w:val="ConsPlusNormal"/>
        <w:spacing w:before="220"/>
        <w:ind w:firstLine="540"/>
        <w:jc w:val="both"/>
      </w:pPr>
      <w:r>
        <w:t>2. Информирование инвесторов о свободных земельных участках и производственных объектах, находящихся в собственности организаций города.</w:t>
      </w:r>
    </w:p>
    <w:p w:rsidR="00107133" w:rsidRDefault="00107133">
      <w:pPr>
        <w:pStyle w:val="ConsPlusNormal"/>
        <w:spacing w:before="220"/>
        <w:ind w:firstLine="540"/>
        <w:jc w:val="both"/>
      </w:pPr>
      <w:r>
        <w:t>3. Организация участия субъектов инвестиционной деятельности в семинарах, конференциях, форумах по вопросам осуществления инвестиционной деятельности.</w:t>
      </w:r>
    </w:p>
    <w:p w:rsidR="00107133" w:rsidRDefault="00107133">
      <w:pPr>
        <w:pStyle w:val="ConsPlusNormal"/>
        <w:ind w:firstLine="540"/>
        <w:jc w:val="both"/>
      </w:pPr>
    </w:p>
    <w:p w:rsidR="00107133" w:rsidRDefault="00107133">
      <w:pPr>
        <w:pStyle w:val="ConsPlusTitle"/>
        <w:jc w:val="center"/>
        <w:outlineLvl w:val="1"/>
      </w:pPr>
      <w:r>
        <w:t>6. РЕСУРСНОЕ ОБЕСПЕЧЕНИЕ МУНИЦИПАЛЬНОЙ ПРОГРАММЫ</w:t>
      </w:r>
    </w:p>
    <w:p w:rsidR="00107133" w:rsidRDefault="00107133">
      <w:pPr>
        <w:pStyle w:val="ConsPlusNormal"/>
        <w:ind w:firstLine="540"/>
        <w:jc w:val="both"/>
      </w:pPr>
    </w:p>
    <w:p w:rsidR="00107133" w:rsidRDefault="00107133">
      <w:pPr>
        <w:pStyle w:val="ConsPlusNormal"/>
        <w:ind w:firstLine="540"/>
        <w:jc w:val="both"/>
      </w:pPr>
      <w:r>
        <w:t>Общий объем финансирования муниципальной программы за счет средств местного бюджета составит 0,0 тыс. рублей, в том числе:</w:t>
      </w:r>
    </w:p>
    <w:p w:rsidR="00107133" w:rsidRDefault="00107133">
      <w:pPr>
        <w:pStyle w:val="ConsPlusNormal"/>
        <w:jc w:val="both"/>
      </w:pPr>
      <w:r>
        <w:t xml:space="preserve">(в ред. </w:t>
      </w:r>
      <w:hyperlink r:id="rId22" w:history="1">
        <w:r>
          <w:rPr>
            <w:color w:val="0000FF"/>
          </w:rPr>
          <w:t>постановления</w:t>
        </w:r>
      </w:hyperlink>
      <w:r>
        <w:t xml:space="preserve"> администрации г. </w:t>
      </w:r>
      <w:proofErr w:type="spellStart"/>
      <w:r>
        <w:t>Искитима</w:t>
      </w:r>
      <w:proofErr w:type="spellEnd"/>
      <w:r>
        <w:t xml:space="preserve"> от 15.03.2021 N 335</w:t>
      </w:r>
      <w:r w:rsidR="00840ECB">
        <w:t xml:space="preserve">, </w:t>
      </w:r>
      <w:r w:rsidR="00840ECB">
        <w:rPr>
          <w:color w:val="392C69"/>
        </w:rPr>
        <w:t>от 11.03.2022 №300</w:t>
      </w:r>
      <w:r>
        <w:t>)</w:t>
      </w:r>
    </w:p>
    <w:p w:rsidR="00107133" w:rsidRDefault="00107133">
      <w:pPr>
        <w:pStyle w:val="ConsPlusNormal"/>
        <w:spacing w:before="220"/>
        <w:ind w:firstLine="540"/>
        <w:jc w:val="both"/>
      </w:pPr>
      <w:r>
        <w:t>2018 год - 0,0 тыс. рублей;</w:t>
      </w:r>
    </w:p>
    <w:p w:rsidR="00107133" w:rsidRDefault="00107133">
      <w:pPr>
        <w:pStyle w:val="ConsPlusNormal"/>
        <w:jc w:val="both"/>
      </w:pPr>
      <w:r>
        <w:t xml:space="preserve">(в ред. </w:t>
      </w:r>
      <w:hyperlink r:id="rId23" w:history="1">
        <w:r>
          <w:rPr>
            <w:color w:val="0000FF"/>
          </w:rPr>
          <w:t>постановления</w:t>
        </w:r>
      </w:hyperlink>
      <w:r>
        <w:t xml:space="preserve"> администрации г. </w:t>
      </w:r>
      <w:proofErr w:type="spellStart"/>
      <w:r>
        <w:t>Искитима</w:t>
      </w:r>
      <w:proofErr w:type="spellEnd"/>
      <w:r>
        <w:t xml:space="preserve"> от 15.03.2021 N 335)</w:t>
      </w:r>
    </w:p>
    <w:p w:rsidR="00107133" w:rsidRDefault="00107133">
      <w:pPr>
        <w:pStyle w:val="ConsPlusNormal"/>
        <w:spacing w:before="220"/>
        <w:ind w:firstLine="540"/>
        <w:jc w:val="both"/>
      </w:pPr>
      <w:r>
        <w:t>2019 год - 0,0 тыс. рублей;</w:t>
      </w:r>
    </w:p>
    <w:p w:rsidR="00107133" w:rsidRDefault="00107133">
      <w:pPr>
        <w:pStyle w:val="ConsPlusNormal"/>
        <w:jc w:val="both"/>
      </w:pPr>
      <w:r>
        <w:t xml:space="preserve">(в ред. </w:t>
      </w:r>
      <w:hyperlink r:id="rId24" w:history="1">
        <w:r>
          <w:rPr>
            <w:color w:val="0000FF"/>
          </w:rPr>
          <w:t>постановления</w:t>
        </w:r>
      </w:hyperlink>
      <w:r>
        <w:t xml:space="preserve"> администрации г. </w:t>
      </w:r>
      <w:proofErr w:type="spellStart"/>
      <w:r>
        <w:t>Искитима</w:t>
      </w:r>
      <w:proofErr w:type="spellEnd"/>
      <w:r>
        <w:t xml:space="preserve"> от 15.03.2021 N 335)</w:t>
      </w:r>
    </w:p>
    <w:p w:rsidR="00107133" w:rsidRDefault="00107133">
      <w:pPr>
        <w:pStyle w:val="ConsPlusNormal"/>
        <w:spacing w:before="220"/>
        <w:ind w:firstLine="540"/>
        <w:jc w:val="both"/>
      </w:pPr>
      <w:r>
        <w:t>2020 год - 0,0 тыс. рублей;</w:t>
      </w:r>
    </w:p>
    <w:p w:rsidR="00107133" w:rsidRDefault="00107133">
      <w:pPr>
        <w:pStyle w:val="ConsPlusNormal"/>
        <w:jc w:val="both"/>
      </w:pPr>
      <w:r>
        <w:t xml:space="preserve">(в ред. </w:t>
      </w:r>
      <w:hyperlink r:id="rId25" w:history="1">
        <w:r>
          <w:rPr>
            <w:color w:val="0000FF"/>
          </w:rPr>
          <w:t>постановления</w:t>
        </w:r>
      </w:hyperlink>
      <w:r>
        <w:t xml:space="preserve"> администрации г. </w:t>
      </w:r>
      <w:proofErr w:type="spellStart"/>
      <w:r>
        <w:t>Искитима</w:t>
      </w:r>
      <w:proofErr w:type="spellEnd"/>
      <w:r>
        <w:t xml:space="preserve"> от 15.03.2021 N 335)</w:t>
      </w:r>
    </w:p>
    <w:p w:rsidR="00107133" w:rsidRDefault="00107133">
      <w:pPr>
        <w:pStyle w:val="ConsPlusNormal"/>
        <w:spacing w:before="220"/>
        <w:ind w:firstLine="540"/>
        <w:jc w:val="both"/>
      </w:pPr>
      <w:r>
        <w:t>2021 год - 0,0 тыс. рублей;</w:t>
      </w:r>
    </w:p>
    <w:p w:rsidR="00107133" w:rsidRDefault="00107133">
      <w:pPr>
        <w:pStyle w:val="ConsPlusNormal"/>
        <w:jc w:val="both"/>
      </w:pPr>
      <w:r>
        <w:t xml:space="preserve">(в ред. </w:t>
      </w:r>
      <w:hyperlink r:id="rId26" w:history="1">
        <w:r>
          <w:rPr>
            <w:color w:val="0000FF"/>
          </w:rPr>
          <w:t>постановления</w:t>
        </w:r>
      </w:hyperlink>
      <w:r>
        <w:t xml:space="preserve"> администрации г. </w:t>
      </w:r>
      <w:proofErr w:type="spellStart"/>
      <w:r>
        <w:t>Искитима</w:t>
      </w:r>
      <w:proofErr w:type="spellEnd"/>
      <w:r>
        <w:t xml:space="preserve"> от 15.03.2021 N 335)</w:t>
      </w:r>
    </w:p>
    <w:p w:rsidR="00107133" w:rsidRDefault="00107133">
      <w:pPr>
        <w:pStyle w:val="ConsPlusNormal"/>
        <w:spacing w:before="220"/>
        <w:ind w:firstLine="540"/>
        <w:jc w:val="both"/>
      </w:pPr>
      <w:r>
        <w:t>2022 год - 0,0 тыс. рублей.</w:t>
      </w:r>
    </w:p>
    <w:p w:rsidR="00107133" w:rsidRDefault="00107133">
      <w:pPr>
        <w:pStyle w:val="ConsPlusNormal"/>
        <w:jc w:val="both"/>
      </w:pPr>
      <w:r>
        <w:t xml:space="preserve">(в ред. </w:t>
      </w:r>
      <w:hyperlink r:id="rId27" w:history="1">
        <w:r>
          <w:rPr>
            <w:color w:val="0000FF"/>
          </w:rPr>
          <w:t>постановления</w:t>
        </w:r>
      </w:hyperlink>
      <w:r>
        <w:t xml:space="preserve"> администрации г. </w:t>
      </w:r>
      <w:proofErr w:type="spellStart"/>
      <w:r>
        <w:t>Искитима</w:t>
      </w:r>
      <w:proofErr w:type="spellEnd"/>
      <w:r>
        <w:t xml:space="preserve"> от 15.03.2021 N 335</w:t>
      </w:r>
      <w:r w:rsidR="00840ECB">
        <w:t xml:space="preserve">, </w:t>
      </w:r>
      <w:r w:rsidR="00840ECB">
        <w:rPr>
          <w:color w:val="392C69"/>
        </w:rPr>
        <w:t>от 11.03.2022 №300</w:t>
      </w:r>
      <w:r>
        <w:t>)</w:t>
      </w:r>
    </w:p>
    <w:p w:rsidR="00107133" w:rsidRDefault="00107133">
      <w:pPr>
        <w:pStyle w:val="ConsPlusNormal"/>
        <w:spacing w:before="220"/>
        <w:ind w:firstLine="540"/>
        <w:jc w:val="both"/>
      </w:pPr>
      <w:r>
        <w:t xml:space="preserve">Сводные финансовые затраты муниципальной программы приведены в </w:t>
      </w:r>
      <w:hyperlink w:anchor="P477" w:history="1">
        <w:r>
          <w:rPr>
            <w:color w:val="0000FF"/>
          </w:rPr>
          <w:t>приложении 3</w:t>
        </w:r>
      </w:hyperlink>
      <w:r>
        <w:t xml:space="preserve"> к муниципальной программе.</w:t>
      </w:r>
    </w:p>
    <w:p w:rsidR="00107133" w:rsidRDefault="00107133">
      <w:pPr>
        <w:pStyle w:val="ConsPlusNormal"/>
        <w:spacing w:before="220"/>
        <w:ind w:firstLine="540"/>
        <w:jc w:val="both"/>
      </w:pPr>
      <w:r>
        <w:t xml:space="preserve">Финансирование Программы предполагается осуществлять из бюджета г. </w:t>
      </w:r>
      <w:proofErr w:type="spellStart"/>
      <w:r>
        <w:t>Искитима</w:t>
      </w:r>
      <w:proofErr w:type="spellEnd"/>
      <w:r>
        <w:t xml:space="preserve"> в течение 5 лет с учетом складывающейся экономической ситуации по всем направлениям. Ресурсное обеспечение муниципальной программы носит прогнозный характер и подлежит ежегодному уточнению.</w:t>
      </w:r>
    </w:p>
    <w:p w:rsidR="00107133" w:rsidRDefault="00107133">
      <w:pPr>
        <w:pStyle w:val="ConsPlusNormal"/>
        <w:spacing w:before="220"/>
        <w:ind w:firstLine="540"/>
        <w:jc w:val="both"/>
      </w:pPr>
      <w:r>
        <w:t xml:space="preserve">Информационная поддержка будет осуществляться с использованием официального сайта администрации г. </w:t>
      </w:r>
      <w:proofErr w:type="spellStart"/>
      <w:r>
        <w:t>Искитима</w:t>
      </w:r>
      <w:proofErr w:type="spellEnd"/>
      <w:r>
        <w:t>, официального сайта Правительства Новосибирской области, средств массовой информации (газеты, радио, телевидение).</w:t>
      </w:r>
    </w:p>
    <w:p w:rsidR="00107133" w:rsidRDefault="00107133">
      <w:pPr>
        <w:pStyle w:val="ConsPlusNormal"/>
        <w:ind w:firstLine="540"/>
        <w:jc w:val="both"/>
      </w:pPr>
    </w:p>
    <w:p w:rsidR="00107133" w:rsidRDefault="00107133">
      <w:pPr>
        <w:pStyle w:val="ConsPlusTitle"/>
        <w:jc w:val="center"/>
        <w:outlineLvl w:val="1"/>
      </w:pPr>
      <w:r>
        <w:t>7. МЕХАНИЗМ РЕАЛИЗАЦИИ ПРОГРАММЫ</w:t>
      </w:r>
    </w:p>
    <w:p w:rsidR="00107133" w:rsidRDefault="00107133">
      <w:pPr>
        <w:pStyle w:val="ConsPlusNormal"/>
        <w:ind w:firstLine="540"/>
        <w:jc w:val="both"/>
      </w:pPr>
    </w:p>
    <w:p w:rsidR="00107133" w:rsidRDefault="00107133">
      <w:pPr>
        <w:pStyle w:val="ConsPlusNormal"/>
        <w:ind w:firstLine="540"/>
        <w:jc w:val="both"/>
      </w:pPr>
      <w:r>
        <w:t xml:space="preserve">Заказчиком Программы является администрация г. </w:t>
      </w:r>
      <w:proofErr w:type="spellStart"/>
      <w:r>
        <w:t>Искитима</w:t>
      </w:r>
      <w:proofErr w:type="spellEnd"/>
      <w:r>
        <w:t xml:space="preserve"> Новосибирской области (далее - Заказчик). Функции рабочего органа по реализации Программы возлагаются на Управление экономического развития администрации г. </w:t>
      </w:r>
      <w:proofErr w:type="spellStart"/>
      <w:r>
        <w:t>Искитима</w:t>
      </w:r>
      <w:proofErr w:type="spellEnd"/>
      <w:r>
        <w:t xml:space="preserve"> Новосибирской области (далее - УЭР).</w:t>
      </w:r>
    </w:p>
    <w:p w:rsidR="00107133" w:rsidRDefault="00107133">
      <w:pPr>
        <w:pStyle w:val="ConsPlusNormal"/>
        <w:spacing w:before="220"/>
        <w:ind w:firstLine="540"/>
        <w:jc w:val="both"/>
      </w:pPr>
      <w:r>
        <w:t>Реализация и финансирование Программы осуществляется в соответствии с перечнем программных мероприятий.</w:t>
      </w:r>
    </w:p>
    <w:p w:rsidR="00107133" w:rsidRDefault="00107133">
      <w:pPr>
        <w:pStyle w:val="ConsPlusNormal"/>
        <w:spacing w:before="220"/>
        <w:ind w:firstLine="540"/>
        <w:jc w:val="both"/>
      </w:pPr>
      <w:r>
        <w:t xml:space="preserve">Условия и порядок представления муниципальной поддержки инвестиционной деятельности регулируется </w:t>
      </w:r>
      <w:hyperlink r:id="rId28" w:history="1">
        <w:r>
          <w:rPr>
            <w:color w:val="0000FF"/>
          </w:rPr>
          <w:t>Положением</w:t>
        </w:r>
      </w:hyperlink>
      <w:r>
        <w:t xml:space="preserve"> о муниципальной поддержке инвестиционной деятельности на территории г. </w:t>
      </w:r>
      <w:proofErr w:type="spellStart"/>
      <w:r>
        <w:t>Искитима</w:t>
      </w:r>
      <w:proofErr w:type="spellEnd"/>
      <w:r>
        <w:t xml:space="preserve"> Новосибирской области, утвержденным постановлением администрации города </w:t>
      </w:r>
      <w:proofErr w:type="spellStart"/>
      <w:r>
        <w:t>Искитима</w:t>
      </w:r>
      <w:proofErr w:type="spellEnd"/>
      <w:r>
        <w:t xml:space="preserve"> от 23.01.2013 N 84.</w:t>
      </w:r>
    </w:p>
    <w:p w:rsidR="00107133" w:rsidRDefault="00107133">
      <w:pPr>
        <w:pStyle w:val="ConsPlusNormal"/>
        <w:spacing w:before="220"/>
        <w:ind w:firstLine="540"/>
        <w:jc w:val="both"/>
      </w:pPr>
      <w:r>
        <w:t>Исполнители Программы несут ответственность за качественное и своевременное исполнение программных мероприятий, целевое и рациональное использование выделяемых на их реализацию бюджетных средств.</w:t>
      </w:r>
    </w:p>
    <w:p w:rsidR="00107133" w:rsidRDefault="00107133">
      <w:pPr>
        <w:pStyle w:val="ConsPlusNormal"/>
        <w:spacing w:before="220"/>
        <w:ind w:firstLine="540"/>
        <w:jc w:val="both"/>
      </w:pPr>
      <w:r>
        <w:t>Порядок финансирования мероприятий Программы из средств местного бюджета осуществляется путем выделения средств в установленном законом порядке с последующим перечислением их исполнителям конкретных мероприятий.</w:t>
      </w:r>
    </w:p>
    <w:p w:rsidR="00107133" w:rsidRDefault="00107133">
      <w:pPr>
        <w:pStyle w:val="ConsPlusNormal"/>
        <w:spacing w:before="220"/>
        <w:ind w:firstLine="540"/>
        <w:jc w:val="both"/>
      </w:pPr>
      <w:r>
        <w:lastRenderedPageBreak/>
        <w:t xml:space="preserve">Администрация города </w:t>
      </w:r>
      <w:proofErr w:type="spellStart"/>
      <w:r>
        <w:t>Искитима</w:t>
      </w:r>
      <w:proofErr w:type="spellEnd"/>
      <w:r>
        <w:t xml:space="preserve"> в пределах своих полномочий в соответствии с Федеральным </w:t>
      </w:r>
      <w:hyperlink r:id="rId29" w:history="1">
        <w:r>
          <w:rPr>
            <w:color w:val="0000FF"/>
          </w:rPr>
          <w:t>законом</w:t>
        </w:r>
      </w:hyperlink>
      <w:r>
        <w:t xml:space="preserve"> от 15 июля 1998 года N 39-ФЗ "Об инвестиционной деятельности в Российской Федерации, осуществляемой в форме капитальных вложений" гарантирует всем субъектам инвестиционной деятельности:</w:t>
      </w:r>
    </w:p>
    <w:p w:rsidR="00107133" w:rsidRDefault="00107133">
      <w:pPr>
        <w:pStyle w:val="ConsPlusNormal"/>
        <w:spacing w:before="220"/>
        <w:ind w:firstLine="540"/>
        <w:jc w:val="both"/>
      </w:pPr>
      <w:r>
        <w:t>- обеспечение равных прав при осуществлении инвестиционной деятельности;</w:t>
      </w:r>
    </w:p>
    <w:p w:rsidR="00107133" w:rsidRDefault="00107133">
      <w:pPr>
        <w:pStyle w:val="ConsPlusNormal"/>
        <w:spacing w:before="220"/>
        <w:ind w:firstLine="540"/>
        <w:jc w:val="both"/>
      </w:pPr>
      <w:r>
        <w:t>- гласность в обсуждении инвестиционных проектов;</w:t>
      </w:r>
    </w:p>
    <w:p w:rsidR="00107133" w:rsidRDefault="00107133">
      <w:pPr>
        <w:pStyle w:val="ConsPlusNormal"/>
        <w:spacing w:before="220"/>
        <w:ind w:firstLine="540"/>
        <w:jc w:val="both"/>
      </w:pPr>
      <w:r>
        <w:t>- стабильность прав субъектов инвестиционной деятельности.</w:t>
      </w:r>
    </w:p>
    <w:p w:rsidR="00107133" w:rsidRDefault="00107133">
      <w:pPr>
        <w:pStyle w:val="ConsPlusNormal"/>
        <w:ind w:firstLine="540"/>
        <w:jc w:val="both"/>
      </w:pPr>
    </w:p>
    <w:p w:rsidR="00107133" w:rsidRDefault="00107133">
      <w:pPr>
        <w:pStyle w:val="ConsPlusTitle"/>
        <w:jc w:val="center"/>
        <w:outlineLvl w:val="1"/>
      </w:pPr>
      <w:r>
        <w:t>8. ОЖИДАЕМЫЕ РЕЗУЛЬТАТЫ РЕАЛИЗАЦИИ ПРОГРАММЫ</w:t>
      </w:r>
    </w:p>
    <w:p w:rsidR="00107133" w:rsidRDefault="00107133">
      <w:pPr>
        <w:pStyle w:val="ConsPlusNormal"/>
        <w:ind w:firstLine="540"/>
        <w:jc w:val="both"/>
      </w:pPr>
    </w:p>
    <w:p w:rsidR="00107133" w:rsidRDefault="00107133">
      <w:pPr>
        <w:pStyle w:val="ConsPlusNormal"/>
        <w:ind w:firstLine="540"/>
        <w:jc w:val="both"/>
      </w:pPr>
      <w:r>
        <w:t>В результате реализации муниципальной программы будут достигнуты следующие результаты:</w:t>
      </w:r>
    </w:p>
    <w:p w:rsidR="00107133" w:rsidRDefault="00107133">
      <w:pPr>
        <w:pStyle w:val="ConsPlusNormal"/>
        <w:spacing w:before="220"/>
        <w:ind w:firstLine="540"/>
        <w:jc w:val="both"/>
      </w:pPr>
      <w:r>
        <w:t xml:space="preserve">- объем инвестиций в экономику города по полному кругу предприятий (позиция города </w:t>
      </w:r>
      <w:proofErr w:type="spellStart"/>
      <w:r>
        <w:t>Искитима</w:t>
      </w:r>
      <w:proofErr w:type="spellEnd"/>
      <w:r>
        <w:t xml:space="preserve"> в первой 10 МО Новосибирской области);</w:t>
      </w:r>
    </w:p>
    <w:p w:rsidR="00107133" w:rsidRDefault="00107133">
      <w:pPr>
        <w:pStyle w:val="ConsPlusNormal"/>
        <w:spacing w:before="220"/>
        <w:ind w:firstLine="540"/>
        <w:jc w:val="both"/>
      </w:pPr>
      <w:r>
        <w:t>- количество инвестиционных проектов, получивших муниципальную поддержку, не менее 30 шт. за 5 лет;</w:t>
      </w:r>
    </w:p>
    <w:p w:rsidR="00107133" w:rsidRDefault="00107133">
      <w:pPr>
        <w:pStyle w:val="ConsPlusNormal"/>
        <w:spacing w:before="220"/>
        <w:ind w:firstLine="540"/>
        <w:jc w:val="both"/>
      </w:pPr>
      <w:r>
        <w:t>- количество дополнительных рабочих мест, созданных в рамках инвестиционных проектов по приоритетным направлениям инвестиционной деятельности за 5 лет, не менее 150;</w:t>
      </w:r>
    </w:p>
    <w:p w:rsidR="00107133" w:rsidRDefault="00107133">
      <w:pPr>
        <w:pStyle w:val="ConsPlusNormal"/>
        <w:spacing w:before="220"/>
        <w:ind w:firstLine="540"/>
        <w:jc w:val="both"/>
      </w:pPr>
      <w:r>
        <w:t xml:space="preserve">- увеличение ежегодной посещаемости инвестиционного портала г. </w:t>
      </w:r>
      <w:proofErr w:type="spellStart"/>
      <w:r>
        <w:t>Искитима</w:t>
      </w:r>
      <w:proofErr w:type="spellEnd"/>
      <w:r>
        <w:t xml:space="preserve"> Новосибирской области (доля предпринимателей, пользующихся в своей деятельности информацией, содержащейся в специализированном разделе об инвестиционной деятельности в г. </w:t>
      </w:r>
      <w:proofErr w:type="spellStart"/>
      <w:r>
        <w:t>Искитиме</w:t>
      </w:r>
      <w:proofErr w:type="spellEnd"/>
      <w:r>
        <w:t>, от общего числа опрошенных предпринимателей - достижение не менее 15% к 2022 г.);</w:t>
      </w:r>
    </w:p>
    <w:p w:rsidR="00107133" w:rsidRDefault="00107133">
      <w:pPr>
        <w:pStyle w:val="ConsPlusNormal"/>
        <w:spacing w:before="220"/>
        <w:ind w:firstLine="540"/>
        <w:jc w:val="both"/>
      </w:pPr>
      <w:r>
        <w:t xml:space="preserve">- количество мероприятий, значимых для формирования инвестиционного имиджа (в </w:t>
      </w:r>
      <w:proofErr w:type="spellStart"/>
      <w:r>
        <w:t>т.ч</w:t>
      </w:r>
      <w:proofErr w:type="spellEnd"/>
      <w:r>
        <w:t xml:space="preserve">. </w:t>
      </w:r>
      <w:proofErr w:type="spellStart"/>
      <w:r>
        <w:t>выставочно</w:t>
      </w:r>
      <w:proofErr w:type="spellEnd"/>
      <w:r>
        <w:t>-ярмарочные мероприятия), не менее 16 за время действия Программы.</w:t>
      </w:r>
    </w:p>
    <w:p w:rsidR="00107133" w:rsidRDefault="00107133">
      <w:pPr>
        <w:pStyle w:val="ConsPlusNormal"/>
        <w:spacing w:before="220"/>
        <w:ind w:firstLine="540"/>
        <w:jc w:val="both"/>
      </w:pPr>
      <w:r>
        <w:t xml:space="preserve">Целевые индикаторы по годам приведены в </w:t>
      </w:r>
      <w:hyperlink w:anchor="P269" w:history="1">
        <w:r>
          <w:rPr>
            <w:color w:val="0000FF"/>
          </w:rPr>
          <w:t>приложении 1</w:t>
        </w:r>
      </w:hyperlink>
      <w:r>
        <w:t xml:space="preserve"> к Программе.</w:t>
      </w:r>
    </w:p>
    <w:p w:rsidR="00107133" w:rsidRDefault="00107133">
      <w:pPr>
        <w:pStyle w:val="ConsPlusNormal"/>
        <w:ind w:firstLine="540"/>
        <w:jc w:val="both"/>
      </w:pPr>
    </w:p>
    <w:p w:rsidR="00107133" w:rsidRDefault="00107133">
      <w:pPr>
        <w:pStyle w:val="ConsPlusTitle"/>
        <w:jc w:val="center"/>
        <w:outlineLvl w:val="1"/>
      </w:pPr>
      <w:r>
        <w:t>9. СИСТЕМА КОНТРОЛЯ РЕАЛИЗАЦИИ МУНИЦИПАЛЬНОЙ ПРОГРАММЫ</w:t>
      </w:r>
    </w:p>
    <w:p w:rsidR="00107133" w:rsidRDefault="00107133">
      <w:pPr>
        <w:pStyle w:val="ConsPlusNormal"/>
        <w:ind w:firstLine="540"/>
        <w:jc w:val="both"/>
      </w:pPr>
    </w:p>
    <w:p w:rsidR="00107133" w:rsidRDefault="00107133">
      <w:pPr>
        <w:pStyle w:val="ConsPlusNormal"/>
        <w:ind w:firstLine="540"/>
        <w:jc w:val="both"/>
      </w:pPr>
      <w:r>
        <w:t>Заказчик осуществляет текущий контроль над ходом реализации Программы, использованием бюджетных средств, выделяемых на ее реализацию.</w:t>
      </w:r>
    </w:p>
    <w:p w:rsidR="00107133" w:rsidRDefault="00107133">
      <w:pPr>
        <w:pStyle w:val="ConsPlusNormal"/>
        <w:spacing w:before="220"/>
        <w:ind w:firstLine="540"/>
        <w:jc w:val="both"/>
      </w:pPr>
      <w:r>
        <w:t xml:space="preserve">Управление экономического развития администрации города </w:t>
      </w:r>
      <w:proofErr w:type="spellStart"/>
      <w:r>
        <w:t>Искитима</w:t>
      </w:r>
      <w:proofErr w:type="spellEnd"/>
      <w:r>
        <w:t xml:space="preserve"> осуществляет:</w:t>
      </w:r>
    </w:p>
    <w:p w:rsidR="00107133" w:rsidRDefault="00107133">
      <w:pPr>
        <w:pStyle w:val="ConsPlusNormal"/>
        <w:spacing w:before="220"/>
        <w:ind w:firstLine="540"/>
        <w:jc w:val="both"/>
      </w:pPr>
      <w:r>
        <w:t>1) общее руководство и контроль реализации муниципальной программы;</w:t>
      </w:r>
    </w:p>
    <w:p w:rsidR="00107133" w:rsidRDefault="00107133">
      <w:pPr>
        <w:pStyle w:val="ConsPlusNormal"/>
        <w:spacing w:before="220"/>
        <w:ind w:firstLine="540"/>
        <w:jc w:val="both"/>
      </w:pPr>
      <w:r>
        <w:t>2) общую координацию деятельности участников муниципальной программы в пределах компетенции;</w:t>
      </w:r>
    </w:p>
    <w:p w:rsidR="00107133" w:rsidRDefault="00107133">
      <w:pPr>
        <w:pStyle w:val="ConsPlusNormal"/>
        <w:spacing w:before="220"/>
        <w:ind w:firstLine="540"/>
        <w:jc w:val="both"/>
      </w:pPr>
      <w:r>
        <w:t>3) подготовку в установленном порядке предложений об уточнении перечня программных мероприятий на очередной финансовый год, представление заявки на финансирование муниципальной программы, уточнение затрат и сроков исполнения по отдельным программным мероприятиям;</w:t>
      </w:r>
    </w:p>
    <w:p w:rsidR="00107133" w:rsidRDefault="00107133">
      <w:pPr>
        <w:pStyle w:val="ConsPlusNormal"/>
        <w:spacing w:before="220"/>
        <w:ind w:firstLine="540"/>
        <w:jc w:val="both"/>
      </w:pPr>
      <w:r>
        <w:t>4) мониторинг результатов и оценку эффективности реализации программных мероприятий;</w:t>
      </w:r>
    </w:p>
    <w:p w:rsidR="00107133" w:rsidRDefault="00107133">
      <w:pPr>
        <w:pStyle w:val="ConsPlusNormal"/>
        <w:spacing w:before="220"/>
        <w:ind w:firstLine="540"/>
        <w:jc w:val="both"/>
      </w:pPr>
      <w:r>
        <w:t xml:space="preserve">5) выявляет отклонения от предусмотренных результатов реализации муниципальной </w:t>
      </w:r>
      <w:r>
        <w:lastRenderedPageBreak/>
        <w:t>программы, устанавливает причины и определяет меры по их устранению;</w:t>
      </w:r>
    </w:p>
    <w:p w:rsidR="00107133" w:rsidRDefault="00107133">
      <w:pPr>
        <w:pStyle w:val="ConsPlusNormal"/>
        <w:spacing w:before="220"/>
        <w:ind w:firstLine="540"/>
        <w:jc w:val="both"/>
      </w:pPr>
      <w:r>
        <w:t>6) корректирует ход выполнения муниципальной программы и вносит предложения по совершенствованию ее реализации.</w:t>
      </w:r>
    </w:p>
    <w:p w:rsidR="00107133" w:rsidRDefault="00107133">
      <w:pPr>
        <w:pStyle w:val="ConsPlusNormal"/>
        <w:spacing w:before="220"/>
        <w:ind w:firstLine="540"/>
        <w:jc w:val="both"/>
      </w:pPr>
      <w:r>
        <w:t xml:space="preserve">Оценку результатов реализации инвестиционных проектов, получивших муниципальную поддержку, управление экономического развития администрации города </w:t>
      </w:r>
      <w:proofErr w:type="spellStart"/>
      <w:r>
        <w:t>Искитима</w:t>
      </w:r>
      <w:proofErr w:type="spellEnd"/>
      <w:r>
        <w:t xml:space="preserve"> осуществляет на основании представляемой инвесторами отчетности по фактическим показателям реализации инвестиционных проектов.</w:t>
      </w:r>
    </w:p>
    <w:p w:rsidR="00107133" w:rsidRDefault="00107133">
      <w:pPr>
        <w:pStyle w:val="ConsPlusNormal"/>
        <w:spacing w:before="220"/>
        <w:ind w:firstLine="540"/>
        <w:jc w:val="both"/>
      </w:pPr>
      <w:r>
        <w:t xml:space="preserve">Для обеспечения </w:t>
      </w:r>
      <w:proofErr w:type="gramStart"/>
      <w:r>
        <w:t>контроля за</w:t>
      </w:r>
      <w:proofErr w:type="gramEnd"/>
      <w:r>
        <w:t xml:space="preserve"> ходом реализации Программы Управление осуществляет текущий контроль за использованием бюджетных средств, выделяемых на ее реализацию, исполнением договорных обязательств, готовит отчетную информацию о ходе реализации Программы.</w:t>
      </w:r>
    </w:p>
    <w:p w:rsidR="00107133" w:rsidRDefault="00107133">
      <w:pPr>
        <w:pStyle w:val="ConsPlusNormal"/>
        <w:spacing w:before="220"/>
        <w:ind w:firstLine="540"/>
        <w:jc w:val="both"/>
      </w:pPr>
      <w:r>
        <w:t xml:space="preserve">Выполнение Программы ежегодно рассматривается на заседаниях Совета по инвестициям города </w:t>
      </w:r>
      <w:proofErr w:type="spellStart"/>
      <w:r>
        <w:t>Искитима</w:t>
      </w:r>
      <w:proofErr w:type="spellEnd"/>
      <w:r>
        <w:t>.</w:t>
      </w:r>
    </w:p>
    <w:p w:rsidR="00107133" w:rsidRDefault="00107133">
      <w:pPr>
        <w:pStyle w:val="ConsPlusNormal"/>
        <w:ind w:firstLine="540"/>
        <w:jc w:val="both"/>
      </w:pPr>
    </w:p>
    <w:p w:rsidR="00107133" w:rsidRDefault="00107133">
      <w:pPr>
        <w:pStyle w:val="ConsPlusNormal"/>
        <w:ind w:firstLine="540"/>
        <w:jc w:val="both"/>
      </w:pPr>
    </w:p>
    <w:p w:rsidR="00107133" w:rsidRDefault="00107133">
      <w:pPr>
        <w:pStyle w:val="ConsPlusNormal"/>
        <w:ind w:firstLine="540"/>
        <w:jc w:val="both"/>
      </w:pPr>
    </w:p>
    <w:p w:rsidR="00107133" w:rsidRDefault="00107133">
      <w:pPr>
        <w:pStyle w:val="ConsPlusNormal"/>
        <w:ind w:firstLine="540"/>
        <w:jc w:val="both"/>
      </w:pPr>
    </w:p>
    <w:p w:rsidR="00107133" w:rsidRDefault="00107133">
      <w:pPr>
        <w:pStyle w:val="ConsPlusNormal"/>
        <w:ind w:firstLine="540"/>
        <w:jc w:val="both"/>
      </w:pPr>
    </w:p>
    <w:p w:rsidR="00107133" w:rsidRDefault="00107133">
      <w:pPr>
        <w:pStyle w:val="ConsPlusNormal"/>
        <w:jc w:val="right"/>
        <w:outlineLvl w:val="1"/>
      </w:pPr>
      <w:r>
        <w:t>Приложение 1</w:t>
      </w:r>
    </w:p>
    <w:p w:rsidR="00107133" w:rsidRDefault="00107133">
      <w:pPr>
        <w:pStyle w:val="ConsPlusNormal"/>
        <w:jc w:val="right"/>
      </w:pPr>
      <w:r>
        <w:t>к муниципальной программе</w:t>
      </w:r>
    </w:p>
    <w:p w:rsidR="00107133" w:rsidRDefault="00107133">
      <w:pPr>
        <w:pStyle w:val="ConsPlusNormal"/>
        <w:jc w:val="right"/>
      </w:pPr>
      <w:r>
        <w:t>"Муниципальная поддержка</w:t>
      </w:r>
    </w:p>
    <w:p w:rsidR="00107133" w:rsidRDefault="00107133">
      <w:pPr>
        <w:pStyle w:val="ConsPlusNormal"/>
        <w:jc w:val="right"/>
      </w:pPr>
      <w:r>
        <w:t>инвестиционной деятельности</w:t>
      </w:r>
    </w:p>
    <w:p w:rsidR="00107133" w:rsidRDefault="00107133">
      <w:pPr>
        <w:pStyle w:val="ConsPlusNormal"/>
        <w:jc w:val="right"/>
      </w:pPr>
      <w:r>
        <w:t xml:space="preserve">на территории города </w:t>
      </w:r>
      <w:proofErr w:type="spellStart"/>
      <w:r>
        <w:t>Искитима</w:t>
      </w:r>
      <w:proofErr w:type="spellEnd"/>
    </w:p>
    <w:p w:rsidR="00107133" w:rsidRDefault="00107133">
      <w:pPr>
        <w:pStyle w:val="ConsPlusNormal"/>
        <w:jc w:val="right"/>
      </w:pPr>
      <w:r>
        <w:t>Новосибирской области</w:t>
      </w:r>
    </w:p>
    <w:p w:rsidR="00107133" w:rsidRDefault="00107133">
      <w:pPr>
        <w:pStyle w:val="ConsPlusNormal"/>
        <w:jc w:val="right"/>
      </w:pPr>
      <w:r>
        <w:t>на 2018 - 2022 годы"</w:t>
      </w:r>
    </w:p>
    <w:p w:rsidR="00107133" w:rsidRDefault="00107133">
      <w:pPr>
        <w:pStyle w:val="ConsPlusNormal"/>
        <w:ind w:firstLine="540"/>
        <w:jc w:val="both"/>
      </w:pPr>
    </w:p>
    <w:p w:rsidR="00107133" w:rsidRDefault="00107133">
      <w:pPr>
        <w:pStyle w:val="ConsPlusTitle"/>
        <w:jc w:val="center"/>
      </w:pPr>
      <w:bookmarkStart w:id="1" w:name="P269"/>
      <w:bookmarkEnd w:id="1"/>
      <w:r>
        <w:t>ЦЕЛИ, ЗАДАЧИ И ЦЕЛЕВЫЕ ИНДИКАТОРЫ</w:t>
      </w:r>
    </w:p>
    <w:p w:rsidR="00107133" w:rsidRDefault="00107133">
      <w:pPr>
        <w:pStyle w:val="ConsPlusTitle"/>
        <w:jc w:val="center"/>
      </w:pPr>
      <w:r>
        <w:t>муниципальной программы "Муниципальная поддержка</w:t>
      </w:r>
    </w:p>
    <w:p w:rsidR="00107133" w:rsidRDefault="00107133">
      <w:pPr>
        <w:pStyle w:val="ConsPlusTitle"/>
        <w:jc w:val="center"/>
      </w:pPr>
      <w:r>
        <w:t xml:space="preserve">инвестиционной деятельности на территории города </w:t>
      </w:r>
      <w:proofErr w:type="spellStart"/>
      <w:r>
        <w:t>Искитима</w:t>
      </w:r>
      <w:proofErr w:type="spellEnd"/>
    </w:p>
    <w:p w:rsidR="00107133" w:rsidRDefault="00107133">
      <w:pPr>
        <w:pStyle w:val="ConsPlusTitle"/>
        <w:jc w:val="center"/>
      </w:pPr>
      <w:r>
        <w:t>Новосибирской области на 2018 - 2022 годы"</w:t>
      </w:r>
    </w:p>
    <w:p w:rsidR="00107133" w:rsidRDefault="0010713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7133">
        <w:tc>
          <w:tcPr>
            <w:tcW w:w="60" w:type="dxa"/>
            <w:tcBorders>
              <w:top w:val="nil"/>
              <w:left w:val="nil"/>
              <w:bottom w:val="nil"/>
              <w:right w:val="nil"/>
            </w:tcBorders>
            <w:shd w:val="clear" w:color="auto" w:fill="CED3F1"/>
            <w:tcMar>
              <w:top w:w="0" w:type="dxa"/>
              <w:left w:w="0" w:type="dxa"/>
              <w:bottom w:w="0" w:type="dxa"/>
              <w:right w:w="0" w:type="dxa"/>
            </w:tcMar>
          </w:tcPr>
          <w:p w:rsidR="00107133" w:rsidRDefault="00107133"/>
        </w:tc>
        <w:tc>
          <w:tcPr>
            <w:tcW w:w="113" w:type="dxa"/>
            <w:tcBorders>
              <w:top w:val="nil"/>
              <w:left w:val="nil"/>
              <w:bottom w:val="nil"/>
              <w:right w:val="nil"/>
            </w:tcBorders>
            <w:shd w:val="clear" w:color="auto" w:fill="F4F3F8"/>
            <w:tcMar>
              <w:top w:w="0" w:type="dxa"/>
              <w:left w:w="0" w:type="dxa"/>
              <w:bottom w:w="0" w:type="dxa"/>
              <w:right w:w="0" w:type="dxa"/>
            </w:tcMar>
          </w:tcPr>
          <w:p w:rsidR="00107133" w:rsidRDefault="00107133"/>
        </w:tc>
        <w:tc>
          <w:tcPr>
            <w:tcW w:w="0" w:type="auto"/>
            <w:tcBorders>
              <w:top w:val="nil"/>
              <w:left w:val="nil"/>
              <w:bottom w:val="nil"/>
              <w:right w:val="nil"/>
            </w:tcBorders>
            <w:shd w:val="clear" w:color="auto" w:fill="F4F3F8"/>
            <w:tcMar>
              <w:top w:w="113" w:type="dxa"/>
              <w:left w:w="0" w:type="dxa"/>
              <w:bottom w:w="113" w:type="dxa"/>
              <w:right w:w="0" w:type="dxa"/>
            </w:tcMar>
          </w:tcPr>
          <w:p w:rsidR="00107133" w:rsidRDefault="00107133">
            <w:pPr>
              <w:pStyle w:val="ConsPlusNormal"/>
              <w:jc w:val="center"/>
            </w:pPr>
            <w:r>
              <w:rPr>
                <w:color w:val="392C69"/>
              </w:rPr>
              <w:t>Список изменяющих документов</w:t>
            </w:r>
          </w:p>
          <w:p w:rsidR="00107133" w:rsidRDefault="00107133">
            <w:pPr>
              <w:pStyle w:val="ConsPlusNormal"/>
              <w:jc w:val="center"/>
            </w:pPr>
            <w:proofErr w:type="gramStart"/>
            <w:r>
              <w:rPr>
                <w:color w:val="392C69"/>
              </w:rPr>
              <w:t xml:space="preserve">(в ред. </w:t>
            </w:r>
            <w:hyperlink r:id="rId30" w:history="1">
              <w:r>
                <w:rPr>
                  <w:color w:val="0000FF"/>
                </w:rPr>
                <w:t>постановления</w:t>
              </w:r>
            </w:hyperlink>
            <w:r>
              <w:rPr>
                <w:color w:val="392C69"/>
              </w:rPr>
              <w:t xml:space="preserve"> администрации г. </w:t>
            </w:r>
            <w:proofErr w:type="spellStart"/>
            <w:r>
              <w:rPr>
                <w:color w:val="392C69"/>
              </w:rPr>
              <w:t>Искитима</w:t>
            </w:r>
            <w:proofErr w:type="spellEnd"/>
            <w:proofErr w:type="gramEnd"/>
          </w:p>
          <w:p w:rsidR="00107133" w:rsidRDefault="00107133">
            <w:pPr>
              <w:pStyle w:val="ConsPlusNormal"/>
              <w:jc w:val="center"/>
            </w:pPr>
            <w:r>
              <w:rPr>
                <w:color w:val="392C69"/>
              </w:rPr>
              <w:t>от 15.03.2021 N 335)</w:t>
            </w:r>
          </w:p>
        </w:tc>
        <w:tc>
          <w:tcPr>
            <w:tcW w:w="113" w:type="dxa"/>
            <w:tcBorders>
              <w:top w:val="nil"/>
              <w:left w:val="nil"/>
              <w:bottom w:val="nil"/>
              <w:right w:val="nil"/>
            </w:tcBorders>
            <w:shd w:val="clear" w:color="auto" w:fill="F4F3F8"/>
            <w:tcMar>
              <w:top w:w="0" w:type="dxa"/>
              <w:left w:w="0" w:type="dxa"/>
              <w:bottom w:w="0" w:type="dxa"/>
              <w:right w:w="0" w:type="dxa"/>
            </w:tcMar>
          </w:tcPr>
          <w:p w:rsidR="00107133" w:rsidRDefault="00107133"/>
        </w:tc>
      </w:tr>
    </w:tbl>
    <w:p w:rsidR="00107133" w:rsidRDefault="001071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814"/>
        <w:gridCol w:w="850"/>
        <w:gridCol w:w="680"/>
        <w:gridCol w:w="680"/>
        <w:gridCol w:w="680"/>
        <w:gridCol w:w="680"/>
        <w:gridCol w:w="851"/>
        <w:gridCol w:w="680"/>
        <w:gridCol w:w="850"/>
      </w:tblGrid>
      <w:tr w:rsidR="00107133">
        <w:tc>
          <w:tcPr>
            <w:tcW w:w="1304" w:type="dxa"/>
            <w:vMerge w:val="restart"/>
            <w:vAlign w:val="center"/>
          </w:tcPr>
          <w:p w:rsidR="00107133" w:rsidRDefault="00107133">
            <w:pPr>
              <w:pStyle w:val="ConsPlusNormal"/>
              <w:jc w:val="center"/>
            </w:pPr>
            <w:r>
              <w:t>Цель/задачи, требующие решения для достижения цели</w:t>
            </w:r>
          </w:p>
        </w:tc>
        <w:tc>
          <w:tcPr>
            <w:tcW w:w="1814" w:type="dxa"/>
            <w:vMerge w:val="restart"/>
            <w:vAlign w:val="center"/>
          </w:tcPr>
          <w:p w:rsidR="00107133" w:rsidRDefault="00107133">
            <w:pPr>
              <w:pStyle w:val="ConsPlusNormal"/>
              <w:jc w:val="center"/>
            </w:pPr>
            <w:r>
              <w:t>Наименование целевого индикатора</w:t>
            </w:r>
          </w:p>
        </w:tc>
        <w:tc>
          <w:tcPr>
            <w:tcW w:w="850" w:type="dxa"/>
            <w:vMerge w:val="restart"/>
            <w:vAlign w:val="center"/>
          </w:tcPr>
          <w:p w:rsidR="00107133" w:rsidRDefault="00107133">
            <w:pPr>
              <w:pStyle w:val="ConsPlusNormal"/>
              <w:jc w:val="center"/>
            </w:pPr>
            <w:r>
              <w:t>Ед. измерения</w:t>
            </w:r>
          </w:p>
        </w:tc>
        <w:tc>
          <w:tcPr>
            <w:tcW w:w="4251" w:type="dxa"/>
            <w:gridSpan w:val="6"/>
            <w:vAlign w:val="center"/>
          </w:tcPr>
          <w:p w:rsidR="00107133" w:rsidRDefault="00107133">
            <w:pPr>
              <w:pStyle w:val="ConsPlusNormal"/>
              <w:jc w:val="center"/>
            </w:pPr>
            <w:r>
              <w:t>Значение целевого индикатора</w:t>
            </w:r>
          </w:p>
        </w:tc>
        <w:tc>
          <w:tcPr>
            <w:tcW w:w="850" w:type="dxa"/>
            <w:vMerge w:val="restart"/>
            <w:vAlign w:val="center"/>
          </w:tcPr>
          <w:p w:rsidR="00107133" w:rsidRDefault="00107133">
            <w:pPr>
              <w:pStyle w:val="ConsPlusNormal"/>
              <w:jc w:val="center"/>
            </w:pPr>
            <w:r>
              <w:t>Примечание</w:t>
            </w:r>
          </w:p>
        </w:tc>
      </w:tr>
      <w:tr w:rsidR="00107133">
        <w:tc>
          <w:tcPr>
            <w:tcW w:w="1304" w:type="dxa"/>
            <w:vMerge/>
          </w:tcPr>
          <w:p w:rsidR="00107133" w:rsidRDefault="00107133"/>
        </w:tc>
        <w:tc>
          <w:tcPr>
            <w:tcW w:w="1814" w:type="dxa"/>
            <w:vMerge/>
          </w:tcPr>
          <w:p w:rsidR="00107133" w:rsidRDefault="00107133"/>
        </w:tc>
        <w:tc>
          <w:tcPr>
            <w:tcW w:w="850" w:type="dxa"/>
            <w:vMerge/>
          </w:tcPr>
          <w:p w:rsidR="00107133" w:rsidRDefault="00107133"/>
        </w:tc>
        <w:tc>
          <w:tcPr>
            <w:tcW w:w="680" w:type="dxa"/>
            <w:vAlign w:val="center"/>
          </w:tcPr>
          <w:p w:rsidR="00107133" w:rsidRDefault="00107133">
            <w:pPr>
              <w:pStyle w:val="ConsPlusNormal"/>
              <w:jc w:val="center"/>
            </w:pPr>
            <w:r>
              <w:t>всего</w:t>
            </w:r>
          </w:p>
        </w:tc>
        <w:tc>
          <w:tcPr>
            <w:tcW w:w="680" w:type="dxa"/>
            <w:vAlign w:val="center"/>
          </w:tcPr>
          <w:p w:rsidR="00107133" w:rsidRDefault="00107133">
            <w:pPr>
              <w:pStyle w:val="ConsPlusNormal"/>
              <w:jc w:val="center"/>
            </w:pPr>
            <w:r>
              <w:t>2018</w:t>
            </w:r>
          </w:p>
        </w:tc>
        <w:tc>
          <w:tcPr>
            <w:tcW w:w="680" w:type="dxa"/>
            <w:vAlign w:val="center"/>
          </w:tcPr>
          <w:p w:rsidR="00107133" w:rsidRDefault="00107133">
            <w:pPr>
              <w:pStyle w:val="ConsPlusNormal"/>
              <w:jc w:val="center"/>
            </w:pPr>
            <w:r>
              <w:t>2019</w:t>
            </w:r>
          </w:p>
        </w:tc>
        <w:tc>
          <w:tcPr>
            <w:tcW w:w="680" w:type="dxa"/>
            <w:vAlign w:val="center"/>
          </w:tcPr>
          <w:p w:rsidR="00107133" w:rsidRDefault="00107133">
            <w:pPr>
              <w:pStyle w:val="ConsPlusNormal"/>
              <w:jc w:val="center"/>
            </w:pPr>
            <w:r>
              <w:t>2020</w:t>
            </w:r>
          </w:p>
        </w:tc>
        <w:tc>
          <w:tcPr>
            <w:tcW w:w="851" w:type="dxa"/>
            <w:vAlign w:val="center"/>
          </w:tcPr>
          <w:p w:rsidR="00107133" w:rsidRDefault="00107133">
            <w:pPr>
              <w:pStyle w:val="ConsPlusNormal"/>
              <w:jc w:val="center"/>
            </w:pPr>
            <w:r>
              <w:t>2021</w:t>
            </w:r>
          </w:p>
        </w:tc>
        <w:tc>
          <w:tcPr>
            <w:tcW w:w="680" w:type="dxa"/>
            <w:vAlign w:val="center"/>
          </w:tcPr>
          <w:p w:rsidR="00107133" w:rsidRDefault="00107133">
            <w:pPr>
              <w:pStyle w:val="ConsPlusNormal"/>
              <w:jc w:val="center"/>
            </w:pPr>
            <w:r>
              <w:t>2022</w:t>
            </w:r>
          </w:p>
        </w:tc>
        <w:tc>
          <w:tcPr>
            <w:tcW w:w="850" w:type="dxa"/>
            <w:vMerge/>
          </w:tcPr>
          <w:p w:rsidR="00107133" w:rsidRDefault="00107133"/>
        </w:tc>
      </w:tr>
      <w:tr w:rsidR="00107133">
        <w:tc>
          <w:tcPr>
            <w:tcW w:w="1304" w:type="dxa"/>
            <w:vAlign w:val="center"/>
          </w:tcPr>
          <w:p w:rsidR="00107133" w:rsidRDefault="00107133">
            <w:pPr>
              <w:pStyle w:val="ConsPlusNormal"/>
              <w:jc w:val="center"/>
            </w:pPr>
            <w:r>
              <w:t>1</w:t>
            </w:r>
          </w:p>
        </w:tc>
        <w:tc>
          <w:tcPr>
            <w:tcW w:w="1814" w:type="dxa"/>
            <w:vAlign w:val="center"/>
          </w:tcPr>
          <w:p w:rsidR="00107133" w:rsidRDefault="00107133">
            <w:pPr>
              <w:pStyle w:val="ConsPlusNormal"/>
              <w:jc w:val="center"/>
            </w:pPr>
            <w:r>
              <w:t>2</w:t>
            </w:r>
          </w:p>
        </w:tc>
        <w:tc>
          <w:tcPr>
            <w:tcW w:w="850" w:type="dxa"/>
            <w:vAlign w:val="center"/>
          </w:tcPr>
          <w:p w:rsidR="00107133" w:rsidRDefault="00107133">
            <w:pPr>
              <w:pStyle w:val="ConsPlusNormal"/>
              <w:jc w:val="center"/>
            </w:pPr>
            <w:r>
              <w:t>3</w:t>
            </w:r>
          </w:p>
        </w:tc>
        <w:tc>
          <w:tcPr>
            <w:tcW w:w="680" w:type="dxa"/>
            <w:vAlign w:val="center"/>
          </w:tcPr>
          <w:p w:rsidR="00107133" w:rsidRDefault="00107133">
            <w:pPr>
              <w:pStyle w:val="ConsPlusNormal"/>
              <w:jc w:val="center"/>
            </w:pPr>
            <w:r>
              <w:t>4</w:t>
            </w:r>
          </w:p>
        </w:tc>
        <w:tc>
          <w:tcPr>
            <w:tcW w:w="680" w:type="dxa"/>
            <w:vAlign w:val="center"/>
          </w:tcPr>
          <w:p w:rsidR="00107133" w:rsidRDefault="00107133">
            <w:pPr>
              <w:pStyle w:val="ConsPlusNormal"/>
              <w:jc w:val="center"/>
            </w:pPr>
            <w:r>
              <w:t>5</w:t>
            </w:r>
          </w:p>
        </w:tc>
        <w:tc>
          <w:tcPr>
            <w:tcW w:w="680" w:type="dxa"/>
            <w:vAlign w:val="center"/>
          </w:tcPr>
          <w:p w:rsidR="00107133" w:rsidRDefault="00107133">
            <w:pPr>
              <w:pStyle w:val="ConsPlusNormal"/>
              <w:jc w:val="center"/>
            </w:pPr>
            <w:r>
              <w:t>6</w:t>
            </w:r>
          </w:p>
        </w:tc>
        <w:tc>
          <w:tcPr>
            <w:tcW w:w="680" w:type="dxa"/>
            <w:vAlign w:val="center"/>
          </w:tcPr>
          <w:p w:rsidR="00107133" w:rsidRDefault="00107133">
            <w:pPr>
              <w:pStyle w:val="ConsPlusNormal"/>
              <w:jc w:val="center"/>
            </w:pPr>
            <w:r>
              <w:t>7</w:t>
            </w:r>
          </w:p>
        </w:tc>
        <w:tc>
          <w:tcPr>
            <w:tcW w:w="851" w:type="dxa"/>
            <w:vAlign w:val="center"/>
          </w:tcPr>
          <w:p w:rsidR="00107133" w:rsidRDefault="00107133">
            <w:pPr>
              <w:pStyle w:val="ConsPlusNormal"/>
              <w:jc w:val="center"/>
            </w:pPr>
            <w:r>
              <w:t>8</w:t>
            </w:r>
          </w:p>
        </w:tc>
        <w:tc>
          <w:tcPr>
            <w:tcW w:w="680" w:type="dxa"/>
            <w:vAlign w:val="center"/>
          </w:tcPr>
          <w:p w:rsidR="00107133" w:rsidRDefault="00107133">
            <w:pPr>
              <w:pStyle w:val="ConsPlusNormal"/>
              <w:jc w:val="center"/>
            </w:pPr>
            <w:r>
              <w:t>9</w:t>
            </w:r>
          </w:p>
        </w:tc>
        <w:tc>
          <w:tcPr>
            <w:tcW w:w="850" w:type="dxa"/>
            <w:vAlign w:val="center"/>
          </w:tcPr>
          <w:p w:rsidR="00107133" w:rsidRDefault="00107133">
            <w:pPr>
              <w:pStyle w:val="ConsPlusNormal"/>
              <w:jc w:val="center"/>
            </w:pPr>
            <w:r>
              <w:t>10</w:t>
            </w:r>
          </w:p>
        </w:tc>
      </w:tr>
      <w:tr w:rsidR="00107133">
        <w:tc>
          <w:tcPr>
            <w:tcW w:w="9069" w:type="dxa"/>
            <w:gridSpan w:val="10"/>
            <w:vAlign w:val="center"/>
          </w:tcPr>
          <w:p w:rsidR="00107133" w:rsidRDefault="00107133">
            <w:pPr>
              <w:pStyle w:val="ConsPlusNormal"/>
              <w:jc w:val="center"/>
            </w:pPr>
            <w:r>
              <w:t>Цель: формирование на территории города инвестиционного климата, благоприятного для развития бизнеса и привлекательного для инвесторов</w:t>
            </w:r>
          </w:p>
        </w:tc>
      </w:tr>
      <w:tr w:rsidR="00107133">
        <w:tc>
          <w:tcPr>
            <w:tcW w:w="1304" w:type="dxa"/>
            <w:vMerge w:val="restart"/>
          </w:tcPr>
          <w:p w:rsidR="00107133" w:rsidRDefault="00107133">
            <w:pPr>
              <w:pStyle w:val="ConsPlusNormal"/>
            </w:pPr>
            <w:r>
              <w:t xml:space="preserve">Задача 1. </w:t>
            </w:r>
            <w:r>
              <w:lastRenderedPageBreak/>
              <w:t xml:space="preserve">Формирование организационно-правовых условий для улучшения инвестиционного климата города </w:t>
            </w:r>
            <w:proofErr w:type="spellStart"/>
            <w:r>
              <w:t>Искитима</w:t>
            </w:r>
            <w:proofErr w:type="spellEnd"/>
          </w:p>
        </w:tc>
        <w:tc>
          <w:tcPr>
            <w:tcW w:w="1814" w:type="dxa"/>
            <w:vMerge w:val="restart"/>
          </w:tcPr>
          <w:p w:rsidR="00107133" w:rsidRDefault="00107133">
            <w:pPr>
              <w:pStyle w:val="ConsPlusNormal"/>
            </w:pPr>
            <w:r>
              <w:lastRenderedPageBreak/>
              <w:t xml:space="preserve">Объем </w:t>
            </w:r>
            <w:r>
              <w:lastRenderedPageBreak/>
              <w:t xml:space="preserve">инвестиций в экономику города по полному кругу предприятий (позиция города </w:t>
            </w:r>
            <w:proofErr w:type="spellStart"/>
            <w:r>
              <w:t>Искитима</w:t>
            </w:r>
            <w:proofErr w:type="spellEnd"/>
            <w:r>
              <w:t xml:space="preserve"> в первой 10 МО Новосибирской области)</w:t>
            </w:r>
          </w:p>
        </w:tc>
        <w:tc>
          <w:tcPr>
            <w:tcW w:w="850" w:type="dxa"/>
            <w:tcBorders>
              <w:bottom w:val="nil"/>
            </w:tcBorders>
            <w:vAlign w:val="center"/>
          </w:tcPr>
          <w:p w:rsidR="00107133" w:rsidRDefault="00107133">
            <w:pPr>
              <w:pStyle w:val="ConsPlusNormal"/>
              <w:jc w:val="center"/>
            </w:pPr>
            <w:r>
              <w:lastRenderedPageBreak/>
              <w:t xml:space="preserve">млн. </w:t>
            </w:r>
            <w:r>
              <w:lastRenderedPageBreak/>
              <w:t>руб.</w:t>
            </w:r>
          </w:p>
        </w:tc>
        <w:tc>
          <w:tcPr>
            <w:tcW w:w="680" w:type="dxa"/>
            <w:tcBorders>
              <w:bottom w:val="nil"/>
            </w:tcBorders>
            <w:vAlign w:val="center"/>
          </w:tcPr>
          <w:p w:rsidR="00107133" w:rsidRDefault="00107133">
            <w:pPr>
              <w:pStyle w:val="ConsPlusNormal"/>
              <w:jc w:val="center"/>
            </w:pPr>
            <w:r>
              <w:lastRenderedPageBreak/>
              <w:t>6780</w:t>
            </w:r>
          </w:p>
        </w:tc>
        <w:tc>
          <w:tcPr>
            <w:tcW w:w="680" w:type="dxa"/>
            <w:tcBorders>
              <w:bottom w:val="nil"/>
            </w:tcBorders>
            <w:vAlign w:val="center"/>
          </w:tcPr>
          <w:p w:rsidR="00107133" w:rsidRDefault="00107133">
            <w:pPr>
              <w:pStyle w:val="ConsPlusNormal"/>
              <w:jc w:val="center"/>
            </w:pPr>
            <w:r>
              <w:t>1560</w:t>
            </w:r>
          </w:p>
        </w:tc>
        <w:tc>
          <w:tcPr>
            <w:tcW w:w="680" w:type="dxa"/>
            <w:tcBorders>
              <w:bottom w:val="nil"/>
            </w:tcBorders>
            <w:vAlign w:val="center"/>
          </w:tcPr>
          <w:p w:rsidR="00107133" w:rsidRDefault="00107133">
            <w:pPr>
              <w:pStyle w:val="ConsPlusNormal"/>
              <w:jc w:val="center"/>
            </w:pPr>
            <w:r>
              <w:t>1390</w:t>
            </w:r>
          </w:p>
        </w:tc>
        <w:tc>
          <w:tcPr>
            <w:tcW w:w="680" w:type="dxa"/>
            <w:tcBorders>
              <w:bottom w:val="nil"/>
            </w:tcBorders>
            <w:vAlign w:val="center"/>
          </w:tcPr>
          <w:p w:rsidR="00107133" w:rsidRDefault="00107133">
            <w:pPr>
              <w:pStyle w:val="ConsPlusNormal"/>
              <w:jc w:val="center"/>
            </w:pPr>
            <w:r>
              <w:t>1330</w:t>
            </w:r>
          </w:p>
        </w:tc>
        <w:tc>
          <w:tcPr>
            <w:tcW w:w="851" w:type="dxa"/>
            <w:tcBorders>
              <w:bottom w:val="nil"/>
            </w:tcBorders>
            <w:vAlign w:val="center"/>
          </w:tcPr>
          <w:p w:rsidR="00107133" w:rsidRDefault="00107133">
            <w:pPr>
              <w:pStyle w:val="ConsPlusNormal"/>
              <w:jc w:val="center"/>
            </w:pPr>
            <w:r>
              <w:t>1200</w:t>
            </w:r>
          </w:p>
        </w:tc>
        <w:tc>
          <w:tcPr>
            <w:tcW w:w="680" w:type="dxa"/>
            <w:tcBorders>
              <w:bottom w:val="nil"/>
            </w:tcBorders>
            <w:vAlign w:val="center"/>
          </w:tcPr>
          <w:p w:rsidR="00107133" w:rsidRDefault="00107133">
            <w:pPr>
              <w:pStyle w:val="ConsPlusNormal"/>
              <w:jc w:val="center"/>
            </w:pPr>
            <w:r>
              <w:t>1300</w:t>
            </w:r>
          </w:p>
        </w:tc>
        <w:tc>
          <w:tcPr>
            <w:tcW w:w="850" w:type="dxa"/>
            <w:tcBorders>
              <w:bottom w:val="nil"/>
            </w:tcBorders>
          </w:tcPr>
          <w:p w:rsidR="00107133" w:rsidRDefault="00107133">
            <w:pPr>
              <w:pStyle w:val="ConsPlusNormal"/>
            </w:pPr>
          </w:p>
        </w:tc>
      </w:tr>
      <w:tr w:rsidR="00107133">
        <w:tc>
          <w:tcPr>
            <w:tcW w:w="1304" w:type="dxa"/>
            <w:vMerge/>
          </w:tcPr>
          <w:p w:rsidR="00107133" w:rsidRDefault="00107133"/>
        </w:tc>
        <w:tc>
          <w:tcPr>
            <w:tcW w:w="1814" w:type="dxa"/>
            <w:vMerge/>
          </w:tcPr>
          <w:p w:rsidR="00107133" w:rsidRDefault="00107133"/>
        </w:tc>
        <w:tc>
          <w:tcPr>
            <w:tcW w:w="850" w:type="dxa"/>
            <w:tcBorders>
              <w:top w:val="nil"/>
            </w:tcBorders>
            <w:vAlign w:val="center"/>
          </w:tcPr>
          <w:p w:rsidR="00107133" w:rsidRDefault="00107133">
            <w:pPr>
              <w:pStyle w:val="ConsPlusNormal"/>
              <w:jc w:val="center"/>
            </w:pPr>
            <w:r>
              <w:t>место</w:t>
            </w:r>
          </w:p>
        </w:tc>
        <w:tc>
          <w:tcPr>
            <w:tcW w:w="680" w:type="dxa"/>
            <w:tcBorders>
              <w:top w:val="nil"/>
            </w:tcBorders>
            <w:vAlign w:val="center"/>
          </w:tcPr>
          <w:p w:rsidR="00107133" w:rsidRDefault="00107133">
            <w:pPr>
              <w:pStyle w:val="ConsPlusNormal"/>
            </w:pPr>
          </w:p>
        </w:tc>
        <w:tc>
          <w:tcPr>
            <w:tcW w:w="680" w:type="dxa"/>
            <w:tcBorders>
              <w:top w:val="nil"/>
            </w:tcBorders>
            <w:vAlign w:val="center"/>
          </w:tcPr>
          <w:p w:rsidR="00107133" w:rsidRDefault="00107133">
            <w:pPr>
              <w:pStyle w:val="ConsPlusNormal"/>
              <w:jc w:val="center"/>
            </w:pPr>
            <w:r>
              <w:t>10</w:t>
            </w:r>
          </w:p>
        </w:tc>
        <w:tc>
          <w:tcPr>
            <w:tcW w:w="680" w:type="dxa"/>
            <w:tcBorders>
              <w:top w:val="nil"/>
            </w:tcBorders>
            <w:vAlign w:val="center"/>
          </w:tcPr>
          <w:p w:rsidR="00107133" w:rsidRDefault="00107133">
            <w:pPr>
              <w:pStyle w:val="ConsPlusNormal"/>
              <w:jc w:val="center"/>
            </w:pPr>
            <w:r>
              <w:t>10</w:t>
            </w:r>
          </w:p>
        </w:tc>
        <w:tc>
          <w:tcPr>
            <w:tcW w:w="680" w:type="dxa"/>
            <w:tcBorders>
              <w:top w:val="nil"/>
            </w:tcBorders>
            <w:vAlign w:val="center"/>
          </w:tcPr>
          <w:p w:rsidR="00107133" w:rsidRDefault="00107133">
            <w:pPr>
              <w:pStyle w:val="ConsPlusNormal"/>
              <w:jc w:val="center"/>
            </w:pPr>
            <w:r>
              <w:t>10</w:t>
            </w:r>
          </w:p>
        </w:tc>
        <w:tc>
          <w:tcPr>
            <w:tcW w:w="851" w:type="dxa"/>
            <w:tcBorders>
              <w:top w:val="nil"/>
            </w:tcBorders>
            <w:vAlign w:val="center"/>
          </w:tcPr>
          <w:p w:rsidR="00107133" w:rsidRDefault="00107133">
            <w:pPr>
              <w:pStyle w:val="ConsPlusNormal"/>
              <w:jc w:val="center"/>
            </w:pPr>
            <w:r>
              <w:t>10</w:t>
            </w:r>
          </w:p>
        </w:tc>
        <w:tc>
          <w:tcPr>
            <w:tcW w:w="680" w:type="dxa"/>
            <w:tcBorders>
              <w:top w:val="nil"/>
            </w:tcBorders>
            <w:vAlign w:val="center"/>
          </w:tcPr>
          <w:p w:rsidR="00107133" w:rsidRDefault="00107133">
            <w:pPr>
              <w:pStyle w:val="ConsPlusNormal"/>
              <w:jc w:val="center"/>
            </w:pPr>
            <w:r>
              <w:t>10</w:t>
            </w:r>
          </w:p>
        </w:tc>
        <w:tc>
          <w:tcPr>
            <w:tcW w:w="850" w:type="dxa"/>
            <w:tcBorders>
              <w:top w:val="nil"/>
            </w:tcBorders>
          </w:tcPr>
          <w:p w:rsidR="00107133" w:rsidRDefault="00107133">
            <w:pPr>
              <w:pStyle w:val="ConsPlusNormal"/>
            </w:pPr>
          </w:p>
        </w:tc>
      </w:tr>
      <w:tr w:rsidR="00107133">
        <w:tc>
          <w:tcPr>
            <w:tcW w:w="1304" w:type="dxa"/>
            <w:vMerge w:val="restart"/>
          </w:tcPr>
          <w:p w:rsidR="00107133" w:rsidRDefault="00107133">
            <w:pPr>
              <w:pStyle w:val="ConsPlusNormal"/>
            </w:pPr>
            <w:r>
              <w:t xml:space="preserve">Задача 2. Привлечение инвестиций на территорию города </w:t>
            </w:r>
            <w:proofErr w:type="spellStart"/>
            <w:r>
              <w:t>Искитима</w:t>
            </w:r>
            <w:proofErr w:type="spellEnd"/>
            <w:r>
              <w:t>, оказание мер муниципальной поддержки инвестиционной деятельности</w:t>
            </w:r>
          </w:p>
        </w:tc>
        <w:tc>
          <w:tcPr>
            <w:tcW w:w="1814" w:type="dxa"/>
          </w:tcPr>
          <w:p w:rsidR="00107133" w:rsidRDefault="00107133">
            <w:pPr>
              <w:pStyle w:val="ConsPlusNormal"/>
            </w:pPr>
            <w:r>
              <w:t>Количество инвестиционных проектов, получивших муниципальную поддержку в рамках реализации муниципальной программы</w:t>
            </w:r>
          </w:p>
        </w:tc>
        <w:tc>
          <w:tcPr>
            <w:tcW w:w="850" w:type="dxa"/>
            <w:vAlign w:val="center"/>
          </w:tcPr>
          <w:p w:rsidR="00107133" w:rsidRDefault="00107133">
            <w:pPr>
              <w:pStyle w:val="ConsPlusNormal"/>
              <w:jc w:val="center"/>
            </w:pPr>
            <w:r>
              <w:t>проект</w:t>
            </w:r>
          </w:p>
        </w:tc>
        <w:tc>
          <w:tcPr>
            <w:tcW w:w="680" w:type="dxa"/>
            <w:vAlign w:val="center"/>
          </w:tcPr>
          <w:p w:rsidR="00107133" w:rsidRDefault="00107133">
            <w:pPr>
              <w:pStyle w:val="ConsPlusNormal"/>
              <w:jc w:val="center"/>
            </w:pPr>
            <w:r>
              <w:t>30</w:t>
            </w:r>
          </w:p>
        </w:tc>
        <w:tc>
          <w:tcPr>
            <w:tcW w:w="680" w:type="dxa"/>
            <w:vAlign w:val="center"/>
          </w:tcPr>
          <w:p w:rsidR="00107133" w:rsidRDefault="00107133">
            <w:pPr>
              <w:pStyle w:val="ConsPlusNormal"/>
              <w:jc w:val="center"/>
            </w:pPr>
            <w:r>
              <w:t>5</w:t>
            </w:r>
          </w:p>
        </w:tc>
        <w:tc>
          <w:tcPr>
            <w:tcW w:w="680" w:type="dxa"/>
            <w:vAlign w:val="center"/>
          </w:tcPr>
          <w:p w:rsidR="00107133" w:rsidRDefault="00107133">
            <w:pPr>
              <w:pStyle w:val="ConsPlusNormal"/>
              <w:jc w:val="center"/>
            </w:pPr>
            <w:r>
              <w:t>5</w:t>
            </w:r>
          </w:p>
        </w:tc>
        <w:tc>
          <w:tcPr>
            <w:tcW w:w="680" w:type="dxa"/>
            <w:vAlign w:val="center"/>
          </w:tcPr>
          <w:p w:rsidR="00107133" w:rsidRDefault="00107133">
            <w:pPr>
              <w:pStyle w:val="ConsPlusNormal"/>
              <w:jc w:val="center"/>
            </w:pPr>
            <w:r>
              <w:t>6</w:t>
            </w:r>
          </w:p>
        </w:tc>
        <w:tc>
          <w:tcPr>
            <w:tcW w:w="851" w:type="dxa"/>
            <w:vAlign w:val="center"/>
          </w:tcPr>
          <w:p w:rsidR="00107133" w:rsidRDefault="00107133">
            <w:pPr>
              <w:pStyle w:val="ConsPlusNormal"/>
              <w:jc w:val="center"/>
            </w:pPr>
            <w:r>
              <w:t>7</w:t>
            </w:r>
          </w:p>
        </w:tc>
        <w:tc>
          <w:tcPr>
            <w:tcW w:w="680" w:type="dxa"/>
            <w:vAlign w:val="center"/>
          </w:tcPr>
          <w:p w:rsidR="00107133" w:rsidRDefault="00107133">
            <w:pPr>
              <w:pStyle w:val="ConsPlusNormal"/>
              <w:jc w:val="center"/>
            </w:pPr>
            <w:r>
              <w:t>7</w:t>
            </w:r>
          </w:p>
        </w:tc>
        <w:tc>
          <w:tcPr>
            <w:tcW w:w="850" w:type="dxa"/>
          </w:tcPr>
          <w:p w:rsidR="00107133" w:rsidRDefault="00107133">
            <w:pPr>
              <w:pStyle w:val="ConsPlusNormal"/>
            </w:pPr>
          </w:p>
        </w:tc>
      </w:tr>
      <w:tr w:rsidR="00107133">
        <w:tc>
          <w:tcPr>
            <w:tcW w:w="1304" w:type="dxa"/>
            <w:vMerge/>
          </w:tcPr>
          <w:p w:rsidR="00107133" w:rsidRDefault="00107133"/>
        </w:tc>
        <w:tc>
          <w:tcPr>
            <w:tcW w:w="1814" w:type="dxa"/>
          </w:tcPr>
          <w:p w:rsidR="00107133" w:rsidRDefault="00107133">
            <w:pPr>
              <w:pStyle w:val="ConsPlusNormal"/>
            </w:pPr>
            <w:r>
              <w:t>Количество дополнительных рабочих мест, созданных в рамках инвестиционных проектов по приоритетным направлениям инвестиционной деятельности</w:t>
            </w:r>
          </w:p>
        </w:tc>
        <w:tc>
          <w:tcPr>
            <w:tcW w:w="850" w:type="dxa"/>
            <w:vAlign w:val="center"/>
          </w:tcPr>
          <w:p w:rsidR="00107133" w:rsidRDefault="00107133">
            <w:pPr>
              <w:pStyle w:val="ConsPlusNormal"/>
              <w:jc w:val="center"/>
            </w:pPr>
            <w:r>
              <w:t>мест</w:t>
            </w:r>
          </w:p>
        </w:tc>
        <w:tc>
          <w:tcPr>
            <w:tcW w:w="680" w:type="dxa"/>
            <w:vAlign w:val="center"/>
          </w:tcPr>
          <w:p w:rsidR="00107133" w:rsidRDefault="00107133">
            <w:pPr>
              <w:pStyle w:val="ConsPlusNormal"/>
              <w:jc w:val="center"/>
            </w:pPr>
            <w:r>
              <w:t>150</w:t>
            </w:r>
          </w:p>
        </w:tc>
        <w:tc>
          <w:tcPr>
            <w:tcW w:w="680" w:type="dxa"/>
            <w:vAlign w:val="center"/>
          </w:tcPr>
          <w:p w:rsidR="00107133" w:rsidRDefault="00107133">
            <w:pPr>
              <w:pStyle w:val="ConsPlusNormal"/>
              <w:jc w:val="center"/>
            </w:pPr>
            <w:r>
              <w:t>20</w:t>
            </w:r>
          </w:p>
        </w:tc>
        <w:tc>
          <w:tcPr>
            <w:tcW w:w="680" w:type="dxa"/>
            <w:vAlign w:val="center"/>
          </w:tcPr>
          <w:p w:rsidR="00107133" w:rsidRDefault="00107133">
            <w:pPr>
              <w:pStyle w:val="ConsPlusNormal"/>
              <w:jc w:val="center"/>
            </w:pPr>
            <w:r>
              <w:t>25</w:t>
            </w:r>
          </w:p>
        </w:tc>
        <w:tc>
          <w:tcPr>
            <w:tcW w:w="680" w:type="dxa"/>
            <w:vAlign w:val="center"/>
          </w:tcPr>
          <w:p w:rsidR="00107133" w:rsidRDefault="00107133">
            <w:pPr>
              <w:pStyle w:val="ConsPlusNormal"/>
              <w:jc w:val="center"/>
            </w:pPr>
            <w:r>
              <w:t>30</w:t>
            </w:r>
          </w:p>
        </w:tc>
        <w:tc>
          <w:tcPr>
            <w:tcW w:w="851" w:type="dxa"/>
            <w:vAlign w:val="center"/>
          </w:tcPr>
          <w:p w:rsidR="00107133" w:rsidRDefault="00107133">
            <w:pPr>
              <w:pStyle w:val="ConsPlusNormal"/>
              <w:jc w:val="center"/>
            </w:pPr>
            <w:r>
              <w:t>35</w:t>
            </w:r>
          </w:p>
        </w:tc>
        <w:tc>
          <w:tcPr>
            <w:tcW w:w="680" w:type="dxa"/>
            <w:vAlign w:val="center"/>
          </w:tcPr>
          <w:p w:rsidR="00107133" w:rsidRDefault="00107133">
            <w:pPr>
              <w:pStyle w:val="ConsPlusNormal"/>
              <w:jc w:val="center"/>
            </w:pPr>
            <w:r>
              <w:t>40</w:t>
            </w:r>
          </w:p>
        </w:tc>
        <w:tc>
          <w:tcPr>
            <w:tcW w:w="850" w:type="dxa"/>
          </w:tcPr>
          <w:p w:rsidR="00107133" w:rsidRDefault="00107133">
            <w:pPr>
              <w:pStyle w:val="ConsPlusNormal"/>
            </w:pPr>
          </w:p>
        </w:tc>
      </w:tr>
      <w:tr w:rsidR="00107133">
        <w:tc>
          <w:tcPr>
            <w:tcW w:w="1304" w:type="dxa"/>
            <w:vMerge w:val="restart"/>
          </w:tcPr>
          <w:p w:rsidR="00107133" w:rsidRDefault="00107133">
            <w:pPr>
              <w:pStyle w:val="ConsPlusNormal"/>
            </w:pPr>
            <w:r>
              <w:t>Задача 3. Информационная поддержка инвестиционной деятельности</w:t>
            </w:r>
          </w:p>
        </w:tc>
        <w:tc>
          <w:tcPr>
            <w:tcW w:w="1814" w:type="dxa"/>
            <w:tcBorders>
              <w:bottom w:val="nil"/>
            </w:tcBorders>
          </w:tcPr>
          <w:p w:rsidR="00107133" w:rsidRDefault="00107133">
            <w:pPr>
              <w:pStyle w:val="ConsPlusNormal"/>
            </w:pPr>
            <w:r>
              <w:t xml:space="preserve">Увеличение ежегодной посещаемости инвестиционного портала г. </w:t>
            </w:r>
            <w:proofErr w:type="spellStart"/>
            <w:r>
              <w:t>Искитима</w:t>
            </w:r>
            <w:proofErr w:type="spellEnd"/>
            <w:r>
              <w:t xml:space="preserve"> Новосибирской области (доля предпринимателей, пользующихся в своей деятельности информацией, содержащейся в спец. разделе об инвестиционной деятельности в г. </w:t>
            </w:r>
            <w:proofErr w:type="spellStart"/>
            <w:r>
              <w:lastRenderedPageBreak/>
              <w:t>Искитиме</w:t>
            </w:r>
            <w:proofErr w:type="spellEnd"/>
            <w:r>
              <w:t>, от общего числа опрошенных предпринимателей).</w:t>
            </w:r>
          </w:p>
        </w:tc>
        <w:tc>
          <w:tcPr>
            <w:tcW w:w="850" w:type="dxa"/>
            <w:tcBorders>
              <w:bottom w:val="nil"/>
            </w:tcBorders>
            <w:vAlign w:val="center"/>
          </w:tcPr>
          <w:p w:rsidR="00107133" w:rsidRDefault="00107133">
            <w:pPr>
              <w:pStyle w:val="ConsPlusNormal"/>
              <w:jc w:val="center"/>
            </w:pPr>
            <w:r>
              <w:lastRenderedPageBreak/>
              <w:t xml:space="preserve">% от общего числа </w:t>
            </w:r>
            <w:proofErr w:type="gramStart"/>
            <w:r>
              <w:t>опрошенных</w:t>
            </w:r>
            <w:proofErr w:type="gramEnd"/>
          </w:p>
        </w:tc>
        <w:tc>
          <w:tcPr>
            <w:tcW w:w="680" w:type="dxa"/>
            <w:tcBorders>
              <w:bottom w:val="nil"/>
            </w:tcBorders>
            <w:vAlign w:val="center"/>
          </w:tcPr>
          <w:p w:rsidR="00107133" w:rsidRDefault="00107133">
            <w:pPr>
              <w:pStyle w:val="ConsPlusNormal"/>
            </w:pPr>
          </w:p>
        </w:tc>
        <w:tc>
          <w:tcPr>
            <w:tcW w:w="680" w:type="dxa"/>
            <w:tcBorders>
              <w:bottom w:val="nil"/>
            </w:tcBorders>
            <w:vAlign w:val="center"/>
          </w:tcPr>
          <w:p w:rsidR="00107133" w:rsidRDefault="00107133">
            <w:pPr>
              <w:pStyle w:val="ConsPlusNormal"/>
              <w:jc w:val="center"/>
            </w:pPr>
            <w:r>
              <w:t>10%</w:t>
            </w:r>
          </w:p>
        </w:tc>
        <w:tc>
          <w:tcPr>
            <w:tcW w:w="680" w:type="dxa"/>
            <w:tcBorders>
              <w:bottom w:val="nil"/>
            </w:tcBorders>
            <w:vAlign w:val="center"/>
          </w:tcPr>
          <w:p w:rsidR="00107133" w:rsidRDefault="00107133">
            <w:pPr>
              <w:pStyle w:val="ConsPlusNormal"/>
              <w:jc w:val="center"/>
            </w:pPr>
            <w:r>
              <w:t>11%</w:t>
            </w:r>
          </w:p>
        </w:tc>
        <w:tc>
          <w:tcPr>
            <w:tcW w:w="680" w:type="dxa"/>
            <w:tcBorders>
              <w:bottom w:val="nil"/>
            </w:tcBorders>
            <w:vAlign w:val="center"/>
          </w:tcPr>
          <w:p w:rsidR="00107133" w:rsidRDefault="00107133">
            <w:pPr>
              <w:pStyle w:val="ConsPlusNormal"/>
              <w:jc w:val="center"/>
            </w:pPr>
            <w:r>
              <w:t>13%</w:t>
            </w:r>
          </w:p>
        </w:tc>
        <w:tc>
          <w:tcPr>
            <w:tcW w:w="851" w:type="dxa"/>
            <w:tcBorders>
              <w:bottom w:val="nil"/>
            </w:tcBorders>
            <w:vAlign w:val="center"/>
          </w:tcPr>
          <w:p w:rsidR="00107133" w:rsidRDefault="00107133">
            <w:pPr>
              <w:pStyle w:val="ConsPlusNormal"/>
              <w:jc w:val="center"/>
            </w:pPr>
            <w:r>
              <w:t>14%</w:t>
            </w:r>
          </w:p>
        </w:tc>
        <w:tc>
          <w:tcPr>
            <w:tcW w:w="680" w:type="dxa"/>
            <w:tcBorders>
              <w:bottom w:val="nil"/>
            </w:tcBorders>
            <w:vAlign w:val="center"/>
          </w:tcPr>
          <w:p w:rsidR="00107133" w:rsidRDefault="00107133">
            <w:pPr>
              <w:pStyle w:val="ConsPlusNormal"/>
              <w:jc w:val="center"/>
            </w:pPr>
            <w:r>
              <w:t>15%</w:t>
            </w:r>
          </w:p>
        </w:tc>
        <w:tc>
          <w:tcPr>
            <w:tcW w:w="850" w:type="dxa"/>
            <w:tcBorders>
              <w:bottom w:val="nil"/>
            </w:tcBorders>
          </w:tcPr>
          <w:p w:rsidR="00107133" w:rsidRDefault="00107133">
            <w:pPr>
              <w:pStyle w:val="ConsPlusNormal"/>
            </w:pPr>
          </w:p>
        </w:tc>
      </w:tr>
      <w:tr w:rsidR="00107133">
        <w:tblPrEx>
          <w:tblBorders>
            <w:insideH w:val="nil"/>
          </w:tblBorders>
        </w:tblPrEx>
        <w:tc>
          <w:tcPr>
            <w:tcW w:w="1304" w:type="dxa"/>
            <w:vMerge/>
          </w:tcPr>
          <w:p w:rsidR="00107133" w:rsidRDefault="00107133"/>
        </w:tc>
        <w:tc>
          <w:tcPr>
            <w:tcW w:w="1814" w:type="dxa"/>
            <w:tcBorders>
              <w:top w:val="nil"/>
            </w:tcBorders>
          </w:tcPr>
          <w:p w:rsidR="00107133" w:rsidRDefault="00107133">
            <w:pPr>
              <w:pStyle w:val="ConsPlusNormal"/>
            </w:pPr>
            <w:r>
              <w:t xml:space="preserve">Количество мероприятий, значимых для формирования инвестиционного имиджа (в </w:t>
            </w:r>
            <w:proofErr w:type="spellStart"/>
            <w:r>
              <w:t>т.ч</w:t>
            </w:r>
            <w:proofErr w:type="spellEnd"/>
            <w:r>
              <w:t xml:space="preserve">. участие в </w:t>
            </w:r>
            <w:proofErr w:type="spellStart"/>
            <w:r>
              <w:t>выставочно</w:t>
            </w:r>
            <w:proofErr w:type="spellEnd"/>
            <w:r>
              <w:t>-ярмарочных мероприятиях)</w:t>
            </w:r>
          </w:p>
        </w:tc>
        <w:tc>
          <w:tcPr>
            <w:tcW w:w="850" w:type="dxa"/>
            <w:tcBorders>
              <w:top w:val="nil"/>
            </w:tcBorders>
            <w:vAlign w:val="center"/>
          </w:tcPr>
          <w:p w:rsidR="00107133" w:rsidRDefault="00107133">
            <w:pPr>
              <w:pStyle w:val="ConsPlusNormal"/>
              <w:jc w:val="center"/>
            </w:pPr>
            <w:r>
              <w:t>ед.</w:t>
            </w:r>
          </w:p>
        </w:tc>
        <w:tc>
          <w:tcPr>
            <w:tcW w:w="680" w:type="dxa"/>
            <w:tcBorders>
              <w:top w:val="nil"/>
            </w:tcBorders>
            <w:vAlign w:val="center"/>
          </w:tcPr>
          <w:p w:rsidR="00107133" w:rsidRDefault="00107133">
            <w:pPr>
              <w:pStyle w:val="ConsPlusNormal"/>
              <w:jc w:val="center"/>
            </w:pPr>
            <w:r>
              <w:t>16</w:t>
            </w:r>
          </w:p>
        </w:tc>
        <w:tc>
          <w:tcPr>
            <w:tcW w:w="680" w:type="dxa"/>
            <w:tcBorders>
              <w:top w:val="nil"/>
            </w:tcBorders>
            <w:vAlign w:val="center"/>
          </w:tcPr>
          <w:p w:rsidR="00107133" w:rsidRDefault="00107133">
            <w:pPr>
              <w:pStyle w:val="ConsPlusNormal"/>
              <w:jc w:val="center"/>
            </w:pPr>
            <w:r>
              <w:t>2</w:t>
            </w:r>
          </w:p>
        </w:tc>
        <w:tc>
          <w:tcPr>
            <w:tcW w:w="680" w:type="dxa"/>
            <w:tcBorders>
              <w:top w:val="nil"/>
            </w:tcBorders>
            <w:vAlign w:val="center"/>
          </w:tcPr>
          <w:p w:rsidR="00107133" w:rsidRDefault="00107133">
            <w:pPr>
              <w:pStyle w:val="ConsPlusNormal"/>
              <w:jc w:val="center"/>
            </w:pPr>
            <w:r>
              <w:t>2</w:t>
            </w:r>
          </w:p>
        </w:tc>
        <w:tc>
          <w:tcPr>
            <w:tcW w:w="680" w:type="dxa"/>
            <w:tcBorders>
              <w:top w:val="nil"/>
            </w:tcBorders>
            <w:vAlign w:val="center"/>
          </w:tcPr>
          <w:p w:rsidR="00107133" w:rsidRDefault="00107133">
            <w:pPr>
              <w:pStyle w:val="ConsPlusNormal"/>
              <w:jc w:val="center"/>
            </w:pPr>
            <w:r>
              <w:t>3</w:t>
            </w:r>
          </w:p>
        </w:tc>
        <w:tc>
          <w:tcPr>
            <w:tcW w:w="851" w:type="dxa"/>
            <w:tcBorders>
              <w:top w:val="nil"/>
            </w:tcBorders>
            <w:vAlign w:val="center"/>
          </w:tcPr>
          <w:p w:rsidR="00107133" w:rsidRDefault="00107133">
            <w:pPr>
              <w:pStyle w:val="ConsPlusNormal"/>
              <w:jc w:val="center"/>
            </w:pPr>
            <w:r>
              <w:t>4</w:t>
            </w:r>
          </w:p>
        </w:tc>
        <w:tc>
          <w:tcPr>
            <w:tcW w:w="680" w:type="dxa"/>
            <w:tcBorders>
              <w:top w:val="nil"/>
            </w:tcBorders>
            <w:vAlign w:val="center"/>
          </w:tcPr>
          <w:p w:rsidR="00107133" w:rsidRDefault="00107133">
            <w:pPr>
              <w:pStyle w:val="ConsPlusNormal"/>
              <w:jc w:val="center"/>
            </w:pPr>
            <w:r>
              <w:t>5</w:t>
            </w:r>
          </w:p>
        </w:tc>
        <w:tc>
          <w:tcPr>
            <w:tcW w:w="850" w:type="dxa"/>
            <w:tcBorders>
              <w:top w:val="nil"/>
            </w:tcBorders>
          </w:tcPr>
          <w:p w:rsidR="00107133" w:rsidRDefault="00107133">
            <w:pPr>
              <w:pStyle w:val="ConsPlusNormal"/>
            </w:pPr>
          </w:p>
        </w:tc>
      </w:tr>
    </w:tbl>
    <w:p w:rsidR="00107133" w:rsidRDefault="00107133">
      <w:pPr>
        <w:pStyle w:val="ConsPlusNormal"/>
        <w:ind w:firstLine="540"/>
        <w:jc w:val="both"/>
      </w:pPr>
    </w:p>
    <w:p w:rsidR="00107133" w:rsidRDefault="00107133">
      <w:pPr>
        <w:pStyle w:val="ConsPlusNormal"/>
        <w:ind w:firstLine="540"/>
        <w:jc w:val="both"/>
      </w:pPr>
    </w:p>
    <w:p w:rsidR="00107133" w:rsidRDefault="00107133">
      <w:pPr>
        <w:pStyle w:val="ConsPlusNormal"/>
        <w:ind w:firstLine="540"/>
        <w:jc w:val="both"/>
      </w:pPr>
    </w:p>
    <w:p w:rsidR="00107133" w:rsidRDefault="00107133">
      <w:pPr>
        <w:pStyle w:val="ConsPlusNormal"/>
        <w:ind w:firstLine="540"/>
        <w:jc w:val="both"/>
      </w:pPr>
    </w:p>
    <w:p w:rsidR="00107133" w:rsidRDefault="00107133">
      <w:pPr>
        <w:pStyle w:val="ConsPlusNormal"/>
        <w:ind w:firstLine="540"/>
        <w:jc w:val="both"/>
      </w:pPr>
    </w:p>
    <w:p w:rsidR="00107133" w:rsidRDefault="00107133">
      <w:pPr>
        <w:pStyle w:val="ConsPlusNormal"/>
        <w:jc w:val="right"/>
        <w:outlineLvl w:val="1"/>
      </w:pPr>
      <w:r>
        <w:t>Приложение 2</w:t>
      </w:r>
    </w:p>
    <w:p w:rsidR="00107133" w:rsidRDefault="00107133">
      <w:pPr>
        <w:pStyle w:val="ConsPlusNormal"/>
        <w:jc w:val="right"/>
      </w:pPr>
      <w:r>
        <w:t>к муниципальной программе</w:t>
      </w:r>
    </w:p>
    <w:p w:rsidR="00107133" w:rsidRDefault="00107133">
      <w:pPr>
        <w:pStyle w:val="ConsPlusNormal"/>
        <w:jc w:val="right"/>
      </w:pPr>
      <w:r>
        <w:t>"Муниципальная поддержка</w:t>
      </w:r>
    </w:p>
    <w:p w:rsidR="00107133" w:rsidRDefault="00107133">
      <w:pPr>
        <w:pStyle w:val="ConsPlusNormal"/>
        <w:jc w:val="right"/>
      </w:pPr>
      <w:r>
        <w:t>инвестиционной деятельности</w:t>
      </w:r>
    </w:p>
    <w:p w:rsidR="00107133" w:rsidRDefault="00107133">
      <w:pPr>
        <w:pStyle w:val="ConsPlusNormal"/>
        <w:jc w:val="right"/>
      </w:pPr>
      <w:r>
        <w:t xml:space="preserve">на территории города </w:t>
      </w:r>
      <w:proofErr w:type="spellStart"/>
      <w:r>
        <w:t>Искитима</w:t>
      </w:r>
      <w:proofErr w:type="spellEnd"/>
    </w:p>
    <w:p w:rsidR="00107133" w:rsidRDefault="00107133">
      <w:pPr>
        <w:pStyle w:val="ConsPlusNormal"/>
        <w:jc w:val="right"/>
      </w:pPr>
      <w:r>
        <w:t>Новосибирской области</w:t>
      </w:r>
    </w:p>
    <w:p w:rsidR="00107133" w:rsidRDefault="00107133">
      <w:pPr>
        <w:pStyle w:val="ConsPlusNormal"/>
        <w:jc w:val="right"/>
      </w:pPr>
      <w:r>
        <w:t>на 2018 - 2022 годы"</w:t>
      </w:r>
    </w:p>
    <w:p w:rsidR="00107133" w:rsidRDefault="00107133">
      <w:pPr>
        <w:pStyle w:val="ConsPlusNormal"/>
        <w:ind w:firstLine="540"/>
        <w:jc w:val="both"/>
      </w:pPr>
    </w:p>
    <w:p w:rsidR="00107133" w:rsidRDefault="00107133">
      <w:pPr>
        <w:pStyle w:val="ConsPlusTitle"/>
        <w:jc w:val="center"/>
      </w:pPr>
      <w:bookmarkStart w:id="2" w:name="P368"/>
      <w:bookmarkEnd w:id="2"/>
      <w:r>
        <w:t>ОСНОВНЫЕ МЕРОПРИЯТИЯ</w:t>
      </w:r>
    </w:p>
    <w:p w:rsidR="00107133" w:rsidRDefault="00107133">
      <w:pPr>
        <w:pStyle w:val="ConsPlusTitle"/>
        <w:jc w:val="center"/>
      </w:pPr>
      <w:r>
        <w:t>муниципальной программы "Муниципальная поддержка</w:t>
      </w:r>
    </w:p>
    <w:p w:rsidR="00107133" w:rsidRDefault="00107133">
      <w:pPr>
        <w:pStyle w:val="ConsPlusTitle"/>
        <w:jc w:val="center"/>
      </w:pPr>
      <w:r>
        <w:t>инвестиционной деятельности на территории города</w:t>
      </w:r>
    </w:p>
    <w:p w:rsidR="00107133" w:rsidRDefault="00107133">
      <w:pPr>
        <w:pStyle w:val="ConsPlusTitle"/>
        <w:jc w:val="center"/>
      </w:pPr>
      <w:proofErr w:type="spellStart"/>
      <w:r>
        <w:t>Искитима</w:t>
      </w:r>
      <w:proofErr w:type="spellEnd"/>
      <w:r>
        <w:t xml:space="preserve"> Новосибирской области на 2018 - 2022 годы"</w:t>
      </w:r>
    </w:p>
    <w:p w:rsidR="00107133" w:rsidRDefault="0010713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7133">
        <w:tc>
          <w:tcPr>
            <w:tcW w:w="60" w:type="dxa"/>
            <w:tcBorders>
              <w:top w:val="nil"/>
              <w:left w:val="nil"/>
              <w:bottom w:val="nil"/>
              <w:right w:val="nil"/>
            </w:tcBorders>
            <w:shd w:val="clear" w:color="auto" w:fill="CED3F1"/>
            <w:tcMar>
              <w:top w:w="0" w:type="dxa"/>
              <w:left w:w="0" w:type="dxa"/>
              <w:bottom w:w="0" w:type="dxa"/>
              <w:right w:w="0" w:type="dxa"/>
            </w:tcMar>
          </w:tcPr>
          <w:p w:rsidR="00107133" w:rsidRDefault="00107133"/>
        </w:tc>
        <w:tc>
          <w:tcPr>
            <w:tcW w:w="113" w:type="dxa"/>
            <w:tcBorders>
              <w:top w:val="nil"/>
              <w:left w:val="nil"/>
              <w:bottom w:val="nil"/>
              <w:right w:val="nil"/>
            </w:tcBorders>
            <w:shd w:val="clear" w:color="auto" w:fill="F4F3F8"/>
            <w:tcMar>
              <w:top w:w="0" w:type="dxa"/>
              <w:left w:w="0" w:type="dxa"/>
              <w:bottom w:w="0" w:type="dxa"/>
              <w:right w:w="0" w:type="dxa"/>
            </w:tcMar>
          </w:tcPr>
          <w:p w:rsidR="00107133" w:rsidRDefault="00107133"/>
        </w:tc>
        <w:tc>
          <w:tcPr>
            <w:tcW w:w="0" w:type="auto"/>
            <w:tcBorders>
              <w:top w:val="nil"/>
              <w:left w:val="nil"/>
              <w:bottom w:val="nil"/>
              <w:right w:val="nil"/>
            </w:tcBorders>
            <w:shd w:val="clear" w:color="auto" w:fill="F4F3F8"/>
            <w:tcMar>
              <w:top w:w="113" w:type="dxa"/>
              <w:left w:w="0" w:type="dxa"/>
              <w:bottom w:w="113" w:type="dxa"/>
              <w:right w:w="0" w:type="dxa"/>
            </w:tcMar>
          </w:tcPr>
          <w:p w:rsidR="00107133" w:rsidRDefault="00107133">
            <w:pPr>
              <w:pStyle w:val="ConsPlusNormal"/>
              <w:jc w:val="center"/>
            </w:pPr>
            <w:r>
              <w:rPr>
                <w:color w:val="392C69"/>
              </w:rPr>
              <w:t>Список изменяющих документов</w:t>
            </w:r>
          </w:p>
          <w:p w:rsidR="00107133" w:rsidRDefault="00107133">
            <w:pPr>
              <w:pStyle w:val="ConsPlusNormal"/>
              <w:jc w:val="center"/>
            </w:pPr>
            <w:proofErr w:type="gramStart"/>
            <w:r>
              <w:rPr>
                <w:color w:val="392C69"/>
              </w:rPr>
              <w:t xml:space="preserve">(в ред. </w:t>
            </w:r>
            <w:hyperlink r:id="rId31" w:history="1">
              <w:r>
                <w:rPr>
                  <w:color w:val="0000FF"/>
                </w:rPr>
                <w:t>постановления</w:t>
              </w:r>
            </w:hyperlink>
            <w:r>
              <w:rPr>
                <w:color w:val="392C69"/>
              </w:rPr>
              <w:t xml:space="preserve"> администрации г. </w:t>
            </w:r>
            <w:proofErr w:type="spellStart"/>
            <w:r>
              <w:rPr>
                <w:color w:val="392C69"/>
              </w:rPr>
              <w:t>Искитима</w:t>
            </w:r>
            <w:proofErr w:type="spellEnd"/>
            <w:proofErr w:type="gramEnd"/>
          </w:p>
          <w:p w:rsidR="00107133" w:rsidRDefault="00107133">
            <w:pPr>
              <w:pStyle w:val="ConsPlusNormal"/>
              <w:jc w:val="center"/>
            </w:pPr>
            <w:r>
              <w:rPr>
                <w:color w:val="392C69"/>
              </w:rPr>
              <w:t>от 30.06.2021 N 908)</w:t>
            </w:r>
          </w:p>
        </w:tc>
        <w:tc>
          <w:tcPr>
            <w:tcW w:w="113" w:type="dxa"/>
            <w:tcBorders>
              <w:top w:val="nil"/>
              <w:left w:val="nil"/>
              <w:bottom w:val="nil"/>
              <w:right w:val="nil"/>
            </w:tcBorders>
            <w:shd w:val="clear" w:color="auto" w:fill="F4F3F8"/>
            <w:tcMar>
              <w:top w:w="0" w:type="dxa"/>
              <w:left w:w="0" w:type="dxa"/>
              <w:bottom w:w="0" w:type="dxa"/>
              <w:right w:w="0" w:type="dxa"/>
            </w:tcMar>
          </w:tcPr>
          <w:p w:rsidR="00107133" w:rsidRDefault="00107133"/>
        </w:tc>
      </w:tr>
    </w:tbl>
    <w:p w:rsidR="00107133" w:rsidRDefault="001071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551"/>
        <w:gridCol w:w="1191"/>
        <w:gridCol w:w="3061"/>
      </w:tblGrid>
      <w:tr w:rsidR="00107133">
        <w:tc>
          <w:tcPr>
            <w:tcW w:w="2268" w:type="dxa"/>
            <w:vAlign w:val="center"/>
          </w:tcPr>
          <w:p w:rsidR="00107133" w:rsidRDefault="00107133">
            <w:pPr>
              <w:pStyle w:val="ConsPlusNormal"/>
              <w:jc w:val="center"/>
            </w:pPr>
            <w:r>
              <w:t>Наименование основного мероприятия</w:t>
            </w:r>
          </w:p>
        </w:tc>
        <w:tc>
          <w:tcPr>
            <w:tcW w:w="2551" w:type="dxa"/>
            <w:vAlign w:val="center"/>
          </w:tcPr>
          <w:p w:rsidR="00107133" w:rsidRDefault="00107133">
            <w:pPr>
              <w:pStyle w:val="ConsPlusNormal"/>
              <w:jc w:val="center"/>
            </w:pPr>
            <w:r>
              <w:t>Заказчик (заказчик-координатор), ответственный за привлечение средств, исполнители программных мероприятий</w:t>
            </w:r>
          </w:p>
        </w:tc>
        <w:tc>
          <w:tcPr>
            <w:tcW w:w="1191" w:type="dxa"/>
            <w:vAlign w:val="center"/>
          </w:tcPr>
          <w:p w:rsidR="00107133" w:rsidRDefault="00107133">
            <w:pPr>
              <w:pStyle w:val="ConsPlusNormal"/>
              <w:jc w:val="center"/>
            </w:pPr>
            <w:r>
              <w:t>Срок реализации</w:t>
            </w:r>
          </w:p>
        </w:tc>
        <w:tc>
          <w:tcPr>
            <w:tcW w:w="3061" w:type="dxa"/>
            <w:vAlign w:val="center"/>
          </w:tcPr>
          <w:p w:rsidR="00107133" w:rsidRDefault="00107133">
            <w:pPr>
              <w:pStyle w:val="ConsPlusNormal"/>
              <w:jc w:val="center"/>
            </w:pPr>
            <w:r>
              <w:t>Ожидаемый результат (краткое описание)</w:t>
            </w:r>
          </w:p>
        </w:tc>
      </w:tr>
      <w:tr w:rsidR="00107133">
        <w:tc>
          <w:tcPr>
            <w:tcW w:w="2268" w:type="dxa"/>
            <w:vAlign w:val="center"/>
          </w:tcPr>
          <w:p w:rsidR="00107133" w:rsidRDefault="00107133">
            <w:pPr>
              <w:pStyle w:val="ConsPlusNormal"/>
              <w:jc w:val="center"/>
            </w:pPr>
            <w:r>
              <w:t>1</w:t>
            </w:r>
          </w:p>
        </w:tc>
        <w:tc>
          <w:tcPr>
            <w:tcW w:w="2551" w:type="dxa"/>
            <w:vAlign w:val="center"/>
          </w:tcPr>
          <w:p w:rsidR="00107133" w:rsidRDefault="00107133">
            <w:pPr>
              <w:pStyle w:val="ConsPlusNormal"/>
              <w:jc w:val="center"/>
            </w:pPr>
            <w:r>
              <w:t>2</w:t>
            </w:r>
          </w:p>
        </w:tc>
        <w:tc>
          <w:tcPr>
            <w:tcW w:w="1191" w:type="dxa"/>
            <w:vAlign w:val="center"/>
          </w:tcPr>
          <w:p w:rsidR="00107133" w:rsidRDefault="00107133">
            <w:pPr>
              <w:pStyle w:val="ConsPlusNormal"/>
              <w:jc w:val="center"/>
            </w:pPr>
            <w:r>
              <w:t>3</w:t>
            </w:r>
          </w:p>
        </w:tc>
        <w:tc>
          <w:tcPr>
            <w:tcW w:w="3061" w:type="dxa"/>
            <w:vAlign w:val="center"/>
          </w:tcPr>
          <w:p w:rsidR="00107133" w:rsidRDefault="00107133">
            <w:pPr>
              <w:pStyle w:val="ConsPlusNormal"/>
              <w:jc w:val="center"/>
            </w:pPr>
            <w:r>
              <w:t>4</w:t>
            </w:r>
          </w:p>
        </w:tc>
      </w:tr>
      <w:tr w:rsidR="00107133">
        <w:tc>
          <w:tcPr>
            <w:tcW w:w="9071" w:type="dxa"/>
            <w:gridSpan w:val="4"/>
            <w:vAlign w:val="center"/>
          </w:tcPr>
          <w:p w:rsidR="00107133" w:rsidRDefault="00107133">
            <w:pPr>
              <w:pStyle w:val="ConsPlusNormal"/>
              <w:jc w:val="center"/>
              <w:outlineLvl w:val="2"/>
            </w:pPr>
            <w:r>
              <w:t>Цель. Формирование на территории города инвестиционного климата, благоприятного для развития бизнеса и привлекательного для инвесторов</w:t>
            </w:r>
          </w:p>
        </w:tc>
      </w:tr>
      <w:tr w:rsidR="00107133">
        <w:tc>
          <w:tcPr>
            <w:tcW w:w="9071" w:type="dxa"/>
            <w:gridSpan w:val="4"/>
            <w:vAlign w:val="center"/>
          </w:tcPr>
          <w:p w:rsidR="00107133" w:rsidRDefault="00107133">
            <w:pPr>
              <w:pStyle w:val="ConsPlusNormal"/>
              <w:jc w:val="center"/>
              <w:outlineLvl w:val="3"/>
            </w:pPr>
            <w:r>
              <w:t xml:space="preserve">Задача 1. Формирование организационно-правовых условий для улучшения инвестиционного </w:t>
            </w:r>
            <w:r>
              <w:lastRenderedPageBreak/>
              <w:t xml:space="preserve">климата города </w:t>
            </w:r>
            <w:proofErr w:type="spellStart"/>
            <w:r>
              <w:t>Искитима</w:t>
            </w:r>
            <w:proofErr w:type="spellEnd"/>
          </w:p>
        </w:tc>
      </w:tr>
      <w:tr w:rsidR="00107133">
        <w:tc>
          <w:tcPr>
            <w:tcW w:w="2268" w:type="dxa"/>
            <w:vAlign w:val="center"/>
          </w:tcPr>
          <w:p w:rsidR="00107133" w:rsidRDefault="00107133">
            <w:pPr>
              <w:pStyle w:val="ConsPlusNormal"/>
              <w:jc w:val="both"/>
            </w:pPr>
            <w:r>
              <w:lastRenderedPageBreak/>
              <w:t>1.1. Формирование, актуализация и повышение качества нормативного правового обеспечения в сфере инвестиционной деятельности</w:t>
            </w:r>
          </w:p>
        </w:tc>
        <w:tc>
          <w:tcPr>
            <w:tcW w:w="2551" w:type="dxa"/>
            <w:vAlign w:val="center"/>
          </w:tcPr>
          <w:p w:rsidR="00107133" w:rsidRDefault="00107133">
            <w:pPr>
              <w:pStyle w:val="ConsPlusNormal"/>
              <w:jc w:val="center"/>
            </w:pPr>
            <w:r>
              <w:t xml:space="preserve">Управление экономического развития администрации города </w:t>
            </w:r>
            <w:proofErr w:type="spellStart"/>
            <w:r>
              <w:t>Искитима</w:t>
            </w:r>
            <w:proofErr w:type="spellEnd"/>
          </w:p>
        </w:tc>
        <w:tc>
          <w:tcPr>
            <w:tcW w:w="1191" w:type="dxa"/>
            <w:vAlign w:val="center"/>
          </w:tcPr>
          <w:p w:rsidR="00107133" w:rsidRDefault="00107133">
            <w:pPr>
              <w:pStyle w:val="ConsPlusNormal"/>
              <w:jc w:val="center"/>
            </w:pPr>
            <w:r>
              <w:t>2018 - 2022 годы</w:t>
            </w:r>
          </w:p>
        </w:tc>
        <w:tc>
          <w:tcPr>
            <w:tcW w:w="3061" w:type="dxa"/>
            <w:vAlign w:val="center"/>
          </w:tcPr>
          <w:p w:rsidR="00107133" w:rsidRDefault="00107133">
            <w:pPr>
              <w:pStyle w:val="ConsPlusNormal"/>
              <w:jc w:val="center"/>
            </w:pPr>
            <w:r>
              <w:t>Упрощение процедур и сокращение административных барьеров</w:t>
            </w:r>
          </w:p>
        </w:tc>
      </w:tr>
      <w:tr w:rsidR="00107133">
        <w:tc>
          <w:tcPr>
            <w:tcW w:w="2268" w:type="dxa"/>
            <w:vAlign w:val="center"/>
          </w:tcPr>
          <w:p w:rsidR="00107133" w:rsidRDefault="00107133">
            <w:pPr>
              <w:pStyle w:val="ConsPlusNormal"/>
              <w:jc w:val="both"/>
            </w:pPr>
            <w:r>
              <w:t>1.2. Внедрение муниципального инвестиционного стандарта Новосибирской области (МИС)</w:t>
            </w:r>
          </w:p>
        </w:tc>
        <w:tc>
          <w:tcPr>
            <w:tcW w:w="2551" w:type="dxa"/>
            <w:vAlign w:val="center"/>
          </w:tcPr>
          <w:p w:rsidR="00107133" w:rsidRDefault="00107133">
            <w:pPr>
              <w:pStyle w:val="ConsPlusNormal"/>
              <w:jc w:val="center"/>
            </w:pPr>
            <w:r>
              <w:t xml:space="preserve">Управление экономического развития администрации города </w:t>
            </w:r>
            <w:proofErr w:type="spellStart"/>
            <w:r>
              <w:t>Искитима</w:t>
            </w:r>
            <w:proofErr w:type="spellEnd"/>
            <w:r>
              <w:t>.</w:t>
            </w:r>
          </w:p>
          <w:p w:rsidR="00107133" w:rsidRDefault="00107133">
            <w:pPr>
              <w:pStyle w:val="ConsPlusNormal"/>
              <w:jc w:val="center"/>
            </w:pPr>
            <w:r>
              <w:t xml:space="preserve">Управление имущества и земельных отношений администрации города </w:t>
            </w:r>
            <w:proofErr w:type="spellStart"/>
            <w:r>
              <w:t>Искитима</w:t>
            </w:r>
            <w:proofErr w:type="spellEnd"/>
            <w:r>
              <w:t>.</w:t>
            </w:r>
          </w:p>
          <w:p w:rsidR="00107133" w:rsidRDefault="00107133">
            <w:pPr>
              <w:pStyle w:val="ConsPlusNormal"/>
              <w:jc w:val="center"/>
            </w:pPr>
            <w:r>
              <w:t xml:space="preserve">Отдел архитектуры и строительства администрации города </w:t>
            </w:r>
            <w:proofErr w:type="spellStart"/>
            <w:r>
              <w:t>Искитима</w:t>
            </w:r>
            <w:proofErr w:type="spellEnd"/>
          </w:p>
        </w:tc>
        <w:tc>
          <w:tcPr>
            <w:tcW w:w="1191" w:type="dxa"/>
            <w:vAlign w:val="center"/>
          </w:tcPr>
          <w:p w:rsidR="00107133" w:rsidRDefault="00107133">
            <w:pPr>
              <w:pStyle w:val="ConsPlusNormal"/>
              <w:jc w:val="center"/>
            </w:pPr>
            <w:r>
              <w:t>2018 - 2022 годы</w:t>
            </w:r>
          </w:p>
        </w:tc>
        <w:tc>
          <w:tcPr>
            <w:tcW w:w="3061" w:type="dxa"/>
            <w:vAlign w:val="center"/>
          </w:tcPr>
          <w:p w:rsidR="00107133" w:rsidRDefault="00107133">
            <w:pPr>
              <w:pStyle w:val="ConsPlusNormal"/>
              <w:jc w:val="center"/>
            </w:pPr>
            <w:r>
              <w:t>Положительная оценка по мониторингу результатов внедрения муниципального инвестиционного стандарта Новосибирской области</w:t>
            </w:r>
          </w:p>
        </w:tc>
      </w:tr>
      <w:tr w:rsidR="00107133">
        <w:tc>
          <w:tcPr>
            <w:tcW w:w="2268" w:type="dxa"/>
            <w:vAlign w:val="center"/>
          </w:tcPr>
          <w:p w:rsidR="00107133" w:rsidRDefault="00107133">
            <w:pPr>
              <w:pStyle w:val="ConsPlusNormal"/>
              <w:jc w:val="both"/>
            </w:pPr>
            <w:r>
              <w:t>1.3. Внедрение стандарта развития конкуренции</w:t>
            </w:r>
          </w:p>
        </w:tc>
        <w:tc>
          <w:tcPr>
            <w:tcW w:w="2551" w:type="dxa"/>
            <w:vAlign w:val="center"/>
          </w:tcPr>
          <w:p w:rsidR="00107133" w:rsidRDefault="00107133">
            <w:pPr>
              <w:pStyle w:val="ConsPlusNormal"/>
              <w:jc w:val="center"/>
            </w:pPr>
            <w:r>
              <w:t xml:space="preserve">Управление имущества и земельных отношений администрации города </w:t>
            </w:r>
            <w:proofErr w:type="spellStart"/>
            <w:r>
              <w:t>Искитима</w:t>
            </w:r>
            <w:proofErr w:type="spellEnd"/>
            <w:r>
              <w:t>.</w:t>
            </w:r>
          </w:p>
          <w:p w:rsidR="00107133" w:rsidRDefault="00107133">
            <w:pPr>
              <w:pStyle w:val="ConsPlusNormal"/>
              <w:jc w:val="center"/>
            </w:pPr>
            <w:r>
              <w:t xml:space="preserve">Отдел архитектуры и строительства администрации города </w:t>
            </w:r>
            <w:proofErr w:type="spellStart"/>
            <w:r>
              <w:t>Искитима</w:t>
            </w:r>
            <w:proofErr w:type="spellEnd"/>
          </w:p>
        </w:tc>
        <w:tc>
          <w:tcPr>
            <w:tcW w:w="1191" w:type="dxa"/>
            <w:vAlign w:val="center"/>
          </w:tcPr>
          <w:p w:rsidR="00107133" w:rsidRDefault="00107133">
            <w:pPr>
              <w:pStyle w:val="ConsPlusNormal"/>
              <w:jc w:val="center"/>
            </w:pPr>
            <w:r>
              <w:t>2018 - 2022 годы</w:t>
            </w:r>
          </w:p>
        </w:tc>
        <w:tc>
          <w:tcPr>
            <w:tcW w:w="3061" w:type="dxa"/>
            <w:vAlign w:val="center"/>
          </w:tcPr>
          <w:p w:rsidR="00107133" w:rsidRDefault="00107133">
            <w:pPr>
              <w:pStyle w:val="ConsPlusNormal"/>
              <w:jc w:val="center"/>
            </w:pPr>
            <w:r>
              <w:t xml:space="preserve">Положительная оценка по мониторингу </w:t>
            </w:r>
            <w:proofErr w:type="gramStart"/>
            <w:r>
              <w:t>результатов исполнения плана развития конкуренции</w:t>
            </w:r>
            <w:proofErr w:type="gramEnd"/>
            <w:r>
              <w:t xml:space="preserve"> на территории города </w:t>
            </w:r>
            <w:proofErr w:type="spellStart"/>
            <w:r>
              <w:t>Искитима</w:t>
            </w:r>
            <w:proofErr w:type="spellEnd"/>
          </w:p>
        </w:tc>
      </w:tr>
      <w:tr w:rsidR="00107133">
        <w:tc>
          <w:tcPr>
            <w:tcW w:w="2268" w:type="dxa"/>
            <w:vAlign w:val="center"/>
          </w:tcPr>
          <w:p w:rsidR="00107133" w:rsidRDefault="00107133">
            <w:pPr>
              <w:pStyle w:val="ConsPlusNormal"/>
              <w:jc w:val="both"/>
            </w:pPr>
            <w:r>
              <w:t>1.4. Формирование базы данных о свободных земельных участках и производственных объектах для использования их инвесторами</w:t>
            </w:r>
          </w:p>
        </w:tc>
        <w:tc>
          <w:tcPr>
            <w:tcW w:w="2551" w:type="dxa"/>
            <w:vAlign w:val="center"/>
          </w:tcPr>
          <w:p w:rsidR="00107133" w:rsidRDefault="00107133">
            <w:pPr>
              <w:pStyle w:val="ConsPlusNormal"/>
              <w:jc w:val="center"/>
            </w:pPr>
            <w:r>
              <w:t xml:space="preserve">Управление имущества и земельных отношений администрации города </w:t>
            </w:r>
            <w:proofErr w:type="spellStart"/>
            <w:r>
              <w:t>Искитима</w:t>
            </w:r>
            <w:proofErr w:type="spellEnd"/>
          </w:p>
        </w:tc>
        <w:tc>
          <w:tcPr>
            <w:tcW w:w="1191" w:type="dxa"/>
            <w:vAlign w:val="center"/>
          </w:tcPr>
          <w:p w:rsidR="00107133" w:rsidRDefault="00107133">
            <w:pPr>
              <w:pStyle w:val="ConsPlusNormal"/>
              <w:jc w:val="center"/>
            </w:pPr>
            <w:r>
              <w:t>2018 - 2022 годы</w:t>
            </w:r>
          </w:p>
        </w:tc>
        <w:tc>
          <w:tcPr>
            <w:tcW w:w="3061" w:type="dxa"/>
            <w:vAlign w:val="center"/>
          </w:tcPr>
          <w:p w:rsidR="00107133" w:rsidRDefault="00107133">
            <w:pPr>
              <w:pStyle w:val="ConsPlusNormal"/>
              <w:jc w:val="center"/>
            </w:pPr>
            <w:r>
              <w:t>Создание условий для функционирования субъектов инвестиционной деятельности</w:t>
            </w:r>
          </w:p>
        </w:tc>
      </w:tr>
      <w:tr w:rsidR="00107133">
        <w:tc>
          <w:tcPr>
            <w:tcW w:w="2268" w:type="dxa"/>
            <w:vAlign w:val="center"/>
          </w:tcPr>
          <w:p w:rsidR="00107133" w:rsidRDefault="00107133">
            <w:pPr>
              <w:pStyle w:val="ConsPlusNormal"/>
              <w:jc w:val="both"/>
            </w:pPr>
            <w:r>
              <w:t xml:space="preserve">1.5. Формирование и актуализация перечня муниципального имущества, в отношении которого планируется заключение концессионных соглашений на основе </w:t>
            </w:r>
            <w:proofErr w:type="spellStart"/>
            <w:r>
              <w:t>муниципально</w:t>
            </w:r>
            <w:proofErr w:type="spellEnd"/>
            <w:r>
              <w:t>-частного партнерства</w:t>
            </w:r>
          </w:p>
        </w:tc>
        <w:tc>
          <w:tcPr>
            <w:tcW w:w="2551" w:type="dxa"/>
            <w:vAlign w:val="center"/>
          </w:tcPr>
          <w:p w:rsidR="00107133" w:rsidRDefault="00107133">
            <w:pPr>
              <w:pStyle w:val="ConsPlusNormal"/>
              <w:jc w:val="center"/>
            </w:pPr>
            <w:r>
              <w:t xml:space="preserve">Управление имущества и земельных отношений администрации города </w:t>
            </w:r>
            <w:proofErr w:type="spellStart"/>
            <w:r>
              <w:t>Искитима</w:t>
            </w:r>
            <w:proofErr w:type="spellEnd"/>
          </w:p>
        </w:tc>
        <w:tc>
          <w:tcPr>
            <w:tcW w:w="1191" w:type="dxa"/>
            <w:vAlign w:val="center"/>
          </w:tcPr>
          <w:p w:rsidR="00107133" w:rsidRDefault="00107133">
            <w:pPr>
              <w:pStyle w:val="ConsPlusNormal"/>
              <w:jc w:val="center"/>
            </w:pPr>
            <w:r>
              <w:t>2018 - 2022 годы</w:t>
            </w:r>
          </w:p>
        </w:tc>
        <w:tc>
          <w:tcPr>
            <w:tcW w:w="3061" w:type="dxa"/>
            <w:vAlign w:val="center"/>
          </w:tcPr>
          <w:p w:rsidR="00107133" w:rsidRDefault="00107133">
            <w:pPr>
              <w:pStyle w:val="ConsPlusNormal"/>
              <w:jc w:val="center"/>
            </w:pPr>
            <w:r>
              <w:t>Создание условий для функционирования субъектов инвестиционной деятельности</w:t>
            </w:r>
          </w:p>
        </w:tc>
      </w:tr>
      <w:tr w:rsidR="00107133">
        <w:tc>
          <w:tcPr>
            <w:tcW w:w="9071" w:type="dxa"/>
            <w:gridSpan w:val="4"/>
            <w:vAlign w:val="center"/>
          </w:tcPr>
          <w:p w:rsidR="00107133" w:rsidRDefault="00107133">
            <w:pPr>
              <w:pStyle w:val="ConsPlusNormal"/>
              <w:jc w:val="center"/>
              <w:outlineLvl w:val="3"/>
            </w:pPr>
            <w:r>
              <w:lastRenderedPageBreak/>
              <w:t xml:space="preserve">Задача 2. Привлечение инвестиций на территорию города </w:t>
            </w:r>
            <w:proofErr w:type="spellStart"/>
            <w:r>
              <w:t>Искитима</w:t>
            </w:r>
            <w:proofErr w:type="spellEnd"/>
            <w:r>
              <w:t>, оказание мер муниципальной поддержки инвестиционной деятельности</w:t>
            </w:r>
          </w:p>
        </w:tc>
      </w:tr>
      <w:tr w:rsidR="00107133">
        <w:tc>
          <w:tcPr>
            <w:tcW w:w="9071" w:type="dxa"/>
            <w:gridSpan w:val="4"/>
            <w:vAlign w:val="center"/>
          </w:tcPr>
          <w:p w:rsidR="00107133" w:rsidRDefault="00107133">
            <w:pPr>
              <w:pStyle w:val="ConsPlusNormal"/>
              <w:jc w:val="center"/>
              <w:outlineLvl w:val="4"/>
            </w:pPr>
            <w:r>
              <w:t>2.1. Организационные формы муниципальной поддержки (сопровождение инвестиционных проектов по принципу "одного окна")</w:t>
            </w:r>
          </w:p>
        </w:tc>
      </w:tr>
      <w:tr w:rsidR="00107133">
        <w:tc>
          <w:tcPr>
            <w:tcW w:w="2268" w:type="dxa"/>
            <w:vAlign w:val="center"/>
          </w:tcPr>
          <w:p w:rsidR="00107133" w:rsidRDefault="00107133">
            <w:pPr>
              <w:pStyle w:val="ConsPlusNormal"/>
              <w:jc w:val="both"/>
            </w:pPr>
            <w:r>
              <w:t>2.1.1. Содействие для включения в федеральные, региональные и муниципальные программы социально значимых и наиболее эффективных инвестиционных проектов</w:t>
            </w:r>
          </w:p>
        </w:tc>
        <w:tc>
          <w:tcPr>
            <w:tcW w:w="2551" w:type="dxa"/>
            <w:vAlign w:val="center"/>
          </w:tcPr>
          <w:p w:rsidR="00107133" w:rsidRDefault="00107133">
            <w:pPr>
              <w:pStyle w:val="ConsPlusNormal"/>
              <w:jc w:val="center"/>
            </w:pPr>
            <w:r>
              <w:t xml:space="preserve">Управление экономического развития администрации города </w:t>
            </w:r>
            <w:proofErr w:type="spellStart"/>
            <w:r>
              <w:t>Искитима</w:t>
            </w:r>
            <w:proofErr w:type="spellEnd"/>
          </w:p>
        </w:tc>
        <w:tc>
          <w:tcPr>
            <w:tcW w:w="1191" w:type="dxa"/>
            <w:vAlign w:val="center"/>
          </w:tcPr>
          <w:p w:rsidR="00107133" w:rsidRDefault="00107133">
            <w:pPr>
              <w:pStyle w:val="ConsPlusNormal"/>
              <w:jc w:val="center"/>
            </w:pPr>
            <w:r>
              <w:t>2018 - 2022 гг.</w:t>
            </w:r>
          </w:p>
        </w:tc>
        <w:tc>
          <w:tcPr>
            <w:tcW w:w="3061" w:type="dxa"/>
            <w:vAlign w:val="center"/>
          </w:tcPr>
          <w:p w:rsidR="00107133" w:rsidRDefault="00107133">
            <w:pPr>
              <w:pStyle w:val="ConsPlusNormal"/>
              <w:jc w:val="center"/>
            </w:pPr>
            <w:r>
              <w:t>Создание условий для функционирования субъектов инвестиционной деятельности. Содействие развитию приоритетных направлений инвестиционной деятельности города.</w:t>
            </w:r>
          </w:p>
          <w:p w:rsidR="00107133" w:rsidRDefault="00107133">
            <w:pPr>
              <w:pStyle w:val="ConsPlusNormal"/>
              <w:jc w:val="center"/>
            </w:pPr>
            <w:r>
              <w:t>Содействие развитию конкуренции на социально значимых рынках города</w:t>
            </w:r>
          </w:p>
        </w:tc>
      </w:tr>
      <w:tr w:rsidR="00107133">
        <w:tc>
          <w:tcPr>
            <w:tcW w:w="2268" w:type="dxa"/>
            <w:vAlign w:val="center"/>
          </w:tcPr>
          <w:p w:rsidR="00107133" w:rsidRDefault="00107133">
            <w:pPr>
              <w:pStyle w:val="ConsPlusNormal"/>
              <w:jc w:val="both"/>
            </w:pPr>
            <w:r>
              <w:t>2.1.2. Консультационное, методическое и информационное сопровождение инвестиционного проекта</w:t>
            </w:r>
          </w:p>
        </w:tc>
        <w:tc>
          <w:tcPr>
            <w:tcW w:w="2551" w:type="dxa"/>
            <w:vAlign w:val="center"/>
          </w:tcPr>
          <w:p w:rsidR="00107133" w:rsidRDefault="00107133">
            <w:pPr>
              <w:pStyle w:val="ConsPlusNormal"/>
              <w:jc w:val="center"/>
            </w:pPr>
            <w:r>
              <w:t xml:space="preserve">Управление экономического развития администрации города </w:t>
            </w:r>
            <w:proofErr w:type="spellStart"/>
            <w:r>
              <w:t>Искитима</w:t>
            </w:r>
            <w:proofErr w:type="spellEnd"/>
          </w:p>
        </w:tc>
        <w:tc>
          <w:tcPr>
            <w:tcW w:w="1191" w:type="dxa"/>
            <w:vAlign w:val="center"/>
          </w:tcPr>
          <w:p w:rsidR="00107133" w:rsidRDefault="00107133">
            <w:pPr>
              <w:pStyle w:val="ConsPlusNormal"/>
              <w:jc w:val="center"/>
            </w:pPr>
            <w:r>
              <w:t>2018 - 2022 гг.</w:t>
            </w:r>
          </w:p>
        </w:tc>
        <w:tc>
          <w:tcPr>
            <w:tcW w:w="3061" w:type="dxa"/>
            <w:vMerge w:val="restart"/>
            <w:vAlign w:val="center"/>
          </w:tcPr>
          <w:p w:rsidR="00107133" w:rsidRDefault="00107133">
            <w:pPr>
              <w:pStyle w:val="ConsPlusNormal"/>
              <w:jc w:val="center"/>
            </w:pPr>
            <w:r>
              <w:t>Создание условий для функционирования субъектов инвестиционной деятельности. Содействие развитию приоритетных направлений инвестиционной деятельности города.</w:t>
            </w:r>
          </w:p>
          <w:p w:rsidR="00107133" w:rsidRDefault="00107133">
            <w:pPr>
              <w:pStyle w:val="ConsPlusNormal"/>
              <w:jc w:val="center"/>
            </w:pPr>
            <w:r>
              <w:t>Содействие развитию конкуренции на социально значимых рынках города</w:t>
            </w:r>
          </w:p>
        </w:tc>
      </w:tr>
      <w:tr w:rsidR="00107133">
        <w:tc>
          <w:tcPr>
            <w:tcW w:w="2268" w:type="dxa"/>
            <w:vAlign w:val="center"/>
          </w:tcPr>
          <w:p w:rsidR="00107133" w:rsidRDefault="00107133">
            <w:pPr>
              <w:pStyle w:val="ConsPlusNormal"/>
              <w:jc w:val="both"/>
            </w:pPr>
            <w:r>
              <w:t>2.1.3. Помощь в подборе производственных площадей и земельных участков в соответствии с параметрами инвестиционного проекта</w:t>
            </w:r>
          </w:p>
        </w:tc>
        <w:tc>
          <w:tcPr>
            <w:tcW w:w="2551" w:type="dxa"/>
            <w:vAlign w:val="center"/>
          </w:tcPr>
          <w:p w:rsidR="00107133" w:rsidRDefault="00107133">
            <w:pPr>
              <w:pStyle w:val="ConsPlusNormal"/>
              <w:jc w:val="center"/>
            </w:pPr>
            <w:r>
              <w:t xml:space="preserve">Управление имущества и земельных отношений администрации города </w:t>
            </w:r>
            <w:proofErr w:type="spellStart"/>
            <w:r>
              <w:t>Искитима</w:t>
            </w:r>
            <w:proofErr w:type="spellEnd"/>
          </w:p>
        </w:tc>
        <w:tc>
          <w:tcPr>
            <w:tcW w:w="1191" w:type="dxa"/>
            <w:vAlign w:val="center"/>
          </w:tcPr>
          <w:p w:rsidR="00107133" w:rsidRDefault="00107133">
            <w:pPr>
              <w:pStyle w:val="ConsPlusNormal"/>
              <w:jc w:val="center"/>
            </w:pPr>
            <w:r>
              <w:t>2018 - 2022 гг.</w:t>
            </w:r>
          </w:p>
        </w:tc>
        <w:tc>
          <w:tcPr>
            <w:tcW w:w="3061" w:type="dxa"/>
            <w:vMerge/>
          </w:tcPr>
          <w:p w:rsidR="00107133" w:rsidRDefault="00107133"/>
        </w:tc>
      </w:tr>
      <w:tr w:rsidR="00107133">
        <w:tc>
          <w:tcPr>
            <w:tcW w:w="2268" w:type="dxa"/>
            <w:vAlign w:val="center"/>
          </w:tcPr>
          <w:p w:rsidR="00107133" w:rsidRDefault="00107133">
            <w:pPr>
              <w:pStyle w:val="ConsPlusNormal"/>
              <w:jc w:val="both"/>
            </w:pPr>
            <w:r>
              <w:t>2.1.4. Предоставление инвесторам информации о наличии и состоянии инженерной инфраструктуры, необходимой для реализации инвестиционного проекта</w:t>
            </w:r>
          </w:p>
        </w:tc>
        <w:tc>
          <w:tcPr>
            <w:tcW w:w="2551" w:type="dxa"/>
            <w:vAlign w:val="center"/>
          </w:tcPr>
          <w:p w:rsidR="00107133" w:rsidRDefault="00107133">
            <w:pPr>
              <w:pStyle w:val="ConsPlusNormal"/>
              <w:jc w:val="center"/>
            </w:pPr>
            <w:r>
              <w:t xml:space="preserve">Отдел архитектуры и строительства администрации города </w:t>
            </w:r>
            <w:proofErr w:type="spellStart"/>
            <w:r>
              <w:t>Искитима</w:t>
            </w:r>
            <w:proofErr w:type="spellEnd"/>
          </w:p>
        </w:tc>
        <w:tc>
          <w:tcPr>
            <w:tcW w:w="1191" w:type="dxa"/>
            <w:vAlign w:val="center"/>
          </w:tcPr>
          <w:p w:rsidR="00107133" w:rsidRDefault="00107133">
            <w:pPr>
              <w:pStyle w:val="ConsPlusNormal"/>
              <w:jc w:val="center"/>
            </w:pPr>
            <w:r>
              <w:t>2018 - 2022 гг.</w:t>
            </w:r>
          </w:p>
        </w:tc>
        <w:tc>
          <w:tcPr>
            <w:tcW w:w="3061" w:type="dxa"/>
            <w:vMerge/>
          </w:tcPr>
          <w:p w:rsidR="00107133" w:rsidRDefault="00107133"/>
        </w:tc>
      </w:tr>
      <w:tr w:rsidR="00107133">
        <w:tc>
          <w:tcPr>
            <w:tcW w:w="2268" w:type="dxa"/>
            <w:vAlign w:val="center"/>
          </w:tcPr>
          <w:p w:rsidR="00107133" w:rsidRDefault="00107133">
            <w:pPr>
              <w:pStyle w:val="ConsPlusNormal"/>
              <w:jc w:val="both"/>
            </w:pPr>
            <w:r>
              <w:t xml:space="preserve">2.2. Организация взаимодействия с Агентством инвестиционного развития Новосибирской области по привлечению </w:t>
            </w:r>
            <w:r>
              <w:lastRenderedPageBreak/>
              <w:t xml:space="preserve">инвестиций на территорию города </w:t>
            </w:r>
            <w:proofErr w:type="spellStart"/>
            <w:r>
              <w:t>Искитима</w:t>
            </w:r>
            <w:proofErr w:type="spellEnd"/>
          </w:p>
        </w:tc>
        <w:tc>
          <w:tcPr>
            <w:tcW w:w="2551" w:type="dxa"/>
            <w:vAlign w:val="center"/>
          </w:tcPr>
          <w:p w:rsidR="00107133" w:rsidRDefault="00107133">
            <w:pPr>
              <w:pStyle w:val="ConsPlusNormal"/>
              <w:jc w:val="center"/>
            </w:pPr>
            <w:r>
              <w:lastRenderedPageBreak/>
              <w:t xml:space="preserve">Управление экономического развития администрации города </w:t>
            </w:r>
            <w:proofErr w:type="spellStart"/>
            <w:r>
              <w:t>Искитима</w:t>
            </w:r>
            <w:proofErr w:type="spellEnd"/>
          </w:p>
        </w:tc>
        <w:tc>
          <w:tcPr>
            <w:tcW w:w="1191" w:type="dxa"/>
            <w:vAlign w:val="center"/>
          </w:tcPr>
          <w:p w:rsidR="00107133" w:rsidRDefault="00107133">
            <w:pPr>
              <w:pStyle w:val="ConsPlusNormal"/>
              <w:jc w:val="center"/>
            </w:pPr>
            <w:r>
              <w:t>2018 - 2022 годы</w:t>
            </w:r>
          </w:p>
        </w:tc>
        <w:tc>
          <w:tcPr>
            <w:tcW w:w="3061" w:type="dxa"/>
            <w:vAlign w:val="center"/>
          </w:tcPr>
          <w:p w:rsidR="00107133" w:rsidRDefault="00107133">
            <w:pPr>
              <w:pStyle w:val="ConsPlusNormal"/>
              <w:jc w:val="center"/>
            </w:pPr>
            <w:r>
              <w:t>Создание условий для функционирования субъектов инвестиционной деятельности</w:t>
            </w:r>
          </w:p>
        </w:tc>
      </w:tr>
      <w:tr w:rsidR="00107133">
        <w:tc>
          <w:tcPr>
            <w:tcW w:w="9071" w:type="dxa"/>
            <w:gridSpan w:val="4"/>
            <w:vAlign w:val="center"/>
          </w:tcPr>
          <w:p w:rsidR="00107133" w:rsidRDefault="00107133">
            <w:pPr>
              <w:pStyle w:val="ConsPlusNormal"/>
              <w:jc w:val="center"/>
              <w:outlineLvl w:val="4"/>
            </w:pPr>
            <w:r>
              <w:lastRenderedPageBreak/>
              <w:t>2.2. Финансовые формы муниципальной поддержки</w:t>
            </w:r>
          </w:p>
        </w:tc>
      </w:tr>
      <w:tr w:rsidR="00107133">
        <w:tblPrEx>
          <w:tblBorders>
            <w:insideH w:val="nil"/>
          </w:tblBorders>
        </w:tblPrEx>
        <w:tc>
          <w:tcPr>
            <w:tcW w:w="2268" w:type="dxa"/>
            <w:tcBorders>
              <w:bottom w:val="nil"/>
            </w:tcBorders>
            <w:vAlign w:val="center"/>
          </w:tcPr>
          <w:p w:rsidR="00107133" w:rsidRDefault="00107133">
            <w:pPr>
              <w:pStyle w:val="ConsPlusNormal"/>
              <w:jc w:val="both"/>
            </w:pPr>
            <w:r>
              <w:t>2.2.1. Субсидирование части затрат инвестора, направленных на приобретение оборудования, аренду земельного участка, предоставленного для реализации инвестиционного проекта, на выполнение работ, связанных с подключением к сетям инженерно-технического обеспечения</w:t>
            </w:r>
          </w:p>
        </w:tc>
        <w:tc>
          <w:tcPr>
            <w:tcW w:w="2551" w:type="dxa"/>
            <w:tcBorders>
              <w:bottom w:val="nil"/>
            </w:tcBorders>
            <w:vAlign w:val="center"/>
          </w:tcPr>
          <w:p w:rsidR="00107133" w:rsidRDefault="00107133">
            <w:pPr>
              <w:pStyle w:val="ConsPlusNormal"/>
              <w:jc w:val="center"/>
            </w:pPr>
            <w:r>
              <w:t xml:space="preserve">Управление экономического развития администрации города </w:t>
            </w:r>
            <w:proofErr w:type="spellStart"/>
            <w:r>
              <w:t>Искитима</w:t>
            </w:r>
            <w:proofErr w:type="spellEnd"/>
          </w:p>
        </w:tc>
        <w:tc>
          <w:tcPr>
            <w:tcW w:w="1191" w:type="dxa"/>
            <w:tcBorders>
              <w:bottom w:val="nil"/>
            </w:tcBorders>
            <w:vAlign w:val="center"/>
          </w:tcPr>
          <w:p w:rsidR="00107133" w:rsidRDefault="00107133">
            <w:pPr>
              <w:pStyle w:val="ConsPlusNormal"/>
              <w:jc w:val="center"/>
            </w:pPr>
            <w:r>
              <w:t>2018 - 2022 годы</w:t>
            </w:r>
          </w:p>
        </w:tc>
        <w:tc>
          <w:tcPr>
            <w:tcW w:w="3061" w:type="dxa"/>
            <w:tcBorders>
              <w:bottom w:val="nil"/>
            </w:tcBorders>
            <w:vAlign w:val="center"/>
          </w:tcPr>
          <w:p w:rsidR="00107133" w:rsidRDefault="00107133">
            <w:pPr>
              <w:pStyle w:val="ConsPlusNormal"/>
              <w:jc w:val="center"/>
            </w:pPr>
            <w:r>
              <w:t>Создание условий для функционирования субъектов инвестиционной деятельности. Содействие развитию приоритетных направлений инвестиционной деятельности города. Содействие развитию конкуренции на социально значимых рынках города</w:t>
            </w:r>
          </w:p>
        </w:tc>
      </w:tr>
      <w:tr w:rsidR="00107133">
        <w:tblPrEx>
          <w:tblBorders>
            <w:insideH w:val="nil"/>
          </w:tblBorders>
        </w:tblPrEx>
        <w:tc>
          <w:tcPr>
            <w:tcW w:w="9071" w:type="dxa"/>
            <w:gridSpan w:val="4"/>
            <w:tcBorders>
              <w:top w:val="nil"/>
            </w:tcBorders>
          </w:tcPr>
          <w:p w:rsidR="00107133" w:rsidRDefault="00107133">
            <w:pPr>
              <w:pStyle w:val="ConsPlusNormal"/>
              <w:jc w:val="both"/>
            </w:pPr>
            <w:r>
              <w:t xml:space="preserve">(в ред. </w:t>
            </w:r>
            <w:hyperlink r:id="rId32" w:history="1">
              <w:r>
                <w:rPr>
                  <w:color w:val="0000FF"/>
                </w:rPr>
                <w:t>постановления</w:t>
              </w:r>
            </w:hyperlink>
            <w:r>
              <w:t xml:space="preserve"> администрации г. </w:t>
            </w:r>
            <w:proofErr w:type="spellStart"/>
            <w:r>
              <w:t>Искитима</w:t>
            </w:r>
            <w:proofErr w:type="spellEnd"/>
            <w:r>
              <w:t xml:space="preserve"> от 30.06.2021 N 908)</w:t>
            </w:r>
          </w:p>
        </w:tc>
      </w:tr>
      <w:tr w:rsidR="00107133">
        <w:tc>
          <w:tcPr>
            <w:tcW w:w="9071" w:type="dxa"/>
            <w:gridSpan w:val="4"/>
            <w:vAlign w:val="center"/>
          </w:tcPr>
          <w:p w:rsidR="00107133" w:rsidRDefault="00107133">
            <w:pPr>
              <w:pStyle w:val="ConsPlusNormal"/>
              <w:jc w:val="center"/>
              <w:outlineLvl w:val="4"/>
            </w:pPr>
            <w:r>
              <w:t>2.3. В форме прямого участия администрации города в инвестиционной деятельности</w:t>
            </w:r>
          </w:p>
        </w:tc>
      </w:tr>
      <w:tr w:rsidR="00107133">
        <w:tc>
          <w:tcPr>
            <w:tcW w:w="2268" w:type="dxa"/>
            <w:vAlign w:val="center"/>
          </w:tcPr>
          <w:p w:rsidR="00107133" w:rsidRDefault="00107133">
            <w:pPr>
              <w:pStyle w:val="ConsPlusNormal"/>
              <w:jc w:val="both"/>
            </w:pPr>
            <w:r>
              <w:t>2.3.1. Разработка, утверждение и финансирование муниципальных инвестиционных проектов</w:t>
            </w:r>
          </w:p>
        </w:tc>
        <w:tc>
          <w:tcPr>
            <w:tcW w:w="2551" w:type="dxa"/>
            <w:vAlign w:val="center"/>
          </w:tcPr>
          <w:p w:rsidR="00107133" w:rsidRDefault="00107133">
            <w:pPr>
              <w:pStyle w:val="ConsPlusNormal"/>
              <w:jc w:val="center"/>
            </w:pPr>
            <w:r>
              <w:t xml:space="preserve">Управление экономического развития администрации города </w:t>
            </w:r>
            <w:proofErr w:type="spellStart"/>
            <w:r>
              <w:t>Искитима</w:t>
            </w:r>
            <w:proofErr w:type="spellEnd"/>
            <w:r>
              <w:t>,</w:t>
            </w:r>
          </w:p>
          <w:p w:rsidR="00107133" w:rsidRDefault="00107133">
            <w:pPr>
              <w:pStyle w:val="ConsPlusNormal"/>
              <w:jc w:val="center"/>
            </w:pPr>
            <w:r>
              <w:t xml:space="preserve">МКУ "Управление жилищно-коммунального хозяйства" г. </w:t>
            </w:r>
            <w:proofErr w:type="spellStart"/>
            <w:r>
              <w:t>Искитима</w:t>
            </w:r>
            <w:proofErr w:type="spellEnd"/>
            <w:r>
              <w:t>,</w:t>
            </w:r>
          </w:p>
          <w:p w:rsidR="00107133" w:rsidRDefault="00107133">
            <w:pPr>
              <w:pStyle w:val="ConsPlusNormal"/>
              <w:jc w:val="center"/>
            </w:pPr>
            <w:r>
              <w:t xml:space="preserve">МКУ "УКС" г. </w:t>
            </w:r>
            <w:proofErr w:type="spellStart"/>
            <w:r>
              <w:t>Искитима</w:t>
            </w:r>
            <w:proofErr w:type="spellEnd"/>
            <w:r>
              <w:t xml:space="preserve"> НСО</w:t>
            </w:r>
          </w:p>
        </w:tc>
        <w:tc>
          <w:tcPr>
            <w:tcW w:w="1191" w:type="dxa"/>
            <w:vAlign w:val="center"/>
          </w:tcPr>
          <w:p w:rsidR="00107133" w:rsidRDefault="00107133">
            <w:pPr>
              <w:pStyle w:val="ConsPlusNormal"/>
              <w:jc w:val="center"/>
            </w:pPr>
            <w:r>
              <w:t>2018 - 2022 годы</w:t>
            </w:r>
          </w:p>
        </w:tc>
        <w:tc>
          <w:tcPr>
            <w:tcW w:w="3061" w:type="dxa"/>
            <w:vAlign w:val="center"/>
          </w:tcPr>
          <w:p w:rsidR="00107133" w:rsidRDefault="00107133">
            <w:pPr>
              <w:pStyle w:val="ConsPlusNormal"/>
              <w:jc w:val="center"/>
            </w:pPr>
            <w:r>
              <w:t>Содействие развитию приоритетных направлений инвестиционной деятельности города</w:t>
            </w:r>
          </w:p>
        </w:tc>
      </w:tr>
      <w:tr w:rsidR="00107133">
        <w:tc>
          <w:tcPr>
            <w:tcW w:w="2268" w:type="dxa"/>
            <w:vAlign w:val="center"/>
          </w:tcPr>
          <w:p w:rsidR="00107133" w:rsidRDefault="00107133">
            <w:pPr>
              <w:pStyle w:val="ConsPlusNormal"/>
              <w:jc w:val="both"/>
            </w:pPr>
            <w:r>
              <w:t>2.3.2. Проведение экспертизы муниципальных инвестиционных проектов в соответствии с законодательством Российской Федерации</w:t>
            </w:r>
          </w:p>
        </w:tc>
        <w:tc>
          <w:tcPr>
            <w:tcW w:w="2551" w:type="dxa"/>
            <w:vMerge w:val="restart"/>
            <w:vAlign w:val="center"/>
          </w:tcPr>
          <w:p w:rsidR="00107133" w:rsidRDefault="00107133">
            <w:pPr>
              <w:pStyle w:val="ConsPlusNormal"/>
              <w:jc w:val="center"/>
            </w:pPr>
            <w:r>
              <w:t xml:space="preserve">Управление экономического развития администрации города </w:t>
            </w:r>
            <w:proofErr w:type="spellStart"/>
            <w:r>
              <w:t>Искитима</w:t>
            </w:r>
            <w:proofErr w:type="spellEnd"/>
          </w:p>
        </w:tc>
        <w:tc>
          <w:tcPr>
            <w:tcW w:w="1191" w:type="dxa"/>
            <w:vAlign w:val="center"/>
          </w:tcPr>
          <w:p w:rsidR="00107133" w:rsidRDefault="00107133">
            <w:pPr>
              <w:pStyle w:val="ConsPlusNormal"/>
              <w:jc w:val="center"/>
            </w:pPr>
            <w:r>
              <w:t>2018 - 2022 годы</w:t>
            </w:r>
          </w:p>
        </w:tc>
        <w:tc>
          <w:tcPr>
            <w:tcW w:w="3061" w:type="dxa"/>
            <w:vMerge w:val="restart"/>
            <w:vAlign w:val="center"/>
          </w:tcPr>
          <w:p w:rsidR="00107133" w:rsidRDefault="00107133">
            <w:pPr>
              <w:pStyle w:val="ConsPlusNormal"/>
              <w:jc w:val="center"/>
            </w:pPr>
            <w:r>
              <w:t>Содействие развитию приоритетных направлений инвестиционной деятельности города.</w:t>
            </w:r>
          </w:p>
          <w:p w:rsidR="00107133" w:rsidRDefault="00107133">
            <w:pPr>
              <w:pStyle w:val="ConsPlusNormal"/>
              <w:jc w:val="center"/>
            </w:pPr>
            <w:r>
              <w:t>Содействие развитию конкуренции на социально значимых рынках города</w:t>
            </w:r>
          </w:p>
        </w:tc>
      </w:tr>
      <w:tr w:rsidR="00107133">
        <w:tc>
          <w:tcPr>
            <w:tcW w:w="2268" w:type="dxa"/>
            <w:vAlign w:val="center"/>
          </w:tcPr>
          <w:p w:rsidR="00107133" w:rsidRDefault="00107133">
            <w:pPr>
              <w:pStyle w:val="ConsPlusNormal"/>
              <w:jc w:val="both"/>
            </w:pPr>
            <w:r>
              <w:t xml:space="preserve">2.3.3. Вовлечение в инвестиционный процесс временно приостановленных и законсервированных </w:t>
            </w:r>
            <w:r>
              <w:lastRenderedPageBreak/>
              <w:t xml:space="preserve">строек и объектов, находящихся в муниципальной собственности г. </w:t>
            </w:r>
            <w:proofErr w:type="spellStart"/>
            <w:r>
              <w:t>Искитима</w:t>
            </w:r>
            <w:proofErr w:type="spellEnd"/>
          </w:p>
        </w:tc>
        <w:tc>
          <w:tcPr>
            <w:tcW w:w="2551" w:type="dxa"/>
            <w:vMerge/>
          </w:tcPr>
          <w:p w:rsidR="00107133" w:rsidRDefault="00107133"/>
        </w:tc>
        <w:tc>
          <w:tcPr>
            <w:tcW w:w="1191" w:type="dxa"/>
            <w:vAlign w:val="center"/>
          </w:tcPr>
          <w:p w:rsidR="00107133" w:rsidRDefault="00107133">
            <w:pPr>
              <w:pStyle w:val="ConsPlusNormal"/>
              <w:jc w:val="center"/>
            </w:pPr>
            <w:r>
              <w:t>2018 - 2022 годы</w:t>
            </w:r>
          </w:p>
        </w:tc>
        <w:tc>
          <w:tcPr>
            <w:tcW w:w="3061" w:type="dxa"/>
            <w:vMerge/>
          </w:tcPr>
          <w:p w:rsidR="00107133" w:rsidRDefault="00107133"/>
        </w:tc>
      </w:tr>
      <w:tr w:rsidR="00107133">
        <w:tc>
          <w:tcPr>
            <w:tcW w:w="9071" w:type="dxa"/>
            <w:gridSpan w:val="4"/>
            <w:vAlign w:val="center"/>
          </w:tcPr>
          <w:p w:rsidR="00107133" w:rsidRDefault="00107133">
            <w:pPr>
              <w:pStyle w:val="ConsPlusNormal"/>
              <w:jc w:val="center"/>
              <w:outlineLvl w:val="3"/>
            </w:pPr>
            <w:r>
              <w:lastRenderedPageBreak/>
              <w:t>Задача 3. Информационная поддержка инвестиционной деятельности</w:t>
            </w:r>
          </w:p>
        </w:tc>
      </w:tr>
      <w:tr w:rsidR="00107133">
        <w:tc>
          <w:tcPr>
            <w:tcW w:w="2268" w:type="dxa"/>
            <w:vAlign w:val="center"/>
          </w:tcPr>
          <w:p w:rsidR="00107133" w:rsidRDefault="00107133">
            <w:pPr>
              <w:pStyle w:val="ConsPlusNormal"/>
              <w:jc w:val="both"/>
            </w:pPr>
            <w:r>
              <w:t xml:space="preserve">3.1. Развитие, обеспечение продвижения, наполнение, актуализация информации об инвестиционной деятельности в разделе "Информация для инвесторов" на официальном сайте администрации города </w:t>
            </w:r>
            <w:proofErr w:type="spellStart"/>
            <w:r>
              <w:t>Искитима</w:t>
            </w:r>
            <w:proofErr w:type="spellEnd"/>
          </w:p>
        </w:tc>
        <w:tc>
          <w:tcPr>
            <w:tcW w:w="2551" w:type="dxa"/>
            <w:vAlign w:val="center"/>
          </w:tcPr>
          <w:p w:rsidR="00107133" w:rsidRDefault="00107133">
            <w:pPr>
              <w:pStyle w:val="ConsPlusNormal"/>
              <w:jc w:val="center"/>
            </w:pPr>
            <w:r>
              <w:t xml:space="preserve">Управление экономического развития администрации города </w:t>
            </w:r>
            <w:proofErr w:type="spellStart"/>
            <w:r>
              <w:t>Искитима</w:t>
            </w:r>
            <w:proofErr w:type="spellEnd"/>
          </w:p>
        </w:tc>
        <w:tc>
          <w:tcPr>
            <w:tcW w:w="1191" w:type="dxa"/>
            <w:vAlign w:val="center"/>
          </w:tcPr>
          <w:p w:rsidR="00107133" w:rsidRDefault="00107133">
            <w:pPr>
              <w:pStyle w:val="ConsPlusNormal"/>
              <w:jc w:val="center"/>
            </w:pPr>
            <w:r>
              <w:t>2018 - 2022 годы</w:t>
            </w:r>
          </w:p>
        </w:tc>
        <w:tc>
          <w:tcPr>
            <w:tcW w:w="3061" w:type="dxa"/>
            <w:vAlign w:val="center"/>
          </w:tcPr>
          <w:p w:rsidR="00107133" w:rsidRDefault="00107133">
            <w:pPr>
              <w:pStyle w:val="ConsPlusNormal"/>
              <w:jc w:val="center"/>
            </w:pPr>
            <w:r>
              <w:t xml:space="preserve">Обеспечение инвесторов актуальной информацией по вопросам осуществления и поддержки инвестиционной деятельности. Комплексное продвижение информации в </w:t>
            </w:r>
            <w:proofErr w:type="gramStart"/>
            <w:r>
              <w:t>интернет-пространстве</w:t>
            </w:r>
            <w:proofErr w:type="gramEnd"/>
          </w:p>
        </w:tc>
      </w:tr>
      <w:tr w:rsidR="00107133">
        <w:tc>
          <w:tcPr>
            <w:tcW w:w="2268" w:type="dxa"/>
            <w:vAlign w:val="center"/>
          </w:tcPr>
          <w:p w:rsidR="00107133" w:rsidRDefault="00107133">
            <w:pPr>
              <w:pStyle w:val="ConsPlusNormal"/>
              <w:jc w:val="both"/>
            </w:pPr>
            <w:r>
              <w:t>3.2. Информирование инвесторов о свободных земельных участках и производственных объектах, находящихся в собственности организаций города</w:t>
            </w:r>
          </w:p>
        </w:tc>
        <w:tc>
          <w:tcPr>
            <w:tcW w:w="2551" w:type="dxa"/>
            <w:vAlign w:val="center"/>
          </w:tcPr>
          <w:p w:rsidR="00107133" w:rsidRDefault="00107133">
            <w:pPr>
              <w:pStyle w:val="ConsPlusNormal"/>
              <w:jc w:val="center"/>
            </w:pPr>
            <w:r>
              <w:t xml:space="preserve">Управление экономического развития администрации города </w:t>
            </w:r>
            <w:proofErr w:type="spellStart"/>
            <w:r>
              <w:t>Искитима</w:t>
            </w:r>
            <w:proofErr w:type="spellEnd"/>
          </w:p>
        </w:tc>
        <w:tc>
          <w:tcPr>
            <w:tcW w:w="1191" w:type="dxa"/>
            <w:vAlign w:val="center"/>
          </w:tcPr>
          <w:p w:rsidR="00107133" w:rsidRDefault="00107133">
            <w:pPr>
              <w:pStyle w:val="ConsPlusNormal"/>
              <w:jc w:val="center"/>
            </w:pPr>
            <w:r>
              <w:t>2018 - 2022 годы</w:t>
            </w:r>
          </w:p>
        </w:tc>
        <w:tc>
          <w:tcPr>
            <w:tcW w:w="3061" w:type="dxa"/>
            <w:vAlign w:val="center"/>
          </w:tcPr>
          <w:p w:rsidR="00107133" w:rsidRDefault="00107133">
            <w:pPr>
              <w:pStyle w:val="ConsPlusNormal"/>
              <w:jc w:val="center"/>
            </w:pPr>
            <w:r>
              <w:t>Обеспечение инвесторов актуальной информацией по вопросам осуществления и поддержки инвестиционной деятельности</w:t>
            </w:r>
          </w:p>
        </w:tc>
      </w:tr>
      <w:tr w:rsidR="00107133">
        <w:tc>
          <w:tcPr>
            <w:tcW w:w="2268" w:type="dxa"/>
            <w:vAlign w:val="center"/>
          </w:tcPr>
          <w:p w:rsidR="00107133" w:rsidRDefault="00107133">
            <w:pPr>
              <w:pStyle w:val="ConsPlusNormal"/>
              <w:jc w:val="both"/>
            </w:pPr>
            <w:r>
              <w:t>3.3. Организация участия субъектов инвестиционной деятельности в семинарах, конференциях, форумах по вопросам осуществления инвестиционной деятельности</w:t>
            </w:r>
          </w:p>
        </w:tc>
        <w:tc>
          <w:tcPr>
            <w:tcW w:w="2551" w:type="dxa"/>
            <w:vAlign w:val="center"/>
          </w:tcPr>
          <w:p w:rsidR="00107133" w:rsidRDefault="00107133">
            <w:pPr>
              <w:pStyle w:val="ConsPlusNormal"/>
              <w:jc w:val="center"/>
            </w:pPr>
            <w:r>
              <w:t xml:space="preserve">Управление экономического развития администрации города </w:t>
            </w:r>
            <w:proofErr w:type="spellStart"/>
            <w:r>
              <w:t>Искитима</w:t>
            </w:r>
            <w:proofErr w:type="spellEnd"/>
          </w:p>
        </w:tc>
        <w:tc>
          <w:tcPr>
            <w:tcW w:w="1191" w:type="dxa"/>
            <w:vAlign w:val="center"/>
          </w:tcPr>
          <w:p w:rsidR="00107133" w:rsidRDefault="00107133">
            <w:pPr>
              <w:pStyle w:val="ConsPlusNormal"/>
              <w:jc w:val="center"/>
            </w:pPr>
            <w:r>
              <w:t>2018 - 2022 годы</w:t>
            </w:r>
          </w:p>
        </w:tc>
        <w:tc>
          <w:tcPr>
            <w:tcW w:w="3061" w:type="dxa"/>
            <w:vAlign w:val="center"/>
          </w:tcPr>
          <w:p w:rsidR="00107133" w:rsidRDefault="00107133">
            <w:pPr>
              <w:pStyle w:val="ConsPlusNormal"/>
              <w:jc w:val="center"/>
            </w:pPr>
            <w:r>
              <w:t>Обеспечение инвесторов актуальной информацией по вопросам осуществления и поддержки инвестиционной деятельности</w:t>
            </w:r>
          </w:p>
        </w:tc>
      </w:tr>
    </w:tbl>
    <w:p w:rsidR="00107133" w:rsidRDefault="00107133">
      <w:pPr>
        <w:pStyle w:val="ConsPlusNormal"/>
        <w:ind w:firstLine="540"/>
        <w:jc w:val="both"/>
      </w:pPr>
    </w:p>
    <w:p w:rsidR="00107133" w:rsidRDefault="00107133">
      <w:pPr>
        <w:pStyle w:val="ConsPlusNormal"/>
        <w:ind w:firstLine="540"/>
        <w:jc w:val="both"/>
      </w:pPr>
    </w:p>
    <w:p w:rsidR="00107133" w:rsidRDefault="00107133">
      <w:pPr>
        <w:pStyle w:val="ConsPlusNormal"/>
        <w:ind w:firstLine="540"/>
        <w:jc w:val="both"/>
      </w:pPr>
    </w:p>
    <w:p w:rsidR="00107133" w:rsidRDefault="00107133">
      <w:pPr>
        <w:pStyle w:val="ConsPlusNormal"/>
        <w:ind w:firstLine="540"/>
        <w:jc w:val="both"/>
      </w:pPr>
    </w:p>
    <w:p w:rsidR="00107133" w:rsidRDefault="00107133">
      <w:pPr>
        <w:pStyle w:val="ConsPlusNormal"/>
        <w:ind w:firstLine="540"/>
        <w:jc w:val="both"/>
      </w:pPr>
    </w:p>
    <w:p w:rsidR="00107133" w:rsidRDefault="00107133">
      <w:pPr>
        <w:pStyle w:val="ConsPlusNormal"/>
        <w:jc w:val="right"/>
        <w:outlineLvl w:val="1"/>
      </w:pPr>
      <w:r>
        <w:t>Приложение 3</w:t>
      </w:r>
    </w:p>
    <w:p w:rsidR="00107133" w:rsidRDefault="00107133">
      <w:pPr>
        <w:pStyle w:val="ConsPlusNormal"/>
        <w:jc w:val="right"/>
      </w:pPr>
      <w:r>
        <w:t>к муниципальной программе</w:t>
      </w:r>
    </w:p>
    <w:p w:rsidR="00107133" w:rsidRDefault="00107133">
      <w:pPr>
        <w:pStyle w:val="ConsPlusNormal"/>
        <w:jc w:val="right"/>
      </w:pPr>
      <w:r>
        <w:t>"Муниципальная поддержка</w:t>
      </w:r>
    </w:p>
    <w:p w:rsidR="00107133" w:rsidRDefault="00107133">
      <w:pPr>
        <w:pStyle w:val="ConsPlusNormal"/>
        <w:jc w:val="right"/>
      </w:pPr>
      <w:r>
        <w:t>инвестиционной деятельности</w:t>
      </w:r>
    </w:p>
    <w:p w:rsidR="00107133" w:rsidRDefault="00107133">
      <w:pPr>
        <w:pStyle w:val="ConsPlusNormal"/>
        <w:jc w:val="right"/>
      </w:pPr>
      <w:r>
        <w:t xml:space="preserve">на территории города </w:t>
      </w:r>
      <w:proofErr w:type="spellStart"/>
      <w:r>
        <w:t>Искитима</w:t>
      </w:r>
      <w:proofErr w:type="spellEnd"/>
    </w:p>
    <w:p w:rsidR="00107133" w:rsidRDefault="00107133">
      <w:pPr>
        <w:pStyle w:val="ConsPlusNormal"/>
        <w:jc w:val="right"/>
      </w:pPr>
      <w:r>
        <w:t>Новосибирской области</w:t>
      </w:r>
    </w:p>
    <w:p w:rsidR="00107133" w:rsidRDefault="00107133">
      <w:pPr>
        <w:pStyle w:val="ConsPlusNormal"/>
        <w:jc w:val="right"/>
      </w:pPr>
      <w:r>
        <w:t>на 2018 - 2022 годы"</w:t>
      </w:r>
    </w:p>
    <w:p w:rsidR="00107133" w:rsidRDefault="00107133">
      <w:pPr>
        <w:pStyle w:val="ConsPlusNormal"/>
        <w:ind w:firstLine="540"/>
        <w:jc w:val="both"/>
      </w:pPr>
    </w:p>
    <w:p w:rsidR="00107133" w:rsidRDefault="00107133">
      <w:pPr>
        <w:pStyle w:val="ConsPlusTitle"/>
        <w:jc w:val="center"/>
      </w:pPr>
      <w:bookmarkStart w:id="3" w:name="P477"/>
      <w:bookmarkEnd w:id="3"/>
      <w:r>
        <w:t>СВОДНЫЕ ФИНАНСОВЫЕ ЗАТРАТЫ</w:t>
      </w:r>
    </w:p>
    <w:p w:rsidR="00107133" w:rsidRDefault="00107133">
      <w:pPr>
        <w:pStyle w:val="ConsPlusTitle"/>
        <w:jc w:val="center"/>
      </w:pPr>
      <w:r>
        <w:t>муниципальной программы "Муниципальная поддержка</w:t>
      </w:r>
    </w:p>
    <w:p w:rsidR="00107133" w:rsidRDefault="00107133">
      <w:pPr>
        <w:pStyle w:val="ConsPlusTitle"/>
        <w:jc w:val="center"/>
      </w:pPr>
      <w:r>
        <w:t xml:space="preserve">инвестиционной деятельности на территории города </w:t>
      </w:r>
      <w:proofErr w:type="spellStart"/>
      <w:r>
        <w:t>Искитима</w:t>
      </w:r>
      <w:proofErr w:type="spellEnd"/>
    </w:p>
    <w:p w:rsidR="00107133" w:rsidRDefault="00107133">
      <w:pPr>
        <w:pStyle w:val="ConsPlusTitle"/>
        <w:jc w:val="center"/>
      </w:pPr>
      <w:r>
        <w:t>Новосибирской области на 2018 - 2022 годы"</w:t>
      </w:r>
    </w:p>
    <w:p w:rsidR="00107133" w:rsidRDefault="0010713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7133">
        <w:tc>
          <w:tcPr>
            <w:tcW w:w="60" w:type="dxa"/>
            <w:tcBorders>
              <w:top w:val="nil"/>
              <w:left w:val="nil"/>
              <w:bottom w:val="nil"/>
              <w:right w:val="nil"/>
            </w:tcBorders>
            <w:shd w:val="clear" w:color="auto" w:fill="CED3F1"/>
            <w:tcMar>
              <w:top w:w="0" w:type="dxa"/>
              <w:left w:w="0" w:type="dxa"/>
              <w:bottom w:w="0" w:type="dxa"/>
              <w:right w:w="0" w:type="dxa"/>
            </w:tcMar>
          </w:tcPr>
          <w:p w:rsidR="00107133" w:rsidRDefault="00107133"/>
        </w:tc>
        <w:tc>
          <w:tcPr>
            <w:tcW w:w="113" w:type="dxa"/>
            <w:tcBorders>
              <w:top w:val="nil"/>
              <w:left w:val="nil"/>
              <w:bottom w:val="nil"/>
              <w:right w:val="nil"/>
            </w:tcBorders>
            <w:shd w:val="clear" w:color="auto" w:fill="F4F3F8"/>
            <w:tcMar>
              <w:top w:w="0" w:type="dxa"/>
              <w:left w:w="0" w:type="dxa"/>
              <w:bottom w:w="0" w:type="dxa"/>
              <w:right w:w="0" w:type="dxa"/>
            </w:tcMar>
          </w:tcPr>
          <w:p w:rsidR="00107133" w:rsidRDefault="00107133"/>
        </w:tc>
        <w:tc>
          <w:tcPr>
            <w:tcW w:w="0" w:type="auto"/>
            <w:tcBorders>
              <w:top w:val="nil"/>
              <w:left w:val="nil"/>
              <w:bottom w:val="nil"/>
              <w:right w:val="nil"/>
            </w:tcBorders>
            <w:shd w:val="clear" w:color="auto" w:fill="F4F3F8"/>
            <w:tcMar>
              <w:top w:w="113" w:type="dxa"/>
              <w:left w:w="0" w:type="dxa"/>
              <w:bottom w:w="113" w:type="dxa"/>
              <w:right w:w="0" w:type="dxa"/>
            </w:tcMar>
          </w:tcPr>
          <w:p w:rsidR="00107133" w:rsidRDefault="00107133">
            <w:pPr>
              <w:pStyle w:val="ConsPlusNormal"/>
              <w:jc w:val="center"/>
            </w:pPr>
            <w:r>
              <w:rPr>
                <w:color w:val="392C69"/>
              </w:rPr>
              <w:t>Список изменяющих документов</w:t>
            </w:r>
          </w:p>
          <w:p w:rsidR="00107133" w:rsidRDefault="00107133">
            <w:pPr>
              <w:pStyle w:val="ConsPlusNormal"/>
              <w:jc w:val="center"/>
            </w:pPr>
            <w:proofErr w:type="gramStart"/>
            <w:r>
              <w:rPr>
                <w:color w:val="392C69"/>
              </w:rPr>
              <w:t xml:space="preserve">(в ред. </w:t>
            </w:r>
            <w:hyperlink r:id="rId33" w:history="1">
              <w:r>
                <w:rPr>
                  <w:color w:val="0000FF"/>
                </w:rPr>
                <w:t>постановления</w:t>
              </w:r>
            </w:hyperlink>
            <w:r>
              <w:rPr>
                <w:color w:val="392C69"/>
              </w:rPr>
              <w:t xml:space="preserve"> администрации г. </w:t>
            </w:r>
            <w:proofErr w:type="spellStart"/>
            <w:r>
              <w:rPr>
                <w:color w:val="392C69"/>
              </w:rPr>
              <w:t>Искитима</w:t>
            </w:r>
            <w:proofErr w:type="spellEnd"/>
            <w:proofErr w:type="gramEnd"/>
          </w:p>
          <w:p w:rsidR="00107133" w:rsidRDefault="00107133">
            <w:pPr>
              <w:pStyle w:val="ConsPlusNormal"/>
              <w:jc w:val="center"/>
            </w:pPr>
            <w:r>
              <w:rPr>
                <w:color w:val="392C69"/>
              </w:rPr>
              <w:t>от 15.03.2021 N 335</w:t>
            </w:r>
            <w:r w:rsidR="00840ECB">
              <w:rPr>
                <w:color w:val="392C69"/>
              </w:rPr>
              <w:t xml:space="preserve">, </w:t>
            </w:r>
            <w:r w:rsidR="00840ECB">
              <w:rPr>
                <w:color w:val="392C69"/>
              </w:rPr>
              <w:t>от 11.03.2022 №300</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7133" w:rsidRDefault="00107133"/>
        </w:tc>
      </w:tr>
    </w:tbl>
    <w:p w:rsidR="00107133" w:rsidRDefault="001071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794"/>
        <w:gridCol w:w="907"/>
        <w:gridCol w:w="907"/>
        <w:gridCol w:w="907"/>
        <w:gridCol w:w="1020"/>
        <w:gridCol w:w="1020"/>
        <w:gridCol w:w="1452"/>
      </w:tblGrid>
      <w:tr w:rsidR="00107133">
        <w:tc>
          <w:tcPr>
            <w:tcW w:w="2041" w:type="dxa"/>
            <w:vMerge w:val="restart"/>
            <w:vAlign w:val="center"/>
          </w:tcPr>
          <w:p w:rsidR="00107133" w:rsidRDefault="00107133">
            <w:pPr>
              <w:pStyle w:val="ConsPlusNormal"/>
              <w:jc w:val="center"/>
            </w:pPr>
            <w:r>
              <w:t>Источники и объемы расходов по программе</w:t>
            </w:r>
          </w:p>
        </w:tc>
        <w:tc>
          <w:tcPr>
            <w:tcW w:w="5555" w:type="dxa"/>
            <w:gridSpan w:val="6"/>
            <w:vAlign w:val="center"/>
          </w:tcPr>
          <w:p w:rsidR="00107133" w:rsidRDefault="00107133">
            <w:pPr>
              <w:pStyle w:val="ConsPlusNormal"/>
              <w:jc w:val="center"/>
            </w:pPr>
            <w:r>
              <w:t>Финансовые затраты, тыс. руб.</w:t>
            </w:r>
          </w:p>
        </w:tc>
        <w:tc>
          <w:tcPr>
            <w:tcW w:w="1452" w:type="dxa"/>
            <w:vMerge w:val="restart"/>
            <w:vAlign w:val="center"/>
          </w:tcPr>
          <w:p w:rsidR="00107133" w:rsidRDefault="00107133">
            <w:pPr>
              <w:pStyle w:val="ConsPlusNormal"/>
              <w:jc w:val="center"/>
            </w:pPr>
            <w:r>
              <w:t>Примечание</w:t>
            </w:r>
          </w:p>
        </w:tc>
      </w:tr>
      <w:tr w:rsidR="00107133">
        <w:tc>
          <w:tcPr>
            <w:tcW w:w="2041" w:type="dxa"/>
            <w:vMerge/>
          </w:tcPr>
          <w:p w:rsidR="00107133" w:rsidRDefault="00107133"/>
        </w:tc>
        <w:tc>
          <w:tcPr>
            <w:tcW w:w="794" w:type="dxa"/>
            <w:vMerge w:val="restart"/>
            <w:vAlign w:val="center"/>
          </w:tcPr>
          <w:p w:rsidR="00107133" w:rsidRDefault="00107133">
            <w:pPr>
              <w:pStyle w:val="ConsPlusNormal"/>
              <w:jc w:val="center"/>
            </w:pPr>
            <w:r>
              <w:t>всего</w:t>
            </w:r>
          </w:p>
        </w:tc>
        <w:tc>
          <w:tcPr>
            <w:tcW w:w="4761" w:type="dxa"/>
            <w:gridSpan w:val="5"/>
            <w:vAlign w:val="center"/>
          </w:tcPr>
          <w:p w:rsidR="00107133" w:rsidRDefault="00107133">
            <w:pPr>
              <w:pStyle w:val="ConsPlusNormal"/>
              <w:jc w:val="center"/>
            </w:pPr>
            <w:r>
              <w:t>в том числе по годам реализации программы</w:t>
            </w:r>
          </w:p>
        </w:tc>
        <w:tc>
          <w:tcPr>
            <w:tcW w:w="1452" w:type="dxa"/>
            <w:vMerge/>
          </w:tcPr>
          <w:p w:rsidR="00107133" w:rsidRDefault="00107133"/>
        </w:tc>
      </w:tr>
      <w:tr w:rsidR="00107133">
        <w:tc>
          <w:tcPr>
            <w:tcW w:w="2041" w:type="dxa"/>
            <w:vMerge/>
          </w:tcPr>
          <w:p w:rsidR="00107133" w:rsidRDefault="00107133"/>
        </w:tc>
        <w:tc>
          <w:tcPr>
            <w:tcW w:w="794" w:type="dxa"/>
            <w:vMerge/>
          </w:tcPr>
          <w:p w:rsidR="00107133" w:rsidRDefault="00107133"/>
        </w:tc>
        <w:tc>
          <w:tcPr>
            <w:tcW w:w="907" w:type="dxa"/>
            <w:vAlign w:val="center"/>
          </w:tcPr>
          <w:p w:rsidR="00107133" w:rsidRDefault="00107133">
            <w:pPr>
              <w:pStyle w:val="ConsPlusNormal"/>
              <w:jc w:val="center"/>
            </w:pPr>
            <w:r>
              <w:t>2018</w:t>
            </w:r>
          </w:p>
        </w:tc>
        <w:tc>
          <w:tcPr>
            <w:tcW w:w="907" w:type="dxa"/>
            <w:vAlign w:val="center"/>
          </w:tcPr>
          <w:p w:rsidR="00107133" w:rsidRDefault="00107133">
            <w:pPr>
              <w:pStyle w:val="ConsPlusNormal"/>
              <w:jc w:val="center"/>
            </w:pPr>
            <w:r>
              <w:t>2019</w:t>
            </w:r>
          </w:p>
        </w:tc>
        <w:tc>
          <w:tcPr>
            <w:tcW w:w="907" w:type="dxa"/>
            <w:vAlign w:val="center"/>
          </w:tcPr>
          <w:p w:rsidR="00107133" w:rsidRDefault="00107133">
            <w:pPr>
              <w:pStyle w:val="ConsPlusNormal"/>
              <w:jc w:val="center"/>
            </w:pPr>
            <w:r>
              <w:t>2020</w:t>
            </w:r>
          </w:p>
        </w:tc>
        <w:tc>
          <w:tcPr>
            <w:tcW w:w="1020" w:type="dxa"/>
            <w:vAlign w:val="center"/>
          </w:tcPr>
          <w:p w:rsidR="00107133" w:rsidRDefault="00107133">
            <w:pPr>
              <w:pStyle w:val="ConsPlusNormal"/>
              <w:jc w:val="center"/>
            </w:pPr>
            <w:r>
              <w:t>2021</w:t>
            </w:r>
          </w:p>
        </w:tc>
        <w:tc>
          <w:tcPr>
            <w:tcW w:w="1020" w:type="dxa"/>
            <w:vAlign w:val="center"/>
          </w:tcPr>
          <w:p w:rsidR="00107133" w:rsidRDefault="00107133">
            <w:pPr>
              <w:pStyle w:val="ConsPlusNormal"/>
              <w:jc w:val="center"/>
            </w:pPr>
            <w:r>
              <w:t>2022</w:t>
            </w:r>
          </w:p>
        </w:tc>
        <w:tc>
          <w:tcPr>
            <w:tcW w:w="1452" w:type="dxa"/>
            <w:vMerge/>
          </w:tcPr>
          <w:p w:rsidR="00107133" w:rsidRDefault="00107133"/>
        </w:tc>
      </w:tr>
      <w:tr w:rsidR="00107133">
        <w:tc>
          <w:tcPr>
            <w:tcW w:w="2041" w:type="dxa"/>
            <w:vAlign w:val="center"/>
          </w:tcPr>
          <w:p w:rsidR="00107133" w:rsidRDefault="00107133">
            <w:pPr>
              <w:pStyle w:val="ConsPlusNormal"/>
              <w:jc w:val="center"/>
            </w:pPr>
            <w:r>
              <w:t>1</w:t>
            </w:r>
          </w:p>
        </w:tc>
        <w:tc>
          <w:tcPr>
            <w:tcW w:w="794" w:type="dxa"/>
            <w:vAlign w:val="center"/>
          </w:tcPr>
          <w:p w:rsidR="00107133" w:rsidRDefault="00107133">
            <w:pPr>
              <w:pStyle w:val="ConsPlusNormal"/>
              <w:jc w:val="center"/>
            </w:pPr>
            <w:r>
              <w:t>2</w:t>
            </w:r>
          </w:p>
        </w:tc>
        <w:tc>
          <w:tcPr>
            <w:tcW w:w="907" w:type="dxa"/>
            <w:vAlign w:val="center"/>
          </w:tcPr>
          <w:p w:rsidR="00107133" w:rsidRDefault="00107133">
            <w:pPr>
              <w:pStyle w:val="ConsPlusNormal"/>
              <w:jc w:val="center"/>
            </w:pPr>
            <w:r>
              <w:t>3</w:t>
            </w:r>
          </w:p>
        </w:tc>
        <w:tc>
          <w:tcPr>
            <w:tcW w:w="907" w:type="dxa"/>
            <w:vAlign w:val="center"/>
          </w:tcPr>
          <w:p w:rsidR="00107133" w:rsidRDefault="00107133">
            <w:pPr>
              <w:pStyle w:val="ConsPlusNormal"/>
              <w:jc w:val="center"/>
            </w:pPr>
            <w:r>
              <w:t>4</w:t>
            </w:r>
          </w:p>
        </w:tc>
        <w:tc>
          <w:tcPr>
            <w:tcW w:w="907" w:type="dxa"/>
            <w:vAlign w:val="center"/>
          </w:tcPr>
          <w:p w:rsidR="00107133" w:rsidRDefault="00107133">
            <w:pPr>
              <w:pStyle w:val="ConsPlusNormal"/>
              <w:jc w:val="center"/>
            </w:pPr>
            <w:r>
              <w:t>5</w:t>
            </w:r>
          </w:p>
        </w:tc>
        <w:tc>
          <w:tcPr>
            <w:tcW w:w="1020" w:type="dxa"/>
            <w:vAlign w:val="center"/>
          </w:tcPr>
          <w:p w:rsidR="00107133" w:rsidRDefault="00107133">
            <w:pPr>
              <w:pStyle w:val="ConsPlusNormal"/>
              <w:jc w:val="center"/>
            </w:pPr>
            <w:r>
              <w:t>6</w:t>
            </w:r>
          </w:p>
        </w:tc>
        <w:tc>
          <w:tcPr>
            <w:tcW w:w="1020" w:type="dxa"/>
            <w:vAlign w:val="center"/>
          </w:tcPr>
          <w:p w:rsidR="00107133" w:rsidRDefault="00107133">
            <w:pPr>
              <w:pStyle w:val="ConsPlusNormal"/>
              <w:jc w:val="center"/>
            </w:pPr>
            <w:r>
              <w:t>7</w:t>
            </w:r>
          </w:p>
        </w:tc>
        <w:tc>
          <w:tcPr>
            <w:tcW w:w="1452" w:type="dxa"/>
            <w:vAlign w:val="center"/>
          </w:tcPr>
          <w:p w:rsidR="00107133" w:rsidRDefault="00107133">
            <w:pPr>
              <w:pStyle w:val="ConsPlusNormal"/>
              <w:jc w:val="center"/>
            </w:pPr>
            <w:r>
              <w:t>8</w:t>
            </w:r>
          </w:p>
        </w:tc>
      </w:tr>
      <w:tr w:rsidR="00107133">
        <w:tc>
          <w:tcPr>
            <w:tcW w:w="2041" w:type="dxa"/>
          </w:tcPr>
          <w:p w:rsidR="00107133" w:rsidRDefault="00107133">
            <w:pPr>
              <w:pStyle w:val="ConsPlusNormal"/>
            </w:pPr>
            <w:r>
              <w:t>Всего финансовых затрат,</w:t>
            </w:r>
          </w:p>
          <w:p w:rsidR="00107133" w:rsidRDefault="00107133">
            <w:pPr>
              <w:pStyle w:val="ConsPlusNormal"/>
            </w:pPr>
            <w:r>
              <w:t>в том числе за счет:</w:t>
            </w:r>
          </w:p>
        </w:tc>
        <w:tc>
          <w:tcPr>
            <w:tcW w:w="794" w:type="dxa"/>
            <w:vAlign w:val="center"/>
          </w:tcPr>
          <w:p w:rsidR="00107133" w:rsidRDefault="00107133">
            <w:pPr>
              <w:pStyle w:val="ConsPlusNormal"/>
              <w:jc w:val="center"/>
            </w:pPr>
            <w:r>
              <w:t>2 000</w:t>
            </w:r>
          </w:p>
        </w:tc>
        <w:tc>
          <w:tcPr>
            <w:tcW w:w="907" w:type="dxa"/>
            <w:vAlign w:val="center"/>
          </w:tcPr>
          <w:p w:rsidR="00107133" w:rsidRDefault="00107133">
            <w:pPr>
              <w:pStyle w:val="ConsPlusNormal"/>
              <w:jc w:val="center"/>
            </w:pPr>
            <w:r>
              <w:t>0,0</w:t>
            </w:r>
          </w:p>
        </w:tc>
        <w:tc>
          <w:tcPr>
            <w:tcW w:w="907" w:type="dxa"/>
            <w:vAlign w:val="center"/>
          </w:tcPr>
          <w:p w:rsidR="00107133" w:rsidRDefault="00107133">
            <w:pPr>
              <w:pStyle w:val="ConsPlusNormal"/>
              <w:jc w:val="center"/>
            </w:pPr>
            <w:r>
              <w:t>0,0</w:t>
            </w:r>
          </w:p>
        </w:tc>
        <w:tc>
          <w:tcPr>
            <w:tcW w:w="907" w:type="dxa"/>
            <w:vAlign w:val="center"/>
          </w:tcPr>
          <w:p w:rsidR="00107133" w:rsidRDefault="00107133">
            <w:pPr>
              <w:pStyle w:val="ConsPlusNormal"/>
              <w:jc w:val="center"/>
            </w:pPr>
            <w:r>
              <w:t>0,0</w:t>
            </w:r>
          </w:p>
        </w:tc>
        <w:tc>
          <w:tcPr>
            <w:tcW w:w="1020" w:type="dxa"/>
            <w:vAlign w:val="center"/>
          </w:tcPr>
          <w:p w:rsidR="00107133" w:rsidRDefault="00107133">
            <w:pPr>
              <w:pStyle w:val="ConsPlusNormal"/>
              <w:jc w:val="center"/>
            </w:pPr>
            <w:r>
              <w:t>0,0</w:t>
            </w:r>
          </w:p>
        </w:tc>
        <w:tc>
          <w:tcPr>
            <w:tcW w:w="1020" w:type="dxa"/>
            <w:vAlign w:val="center"/>
          </w:tcPr>
          <w:p w:rsidR="00107133" w:rsidRDefault="00107133">
            <w:pPr>
              <w:pStyle w:val="ConsPlusNormal"/>
              <w:jc w:val="center"/>
            </w:pPr>
            <w:r>
              <w:t>0,0</w:t>
            </w:r>
          </w:p>
        </w:tc>
        <w:tc>
          <w:tcPr>
            <w:tcW w:w="1452" w:type="dxa"/>
          </w:tcPr>
          <w:p w:rsidR="00107133" w:rsidRDefault="00107133">
            <w:pPr>
              <w:pStyle w:val="ConsPlusNormal"/>
            </w:pPr>
          </w:p>
        </w:tc>
      </w:tr>
      <w:tr w:rsidR="00107133">
        <w:tc>
          <w:tcPr>
            <w:tcW w:w="2041" w:type="dxa"/>
          </w:tcPr>
          <w:p w:rsidR="00107133" w:rsidRDefault="00107133">
            <w:pPr>
              <w:pStyle w:val="ConsPlusNormal"/>
            </w:pPr>
            <w:r>
              <w:t>средств местного бюджета</w:t>
            </w:r>
          </w:p>
        </w:tc>
        <w:tc>
          <w:tcPr>
            <w:tcW w:w="794" w:type="dxa"/>
            <w:vAlign w:val="center"/>
          </w:tcPr>
          <w:p w:rsidR="00107133" w:rsidRDefault="00107133">
            <w:pPr>
              <w:pStyle w:val="ConsPlusNormal"/>
              <w:jc w:val="center"/>
            </w:pPr>
            <w:r>
              <w:t>2 000</w:t>
            </w:r>
          </w:p>
        </w:tc>
        <w:tc>
          <w:tcPr>
            <w:tcW w:w="907" w:type="dxa"/>
            <w:vAlign w:val="center"/>
          </w:tcPr>
          <w:p w:rsidR="00107133" w:rsidRDefault="00107133">
            <w:pPr>
              <w:pStyle w:val="ConsPlusNormal"/>
              <w:jc w:val="center"/>
            </w:pPr>
            <w:r>
              <w:t>0,0</w:t>
            </w:r>
          </w:p>
        </w:tc>
        <w:tc>
          <w:tcPr>
            <w:tcW w:w="907" w:type="dxa"/>
            <w:vAlign w:val="center"/>
          </w:tcPr>
          <w:p w:rsidR="00107133" w:rsidRDefault="00107133">
            <w:pPr>
              <w:pStyle w:val="ConsPlusNormal"/>
              <w:jc w:val="center"/>
            </w:pPr>
            <w:r>
              <w:t>0,0</w:t>
            </w:r>
          </w:p>
        </w:tc>
        <w:tc>
          <w:tcPr>
            <w:tcW w:w="907" w:type="dxa"/>
            <w:vAlign w:val="center"/>
          </w:tcPr>
          <w:p w:rsidR="00107133" w:rsidRDefault="00107133">
            <w:pPr>
              <w:pStyle w:val="ConsPlusNormal"/>
              <w:jc w:val="center"/>
            </w:pPr>
            <w:r>
              <w:t>0,0</w:t>
            </w:r>
          </w:p>
        </w:tc>
        <w:tc>
          <w:tcPr>
            <w:tcW w:w="1020" w:type="dxa"/>
            <w:vAlign w:val="center"/>
          </w:tcPr>
          <w:p w:rsidR="00107133" w:rsidRDefault="00107133">
            <w:pPr>
              <w:pStyle w:val="ConsPlusNormal"/>
              <w:jc w:val="center"/>
            </w:pPr>
            <w:r>
              <w:t>0,0</w:t>
            </w:r>
          </w:p>
        </w:tc>
        <w:tc>
          <w:tcPr>
            <w:tcW w:w="1020" w:type="dxa"/>
            <w:vAlign w:val="center"/>
          </w:tcPr>
          <w:p w:rsidR="00107133" w:rsidRDefault="00107133">
            <w:pPr>
              <w:pStyle w:val="ConsPlusNormal"/>
              <w:jc w:val="center"/>
            </w:pPr>
            <w:bookmarkStart w:id="4" w:name="_GoBack"/>
            <w:bookmarkEnd w:id="4"/>
            <w:r>
              <w:t>0,0</w:t>
            </w:r>
          </w:p>
        </w:tc>
        <w:tc>
          <w:tcPr>
            <w:tcW w:w="1452" w:type="dxa"/>
          </w:tcPr>
          <w:p w:rsidR="00107133" w:rsidRDefault="00107133">
            <w:pPr>
              <w:pStyle w:val="ConsPlusNormal"/>
            </w:pPr>
          </w:p>
        </w:tc>
      </w:tr>
    </w:tbl>
    <w:p w:rsidR="00107133" w:rsidRDefault="00107133">
      <w:pPr>
        <w:pStyle w:val="ConsPlusNormal"/>
        <w:ind w:firstLine="540"/>
        <w:jc w:val="both"/>
      </w:pPr>
    </w:p>
    <w:p w:rsidR="00107133" w:rsidRDefault="00107133">
      <w:pPr>
        <w:pStyle w:val="ConsPlusNormal"/>
        <w:ind w:firstLine="540"/>
        <w:jc w:val="both"/>
      </w:pPr>
    </w:p>
    <w:p w:rsidR="00107133" w:rsidRDefault="00107133">
      <w:pPr>
        <w:pStyle w:val="ConsPlusNormal"/>
        <w:ind w:firstLine="540"/>
        <w:jc w:val="both"/>
      </w:pPr>
    </w:p>
    <w:p w:rsidR="00107133" w:rsidRDefault="00107133">
      <w:pPr>
        <w:pStyle w:val="ConsPlusNormal"/>
        <w:ind w:firstLine="540"/>
        <w:jc w:val="both"/>
      </w:pPr>
    </w:p>
    <w:p w:rsidR="00107133" w:rsidRDefault="00107133">
      <w:pPr>
        <w:pStyle w:val="ConsPlusNormal"/>
        <w:ind w:firstLine="540"/>
        <w:jc w:val="both"/>
      </w:pPr>
    </w:p>
    <w:p w:rsidR="00107133" w:rsidRDefault="00107133">
      <w:pPr>
        <w:pStyle w:val="ConsPlusNormal"/>
        <w:jc w:val="right"/>
        <w:outlineLvl w:val="0"/>
      </w:pPr>
      <w:r>
        <w:t>Утвержден</w:t>
      </w:r>
    </w:p>
    <w:p w:rsidR="00107133" w:rsidRDefault="00107133">
      <w:pPr>
        <w:pStyle w:val="ConsPlusNormal"/>
        <w:jc w:val="right"/>
      </w:pPr>
      <w:r>
        <w:t>постановлением</w:t>
      </w:r>
    </w:p>
    <w:p w:rsidR="00107133" w:rsidRDefault="00107133">
      <w:pPr>
        <w:pStyle w:val="ConsPlusNormal"/>
        <w:jc w:val="right"/>
      </w:pPr>
      <w:r>
        <w:t xml:space="preserve">администрации города </w:t>
      </w:r>
      <w:proofErr w:type="spellStart"/>
      <w:r>
        <w:t>Искитима</w:t>
      </w:r>
      <w:proofErr w:type="spellEnd"/>
    </w:p>
    <w:p w:rsidR="00107133" w:rsidRDefault="00107133">
      <w:pPr>
        <w:pStyle w:val="ConsPlusNormal"/>
        <w:jc w:val="right"/>
      </w:pPr>
      <w:r>
        <w:t>от 18.05.2018 N 749</w:t>
      </w:r>
    </w:p>
    <w:p w:rsidR="00107133" w:rsidRDefault="00107133">
      <w:pPr>
        <w:pStyle w:val="ConsPlusNormal"/>
        <w:ind w:firstLine="540"/>
        <w:jc w:val="both"/>
      </w:pPr>
    </w:p>
    <w:p w:rsidR="00107133" w:rsidRDefault="00107133">
      <w:pPr>
        <w:pStyle w:val="ConsPlusTitle"/>
        <w:jc w:val="center"/>
      </w:pPr>
      <w:bookmarkStart w:id="5" w:name="P530"/>
      <w:bookmarkEnd w:id="5"/>
      <w:r>
        <w:t>ПОРЯДОК</w:t>
      </w:r>
    </w:p>
    <w:p w:rsidR="00107133" w:rsidRDefault="00107133">
      <w:pPr>
        <w:pStyle w:val="ConsPlusTitle"/>
        <w:jc w:val="center"/>
      </w:pPr>
      <w:r>
        <w:t>ОРГАНИЗАЦИИ И ПРОВЕДЕНИЯ КОНКУРСА ИНВЕСТИЦИОННЫХ ПРОЕКТОВ</w:t>
      </w:r>
    </w:p>
    <w:p w:rsidR="00107133" w:rsidRDefault="00107133">
      <w:pPr>
        <w:pStyle w:val="ConsPlusTitle"/>
        <w:jc w:val="center"/>
      </w:pPr>
      <w:r>
        <w:t>НА ПРЕДОСТАВЛЕНИЕ МУНИЦИПАЛЬНОЙ ФИНАНСОВОЙ ПОДДЕРЖКИ</w:t>
      </w:r>
    </w:p>
    <w:p w:rsidR="00107133" w:rsidRDefault="00107133">
      <w:pPr>
        <w:pStyle w:val="ConsPlusTitle"/>
        <w:jc w:val="center"/>
      </w:pPr>
      <w:r>
        <w:t>ИНВЕСТИЦИОННОЙ ДЕЯТЕЛЬНОСТИ НА ТЕРРИТОРИИ</w:t>
      </w:r>
    </w:p>
    <w:p w:rsidR="00107133" w:rsidRDefault="00107133">
      <w:pPr>
        <w:pStyle w:val="ConsPlusTitle"/>
        <w:jc w:val="center"/>
      </w:pPr>
      <w:r>
        <w:t>ГОРОДА ИСКИТИМА НОВОСИБИРСКОЙ ОБЛАСТИ</w:t>
      </w:r>
    </w:p>
    <w:p w:rsidR="00107133" w:rsidRDefault="0010713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7133">
        <w:tc>
          <w:tcPr>
            <w:tcW w:w="60" w:type="dxa"/>
            <w:tcBorders>
              <w:top w:val="nil"/>
              <w:left w:val="nil"/>
              <w:bottom w:val="nil"/>
              <w:right w:val="nil"/>
            </w:tcBorders>
            <w:shd w:val="clear" w:color="auto" w:fill="CED3F1"/>
            <w:tcMar>
              <w:top w:w="0" w:type="dxa"/>
              <w:left w:w="0" w:type="dxa"/>
              <w:bottom w:w="0" w:type="dxa"/>
              <w:right w:w="0" w:type="dxa"/>
            </w:tcMar>
          </w:tcPr>
          <w:p w:rsidR="00107133" w:rsidRDefault="00107133"/>
        </w:tc>
        <w:tc>
          <w:tcPr>
            <w:tcW w:w="113" w:type="dxa"/>
            <w:tcBorders>
              <w:top w:val="nil"/>
              <w:left w:val="nil"/>
              <w:bottom w:val="nil"/>
              <w:right w:val="nil"/>
            </w:tcBorders>
            <w:shd w:val="clear" w:color="auto" w:fill="F4F3F8"/>
            <w:tcMar>
              <w:top w:w="0" w:type="dxa"/>
              <w:left w:w="0" w:type="dxa"/>
              <w:bottom w:w="0" w:type="dxa"/>
              <w:right w:w="0" w:type="dxa"/>
            </w:tcMar>
          </w:tcPr>
          <w:p w:rsidR="00107133" w:rsidRDefault="00107133"/>
        </w:tc>
        <w:tc>
          <w:tcPr>
            <w:tcW w:w="0" w:type="auto"/>
            <w:tcBorders>
              <w:top w:val="nil"/>
              <w:left w:val="nil"/>
              <w:bottom w:val="nil"/>
              <w:right w:val="nil"/>
            </w:tcBorders>
            <w:shd w:val="clear" w:color="auto" w:fill="F4F3F8"/>
            <w:tcMar>
              <w:top w:w="113" w:type="dxa"/>
              <w:left w:w="0" w:type="dxa"/>
              <w:bottom w:w="113" w:type="dxa"/>
              <w:right w:w="0" w:type="dxa"/>
            </w:tcMar>
          </w:tcPr>
          <w:p w:rsidR="00107133" w:rsidRDefault="00107133">
            <w:pPr>
              <w:pStyle w:val="ConsPlusNormal"/>
              <w:jc w:val="center"/>
            </w:pPr>
            <w:r>
              <w:rPr>
                <w:color w:val="392C69"/>
              </w:rPr>
              <w:t>Список изменяющих документов</w:t>
            </w:r>
          </w:p>
          <w:p w:rsidR="00107133" w:rsidRDefault="00107133">
            <w:pPr>
              <w:pStyle w:val="ConsPlusNormal"/>
              <w:jc w:val="center"/>
            </w:pPr>
            <w:proofErr w:type="gramStart"/>
            <w:r>
              <w:rPr>
                <w:color w:val="392C69"/>
              </w:rPr>
              <w:t xml:space="preserve">(в ред. </w:t>
            </w:r>
            <w:hyperlink r:id="rId34" w:history="1">
              <w:r>
                <w:rPr>
                  <w:color w:val="0000FF"/>
                </w:rPr>
                <w:t>постановления</w:t>
              </w:r>
            </w:hyperlink>
            <w:r>
              <w:rPr>
                <w:color w:val="392C69"/>
              </w:rPr>
              <w:t xml:space="preserve"> администрации г. </w:t>
            </w:r>
            <w:proofErr w:type="spellStart"/>
            <w:r>
              <w:rPr>
                <w:color w:val="392C69"/>
              </w:rPr>
              <w:t>Искитима</w:t>
            </w:r>
            <w:proofErr w:type="spellEnd"/>
            <w:proofErr w:type="gramEnd"/>
          </w:p>
          <w:p w:rsidR="00107133" w:rsidRDefault="00107133">
            <w:pPr>
              <w:pStyle w:val="ConsPlusNormal"/>
              <w:jc w:val="center"/>
            </w:pPr>
            <w:r>
              <w:rPr>
                <w:color w:val="392C69"/>
              </w:rPr>
              <w:t>от 30.06.2021 N 908)</w:t>
            </w:r>
          </w:p>
        </w:tc>
        <w:tc>
          <w:tcPr>
            <w:tcW w:w="113" w:type="dxa"/>
            <w:tcBorders>
              <w:top w:val="nil"/>
              <w:left w:val="nil"/>
              <w:bottom w:val="nil"/>
              <w:right w:val="nil"/>
            </w:tcBorders>
            <w:shd w:val="clear" w:color="auto" w:fill="F4F3F8"/>
            <w:tcMar>
              <w:top w:w="0" w:type="dxa"/>
              <w:left w:w="0" w:type="dxa"/>
              <w:bottom w:w="0" w:type="dxa"/>
              <w:right w:w="0" w:type="dxa"/>
            </w:tcMar>
          </w:tcPr>
          <w:p w:rsidR="00107133" w:rsidRDefault="00107133"/>
        </w:tc>
      </w:tr>
    </w:tbl>
    <w:p w:rsidR="00107133" w:rsidRDefault="00107133">
      <w:pPr>
        <w:pStyle w:val="ConsPlusNormal"/>
        <w:ind w:firstLine="540"/>
        <w:jc w:val="both"/>
      </w:pPr>
    </w:p>
    <w:p w:rsidR="00107133" w:rsidRDefault="00107133">
      <w:pPr>
        <w:pStyle w:val="ConsPlusTitle"/>
        <w:jc w:val="center"/>
        <w:outlineLvl w:val="1"/>
      </w:pPr>
      <w:r>
        <w:t>I. ОБЩИЕ ПОЛОЖЕНИЯ</w:t>
      </w:r>
    </w:p>
    <w:p w:rsidR="00107133" w:rsidRDefault="00107133">
      <w:pPr>
        <w:pStyle w:val="ConsPlusNormal"/>
        <w:ind w:firstLine="540"/>
        <w:jc w:val="both"/>
      </w:pPr>
    </w:p>
    <w:p w:rsidR="00107133" w:rsidRDefault="00107133">
      <w:pPr>
        <w:pStyle w:val="ConsPlusNormal"/>
        <w:ind w:firstLine="540"/>
        <w:jc w:val="both"/>
      </w:pPr>
      <w:r>
        <w:t xml:space="preserve">1. </w:t>
      </w:r>
      <w:proofErr w:type="gramStart"/>
      <w:r>
        <w:t xml:space="preserve">Порядок организации и проведения конкурса инвестиционных проектов на предоставление муниципальной поддержки инвестиционной деятельности на территории города </w:t>
      </w:r>
      <w:proofErr w:type="spellStart"/>
      <w:r>
        <w:t>Искитима</w:t>
      </w:r>
      <w:proofErr w:type="spellEnd"/>
      <w:r>
        <w:t xml:space="preserve"> Новосибирской области (далее - Порядок) разработан в соответствии с Гражданским </w:t>
      </w:r>
      <w:hyperlink r:id="rId35" w:history="1">
        <w:r>
          <w:rPr>
            <w:color w:val="0000FF"/>
          </w:rPr>
          <w:t>кодексом</w:t>
        </w:r>
      </w:hyperlink>
      <w:r>
        <w:t xml:space="preserve"> Российской Федерации, Федеральным </w:t>
      </w:r>
      <w:hyperlink r:id="rId36" w:history="1">
        <w:r>
          <w:rPr>
            <w:color w:val="0000FF"/>
          </w:rPr>
          <w:t>законом</w:t>
        </w:r>
      </w:hyperlink>
      <w:r>
        <w:t xml:space="preserve"> от 25.02.1999 N 39-ФЗ "Об инвестиционной деятельности в Российской Федерации, осуществляемой в форме капитальных вложений", </w:t>
      </w:r>
      <w:hyperlink r:id="rId37" w:history="1">
        <w:r>
          <w:rPr>
            <w:color w:val="0000FF"/>
          </w:rPr>
          <w:t>постановлением</w:t>
        </w:r>
      </w:hyperlink>
      <w:r>
        <w:t xml:space="preserve"> Правительства Российской Федерации от 18 сентября 2020 года N </w:t>
      </w:r>
      <w:r>
        <w:lastRenderedPageBreak/>
        <w:t>1492 "Об общих требованиях</w:t>
      </w:r>
      <w:proofErr w:type="gramEnd"/>
      <w: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(с изменениями и дополнениями).</w:t>
      </w:r>
    </w:p>
    <w:p w:rsidR="00107133" w:rsidRDefault="00107133">
      <w:pPr>
        <w:pStyle w:val="ConsPlusNormal"/>
        <w:spacing w:before="220"/>
        <w:ind w:firstLine="540"/>
        <w:jc w:val="both"/>
      </w:pPr>
      <w:r>
        <w:t xml:space="preserve">2. Порядок определяет последовательность организационных мероприятий по проведению конкурса инвестиционных проектов на предоставление финансовой формы муниципальной поддержки инвестиционной деятельности на территории города </w:t>
      </w:r>
      <w:proofErr w:type="spellStart"/>
      <w:r>
        <w:t>Искитима</w:t>
      </w:r>
      <w:proofErr w:type="spellEnd"/>
      <w:r>
        <w:t xml:space="preserve"> (далее - конкурс), права и обязанности организаторов и участников конкурса, основные требования к представляемой на конкурс заявке (далее - конкурсная заявка).</w:t>
      </w:r>
    </w:p>
    <w:p w:rsidR="00107133" w:rsidRDefault="00107133">
      <w:pPr>
        <w:pStyle w:val="ConsPlusNormal"/>
        <w:spacing w:before="220"/>
        <w:ind w:firstLine="540"/>
        <w:jc w:val="both"/>
      </w:pPr>
      <w:r>
        <w:t xml:space="preserve">3. Конкурс проводится при наличии бюджетных ассигнований в бюджете города </w:t>
      </w:r>
      <w:proofErr w:type="spellStart"/>
      <w:r>
        <w:t>Искитима</w:t>
      </w:r>
      <w:proofErr w:type="spellEnd"/>
      <w:r>
        <w:t xml:space="preserve"> на реализацию мероприятий муниципальной </w:t>
      </w:r>
      <w:hyperlink w:anchor="P37" w:history="1">
        <w:r>
          <w:rPr>
            <w:color w:val="0000FF"/>
          </w:rPr>
          <w:t>программы</w:t>
        </w:r>
      </w:hyperlink>
      <w:r>
        <w:t xml:space="preserve"> "Муниципальная поддержка инвестиционной деятельности на территории города </w:t>
      </w:r>
      <w:proofErr w:type="spellStart"/>
      <w:r>
        <w:t>Искитима</w:t>
      </w:r>
      <w:proofErr w:type="spellEnd"/>
      <w:r>
        <w:t xml:space="preserve"> Новосибирской области на 2018 - 2022 годы" (далее - муниципальная программа).</w:t>
      </w:r>
    </w:p>
    <w:p w:rsidR="00107133" w:rsidRDefault="00107133">
      <w:pPr>
        <w:pStyle w:val="ConsPlusNormal"/>
        <w:spacing w:before="220"/>
        <w:ind w:firstLine="540"/>
        <w:jc w:val="both"/>
      </w:pPr>
      <w:r>
        <w:t>4. Целями конкурса являются выявление наиболее эффективных инвестиционных проектов, стимулирование инвестиционной активности и привлечение средств инвесторов для развития экономики города.</w:t>
      </w:r>
    </w:p>
    <w:p w:rsidR="00107133" w:rsidRDefault="00107133">
      <w:pPr>
        <w:pStyle w:val="ConsPlusNormal"/>
        <w:spacing w:before="220"/>
        <w:ind w:firstLine="540"/>
        <w:jc w:val="both"/>
      </w:pPr>
      <w:bookmarkStart w:id="6" w:name="P545"/>
      <w:bookmarkEnd w:id="6"/>
      <w:r>
        <w:t>5. Муниципальная финансовая поддержка предоставляется субъектам инвестиционной деятельности в форме субсидирования части затрат инвестора, направленных на приобретение оборудования, аренду земельного участка, предоставленного для реализации инвестиционного проекта, на выполнение работ, связанных с подключением к сетям инженерно-технического обеспечения.</w:t>
      </w:r>
    </w:p>
    <w:p w:rsidR="00107133" w:rsidRDefault="00107133">
      <w:pPr>
        <w:pStyle w:val="ConsPlusNormal"/>
        <w:spacing w:before="220"/>
        <w:ind w:firstLine="540"/>
        <w:jc w:val="both"/>
      </w:pPr>
      <w:r>
        <w:t xml:space="preserve">6. Муниципальная финансовая поддержка предоставляется по проектам, связанным с реализацией инвестиционных проектов по приоритетным направлениям инвестиционной деятельности, утвержденным постановлением администрации города </w:t>
      </w:r>
      <w:proofErr w:type="spellStart"/>
      <w:r>
        <w:t>Искитима</w:t>
      </w:r>
      <w:proofErr w:type="spellEnd"/>
      <w:r>
        <w:t>, и при условии привлечения инвесторами внебюджетных источников, к которым относятся собственные средства предприятий, кредиты банков, средства инвесторов.</w:t>
      </w:r>
    </w:p>
    <w:p w:rsidR="00107133" w:rsidRDefault="00107133">
      <w:pPr>
        <w:pStyle w:val="ConsPlusNormal"/>
        <w:spacing w:before="220"/>
        <w:ind w:firstLine="540"/>
        <w:jc w:val="both"/>
      </w:pPr>
      <w:r>
        <w:t>7. Конкурс является открытым. Конкурсный отбор инвестиционных проектов базируется на принципах равенства и объективности.</w:t>
      </w:r>
    </w:p>
    <w:p w:rsidR="00107133" w:rsidRDefault="00107133">
      <w:pPr>
        <w:pStyle w:val="ConsPlusNormal"/>
        <w:spacing w:before="220"/>
        <w:ind w:firstLine="540"/>
        <w:jc w:val="both"/>
      </w:pPr>
      <w:r>
        <w:t xml:space="preserve">8. Участниками конкурса являются юридические лица, индивидуальные предприниматели (далее - участники конкурса), осуществляющие инвестиционную деятельность на территории города </w:t>
      </w:r>
      <w:proofErr w:type="spellStart"/>
      <w:r>
        <w:t>Искитима</w:t>
      </w:r>
      <w:proofErr w:type="spellEnd"/>
      <w:r>
        <w:t>.</w:t>
      </w:r>
    </w:p>
    <w:p w:rsidR="00107133" w:rsidRDefault="00107133">
      <w:pPr>
        <w:pStyle w:val="ConsPlusNormal"/>
        <w:spacing w:before="220"/>
        <w:ind w:firstLine="540"/>
        <w:jc w:val="both"/>
      </w:pPr>
      <w:r>
        <w:t xml:space="preserve">9. Главным распорядителем бюджетных средств города </w:t>
      </w:r>
      <w:proofErr w:type="spellStart"/>
      <w:r>
        <w:t>Искитима</w:t>
      </w:r>
      <w:proofErr w:type="spellEnd"/>
      <w:r>
        <w:t xml:space="preserve">, осуществляющим предоставление муниципальной финансовой поддержки (субсидии), является администрация города </w:t>
      </w:r>
      <w:proofErr w:type="spellStart"/>
      <w:r>
        <w:t>Искитима</w:t>
      </w:r>
      <w:proofErr w:type="spellEnd"/>
      <w:r>
        <w:t xml:space="preserve"> Новосибирской области (далее - администрация).</w:t>
      </w:r>
    </w:p>
    <w:p w:rsidR="00107133" w:rsidRDefault="00107133">
      <w:pPr>
        <w:pStyle w:val="ConsPlusNormal"/>
        <w:spacing w:before="220"/>
        <w:ind w:firstLine="540"/>
        <w:jc w:val="both"/>
      </w:pPr>
      <w:r>
        <w:t xml:space="preserve">10. Субсидии предоставляются в пределах бюджетных ассигнований и лимитов бюджетных обязательств, утвержденных в бюджете города </w:t>
      </w:r>
      <w:proofErr w:type="spellStart"/>
      <w:r>
        <w:t>Искитима</w:t>
      </w:r>
      <w:proofErr w:type="spellEnd"/>
      <w:r>
        <w:t xml:space="preserve"> на реализацию мероприятий муниципальной программы.</w:t>
      </w:r>
    </w:p>
    <w:p w:rsidR="00107133" w:rsidRDefault="00107133">
      <w:pPr>
        <w:pStyle w:val="ConsPlusNormal"/>
        <w:spacing w:before="220"/>
        <w:ind w:firstLine="540"/>
        <w:jc w:val="both"/>
      </w:pPr>
      <w:r>
        <w:t xml:space="preserve">11. Решение о предоставлении инвестору муниципальной финансовой поддержки принимается администрацией с учетом решения Совета по инвестициям и содействию развитию конкуренции города </w:t>
      </w:r>
      <w:proofErr w:type="spellStart"/>
      <w:r>
        <w:t>Искитима</w:t>
      </w:r>
      <w:proofErr w:type="spellEnd"/>
      <w:r>
        <w:t xml:space="preserve"> Новосибирской области (далее - Совет), принятого по результатам конкурса. Совет действует на основании положения, утвержденного постановлением администрации города </w:t>
      </w:r>
      <w:proofErr w:type="spellStart"/>
      <w:r>
        <w:t>Искитима</w:t>
      </w:r>
      <w:proofErr w:type="spellEnd"/>
      <w:r>
        <w:t>.</w:t>
      </w:r>
    </w:p>
    <w:p w:rsidR="00107133" w:rsidRDefault="00107133">
      <w:pPr>
        <w:pStyle w:val="ConsPlusNormal"/>
        <w:spacing w:before="220"/>
        <w:ind w:firstLine="540"/>
        <w:jc w:val="both"/>
      </w:pPr>
      <w:r>
        <w:t xml:space="preserve">12. Организационную поддержку проведения конкурса, прием конкурсных заявок, взаимодействие с инвесторами и участниками конкурса осуществляет управление </w:t>
      </w:r>
      <w:r>
        <w:lastRenderedPageBreak/>
        <w:t xml:space="preserve">экономического развития администрации города </w:t>
      </w:r>
      <w:proofErr w:type="spellStart"/>
      <w:r>
        <w:t>Искитима</w:t>
      </w:r>
      <w:proofErr w:type="spellEnd"/>
      <w:r>
        <w:t>.</w:t>
      </w:r>
    </w:p>
    <w:p w:rsidR="00107133" w:rsidRDefault="00107133">
      <w:pPr>
        <w:pStyle w:val="ConsPlusNormal"/>
        <w:spacing w:before="220"/>
        <w:ind w:firstLine="540"/>
        <w:jc w:val="both"/>
      </w:pPr>
      <w:r>
        <w:t>13. Общий объем муниципальной финансовой поддержки не должен превышать 30% от фактически произведенных и документально подтвержденных затрат на выполнение работ, связанных с реализацией инвестиционного проекта.</w:t>
      </w:r>
    </w:p>
    <w:p w:rsidR="00107133" w:rsidRDefault="00107133">
      <w:pPr>
        <w:pStyle w:val="ConsPlusNormal"/>
        <w:spacing w:before="220"/>
        <w:ind w:firstLine="540"/>
        <w:jc w:val="both"/>
      </w:pPr>
      <w:r>
        <w:t xml:space="preserve">14. Общий объем муниципальной финансовой поддержки, предоставляемой инвесторам, определяется Советом с учетом показателей бюджетной эффективности инвестиционных проектов (отношение суммы уплаченных и (или) подлежащих уплате по бизнес-плану инвестиционного проекта инвестором налоговых платежей в бюджет города </w:t>
      </w:r>
      <w:proofErr w:type="spellStart"/>
      <w:r>
        <w:t>Искитима</w:t>
      </w:r>
      <w:proofErr w:type="spellEnd"/>
      <w:r>
        <w:t xml:space="preserve"> при реализации инвестиционного проекта к общей сумме муниципальной финансовой поддержки не должен превышать 1).</w:t>
      </w:r>
    </w:p>
    <w:p w:rsidR="00107133" w:rsidRDefault="00107133">
      <w:pPr>
        <w:pStyle w:val="ConsPlusNormal"/>
        <w:spacing w:before="220"/>
        <w:ind w:firstLine="540"/>
        <w:jc w:val="both"/>
      </w:pPr>
      <w:r>
        <w:t xml:space="preserve">15. </w:t>
      </w:r>
      <w:proofErr w:type="gramStart"/>
      <w: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решения о бюджете города </w:t>
      </w:r>
      <w:proofErr w:type="spellStart"/>
      <w:r>
        <w:t>Искитима</w:t>
      </w:r>
      <w:proofErr w:type="spellEnd"/>
      <w:r>
        <w:t xml:space="preserve"> (проекта решения о внесении изменений в решение о бюджете) в разделе "Бюджет" Управлением финансов и налоговой политики администрации города </w:t>
      </w:r>
      <w:proofErr w:type="spellStart"/>
      <w:r>
        <w:t>Искитима</w:t>
      </w:r>
      <w:proofErr w:type="spellEnd"/>
      <w:r>
        <w:t xml:space="preserve">, в соответствии с </w:t>
      </w:r>
      <w:hyperlink r:id="rId38" w:history="1">
        <w:r>
          <w:rPr>
            <w:color w:val="0000FF"/>
          </w:rPr>
          <w:t>приказом</w:t>
        </w:r>
      </w:hyperlink>
      <w:r>
        <w:t xml:space="preserve"> Министерства финансов Российской Федерации от 28.12.2016 N 243н "О составе</w:t>
      </w:r>
      <w:proofErr w:type="gramEnd"/>
      <w:r>
        <w:t xml:space="preserve"> и </w:t>
      </w:r>
      <w:proofErr w:type="gramStart"/>
      <w:r>
        <w:t>порядке</w:t>
      </w:r>
      <w:proofErr w:type="gramEnd"/>
      <w:r>
        <w:t xml:space="preserve"> размещения и предоставления информации на едином портале бюджетной системы Российской Федерации".</w:t>
      </w:r>
    </w:p>
    <w:p w:rsidR="00107133" w:rsidRDefault="00107133">
      <w:pPr>
        <w:pStyle w:val="ConsPlusNormal"/>
        <w:ind w:firstLine="540"/>
        <w:jc w:val="both"/>
      </w:pPr>
    </w:p>
    <w:p w:rsidR="00107133" w:rsidRDefault="00107133">
      <w:pPr>
        <w:pStyle w:val="ConsPlusTitle"/>
        <w:jc w:val="center"/>
        <w:outlineLvl w:val="1"/>
      </w:pPr>
      <w:r>
        <w:t>II. УСЛОВИЯ ПОДАЧИ И ОФОРМЛЕНИЯ КОНКУРСНОЙ ЗАЯВКИ</w:t>
      </w:r>
    </w:p>
    <w:p w:rsidR="00107133" w:rsidRDefault="00107133">
      <w:pPr>
        <w:pStyle w:val="ConsPlusNormal"/>
        <w:ind w:firstLine="540"/>
        <w:jc w:val="both"/>
      </w:pPr>
    </w:p>
    <w:p w:rsidR="00107133" w:rsidRDefault="00107133">
      <w:pPr>
        <w:pStyle w:val="ConsPlusNormal"/>
        <w:ind w:firstLine="540"/>
        <w:jc w:val="both"/>
      </w:pPr>
      <w:r>
        <w:t>1. Для участия в конкурсе участники конкурса представляют в администрацию конкурсную заявку, в которую входит следующий комплект документов:</w:t>
      </w:r>
    </w:p>
    <w:p w:rsidR="00107133" w:rsidRDefault="00107133">
      <w:pPr>
        <w:pStyle w:val="ConsPlusNormal"/>
        <w:spacing w:before="220"/>
        <w:ind w:firstLine="540"/>
        <w:jc w:val="both"/>
      </w:pPr>
      <w:r>
        <w:t>1) заявление на участие в конкурсе;</w:t>
      </w:r>
    </w:p>
    <w:p w:rsidR="00107133" w:rsidRDefault="00107133">
      <w:pPr>
        <w:pStyle w:val="ConsPlusNormal"/>
        <w:spacing w:before="220"/>
        <w:ind w:firstLine="540"/>
        <w:jc w:val="both"/>
      </w:pPr>
      <w:r>
        <w:t xml:space="preserve">2) бизнес-план инвестиционного проекта, составленный в соответствии с </w:t>
      </w:r>
      <w:hyperlink w:anchor="P702" w:history="1">
        <w:r>
          <w:rPr>
            <w:color w:val="0000FF"/>
          </w:rPr>
          <w:t>требованиями</w:t>
        </w:r>
      </w:hyperlink>
      <w:r>
        <w:t xml:space="preserve"> согласно приложению 1 к настоящему Порядку;</w:t>
      </w:r>
    </w:p>
    <w:p w:rsidR="00107133" w:rsidRDefault="00107133">
      <w:pPr>
        <w:pStyle w:val="ConsPlusNormal"/>
        <w:spacing w:before="220"/>
        <w:ind w:firstLine="540"/>
        <w:jc w:val="both"/>
      </w:pPr>
      <w:r>
        <w:t>3) плановые финансово-экономические показатели инвестиционного проекта по форме "Плановые финансово-экономические показатели инвестиционного проекта" (</w:t>
      </w:r>
      <w:hyperlink w:anchor="P758" w:history="1">
        <w:r>
          <w:rPr>
            <w:color w:val="0000FF"/>
          </w:rPr>
          <w:t>приложение 2</w:t>
        </w:r>
      </w:hyperlink>
      <w:r>
        <w:t xml:space="preserve"> к настоящему Порядку);</w:t>
      </w:r>
    </w:p>
    <w:p w:rsidR="00107133" w:rsidRDefault="00107133">
      <w:pPr>
        <w:pStyle w:val="ConsPlusNormal"/>
        <w:spacing w:before="220"/>
        <w:ind w:firstLine="540"/>
        <w:jc w:val="both"/>
      </w:pPr>
      <w:r>
        <w:t>4) заверенная инвестором бухгалтерская отчетность (бухгалтерский баланс, отчет о финансовых результатах) за предыдущий отчетный год либо уведомление о ее отсутствии для инвесторов, зарегистрированных в текущем году;</w:t>
      </w:r>
    </w:p>
    <w:p w:rsidR="00107133" w:rsidRDefault="00107133">
      <w:pPr>
        <w:pStyle w:val="ConsPlusNormal"/>
        <w:spacing w:before="220"/>
        <w:ind w:firstLine="540"/>
        <w:jc w:val="both"/>
      </w:pPr>
      <w:r>
        <w:t>5) копии заверенных инвестором договоров на выполнение работ, связанных с реализацией инвестиционного проекта, расчетно-платежных документов, актов выполненных работ, подтверждающих произведенные расходы.</w:t>
      </w:r>
    </w:p>
    <w:p w:rsidR="00107133" w:rsidRDefault="00107133">
      <w:pPr>
        <w:pStyle w:val="ConsPlusNormal"/>
        <w:spacing w:before="220"/>
        <w:ind w:firstLine="540"/>
        <w:jc w:val="both"/>
      </w:pPr>
      <w:r>
        <w:t>2. Все листы заявки на участие в конкурсе должны быть прошиты и пронумерованы.</w:t>
      </w:r>
    </w:p>
    <w:p w:rsidR="00107133" w:rsidRDefault="00107133">
      <w:pPr>
        <w:pStyle w:val="ConsPlusNormal"/>
        <w:spacing w:before="220"/>
        <w:ind w:firstLine="540"/>
        <w:jc w:val="both"/>
      </w:pPr>
      <w:r>
        <w:t>Заявка на участие в конкурсе должна содержать опись входящих в ее состав документов, быть скреплена печатью заявителя (при ее наличии) и подписана заявителем или лицом, уполномоченным таким заявителем. Соблюдение заявителем указанных требований означает, что все документы и сведения, входящие в состав заявки на участие в конкурсе, поданы от имени заявителя, а также подтверждает подлинность и достоверность представленных в составе заявки на участие в конкурсе документов и сведений.</w:t>
      </w:r>
    </w:p>
    <w:p w:rsidR="00107133" w:rsidRDefault="00107133">
      <w:pPr>
        <w:pStyle w:val="ConsPlusNormal"/>
        <w:spacing w:before="220"/>
        <w:ind w:firstLine="540"/>
        <w:jc w:val="both"/>
      </w:pPr>
      <w:r>
        <w:t xml:space="preserve">3. Заявка регистрируется специалистом управления экономического развития администрации в день подачи с указанием номера, даты регистрации, а также фамилий и инициалов лиц, представивших и принявших документы. По требованию заявителя, подавшего конкурсную заявку, специалист администрации выдает расписку в получении конверта с такой </w:t>
      </w:r>
      <w:r>
        <w:lastRenderedPageBreak/>
        <w:t>заявкой с указанием даты и времени ее получения.</w:t>
      </w:r>
    </w:p>
    <w:p w:rsidR="00107133" w:rsidRDefault="00107133">
      <w:pPr>
        <w:pStyle w:val="ConsPlusNormal"/>
        <w:spacing w:before="220"/>
        <w:ind w:firstLine="540"/>
        <w:jc w:val="both"/>
      </w:pPr>
      <w:r>
        <w:t>Предоставленные на конкурс документы не возвращаются.</w:t>
      </w:r>
    </w:p>
    <w:p w:rsidR="00107133" w:rsidRDefault="00107133">
      <w:pPr>
        <w:pStyle w:val="ConsPlusNormal"/>
        <w:spacing w:before="220"/>
        <w:ind w:firstLine="540"/>
        <w:jc w:val="both"/>
      </w:pPr>
      <w:r>
        <w:t>4. Участник конкурса вправе подать только одну заявку на участие в конкурсном отборе на получение субсидии и в любое время отозвать свою конкурсную заявку путем письменного уведомления администрации.</w:t>
      </w:r>
    </w:p>
    <w:p w:rsidR="00107133" w:rsidRDefault="00107133">
      <w:pPr>
        <w:pStyle w:val="ConsPlusNormal"/>
        <w:spacing w:before="220"/>
        <w:ind w:firstLine="540"/>
        <w:jc w:val="both"/>
      </w:pPr>
      <w:r>
        <w:t>5. Ответственность за сохранность конкурсной заявки несет лицо, принявшее конкурсную заявку.</w:t>
      </w:r>
    </w:p>
    <w:p w:rsidR="00107133" w:rsidRDefault="00107133">
      <w:pPr>
        <w:pStyle w:val="ConsPlusNormal"/>
        <w:ind w:firstLine="540"/>
        <w:jc w:val="both"/>
      </w:pPr>
    </w:p>
    <w:p w:rsidR="00107133" w:rsidRDefault="00107133">
      <w:pPr>
        <w:pStyle w:val="ConsPlusTitle"/>
        <w:jc w:val="center"/>
        <w:outlineLvl w:val="1"/>
      </w:pPr>
      <w:r>
        <w:t>III. ТРЕБОВАНИЯ К ЗАЯВЛЕНИЮ НА УЧАСТИЕ В КОНКУРСЕ</w:t>
      </w:r>
    </w:p>
    <w:p w:rsidR="00107133" w:rsidRDefault="00107133">
      <w:pPr>
        <w:pStyle w:val="ConsPlusNormal"/>
        <w:ind w:firstLine="540"/>
        <w:jc w:val="both"/>
      </w:pPr>
    </w:p>
    <w:p w:rsidR="00107133" w:rsidRDefault="00107133">
      <w:pPr>
        <w:pStyle w:val="ConsPlusNormal"/>
        <w:ind w:firstLine="540"/>
        <w:jc w:val="both"/>
      </w:pPr>
      <w:r>
        <w:t>1. Заявление должно быть оформлено на бланке инвестора, подписано уполномоченным лицом, а также для юридических лиц - заверено печатью (при ее наличии).</w:t>
      </w:r>
    </w:p>
    <w:p w:rsidR="00107133" w:rsidRDefault="00107133">
      <w:pPr>
        <w:pStyle w:val="ConsPlusNormal"/>
        <w:spacing w:before="220"/>
        <w:ind w:firstLine="540"/>
        <w:jc w:val="both"/>
      </w:pPr>
      <w:r>
        <w:t>2. Заявление должно содержать следующую информацию:</w:t>
      </w:r>
    </w:p>
    <w:p w:rsidR="00107133" w:rsidRDefault="00107133">
      <w:pPr>
        <w:pStyle w:val="ConsPlusNormal"/>
        <w:spacing w:before="220"/>
        <w:ind w:firstLine="540"/>
        <w:jc w:val="both"/>
      </w:pPr>
      <w:r>
        <w:t>1) наименование инвестиционного проекта;</w:t>
      </w:r>
    </w:p>
    <w:p w:rsidR="00107133" w:rsidRDefault="00107133">
      <w:pPr>
        <w:pStyle w:val="ConsPlusNormal"/>
        <w:spacing w:before="220"/>
        <w:ind w:firstLine="540"/>
        <w:jc w:val="both"/>
      </w:pPr>
      <w:r>
        <w:t>2) место (адрес) реализации проекта;</w:t>
      </w:r>
    </w:p>
    <w:p w:rsidR="00107133" w:rsidRDefault="00107133">
      <w:pPr>
        <w:pStyle w:val="ConsPlusNormal"/>
        <w:spacing w:before="220"/>
        <w:ind w:firstLine="540"/>
        <w:jc w:val="both"/>
      </w:pPr>
      <w:r>
        <w:t>3) наименование приоритетного направления инвестиционной деятельности, к которому относится проект;</w:t>
      </w:r>
    </w:p>
    <w:p w:rsidR="00107133" w:rsidRDefault="00107133">
      <w:pPr>
        <w:pStyle w:val="ConsPlusNormal"/>
        <w:spacing w:before="220"/>
        <w:ind w:firstLine="540"/>
        <w:jc w:val="both"/>
      </w:pPr>
      <w:r>
        <w:t>4) общая сумма инвестиций, предусмотренная проектом;</w:t>
      </w:r>
    </w:p>
    <w:p w:rsidR="00107133" w:rsidRDefault="00107133">
      <w:pPr>
        <w:pStyle w:val="ConsPlusNormal"/>
        <w:spacing w:before="220"/>
        <w:ind w:firstLine="540"/>
        <w:jc w:val="both"/>
      </w:pPr>
      <w:r>
        <w:t>5) период осуществления инвестиций (инвестиционная фаза) в годах, с указанием начального и конечного года;</w:t>
      </w:r>
    </w:p>
    <w:p w:rsidR="00107133" w:rsidRDefault="00107133">
      <w:pPr>
        <w:pStyle w:val="ConsPlusNormal"/>
        <w:spacing w:before="220"/>
        <w:ind w:firstLine="540"/>
        <w:jc w:val="both"/>
      </w:pPr>
      <w:r>
        <w:t>6) срок окупаемости в годах, планируемый год выхода на окупаемость;</w:t>
      </w:r>
    </w:p>
    <w:p w:rsidR="00107133" w:rsidRDefault="00107133">
      <w:pPr>
        <w:pStyle w:val="ConsPlusNormal"/>
        <w:spacing w:before="220"/>
        <w:ind w:firstLine="540"/>
        <w:jc w:val="both"/>
      </w:pPr>
      <w:r>
        <w:t>7) планируемый срок выхода на проектную мощность;</w:t>
      </w:r>
    </w:p>
    <w:p w:rsidR="00107133" w:rsidRDefault="00107133">
      <w:pPr>
        <w:pStyle w:val="ConsPlusNormal"/>
        <w:spacing w:before="220"/>
        <w:ind w:firstLine="540"/>
        <w:jc w:val="both"/>
      </w:pPr>
      <w:r>
        <w:t>8) степень готовности проекта;</w:t>
      </w:r>
    </w:p>
    <w:p w:rsidR="00107133" w:rsidRDefault="00107133">
      <w:pPr>
        <w:pStyle w:val="ConsPlusNormal"/>
        <w:spacing w:before="220"/>
        <w:ind w:firstLine="540"/>
        <w:jc w:val="both"/>
      </w:pPr>
      <w:r>
        <w:t>9) объем требуемой муниципальной финансовой поддержки;</w:t>
      </w:r>
    </w:p>
    <w:p w:rsidR="00107133" w:rsidRDefault="00107133">
      <w:pPr>
        <w:pStyle w:val="ConsPlusNormal"/>
        <w:spacing w:before="220"/>
        <w:ind w:firstLine="540"/>
        <w:jc w:val="both"/>
      </w:pPr>
      <w:r>
        <w:t xml:space="preserve">10) реквизиты организации-инвестора (ИНН, КПП, коды </w:t>
      </w:r>
      <w:hyperlink r:id="rId39" w:history="1">
        <w:r>
          <w:rPr>
            <w:color w:val="0000FF"/>
          </w:rPr>
          <w:t>ОКВЭД</w:t>
        </w:r>
      </w:hyperlink>
      <w:r>
        <w:t>, адрес местонахождения, почтовый адрес);</w:t>
      </w:r>
    </w:p>
    <w:p w:rsidR="00107133" w:rsidRDefault="00107133">
      <w:pPr>
        <w:pStyle w:val="ConsPlusNormal"/>
        <w:spacing w:before="220"/>
        <w:ind w:firstLine="540"/>
        <w:jc w:val="both"/>
      </w:pPr>
      <w:r>
        <w:t>11) банковские реквизиты для оказания муниципальной финансовой поддержки (в случае, если на момент подачи конкурсной заявки расчетный счет открыт);</w:t>
      </w:r>
    </w:p>
    <w:p w:rsidR="00107133" w:rsidRDefault="00107133">
      <w:pPr>
        <w:pStyle w:val="ConsPlusNormal"/>
        <w:spacing w:before="220"/>
        <w:ind w:firstLine="540"/>
        <w:jc w:val="both"/>
      </w:pPr>
      <w:r>
        <w:t>12) фамилия, имя, отчество и наименование должности лица, выступающего от имени инвестора;</w:t>
      </w:r>
    </w:p>
    <w:p w:rsidR="00107133" w:rsidRDefault="00107133">
      <w:pPr>
        <w:pStyle w:val="ConsPlusNormal"/>
        <w:spacing w:before="220"/>
        <w:ind w:firstLine="540"/>
        <w:jc w:val="both"/>
      </w:pPr>
      <w:r>
        <w:t>13) фамилия, имя, отчество и контактная информация лица, уполномоченного инвестором по вопросам рассмотрения конкурсной заявки;</w:t>
      </w:r>
    </w:p>
    <w:p w:rsidR="00107133" w:rsidRDefault="00107133">
      <w:pPr>
        <w:pStyle w:val="ConsPlusNormal"/>
        <w:spacing w:before="220"/>
        <w:ind w:firstLine="540"/>
        <w:jc w:val="both"/>
      </w:pPr>
      <w:r>
        <w:t>14) сведения о среднемесячной заработной плате за предыдущий отчетный период, с указанием периода, на который представляются сведения, либо уведомление о том, что заработная плата не начислялась и не выплачивалась (для организаций, не ведущих деятельность на дату подачи заявления);</w:t>
      </w:r>
    </w:p>
    <w:p w:rsidR="00107133" w:rsidRDefault="00107133">
      <w:pPr>
        <w:pStyle w:val="ConsPlusNormal"/>
        <w:spacing w:before="220"/>
        <w:ind w:firstLine="540"/>
        <w:jc w:val="both"/>
      </w:pPr>
      <w:r>
        <w:t>15) уведомление, что у инвестора отсутствует задолженность по заработной плате;</w:t>
      </w:r>
    </w:p>
    <w:p w:rsidR="00107133" w:rsidRDefault="00107133">
      <w:pPr>
        <w:pStyle w:val="ConsPlusNormal"/>
        <w:spacing w:before="220"/>
        <w:ind w:firstLine="540"/>
        <w:jc w:val="both"/>
      </w:pPr>
      <w:r>
        <w:lastRenderedPageBreak/>
        <w:t>16) уведомления, что на первое число месяца, предшествующего месяцу, в котором планируется заключение договора о предоставлении муниципальной финансовой поддержки:</w:t>
      </w:r>
    </w:p>
    <w:p w:rsidR="00107133" w:rsidRDefault="00107133">
      <w:pPr>
        <w:pStyle w:val="ConsPlusNormal"/>
        <w:spacing w:before="220"/>
        <w:ind w:firstLine="540"/>
        <w:jc w:val="both"/>
      </w:pPr>
      <w:r>
        <w:t>а) инвестор не находится в стадии реорганизации, ликвидации или банкротства и не имеет ограничения на осуществление хозяйственной деятельности;</w:t>
      </w:r>
    </w:p>
    <w:p w:rsidR="00107133" w:rsidRDefault="00107133">
      <w:pPr>
        <w:pStyle w:val="ConsPlusNormal"/>
        <w:spacing w:before="220"/>
        <w:ind w:firstLine="540"/>
        <w:jc w:val="both"/>
      </w:pPr>
      <w:proofErr w:type="gramStart"/>
      <w:r>
        <w:t>б) инвестор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t xml:space="preserve"> </w:t>
      </w:r>
      <w:proofErr w:type="gramStart"/>
      <w:r>
        <w:t>отношении</w:t>
      </w:r>
      <w:proofErr w:type="gramEnd"/>
      <w:r>
        <w:t xml:space="preserve"> таких юридических лиц, в совокупности превышает 50 процентов;</w:t>
      </w:r>
    </w:p>
    <w:p w:rsidR="00107133" w:rsidRDefault="00107133">
      <w:pPr>
        <w:pStyle w:val="ConsPlusNormal"/>
        <w:spacing w:before="220"/>
        <w:ind w:firstLine="540"/>
        <w:jc w:val="both"/>
      </w:pPr>
      <w:r>
        <w:t xml:space="preserve">в) инвестор не получает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545" w:history="1">
        <w:r>
          <w:rPr>
            <w:color w:val="0000FF"/>
          </w:rPr>
          <w:t>п. 5 раздела I</w:t>
        </w:r>
      </w:hyperlink>
      <w:r>
        <w:t xml:space="preserve"> настоящего Порядка;</w:t>
      </w:r>
    </w:p>
    <w:p w:rsidR="00107133" w:rsidRDefault="00107133">
      <w:pPr>
        <w:pStyle w:val="ConsPlusNormal"/>
        <w:spacing w:before="220"/>
        <w:ind w:firstLine="540"/>
        <w:jc w:val="both"/>
      </w:pPr>
      <w:r>
        <w:t>17) согласие инвестора на публикацию (размещение) в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107133" w:rsidRDefault="00107133">
      <w:pPr>
        <w:pStyle w:val="ConsPlusNormal"/>
        <w:spacing w:before="220"/>
        <w:ind w:firstLine="540"/>
        <w:jc w:val="both"/>
      </w:pPr>
      <w:r>
        <w:t>18) дата заявления.</w:t>
      </w:r>
    </w:p>
    <w:p w:rsidR="00107133" w:rsidRDefault="00107133">
      <w:pPr>
        <w:pStyle w:val="ConsPlusNormal"/>
        <w:spacing w:before="220"/>
        <w:ind w:firstLine="540"/>
        <w:jc w:val="both"/>
      </w:pPr>
      <w:r>
        <w:t>3. Информация, представленная в заявлении, должна соответствовать бизнес-плану инвестиционного проекта и форме "Плановые финансово-экономические показатели инвестиционного проекта" (</w:t>
      </w:r>
      <w:hyperlink w:anchor="P758" w:history="1">
        <w:r>
          <w:rPr>
            <w:color w:val="0000FF"/>
          </w:rPr>
          <w:t>приложение 2</w:t>
        </w:r>
      </w:hyperlink>
      <w:r>
        <w:t xml:space="preserve"> к настоящему Порядку).</w:t>
      </w:r>
    </w:p>
    <w:p w:rsidR="00107133" w:rsidRDefault="00107133">
      <w:pPr>
        <w:pStyle w:val="ConsPlusNormal"/>
        <w:spacing w:before="220"/>
        <w:ind w:firstLine="540"/>
        <w:jc w:val="both"/>
      </w:pPr>
      <w:r>
        <w:t>4. Сведения об инвестиционном проекте, содержащиеся в заявлении на участие в конкурсе, не являются конфиденциальными.</w:t>
      </w:r>
    </w:p>
    <w:p w:rsidR="00107133" w:rsidRDefault="00107133">
      <w:pPr>
        <w:pStyle w:val="ConsPlusNormal"/>
        <w:ind w:firstLine="540"/>
        <w:jc w:val="both"/>
      </w:pPr>
    </w:p>
    <w:p w:rsidR="00107133" w:rsidRDefault="00107133">
      <w:pPr>
        <w:pStyle w:val="ConsPlusTitle"/>
        <w:jc w:val="center"/>
        <w:outlineLvl w:val="1"/>
      </w:pPr>
      <w:r>
        <w:t>IV. КРИТЕРИИ КОНКУРСНОГО ОТБОРА</w:t>
      </w:r>
    </w:p>
    <w:p w:rsidR="00107133" w:rsidRDefault="00107133">
      <w:pPr>
        <w:pStyle w:val="ConsPlusNormal"/>
        <w:ind w:firstLine="540"/>
        <w:jc w:val="both"/>
      </w:pPr>
    </w:p>
    <w:p w:rsidR="00107133" w:rsidRDefault="00107133">
      <w:pPr>
        <w:pStyle w:val="ConsPlusNormal"/>
        <w:ind w:firstLine="540"/>
        <w:jc w:val="both"/>
      </w:pPr>
      <w:bookmarkStart w:id="7" w:name="P602"/>
      <w:bookmarkEnd w:id="7"/>
      <w:r>
        <w:t xml:space="preserve">1. Участники конкурса имеют право на муниципальную финансовую поддержку в пределах бюджетных ассигнований, утвержденных в бюджете города </w:t>
      </w:r>
      <w:proofErr w:type="spellStart"/>
      <w:r>
        <w:t>Искитима</w:t>
      </w:r>
      <w:proofErr w:type="spellEnd"/>
      <w:r>
        <w:t xml:space="preserve"> на реализацию муниципальной программы на соответствующий период, при соблюдении следующих условий:</w:t>
      </w:r>
    </w:p>
    <w:p w:rsidR="00107133" w:rsidRDefault="00107133">
      <w:pPr>
        <w:pStyle w:val="ConsPlusNormal"/>
        <w:spacing w:before="220"/>
        <w:ind w:firstLine="540"/>
        <w:jc w:val="both"/>
      </w:pPr>
      <w:r>
        <w:t xml:space="preserve">1) осуществление инвестиционной деятельности на территории города </w:t>
      </w:r>
      <w:proofErr w:type="spellStart"/>
      <w:r>
        <w:t>Искитима</w:t>
      </w:r>
      <w:proofErr w:type="spellEnd"/>
      <w:r>
        <w:t xml:space="preserve"> Новосибирской области;</w:t>
      </w:r>
    </w:p>
    <w:p w:rsidR="00107133" w:rsidRDefault="00107133">
      <w:pPr>
        <w:pStyle w:val="ConsPlusNormal"/>
        <w:spacing w:before="220"/>
        <w:ind w:firstLine="540"/>
        <w:jc w:val="both"/>
      </w:pPr>
      <w:r>
        <w:t xml:space="preserve">2) соответствие инвестиционного проекта перспективным направлениям инвестиционной деятельности, утвержденным постановлением администрации города </w:t>
      </w:r>
      <w:proofErr w:type="spellStart"/>
      <w:r>
        <w:t>Искитима</w:t>
      </w:r>
      <w:proofErr w:type="spellEnd"/>
      <w:r>
        <w:t>;</w:t>
      </w:r>
    </w:p>
    <w:p w:rsidR="00107133" w:rsidRDefault="00107133">
      <w:pPr>
        <w:pStyle w:val="ConsPlusNormal"/>
        <w:spacing w:before="220"/>
        <w:ind w:firstLine="540"/>
        <w:jc w:val="both"/>
      </w:pPr>
      <w:r>
        <w:t>3) превышение уровня среднемесячной заработной платы одного работника за отчетный период текущего года над установленной величиной прожиточного минимума для трудоспособного населения Новосибирской области за соответствующий отчетный период не менее чем в 1,25 раза;</w:t>
      </w:r>
    </w:p>
    <w:p w:rsidR="00107133" w:rsidRDefault="00107133">
      <w:pPr>
        <w:pStyle w:val="ConsPlusNormal"/>
        <w:spacing w:before="220"/>
        <w:ind w:firstLine="540"/>
        <w:jc w:val="both"/>
      </w:pPr>
      <w:r>
        <w:t>4) отсутствие задолженности по выплате заработной платы;</w:t>
      </w:r>
    </w:p>
    <w:p w:rsidR="00107133" w:rsidRDefault="00107133">
      <w:pPr>
        <w:pStyle w:val="ConsPlusNormal"/>
        <w:spacing w:before="220"/>
        <w:ind w:firstLine="540"/>
        <w:jc w:val="both"/>
      </w:pPr>
      <w:r>
        <w:t>5) привлечение на реализацию инвестиционного проекта внебюджетных источников, к которым относятся собственные средства предприятий, кредиты банков, средства инвесторов;</w:t>
      </w:r>
    </w:p>
    <w:p w:rsidR="00107133" w:rsidRDefault="00107133">
      <w:pPr>
        <w:pStyle w:val="ConsPlusNormal"/>
        <w:spacing w:before="220"/>
        <w:ind w:firstLine="540"/>
        <w:jc w:val="both"/>
      </w:pPr>
      <w:r>
        <w:t xml:space="preserve">6) на первое число месяца, предшествующего месяцу, в котором планируется заключение </w:t>
      </w:r>
      <w:r>
        <w:lastRenderedPageBreak/>
        <w:t>договора о предоставлении муниципальной финансовой поддержки:</w:t>
      </w:r>
    </w:p>
    <w:p w:rsidR="00107133" w:rsidRDefault="00107133">
      <w:pPr>
        <w:pStyle w:val="ConsPlusNormal"/>
        <w:spacing w:before="220"/>
        <w:ind w:firstLine="540"/>
        <w:jc w:val="both"/>
      </w:pPr>
      <w:r>
        <w:t>а) у участника конкурса должна отсутствовать задолженность по налогам, сборам, отчислениям во внебюджетные фонды Российской Федерации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(за исключением отсроченной, рассроченной, в том числе в порядке реструктуризации, приостановленной к взысканию);</w:t>
      </w:r>
    </w:p>
    <w:p w:rsidR="00107133" w:rsidRDefault="00107133">
      <w:pPr>
        <w:pStyle w:val="ConsPlusNormal"/>
        <w:spacing w:before="220"/>
        <w:ind w:firstLine="540"/>
        <w:jc w:val="both"/>
      </w:pPr>
      <w:proofErr w:type="gramStart"/>
      <w:r>
        <w:t>б) участники конкурса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roofErr w:type="gramEnd"/>
    </w:p>
    <w:p w:rsidR="00107133" w:rsidRDefault="00107133">
      <w:pPr>
        <w:pStyle w:val="ConsPlusNormal"/>
        <w:spacing w:before="220"/>
        <w:ind w:firstLine="540"/>
        <w:jc w:val="both"/>
      </w:pPr>
      <w:proofErr w:type="gramStart"/>
      <w:r>
        <w:t>в) инвестор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t>) в отношении таких юридических лиц, в совокупности превышает 50 процентов;</w:t>
      </w:r>
    </w:p>
    <w:p w:rsidR="00107133" w:rsidRDefault="00107133">
      <w:pPr>
        <w:pStyle w:val="ConsPlusNormal"/>
        <w:spacing w:before="220"/>
        <w:ind w:firstLine="540"/>
        <w:jc w:val="both"/>
      </w:pPr>
      <w:proofErr w:type="gramStart"/>
      <w:r>
        <w:t xml:space="preserve">г) инвестор не должен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545" w:history="1">
        <w:r>
          <w:rPr>
            <w:color w:val="0000FF"/>
          </w:rPr>
          <w:t>пункте 5 раздела I</w:t>
        </w:r>
      </w:hyperlink>
      <w:r>
        <w:t xml:space="preserve"> настоящего Порядка (не подлежат субсидированию затраты,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w:t>
      </w:r>
      <w:proofErr w:type="gramEnd"/>
    </w:p>
    <w:p w:rsidR="00107133" w:rsidRDefault="00107133">
      <w:pPr>
        <w:pStyle w:val="ConsPlusNormal"/>
        <w:spacing w:before="220"/>
        <w:ind w:firstLine="540"/>
        <w:jc w:val="both"/>
      </w:pPr>
      <w:r>
        <w:t xml:space="preserve">д) должна отсутствовать просроченная задолженность по возврату в бюджет города </w:t>
      </w:r>
      <w:proofErr w:type="spellStart"/>
      <w:r>
        <w:t>Искитима</w:t>
      </w:r>
      <w:proofErr w:type="spellEnd"/>
      <w:r>
        <w:t xml:space="preserve"> субсидий, бюджетных инвестиций, </w:t>
      </w:r>
      <w:proofErr w:type="gramStart"/>
      <w:r>
        <w:t>предоставленных</w:t>
      </w:r>
      <w:proofErr w:type="gramEnd"/>
      <w:r>
        <w:t xml:space="preserve"> в том числе в соответствии с иными правовыми актами, и иная просроченная задолженность перед бюджетом Новосибирской области.</w:t>
      </w:r>
    </w:p>
    <w:p w:rsidR="00107133" w:rsidRDefault="00107133">
      <w:pPr>
        <w:pStyle w:val="ConsPlusNormal"/>
        <w:spacing w:before="220"/>
        <w:ind w:firstLine="540"/>
        <w:jc w:val="both"/>
      </w:pPr>
      <w:r>
        <w:t xml:space="preserve">2. Участниками конкурса признаются заявители, отвечающие условиям предоставления муниципальной финансовой поддержки, установленным в </w:t>
      </w:r>
      <w:hyperlink w:anchor="P602" w:history="1">
        <w:r>
          <w:rPr>
            <w:color w:val="0000FF"/>
          </w:rPr>
          <w:t>пункте 1 раздела IV</w:t>
        </w:r>
      </w:hyperlink>
      <w:r>
        <w:t xml:space="preserve"> настоящего Порядка.</w:t>
      </w:r>
    </w:p>
    <w:p w:rsidR="00107133" w:rsidRDefault="00107133">
      <w:pPr>
        <w:pStyle w:val="ConsPlusNormal"/>
        <w:ind w:firstLine="540"/>
        <w:jc w:val="both"/>
      </w:pPr>
    </w:p>
    <w:p w:rsidR="00107133" w:rsidRDefault="00107133">
      <w:pPr>
        <w:pStyle w:val="ConsPlusTitle"/>
        <w:jc w:val="center"/>
        <w:outlineLvl w:val="1"/>
      </w:pPr>
      <w:bookmarkStart w:id="8" w:name="P616"/>
      <w:bookmarkEnd w:id="8"/>
      <w:r>
        <w:t>V. ТРЕБОВАНИЯ К ДОКУМЕНТАМ, ПОДТВЕРЖДАЮЩИМ СОБЛЮДЕНИЕ</w:t>
      </w:r>
    </w:p>
    <w:p w:rsidR="00107133" w:rsidRDefault="00107133">
      <w:pPr>
        <w:pStyle w:val="ConsPlusTitle"/>
        <w:jc w:val="center"/>
      </w:pPr>
      <w:r>
        <w:t>УСЛОВИЙ ПРЕДОСТАВЛЕНИЯ МУНИЦИПАЛЬНОЙ ФИНАНСОВОЙ ПОДДЕРЖКИ</w:t>
      </w:r>
    </w:p>
    <w:p w:rsidR="00107133" w:rsidRDefault="00107133">
      <w:pPr>
        <w:pStyle w:val="ConsPlusNormal"/>
        <w:ind w:firstLine="540"/>
        <w:jc w:val="both"/>
      </w:pPr>
    </w:p>
    <w:p w:rsidR="00107133" w:rsidRDefault="00107133">
      <w:pPr>
        <w:pStyle w:val="ConsPlusNormal"/>
        <w:ind w:firstLine="540"/>
        <w:jc w:val="both"/>
      </w:pPr>
      <w:r>
        <w:t xml:space="preserve">Участники конкурса представляют в администрацию следующие документы и информацию для подтверждения соблюдения условий, определенных </w:t>
      </w:r>
      <w:hyperlink w:anchor="P602" w:history="1">
        <w:r>
          <w:rPr>
            <w:color w:val="0000FF"/>
          </w:rPr>
          <w:t>пунктом 1 раздела IV</w:t>
        </w:r>
      </w:hyperlink>
      <w:r>
        <w:t xml:space="preserve"> настоящего Порядка:</w:t>
      </w:r>
    </w:p>
    <w:p w:rsidR="00107133" w:rsidRDefault="00107133">
      <w:pPr>
        <w:pStyle w:val="ConsPlusNormal"/>
        <w:spacing w:before="220"/>
        <w:ind w:firstLine="540"/>
        <w:jc w:val="both"/>
      </w:pPr>
      <w:r>
        <w:t>1) в отношении отсутствия задолженности по выплате заработной платы - соответствующую информацию в тексте заявления на участие в конкурсе;</w:t>
      </w:r>
    </w:p>
    <w:p w:rsidR="00107133" w:rsidRDefault="00107133">
      <w:pPr>
        <w:pStyle w:val="ConsPlusNormal"/>
        <w:spacing w:before="220"/>
        <w:ind w:firstLine="540"/>
        <w:jc w:val="both"/>
      </w:pPr>
      <w:proofErr w:type="gramStart"/>
      <w:r>
        <w:t xml:space="preserve">2) в отношении обеспечения превышения уровня среднемесячной заработной платы одного работника за отчетный период текущего года над установленной величиной прожиточного минимума для трудоспособного населения Новосибирской области за соответствующий отчетный период (квартал, полугодие, год) не менее чем в 1,25 раза - соответствующую информацию в </w:t>
      </w:r>
      <w:r>
        <w:lastRenderedPageBreak/>
        <w:t>тексте заявления на участие в конкурсе;</w:t>
      </w:r>
      <w:proofErr w:type="gramEnd"/>
    </w:p>
    <w:p w:rsidR="00107133" w:rsidRDefault="00107133">
      <w:pPr>
        <w:pStyle w:val="ConsPlusNormal"/>
        <w:spacing w:before="220"/>
        <w:ind w:firstLine="540"/>
        <w:jc w:val="both"/>
      </w:pPr>
      <w:proofErr w:type="gramStart"/>
      <w:r>
        <w:t>3) в отношении привлечения внебюджетных источников, к которым относятся собственные средства предприятий, кредиты банков, средства инвесторов - письмо, предварительное соглашение либо договор с кредитным учреждением, лизингодателем или иной организацией, участвующей в финансировании проекта, подтверждающие выделение или намерение выделить средства для реализации проекта, с указанием суммы средств и иных существенных условий предоставления средств;</w:t>
      </w:r>
      <w:proofErr w:type="gramEnd"/>
    </w:p>
    <w:p w:rsidR="00107133" w:rsidRDefault="00107133">
      <w:pPr>
        <w:pStyle w:val="ConsPlusNormal"/>
        <w:spacing w:before="220"/>
        <w:ind w:firstLine="540"/>
        <w:jc w:val="both"/>
      </w:pPr>
      <w:r>
        <w:t>5) в отношении условий, согласно которым на первое число месяца, предшествующего месяцу, в котором планируется заключение договора о предоставлении муниципальной финансовой поддержки:</w:t>
      </w:r>
    </w:p>
    <w:p w:rsidR="00107133" w:rsidRDefault="00107133">
      <w:pPr>
        <w:pStyle w:val="ConsPlusNormal"/>
        <w:spacing w:before="220"/>
        <w:ind w:firstLine="540"/>
        <w:jc w:val="both"/>
      </w:pPr>
      <w:r>
        <w:t>а) инвестор не должен находиться в стадии реорганизации, ликвидации или банкротства и иметь ограничения на осуществление хозяйственной деятельности, - соответствующую информацию в тексте заявления на участие в конкурсе;</w:t>
      </w:r>
    </w:p>
    <w:p w:rsidR="00107133" w:rsidRDefault="00107133">
      <w:pPr>
        <w:pStyle w:val="ConsPlusNormal"/>
        <w:spacing w:before="220"/>
        <w:ind w:firstLine="540"/>
        <w:jc w:val="both"/>
      </w:pPr>
      <w:proofErr w:type="gramStart"/>
      <w:r>
        <w:t>б) у инвестора должна отсутствовать задолженность по налогам, сборам, отчислениям во внебюджетные фонды РФ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(за исключением отсроченной, рассроченной, в том числе в порядке реструктуризации, приостановленной к взысканию), - справку о состоянии расчетов по налогам, сборам, пеням, штрафам, выданную налоговым органом</w:t>
      </w:r>
      <w:proofErr w:type="gramEnd"/>
      <w:r>
        <w:t xml:space="preserve"> на дату не ранее чем на первое число месяца, предшествующего месяцу, в котором планируется заключение договора о предоставлении муниципальной финансовой поддержки (справку запрашиваем сами);</w:t>
      </w:r>
    </w:p>
    <w:p w:rsidR="00107133" w:rsidRDefault="00107133">
      <w:pPr>
        <w:pStyle w:val="ConsPlusNormal"/>
        <w:spacing w:before="220"/>
        <w:ind w:firstLine="540"/>
        <w:jc w:val="both"/>
      </w:pPr>
      <w:r>
        <w:t>в) у инвестора должна отсутствовать просроченная задолженность перед соответствующим бюджетом бюджетной системы Российской Федерации, - соответствующую информацию в тексте заявления на участие в конкурсе;</w:t>
      </w:r>
    </w:p>
    <w:p w:rsidR="00107133" w:rsidRDefault="00107133">
      <w:pPr>
        <w:pStyle w:val="ConsPlusNormal"/>
        <w:spacing w:before="220"/>
        <w:ind w:firstLine="540"/>
        <w:jc w:val="both"/>
      </w:pPr>
      <w:proofErr w:type="gramStart"/>
      <w:r>
        <w:t>г) инвестор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t>) в отношении таких юридических лиц, в совокупности превышает 50 процентов - соответствующую информацию в тексте заявления на участие в конкурсе;</w:t>
      </w:r>
    </w:p>
    <w:p w:rsidR="00107133" w:rsidRDefault="00107133">
      <w:pPr>
        <w:pStyle w:val="ConsPlusNormal"/>
        <w:spacing w:before="220"/>
        <w:ind w:firstLine="540"/>
        <w:jc w:val="both"/>
      </w:pPr>
      <w:r>
        <w:t xml:space="preserve">д) инвестор не должен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545" w:history="1">
        <w:r>
          <w:rPr>
            <w:color w:val="0000FF"/>
          </w:rPr>
          <w:t>пункте 5 раздела I</w:t>
        </w:r>
      </w:hyperlink>
      <w:r>
        <w:t xml:space="preserve"> настоящего Порядка, - соответствующую информацию в тексте заявления на участие в конкурсе.</w:t>
      </w:r>
    </w:p>
    <w:p w:rsidR="00107133" w:rsidRDefault="00107133">
      <w:pPr>
        <w:pStyle w:val="ConsPlusNormal"/>
        <w:ind w:firstLine="540"/>
        <w:jc w:val="both"/>
      </w:pPr>
    </w:p>
    <w:p w:rsidR="00107133" w:rsidRDefault="00107133">
      <w:pPr>
        <w:pStyle w:val="ConsPlusTitle"/>
        <w:jc w:val="center"/>
        <w:outlineLvl w:val="1"/>
      </w:pPr>
      <w:r>
        <w:t>VI. ПОРЯДОК ПРОВЕДЕНИЯ КОНКУРСА</w:t>
      </w:r>
    </w:p>
    <w:p w:rsidR="00107133" w:rsidRDefault="00107133">
      <w:pPr>
        <w:pStyle w:val="ConsPlusNormal"/>
        <w:ind w:firstLine="540"/>
        <w:jc w:val="both"/>
      </w:pPr>
    </w:p>
    <w:p w:rsidR="00107133" w:rsidRDefault="00107133">
      <w:pPr>
        <w:pStyle w:val="ConsPlusNormal"/>
        <w:ind w:firstLine="540"/>
        <w:jc w:val="both"/>
      </w:pPr>
      <w:r>
        <w:t>1. Информационное сообщение о приеме конкурсных заявок на оказание муниципальной финансовой поддержки и проведении конкурса публикуется управлением экономического развития администрации в средствах массовой информации, а также размещается на едином портале (при наличии технической возможности) и официальном сайте администрации в информационно-телекоммуникационной сети "Интернет" (https://iskitim.nso.ru/) с указанием:</w:t>
      </w:r>
    </w:p>
    <w:p w:rsidR="00107133" w:rsidRDefault="00107133">
      <w:pPr>
        <w:pStyle w:val="ConsPlusNormal"/>
        <w:spacing w:before="220"/>
        <w:ind w:firstLine="540"/>
        <w:jc w:val="both"/>
      </w:pPr>
      <w:proofErr w:type="gramStart"/>
      <w:r>
        <w:t xml:space="preserve">а) сроков проведения отбора (даты и времени начала (окончания) подачи (приема) заявок участников отбора), которые не могут быть меньше 30 календарных дней, следующих за днем размещения объявления отбора, а также информации о возможности проведения нескольких </w:t>
      </w:r>
      <w:r>
        <w:lastRenderedPageBreak/>
        <w:t>этапов отбора с указанием сроков их проведения;</w:t>
      </w:r>
      <w:proofErr w:type="gramEnd"/>
    </w:p>
    <w:p w:rsidR="00107133" w:rsidRDefault="00107133">
      <w:pPr>
        <w:pStyle w:val="ConsPlusNormal"/>
        <w:spacing w:before="220"/>
        <w:ind w:firstLine="540"/>
        <w:jc w:val="both"/>
      </w:pPr>
      <w:r>
        <w:t xml:space="preserve">б) целей предоставления субсидии в соответствии с </w:t>
      </w:r>
      <w:hyperlink w:anchor="P545" w:history="1">
        <w:r>
          <w:rPr>
            <w:color w:val="0000FF"/>
          </w:rPr>
          <w:t>п. 5 раздела I</w:t>
        </w:r>
      </w:hyperlink>
      <w:r>
        <w:t xml:space="preserve"> настоящего Порядка;</w:t>
      </w:r>
    </w:p>
    <w:p w:rsidR="00107133" w:rsidRDefault="00107133">
      <w:pPr>
        <w:pStyle w:val="ConsPlusNormal"/>
        <w:spacing w:before="220"/>
        <w:ind w:firstLine="540"/>
        <w:jc w:val="both"/>
      </w:pPr>
      <w:r>
        <w:t>г)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107133" w:rsidRDefault="00107133">
      <w:pPr>
        <w:pStyle w:val="ConsPlusNormal"/>
        <w:spacing w:before="220"/>
        <w:ind w:firstLine="540"/>
        <w:jc w:val="both"/>
      </w:pPr>
      <w:r>
        <w:t>д) порядка подачи заявок участниками отбора и требований, предъявляемых к форме и содержанию заявок, подаваемых участниками отбора;</w:t>
      </w:r>
    </w:p>
    <w:p w:rsidR="00107133" w:rsidRDefault="00107133">
      <w:pPr>
        <w:pStyle w:val="ConsPlusNormal"/>
        <w:spacing w:before="220"/>
        <w:ind w:firstLine="540"/>
        <w:jc w:val="both"/>
      </w:pPr>
      <w:r>
        <w:t xml:space="preserve">е) порядка отзыва заявок участников отбора, порядка возврата заявок участников отбора, </w:t>
      </w:r>
      <w:proofErr w:type="gramStart"/>
      <w:r>
        <w:t>определяющего</w:t>
      </w:r>
      <w:proofErr w:type="gramEnd"/>
      <w:r>
        <w:t xml:space="preserve"> в том числе основания для возврата заявок участников отбора, порядка внесения изменений в заявки участников отбора;</w:t>
      </w:r>
    </w:p>
    <w:p w:rsidR="00107133" w:rsidRDefault="00107133">
      <w:pPr>
        <w:pStyle w:val="ConsPlusNormal"/>
        <w:spacing w:before="220"/>
        <w:ind w:firstLine="540"/>
        <w:jc w:val="both"/>
      </w:pPr>
      <w:r>
        <w:t>ж)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107133" w:rsidRDefault="00107133">
      <w:pPr>
        <w:pStyle w:val="ConsPlusNormal"/>
        <w:spacing w:before="220"/>
        <w:ind w:firstLine="540"/>
        <w:jc w:val="both"/>
      </w:pPr>
      <w:r>
        <w:t>з) срока, в течение которого победитель (победители) отбора должен подписать соглашение о предоставлении субсидии (далее - соглашение);</w:t>
      </w:r>
    </w:p>
    <w:p w:rsidR="00107133" w:rsidRDefault="00107133">
      <w:pPr>
        <w:pStyle w:val="ConsPlusNormal"/>
        <w:spacing w:before="220"/>
        <w:ind w:firstLine="540"/>
        <w:jc w:val="both"/>
      </w:pPr>
      <w:r>
        <w:t xml:space="preserve">и) условий признания победителя (победителей) отбора </w:t>
      </w:r>
      <w:proofErr w:type="gramStart"/>
      <w:r>
        <w:t>уклонившимся</w:t>
      </w:r>
      <w:proofErr w:type="gramEnd"/>
      <w:r>
        <w:t xml:space="preserve"> от заключения соглашения;</w:t>
      </w:r>
    </w:p>
    <w:p w:rsidR="00107133" w:rsidRDefault="00107133">
      <w:pPr>
        <w:pStyle w:val="ConsPlusNormal"/>
        <w:spacing w:before="220"/>
        <w:ind w:firstLine="540"/>
        <w:jc w:val="both"/>
      </w:pPr>
      <w:r>
        <w:t>к) даты размещения результатов отбора на едином портале, а также на официальном сайте администрации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107133" w:rsidRDefault="00107133">
      <w:pPr>
        <w:pStyle w:val="ConsPlusNormal"/>
        <w:spacing w:before="220"/>
        <w:ind w:firstLine="540"/>
        <w:jc w:val="both"/>
      </w:pPr>
      <w:r>
        <w:t>л) наименования, места нахождения, почтового адреса, адреса электронной почты администрации;</w:t>
      </w:r>
    </w:p>
    <w:p w:rsidR="00107133" w:rsidRDefault="00107133">
      <w:pPr>
        <w:pStyle w:val="ConsPlusNormal"/>
        <w:spacing w:before="220"/>
        <w:ind w:firstLine="540"/>
        <w:jc w:val="both"/>
      </w:pPr>
      <w:r>
        <w:t>м) правил рассмотрения и оценки заявок участников отбора.</w:t>
      </w:r>
    </w:p>
    <w:p w:rsidR="00107133" w:rsidRDefault="00107133">
      <w:pPr>
        <w:pStyle w:val="ConsPlusNormal"/>
        <w:spacing w:before="220"/>
        <w:ind w:firstLine="540"/>
        <w:jc w:val="both"/>
      </w:pPr>
      <w:r>
        <w:t>2. Управление экономического развития администрации в течение одного месяца после окончания срока приема заявок рассматривает конкурсные заявки на предмет соответствия установленным в объявлении о проведении отбора требованиям, организует проведение экспертизы инвестиционных проектов, претендующих на получение муниципальной финансовой поддержки инвестиционной деятельности, и результаты экспертизы направляет в Совет.</w:t>
      </w:r>
    </w:p>
    <w:p w:rsidR="00107133" w:rsidRDefault="00107133">
      <w:pPr>
        <w:pStyle w:val="ConsPlusNormal"/>
        <w:spacing w:before="220"/>
        <w:ind w:firstLine="540"/>
        <w:jc w:val="both"/>
      </w:pPr>
      <w:r>
        <w:t>3. Основанием для отклонения заявки участника отбора на стадии рассмотрения и оценки заявки является:</w:t>
      </w:r>
    </w:p>
    <w:p w:rsidR="00107133" w:rsidRDefault="00107133">
      <w:pPr>
        <w:pStyle w:val="ConsPlusNormal"/>
        <w:spacing w:before="220"/>
        <w:ind w:firstLine="540"/>
        <w:jc w:val="both"/>
      </w:pPr>
      <w:r>
        <w:t xml:space="preserve">а) несоответствие участника конкурса требованиям, установленным в </w:t>
      </w:r>
      <w:hyperlink w:anchor="P602" w:history="1">
        <w:r>
          <w:rPr>
            <w:color w:val="0000FF"/>
          </w:rPr>
          <w:t>пункте 1 раздела IV</w:t>
        </w:r>
      </w:hyperlink>
      <w:r>
        <w:t xml:space="preserve"> настоящего Порядка;</w:t>
      </w:r>
    </w:p>
    <w:p w:rsidR="00107133" w:rsidRDefault="00107133">
      <w:pPr>
        <w:pStyle w:val="ConsPlusNormal"/>
        <w:spacing w:before="220"/>
        <w:ind w:firstLine="540"/>
        <w:jc w:val="both"/>
      </w:pPr>
      <w:r>
        <w:t xml:space="preserve">б) несоответствие представленных участником конкурса заявки и документов требованиям к заявке участников отбора, установленным в объявлении о проведении конкурса и </w:t>
      </w:r>
      <w:hyperlink w:anchor="P616" w:history="1">
        <w:r>
          <w:rPr>
            <w:color w:val="0000FF"/>
          </w:rPr>
          <w:t>разделе V</w:t>
        </w:r>
      </w:hyperlink>
      <w:r>
        <w:t xml:space="preserve"> настоящего Порядка;</w:t>
      </w:r>
    </w:p>
    <w:p w:rsidR="00107133" w:rsidRDefault="00107133">
      <w:pPr>
        <w:pStyle w:val="ConsPlusNormal"/>
        <w:spacing w:before="220"/>
        <w:ind w:firstLine="540"/>
        <w:jc w:val="both"/>
      </w:pPr>
      <w:r>
        <w:t>в) недостоверность представленной участником отбора информации, в том числе информации о месте нахождения и адресе юридического лица;</w:t>
      </w:r>
    </w:p>
    <w:p w:rsidR="00107133" w:rsidRDefault="00107133">
      <w:pPr>
        <w:pStyle w:val="ConsPlusNormal"/>
        <w:spacing w:before="220"/>
        <w:ind w:firstLine="540"/>
        <w:jc w:val="both"/>
      </w:pPr>
      <w:r>
        <w:t>г) подача участником отбора заявки после даты и (или) времени, определенных для подачи заявок.</w:t>
      </w:r>
    </w:p>
    <w:p w:rsidR="00107133" w:rsidRDefault="00107133">
      <w:pPr>
        <w:pStyle w:val="ConsPlusNormal"/>
        <w:spacing w:before="220"/>
        <w:ind w:firstLine="540"/>
        <w:jc w:val="both"/>
      </w:pPr>
      <w:r>
        <w:t>4. Совет в течение месяца со дня получения экспертных заключений с приложением конкурсных заявок и документов рассматривает их и путем открытого голосования определяет победителей конкурса.</w:t>
      </w:r>
    </w:p>
    <w:p w:rsidR="00107133" w:rsidRDefault="00107133">
      <w:pPr>
        <w:pStyle w:val="ConsPlusNormal"/>
        <w:spacing w:before="220"/>
        <w:ind w:firstLine="540"/>
        <w:jc w:val="both"/>
      </w:pPr>
      <w:r>
        <w:lastRenderedPageBreak/>
        <w:t>5. Результаты конкурса оформляются протоколом, который подписывается председателем Совета.</w:t>
      </w:r>
    </w:p>
    <w:p w:rsidR="00107133" w:rsidRDefault="00107133">
      <w:pPr>
        <w:pStyle w:val="ConsPlusNormal"/>
        <w:spacing w:before="220"/>
        <w:ind w:firstLine="540"/>
        <w:jc w:val="both"/>
      </w:pPr>
      <w:r>
        <w:t>6. Каждый участник конкурса, заявка которого была рассмотрена Советом, должен быть проинформирован управлением экономического развития администрации о принятом решении в течение 10 рабочих дней со дня его принятия.</w:t>
      </w:r>
    </w:p>
    <w:p w:rsidR="00107133" w:rsidRDefault="00107133">
      <w:pPr>
        <w:pStyle w:val="ConsPlusNormal"/>
        <w:spacing w:before="220"/>
        <w:ind w:firstLine="540"/>
        <w:jc w:val="both"/>
      </w:pPr>
      <w:r>
        <w:t xml:space="preserve">7. С участниками конкурса, в отношении которых было принято решение об оказании муниципальной финансовой поддержки, администрация в течение 10 рабочих дней со дня проведения конкурса заключает </w:t>
      </w:r>
      <w:hyperlink w:anchor="P1177" w:history="1">
        <w:r>
          <w:rPr>
            <w:color w:val="0000FF"/>
          </w:rPr>
          <w:t>договоры</w:t>
        </w:r>
      </w:hyperlink>
      <w:r>
        <w:t xml:space="preserve"> (соглашения) о предоставлении муниципальной финансовой поддержки в соответствии с формой (приложение 3 к настоящему Порядку).</w:t>
      </w:r>
    </w:p>
    <w:p w:rsidR="00107133" w:rsidRDefault="00107133">
      <w:pPr>
        <w:pStyle w:val="ConsPlusNormal"/>
        <w:spacing w:before="220"/>
        <w:ind w:firstLine="540"/>
        <w:jc w:val="both"/>
      </w:pPr>
      <w:r>
        <w:t>8. В договоре (соглашении) о предоставлении субсидии предусматриваются:</w:t>
      </w:r>
    </w:p>
    <w:p w:rsidR="00107133" w:rsidRDefault="00107133">
      <w:pPr>
        <w:pStyle w:val="ConsPlusNormal"/>
        <w:spacing w:before="220"/>
        <w:ind w:firstLine="540"/>
        <w:jc w:val="both"/>
      </w:pPr>
      <w:r>
        <w:t>1) сроки, размер и условия предоставления субсидии;</w:t>
      </w:r>
    </w:p>
    <w:p w:rsidR="00107133" w:rsidRDefault="00107133">
      <w:pPr>
        <w:pStyle w:val="ConsPlusNormal"/>
        <w:spacing w:before="220"/>
        <w:ind w:firstLine="540"/>
        <w:jc w:val="both"/>
      </w:pPr>
      <w:r>
        <w:t>2) порядок и сроки представления отчетности об использовании субсидии;</w:t>
      </w:r>
    </w:p>
    <w:p w:rsidR="00107133" w:rsidRDefault="00107133">
      <w:pPr>
        <w:pStyle w:val="ConsPlusNormal"/>
        <w:spacing w:before="220"/>
        <w:ind w:firstLine="540"/>
        <w:jc w:val="both"/>
      </w:pPr>
      <w:r>
        <w:t>3) порядок возврата субсидии в случае нецелевого использования или нарушения условий предоставления субсидии;</w:t>
      </w:r>
    </w:p>
    <w:p w:rsidR="00107133" w:rsidRDefault="00107133">
      <w:pPr>
        <w:pStyle w:val="ConsPlusNormal"/>
        <w:spacing w:before="220"/>
        <w:ind w:firstLine="540"/>
        <w:jc w:val="both"/>
      </w:pPr>
      <w:r>
        <w:t>4) согласие получателя субсидии на осуществление органом внутреннего муниципального финансового контроля администрации проверок соблюдения получателем субсидии условий, целей и порядка ее предоставления;</w:t>
      </w:r>
    </w:p>
    <w:p w:rsidR="00107133" w:rsidRDefault="00107133">
      <w:pPr>
        <w:pStyle w:val="ConsPlusNormal"/>
        <w:spacing w:before="220"/>
        <w:ind w:firstLine="540"/>
        <w:jc w:val="both"/>
      </w:pPr>
      <w:r>
        <w:t>5)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107133" w:rsidRDefault="00107133">
      <w:pPr>
        <w:pStyle w:val="ConsPlusNormal"/>
        <w:spacing w:before="220"/>
        <w:ind w:firstLine="540"/>
        <w:jc w:val="both"/>
      </w:pPr>
      <w:r>
        <w:t>7. Субсидии перечисляются на основании распоряжения о перечислении средств не позднее срока, указанного в договоре о предоставлении муниципальной финансовой поддержки, на расчетные счета, открытые получателям субсидий в учреждениях Центрального банка Российской Федерации или кредитных организациях.</w:t>
      </w:r>
    </w:p>
    <w:p w:rsidR="00107133" w:rsidRDefault="00107133">
      <w:pPr>
        <w:pStyle w:val="ConsPlusNormal"/>
        <w:spacing w:before="220"/>
        <w:ind w:firstLine="540"/>
        <w:jc w:val="both"/>
      </w:pPr>
      <w:r>
        <w:t>8. Не позднее 14-го календарного дня, следующего за днем проведения заседания Совета, на едином портале, а также на официальном сайте администрации размещается информация о результатах рассмотрения заявок, включающая следующие сведения:</w:t>
      </w:r>
    </w:p>
    <w:p w:rsidR="00107133" w:rsidRDefault="00107133">
      <w:pPr>
        <w:pStyle w:val="ConsPlusNormal"/>
        <w:spacing w:before="220"/>
        <w:ind w:firstLine="540"/>
        <w:jc w:val="both"/>
      </w:pPr>
      <w:r>
        <w:t>а) дата, время и место проведения рассмотрения заявок;</w:t>
      </w:r>
    </w:p>
    <w:p w:rsidR="00107133" w:rsidRDefault="00107133">
      <w:pPr>
        <w:pStyle w:val="ConsPlusNormal"/>
        <w:spacing w:before="220"/>
        <w:ind w:firstLine="540"/>
        <w:jc w:val="both"/>
      </w:pPr>
      <w:r>
        <w:t>б) информация об участниках отбора, заявки которых были рассмотрены;</w:t>
      </w:r>
    </w:p>
    <w:p w:rsidR="00107133" w:rsidRDefault="00107133">
      <w:pPr>
        <w:pStyle w:val="ConsPlusNormal"/>
        <w:spacing w:before="220"/>
        <w:ind w:firstLine="540"/>
        <w:jc w:val="both"/>
      </w:pPr>
      <w:r>
        <w:t>в)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07133" w:rsidRDefault="00107133">
      <w:pPr>
        <w:pStyle w:val="ConsPlusNormal"/>
        <w:spacing w:before="220"/>
        <w:ind w:firstLine="540"/>
        <w:jc w:val="both"/>
      </w:pPr>
      <w:r>
        <w:t>г) наименование получателя (получателей) субсидии, с которым заключается соглашение, и размер предоставляемой ему субсидии.</w:t>
      </w:r>
    </w:p>
    <w:p w:rsidR="00107133" w:rsidRDefault="00107133">
      <w:pPr>
        <w:pStyle w:val="ConsPlusNormal"/>
        <w:spacing w:before="220"/>
        <w:ind w:firstLine="540"/>
        <w:jc w:val="both"/>
      </w:pPr>
      <w:r>
        <w:t>9. Результатом предоставления субсидии является реализация заявленного инвестиционного проекта в сроки, указанные получателем субсидии.</w:t>
      </w:r>
    </w:p>
    <w:p w:rsidR="00107133" w:rsidRDefault="00107133">
      <w:pPr>
        <w:pStyle w:val="ConsPlusNormal"/>
        <w:spacing w:before="220"/>
        <w:ind w:firstLine="540"/>
        <w:jc w:val="both"/>
      </w:pPr>
      <w:r>
        <w:t xml:space="preserve">В случае </w:t>
      </w:r>
      <w:proofErr w:type="spellStart"/>
      <w:r>
        <w:t>недостижения</w:t>
      </w:r>
      <w:proofErr w:type="spellEnd"/>
      <w:r>
        <w:t xml:space="preserve"> результата предоставления субсидии Совет принимает решение о возврате субсидий. О данном решении получателю субсидии направляется письменное уведомление в течение 5-ти рабочих дней со дня заседания Совета. Субсидии подлежат возврату в бюджет города </w:t>
      </w:r>
      <w:proofErr w:type="spellStart"/>
      <w:r>
        <w:t>Искитима</w:t>
      </w:r>
      <w:proofErr w:type="spellEnd"/>
      <w:r>
        <w:t xml:space="preserve"> в течение 10 дней с момента получения соответствующего требования </w:t>
      </w:r>
      <w:r>
        <w:lastRenderedPageBreak/>
        <w:t>от администрации путем их перечисления по реквизитам, указанным в уведомлении.</w:t>
      </w:r>
    </w:p>
    <w:p w:rsidR="00107133" w:rsidRDefault="00107133">
      <w:pPr>
        <w:pStyle w:val="ConsPlusNormal"/>
        <w:ind w:firstLine="540"/>
        <w:jc w:val="both"/>
      </w:pPr>
    </w:p>
    <w:p w:rsidR="00107133" w:rsidRDefault="00107133">
      <w:pPr>
        <w:pStyle w:val="ConsPlusTitle"/>
        <w:jc w:val="center"/>
        <w:outlineLvl w:val="1"/>
      </w:pPr>
      <w:r>
        <w:t xml:space="preserve">VII. УЧЕТ И КОНТРОЛЬ </w:t>
      </w:r>
      <w:proofErr w:type="gramStart"/>
      <w:r>
        <w:t>ПРЕДОСТАВЛЯЕМОЙ</w:t>
      </w:r>
      <w:proofErr w:type="gramEnd"/>
    </w:p>
    <w:p w:rsidR="00107133" w:rsidRDefault="00107133">
      <w:pPr>
        <w:pStyle w:val="ConsPlusTitle"/>
        <w:jc w:val="center"/>
      </w:pPr>
      <w:r>
        <w:t>МУНИЦИПАЛЬНОЙ ФИНАНСОВОЙ ПОДДЕРЖКИ</w:t>
      </w:r>
    </w:p>
    <w:p w:rsidR="00107133" w:rsidRDefault="00107133">
      <w:pPr>
        <w:pStyle w:val="ConsPlusNormal"/>
        <w:ind w:firstLine="540"/>
        <w:jc w:val="both"/>
      </w:pPr>
    </w:p>
    <w:p w:rsidR="00107133" w:rsidRDefault="00107133">
      <w:pPr>
        <w:pStyle w:val="ConsPlusNormal"/>
        <w:ind w:firstLine="540"/>
        <w:jc w:val="both"/>
      </w:pPr>
      <w:r>
        <w:t>1. Управление экономического развития администрации ведет документальный учет предоставленной муниципальной финансовой поддержки и осуществляет контроль соответствия финансовых результатов инвестиционной деятельности показателям, указанным в инвестиционных проектах.</w:t>
      </w:r>
    </w:p>
    <w:p w:rsidR="00107133" w:rsidRDefault="00107133">
      <w:pPr>
        <w:pStyle w:val="ConsPlusNormal"/>
        <w:spacing w:before="220"/>
        <w:ind w:firstLine="540"/>
        <w:jc w:val="both"/>
      </w:pPr>
      <w:r>
        <w:t>2. Инвестор в срок до 15 мая года, следующего за отчетным годом оказания муниципальной финансовой поддержки, представляет в управление экономического развития администрации годовой отчет о реализации инвестиционного проекта.</w:t>
      </w:r>
    </w:p>
    <w:p w:rsidR="00107133" w:rsidRDefault="00107133">
      <w:pPr>
        <w:pStyle w:val="ConsPlusNormal"/>
        <w:spacing w:before="220"/>
        <w:ind w:firstLine="540"/>
        <w:jc w:val="both"/>
      </w:pPr>
      <w:bookmarkStart w:id="9" w:name="P674"/>
      <w:bookmarkEnd w:id="9"/>
      <w:r>
        <w:t>3. В состав годового отчета о реализации инвестиционного проекта входят следующие документы:</w:t>
      </w:r>
    </w:p>
    <w:p w:rsidR="00107133" w:rsidRDefault="00107133">
      <w:pPr>
        <w:pStyle w:val="ConsPlusNormal"/>
        <w:spacing w:before="220"/>
        <w:ind w:firstLine="540"/>
        <w:jc w:val="both"/>
      </w:pPr>
      <w:r>
        <w:t>1) годовая бухгалтерская отчетность (бухгалтерский баланс, отчет о финансовых результатах, пояснения к бухгалтерскому балансу и отчету о финансовых результатах, при наличии - отчет об изменении капитала, отчет о движении денежных средств, отчет о целевом использовании средств) с отметкой налогового органа;</w:t>
      </w:r>
    </w:p>
    <w:p w:rsidR="00107133" w:rsidRDefault="00107133">
      <w:pPr>
        <w:pStyle w:val="ConsPlusNormal"/>
        <w:spacing w:before="220"/>
        <w:ind w:firstLine="540"/>
        <w:jc w:val="both"/>
      </w:pPr>
      <w:r>
        <w:t xml:space="preserve">2) фактические финансово-экономические показатели инвестиционного проекта по форме, установленной в </w:t>
      </w:r>
      <w:hyperlink w:anchor="P1371" w:history="1">
        <w:r>
          <w:rPr>
            <w:color w:val="0000FF"/>
          </w:rPr>
          <w:t>приложении 4</w:t>
        </w:r>
      </w:hyperlink>
      <w:r>
        <w:t xml:space="preserve"> к настоящему Порядку;</w:t>
      </w:r>
    </w:p>
    <w:p w:rsidR="00107133" w:rsidRDefault="00107133">
      <w:pPr>
        <w:pStyle w:val="ConsPlusNormal"/>
        <w:spacing w:before="220"/>
        <w:ind w:firstLine="540"/>
        <w:jc w:val="both"/>
      </w:pPr>
      <w:r>
        <w:t>3) уведомление на бланке инвестора об отсутствии задолженности по заработной плате, с указанием даты, на которую представляется информация;</w:t>
      </w:r>
    </w:p>
    <w:p w:rsidR="00107133" w:rsidRDefault="00107133">
      <w:pPr>
        <w:pStyle w:val="ConsPlusNormal"/>
        <w:spacing w:before="220"/>
        <w:ind w:firstLine="540"/>
        <w:jc w:val="both"/>
      </w:pPr>
      <w:proofErr w:type="gramStart"/>
      <w:r>
        <w:t xml:space="preserve">4) пояснительная записка о ходе реализации инвестиционного проекта (содержит информацию о ходе реализации проекта в соответствии с разделами бизнес-плана, а также сведения о причинах невыполнения плановых показателей проекта по инвестиционным затратам, объему налоговых платежей в бюджет города </w:t>
      </w:r>
      <w:proofErr w:type="spellStart"/>
      <w:r>
        <w:t>Искитима</w:t>
      </w:r>
      <w:proofErr w:type="spellEnd"/>
      <w:r>
        <w:t>, среднесписочной численности сотрудников, средней заработной плате в случае их невыполнения более чем на 10%).</w:t>
      </w:r>
      <w:proofErr w:type="gramEnd"/>
    </w:p>
    <w:p w:rsidR="00107133" w:rsidRDefault="00107133">
      <w:pPr>
        <w:pStyle w:val="ConsPlusNormal"/>
        <w:spacing w:before="220"/>
        <w:ind w:firstLine="540"/>
        <w:jc w:val="both"/>
      </w:pPr>
      <w:r>
        <w:t xml:space="preserve">4. Управление экономического развития администрации анализирует годовые отчеты на соответствие фактических результатов реализации инвестиционных проектов плановым финансово-экономическим показателям в срок до 1 июля года, следующего за отчетным годом, готовит аналитический отчет о результатах оказания муниципальной финансовой поддержки, рассматривает на Совете и направляет его Главе города </w:t>
      </w:r>
      <w:proofErr w:type="spellStart"/>
      <w:r>
        <w:t>Искитима</w:t>
      </w:r>
      <w:proofErr w:type="spellEnd"/>
      <w:r>
        <w:t>.</w:t>
      </w:r>
    </w:p>
    <w:p w:rsidR="00107133" w:rsidRDefault="00107133">
      <w:pPr>
        <w:pStyle w:val="ConsPlusNormal"/>
        <w:spacing w:before="220"/>
        <w:ind w:firstLine="540"/>
        <w:jc w:val="both"/>
      </w:pPr>
      <w:r>
        <w:t>5. Инвестор несет ответственность за достоверность представленных сведений в соответствии с действующим законодательством Российской Федерации.</w:t>
      </w:r>
    </w:p>
    <w:p w:rsidR="00107133" w:rsidRDefault="00107133">
      <w:pPr>
        <w:pStyle w:val="ConsPlusNormal"/>
        <w:spacing w:before="220"/>
        <w:ind w:firstLine="540"/>
        <w:jc w:val="both"/>
      </w:pPr>
      <w:r>
        <w:t>6. Инвестор несет ответственность за целевое и эффективное использование бюджетных средств, соблюдение условий и порядка предоставления субсидий, а также за своевременное представление отчетности об использовании муниципальной финансовой поддержки в соответствии с действующим законодательством Российской Федерации.</w:t>
      </w:r>
    </w:p>
    <w:p w:rsidR="00107133" w:rsidRDefault="00107133">
      <w:pPr>
        <w:pStyle w:val="ConsPlusNormal"/>
        <w:spacing w:before="220"/>
        <w:ind w:firstLine="540"/>
        <w:jc w:val="both"/>
      </w:pPr>
      <w:r>
        <w:t xml:space="preserve">7. Орган внутреннего муниципального финансового контроля администрации осуществляет проверку соблюдения условий, целей и порядка предоставления субсидий их получателями в порядке и сроки, предусмотренные законодательством Российской Федерации и муниципальными правовыми актами города </w:t>
      </w:r>
      <w:proofErr w:type="spellStart"/>
      <w:r>
        <w:t>Искитима</w:t>
      </w:r>
      <w:proofErr w:type="spellEnd"/>
      <w:r>
        <w:t>.</w:t>
      </w:r>
    </w:p>
    <w:p w:rsidR="00107133" w:rsidRDefault="00107133">
      <w:pPr>
        <w:pStyle w:val="ConsPlusNormal"/>
        <w:spacing w:before="220"/>
        <w:ind w:firstLine="540"/>
        <w:jc w:val="both"/>
      </w:pPr>
      <w:r>
        <w:t>8. Инвестор обязан вернуть выделенные средства в полном объеме в течение 10 дней с момента предъявления администрацией требования о возврате субсидий:</w:t>
      </w:r>
    </w:p>
    <w:p w:rsidR="00107133" w:rsidRDefault="00107133">
      <w:pPr>
        <w:pStyle w:val="ConsPlusNormal"/>
        <w:spacing w:before="220"/>
        <w:ind w:firstLine="540"/>
        <w:jc w:val="both"/>
      </w:pPr>
      <w:proofErr w:type="gramStart"/>
      <w:r>
        <w:lastRenderedPageBreak/>
        <w:t xml:space="preserve">а) в случае невыполнения плановых показателей проекта по инвестиционным затратам, объему налоговых платежей в бюджет города </w:t>
      </w:r>
      <w:proofErr w:type="spellStart"/>
      <w:r>
        <w:t>Искитима</w:t>
      </w:r>
      <w:proofErr w:type="spellEnd"/>
      <w:r>
        <w:t>, среднесписочной численности сотрудников, средней заработной плате более чем на 10%;</w:t>
      </w:r>
      <w:proofErr w:type="gramEnd"/>
    </w:p>
    <w:p w:rsidR="00107133" w:rsidRDefault="00107133">
      <w:pPr>
        <w:pStyle w:val="ConsPlusNormal"/>
        <w:spacing w:before="220"/>
        <w:ind w:firstLine="540"/>
        <w:jc w:val="both"/>
      </w:pPr>
      <w:r>
        <w:t>б) в случае нарушения получателем субсидий условий, установленных при их предоставлении, выявленного по фактам проверок, проведенных органом внутреннего муниципального финансового контроля администрации.</w:t>
      </w:r>
    </w:p>
    <w:p w:rsidR="00107133" w:rsidRDefault="00107133">
      <w:pPr>
        <w:pStyle w:val="ConsPlusNormal"/>
        <w:spacing w:before="220"/>
        <w:ind w:firstLine="540"/>
        <w:jc w:val="both"/>
      </w:pPr>
      <w:r>
        <w:t>9. В случае отказа инвестора от добровольного возврата указанных средств их взыскание осуществляется в судебном порядке в соответствии с законодательством Российской Федерации.</w:t>
      </w:r>
    </w:p>
    <w:p w:rsidR="00107133" w:rsidRDefault="00107133">
      <w:pPr>
        <w:pStyle w:val="ConsPlusNormal"/>
        <w:ind w:firstLine="540"/>
        <w:jc w:val="both"/>
      </w:pPr>
    </w:p>
    <w:p w:rsidR="00107133" w:rsidRDefault="00107133">
      <w:pPr>
        <w:pStyle w:val="ConsPlusNormal"/>
        <w:ind w:firstLine="540"/>
        <w:jc w:val="both"/>
      </w:pPr>
    </w:p>
    <w:p w:rsidR="00107133" w:rsidRDefault="00107133">
      <w:pPr>
        <w:pStyle w:val="ConsPlusNormal"/>
        <w:ind w:firstLine="540"/>
        <w:jc w:val="both"/>
      </w:pPr>
    </w:p>
    <w:p w:rsidR="00107133" w:rsidRDefault="00107133">
      <w:pPr>
        <w:pStyle w:val="ConsPlusNormal"/>
        <w:ind w:firstLine="540"/>
        <w:jc w:val="both"/>
      </w:pPr>
    </w:p>
    <w:p w:rsidR="00107133" w:rsidRDefault="00107133">
      <w:pPr>
        <w:pStyle w:val="ConsPlusNormal"/>
        <w:ind w:firstLine="540"/>
        <w:jc w:val="both"/>
      </w:pPr>
    </w:p>
    <w:p w:rsidR="00107133" w:rsidRDefault="00107133">
      <w:pPr>
        <w:pStyle w:val="ConsPlusNormal"/>
        <w:jc w:val="right"/>
        <w:outlineLvl w:val="1"/>
      </w:pPr>
      <w:r>
        <w:t>Приложение 1</w:t>
      </w:r>
    </w:p>
    <w:p w:rsidR="00107133" w:rsidRDefault="00107133">
      <w:pPr>
        <w:pStyle w:val="ConsPlusNormal"/>
        <w:jc w:val="right"/>
      </w:pPr>
      <w:r>
        <w:t>к Порядку</w:t>
      </w:r>
    </w:p>
    <w:p w:rsidR="00107133" w:rsidRDefault="00107133">
      <w:pPr>
        <w:pStyle w:val="ConsPlusNormal"/>
        <w:jc w:val="right"/>
      </w:pPr>
      <w:r>
        <w:t>организации и проведения конкурса</w:t>
      </w:r>
    </w:p>
    <w:p w:rsidR="00107133" w:rsidRDefault="00107133">
      <w:pPr>
        <w:pStyle w:val="ConsPlusNormal"/>
        <w:jc w:val="right"/>
      </w:pPr>
      <w:r>
        <w:t xml:space="preserve">инвестиционных проектов </w:t>
      </w:r>
      <w:proofErr w:type="gramStart"/>
      <w:r>
        <w:t>на</w:t>
      </w:r>
      <w:proofErr w:type="gramEnd"/>
    </w:p>
    <w:p w:rsidR="00107133" w:rsidRDefault="00107133">
      <w:pPr>
        <w:pStyle w:val="ConsPlusNormal"/>
        <w:jc w:val="right"/>
      </w:pPr>
      <w:r>
        <w:t xml:space="preserve">предоставление </w:t>
      </w:r>
      <w:proofErr w:type="gramStart"/>
      <w:r>
        <w:t>муниципальной</w:t>
      </w:r>
      <w:proofErr w:type="gramEnd"/>
    </w:p>
    <w:p w:rsidR="00107133" w:rsidRDefault="00107133">
      <w:pPr>
        <w:pStyle w:val="ConsPlusNormal"/>
        <w:jc w:val="right"/>
      </w:pPr>
      <w:r>
        <w:t>финансовой поддержки инвестиционной</w:t>
      </w:r>
    </w:p>
    <w:p w:rsidR="00107133" w:rsidRDefault="00107133">
      <w:pPr>
        <w:pStyle w:val="ConsPlusNormal"/>
        <w:jc w:val="right"/>
      </w:pPr>
      <w:r>
        <w:t>деятельности на территории</w:t>
      </w:r>
    </w:p>
    <w:p w:rsidR="00107133" w:rsidRDefault="00107133">
      <w:pPr>
        <w:pStyle w:val="ConsPlusNormal"/>
        <w:jc w:val="right"/>
      </w:pPr>
      <w:r>
        <w:t xml:space="preserve">города </w:t>
      </w:r>
      <w:proofErr w:type="spellStart"/>
      <w:r>
        <w:t>Искитима</w:t>
      </w:r>
      <w:proofErr w:type="spellEnd"/>
    </w:p>
    <w:p w:rsidR="00107133" w:rsidRDefault="00107133">
      <w:pPr>
        <w:pStyle w:val="ConsPlusNormal"/>
        <w:jc w:val="right"/>
      </w:pPr>
      <w:r>
        <w:t>Новосибирской области</w:t>
      </w:r>
    </w:p>
    <w:p w:rsidR="00107133" w:rsidRDefault="00107133">
      <w:pPr>
        <w:pStyle w:val="ConsPlusNormal"/>
        <w:ind w:firstLine="540"/>
        <w:jc w:val="both"/>
      </w:pPr>
    </w:p>
    <w:p w:rsidR="00107133" w:rsidRDefault="00107133">
      <w:pPr>
        <w:pStyle w:val="ConsPlusNormal"/>
        <w:jc w:val="center"/>
      </w:pPr>
      <w:bookmarkStart w:id="10" w:name="P702"/>
      <w:bookmarkEnd w:id="10"/>
      <w:r>
        <w:t>Требования к бизнес-плану инвестиционного проекта</w:t>
      </w:r>
    </w:p>
    <w:p w:rsidR="00107133" w:rsidRDefault="00107133">
      <w:pPr>
        <w:pStyle w:val="ConsPlusNormal"/>
        <w:ind w:firstLine="540"/>
        <w:jc w:val="both"/>
      </w:pPr>
    </w:p>
    <w:p w:rsidR="00107133" w:rsidRDefault="00107133">
      <w:pPr>
        <w:pStyle w:val="ConsPlusNormal"/>
        <w:ind w:firstLine="540"/>
        <w:jc w:val="both"/>
      </w:pPr>
      <w:r>
        <w:t>Бизнес-план инвестиционного проекта разрабатывается и утверждается инвестором на период, превышающий срок окупаемости предстоящих инвестиционных затрат проекта на один год. Расчеты инвестиционного проекта ведутся с интервалом в один год в постоянных среднегодовых ценах года, в котором проводится конкурс. Информация, представленная в бизнес-плане, должна соответствовать требованиям законодательства.</w:t>
      </w:r>
    </w:p>
    <w:p w:rsidR="00107133" w:rsidRDefault="00107133">
      <w:pPr>
        <w:pStyle w:val="ConsPlusNormal"/>
        <w:ind w:firstLine="540"/>
        <w:jc w:val="both"/>
      </w:pPr>
    </w:p>
    <w:p w:rsidR="00107133" w:rsidRDefault="00107133">
      <w:pPr>
        <w:pStyle w:val="ConsPlusNormal"/>
        <w:jc w:val="center"/>
        <w:outlineLvl w:val="2"/>
      </w:pPr>
      <w:r>
        <w:t>Титульный лист</w:t>
      </w:r>
    </w:p>
    <w:p w:rsidR="00107133" w:rsidRDefault="0010713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5"/>
        <w:gridCol w:w="3685"/>
      </w:tblGrid>
      <w:tr w:rsidR="00107133">
        <w:tc>
          <w:tcPr>
            <w:tcW w:w="9070" w:type="dxa"/>
            <w:gridSpan w:val="2"/>
            <w:tcBorders>
              <w:top w:val="nil"/>
              <w:left w:val="nil"/>
              <w:bottom w:val="nil"/>
              <w:right w:val="nil"/>
            </w:tcBorders>
          </w:tcPr>
          <w:p w:rsidR="00107133" w:rsidRDefault="00107133">
            <w:pPr>
              <w:pStyle w:val="ConsPlusNormal"/>
              <w:jc w:val="center"/>
            </w:pPr>
            <w:r>
              <w:t>Наименование инициатора инвестиционного проекта</w:t>
            </w:r>
          </w:p>
        </w:tc>
      </w:tr>
      <w:tr w:rsidR="00107133">
        <w:tc>
          <w:tcPr>
            <w:tcW w:w="9070" w:type="dxa"/>
            <w:gridSpan w:val="2"/>
            <w:tcBorders>
              <w:top w:val="nil"/>
              <w:left w:val="nil"/>
              <w:bottom w:val="nil"/>
              <w:right w:val="nil"/>
            </w:tcBorders>
          </w:tcPr>
          <w:p w:rsidR="00107133" w:rsidRDefault="00107133">
            <w:pPr>
              <w:pStyle w:val="ConsPlusNormal"/>
            </w:pPr>
          </w:p>
        </w:tc>
      </w:tr>
      <w:tr w:rsidR="00107133">
        <w:tc>
          <w:tcPr>
            <w:tcW w:w="5385" w:type="dxa"/>
            <w:vMerge w:val="restart"/>
            <w:tcBorders>
              <w:top w:val="nil"/>
              <w:left w:val="nil"/>
              <w:bottom w:val="nil"/>
              <w:right w:val="nil"/>
            </w:tcBorders>
          </w:tcPr>
          <w:p w:rsidR="00107133" w:rsidRDefault="00107133">
            <w:pPr>
              <w:pStyle w:val="ConsPlusNormal"/>
            </w:pPr>
          </w:p>
        </w:tc>
        <w:tc>
          <w:tcPr>
            <w:tcW w:w="3685" w:type="dxa"/>
            <w:tcBorders>
              <w:top w:val="nil"/>
              <w:left w:val="nil"/>
              <w:bottom w:val="nil"/>
              <w:right w:val="nil"/>
            </w:tcBorders>
          </w:tcPr>
          <w:p w:rsidR="00107133" w:rsidRDefault="00107133">
            <w:pPr>
              <w:pStyle w:val="ConsPlusNormal"/>
              <w:jc w:val="right"/>
            </w:pPr>
            <w:r>
              <w:t>"Утверждаю"</w:t>
            </w:r>
          </w:p>
        </w:tc>
      </w:tr>
      <w:tr w:rsidR="00107133">
        <w:tc>
          <w:tcPr>
            <w:tcW w:w="5385" w:type="dxa"/>
            <w:vMerge/>
            <w:tcBorders>
              <w:top w:val="nil"/>
              <w:left w:val="nil"/>
              <w:bottom w:val="nil"/>
              <w:right w:val="nil"/>
            </w:tcBorders>
          </w:tcPr>
          <w:p w:rsidR="00107133" w:rsidRDefault="00107133"/>
        </w:tc>
        <w:tc>
          <w:tcPr>
            <w:tcW w:w="3685" w:type="dxa"/>
            <w:tcBorders>
              <w:top w:val="nil"/>
              <w:left w:val="nil"/>
              <w:bottom w:val="single" w:sz="4" w:space="0" w:color="auto"/>
              <w:right w:val="nil"/>
            </w:tcBorders>
          </w:tcPr>
          <w:p w:rsidR="00107133" w:rsidRDefault="00107133">
            <w:pPr>
              <w:pStyle w:val="ConsPlusNormal"/>
            </w:pPr>
          </w:p>
        </w:tc>
      </w:tr>
      <w:tr w:rsidR="00107133">
        <w:tc>
          <w:tcPr>
            <w:tcW w:w="5385" w:type="dxa"/>
            <w:vMerge/>
            <w:tcBorders>
              <w:top w:val="nil"/>
              <w:left w:val="nil"/>
              <w:bottom w:val="nil"/>
              <w:right w:val="nil"/>
            </w:tcBorders>
          </w:tcPr>
          <w:p w:rsidR="00107133" w:rsidRDefault="00107133"/>
        </w:tc>
        <w:tc>
          <w:tcPr>
            <w:tcW w:w="3685" w:type="dxa"/>
            <w:tcBorders>
              <w:top w:val="single" w:sz="4" w:space="0" w:color="auto"/>
              <w:left w:val="nil"/>
              <w:bottom w:val="nil"/>
              <w:right w:val="nil"/>
            </w:tcBorders>
          </w:tcPr>
          <w:p w:rsidR="00107133" w:rsidRDefault="00107133">
            <w:pPr>
              <w:pStyle w:val="ConsPlusNormal"/>
              <w:jc w:val="center"/>
            </w:pPr>
            <w:r>
              <w:t>(должность)</w:t>
            </w:r>
          </w:p>
        </w:tc>
      </w:tr>
      <w:tr w:rsidR="00107133">
        <w:tc>
          <w:tcPr>
            <w:tcW w:w="5385" w:type="dxa"/>
            <w:vMerge/>
            <w:tcBorders>
              <w:top w:val="nil"/>
              <w:left w:val="nil"/>
              <w:bottom w:val="nil"/>
              <w:right w:val="nil"/>
            </w:tcBorders>
          </w:tcPr>
          <w:p w:rsidR="00107133" w:rsidRDefault="00107133"/>
        </w:tc>
        <w:tc>
          <w:tcPr>
            <w:tcW w:w="3685" w:type="dxa"/>
            <w:tcBorders>
              <w:top w:val="nil"/>
              <w:left w:val="nil"/>
              <w:bottom w:val="single" w:sz="4" w:space="0" w:color="auto"/>
              <w:right w:val="nil"/>
            </w:tcBorders>
          </w:tcPr>
          <w:p w:rsidR="00107133" w:rsidRDefault="00107133">
            <w:pPr>
              <w:pStyle w:val="ConsPlusNormal"/>
            </w:pPr>
          </w:p>
        </w:tc>
      </w:tr>
      <w:tr w:rsidR="00107133">
        <w:tc>
          <w:tcPr>
            <w:tcW w:w="5385" w:type="dxa"/>
            <w:vMerge/>
            <w:tcBorders>
              <w:top w:val="nil"/>
              <w:left w:val="nil"/>
              <w:bottom w:val="nil"/>
              <w:right w:val="nil"/>
            </w:tcBorders>
          </w:tcPr>
          <w:p w:rsidR="00107133" w:rsidRDefault="00107133"/>
        </w:tc>
        <w:tc>
          <w:tcPr>
            <w:tcW w:w="3685" w:type="dxa"/>
            <w:tcBorders>
              <w:top w:val="single" w:sz="4" w:space="0" w:color="auto"/>
              <w:left w:val="nil"/>
              <w:bottom w:val="nil"/>
              <w:right w:val="nil"/>
            </w:tcBorders>
          </w:tcPr>
          <w:p w:rsidR="00107133" w:rsidRDefault="00107133">
            <w:pPr>
              <w:pStyle w:val="ConsPlusNormal"/>
              <w:jc w:val="center"/>
            </w:pPr>
            <w:r>
              <w:t>(фамилия, имя, отчество)</w:t>
            </w:r>
          </w:p>
        </w:tc>
      </w:tr>
      <w:tr w:rsidR="00107133">
        <w:tc>
          <w:tcPr>
            <w:tcW w:w="5385" w:type="dxa"/>
            <w:vMerge/>
            <w:tcBorders>
              <w:top w:val="nil"/>
              <w:left w:val="nil"/>
              <w:bottom w:val="nil"/>
              <w:right w:val="nil"/>
            </w:tcBorders>
          </w:tcPr>
          <w:p w:rsidR="00107133" w:rsidRDefault="00107133"/>
        </w:tc>
        <w:tc>
          <w:tcPr>
            <w:tcW w:w="3685" w:type="dxa"/>
            <w:tcBorders>
              <w:top w:val="nil"/>
              <w:left w:val="nil"/>
              <w:bottom w:val="nil"/>
              <w:right w:val="nil"/>
            </w:tcBorders>
          </w:tcPr>
          <w:p w:rsidR="00107133" w:rsidRDefault="00107133">
            <w:pPr>
              <w:pStyle w:val="ConsPlusNormal"/>
            </w:pPr>
          </w:p>
        </w:tc>
      </w:tr>
      <w:tr w:rsidR="00107133">
        <w:tc>
          <w:tcPr>
            <w:tcW w:w="5385" w:type="dxa"/>
            <w:vMerge/>
            <w:tcBorders>
              <w:top w:val="nil"/>
              <w:left w:val="nil"/>
              <w:bottom w:val="nil"/>
              <w:right w:val="nil"/>
            </w:tcBorders>
          </w:tcPr>
          <w:p w:rsidR="00107133" w:rsidRDefault="00107133"/>
        </w:tc>
        <w:tc>
          <w:tcPr>
            <w:tcW w:w="3685" w:type="dxa"/>
            <w:tcBorders>
              <w:top w:val="nil"/>
              <w:left w:val="nil"/>
              <w:bottom w:val="nil"/>
              <w:right w:val="nil"/>
            </w:tcBorders>
          </w:tcPr>
          <w:p w:rsidR="00107133" w:rsidRDefault="00107133">
            <w:pPr>
              <w:pStyle w:val="ConsPlusNormal"/>
              <w:jc w:val="right"/>
            </w:pPr>
            <w:r>
              <w:t>"____" ____________ 20___ г.</w:t>
            </w:r>
          </w:p>
        </w:tc>
      </w:tr>
      <w:tr w:rsidR="00107133">
        <w:tc>
          <w:tcPr>
            <w:tcW w:w="5385" w:type="dxa"/>
            <w:vMerge/>
            <w:tcBorders>
              <w:top w:val="nil"/>
              <w:left w:val="nil"/>
              <w:bottom w:val="nil"/>
              <w:right w:val="nil"/>
            </w:tcBorders>
          </w:tcPr>
          <w:p w:rsidR="00107133" w:rsidRDefault="00107133"/>
        </w:tc>
        <w:tc>
          <w:tcPr>
            <w:tcW w:w="3685" w:type="dxa"/>
            <w:tcBorders>
              <w:top w:val="nil"/>
              <w:left w:val="nil"/>
              <w:bottom w:val="nil"/>
              <w:right w:val="nil"/>
            </w:tcBorders>
          </w:tcPr>
          <w:p w:rsidR="00107133" w:rsidRDefault="00107133">
            <w:pPr>
              <w:pStyle w:val="ConsPlusNormal"/>
            </w:pPr>
          </w:p>
        </w:tc>
      </w:tr>
      <w:tr w:rsidR="00107133">
        <w:tc>
          <w:tcPr>
            <w:tcW w:w="5385" w:type="dxa"/>
            <w:vMerge/>
            <w:tcBorders>
              <w:top w:val="nil"/>
              <w:left w:val="nil"/>
              <w:bottom w:val="nil"/>
              <w:right w:val="nil"/>
            </w:tcBorders>
          </w:tcPr>
          <w:p w:rsidR="00107133" w:rsidRDefault="00107133"/>
        </w:tc>
        <w:tc>
          <w:tcPr>
            <w:tcW w:w="3685" w:type="dxa"/>
            <w:tcBorders>
              <w:top w:val="nil"/>
              <w:left w:val="nil"/>
              <w:bottom w:val="nil"/>
              <w:right w:val="nil"/>
            </w:tcBorders>
          </w:tcPr>
          <w:p w:rsidR="00107133" w:rsidRDefault="00107133">
            <w:pPr>
              <w:pStyle w:val="ConsPlusNormal"/>
              <w:jc w:val="right"/>
            </w:pPr>
            <w:r>
              <w:t>(печать)</w:t>
            </w:r>
          </w:p>
          <w:p w:rsidR="00107133" w:rsidRDefault="00107133">
            <w:pPr>
              <w:pStyle w:val="ConsPlusNormal"/>
              <w:jc w:val="right"/>
            </w:pPr>
            <w:r>
              <w:lastRenderedPageBreak/>
              <w:t>(при наличии)</w:t>
            </w:r>
          </w:p>
        </w:tc>
      </w:tr>
    </w:tbl>
    <w:p w:rsidR="00107133" w:rsidRDefault="00107133">
      <w:pPr>
        <w:pStyle w:val="ConsPlusNormal"/>
        <w:ind w:firstLine="540"/>
        <w:jc w:val="both"/>
      </w:pPr>
    </w:p>
    <w:p w:rsidR="00107133" w:rsidRDefault="00107133">
      <w:pPr>
        <w:pStyle w:val="ConsPlusNormal"/>
        <w:jc w:val="center"/>
        <w:outlineLvl w:val="2"/>
      </w:pPr>
      <w:r>
        <w:t>Бизнес-план</w:t>
      </w:r>
    </w:p>
    <w:p w:rsidR="00107133" w:rsidRDefault="00107133">
      <w:pPr>
        <w:pStyle w:val="ConsPlusNormal"/>
        <w:jc w:val="center"/>
      </w:pPr>
      <w:r>
        <w:t>(полное название инвестиционного проекта)</w:t>
      </w:r>
    </w:p>
    <w:p w:rsidR="00107133" w:rsidRDefault="00107133">
      <w:pPr>
        <w:pStyle w:val="ConsPlusNormal"/>
        <w:ind w:firstLine="540"/>
        <w:jc w:val="both"/>
      </w:pPr>
    </w:p>
    <w:p w:rsidR="00107133" w:rsidRDefault="00107133">
      <w:pPr>
        <w:pStyle w:val="ConsPlusNormal"/>
        <w:jc w:val="center"/>
        <w:outlineLvl w:val="3"/>
      </w:pPr>
      <w:r>
        <w:t>Содержание бизнес-плана</w:t>
      </w:r>
    </w:p>
    <w:p w:rsidR="00107133" w:rsidRDefault="00107133">
      <w:pPr>
        <w:pStyle w:val="ConsPlusNormal"/>
        <w:ind w:firstLine="540"/>
        <w:jc w:val="both"/>
      </w:pPr>
    </w:p>
    <w:p w:rsidR="00107133" w:rsidRDefault="00107133">
      <w:pPr>
        <w:pStyle w:val="ConsPlusNormal"/>
        <w:ind w:firstLine="540"/>
        <w:jc w:val="both"/>
      </w:pPr>
      <w:r>
        <w:t>1. Место (адрес) расположения объекта инвестиционной деятельности, обоснование выбора площадки для реализации инвестиционного проекта.</w:t>
      </w:r>
    </w:p>
    <w:p w:rsidR="00107133" w:rsidRDefault="00107133">
      <w:pPr>
        <w:pStyle w:val="ConsPlusNormal"/>
        <w:spacing w:before="220"/>
        <w:ind w:firstLine="540"/>
        <w:jc w:val="both"/>
      </w:pPr>
      <w:r>
        <w:t>2. Дата, на которую представленная в бизнес-плане информация является актуальной.</w:t>
      </w:r>
    </w:p>
    <w:p w:rsidR="00107133" w:rsidRDefault="00107133">
      <w:pPr>
        <w:pStyle w:val="ConsPlusNormal"/>
        <w:spacing w:before="220"/>
        <w:ind w:firstLine="540"/>
        <w:jc w:val="both"/>
      </w:pPr>
      <w:r>
        <w:t>3. Сведения об инициаторе инвестиционного проекта: наименование, реквизиты, размер уставного капитала, перечень учредителей (акционеров) с долей участия более 1% с указанием их доли в уставном капитале.</w:t>
      </w:r>
    </w:p>
    <w:p w:rsidR="00107133" w:rsidRDefault="00107133">
      <w:pPr>
        <w:pStyle w:val="ConsPlusNormal"/>
        <w:spacing w:before="220"/>
        <w:ind w:firstLine="540"/>
        <w:jc w:val="both"/>
      </w:pPr>
      <w:r>
        <w:t>4. Сведения о других инвесторах и организациях, участвующих в реализации инвестиционного проекта (при наличии).</w:t>
      </w:r>
    </w:p>
    <w:p w:rsidR="00107133" w:rsidRDefault="00107133">
      <w:pPr>
        <w:pStyle w:val="ConsPlusNormal"/>
        <w:spacing w:before="220"/>
        <w:ind w:firstLine="540"/>
        <w:jc w:val="both"/>
      </w:pPr>
      <w:r>
        <w:t>5. Сведения о текущей деятельности инициатора инвестиционного проекта (при наличии).</w:t>
      </w:r>
    </w:p>
    <w:p w:rsidR="00107133" w:rsidRDefault="00107133">
      <w:pPr>
        <w:pStyle w:val="ConsPlusNormal"/>
        <w:spacing w:before="220"/>
        <w:ind w:firstLine="540"/>
        <w:jc w:val="both"/>
      </w:pPr>
      <w:r>
        <w:t>6. Общее описание инвестиционного проекта.</w:t>
      </w:r>
    </w:p>
    <w:p w:rsidR="00107133" w:rsidRDefault="00107133">
      <w:pPr>
        <w:pStyle w:val="ConsPlusNormal"/>
        <w:spacing w:before="220"/>
        <w:ind w:firstLine="540"/>
        <w:jc w:val="both"/>
      </w:pPr>
      <w:r>
        <w:t>7. Текущее состояние и стадия инвестиционного проекта.</w:t>
      </w:r>
    </w:p>
    <w:p w:rsidR="00107133" w:rsidRDefault="00107133">
      <w:pPr>
        <w:pStyle w:val="ConsPlusNormal"/>
        <w:spacing w:before="220"/>
        <w:ind w:firstLine="540"/>
        <w:jc w:val="both"/>
      </w:pPr>
      <w:r>
        <w:t>8. Характеристика планируемой продукции и услуг: основные параметры, наличие конкурентных преимуществ, характеристика существующего рынка (объем рынка, текущие и планируемые цены на продукцию и услуги).</w:t>
      </w:r>
    </w:p>
    <w:p w:rsidR="00107133" w:rsidRDefault="00107133">
      <w:pPr>
        <w:pStyle w:val="ConsPlusNormal"/>
        <w:spacing w:before="220"/>
        <w:ind w:firstLine="540"/>
        <w:jc w:val="both"/>
      </w:pPr>
      <w:r>
        <w:t>9. Характеристика существующих и потенциальных потребителей и способов реализации продукции и услуг.</w:t>
      </w:r>
    </w:p>
    <w:p w:rsidR="00107133" w:rsidRDefault="00107133">
      <w:pPr>
        <w:pStyle w:val="ConsPlusNormal"/>
        <w:spacing w:before="220"/>
        <w:ind w:firstLine="540"/>
        <w:jc w:val="both"/>
      </w:pPr>
      <w:r>
        <w:t>10. Сведения об используемой технике и технологиях, характеристика используемых для производства материалов, используемого оборудования (наименование, стоимость, условия приобретения, максимальная и проектная мощность, планируемый срок эксплуатации), информация о применении инновационных и наукоемких технологий, наличие сертификатов, лицензий, ноу-хау, иных нематериальных активов.</w:t>
      </w:r>
    </w:p>
    <w:p w:rsidR="00107133" w:rsidRDefault="00107133">
      <w:pPr>
        <w:pStyle w:val="ConsPlusNormal"/>
        <w:spacing w:before="220"/>
        <w:ind w:firstLine="540"/>
        <w:jc w:val="both"/>
      </w:pPr>
      <w:r>
        <w:t>11. Экологические вопросы производства, факторы воздействия инвестиционного проекта на окружающую среду, затраты на обеспечение экологической безопасности проекта.</w:t>
      </w:r>
    </w:p>
    <w:p w:rsidR="00107133" w:rsidRDefault="00107133">
      <w:pPr>
        <w:pStyle w:val="ConsPlusNormal"/>
        <w:spacing w:before="220"/>
        <w:ind w:firstLine="540"/>
        <w:jc w:val="both"/>
      </w:pPr>
      <w:r>
        <w:t>12. Инфраструктурное обеспечение проекта: сведения об оформлении земельных участков для реализации проекта, наличие сетей водоснабжения, канализации, газоснабжения, заявляемое максимальное потребление электрической мощности (МВт), тепловой мощности (Гкал), необходимых для реализации проекта, сведения об источниках генерации электрической и тепловой энергии, сведения о наличии соответствующих согласований, разрешений, проектной документации.</w:t>
      </w:r>
    </w:p>
    <w:p w:rsidR="00107133" w:rsidRDefault="00107133">
      <w:pPr>
        <w:pStyle w:val="ConsPlusNormal"/>
        <w:spacing w:before="220"/>
        <w:ind w:firstLine="540"/>
        <w:jc w:val="both"/>
      </w:pPr>
      <w:r>
        <w:t>13. Риски инвестиционного проекта, возможные пути их минимизации.</w:t>
      </w:r>
    </w:p>
    <w:p w:rsidR="00107133" w:rsidRDefault="00107133">
      <w:pPr>
        <w:pStyle w:val="ConsPlusNormal"/>
        <w:spacing w:before="220"/>
        <w:ind w:firstLine="540"/>
        <w:jc w:val="both"/>
      </w:pPr>
      <w:r>
        <w:t>14. Планируемый штат сотрудников и сведения о заработной плате.</w:t>
      </w:r>
    </w:p>
    <w:p w:rsidR="00107133" w:rsidRDefault="00107133">
      <w:pPr>
        <w:pStyle w:val="ConsPlusNormal"/>
        <w:spacing w:before="220"/>
        <w:ind w:firstLine="540"/>
        <w:jc w:val="both"/>
      </w:pPr>
      <w:r>
        <w:t>15. Инвестиции, источники финансирования проекта, размещение инвестиций в разрезе направлений (проектные работы, строительно-монтажные работы, оборудование и пр.).</w:t>
      </w:r>
    </w:p>
    <w:p w:rsidR="00107133" w:rsidRDefault="00107133">
      <w:pPr>
        <w:pStyle w:val="ConsPlusNormal"/>
        <w:spacing w:before="220"/>
        <w:ind w:firstLine="540"/>
        <w:jc w:val="both"/>
      </w:pPr>
      <w:r>
        <w:t xml:space="preserve">16. Показатели эффективности проекта с учетом планируемой муниципальной финансовой </w:t>
      </w:r>
      <w:r>
        <w:lastRenderedPageBreak/>
        <w:t>поддержки (количество созданных рабочих мест, уровень заработной платы, объем налоговых поступлений в бюджеты всех уровней).</w:t>
      </w:r>
    </w:p>
    <w:p w:rsidR="00107133" w:rsidRDefault="00107133">
      <w:pPr>
        <w:pStyle w:val="ConsPlusNormal"/>
        <w:ind w:firstLine="540"/>
        <w:jc w:val="both"/>
      </w:pPr>
    </w:p>
    <w:p w:rsidR="00107133" w:rsidRDefault="00107133">
      <w:pPr>
        <w:pStyle w:val="ConsPlusNormal"/>
        <w:ind w:firstLine="540"/>
        <w:jc w:val="both"/>
      </w:pPr>
    </w:p>
    <w:p w:rsidR="00107133" w:rsidRDefault="00107133">
      <w:pPr>
        <w:pStyle w:val="ConsPlusNormal"/>
        <w:ind w:firstLine="540"/>
        <w:jc w:val="both"/>
      </w:pPr>
    </w:p>
    <w:p w:rsidR="00107133" w:rsidRDefault="00107133">
      <w:pPr>
        <w:pStyle w:val="ConsPlusNormal"/>
        <w:ind w:firstLine="540"/>
        <w:jc w:val="both"/>
      </w:pPr>
    </w:p>
    <w:p w:rsidR="00107133" w:rsidRDefault="00107133">
      <w:pPr>
        <w:pStyle w:val="ConsPlusNormal"/>
        <w:ind w:firstLine="540"/>
        <w:jc w:val="both"/>
      </w:pPr>
    </w:p>
    <w:p w:rsidR="00107133" w:rsidRDefault="00107133">
      <w:pPr>
        <w:pStyle w:val="ConsPlusNormal"/>
        <w:jc w:val="right"/>
        <w:outlineLvl w:val="1"/>
      </w:pPr>
      <w:r>
        <w:t>Приложение 2</w:t>
      </w:r>
    </w:p>
    <w:p w:rsidR="00107133" w:rsidRDefault="00107133">
      <w:pPr>
        <w:pStyle w:val="ConsPlusNormal"/>
        <w:jc w:val="right"/>
      </w:pPr>
      <w:r>
        <w:t>к Порядку</w:t>
      </w:r>
    </w:p>
    <w:p w:rsidR="00107133" w:rsidRDefault="00107133">
      <w:pPr>
        <w:pStyle w:val="ConsPlusNormal"/>
        <w:jc w:val="right"/>
      </w:pPr>
      <w:r>
        <w:t>организации и проведения конкурса</w:t>
      </w:r>
    </w:p>
    <w:p w:rsidR="00107133" w:rsidRDefault="00107133">
      <w:pPr>
        <w:pStyle w:val="ConsPlusNormal"/>
        <w:jc w:val="right"/>
      </w:pPr>
      <w:r>
        <w:t xml:space="preserve">инвестиционных проектов </w:t>
      </w:r>
      <w:proofErr w:type="gramStart"/>
      <w:r>
        <w:t>на</w:t>
      </w:r>
      <w:proofErr w:type="gramEnd"/>
    </w:p>
    <w:p w:rsidR="00107133" w:rsidRDefault="00107133">
      <w:pPr>
        <w:pStyle w:val="ConsPlusNormal"/>
        <w:jc w:val="right"/>
      </w:pPr>
      <w:r>
        <w:t xml:space="preserve">предоставление </w:t>
      </w:r>
      <w:proofErr w:type="gramStart"/>
      <w:r>
        <w:t>муниципальной</w:t>
      </w:r>
      <w:proofErr w:type="gramEnd"/>
    </w:p>
    <w:p w:rsidR="00107133" w:rsidRDefault="00107133">
      <w:pPr>
        <w:pStyle w:val="ConsPlusNormal"/>
        <w:jc w:val="right"/>
      </w:pPr>
      <w:r>
        <w:t>финансовой поддержки инвестиционной</w:t>
      </w:r>
    </w:p>
    <w:p w:rsidR="00107133" w:rsidRDefault="00107133">
      <w:pPr>
        <w:pStyle w:val="ConsPlusNormal"/>
        <w:jc w:val="right"/>
      </w:pPr>
      <w:r>
        <w:t>деятельности на территории</w:t>
      </w:r>
    </w:p>
    <w:p w:rsidR="00107133" w:rsidRDefault="00107133">
      <w:pPr>
        <w:pStyle w:val="ConsPlusNormal"/>
        <w:jc w:val="right"/>
      </w:pPr>
      <w:r>
        <w:t xml:space="preserve">города </w:t>
      </w:r>
      <w:proofErr w:type="spellStart"/>
      <w:r>
        <w:t>Искитима</w:t>
      </w:r>
      <w:proofErr w:type="spellEnd"/>
    </w:p>
    <w:p w:rsidR="00107133" w:rsidRDefault="00107133">
      <w:pPr>
        <w:pStyle w:val="ConsPlusNormal"/>
        <w:jc w:val="right"/>
      </w:pPr>
      <w:r>
        <w:t>Новосибирской области</w:t>
      </w:r>
    </w:p>
    <w:p w:rsidR="00107133" w:rsidRDefault="00107133">
      <w:pPr>
        <w:pStyle w:val="ConsPlusNormal"/>
        <w:ind w:firstLine="540"/>
        <w:jc w:val="both"/>
      </w:pPr>
    </w:p>
    <w:p w:rsidR="00107133" w:rsidRDefault="00107133">
      <w:pPr>
        <w:pStyle w:val="ConsPlusNormal"/>
        <w:jc w:val="center"/>
      </w:pPr>
      <w:bookmarkStart w:id="11" w:name="P758"/>
      <w:bookmarkEnd w:id="11"/>
      <w:r>
        <w:t>Плановые финансово-экономические</w:t>
      </w:r>
    </w:p>
    <w:p w:rsidR="00107133" w:rsidRDefault="00107133">
      <w:pPr>
        <w:pStyle w:val="ConsPlusNormal"/>
        <w:jc w:val="center"/>
      </w:pPr>
      <w:r>
        <w:t>показатели инвестиционного проекта</w:t>
      </w:r>
    </w:p>
    <w:p w:rsidR="00107133" w:rsidRDefault="001071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252"/>
        <w:gridCol w:w="1417"/>
        <w:gridCol w:w="850"/>
        <w:gridCol w:w="850"/>
        <w:gridCol w:w="850"/>
      </w:tblGrid>
      <w:tr w:rsidR="00107133">
        <w:tc>
          <w:tcPr>
            <w:tcW w:w="850" w:type="dxa"/>
            <w:vMerge w:val="restart"/>
            <w:vAlign w:val="center"/>
          </w:tcPr>
          <w:p w:rsidR="00107133" w:rsidRDefault="00107133">
            <w:pPr>
              <w:pStyle w:val="ConsPlusNormal"/>
              <w:jc w:val="center"/>
            </w:pPr>
            <w:r>
              <w:t xml:space="preserve">N </w:t>
            </w:r>
            <w:proofErr w:type="gramStart"/>
            <w:r>
              <w:t>п</w:t>
            </w:r>
            <w:proofErr w:type="gramEnd"/>
            <w:r>
              <w:t>/п</w:t>
            </w:r>
          </w:p>
        </w:tc>
        <w:tc>
          <w:tcPr>
            <w:tcW w:w="4252" w:type="dxa"/>
            <w:vMerge w:val="restart"/>
            <w:vAlign w:val="center"/>
          </w:tcPr>
          <w:p w:rsidR="00107133" w:rsidRDefault="00107133">
            <w:pPr>
              <w:pStyle w:val="ConsPlusNormal"/>
              <w:jc w:val="center"/>
            </w:pPr>
            <w:r>
              <w:t>Показатели</w:t>
            </w:r>
          </w:p>
        </w:tc>
        <w:tc>
          <w:tcPr>
            <w:tcW w:w="1417" w:type="dxa"/>
            <w:vMerge w:val="restart"/>
            <w:vAlign w:val="center"/>
          </w:tcPr>
          <w:p w:rsidR="00107133" w:rsidRDefault="00107133">
            <w:pPr>
              <w:pStyle w:val="ConsPlusNormal"/>
              <w:jc w:val="center"/>
            </w:pPr>
            <w:r>
              <w:t>С начала реализации проекта</w:t>
            </w:r>
          </w:p>
        </w:tc>
        <w:tc>
          <w:tcPr>
            <w:tcW w:w="1700" w:type="dxa"/>
            <w:gridSpan w:val="2"/>
            <w:vAlign w:val="center"/>
          </w:tcPr>
          <w:p w:rsidR="00107133" w:rsidRDefault="00107133">
            <w:pPr>
              <w:pStyle w:val="ConsPlusNormal"/>
              <w:jc w:val="center"/>
            </w:pPr>
            <w:r>
              <w:t>Годы</w:t>
            </w:r>
          </w:p>
        </w:tc>
        <w:tc>
          <w:tcPr>
            <w:tcW w:w="850" w:type="dxa"/>
            <w:vMerge w:val="restart"/>
            <w:vAlign w:val="center"/>
          </w:tcPr>
          <w:p w:rsidR="00107133" w:rsidRDefault="00107133">
            <w:pPr>
              <w:pStyle w:val="ConsPlusNormal"/>
              <w:jc w:val="center"/>
            </w:pPr>
            <w:r>
              <w:t>Всего</w:t>
            </w:r>
          </w:p>
        </w:tc>
      </w:tr>
      <w:tr w:rsidR="00107133">
        <w:tc>
          <w:tcPr>
            <w:tcW w:w="850" w:type="dxa"/>
            <w:vMerge/>
          </w:tcPr>
          <w:p w:rsidR="00107133" w:rsidRDefault="00107133"/>
        </w:tc>
        <w:tc>
          <w:tcPr>
            <w:tcW w:w="4252" w:type="dxa"/>
            <w:vMerge/>
          </w:tcPr>
          <w:p w:rsidR="00107133" w:rsidRDefault="00107133"/>
        </w:tc>
        <w:tc>
          <w:tcPr>
            <w:tcW w:w="1417" w:type="dxa"/>
            <w:vMerge/>
          </w:tcPr>
          <w:p w:rsidR="00107133" w:rsidRDefault="00107133"/>
        </w:tc>
        <w:tc>
          <w:tcPr>
            <w:tcW w:w="850" w:type="dxa"/>
            <w:vAlign w:val="center"/>
          </w:tcPr>
          <w:p w:rsidR="00107133" w:rsidRDefault="00107133">
            <w:pPr>
              <w:pStyle w:val="ConsPlusNormal"/>
              <w:jc w:val="center"/>
            </w:pPr>
            <w:r>
              <w:t>...</w:t>
            </w:r>
          </w:p>
        </w:tc>
        <w:tc>
          <w:tcPr>
            <w:tcW w:w="850" w:type="dxa"/>
            <w:vAlign w:val="center"/>
          </w:tcPr>
          <w:p w:rsidR="00107133" w:rsidRDefault="00107133">
            <w:pPr>
              <w:pStyle w:val="ConsPlusNormal"/>
              <w:jc w:val="center"/>
            </w:pPr>
            <w:r>
              <w:t>...</w:t>
            </w:r>
          </w:p>
        </w:tc>
        <w:tc>
          <w:tcPr>
            <w:tcW w:w="850" w:type="dxa"/>
            <w:vMerge/>
          </w:tcPr>
          <w:p w:rsidR="00107133" w:rsidRDefault="00107133"/>
        </w:tc>
      </w:tr>
      <w:tr w:rsidR="00107133">
        <w:tc>
          <w:tcPr>
            <w:tcW w:w="850" w:type="dxa"/>
            <w:vAlign w:val="center"/>
          </w:tcPr>
          <w:p w:rsidR="00107133" w:rsidRDefault="00107133">
            <w:pPr>
              <w:pStyle w:val="ConsPlusNormal"/>
              <w:jc w:val="center"/>
              <w:outlineLvl w:val="2"/>
            </w:pPr>
            <w:r>
              <w:t>1</w:t>
            </w:r>
          </w:p>
        </w:tc>
        <w:tc>
          <w:tcPr>
            <w:tcW w:w="8219" w:type="dxa"/>
            <w:gridSpan w:val="5"/>
            <w:vAlign w:val="center"/>
          </w:tcPr>
          <w:p w:rsidR="00107133" w:rsidRDefault="00107133">
            <w:pPr>
              <w:pStyle w:val="ConsPlusNormal"/>
            </w:pPr>
            <w:r>
              <w:t>Инвестиции в проект, тыс. руб.</w:t>
            </w:r>
          </w:p>
        </w:tc>
      </w:tr>
      <w:tr w:rsidR="00107133">
        <w:tc>
          <w:tcPr>
            <w:tcW w:w="850" w:type="dxa"/>
            <w:vAlign w:val="center"/>
          </w:tcPr>
          <w:p w:rsidR="00107133" w:rsidRDefault="00107133">
            <w:pPr>
              <w:pStyle w:val="ConsPlusNormal"/>
              <w:jc w:val="center"/>
            </w:pPr>
            <w:bookmarkStart w:id="12" w:name="P770"/>
            <w:bookmarkEnd w:id="12"/>
            <w:r>
              <w:t>1.1</w:t>
            </w:r>
          </w:p>
        </w:tc>
        <w:tc>
          <w:tcPr>
            <w:tcW w:w="4252" w:type="dxa"/>
            <w:vAlign w:val="center"/>
          </w:tcPr>
          <w:p w:rsidR="00107133" w:rsidRDefault="00107133">
            <w:pPr>
              <w:pStyle w:val="ConsPlusNormal"/>
            </w:pPr>
            <w:r>
              <w:t>Инвестиционные затраты, всего (с НДС)</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1.2</w:t>
            </w:r>
          </w:p>
        </w:tc>
        <w:tc>
          <w:tcPr>
            <w:tcW w:w="4252" w:type="dxa"/>
            <w:vAlign w:val="center"/>
          </w:tcPr>
          <w:p w:rsidR="00107133" w:rsidRDefault="00107133">
            <w:pPr>
              <w:pStyle w:val="ConsPlusNormal"/>
            </w:pPr>
            <w:r>
              <w:t>Инвестиционные затраты, всего (без НДС), в том числе</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1.2.1</w:t>
            </w:r>
          </w:p>
        </w:tc>
        <w:tc>
          <w:tcPr>
            <w:tcW w:w="4252" w:type="dxa"/>
            <w:vAlign w:val="center"/>
          </w:tcPr>
          <w:p w:rsidR="00107133" w:rsidRDefault="00107133">
            <w:pPr>
              <w:pStyle w:val="ConsPlusNormal"/>
            </w:pPr>
            <w:r>
              <w:t>Капитальные вложения, всего</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1.2.1.1</w:t>
            </w:r>
          </w:p>
        </w:tc>
        <w:tc>
          <w:tcPr>
            <w:tcW w:w="4252" w:type="dxa"/>
            <w:vAlign w:val="center"/>
          </w:tcPr>
          <w:p w:rsidR="00107133" w:rsidRDefault="00107133">
            <w:pPr>
              <w:pStyle w:val="ConsPlusNormal"/>
            </w:pPr>
            <w:r>
              <w:t>строительно-монтажные работы</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1.2.1.2</w:t>
            </w:r>
          </w:p>
        </w:tc>
        <w:tc>
          <w:tcPr>
            <w:tcW w:w="4252" w:type="dxa"/>
            <w:vAlign w:val="center"/>
          </w:tcPr>
          <w:p w:rsidR="00107133" w:rsidRDefault="00107133">
            <w:pPr>
              <w:pStyle w:val="ConsPlusNormal"/>
            </w:pPr>
            <w:r>
              <w:t>машины, оборудование, инструмент и инвентарь</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1.2.1.3</w:t>
            </w:r>
          </w:p>
        </w:tc>
        <w:tc>
          <w:tcPr>
            <w:tcW w:w="4252" w:type="dxa"/>
            <w:vAlign w:val="center"/>
          </w:tcPr>
          <w:p w:rsidR="00107133" w:rsidRDefault="00107133">
            <w:pPr>
              <w:pStyle w:val="ConsPlusNormal"/>
            </w:pPr>
            <w:r>
              <w:t>проектно-изыскательские работы</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1.2.1.4</w:t>
            </w:r>
          </w:p>
        </w:tc>
        <w:tc>
          <w:tcPr>
            <w:tcW w:w="4252" w:type="dxa"/>
            <w:vAlign w:val="center"/>
          </w:tcPr>
          <w:p w:rsidR="00107133" w:rsidRDefault="00107133">
            <w:pPr>
              <w:pStyle w:val="ConsPlusNormal"/>
            </w:pPr>
            <w:r>
              <w:t>прочие</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1.2.2</w:t>
            </w:r>
          </w:p>
        </w:tc>
        <w:tc>
          <w:tcPr>
            <w:tcW w:w="4252" w:type="dxa"/>
            <w:vAlign w:val="center"/>
          </w:tcPr>
          <w:p w:rsidR="00107133" w:rsidRDefault="00107133">
            <w:pPr>
              <w:pStyle w:val="ConsPlusNormal"/>
            </w:pPr>
            <w:r>
              <w:t>Вложения в нематериальные активы, всего</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1.3</w:t>
            </w:r>
          </w:p>
        </w:tc>
        <w:tc>
          <w:tcPr>
            <w:tcW w:w="4252" w:type="dxa"/>
            <w:vAlign w:val="center"/>
          </w:tcPr>
          <w:p w:rsidR="00107133" w:rsidRDefault="00107133">
            <w:pPr>
              <w:pStyle w:val="ConsPlusNormal"/>
            </w:pPr>
            <w:r>
              <w:t xml:space="preserve">Из </w:t>
            </w:r>
            <w:hyperlink w:anchor="P770" w:history="1">
              <w:r>
                <w:rPr>
                  <w:color w:val="0000FF"/>
                </w:rPr>
                <w:t>пункта 1.1</w:t>
              </w:r>
            </w:hyperlink>
            <w:r>
              <w:t xml:space="preserve"> за счет собственных средств</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1.4</w:t>
            </w:r>
          </w:p>
        </w:tc>
        <w:tc>
          <w:tcPr>
            <w:tcW w:w="4252" w:type="dxa"/>
            <w:vAlign w:val="center"/>
          </w:tcPr>
          <w:p w:rsidR="00107133" w:rsidRDefault="00107133">
            <w:pPr>
              <w:pStyle w:val="ConsPlusNormal"/>
            </w:pPr>
            <w:r>
              <w:t xml:space="preserve">Из </w:t>
            </w:r>
            <w:hyperlink w:anchor="P770" w:history="1">
              <w:r>
                <w:rPr>
                  <w:color w:val="0000FF"/>
                </w:rPr>
                <w:t>пункта 1.1</w:t>
              </w:r>
            </w:hyperlink>
            <w:r>
              <w:t xml:space="preserve"> за счет заемных средств</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outlineLvl w:val="2"/>
            </w:pPr>
            <w:r>
              <w:t>2</w:t>
            </w:r>
          </w:p>
        </w:tc>
        <w:tc>
          <w:tcPr>
            <w:tcW w:w="8219" w:type="dxa"/>
            <w:gridSpan w:val="5"/>
            <w:vAlign w:val="center"/>
          </w:tcPr>
          <w:p w:rsidR="00107133" w:rsidRDefault="00107133">
            <w:pPr>
              <w:pStyle w:val="ConsPlusNormal"/>
            </w:pPr>
            <w:r>
              <w:t>Операционная деятельность, тыс. руб. (без НДС)</w:t>
            </w:r>
          </w:p>
        </w:tc>
      </w:tr>
      <w:tr w:rsidR="00107133">
        <w:tc>
          <w:tcPr>
            <w:tcW w:w="850" w:type="dxa"/>
            <w:vAlign w:val="center"/>
          </w:tcPr>
          <w:p w:rsidR="00107133" w:rsidRDefault="00107133">
            <w:pPr>
              <w:pStyle w:val="ConsPlusNormal"/>
              <w:jc w:val="center"/>
            </w:pPr>
            <w:r>
              <w:t>2.1</w:t>
            </w:r>
          </w:p>
        </w:tc>
        <w:tc>
          <w:tcPr>
            <w:tcW w:w="4252" w:type="dxa"/>
            <w:vAlign w:val="center"/>
          </w:tcPr>
          <w:p w:rsidR="00107133" w:rsidRDefault="00107133">
            <w:pPr>
              <w:pStyle w:val="ConsPlusNormal"/>
            </w:pPr>
            <w:r>
              <w:t>Выручка</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2.2</w:t>
            </w:r>
          </w:p>
        </w:tc>
        <w:tc>
          <w:tcPr>
            <w:tcW w:w="4252" w:type="dxa"/>
            <w:vAlign w:val="center"/>
          </w:tcPr>
          <w:p w:rsidR="00107133" w:rsidRDefault="00107133">
            <w:pPr>
              <w:pStyle w:val="ConsPlusNormal"/>
            </w:pPr>
            <w:r>
              <w:t>Прибыль от продаж</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outlineLvl w:val="2"/>
            </w:pPr>
            <w:r>
              <w:t>3</w:t>
            </w:r>
          </w:p>
        </w:tc>
        <w:tc>
          <w:tcPr>
            <w:tcW w:w="8219" w:type="dxa"/>
            <w:gridSpan w:val="5"/>
            <w:vAlign w:val="center"/>
          </w:tcPr>
          <w:p w:rsidR="00107133" w:rsidRDefault="00107133">
            <w:pPr>
              <w:pStyle w:val="ConsPlusNormal"/>
            </w:pPr>
            <w:r>
              <w:t>Операционная деятельность по проекту, тыс. руб. (без НДС)</w:t>
            </w:r>
          </w:p>
        </w:tc>
      </w:tr>
      <w:tr w:rsidR="00107133">
        <w:tc>
          <w:tcPr>
            <w:tcW w:w="850" w:type="dxa"/>
            <w:vAlign w:val="center"/>
          </w:tcPr>
          <w:p w:rsidR="00107133" w:rsidRDefault="00107133">
            <w:pPr>
              <w:pStyle w:val="ConsPlusNormal"/>
              <w:jc w:val="center"/>
            </w:pPr>
            <w:r>
              <w:lastRenderedPageBreak/>
              <w:t>3.1</w:t>
            </w:r>
          </w:p>
        </w:tc>
        <w:tc>
          <w:tcPr>
            <w:tcW w:w="4252" w:type="dxa"/>
            <w:vAlign w:val="center"/>
          </w:tcPr>
          <w:p w:rsidR="00107133" w:rsidRDefault="00107133">
            <w:pPr>
              <w:pStyle w:val="ConsPlusNormal"/>
            </w:pPr>
            <w:r>
              <w:t>Выручка</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3.2</w:t>
            </w:r>
          </w:p>
        </w:tc>
        <w:tc>
          <w:tcPr>
            <w:tcW w:w="4252" w:type="dxa"/>
            <w:vAlign w:val="center"/>
          </w:tcPr>
          <w:p w:rsidR="00107133" w:rsidRDefault="00107133">
            <w:pPr>
              <w:pStyle w:val="ConsPlusNormal"/>
            </w:pPr>
            <w:r>
              <w:t>Себестоимость продаж</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3.3</w:t>
            </w:r>
          </w:p>
        </w:tc>
        <w:tc>
          <w:tcPr>
            <w:tcW w:w="4252" w:type="dxa"/>
            <w:vAlign w:val="center"/>
          </w:tcPr>
          <w:p w:rsidR="00107133" w:rsidRDefault="00107133">
            <w:pPr>
              <w:pStyle w:val="ConsPlusNormal"/>
            </w:pPr>
            <w:r>
              <w:t>Коммерческие расходы</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3.4</w:t>
            </w:r>
          </w:p>
        </w:tc>
        <w:tc>
          <w:tcPr>
            <w:tcW w:w="4252" w:type="dxa"/>
            <w:vAlign w:val="center"/>
          </w:tcPr>
          <w:p w:rsidR="00107133" w:rsidRDefault="00107133">
            <w:pPr>
              <w:pStyle w:val="ConsPlusNormal"/>
            </w:pPr>
            <w:r>
              <w:t>Управленческие расходы</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3.5</w:t>
            </w:r>
          </w:p>
        </w:tc>
        <w:tc>
          <w:tcPr>
            <w:tcW w:w="4252" w:type="dxa"/>
            <w:vAlign w:val="center"/>
          </w:tcPr>
          <w:p w:rsidR="00107133" w:rsidRDefault="00107133">
            <w:pPr>
              <w:pStyle w:val="ConsPlusNormal"/>
            </w:pPr>
            <w:r>
              <w:t>Прибыль от продаж</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outlineLvl w:val="2"/>
            </w:pPr>
            <w:r>
              <w:t>4</w:t>
            </w:r>
          </w:p>
        </w:tc>
        <w:tc>
          <w:tcPr>
            <w:tcW w:w="8219" w:type="dxa"/>
            <w:gridSpan w:val="5"/>
            <w:vAlign w:val="center"/>
          </w:tcPr>
          <w:p w:rsidR="00107133" w:rsidRDefault="00107133">
            <w:pPr>
              <w:pStyle w:val="ConsPlusNormal"/>
            </w:pPr>
            <w:r>
              <w:t>Финансовая деятельность, тыс. руб. (без НДС)</w:t>
            </w:r>
          </w:p>
        </w:tc>
      </w:tr>
      <w:tr w:rsidR="00107133">
        <w:tc>
          <w:tcPr>
            <w:tcW w:w="850" w:type="dxa"/>
            <w:vAlign w:val="center"/>
          </w:tcPr>
          <w:p w:rsidR="00107133" w:rsidRDefault="00107133">
            <w:pPr>
              <w:pStyle w:val="ConsPlusNormal"/>
              <w:jc w:val="center"/>
            </w:pPr>
            <w:r>
              <w:t>4.1</w:t>
            </w:r>
          </w:p>
        </w:tc>
        <w:tc>
          <w:tcPr>
            <w:tcW w:w="4252" w:type="dxa"/>
            <w:vAlign w:val="center"/>
          </w:tcPr>
          <w:p w:rsidR="00107133" w:rsidRDefault="00107133">
            <w:pPr>
              <w:pStyle w:val="ConsPlusNormal"/>
            </w:pPr>
            <w:r>
              <w:t>Доходы от участия в других организациях</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4.2</w:t>
            </w:r>
          </w:p>
        </w:tc>
        <w:tc>
          <w:tcPr>
            <w:tcW w:w="4252" w:type="dxa"/>
            <w:vAlign w:val="center"/>
          </w:tcPr>
          <w:p w:rsidR="00107133" w:rsidRDefault="00107133">
            <w:pPr>
              <w:pStyle w:val="ConsPlusNormal"/>
            </w:pPr>
            <w:r>
              <w:t>Проценты к получению</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4.3</w:t>
            </w:r>
          </w:p>
        </w:tc>
        <w:tc>
          <w:tcPr>
            <w:tcW w:w="4252" w:type="dxa"/>
            <w:vAlign w:val="center"/>
          </w:tcPr>
          <w:p w:rsidR="00107133" w:rsidRDefault="00107133">
            <w:pPr>
              <w:pStyle w:val="ConsPlusNormal"/>
            </w:pPr>
            <w:r>
              <w:t>Проценты к уплате</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outlineLvl w:val="2"/>
            </w:pPr>
            <w:r>
              <w:t>5</w:t>
            </w:r>
          </w:p>
        </w:tc>
        <w:tc>
          <w:tcPr>
            <w:tcW w:w="8219" w:type="dxa"/>
            <w:gridSpan w:val="5"/>
            <w:vAlign w:val="center"/>
          </w:tcPr>
          <w:p w:rsidR="00107133" w:rsidRDefault="00107133">
            <w:pPr>
              <w:pStyle w:val="ConsPlusNormal"/>
            </w:pPr>
            <w:r>
              <w:t>Прочие доходы и расходы, тыс. руб. (без НДС)</w:t>
            </w:r>
          </w:p>
        </w:tc>
      </w:tr>
      <w:tr w:rsidR="00107133">
        <w:tc>
          <w:tcPr>
            <w:tcW w:w="850" w:type="dxa"/>
            <w:vAlign w:val="center"/>
          </w:tcPr>
          <w:p w:rsidR="00107133" w:rsidRDefault="00107133">
            <w:pPr>
              <w:pStyle w:val="ConsPlusNormal"/>
              <w:jc w:val="center"/>
            </w:pPr>
            <w:r>
              <w:t>5.1</w:t>
            </w:r>
          </w:p>
        </w:tc>
        <w:tc>
          <w:tcPr>
            <w:tcW w:w="4252" w:type="dxa"/>
            <w:vAlign w:val="center"/>
          </w:tcPr>
          <w:p w:rsidR="00107133" w:rsidRDefault="00107133">
            <w:pPr>
              <w:pStyle w:val="ConsPlusNormal"/>
            </w:pPr>
            <w:r>
              <w:t>Прочие доходы</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5.1.1</w:t>
            </w:r>
          </w:p>
        </w:tc>
        <w:tc>
          <w:tcPr>
            <w:tcW w:w="4252" w:type="dxa"/>
            <w:vAlign w:val="center"/>
          </w:tcPr>
          <w:p w:rsidR="00107133" w:rsidRDefault="00107133">
            <w:pPr>
              <w:pStyle w:val="ConsPlusNormal"/>
            </w:pPr>
            <w:r>
              <w:t>в том числе по проекту (включая субсидии)</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5.2</w:t>
            </w:r>
          </w:p>
        </w:tc>
        <w:tc>
          <w:tcPr>
            <w:tcW w:w="4252" w:type="dxa"/>
            <w:vAlign w:val="center"/>
          </w:tcPr>
          <w:p w:rsidR="00107133" w:rsidRDefault="00107133">
            <w:pPr>
              <w:pStyle w:val="ConsPlusNormal"/>
            </w:pPr>
            <w:r>
              <w:t>Прочие расходы</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5.2.1</w:t>
            </w:r>
          </w:p>
        </w:tc>
        <w:tc>
          <w:tcPr>
            <w:tcW w:w="4252" w:type="dxa"/>
            <w:vAlign w:val="center"/>
          </w:tcPr>
          <w:p w:rsidR="00107133" w:rsidRDefault="00107133">
            <w:pPr>
              <w:pStyle w:val="ConsPlusNormal"/>
            </w:pPr>
            <w:r>
              <w:t>в том числе по проекту</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outlineLvl w:val="2"/>
            </w:pPr>
            <w:r>
              <w:t>6</w:t>
            </w:r>
          </w:p>
        </w:tc>
        <w:tc>
          <w:tcPr>
            <w:tcW w:w="8219" w:type="dxa"/>
            <w:gridSpan w:val="5"/>
            <w:vAlign w:val="center"/>
          </w:tcPr>
          <w:p w:rsidR="00107133" w:rsidRDefault="00107133">
            <w:pPr>
              <w:pStyle w:val="ConsPlusNormal"/>
            </w:pPr>
            <w:r>
              <w:t>Финансовые результаты, тыс. руб.</w:t>
            </w:r>
          </w:p>
        </w:tc>
      </w:tr>
      <w:tr w:rsidR="00107133">
        <w:tc>
          <w:tcPr>
            <w:tcW w:w="850" w:type="dxa"/>
            <w:vAlign w:val="center"/>
          </w:tcPr>
          <w:p w:rsidR="00107133" w:rsidRDefault="00107133">
            <w:pPr>
              <w:pStyle w:val="ConsPlusNormal"/>
              <w:jc w:val="center"/>
            </w:pPr>
            <w:r>
              <w:t>6.1</w:t>
            </w:r>
          </w:p>
        </w:tc>
        <w:tc>
          <w:tcPr>
            <w:tcW w:w="4252" w:type="dxa"/>
            <w:vAlign w:val="center"/>
          </w:tcPr>
          <w:p w:rsidR="00107133" w:rsidRDefault="00107133">
            <w:pPr>
              <w:pStyle w:val="ConsPlusNormal"/>
            </w:pPr>
            <w:r>
              <w:t>Прибыль до налогообложения</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6.1.1</w:t>
            </w:r>
          </w:p>
        </w:tc>
        <w:tc>
          <w:tcPr>
            <w:tcW w:w="4252" w:type="dxa"/>
            <w:vAlign w:val="center"/>
          </w:tcPr>
          <w:p w:rsidR="00107133" w:rsidRDefault="00107133">
            <w:pPr>
              <w:pStyle w:val="ConsPlusNormal"/>
            </w:pPr>
            <w:r>
              <w:t>в том числе по проекту</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6.2</w:t>
            </w:r>
          </w:p>
        </w:tc>
        <w:tc>
          <w:tcPr>
            <w:tcW w:w="4252" w:type="dxa"/>
            <w:vAlign w:val="center"/>
          </w:tcPr>
          <w:p w:rsidR="00107133" w:rsidRDefault="00107133">
            <w:pPr>
              <w:pStyle w:val="ConsPlusNormal"/>
            </w:pPr>
            <w:r>
              <w:t>Налог на прибыль</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6.2.1</w:t>
            </w:r>
          </w:p>
        </w:tc>
        <w:tc>
          <w:tcPr>
            <w:tcW w:w="4252" w:type="dxa"/>
            <w:vAlign w:val="center"/>
          </w:tcPr>
          <w:p w:rsidR="00107133" w:rsidRDefault="00107133">
            <w:pPr>
              <w:pStyle w:val="ConsPlusNormal"/>
            </w:pPr>
            <w:r>
              <w:t>в том числе по проекту (с учетом льгот)</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6.3</w:t>
            </w:r>
          </w:p>
        </w:tc>
        <w:tc>
          <w:tcPr>
            <w:tcW w:w="4252" w:type="dxa"/>
            <w:vAlign w:val="center"/>
          </w:tcPr>
          <w:p w:rsidR="00107133" w:rsidRDefault="00107133">
            <w:pPr>
              <w:pStyle w:val="ConsPlusNormal"/>
            </w:pPr>
            <w:r>
              <w:t>Чистая прибыль</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6.3.1</w:t>
            </w:r>
          </w:p>
        </w:tc>
        <w:tc>
          <w:tcPr>
            <w:tcW w:w="4252" w:type="dxa"/>
            <w:vAlign w:val="center"/>
          </w:tcPr>
          <w:p w:rsidR="00107133" w:rsidRDefault="00107133">
            <w:pPr>
              <w:pStyle w:val="ConsPlusNormal"/>
            </w:pPr>
            <w:r>
              <w:t>в том числе по проекту</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outlineLvl w:val="2"/>
            </w:pPr>
            <w:r>
              <w:t>7</w:t>
            </w:r>
          </w:p>
        </w:tc>
        <w:tc>
          <w:tcPr>
            <w:tcW w:w="8219" w:type="dxa"/>
            <w:gridSpan w:val="5"/>
            <w:vAlign w:val="center"/>
          </w:tcPr>
          <w:p w:rsidR="00107133" w:rsidRDefault="00107133">
            <w:pPr>
              <w:pStyle w:val="ConsPlusNormal"/>
            </w:pPr>
            <w:r>
              <w:t>Основные средства, тыс. руб.</w:t>
            </w:r>
          </w:p>
        </w:tc>
      </w:tr>
      <w:tr w:rsidR="00107133">
        <w:tc>
          <w:tcPr>
            <w:tcW w:w="850" w:type="dxa"/>
            <w:vAlign w:val="center"/>
          </w:tcPr>
          <w:p w:rsidR="00107133" w:rsidRDefault="00107133">
            <w:pPr>
              <w:pStyle w:val="ConsPlusNormal"/>
              <w:jc w:val="center"/>
            </w:pPr>
            <w:r>
              <w:t>7.1</w:t>
            </w:r>
          </w:p>
        </w:tc>
        <w:tc>
          <w:tcPr>
            <w:tcW w:w="4252" w:type="dxa"/>
            <w:vAlign w:val="center"/>
          </w:tcPr>
          <w:p w:rsidR="00107133" w:rsidRDefault="00107133">
            <w:pPr>
              <w:pStyle w:val="ConsPlusNormal"/>
            </w:pPr>
            <w:r>
              <w:t>Остаточная стоимость основных средств на конец периода, всего</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jc w:val="center"/>
            </w:pPr>
            <w:r>
              <w:t>x</w:t>
            </w:r>
          </w:p>
        </w:tc>
      </w:tr>
      <w:tr w:rsidR="00107133">
        <w:tc>
          <w:tcPr>
            <w:tcW w:w="850" w:type="dxa"/>
            <w:vAlign w:val="center"/>
          </w:tcPr>
          <w:p w:rsidR="00107133" w:rsidRDefault="00107133">
            <w:pPr>
              <w:pStyle w:val="ConsPlusNormal"/>
              <w:jc w:val="center"/>
            </w:pPr>
            <w:r>
              <w:t>7.1.1</w:t>
            </w:r>
          </w:p>
        </w:tc>
        <w:tc>
          <w:tcPr>
            <w:tcW w:w="4252" w:type="dxa"/>
            <w:vAlign w:val="center"/>
          </w:tcPr>
          <w:p w:rsidR="00107133" w:rsidRDefault="00107133">
            <w:pPr>
              <w:pStyle w:val="ConsPlusNormal"/>
            </w:pPr>
            <w:r>
              <w:t>в том числе основных средств, используемых в проекте</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jc w:val="center"/>
            </w:pPr>
            <w:r>
              <w:t>x</w:t>
            </w:r>
          </w:p>
        </w:tc>
      </w:tr>
      <w:tr w:rsidR="00107133">
        <w:tc>
          <w:tcPr>
            <w:tcW w:w="850" w:type="dxa"/>
            <w:vAlign w:val="center"/>
          </w:tcPr>
          <w:p w:rsidR="00107133" w:rsidRDefault="00107133">
            <w:pPr>
              <w:pStyle w:val="ConsPlusNormal"/>
              <w:jc w:val="center"/>
            </w:pPr>
            <w:r>
              <w:t>7.2</w:t>
            </w:r>
          </w:p>
        </w:tc>
        <w:tc>
          <w:tcPr>
            <w:tcW w:w="4252" w:type="dxa"/>
            <w:vAlign w:val="center"/>
          </w:tcPr>
          <w:p w:rsidR="00107133" w:rsidRDefault="00107133">
            <w:pPr>
              <w:pStyle w:val="ConsPlusNormal"/>
            </w:pPr>
            <w:r>
              <w:t>Амортизация основных средств</w:t>
            </w:r>
          </w:p>
        </w:tc>
        <w:tc>
          <w:tcPr>
            <w:tcW w:w="1417" w:type="dxa"/>
            <w:vAlign w:val="center"/>
          </w:tcPr>
          <w:p w:rsidR="00107133" w:rsidRDefault="00107133">
            <w:pPr>
              <w:pStyle w:val="ConsPlusNormal"/>
              <w:jc w:val="center"/>
            </w:pPr>
            <w:r>
              <w:t>x</w:t>
            </w: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7.2.1</w:t>
            </w:r>
          </w:p>
        </w:tc>
        <w:tc>
          <w:tcPr>
            <w:tcW w:w="4252" w:type="dxa"/>
            <w:vAlign w:val="center"/>
          </w:tcPr>
          <w:p w:rsidR="00107133" w:rsidRDefault="00107133">
            <w:pPr>
              <w:pStyle w:val="ConsPlusNormal"/>
            </w:pPr>
            <w:r>
              <w:t xml:space="preserve">в том числе </w:t>
            </w:r>
            <w:proofErr w:type="gramStart"/>
            <w:r>
              <w:t>используемых</w:t>
            </w:r>
            <w:proofErr w:type="gramEnd"/>
            <w:r>
              <w:t xml:space="preserve"> в проекте</w:t>
            </w:r>
          </w:p>
        </w:tc>
        <w:tc>
          <w:tcPr>
            <w:tcW w:w="1417" w:type="dxa"/>
            <w:vAlign w:val="center"/>
          </w:tcPr>
          <w:p w:rsidR="00107133" w:rsidRDefault="00107133">
            <w:pPr>
              <w:pStyle w:val="ConsPlusNormal"/>
              <w:jc w:val="center"/>
            </w:pPr>
            <w:r>
              <w:t>x</w:t>
            </w: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outlineLvl w:val="2"/>
            </w:pPr>
            <w:r>
              <w:t>8</w:t>
            </w:r>
          </w:p>
        </w:tc>
        <w:tc>
          <w:tcPr>
            <w:tcW w:w="8219" w:type="dxa"/>
            <w:gridSpan w:val="5"/>
            <w:vAlign w:val="center"/>
          </w:tcPr>
          <w:p w:rsidR="00107133" w:rsidRDefault="00107133">
            <w:pPr>
              <w:pStyle w:val="ConsPlusNormal"/>
            </w:pPr>
            <w:r>
              <w:t>Муниципальная финансовая поддержка проекта, тыс. руб.</w:t>
            </w:r>
          </w:p>
        </w:tc>
      </w:tr>
      <w:tr w:rsidR="00107133">
        <w:tc>
          <w:tcPr>
            <w:tcW w:w="850" w:type="dxa"/>
            <w:vAlign w:val="center"/>
          </w:tcPr>
          <w:p w:rsidR="00107133" w:rsidRDefault="00107133">
            <w:pPr>
              <w:pStyle w:val="ConsPlusNormal"/>
              <w:jc w:val="center"/>
            </w:pPr>
            <w:r>
              <w:t>8.1</w:t>
            </w:r>
          </w:p>
        </w:tc>
        <w:tc>
          <w:tcPr>
            <w:tcW w:w="4252" w:type="dxa"/>
            <w:vAlign w:val="center"/>
          </w:tcPr>
          <w:p w:rsidR="00107133" w:rsidRDefault="00107133">
            <w:pPr>
              <w:pStyle w:val="ConsPlusNormal"/>
            </w:pPr>
            <w:r>
              <w:t xml:space="preserve">из бюджета города </w:t>
            </w:r>
            <w:proofErr w:type="spellStart"/>
            <w:r>
              <w:t>Искитима</w:t>
            </w:r>
            <w:proofErr w:type="spellEnd"/>
            <w:r>
              <w:t>, всего</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outlineLvl w:val="2"/>
            </w:pPr>
            <w:r>
              <w:t>9</w:t>
            </w:r>
          </w:p>
        </w:tc>
        <w:tc>
          <w:tcPr>
            <w:tcW w:w="8219" w:type="dxa"/>
            <w:gridSpan w:val="5"/>
            <w:vAlign w:val="center"/>
          </w:tcPr>
          <w:p w:rsidR="00107133" w:rsidRDefault="00107133">
            <w:pPr>
              <w:pStyle w:val="ConsPlusNormal"/>
            </w:pPr>
            <w:r>
              <w:t>Налоговые начисления, тыс. руб.</w:t>
            </w:r>
          </w:p>
        </w:tc>
      </w:tr>
      <w:tr w:rsidR="00107133">
        <w:tc>
          <w:tcPr>
            <w:tcW w:w="850" w:type="dxa"/>
            <w:vAlign w:val="center"/>
          </w:tcPr>
          <w:p w:rsidR="00107133" w:rsidRDefault="00107133">
            <w:pPr>
              <w:pStyle w:val="ConsPlusNormal"/>
              <w:jc w:val="center"/>
            </w:pPr>
            <w:r>
              <w:lastRenderedPageBreak/>
              <w:t>9.1</w:t>
            </w:r>
          </w:p>
        </w:tc>
        <w:tc>
          <w:tcPr>
            <w:tcW w:w="4252" w:type="dxa"/>
            <w:vAlign w:val="center"/>
          </w:tcPr>
          <w:p w:rsidR="00107133" w:rsidRDefault="00107133">
            <w:pPr>
              <w:pStyle w:val="ConsPlusNormal"/>
            </w:pPr>
            <w:r>
              <w:t>НДС</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9.2</w:t>
            </w:r>
          </w:p>
        </w:tc>
        <w:tc>
          <w:tcPr>
            <w:tcW w:w="4252" w:type="dxa"/>
            <w:vAlign w:val="center"/>
          </w:tcPr>
          <w:p w:rsidR="00107133" w:rsidRDefault="00107133">
            <w:pPr>
              <w:pStyle w:val="ConsPlusNormal"/>
            </w:pPr>
            <w:r>
              <w:t>Акцизы</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9.3</w:t>
            </w:r>
          </w:p>
        </w:tc>
        <w:tc>
          <w:tcPr>
            <w:tcW w:w="4252" w:type="dxa"/>
            <w:vAlign w:val="center"/>
          </w:tcPr>
          <w:p w:rsidR="00107133" w:rsidRDefault="00107133">
            <w:pPr>
              <w:pStyle w:val="ConsPlusNormal"/>
            </w:pPr>
            <w:r>
              <w:t>Налог на прибыль</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9.4</w:t>
            </w:r>
          </w:p>
        </w:tc>
        <w:tc>
          <w:tcPr>
            <w:tcW w:w="4252" w:type="dxa"/>
            <w:vAlign w:val="center"/>
          </w:tcPr>
          <w:p w:rsidR="00107133" w:rsidRDefault="00107133">
            <w:pPr>
              <w:pStyle w:val="ConsPlusNormal"/>
            </w:pPr>
            <w:r>
              <w:t>НДФЛ</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9.5</w:t>
            </w:r>
          </w:p>
        </w:tc>
        <w:tc>
          <w:tcPr>
            <w:tcW w:w="4252" w:type="dxa"/>
            <w:vAlign w:val="center"/>
          </w:tcPr>
          <w:p w:rsidR="00107133" w:rsidRDefault="00107133">
            <w:pPr>
              <w:pStyle w:val="ConsPlusNormal"/>
            </w:pPr>
            <w:r>
              <w:t>НДПИ</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9.6</w:t>
            </w:r>
          </w:p>
        </w:tc>
        <w:tc>
          <w:tcPr>
            <w:tcW w:w="4252" w:type="dxa"/>
            <w:vAlign w:val="center"/>
          </w:tcPr>
          <w:p w:rsidR="00107133" w:rsidRDefault="00107133">
            <w:pPr>
              <w:pStyle w:val="ConsPlusNormal"/>
            </w:pPr>
            <w:r>
              <w:t>Налог на имущество</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9.7</w:t>
            </w:r>
          </w:p>
        </w:tc>
        <w:tc>
          <w:tcPr>
            <w:tcW w:w="4252" w:type="dxa"/>
            <w:vAlign w:val="center"/>
          </w:tcPr>
          <w:p w:rsidR="00107133" w:rsidRDefault="00107133">
            <w:pPr>
              <w:pStyle w:val="ConsPlusNormal"/>
            </w:pPr>
            <w:r>
              <w:t>Транспортный налог</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9.8</w:t>
            </w:r>
          </w:p>
        </w:tc>
        <w:tc>
          <w:tcPr>
            <w:tcW w:w="4252" w:type="dxa"/>
            <w:vAlign w:val="center"/>
          </w:tcPr>
          <w:p w:rsidR="00107133" w:rsidRDefault="00107133">
            <w:pPr>
              <w:pStyle w:val="ConsPlusNormal"/>
            </w:pPr>
            <w:r>
              <w:t>Другие налоги</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9.9</w:t>
            </w:r>
          </w:p>
        </w:tc>
        <w:tc>
          <w:tcPr>
            <w:tcW w:w="4252" w:type="dxa"/>
            <w:vAlign w:val="center"/>
          </w:tcPr>
          <w:p w:rsidR="00107133" w:rsidRDefault="00107133">
            <w:pPr>
              <w:pStyle w:val="ConsPlusNormal"/>
            </w:pPr>
            <w:r>
              <w:t xml:space="preserve">В бюджет города </w:t>
            </w:r>
            <w:proofErr w:type="spellStart"/>
            <w:r>
              <w:t>Искитима</w:t>
            </w:r>
            <w:proofErr w:type="spellEnd"/>
            <w:r>
              <w:t>, всего</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9.9.1</w:t>
            </w:r>
          </w:p>
        </w:tc>
        <w:tc>
          <w:tcPr>
            <w:tcW w:w="4252" w:type="dxa"/>
            <w:vAlign w:val="center"/>
          </w:tcPr>
          <w:p w:rsidR="00107133" w:rsidRDefault="00107133">
            <w:pPr>
              <w:pStyle w:val="ConsPlusNormal"/>
            </w:pPr>
            <w:r>
              <w:t>земельный налог</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9.9.2</w:t>
            </w:r>
          </w:p>
        </w:tc>
        <w:tc>
          <w:tcPr>
            <w:tcW w:w="4252" w:type="dxa"/>
            <w:vAlign w:val="center"/>
          </w:tcPr>
          <w:p w:rsidR="00107133" w:rsidRDefault="00107133">
            <w:pPr>
              <w:pStyle w:val="ConsPlusNormal"/>
            </w:pPr>
            <w:r>
              <w:t>НДФЛ</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9.9.3</w:t>
            </w:r>
          </w:p>
        </w:tc>
        <w:tc>
          <w:tcPr>
            <w:tcW w:w="4252" w:type="dxa"/>
            <w:vAlign w:val="center"/>
          </w:tcPr>
          <w:p w:rsidR="00107133" w:rsidRDefault="00107133">
            <w:pPr>
              <w:pStyle w:val="ConsPlusNormal"/>
            </w:pPr>
            <w:r>
              <w:t>ЕНВД</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9.9.4</w:t>
            </w:r>
          </w:p>
        </w:tc>
        <w:tc>
          <w:tcPr>
            <w:tcW w:w="4252" w:type="dxa"/>
            <w:vAlign w:val="center"/>
          </w:tcPr>
          <w:p w:rsidR="00107133" w:rsidRDefault="00107133">
            <w:pPr>
              <w:pStyle w:val="ConsPlusNormal"/>
            </w:pPr>
            <w:r>
              <w:t>ЕСН</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9.9.5</w:t>
            </w:r>
          </w:p>
        </w:tc>
        <w:tc>
          <w:tcPr>
            <w:tcW w:w="4252" w:type="dxa"/>
            <w:vAlign w:val="center"/>
          </w:tcPr>
          <w:p w:rsidR="00107133" w:rsidRDefault="00107133">
            <w:pPr>
              <w:pStyle w:val="ConsPlusNormal"/>
            </w:pPr>
            <w:r>
              <w:t>налог, взимаемый в связи с применением ПСН</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9.9.6</w:t>
            </w:r>
          </w:p>
        </w:tc>
        <w:tc>
          <w:tcPr>
            <w:tcW w:w="4252" w:type="dxa"/>
            <w:vAlign w:val="center"/>
          </w:tcPr>
          <w:p w:rsidR="00107133" w:rsidRDefault="00107133">
            <w:pPr>
              <w:pStyle w:val="ConsPlusNormal"/>
            </w:pPr>
            <w:r>
              <w:t>другие налоги</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outlineLvl w:val="2"/>
            </w:pPr>
            <w:r>
              <w:t>10</w:t>
            </w:r>
          </w:p>
        </w:tc>
        <w:tc>
          <w:tcPr>
            <w:tcW w:w="8219" w:type="dxa"/>
            <w:gridSpan w:val="5"/>
            <w:vAlign w:val="center"/>
          </w:tcPr>
          <w:p w:rsidR="00107133" w:rsidRDefault="00107133">
            <w:pPr>
              <w:pStyle w:val="ConsPlusNormal"/>
            </w:pPr>
            <w:r>
              <w:t>Бюджетная эффективность проекта, тыс. руб.</w:t>
            </w:r>
          </w:p>
        </w:tc>
      </w:tr>
      <w:tr w:rsidR="00107133">
        <w:tc>
          <w:tcPr>
            <w:tcW w:w="850" w:type="dxa"/>
            <w:vAlign w:val="center"/>
          </w:tcPr>
          <w:p w:rsidR="00107133" w:rsidRDefault="00107133">
            <w:pPr>
              <w:pStyle w:val="ConsPlusNormal"/>
              <w:jc w:val="center"/>
            </w:pPr>
            <w:r>
              <w:t>10.1</w:t>
            </w:r>
          </w:p>
        </w:tc>
        <w:tc>
          <w:tcPr>
            <w:tcW w:w="4252" w:type="dxa"/>
            <w:vAlign w:val="center"/>
          </w:tcPr>
          <w:p w:rsidR="00107133" w:rsidRDefault="00107133">
            <w:pPr>
              <w:pStyle w:val="ConsPlusNormal"/>
            </w:pPr>
            <w:r>
              <w:t>Бюджетный эффект</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outlineLvl w:val="2"/>
            </w:pPr>
            <w:r>
              <w:t>11</w:t>
            </w:r>
          </w:p>
        </w:tc>
        <w:tc>
          <w:tcPr>
            <w:tcW w:w="8219" w:type="dxa"/>
            <w:gridSpan w:val="5"/>
            <w:vAlign w:val="center"/>
          </w:tcPr>
          <w:p w:rsidR="00107133" w:rsidRDefault="00107133">
            <w:pPr>
              <w:pStyle w:val="ConsPlusNormal"/>
            </w:pPr>
            <w:r>
              <w:t>Социальная эффективность</w:t>
            </w:r>
          </w:p>
        </w:tc>
      </w:tr>
      <w:tr w:rsidR="00107133">
        <w:tc>
          <w:tcPr>
            <w:tcW w:w="850" w:type="dxa"/>
            <w:vAlign w:val="center"/>
          </w:tcPr>
          <w:p w:rsidR="00107133" w:rsidRDefault="00107133">
            <w:pPr>
              <w:pStyle w:val="ConsPlusNormal"/>
              <w:jc w:val="center"/>
            </w:pPr>
            <w:r>
              <w:t>11.1</w:t>
            </w:r>
          </w:p>
        </w:tc>
        <w:tc>
          <w:tcPr>
            <w:tcW w:w="4252" w:type="dxa"/>
            <w:vAlign w:val="center"/>
          </w:tcPr>
          <w:p w:rsidR="00107133" w:rsidRDefault="00107133">
            <w:pPr>
              <w:pStyle w:val="ConsPlusNormal"/>
            </w:pPr>
            <w:r>
              <w:t>Среднесписочная численность сотрудников, чел., всего</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11.1.1</w:t>
            </w:r>
          </w:p>
        </w:tc>
        <w:tc>
          <w:tcPr>
            <w:tcW w:w="4252" w:type="dxa"/>
            <w:vAlign w:val="center"/>
          </w:tcPr>
          <w:p w:rsidR="00107133" w:rsidRDefault="00107133">
            <w:pPr>
              <w:pStyle w:val="ConsPlusNormal"/>
            </w:pPr>
            <w:r>
              <w:t>в том числе по проекту</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11.2</w:t>
            </w:r>
          </w:p>
        </w:tc>
        <w:tc>
          <w:tcPr>
            <w:tcW w:w="4252" w:type="dxa"/>
            <w:vAlign w:val="center"/>
          </w:tcPr>
          <w:p w:rsidR="00107133" w:rsidRDefault="00107133">
            <w:pPr>
              <w:pStyle w:val="ConsPlusNormal"/>
            </w:pPr>
            <w:r>
              <w:t>Создание новых рабочих мест по проекту</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11.3</w:t>
            </w:r>
          </w:p>
        </w:tc>
        <w:tc>
          <w:tcPr>
            <w:tcW w:w="4252" w:type="dxa"/>
            <w:vAlign w:val="center"/>
          </w:tcPr>
          <w:p w:rsidR="00107133" w:rsidRDefault="00107133">
            <w:pPr>
              <w:pStyle w:val="ConsPlusNormal"/>
            </w:pPr>
            <w:r>
              <w:t>ФОТ и страховые взносы, всего, тыс. руб.</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11.3.1</w:t>
            </w:r>
          </w:p>
        </w:tc>
        <w:tc>
          <w:tcPr>
            <w:tcW w:w="4252" w:type="dxa"/>
            <w:vAlign w:val="center"/>
          </w:tcPr>
          <w:p w:rsidR="00107133" w:rsidRDefault="00107133">
            <w:pPr>
              <w:pStyle w:val="ConsPlusNormal"/>
            </w:pPr>
            <w:r>
              <w:t>в том числе по проекту</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11.4</w:t>
            </w:r>
          </w:p>
        </w:tc>
        <w:tc>
          <w:tcPr>
            <w:tcW w:w="4252" w:type="dxa"/>
            <w:vAlign w:val="center"/>
          </w:tcPr>
          <w:p w:rsidR="00107133" w:rsidRDefault="00107133">
            <w:pPr>
              <w:pStyle w:val="ConsPlusNormal"/>
            </w:pPr>
            <w:r>
              <w:t>Средняя заработная плата, руб.</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11.4.1</w:t>
            </w:r>
          </w:p>
        </w:tc>
        <w:tc>
          <w:tcPr>
            <w:tcW w:w="4252" w:type="dxa"/>
            <w:vAlign w:val="center"/>
          </w:tcPr>
          <w:p w:rsidR="00107133" w:rsidRDefault="00107133">
            <w:pPr>
              <w:pStyle w:val="ConsPlusNormal"/>
            </w:pPr>
            <w:r>
              <w:t>в том числе по проекту</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outlineLvl w:val="2"/>
            </w:pPr>
            <w:r>
              <w:t>12</w:t>
            </w:r>
          </w:p>
        </w:tc>
        <w:tc>
          <w:tcPr>
            <w:tcW w:w="8219" w:type="dxa"/>
            <w:gridSpan w:val="5"/>
            <w:vAlign w:val="center"/>
          </w:tcPr>
          <w:p w:rsidR="00107133" w:rsidRDefault="00107133">
            <w:pPr>
              <w:pStyle w:val="ConsPlusNormal"/>
            </w:pPr>
            <w:r>
              <w:t>Окупаемость проекта, тыс. руб.</w:t>
            </w:r>
          </w:p>
        </w:tc>
      </w:tr>
      <w:tr w:rsidR="00107133">
        <w:tc>
          <w:tcPr>
            <w:tcW w:w="850" w:type="dxa"/>
            <w:vAlign w:val="center"/>
          </w:tcPr>
          <w:p w:rsidR="00107133" w:rsidRDefault="00107133">
            <w:pPr>
              <w:pStyle w:val="ConsPlusNormal"/>
              <w:jc w:val="center"/>
            </w:pPr>
            <w:r>
              <w:t>12.1</w:t>
            </w:r>
          </w:p>
        </w:tc>
        <w:tc>
          <w:tcPr>
            <w:tcW w:w="4252" w:type="dxa"/>
            <w:vAlign w:val="center"/>
          </w:tcPr>
          <w:p w:rsidR="00107133" w:rsidRDefault="00107133">
            <w:pPr>
              <w:pStyle w:val="ConsPlusNormal"/>
            </w:pPr>
            <w:r>
              <w:t>Окупаемость</w:t>
            </w:r>
          </w:p>
        </w:tc>
        <w:tc>
          <w:tcPr>
            <w:tcW w:w="1417"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c>
          <w:tcPr>
            <w:tcW w:w="850" w:type="dxa"/>
            <w:vAlign w:val="center"/>
          </w:tcPr>
          <w:p w:rsidR="00107133" w:rsidRDefault="00107133">
            <w:pPr>
              <w:pStyle w:val="ConsPlusNormal"/>
            </w:pPr>
          </w:p>
        </w:tc>
      </w:tr>
    </w:tbl>
    <w:p w:rsidR="00107133" w:rsidRDefault="00107133">
      <w:pPr>
        <w:pStyle w:val="ConsPlusNormal"/>
        <w:ind w:firstLine="540"/>
        <w:jc w:val="both"/>
      </w:pPr>
    </w:p>
    <w:p w:rsidR="00107133" w:rsidRDefault="00107133">
      <w:pPr>
        <w:pStyle w:val="ConsPlusNonformat"/>
        <w:jc w:val="both"/>
      </w:pPr>
      <w:r>
        <w:t>"____" ____________ 20___ г.</w:t>
      </w:r>
    </w:p>
    <w:p w:rsidR="00107133" w:rsidRDefault="00107133">
      <w:pPr>
        <w:pStyle w:val="ConsPlusNonformat"/>
        <w:jc w:val="both"/>
      </w:pPr>
      <w:r>
        <w:t>_________________ / ___________________________</w:t>
      </w:r>
    </w:p>
    <w:p w:rsidR="00107133" w:rsidRDefault="00107133">
      <w:pPr>
        <w:pStyle w:val="ConsPlusNonformat"/>
        <w:jc w:val="both"/>
      </w:pPr>
      <w:r>
        <w:t xml:space="preserve"> подпись уполномоченного лица (с расшифровкой)</w:t>
      </w:r>
    </w:p>
    <w:p w:rsidR="00107133" w:rsidRDefault="00107133">
      <w:pPr>
        <w:pStyle w:val="ConsPlusNonformat"/>
        <w:jc w:val="both"/>
      </w:pPr>
      <w:r>
        <w:lastRenderedPageBreak/>
        <w:t>_________________ / ___________________________</w:t>
      </w:r>
    </w:p>
    <w:p w:rsidR="00107133" w:rsidRDefault="00107133">
      <w:pPr>
        <w:pStyle w:val="ConsPlusNonformat"/>
        <w:jc w:val="both"/>
      </w:pPr>
      <w:r>
        <w:t xml:space="preserve">  подпись главного бухгалтера (с расшифровкой)</w:t>
      </w:r>
    </w:p>
    <w:p w:rsidR="00107133" w:rsidRDefault="00107133">
      <w:pPr>
        <w:pStyle w:val="ConsPlusNonformat"/>
        <w:jc w:val="both"/>
      </w:pPr>
      <w:r>
        <w:t>М.П. (при наличии)</w:t>
      </w:r>
    </w:p>
    <w:p w:rsidR="00107133" w:rsidRDefault="00107133">
      <w:pPr>
        <w:pStyle w:val="ConsPlusNormal"/>
        <w:ind w:firstLine="540"/>
        <w:jc w:val="both"/>
      </w:pPr>
    </w:p>
    <w:p w:rsidR="00107133" w:rsidRDefault="00107133">
      <w:pPr>
        <w:pStyle w:val="ConsPlusNormal"/>
        <w:ind w:firstLine="540"/>
        <w:jc w:val="both"/>
      </w:pPr>
      <w:r>
        <w:t>Применяемые сокращения:</w:t>
      </w:r>
    </w:p>
    <w:p w:rsidR="00107133" w:rsidRDefault="00107133">
      <w:pPr>
        <w:pStyle w:val="ConsPlusNormal"/>
        <w:spacing w:before="220"/>
        <w:ind w:firstLine="540"/>
        <w:jc w:val="both"/>
      </w:pPr>
      <w:r>
        <w:t>ЕНВД - единый налог на вмененный доход для отдельных видов деятельности;</w:t>
      </w:r>
    </w:p>
    <w:p w:rsidR="00107133" w:rsidRDefault="00107133">
      <w:pPr>
        <w:pStyle w:val="ConsPlusNormal"/>
        <w:spacing w:before="220"/>
        <w:ind w:firstLine="540"/>
        <w:jc w:val="both"/>
      </w:pPr>
      <w:r>
        <w:t>ЕСН - единый сельскохозяйственный налог;</w:t>
      </w:r>
    </w:p>
    <w:p w:rsidR="00107133" w:rsidRDefault="00107133">
      <w:pPr>
        <w:pStyle w:val="ConsPlusNormal"/>
        <w:spacing w:before="220"/>
        <w:ind w:firstLine="540"/>
        <w:jc w:val="both"/>
      </w:pPr>
      <w:r>
        <w:t>НДС - налог на добавленную стоимость;</w:t>
      </w:r>
    </w:p>
    <w:p w:rsidR="00107133" w:rsidRDefault="00107133">
      <w:pPr>
        <w:pStyle w:val="ConsPlusNormal"/>
        <w:spacing w:before="220"/>
        <w:ind w:firstLine="540"/>
        <w:jc w:val="both"/>
      </w:pPr>
      <w:r>
        <w:t>НДФЛ - налог на доходы физических лиц;</w:t>
      </w:r>
    </w:p>
    <w:p w:rsidR="00107133" w:rsidRDefault="00107133">
      <w:pPr>
        <w:pStyle w:val="ConsPlusNormal"/>
        <w:spacing w:before="220"/>
        <w:ind w:firstLine="540"/>
        <w:jc w:val="both"/>
      </w:pPr>
      <w:r>
        <w:t>НДПИ - налог на добычу полезных ископаемых;</w:t>
      </w:r>
    </w:p>
    <w:p w:rsidR="00107133" w:rsidRDefault="00107133">
      <w:pPr>
        <w:pStyle w:val="ConsPlusNormal"/>
        <w:spacing w:before="220"/>
        <w:ind w:firstLine="540"/>
        <w:jc w:val="both"/>
      </w:pPr>
      <w:r>
        <w:t>ПСН - патентная система налогообложения;</w:t>
      </w:r>
    </w:p>
    <w:p w:rsidR="00107133" w:rsidRDefault="00107133">
      <w:pPr>
        <w:pStyle w:val="ConsPlusNormal"/>
        <w:spacing w:before="220"/>
        <w:ind w:firstLine="540"/>
        <w:jc w:val="both"/>
      </w:pPr>
      <w:r>
        <w:t>ФОТ - фонд оплаты труда.</w:t>
      </w:r>
    </w:p>
    <w:p w:rsidR="00107133" w:rsidRDefault="00107133">
      <w:pPr>
        <w:pStyle w:val="ConsPlusNormal"/>
        <w:ind w:firstLine="540"/>
        <w:jc w:val="both"/>
      </w:pPr>
    </w:p>
    <w:p w:rsidR="00107133" w:rsidRDefault="00107133">
      <w:pPr>
        <w:pStyle w:val="ConsPlusNormal"/>
        <w:ind w:firstLine="540"/>
        <w:jc w:val="both"/>
      </w:pPr>
    </w:p>
    <w:p w:rsidR="00107133" w:rsidRDefault="00107133">
      <w:pPr>
        <w:pStyle w:val="ConsPlusNormal"/>
        <w:ind w:firstLine="540"/>
        <w:jc w:val="both"/>
      </w:pPr>
    </w:p>
    <w:p w:rsidR="00107133" w:rsidRDefault="00107133">
      <w:pPr>
        <w:pStyle w:val="ConsPlusNormal"/>
        <w:ind w:firstLine="540"/>
        <w:jc w:val="both"/>
      </w:pPr>
    </w:p>
    <w:p w:rsidR="00107133" w:rsidRDefault="00107133">
      <w:pPr>
        <w:pStyle w:val="ConsPlusNormal"/>
        <w:ind w:firstLine="540"/>
        <w:jc w:val="both"/>
      </w:pPr>
    </w:p>
    <w:p w:rsidR="00107133" w:rsidRDefault="00107133">
      <w:pPr>
        <w:pStyle w:val="ConsPlusNormal"/>
        <w:jc w:val="right"/>
        <w:outlineLvl w:val="1"/>
      </w:pPr>
      <w:r>
        <w:t>Приложение N 3</w:t>
      </w:r>
    </w:p>
    <w:p w:rsidR="00107133" w:rsidRDefault="00107133">
      <w:pPr>
        <w:pStyle w:val="ConsPlusNormal"/>
        <w:jc w:val="right"/>
      </w:pPr>
      <w:r>
        <w:t>к Порядку</w:t>
      </w:r>
    </w:p>
    <w:p w:rsidR="00107133" w:rsidRDefault="00107133">
      <w:pPr>
        <w:pStyle w:val="ConsPlusNormal"/>
        <w:jc w:val="right"/>
      </w:pPr>
      <w:r>
        <w:t>организации и проведения конкурса</w:t>
      </w:r>
    </w:p>
    <w:p w:rsidR="00107133" w:rsidRDefault="00107133">
      <w:pPr>
        <w:pStyle w:val="ConsPlusNormal"/>
        <w:jc w:val="right"/>
      </w:pPr>
      <w:r>
        <w:t xml:space="preserve">инвестиционных проектов </w:t>
      </w:r>
      <w:proofErr w:type="gramStart"/>
      <w:r>
        <w:t>на</w:t>
      </w:r>
      <w:proofErr w:type="gramEnd"/>
    </w:p>
    <w:p w:rsidR="00107133" w:rsidRDefault="00107133">
      <w:pPr>
        <w:pStyle w:val="ConsPlusNormal"/>
        <w:jc w:val="right"/>
      </w:pPr>
      <w:r>
        <w:t xml:space="preserve">предоставление </w:t>
      </w:r>
      <w:proofErr w:type="gramStart"/>
      <w:r>
        <w:t>муниципальной</w:t>
      </w:r>
      <w:proofErr w:type="gramEnd"/>
    </w:p>
    <w:p w:rsidR="00107133" w:rsidRDefault="00107133">
      <w:pPr>
        <w:pStyle w:val="ConsPlusNormal"/>
        <w:jc w:val="right"/>
      </w:pPr>
      <w:r>
        <w:t>финансовой поддержки инвестиционной</w:t>
      </w:r>
    </w:p>
    <w:p w:rsidR="00107133" w:rsidRDefault="00107133">
      <w:pPr>
        <w:pStyle w:val="ConsPlusNormal"/>
        <w:jc w:val="right"/>
      </w:pPr>
      <w:r>
        <w:t>деятельности на территории</w:t>
      </w:r>
    </w:p>
    <w:p w:rsidR="00107133" w:rsidRDefault="00107133">
      <w:pPr>
        <w:pStyle w:val="ConsPlusNormal"/>
        <w:jc w:val="right"/>
      </w:pPr>
      <w:r>
        <w:t xml:space="preserve">города </w:t>
      </w:r>
      <w:proofErr w:type="spellStart"/>
      <w:r>
        <w:t>Искитима</w:t>
      </w:r>
      <w:proofErr w:type="spellEnd"/>
    </w:p>
    <w:p w:rsidR="00107133" w:rsidRDefault="00107133">
      <w:pPr>
        <w:pStyle w:val="ConsPlusNormal"/>
        <w:jc w:val="right"/>
      </w:pPr>
      <w:r>
        <w:t>Новосибирской области</w:t>
      </w:r>
    </w:p>
    <w:p w:rsidR="00107133" w:rsidRDefault="00107133">
      <w:pPr>
        <w:pStyle w:val="ConsPlusNormal"/>
        <w:ind w:firstLine="540"/>
        <w:jc w:val="both"/>
      </w:pPr>
    </w:p>
    <w:p w:rsidR="00107133" w:rsidRDefault="00107133">
      <w:pPr>
        <w:pStyle w:val="ConsPlusNonformat"/>
        <w:jc w:val="both"/>
      </w:pPr>
      <w:bookmarkStart w:id="13" w:name="P1177"/>
      <w:bookmarkEnd w:id="13"/>
      <w:r>
        <w:t xml:space="preserve">                        Форма договора (соглашения)</w:t>
      </w:r>
    </w:p>
    <w:p w:rsidR="00107133" w:rsidRDefault="00107133">
      <w:pPr>
        <w:pStyle w:val="ConsPlusNonformat"/>
        <w:jc w:val="both"/>
      </w:pPr>
      <w:r>
        <w:t xml:space="preserve">           на предоставление муниципальной финансовой поддержки</w:t>
      </w:r>
    </w:p>
    <w:p w:rsidR="00107133" w:rsidRDefault="00107133">
      <w:pPr>
        <w:pStyle w:val="ConsPlusNonformat"/>
        <w:jc w:val="both"/>
      </w:pPr>
      <w:r>
        <w:t xml:space="preserve">         инвестиционной деятельности на территории города </w:t>
      </w:r>
      <w:proofErr w:type="spellStart"/>
      <w:r>
        <w:t>Искитима</w:t>
      </w:r>
      <w:proofErr w:type="spellEnd"/>
    </w:p>
    <w:p w:rsidR="00107133" w:rsidRDefault="00107133">
      <w:pPr>
        <w:pStyle w:val="ConsPlusNonformat"/>
        <w:jc w:val="both"/>
      </w:pPr>
      <w:r>
        <w:t xml:space="preserve">        Новосибирской области между администрацией города </w:t>
      </w:r>
      <w:proofErr w:type="spellStart"/>
      <w:r>
        <w:t>Искитима</w:t>
      </w:r>
      <w:proofErr w:type="spellEnd"/>
    </w:p>
    <w:p w:rsidR="00107133" w:rsidRDefault="00107133">
      <w:pPr>
        <w:pStyle w:val="ConsPlusNonformat"/>
        <w:jc w:val="both"/>
      </w:pPr>
      <w:r>
        <w:t xml:space="preserve">           </w:t>
      </w:r>
      <w:proofErr w:type="gramStart"/>
      <w:r>
        <w:t>Новосибирской области (главным распорядителем средств</w:t>
      </w:r>
      <w:proofErr w:type="gramEnd"/>
    </w:p>
    <w:p w:rsidR="00107133" w:rsidRDefault="00107133">
      <w:pPr>
        <w:pStyle w:val="ConsPlusNonformat"/>
        <w:jc w:val="both"/>
      </w:pPr>
      <w:r>
        <w:t xml:space="preserve">                   бюджета города </w:t>
      </w:r>
      <w:proofErr w:type="spellStart"/>
      <w:r>
        <w:t>Искитима</w:t>
      </w:r>
      <w:proofErr w:type="spellEnd"/>
      <w:r>
        <w:t>) и субъектом</w:t>
      </w:r>
    </w:p>
    <w:p w:rsidR="00107133" w:rsidRDefault="00107133">
      <w:pPr>
        <w:pStyle w:val="ConsPlusNonformat"/>
        <w:jc w:val="both"/>
      </w:pPr>
      <w:r>
        <w:t xml:space="preserve">                        инвестиционной деятельности</w:t>
      </w:r>
    </w:p>
    <w:p w:rsidR="00107133" w:rsidRDefault="00107133">
      <w:pPr>
        <w:pStyle w:val="ConsPlusNonformat"/>
        <w:jc w:val="both"/>
      </w:pPr>
    </w:p>
    <w:p w:rsidR="00107133" w:rsidRDefault="00107133">
      <w:pPr>
        <w:pStyle w:val="ConsPlusNonformat"/>
        <w:jc w:val="both"/>
      </w:pPr>
      <w:r>
        <w:t xml:space="preserve">г. </w:t>
      </w:r>
      <w:proofErr w:type="spellStart"/>
      <w:r>
        <w:t>Искитим</w:t>
      </w:r>
      <w:proofErr w:type="spellEnd"/>
      <w:r>
        <w:t xml:space="preserve">                                   "____" ______________ 20___ г.</w:t>
      </w:r>
    </w:p>
    <w:p w:rsidR="00107133" w:rsidRDefault="00107133">
      <w:pPr>
        <w:pStyle w:val="ConsPlusNonformat"/>
        <w:jc w:val="both"/>
      </w:pPr>
    </w:p>
    <w:p w:rsidR="00107133" w:rsidRDefault="00107133">
      <w:pPr>
        <w:pStyle w:val="ConsPlusNonformat"/>
        <w:jc w:val="both"/>
      </w:pPr>
      <w:r>
        <w:t xml:space="preserve">    </w:t>
      </w:r>
      <w:proofErr w:type="gramStart"/>
      <w:r>
        <w:t xml:space="preserve">Администрация   города   </w:t>
      </w:r>
      <w:proofErr w:type="spellStart"/>
      <w:r>
        <w:t>Искитима</w:t>
      </w:r>
      <w:proofErr w:type="spellEnd"/>
      <w:r>
        <w:t xml:space="preserve">   Новосибирской   области   (далее  -</w:t>
      </w:r>
      <w:proofErr w:type="gramEnd"/>
    </w:p>
    <w:p w:rsidR="00107133" w:rsidRDefault="00107133">
      <w:pPr>
        <w:pStyle w:val="ConsPlusNonformat"/>
        <w:jc w:val="both"/>
      </w:pPr>
      <w:r>
        <w:t xml:space="preserve">администрация города </w:t>
      </w:r>
      <w:proofErr w:type="spellStart"/>
      <w:r>
        <w:t>Искитима</w:t>
      </w:r>
      <w:proofErr w:type="spellEnd"/>
      <w:r>
        <w:t xml:space="preserve">), которой в бюджете города на </w:t>
      </w:r>
      <w:proofErr w:type="gramStart"/>
      <w:r>
        <w:t>соответствующий</w:t>
      </w:r>
      <w:proofErr w:type="gramEnd"/>
    </w:p>
    <w:p w:rsidR="00107133" w:rsidRDefault="00107133">
      <w:pPr>
        <w:pStyle w:val="ConsPlusNonformat"/>
        <w:jc w:val="both"/>
      </w:pPr>
      <w:r>
        <w:t>финансовый  год  и  плановый  период предусмотрены бюджетные ассигнования и</w:t>
      </w:r>
    </w:p>
    <w:p w:rsidR="00107133" w:rsidRDefault="00107133">
      <w:pPr>
        <w:pStyle w:val="ConsPlusNonformat"/>
        <w:jc w:val="both"/>
      </w:pPr>
      <w:r>
        <w:t xml:space="preserve">лимиты  бюджетных  обязательств,  утвержденные  в установленном порядке, </w:t>
      </w:r>
      <w:proofErr w:type="gramStart"/>
      <w:r>
        <w:t>на</w:t>
      </w:r>
      <w:proofErr w:type="gramEnd"/>
    </w:p>
    <w:p w:rsidR="00107133" w:rsidRDefault="00107133">
      <w:pPr>
        <w:pStyle w:val="ConsPlusNonformat"/>
        <w:jc w:val="both"/>
      </w:pPr>
      <w:r>
        <w:t>предоставление   субсидий   юридическим   лицам,  в  том  числе  источником</w:t>
      </w:r>
    </w:p>
    <w:p w:rsidR="00107133" w:rsidRDefault="00107133">
      <w:pPr>
        <w:pStyle w:val="ConsPlusNonformat"/>
        <w:jc w:val="both"/>
      </w:pPr>
      <w:r>
        <w:t xml:space="preserve">финансового  </w:t>
      </w:r>
      <w:proofErr w:type="gramStart"/>
      <w:r>
        <w:t>обеспечения</w:t>
      </w:r>
      <w:proofErr w:type="gramEnd"/>
      <w:r>
        <w:t xml:space="preserve">  которых  являются  средства  федерального и (или)</w:t>
      </w:r>
    </w:p>
    <w:p w:rsidR="00107133" w:rsidRDefault="00107133">
      <w:pPr>
        <w:pStyle w:val="ConsPlusNonformat"/>
        <w:jc w:val="both"/>
      </w:pPr>
      <w:r>
        <w:t>областного бюджета, в лице</w:t>
      </w:r>
    </w:p>
    <w:p w:rsidR="00107133" w:rsidRDefault="00107133">
      <w:pPr>
        <w:pStyle w:val="ConsPlusNonformat"/>
        <w:jc w:val="both"/>
      </w:pPr>
      <w:r>
        <w:t>___________________________________________________________________________</w:t>
      </w:r>
    </w:p>
    <w:p w:rsidR="00107133" w:rsidRDefault="00107133">
      <w:pPr>
        <w:pStyle w:val="ConsPlusNonformat"/>
        <w:jc w:val="both"/>
      </w:pPr>
      <w:r>
        <w:t xml:space="preserve">        </w:t>
      </w:r>
      <w:proofErr w:type="gramStart"/>
      <w:r>
        <w:t>(наименование должности руководителя главного распорядителя</w:t>
      </w:r>
      <w:proofErr w:type="gramEnd"/>
    </w:p>
    <w:p w:rsidR="00107133" w:rsidRDefault="00107133">
      <w:pPr>
        <w:pStyle w:val="ConsPlusNonformat"/>
        <w:jc w:val="both"/>
      </w:pPr>
      <w:r>
        <w:t xml:space="preserve">            средств бюджета города или уполномоченного им лица)</w:t>
      </w:r>
    </w:p>
    <w:p w:rsidR="00107133" w:rsidRDefault="00107133">
      <w:pPr>
        <w:pStyle w:val="ConsPlusNonformat"/>
        <w:jc w:val="both"/>
      </w:pPr>
      <w:r>
        <w:t>__________________________________________________________, действующего на</w:t>
      </w:r>
    </w:p>
    <w:p w:rsidR="00107133" w:rsidRDefault="00107133">
      <w:pPr>
        <w:pStyle w:val="ConsPlusNonformat"/>
        <w:jc w:val="both"/>
      </w:pPr>
      <w:r>
        <w:t xml:space="preserve">                 (фамилия, имя, отчество)</w:t>
      </w:r>
    </w:p>
    <w:p w:rsidR="00107133" w:rsidRDefault="00107133">
      <w:pPr>
        <w:pStyle w:val="ConsPlusNonformat"/>
        <w:jc w:val="both"/>
      </w:pPr>
      <w:proofErr w:type="gramStart"/>
      <w:r>
        <w:t>основании</w:t>
      </w:r>
      <w:proofErr w:type="gramEnd"/>
      <w:r>
        <w:t xml:space="preserve"> _________________________________________________________________</w:t>
      </w:r>
    </w:p>
    <w:p w:rsidR="00107133" w:rsidRDefault="00107133">
      <w:pPr>
        <w:pStyle w:val="ConsPlusNonformat"/>
        <w:jc w:val="both"/>
      </w:pPr>
      <w:r>
        <w:t xml:space="preserve">                     </w:t>
      </w:r>
      <w:proofErr w:type="gramStart"/>
      <w:r>
        <w:t>(положение об органе власти, доверенность,</w:t>
      </w:r>
      <w:proofErr w:type="gramEnd"/>
    </w:p>
    <w:p w:rsidR="00107133" w:rsidRDefault="00107133">
      <w:pPr>
        <w:pStyle w:val="ConsPlusNonformat"/>
        <w:jc w:val="both"/>
      </w:pPr>
      <w:r>
        <w:t xml:space="preserve">                              приказ или иной документ)</w:t>
      </w:r>
    </w:p>
    <w:p w:rsidR="00107133" w:rsidRDefault="00107133">
      <w:pPr>
        <w:pStyle w:val="ConsPlusNonformat"/>
        <w:jc w:val="both"/>
      </w:pPr>
      <w:r>
        <w:t>с одной стороны, и _______________________________________________________,</w:t>
      </w:r>
    </w:p>
    <w:p w:rsidR="00107133" w:rsidRDefault="00107133">
      <w:pPr>
        <w:pStyle w:val="ConsPlusNonformat"/>
        <w:jc w:val="both"/>
      </w:pPr>
      <w:r>
        <w:lastRenderedPageBreak/>
        <w:t xml:space="preserve">                     </w:t>
      </w:r>
      <w:proofErr w:type="gramStart"/>
      <w:r>
        <w:t>(наименование для юридического лица, фамилия, имя,</w:t>
      </w:r>
      <w:proofErr w:type="gramEnd"/>
    </w:p>
    <w:p w:rsidR="00107133" w:rsidRDefault="00107133">
      <w:pPr>
        <w:pStyle w:val="ConsPlusNonformat"/>
        <w:jc w:val="both"/>
      </w:pPr>
      <w:r>
        <w:t xml:space="preserve">                        отчество для индивидуального предпринимателя,</w:t>
      </w:r>
    </w:p>
    <w:p w:rsidR="00107133" w:rsidRDefault="00107133">
      <w:pPr>
        <w:pStyle w:val="ConsPlusNonformat"/>
        <w:jc w:val="both"/>
      </w:pPr>
      <w:r>
        <w:t xml:space="preserve">                                      физического лица)</w:t>
      </w:r>
    </w:p>
    <w:p w:rsidR="00107133" w:rsidRDefault="00107133">
      <w:pPr>
        <w:pStyle w:val="ConsPlusNonformat"/>
        <w:jc w:val="both"/>
      </w:pPr>
      <w:r>
        <w:t>именуемый в дальнейшем "Получатель", в лице _______________________________</w:t>
      </w:r>
    </w:p>
    <w:p w:rsidR="00107133" w:rsidRDefault="00107133">
      <w:pPr>
        <w:pStyle w:val="ConsPlusNonformat"/>
        <w:jc w:val="both"/>
      </w:pPr>
      <w:r>
        <w:t xml:space="preserve">                                             </w:t>
      </w:r>
      <w:proofErr w:type="gramStart"/>
      <w:r>
        <w:t>(наименование должности лица,</w:t>
      </w:r>
      <w:proofErr w:type="gramEnd"/>
    </w:p>
    <w:p w:rsidR="00107133" w:rsidRDefault="00107133">
      <w:pPr>
        <w:pStyle w:val="ConsPlusNonformat"/>
        <w:jc w:val="both"/>
      </w:pPr>
      <w:r>
        <w:t xml:space="preserve">                                              представляющего Получателя)</w:t>
      </w:r>
    </w:p>
    <w:p w:rsidR="00107133" w:rsidRDefault="00107133">
      <w:pPr>
        <w:pStyle w:val="ConsPlusNonformat"/>
        <w:jc w:val="both"/>
      </w:pPr>
      <w:r>
        <w:t>__________________________________________________________, действующего на</w:t>
      </w:r>
    </w:p>
    <w:p w:rsidR="00107133" w:rsidRDefault="00107133">
      <w:pPr>
        <w:pStyle w:val="ConsPlusNonformat"/>
        <w:jc w:val="both"/>
      </w:pPr>
      <w:r>
        <w:t xml:space="preserve">                 (фамилия, имя, отчество)</w:t>
      </w:r>
    </w:p>
    <w:p w:rsidR="00107133" w:rsidRDefault="00107133">
      <w:pPr>
        <w:pStyle w:val="ConsPlusNonformat"/>
        <w:jc w:val="both"/>
      </w:pPr>
      <w:proofErr w:type="gramStart"/>
      <w:r>
        <w:t>основании</w:t>
      </w:r>
      <w:proofErr w:type="gramEnd"/>
      <w:r>
        <w:t xml:space="preserve"> ________________________________________________________________,</w:t>
      </w:r>
    </w:p>
    <w:p w:rsidR="00107133" w:rsidRDefault="00107133">
      <w:pPr>
        <w:pStyle w:val="ConsPlusNonformat"/>
        <w:jc w:val="both"/>
      </w:pPr>
      <w:r>
        <w:t xml:space="preserve">           </w:t>
      </w:r>
      <w:proofErr w:type="gramStart"/>
      <w:r>
        <w:t>(Устав для юридического лица, свидетельство о государственной</w:t>
      </w:r>
      <w:proofErr w:type="gramEnd"/>
    </w:p>
    <w:p w:rsidR="00107133" w:rsidRDefault="00107133">
      <w:pPr>
        <w:pStyle w:val="ConsPlusNonformat"/>
        <w:jc w:val="both"/>
      </w:pPr>
      <w:r>
        <w:t xml:space="preserve">                 регистрации для индивидуального предпринимателя,</w:t>
      </w:r>
    </w:p>
    <w:p w:rsidR="00107133" w:rsidRDefault="00107133">
      <w:pPr>
        <w:pStyle w:val="ConsPlusNonformat"/>
        <w:jc w:val="both"/>
      </w:pPr>
      <w:r>
        <w:t xml:space="preserve">                    паспорт для физического лица, доверенность)</w:t>
      </w:r>
    </w:p>
    <w:p w:rsidR="00107133" w:rsidRDefault="00107133">
      <w:pPr>
        <w:pStyle w:val="ConsPlusNonformat"/>
        <w:jc w:val="both"/>
      </w:pPr>
      <w:r>
        <w:t xml:space="preserve">с  другой  стороны,  далее  именуемые "Стороны", в соответствии </w:t>
      </w:r>
      <w:proofErr w:type="gramStart"/>
      <w:r>
        <w:t>с</w:t>
      </w:r>
      <w:proofErr w:type="gramEnd"/>
      <w:r>
        <w:t xml:space="preserve"> Бюджетным</w:t>
      </w:r>
    </w:p>
    <w:p w:rsidR="00107133" w:rsidRDefault="00840ECB">
      <w:pPr>
        <w:pStyle w:val="ConsPlusNonformat"/>
        <w:jc w:val="both"/>
      </w:pPr>
      <w:hyperlink r:id="rId40" w:history="1">
        <w:r w:rsidR="00107133">
          <w:rPr>
            <w:color w:val="0000FF"/>
          </w:rPr>
          <w:t>кодексом</w:t>
        </w:r>
      </w:hyperlink>
      <w:r w:rsidR="00107133">
        <w:t xml:space="preserve"> Российской Федерации, ___________________________________________,</w:t>
      </w:r>
    </w:p>
    <w:p w:rsidR="00107133" w:rsidRDefault="00107133">
      <w:pPr>
        <w:pStyle w:val="ConsPlusNonformat"/>
        <w:jc w:val="both"/>
      </w:pPr>
      <w:r>
        <w:t xml:space="preserve">                                  </w:t>
      </w:r>
      <w:proofErr w:type="gramStart"/>
      <w:r>
        <w:t>(наименование порядка предоставления</w:t>
      </w:r>
      <w:proofErr w:type="gramEnd"/>
    </w:p>
    <w:p w:rsidR="00107133" w:rsidRDefault="00107133">
      <w:pPr>
        <w:pStyle w:val="ConsPlusNonformat"/>
        <w:jc w:val="both"/>
      </w:pPr>
      <w:r>
        <w:t xml:space="preserve">                                 субсидии из бюджета города </w:t>
      </w:r>
      <w:proofErr w:type="gramStart"/>
      <w:r>
        <w:t>юридическим</w:t>
      </w:r>
      <w:proofErr w:type="gramEnd"/>
    </w:p>
    <w:p w:rsidR="00107133" w:rsidRDefault="00107133">
      <w:pPr>
        <w:pStyle w:val="ConsPlusNonformat"/>
        <w:jc w:val="both"/>
      </w:pPr>
      <w:r>
        <w:t xml:space="preserve">                                  </w:t>
      </w:r>
      <w:proofErr w:type="gramStart"/>
      <w:r>
        <w:t>лицам (за исключением государственных</w:t>
      </w:r>
      <w:proofErr w:type="gramEnd"/>
    </w:p>
    <w:p w:rsidR="00107133" w:rsidRDefault="00107133">
      <w:pPr>
        <w:pStyle w:val="ConsPlusNonformat"/>
        <w:jc w:val="both"/>
      </w:pPr>
      <w:r>
        <w:t xml:space="preserve">                               (муниципальных) учреждений), </w:t>
      </w:r>
      <w:proofErr w:type="gramStart"/>
      <w:r>
        <w:t>индивидуальным</w:t>
      </w:r>
      <w:proofErr w:type="gramEnd"/>
    </w:p>
    <w:p w:rsidR="00107133" w:rsidRDefault="00107133">
      <w:pPr>
        <w:pStyle w:val="ConsPlusNonformat"/>
        <w:jc w:val="both"/>
      </w:pPr>
      <w:r>
        <w:t xml:space="preserve">                                  предпринимателям, физическим лицам -</w:t>
      </w:r>
    </w:p>
    <w:p w:rsidR="00107133" w:rsidRDefault="00107133">
      <w:pPr>
        <w:pStyle w:val="ConsPlusNonformat"/>
        <w:jc w:val="both"/>
      </w:pPr>
      <w:r>
        <w:t xml:space="preserve">                                 производителям товаров, работ, услуг)</w:t>
      </w:r>
    </w:p>
    <w:p w:rsidR="00107133" w:rsidRDefault="00107133">
      <w:pPr>
        <w:pStyle w:val="ConsPlusNonformat"/>
        <w:jc w:val="both"/>
      </w:pPr>
      <w:r>
        <w:t xml:space="preserve">утвержденным  нормативным  правовым  актом  администрации  города  </w:t>
      </w:r>
      <w:proofErr w:type="spellStart"/>
      <w:r>
        <w:t>Искитима</w:t>
      </w:r>
      <w:proofErr w:type="spellEnd"/>
    </w:p>
    <w:p w:rsidR="00107133" w:rsidRDefault="00107133">
      <w:pPr>
        <w:pStyle w:val="ConsPlusNonformat"/>
        <w:jc w:val="both"/>
      </w:pPr>
      <w:proofErr w:type="gramStart"/>
      <w:r>
        <w:t>Новосибирской области от "____" __________ 20___ г. N ____ (далее - Порядок</w:t>
      </w:r>
      <w:proofErr w:type="gramEnd"/>
    </w:p>
    <w:p w:rsidR="00107133" w:rsidRDefault="00107133">
      <w:pPr>
        <w:pStyle w:val="ConsPlusNonformat"/>
        <w:jc w:val="both"/>
      </w:pPr>
      <w:r>
        <w:t>предоставления субсидии), заключили настоящий договор (соглашение) (далее -</w:t>
      </w:r>
    </w:p>
    <w:p w:rsidR="00107133" w:rsidRDefault="00107133">
      <w:pPr>
        <w:pStyle w:val="ConsPlusNonformat"/>
        <w:jc w:val="both"/>
      </w:pPr>
      <w:proofErr w:type="gramStart"/>
      <w:r>
        <w:t>Соглашение) о нижеследующем.</w:t>
      </w:r>
      <w:proofErr w:type="gramEnd"/>
    </w:p>
    <w:p w:rsidR="00107133" w:rsidRDefault="00107133">
      <w:pPr>
        <w:pStyle w:val="ConsPlusNonformat"/>
        <w:jc w:val="both"/>
      </w:pPr>
    </w:p>
    <w:p w:rsidR="00107133" w:rsidRDefault="00107133">
      <w:pPr>
        <w:pStyle w:val="ConsPlusNonformat"/>
        <w:jc w:val="both"/>
      </w:pPr>
      <w:bookmarkStart w:id="14" w:name="P1228"/>
      <w:bookmarkEnd w:id="14"/>
      <w:r>
        <w:t xml:space="preserve">                           I. Предмет Соглашения</w:t>
      </w:r>
    </w:p>
    <w:p w:rsidR="00107133" w:rsidRDefault="00107133">
      <w:pPr>
        <w:pStyle w:val="ConsPlusNonformat"/>
        <w:jc w:val="both"/>
      </w:pPr>
    </w:p>
    <w:p w:rsidR="00107133" w:rsidRDefault="00107133">
      <w:pPr>
        <w:pStyle w:val="ConsPlusNonformat"/>
        <w:jc w:val="both"/>
      </w:pPr>
      <w:bookmarkStart w:id="15" w:name="P1230"/>
      <w:bookmarkEnd w:id="15"/>
      <w:r>
        <w:t xml:space="preserve">    1.1. Предметом настоящего Соглашения является предоставление из бюджета</w:t>
      </w:r>
    </w:p>
    <w:p w:rsidR="00107133" w:rsidRDefault="00107133">
      <w:pPr>
        <w:pStyle w:val="ConsPlusNonformat"/>
        <w:jc w:val="both"/>
      </w:pPr>
      <w:r>
        <w:t>города  в  20___  году/20___ - 20___ годах  субсидии  в  целях  финансового</w:t>
      </w:r>
    </w:p>
    <w:p w:rsidR="00107133" w:rsidRDefault="00107133">
      <w:pPr>
        <w:pStyle w:val="ConsPlusNonformat"/>
        <w:jc w:val="both"/>
      </w:pPr>
      <w:r>
        <w:t>возмещения затрат Получателя:</w:t>
      </w:r>
    </w:p>
    <w:p w:rsidR="00107133" w:rsidRDefault="00107133">
      <w:pPr>
        <w:pStyle w:val="ConsPlusNonformat"/>
        <w:jc w:val="both"/>
      </w:pPr>
      <w:r>
        <w:t>___________________________________________________________________________</w:t>
      </w:r>
    </w:p>
    <w:p w:rsidR="00107133" w:rsidRDefault="00107133">
      <w:pPr>
        <w:pStyle w:val="ConsPlusNonformat"/>
        <w:jc w:val="both"/>
      </w:pPr>
      <w:r>
        <w:t xml:space="preserve">             </w:t>
      </w:r>
      <w:proofErr w:type="gramStart"/>
      <w:r>
        <w:t>(указывается цель (цели) предоставления Субсидии</w:t>
      </w:r>
      <w:proofErr w:type="gramEnd"/>
    </w:p>
    <w:p w:rsidR="00107133" w:rsidRDefault="00107133">
      <w:pPr>
        <w:pStyle w:val="ConsPlusNonformat"/>
        <w:jc w:val="both"/>
      </w:pPr>
      <w:r>
        <w:t xml:space="preserve">            в соответствии с Порядком предоставления субсидии)</w:t>
      </w:r>
    </w:p>
    <w:p w:rsidR="00107133" w:rsidRDefault="00107133">
      <w:pPr>
        <w:pStyle w:val="ConsPlusNonformat"/>
        <w:jc w:val="both"/>
      </w:pPr>
      <w:r>
        <w:t>(далее - Субсидия)</w:t>
      </w:r>
    </w:p>
    <w:p w:rsidR="00107133" w:rsidRDefault="00107133">
      <w:pPr>
        <w:pStyle w:val="ConsPlusNonformat"/>
        <w:jc w:val="both"/>
      </w:pPr>
    </w:p>
    <w:p w:rsidR="00107133" w:rsidRDefault="00107133">
      <w:pPr>
        <w:pStyle w:val="ConsPlusNonformat"/>
        <w:jc w:val="both"/>
      </w:pPr>
      <w:r>
        <w:t xml:space="preserve">            II. Финансовое обеспечение предоставления Субсидии</w:t>
      </w:r>
    </w:p>
    <w:p w:rsidR="00107133" w:rsidRDefault="00107133">
      <w:pPr>
        <w:pStyle w:val="ConsPlusNonformat"/>
        <w:jc w:val="both"/>
      </w:pPr>
    </w:p>
    <w:p w:rsidR="00107133" w:rsidRDefault="00107133">
      <w:pPr>
        <w:pStyle w:val="ConsPlusNonformat"/>
        <w:jc w:val="both"/>
      </w:pPr>
      <w:r>
        <w:t xml:space="preserve">    2.1.  Субсидия  предоставляется  Получателю  для  достижения  цел</w:t>
      </w:r>
      <w:proofErr w:type="gramStart"/>
      <w:r>
        <w:t>и(</w:t>
      </w:r>
      <w:proofErr w:type="gramEnd"/>
      <w:r>
        <w:t>ей),</w:t>
      </w:r>
    </w:p>
    <w:p w:rsidR="00107133" w:rsidRDefault="00107133">
      <w:pPr>
        <w:pStyle w:val="ConsPlusNonformat"/>
        <w:jc w:val="both"/>
      </w:pPr>
      <w:r>
        <w:t>указанно</w:t>
      </w:r>
      <w:proofErr w:type="gramStart"/>
      <w:r>
        <w:t>й(</w:t>
      </w:r>
      <w:proofErr w:type="spellStart"/>
      <w:proofErr w:type="gramEnd"/>
      <w:r>
        <w:t>ых</w:t>
      </w:r>
      <w:proofErr w:type="spellEnd"/>
      <w:r>
        <w:t xml:space="preserve">) в </w:t>
      </w:r>
      <w:hyperlink w:anchor="P1230" w:history="1">
        <w:r>
          <w:rPr>
            <w:color w:val="0000FF"/>
          </w:rPr>
          <w:t>пункте 1.1</w:t>
        </w:r>
      </w:hyperlink>
      <w:r>
        <w:t xml:space="preserve"> настоящего Соглашения.</w:t>
      </w:r>
    </w:p>
    <w:p w:rsidR="00107133" w:rsidRDefault="00107133">
      <w:pPr>
        <w:pStyle w:val="ConsPlusNonformat"/>
        <w:jc w:val="both"/>
      </w:pPr>
      <w:r>
        <w:t xml:space="preserve">    2.2.  Субсидия  предоставляется  в  соответствии  с  лимитами </w:t>
      </w:r>
      <w:proofErr w:type="gramStart"/>
      <w:r>
        <w:t>бюджетных</w:t>
      </w:r>
      <w:proofErr w:type="gramEnd"/>
    </w:p>
    <w:p w:rsidR="00107133" w:rsidRDefault="00107133">
      <w:pPr>
        <w:pStyle w:val="ConsPlusNonformat"/>
        <w:jc w:val="both"/>
      </w:pPr>
      <w:r>
        <w:t>обязательств  по  кодам  бюджетной  классификации  расходов:  код  главного</w:t>
      </w:r>
    </w:p>
    <w:p w:rsidR="00107133" w:rsidRDefault="00107133">
      <w:pPr>
        <w:pStyle w:val="ConsPlusNonformat"/>
        <w:jc w:val="both"/>
      </w:pPr>
      <w:r>
        <w:t>распорядителя средств бюджета города _________________, раздел ___________,</w:t>
      </w:r>
    </w:p>
    <w:p w:rsidR="00107133" w:rsidRDefault="00107133">
      <w:pPr>
        <w:pStyle w:val="ConsPlusNonformat"/>
        <w:jc w:val="both"/>
      </w:pPr>
      <w:r>
        <w:t>подраздел ___________, целевая статья ___________, вид расходов ___________</w:t>
      </w:r>
    </w:p>
    <w:p w:rsidR="00107133" w:rsidRDefault="00107133">
      <w:pPr>
        <w:pStyle w:val="ConsPlusNonformat"/>
        <w:jc w:val="both"/>
      </w:pPr>
      <w:r>
        <w:t>в рамках подпрограммы</w:t>
      </w:r>
    </w:p>
    <w:p w:rsidR="00107133" w:rsidRDefault="00107133">
      <w:pPr>
        <w:pStyle w:val="ConsPlusNonformat"/>
        <w:jc w:val="both"/>
      </w:pPr>
      <w:r>
        <w:t>"_________________________________________________________________________"</w:t>
      </w:r>
    </w:p>
    <w:p w:rsidR="00107133" w:rsidRDefault="00107133">
      <w:pPr>
        <w:pStyle w:val="ConsPlusNonformat"/>
        <w:jc w:val="both"/>
      </w:pPr>
      <w:r>
        <w:t xml:space="preserve">                        (наименование подпрограммы)</w:t>
      </w:r>
    </w:p>
    <w:p w:rsidR="00107133" w:rsidRDefault="00107133">
      <w:pPr>
        <w:pStyle w:val="ConsPlusNonformat"/>
        <w:jc w:val="both"/>
      </w:pPr>
      <w:r>
        <w:t xml:space="preserve">муниципальной программы города </w:t>
      </w:r>
      <w:proofErr w:type="spellStart"/>
      <w:r>
        <w:t>Искитима</w:t>
      </w:r>
      <w:proofErr w:type="spellEnd"/>
      <w:r>
        <w:t xml:space="preserve"> Новосибирской области</w:t>
      </w:r>
    </w:p>
    <w:p w:rsidR="00107133" w:rsidRDefault="00107133">
      <w:pPr>
        <w:pStyle w:val="ConsPlusNonformat"/>
        <w:jc w:val="both"/>
      </w:pPr>
      <w:r>
        <w:t>"__________________________________________________________________________</w:t>
      </w:r>
    </w:p>
    <w:p w:rsidR="00107133" w:rsidRDefault="00107133">
      <w:pPr>
        <w:pStyle w:val="ConsPlusNonformat"/>
        <w:jc w:val="both"/>
      </w:pPr>
      <w:r>
        <w:t>__________________________________________________________________________"</w:t>
      </w:r>
    </w:p>
    <w:p w:rsidR="00107133" w:rsidRDefault="00107133">
      <w:pPr>
        <w:pStyle w:val="ConsPlusNonformat"/>
        <w:jc w:val="both"/>
      </w:pPr>
      <w:r>
        <w:t xml:space="preserve">                  (наименование муниципальной программы)</w:t>
      </w:r>
    </w:p>
    <w:p w:rsidR="00107133" w:rsidRDefault="00107133">
      <w:pPr>
        <w:pStyle w:val="ConsPlusNonformat"/>
        <w:jc w:val="both"/>
      </w:pPr>
      <w:r>
        <w:t xml:space="preserve">    2.3. Размер Субсидии, предоставляемой из бюджета города, в соответствии</w:t>
      </w:r>
    </w:p>
    <w:p w:rsidR="00107133" w:rsidRDefault="00107133">
      <w:pPr>
        <w:pStyle w:val="ConsPlusNonformat"/>
        <w:jc w:val="both"/>
      </w:pPr>
      <w:r>
        <w:t>с настоящим Соглашением, составляет:</w:t>
      </w:r>
    </w:p>
    <w:p w:rsidR="00107133" w:rsidRDefault="00107133">
      <w:pPr>
        <w:pStyle w:val="ConsPlusNonformat"/>
        <w:jc w:val="both"/>
      </w:pPr>
      <w:r>
        <w:t xml:space="preserve">    в 20___ году</w:t>
      </w:r>
      <w:proofErr w:type="gramStart"/>
      <w:r>
        <w:t xml:space="preserve"> ___________ (____________________________________) </w:t>
      </w:r>
      <w:proofErr w:type="gramEnd"/>
      <w:r>
        <w:t>рублей;</w:t>
      </w:r>
    </w:p>
    <w:p w:rsidR="00107133" w:rsidRDefault="00107133">
      <w:pPr>
        <w:pStyle w:val="ConsPlusNonformat"/>
        <w:jc w:val="both"/>
      </w:pPr>
      <w:r>
        <w:t xml:space="preserve">                                        (сумма прописью)</w:t>
      </w:r>
    </w:p>
    <w:p w:rsidR="00107133" w:rsidRDefault="00107133">
      <w:pPr>
        <w:pStyle w:val="ConsPlusNonformat"/>
        <w:jc w:val="both"/>
      </w:pPr>
      <w:r>
        <w:t xml:space="preserve">    в 20___ году</w:t>
      </w:r>
      <w:proofErr w:type="gramStart"/>
      <w:r>
        <w:t xml:space="preserve"> ___________ (____________________________________) </w:t>
      </w:r>
      <w:proofErr w:type="gramEnd"/>
      <w:r>
        <w:t>рублей;</w:t>
      </w:r>
    </w:p>
    <w:p w:rsidR="00107133" w:rsidRDefault="00107133">
      <w:pPr>
        <w:pStyle w:val="ConsPlusNonformat"/>
        <w:jc w:val="both"/>
      </w:pPr>
      <w:r>
        <w:t xml:space="preserve">                                        (сумма прописью)</w:t>
      </w:r>
    </w:p>
    <w:p w:rsidR="00107133" w:rsidRDefault="00107133">
      <w:pPr>
        <w:pStyle w:val="ConsPlusNonformat"/>
        <w:jc w:val="both"/>
      </w:pPr>
      <w:r>
        <w:t xml:space="preserve">    в 20___ году</w:t>
      </w:r>
      <w:proofErr w:type="gramStart"/>
      <w:r>
        <w:t xml:space="preserve"> ___________ (____________________________________) </w:t>
      </w:r>
      <w:proofErr w:type="gramEnd"/>
      <w:r>
        <w:t>рублей.</w:t>
      </w:r>
    </w:p>
    <w:p w:rsidR="00107133" w:rsidRDefault="00107133">
      <w:pPr>
        <w:pStyle w:val="ConsPlusNonformat"/>
        <w:jc w:val="both"/>
      </w:pPr>
      <w:r>
        <w:t xml:space="preserve">                                        (сумма прописью)</w:t>
      </w:r>
    </w:p>
    <w:p w:rsidR="00107133" w:rsidRDefault="00107133">
      <w:pPr>
        <w:pStyle w:val="ConsPlusNonformat"/>
        <w:jc w:val="both"/>
      </w:pPr>
      <w:r>
        <w:t xml:space="preserve">    2.4.   Размер   Субсидии   рассчитывается  в  соответствии  с  Порядком</w:t>
      </w:r>
    </w:p>
    <w:p w:rsidR="00107133" w:rsidRDefault="00107133">
      <w:pPr>
        <w:pStyle w:val="ConsPlusNonformat"/>
        <w:jc w:val="both"/>
      </w:pPr>
      <w:r>
        <w:t>предоставления субсидии.</w:t>
      </w:r>
    </w:p>
    <w:p w:rsidR="00107133" w:rsidRDefault="00107133">
      <w:pPr>
        <w:pStyle w:val="ConsPlusNormal"/>
        <w:ind w:firstLine="540"/>
        <w:jc w:val="both"/>
      </w:pPr>
    </w:p>
    <w:p w:rsidR="00107133" w:rsidRDefault="00107133">
      <w:pPr>
        <w:pStyle w:val="ConsPlusNormal"/>
        <w:jc w:val="center"/>
        <w:outlineLvl w:val="2"/>
      </w:pPr>
      <w:r>
        <w:t>III. Условия и порядок предоставления Субсидии</w:t>
      </w:r>
    </w:p>
    <w:p w:rsidR="00107133" w:rsidRDefault="00107133">
      <w:pPr>
        <w:pStyle w:val="ConsPlusNormal"/>
        <w:ind w:firstLine="540"/>
        <w:jc w:val="both"/>
      </w:pPr>
    </w:p>
    <w:p w:rsidR="00107133" w:rsidRDefault="00107133">
      <w:pPr>
        <w:pStyle w:val="ConsPlusNormal"/>
        <w:ind w:firstLine="540"/>
        <w:jc w:val="both"/>
      </w:pPr>
      <w:r>
        <w:lastRenderedPageBreak/>
        <w:t xml:space="preserve">3.1. Субсидия предоставляется в соответствии с Порядком предоставления субсидии на цели, указанные в </w:t>
      </w:r>
      <w:hyperlink w:anchor="P1228" w:history="1">
        <w:r>
          <w:rPr>
            <w:color w:val="0000FF"/>
          </w:rPr>
          <w:t>разделе I</w:t>
        </w:r>
      </w:hyperlink>
      <w:r>
        <w:t xml:space="preserve"> настоящего Соглашения.</w:t>
      </w:r>
    </w:p>
    <w:p w:rsidR="00107133" w:rsidRDefault="00107133">
      <w:pPr>
        <w:pStyle w:val="ConsPlusNormal"/>
        <w:spacing w:before="220"/>
        <w:ind w:firstLine="540"/>
        <w:jc w:val="both"/>
      </w:pPr>
      <w:r>
        <w:t>3.2. Получатель Субсидии должен соответствовать критериям, установленным Порядком предоставления субсидии:</w:t>
      </w:r>
    </w:p>
    <w:p w:rsidR="00107133" w:rsidRDefault="00107133">
      <w:pPr>
        <w:pStyle w:val="ConsPlusNormal"/>
        <w:spacing w:before="220"/>
        <w:ind w:firstLine="540"/>
        <w:jc w:val="both"/>
      </w:pPr>
      <w:r>
        <w:t xml:space="preserve">3.2.1. </w:t>
      </w:r>
      <w:proofErr w:type="gramStart"/>
      <w: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t xml:space="preserve"> юридических лиц, в совокупности превышает 50 процентов.</w:t>
      </w:r>
    </w:p>
    <w:p w:rsidR="00107133" w:rsidRDefault="00107133">
      <w:pPr>
        <w:pStyle w:val="ConsPlusNormal"/>
        <w:spacing w:before="220"/>
        <w:ind w:firstLine="540"/>
        <w:jc w:val="both"/>
      </w:pPr>
      <w:r>
        <w:t>3.2.2. Не находится в стадии реорганизации, ликвидации или банкротства и не имеет ограничения на осуществление хозяйственной деятельности.</w:t>
      </w:r>
    </w:p>
    <w:p w:rsidR="00107133" w:rsidRDefault="00107133">
      <w:pPr>
        <w:pStyle w:val="ConsPlusNormal"/>
        <w:spacing w:before="220"/>
        <w:ind w:firstLine="540"/>
        <w:jc w:val="both"/>
      </w:pPr>
      <w:bookmarkStart w:id="16" w:name="P1270"/>
      <w:bookmarkEnd w:id="16"/>
      <w:r>
        <w:t>3.3. Субсидия предоставляется при соблюдении условий:</w:t>
      </w:r>
    </w:p>
    <w:p w:rsidR="00107133" w:rsidRDefault="00107133">
      <w:pPr>
        <w:pStyle w:val="ConsPlusNormal"/>
        <w:spacing w:before="220"/>
        <w:ind w:firstLine="540"/>
        <w:jc w:val="both"/>
      </w:pPr>
      <w:r>
        <w:t xml:space="preserve">3.3.1. </w:t>
      </w:r>
      <w:proofErr w:type="gramStart"/>
      <w:r>
        <w:t xml:space="preserve">У Получателя на дату принятия решения о предоставлении Субсидии должна отсутствовать задолженность по налогам, сборам и иным обязательным платежам в бюджеты бюджетной системы Российской Федерации и во внебюджетные фонды, а также просроченная дебиторская задолженность перед бюджетом города по иным субсидиям, бюджетным инвестициям, предоставляемым в соответствии с другими нормативными правовыми актами администрации города </w:t>
      </w:r>
      <w:proofErr w:type="spellStart"/>
      <w:r>
        <w:t>Искитима</w:t>
      </w:r>
      <w:proofErr w:type="spellEnd"/>
      <w:r>
        <w:t xml:space="preserve"> Новосибирской области.</w:t>
      </w:r>
      <w:proofErr w:type="gramEnd"/>
    </w:p>
    <w:p w:rsidR="00107133" w:rsidRDefault="00107133">
      <w:pPr>
        <w:pStyle w:val="ConsPlusNormal"/>
        <w:spacing w:before="220"/>
        <w:ind w:firstLine="540"/>
        <w:jc w:val="both"/>
      </w:pPr>
      <w:r>
        <w:t xml:space="preserve">3.3.2. Получателю не предоставлялись средства из бюджета города на цели, указанные в </w:t>
      </w:r>
      <w:hyperlink w:anchor="P1230" w:history="1">
        <w:r>
          <w:rPr>
            <w:color w:val="0000FF"/>
          </w:rPr>
          <w:t>пункте 1.1</w:t>
        </w:r>
      </w:hyperlink>
      <w:r>
        <w:t xml:space="preserve"> настоящего Соглашения, в соответствии с иными нормативными правовыми актами Российской Федерации.</w:t>
      </w:r>
    </w:p>
    <w:p w:rsidR="00107133" w:rsidRDefault="00107133">
      <w:pPr>
        <w:pStyle w:val="ConsPlusNormal"/>
        <w:spacing w:before="220"/>
        <w:ind w:firstLine="540"/>
        <w:jc w:val="both"/>
      </w:pPr>
      <w:r>
        <w:t>3.3.3. Установление запрета на конвертацию в иностранную валюту средств Субсидии, за исключением операций, определяемых в соответствии с Порядком предоставления субсидии.</w:t>
      </w:r>
    </w:p>
    <w:p w:rsidR="00107133" w:rsidRDefault="00107133">
      <w:pPr>
        <w:pStyle w:val="ConsPlusNormal"/>
        <w:spacing w:before="220"/>
        <w:ind w:firstLine="540"/>
        <w:jc w:val="both"/>
      </w:pPr>
      <w:r>
        <w:t xml:space="preserve">3.3.4. Получатель выражает согласие на осуществление администрацией города </w:t>
      </w:r>
      <w:proofErr w:type="spellStart"/>
      <w:r>
        <w:t>Искитима</w:t>
      </w:r>
      <w:proofErr w:type="spellEnd"/>
      <w:r>
        <w:t>, предоставившей Субсидию, и органами муниципального финансового контроля проверок соблюдения Получателем Субсидии условий, целей и порядка ее предоставления.</w:t>
      </w:r>
    </w:p>
    <w:p w:rsidR="00107133" w:rsidRDefault="00107133">
      <w:pPr>
        <w:pStyle w:val="ConsPlusNormal"/>
        <w:spacing w:before="220"/>
        <w:ind w:firstLine="540"/>
        <w:jc w:val="both"/>
      </w:pPr>
      <w:r>
        <w:t>3.4. Иные условия в соответствии с Порядком предоставления субсидий.</w:t>
      </w:r>
    </w:p>
    <w:p w:rsidR="00107133" w:rsidRDefault="00107133">
      <w:pPr>
        <w:pStyle w:val="ConsPlusNormal"/>
        <w:spacing w:before="220"/>
        <w:ind w:firstLine="540"/>
        <w:jc w:val="both"/>
      </w:pPr>
      <w:r>
        <w:t xml:space="preserve">4.1. Перечисление Субсидии осуществляется администрацией города </w:t>
      </w:r>
      <w:proofErr w:type="spellStart"/>
      <w:r>
        <w:t>Искитима</w:t>
      </w:r>
      <w:proofErr w:type="spellEnd"/>
      <w:r>
        <w:t xml:space="preserve"> не позднее 10 рабочих дней, следующих за днем подписания настоящего Соглашения, на расчетные счета, открытые Получателям в учреждениях Центрального банка Российской Федерации или кредитных организациях.</w:t>
      </w:r>
    </w:p>
    <w:p w:rsidR="00107133" w:rsidRDefault="00107133">
      <w:pPr>
        <w:pStyle w:val="ConsPlusNormal"/>
        <w:ind w:firstLine="540"/>
        <w:jc w:val="both"/>
      </w:pPr>
    </w:p>
    <w:p w:rsidR="00107133" w:rsidRDefault="00107133">
      <w:pPr>
        <w:pStyle w:val="ConsPlusNormal"/>
        <w:jc w:val="center"/>
        <w:outlineLvl w:val="2"/>
      </w:pPr>
      <w:r>
        <w:t>IV. Взаимодействие Сторон</w:t>
      </w:r>
    </w:p>
    <w:p w:rsidR="00107133" w:rsidRDefault="00107133">
      <w:pPr>
        <w:pStyle w:val="ConsPlusNormal"/>
        <w:ind w:firstLine="540"/>
        <w:jc w:val="both"/>
      </w:pPr>
    </w:p>
    <w:p w:rsidR="00107133" w:rsidRDefault="00107133">
      <w:pPr>
        <w:pStyle w:val="ConsPlusNormal"/>
        <w:ind w:firstLine="540"/>
        <w:jc w:val="both"/>
      </w:pPr>
      <w:r>
        <w:t xml:space="preserve">5.1. Администрация города </w:t>
      </w:r>
      <w:proofErr w:type="spellStart"/>
      <w:r>
        <w:t>Искитима</w:t>
      </w:r>
      <w:proofErr w:type="spellEnd"/>
      <w:r>
        <w:t xml:space="preserve"> обязуется:</w:t>
      </w:r>
    </w:p>
    <w:p w:rsidR="00107133" w:rsidRDefault="00107133">
      <w:pPr>
        <w:pStyle w:val="ConsPlusNormal"/>
        <w:spacing w:before="220"/>
        <w:ind w:firstLine="540"/>
        <w:jc w:val="both"/>
      </w:pPr>
      <w:r>
        <w:t>5.1.1. Обеспечить предоставление Субсидии Получателю в порядке и при соблюдении Получателем условий предоставления Субсидии, установленных настоящим Соглашением.</w:t>
      </w:r>
    </w:p>
    <w:p w:rsidR="00107133" w:rsidRDefault="00107133">
      <w:pPr>
        <w:pStyle w:val="ConsPlusNormal"/>
        <w:spacing w:before="220"/>
        <w:ind w:firstLine="540"/>
        <w:jc w:val="both"/>
      </w:pPr>
      <w:r>
        <w:t xml:space="preserve">5.1.2. Осуществлять </w:t>
      </w:r>
      <w:proofErr w:type="gramStart"/>
      <w:r>
        <w:t>контроль за</w:t>
      </w:r>
      <w:proofErr w:type="gramEnd"/>
      <w:r>
        <w:t xml:space="preserve"> соблюдением Получателем условий предоставления Субсидии.</w:t>
      </w:r>
    </w:p>
    <w:p w:rsidR="00107133" w:rsidRDefault="00107133">
      <w:pPr>
        <w:pStyle w:val="ConsPlusNonformat"/>
        <w:spacing w:before="200"/>
        <w:jc w:val="both"/>
      </w:pPr>
      <w:r>
        <w:t xml:space="preserve">    5.1.3. В случае если __________________________________________________</w:t>
      </w:r>
    </w:p>
    <w:p w:rsidR="00107133" w:rsidRDefault="00107133">
      <w:pPr>
        <w:pStyle w:val="ConsPlusNonformat"/>
        <w:jc w:val="both"/>
      </w:pPr>
      <w:r>
        <w:t xml:space="preserve">                                     (наименование Получателя)</w:t>
      </w:r>
    </w:p>
    <w:p w:rsidR="00107133" w:rsidRDefault="00107133">
      <w:pPr>
        <w:pStyle w:val="ConsPlusNonformat"/>
        <w:jc w:val="both"/>
      </w:pPr>
      <w:r>
        <w:t>допущены   нарушения   условий,   предусмотренных   настоящим  Соглашением,</w:t>
      </w:r>
    </w:p>
    <w:p w:rsidR="00107133" w:rsidRDefault="00107133">
      <w:pPr>
        <w:pStyle w:val="ConsPlusNonformat"/>
        <w:jc w:val="both"/>
      </w:pPr>
      <w:r>
        <w:lastRenderedPageBreak/>
        <w:t xml:space="preserve">направлять Получателю требование об обеспечении возврата средств Субсидии </w:t>
      </w:r>
      <w:proofErr w:type="gramStart"/>
      <w:r>
        <w:t>в</w:t>
      </w:r>
      <w:proofErr w:type="gramEnd"/>
    </w:p>
    <w:p w:rsidR="00107133" w:rsidRDefault="00107133">
      <w:pPr>
        <w:pStyle w:val="ConsPlusNonformat"/>
        <w:jc w:val="both"/>
      </w:pPr>
      <w:r>
        <w:t>бюджет города.</w:t>
      </w:r>
    </w:p>
    <w:p w:rsidR="00107133" w:rsidRDefault="00107133">
      <w:pPr>
        <w:pStyle w:val="ConsPlusNonformat"/>
        <w:jc w:val="both"/>
      </w:pPr>
      <w:r>
        <w:t xml:space="preserve">    5.1.4.   Определить   показатели   результативности  в  соответствии  </w:t>
      </w:r>
      <w:proofErr w:type="gramStart"/>
      <w:r>
        <w:t>с</w:t>
      </w:r>
      <w:proofErr w:type="gramEnd"/>
    </w:p>
    <w:p w:rsidR="00107133" w:rsidRDefault="00840ECB">
      <w:pPr>
        <w:pStyle w:val="ConsPlusNonformat"/>
        <w:jc w:val="both"/>
      </w:pPr>
      <w:hyperlink w:anchor="P1371" w:history="1">
        <w:r w:rsidR="00107133">
          <w:rPr>
            <w:color w:val="0000FF"/>
          </w:rPr>
          <w:t>приложением  4</w:t>
        </w:r>
      </w:hyperlink>
      <w:r w:rsidR="00107133">
        <w:t xml:space="preserve">  к  Порядку  предоставления  субсидии  и осуществлять оценку</w:t>
      </w:r>
    </w:p>
    <w:p w:rsidR="00107133" w:rsidRDefault="00107133">
      <w:pPr>
        <w:pStyle w:val="ConsPlusNonformat"/>
        <w:jc w:val="both"/>
      </w:pPr>
      <w:r>
        <w:t>достижения.</w:t>
      </w:r>
    </w:p>
    <w:p w:rsidR="00107133" w:rsidRDefault="00107133">
      <w:pPr>
        <w:pStyle w:val="ConsPlusNonformat"/>
        <w:jc w:val="both"/>
      </w:pPr>
      <w:r>
        <w:t xml:space="preserve">    5.1.5. В случае если __________________________________________________</w:t>
      </w:r>
    </w:p>
    <w:p w:rsidR="00107133" w:rsidRDefault="00107133">
      <w:pPr>
        <w:pStyle w:val="ConsPlusNonformat"/>
        <w:jc w:val="both"/>
      </w:pPr>
      <w:r>
        <w:t xml:space="preserve">                                     (наименование Получателя)</w:t>
      </w:r>
    </w:p>
    <w:p w:rsidR="00107133" w:rsidRDefault="00107133">
      <w:pPr>
        <w:pStyle w:val="ConsPlusNonformat"/>
        <w:jc w:val="both"/>
      </w:pPr>
      <w:r>
        <w:t>не   достигнуты   установленные   значения   показателей  результативности,</w:t>
      </w:r>
    </w:p>
    <w:p w:rsidR="00107133" w:rsidRDefault="00107133">
      <w:pPr>
        <w:pStyle w:val="ConsPlusNonformat"/>
        <w:jc w:val="both"/>
      </w:pPr>
      <w:r>
        <w:t xml:space="preserve">направлять Получателю требование об обеспечении возврата средств Субсидии </w:t>
      </w:r>
      <w:proofErr w:type="gramStart"/>
      <w:r>
        <w:t>в</w:t>
      </w:r>
      <w:proofErr w:type="gramEnd"/>
    </w:p>
    <w:p w:rsidR="00107133" w:rsidRDefault="00107133">
      <w:pPr>
        <w:pStyle w:val="ConsPlusNonformat"/>
        <w:jc w:val="both"/>
      </w:pPr>
      <w:r>
        <w:t>бюджет города.</w:t>
      </w:r>
    </w:p>
    <w:p w:rsidR="00107133" w:rsidRDefault="00107133">
      <w:pPr>
        <w:pStyle w:val="ConsPlusNormal"/>
        <w:ind w:firstLine="540"/>
        <w:jc w:val="both"/>
      </w:pPr>
      <w:r>
        <w:t>5.1.6. Выполнять иные обязательства, установленные бюджетным законодательством Российской Федерации, Порядком предоставления субсидий и настоящим Соглашением.</w:t>
      </w:r>
    </w:p>
    <w:p w:rsidR="00107133" w:rsidRDefault="00107133">
      <w:pPr>
        <w:pStyle w:val="ConsPlusNormal"/>
        <w:spacing w:before="220"/>
        <w:ind w:firstLine="540"/>
        <w:jc w:val="both"/>
      </w:pPr>
      <w:r>
        <w:t xml:space="preserve">5.2. Администрация города </w:t>
      </w:r>
      <w:proofErr w:type="spellStart"/>
      <w:r>
        <w:t>Искитима</w:t>
      </w:r>
      <w:proofErr w:type="spellEnd"/>
      <w:r>
        <w:t xml:space="preserve"> вправе:</w:t>
      </w:r>
    </w:p>
    <w:p w:rsidR="00107133" w:rsidRDefault="00107133">
      <w:pPr>
        <w:pStyle w:val="ConsPlusNormal"/>
        <w:spacing w:before="220"/>
        <w:ind w:firstLine="540"/>
        <w:jc w:val="both"/>
      </w:pPr>
      <w:r>
        <w:t xml:space="preserve">5.2.1. Запрашивать у Получателя документы и материалы, необходимые для осуществления </w:t>
      </w:r>
      <w:proofErr w:type="gramStart"/>
      <w:r>
        <w:t>контроля за</w:t>
      </w:r>
      <w:proofErr w:type="gramEnd"/>
      <w:r>
        <w:t xml:space="preserve"> соблюдением условий предоставления Субсидии.</w:t>
      </w:r>
    </w:p>
    <w:p w:rsidR="00107133" w:rsidRDefault="00107133">
      <w:pPr>
        <w:pStyle w:val="ConsPlusNormal"/>
        <w:spacing w:before="220"/>
        <w:ind w:firstLine="540"/>
        <w:jc w:val="both"/>
      </w:pPr>
      <w:r>
        <w:t xml:space="preserve">5.2.2. </w:t>
      </w:r>
      <w:proofErr w:type="gramStart"/>
      <w:r>
        <w:t xml:space="preserve">При определении в соответствии с бюджетным законодательством Российской Федерации наличия потребности в не использованном в текущем финансовом году остатке Субсидии направлять предложения в Управление финансов и налоговой политики администрации города </w:t>
      </w:r>
      <w:proofErr w:type="spellStart"/>
      <w:r>
        <w:t>Искитима</w:t>
      </w:r>
      <w:proofErr w:type="spellEnd"/>
      <w:r>
        <w:t xml:space="preserve"> Новосибирской области об увеличении в установленном порядке лимитов бюджетных обязательств на предоставление субсидии в текущем финансовом году в объеме, не превышающем объем неиспользованного остатка средств Субсидии.</w:t>
      </w:r>
      <w:proofErr w:type="gramEnd"/>
    </w:p>
    <w:p w:rsidR="00107133" w:rsidRDefault="00107133">
      <w:pPr>
        <w:pStyle w:val="ConsPlusNormal"/>
        <w:spacing w:before="220"/>
        <w:ind w:firstLine="540"/>
        <w:jc w:val="both"/>
      </w:pPr>
      <w:r>
        <w:t>5.2.3. Осуществлять иные права, установленные бюджетным законодательством Российской Федерации, Порядком предоставления субсидии и настоящим Соглашением.</w:t>
      </w:r>
    </w:p>
    <w:p w:rsidR="00107133" w:rsidRDefault="00107133">
      <w:pPr>
        <w:pStyle w:val="ConsPlusNormal"/>
        <w:spacing w:before="220"/>
        <w:ind w:firstLine="540"/>
        <w:jc w:val="both"/>
      </w:pPr>
      <w:r>
        <w:t>5.3. Получатель обязуется:</w:t>
      </w:r>
    </w:p>
    <w:p w:rsidR="00107133" w:rsidRDefault="00107133">
      <w:pPr>
        <w:pStyle w:val="ConsPlusNormal"/>
        <w:spacing w:before="220"/>
        <w:ind w:firstLine="540"/>
        <w:jc w:val="both"/>
      </w:pPr>
      <w:r>
        <w:t>5.3.1. Обеспечивать целевое и эффективное использование предоставленной Субсидии.</w:t>
      </w:r>
    </w:p>
    <w:p w:rsidR="00107133" w:rsidRDefault="00107133">
      <w:pPr>
        <w:pStyle w:val="ConsPlusNormal"/>
        <w:spacing w:before="220"/>
        <w:ind w:firstLine="540"/>
        <w:jc w:val="both"/>
      </w:pPr>
      <w:r>
        <w:t xml:space="preserve">5.3.2. Обеспечивать выполнение условий предоставления Субсидии, установленных </w:t>
      </w:r>
      <w:hyperlink w:anchor="P1270" w:history="1">
        <w:r>
          <w:rPr>
            <w:color w:val="0000FF"/>
          </w:rPr>
          <w:t>п. 3.3 раздела III</w:t>
        </w:r>
      </w:hyperlink>
      <w:r>
        <w:t xml:space="preserve"> настоящего Соглашения.</w:t>
      </w:r>
    </w:p>
    <w:p w:rsidR="00107133" w:rsidRDefault="00107133">
      <w:pPr>
        <w:pStyle w:val="ConsPlusNormal"/>
        <w:spacing w:before="220"/>
        <w:ind w:firstLine="540"/>
        <w:jc w:val="both"/>
      </w:pPr>
      <w:r>
        <w:t xml:space="preserve">5.3.3. Обеспечивать достижение значений показателей результативности, установленных в </w:t>
      </w:r>
      <w:hyperlink w:anchor="P1371" w:history="1">
        <w:r>
          <w:rPr>
            <w:color w:val="0000FF"/>
          </w:rPr>
          <w:t>приложении 4</w:t>
        </w:r>
      </w:hyperlink>
      <w:r>
        <w:t xml:space="preserve"> к Порядку предоставления субсидии.</w:t>
      </w:r>
    </w:p>
    <w:p w:rsidR="00107133" w:rsidRDefault="00107133">
      <w:pPr>
        <w:pStyle w:val="ConsPlusNormal"/>
        <w:spacing w:before="220"/>
        <w:ind w:firstLine="540"/>
        <w:jc w:val="both"/>
      </w:pPr>
      <w:r>
        <w:t xml:space="preserve">5.3.4. Обеспечивать исполнение требований администрации города </w:t>
      </w:r>
      <w:proofErr w:type="spellStart"/>
      <w:r>
        <w:t>Искитима</w:t>
      </w:r>
      <w:proofErr w:type="spellEnd"/>
      <w:r>
        <w:t xml:space="preserve"> по возврату средств Субсидии в бюджет города в случаях, предусмотренных настоящим Соглашением.</w:t>
      </w:r>
    </w:p>
    <w:p w:rsidR="00107133" w:rsidRDefault="00107133">
      <w:pPr>
        <w:pStyle w:val="ConsPlusNormal"/>
        <w:spacing w:before="220"/>
        <w:ind w:firstLine="540"/>
        <w:jc w:val="both"/>
      </w:pPr>
      <w:r>
        <w:t>5.3.5. Вести обособленный учет операций со средствами Субсидии.</w:t>
      </w:r>
    </w:p>
    <w:p w:rsidR="00107133" w:rsidRDefault="00107133">
      <w:pPr>
        <w:pStyle w:val="ConsPlusNormal"/>
        <w:spacing w:before="220"/>
        <w:ind w:firstLine="540"/>
        <w:jc w:val="both"/>
      </w:pPr>
      <w:r>
        <w:t xml:space="preserve">5.3.6. Обеспечивать представление администрации города </w:t>
      </w:r>
      <w:proofErr w:type="spellStart"/>
      <w:r>
        <w:t>Искитима</w:t>
      </w:r>
      <w:proofErr w:type="spellEnd"/>
      <w:r>
        <w:t xml:space="preserve"> не позднее _______ года, следующего за отчетным годом, в котором была получена Субсидия, годового отчета о реализации инвестиционного проекта (состав отчета определен </w:t>
      </w:r>
      <w:hyperlink w:anchor="P674" w:history="1">
        <w:r>
          <w:rPr>
            <w:color w:val="0000FF"/>
          </w:rPr>
          <w:t>п. 3 раздела VII</w:t>
        </w:r>
      </w:hyperlink>
      <w:r>
        <w:t xml:space="preserve"> Порядка предоставления субсидий).</w:t>
      </w:r>
    </w:p>
    <w:p w:rsidR="00107133" w:rsidRDefault="00107133">
      <w:pPr>
        <w:pStyle w:val="ConsPlusNormal"/>
        <w:spacing w:before="220"/>
        <w:ind w:firstLine="540"/>
        <w:jc w:val="both"/>
      </w:pPr>
      <w:r>
        <w:t>5.3.7. Выполнять иные обязательства, установленные бюджетным законодательством Российской Федерации, Порядком предоставления субсидий и настоящим Соглашением.</w:t>
      </w:r>
    </w:p>
    <w:p w:rsidR="00107133" w:rsidRDefault="00107133">
      <w:pPr>
        <w:pStyle w:val="ConsPlusNormal"/>
        <w:spacing w:before="220"/>
        <w:ind w:firstLine="540"/>
        <w:jc w:val="both"/>
      </w:pPr>
      <w:r>
        <w:t>5.4. Получатель вправе:</w:t>
      </w:r>
    </w:p>
    <w:p w:rsidR="00107133" w:rsidRDefault="00107133">
      <w:pPr>
        <w:pStyle w:val="ConsPlusNormal"/>
        <w:spacing w:before="220"/>
        <w:ind w:firstLine="540"/>
        <w:jc w:val="both"/>
      </w:pPr>
      <w:r>
        <w:t xml:space="preserve">5.4.1. Направлять администрации города </w:t>
      </w:r>
      <w:proofErr w:type="spellStart"/>
      <w:r>
        <w:t>Искитима</w:t>
      </w:r>
      <w:proofErr w:type="spellEnd"/>
      <w:r>
        <w:t xml:space="preserve"> предложения о внесении изменений в настоящее Соглашение, в том числе в случае выявления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107133" w:rsidRDefault="00107133">
      <w:pPr>
        <w:pStyle w:val="ConsPlusNormal"/>
        <w:spacing w:before="220"/>
        <w:ind w:firstLine="540"/>
        <w:jc w:val="both"/>
      </w:pPr>
      <w:r>
        <w:lastRenderedPageBreak/>
        <w:t xml:space="preserve">5.4.2. Обращаться к администрации города </w:t>
      </w:r>
      <w:proofErr w:type="spellStart"/>
      <w:r>
        <w:t>Искитима</w:t>
      </w:r>
      <w:proofErr w:type="spellEnd"/>
      <w:r>
        <w:t xml:space="preserve"> за разъяснениями в связи с исполнением настоящего Соглашения.</w:t>
      </w:r>
    </w:p>
    <w:p w:rsidR="00107133" w:rsidRDefault="00107133">
      <w:pPr>
        <w:pStyle w:val="ConsPlusNormal"/>
        <w:spacing w:before="220"/>
        <w:ind w:firstLine="540"/>
        <w:jc w:val="both"/>
      </w:pPr>
      <w:r>
        <w:t>5.4.3. Осуществлять иные права, установленные бюджетным законодательством Российской Федерации, Порядком предоставления субсидий и настоящим Соглашением.</w:t>
      </w:r>
    </w:p>
    <w:p w:rsidR="00107133" w:rsidRDefault="00107133">
      <w:pPr>
        <w:pStyle w:val="ConsPlusNormal"/>
        <w:ind w:firstLine="540"/>
        <w:jc w:val="both"/>
      </w:pPr>
    </w:p>
    <w:p w:rsidR="00107133" w:rsidRDefault="00107133">
      <w:pPr>
        <w:pStyle w:val="ConsPlusNormal"/>
        <w:jc w:val="center"/>
        <w:outlineLvl w:val="2"/>
      </w:pPr>
      <w:r>
        <w:t>V. Ответственность Сторон</w:t>
      </w:r>
    </w:p>
    <w:p w:rsidR="00107133" w:rsidRDefault="00107133">
      <w:pPr>
        <w:pStyle w:val="ConsPlusNormal"/>
        <w:ind w:firstLine="540"/>
        <w:jc w:val="both"/>
      </w:pPr>
    </w:p>
    <w:p w:rsidR="00107133" w:rsidRDefault="00107133">
      <w:pPr>
        <w:pStyle w:val="ConsPlusNormal"/>
        <w:ind w:firstLine="540"/>
        <w:jc w:val="both"/>
      </w:pPr>
      <w: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107133" w:rsidRDefault="00107133">
      <w:pPr>
        <w:pStyle w:val="ConsPlusNormal"/>
        <w:ind w:firstLine="540"/>
        <w:jc w:val="both"/>
      </w:pPr>
    </w:p>
    <w:p w:rsidR="00107133" w:rsidRDefault="00107133">
      <w:pPr>
        <w:pStyle w:val="ConsPlusNormal"/>
        <w:jc w:val="center"/>
        <w:outlineLvl w:val="2"/>
      </w:pPr>
      <w:r>
        <w:t>VI. Заключительные положения</w:t>
      </w:r>
    </w:p>
    <w:p w:rsidR="00107133" w:rsidRDefault="00107133">
      <w:pPr>
        <w:pStyle w:val="ConsPlusNormal"/>
        <w:ind w:firstLine="540"/>
        <w:jc w:val="both"/>
      </w:pPr>
    </w:p>
    <w:p w:rsidR="00107133" w:rsidRDefault="00107133">
      <w:pPr>
        <w:pStyle w:val="ConsPlusNormal"/>
        <w:ind w:firstLine="540"/>
        <w:jc w:val="both"/>
      </w:pPr>
      <w: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t>недостижении</w:t>
      </w:r>
      <w:proofErr w:type="spellEnd"/>
      <w:r>
        <w:t xml:space="preserve"> согласия споры между Сторонами решаются в судебном порядке.</w:t>
      </w:r>
    </w:p>
    <w:p w:rsidR="00107133" w:rsidRDefault="00107133">
      <w:pPr>
        <w:pStyle w:val="ConsPlusNormal"/>
        <w:spacing w:before="220"/>
        <w:ind w:firstLine="540"/>
        <w:jc w:val="both"/>
      </w:pPr>
      <w:r>
        <w:t>7.2. Соглашение вступает в силу после его заключения Сторонами и действует до "____" _____________ 20___ года.</w:t>
      </w:r>
    </w:p>
    <w:p w:rsidR="00107133" w:rsidRDefault="00107133">
      <w:pPr>
        <w:pStyle w:val="ConsPlusNormal"/>
        <w:spacing w:before="220"/>
        <w:ind w:firstLine="540"/>
        <w:jc w:val="both"/>
      </w:pPr>
      <w: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107133" w:rsidRDefault="00107133">
      <w:pPr>
        <w:pStyle w:val="ConsPlusNormal"/>
        <w:spacing w:before="220"/>
        <w:ind w:firstLine="540"/>
        <w:jc w:val="both"/>
      </w:pPr>
      <w:r>
        <w:t>7.4. Расторжение настоящего Соглашения осуществляется:</w:t>
      </w:r>
    </w:p>
    <w:p w:rsidR="00107133" w:rsidRDefault="00107133">
      <w:pPr>
        <w:pStyle w:val="ConsPlusNormal"/>
        <w:spacing w:before="220"/>
        <w:ind w:firstLine="540"/>
        <w:jc w:val="both"/>
      </w:pPr>
      <w:r>
        <w:t>7.4.1. В одностороннем порядке в случае:</w:t>
      </w:r>
    </w:p>
    <w:p w:rsidR="00107133" w:rsidRDefault="00107133">
      <w:pPr>
        <w:pStyle w:val="ConsPlusNormal"/>
        <w:spacing w:before="220"/>
        <w:ind w:firstLine="540"/>
        <w:jc w:val="both"/>
      </w:pPr>
      <w:r>
        <w:t>7.4.1.1. Реорганизации или прекращения деятельности Получателя.</w:t>
      </w:r>
    </w:p>
    <w:p w:rsidR="00107133" w:rsidRDefault="00107133">
      <w:pPr>
        <w:pStyle w:val="ConsPlusNormal"/>
        <w:spacing w:before="220"/>
        <w:ind w:firstLine="540"/>
        <w:jc w:val="both"/>
      </w:pPr>
      <w:r>
        <w:t>7.4.1.2. Выявления факта нецелевого использования бюджетных средств Получателем Субсидии или нарушения условий их предоставления, установленных Порядком предоставления субсидии и настоящим Соглашением.</w:t>
      </w:r>
    </w:p>
    <w:p w:rsidR="00107133" w:rsidRDefault="00107133">
      <w:pPr>
        <w:pStyle w:val="ConsPlusNormal"/>
        <w:spacing w:before="220"/>
        <w:ind w:firstLine="540"/>
        <w:jc w:val="both"/>
      </w:pPr>
      <w:r>
        <w:t xml:space="preserve">7.4.1.3. </w:t>
      </w:r>
      <w:proofErr w:type="spellStart"/>
      <w:r>
        <w:t>Недостижения</w:t>
      </w:r>
      <w:proofErr w:type="spellEnd"/>
      <w:r>
        <w:t xml:space="preserve"> Получателем установленных Порядком предоставления субсидии результатов предоставления Субсидии.</w:t>
      </w:r>
    </w:p>
    <w:p w:rsidR="00107133" w:rsidRDefault="00107133">
      <w:pPr>
        <w:pStyle w:val="ConsPlusNormal"/>
        <w:spacing w:before="220"/>
        <w:ind w:firstLine="540"/>
        <w:jc w:val="both"/>
      </w:pPr>
      <w:r>
        <w:t>7.4.2. Расторжение настоящего Соглашения возможно при взаимном согласии Сторон.</w:t>
      </w:r>
    </w:p>
    <w:p w:rsidR="00107133" w:rsidRDefault="00107133">
      <w:pPr>
        <w:pStyle w:val="ConsPlusNormal"/>
        <w:spacing w:before="220"/>
        <w:ind w:firstLine="540"/>
        <w:jc w:val="both"/>
      </w:pPr>
      <w:r>
        <w:t>7.4.3. Настоящее Соглашение заключено Сторонами в форме бумажного документа в двух экземплярах, имеющих одинаковую юридическую силу, по одному экземпляру для каждой из Сторон.</w:t>
      </w:r>
    </w:p>
    <w:p w:rsidR="00107133" w:rsidRDefault="00107133">
      <w:pPr>
        <w:pStyle w:val="ConsPlusNormal"/>
        <w:ind w:firstLine="540"/>
        <w:jc w:val="both"/>
      </w:pPr>
    </w:p>
    <w:p w:rsidR="00107133" w:rsidRDefault="00107133">
      <w:pPr>
        <w:pStyle w:val="ConsPlusNormal"/>
        <w:jc w:val="center"/>
        <w:outlineLvl w:val="2"/>
      </w:pPr>
      <w:r>
        <w:t>VIII. Платежные реквизиты и подписи Сторон</w:t>
      </w:r>
    </w:p>
    <w:p w:rsidR="00107133" w:rsidRDefault="0010713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2551"/>
        <w:gridCol w:w="566"/>
        <w:gridCol w:w="1701"/>
        <w:gridCol w:w="2551"/>
      </w:tblGrid>
      <w:tr w:rsidR="00107133">
        <w:tc>
          <w:tcPr>
            <w:tcW w:w="4252" w:type="dxa"/>
            <w:gridSpan w:val="2"/>
            <w:tcBorders>
              <w:top w:val="nil"/>
              <w:left w:val="nil"/>
              <w:bottom w:val="nil"/>
              <w:right w:val="nil"/>
            </w:tcBorders>
          </w:tcPr>
          <w:p w:rsidR="00107133" w:rsidRDefault="00107133">
            <w:pPr>
              <w:pStyle w:val="ConsPlusNormal"/>
              <w:jc w:val="center"/>
            </w:pPr>
            <w:r>
              <w:t xml:space="preserve">Администрация города </w:t>
            </w:r>
            <w:proofErr w:type="spellStart"/>
            <w:r>
              <w:t>Искитима</w:t>
            </w:r>
            <w:proofErr w:type="spellEnd"/>
            <w:r>
              <w:t xml:space="preserve"> Новосибирской области</w:t>
            </w:r>
          </w:p>
        </w:tc>
        <w:tc>
          <w:tcPr>
            <w:tcW w:w="566" w:type="dxa"/>
            <w:tcBorders>
              <w:top w:val="nil"/>
              <w:left w:val="nil"/>
              <w:bottom w:val="nil"/>
              <w:right w:val="nil"/>
            </w:tcBorders>
          </w:tcPr>
          <w:p w:rsidR="00107133" w:rsidRDefault="00107133">
            <w:pPr>
              <w:pStyle w:val="ConsPlusNormal"/>
            </w:pPr>
          </w:p>
        </w:tc>
        <w:tc>
          <w:tcPr>
            <w:tcW w:w="4252" w:type="dxa"/>
            <w:gridSpan w:val="2"/>
            <w:tcBorders>
              <w:top w:val="nil"/>
              <w:left w:val="nil"/>
              <w:bottom w:val="nil"/>
              <w:right w:val="nil"/>
            </w:tcBorders>
          </w:tcPr>
          <w:p w:rsidR="00107133" w:rsidRDefault="00107133">
            <w:pPr>
              <w:pStyle w:val="ConsPlusNormal"/>
              <w:jc w:val="center"/>
            </w:pPr>
            <w:r>
              <w:t>Наименование Получателя Субсидии</w:t>
            </w:r>
          </w:p>
        </w:tc>
      </w:tr>
      <w:tr w:rsidR="00107133">
        <w:tc>
          <w:tcPr>
            <w:tcW w:w="4252" w:type="dxa"/>
            <w:gridSpan w:val="2"/>
            <w:tcBorders>
              <w:top w:val="nil"/>
              <w:left w:val="nil"/>
              <w:bottom w:val="nil"/>
              <w:right w:val="nil"/>
            </w:tcBorders>
          </w:tcPr>
          <w:p w:rsidR="00107133" w:rsidRDefault="00107133">
            <w:pPr>
              <w:pStyle w:val="ConsPlusNormal"/>
              <w:jc w:val="center"/>
            </w:pPr>
            <w:r>
              <w:t>Место нахождения (юридический адрес)</w:t>
            </w:r>
          </w:p>
        </w:tc>
        <w:tc>
          <w:tcPr>
            <w:tcW w:w="566" w:type="dxa"/>
            <w:tcBorders>
              <w:top w:val="nil"/>
              <w:left w:val="nil"/>
              <w:bottom w:val="nil"/>
              <w:right w:val="nil"/>
            </w:tcBorders>
          </w:tcPr>
          <w:p w:rsidR="00107133" w:rsidRDefault="00107133">
            <w:pPr>
              <w:pStyle w:val="ConsPlusNormal"/>
            </w:pPr>
          </w:p>
        </w:tc>
        <w:tc>
          <w:tcPr>
            <w:tcW w:w="4252" w:type="dxa"/>
            <w:gridSpan w:val="2"/>
            <w:tcBorders>
              <w:top w:val="nil"/>
              <w:left w:val="nil"/>
              <w:bottom w:val="nil"/>
              <w:right w:val="nil"/>
            </w:tcBorders>
          </w:tcPr>
          <w:p w:rsidR="00107133" w:rsidRDefault="00107133">
            <w:pPr>
              <w:pStyle w:val="ConsPlusNormal"/>
              <w:jc w:val="center"/>
            </w:pPr>
            <w:r>
              <w:t>Место нахождения (юридический адрес)</w:t>
            </w:r>
          </w:p>
        </w:tc>
      </w:tr>
      <w:tr w:rsidR="00107133">
        <w:tc>
          <w:tcPr>
            <w:tcW w:w="4252" w:type="dxa"/>
            <w:gridSpan w:val="2"/>
            <w:tcBorders>
              <w:top w:val="nil"/>
              <w:left w:val="nil"/>
              <w:bottom w:val="nil"/>
              <w:right w:val="nil"/>
            </w:tcBorders>
          </w:tcPr>
          <w:p w:rsidR="00107133" w:rsidRDefault="00107133">
            <w:pPr>
              <w:pStyle w:val="ConsPlusNormal"/>
              <w:jc w:val="center"/>
            </w:pPr>
            <w:r>
              <w:t>Платежные реквизиты:</w:t>
            </w:r>
          </w:p>
        </w:tc>
        <w:tc>
          <w:tcPr>
            <w:tcW w:w="566" w:type="dxa"/>
            <w:vMerge w:val="restart"/>
            <w:tcBorders>
              <w:top w:val="nil"/>
              <w:left w:val="nil"/>
              <w:bottom w:val="nil"/>
              <w:right w:val="nil"/>
            </w:tcBorders>
          </w:tcPr>
          <w:p w:rsidR="00107133" w:rsidRDefault="00107133">
            <w:pPr>
              <w:pStyle w:val="ConsPlusNormal"/>
            </w:pPr>
          </w:p>
        </w:tc>
        <w:tc>
          <w:tcPr>
            <w:tcW w:w="4252" w:type="dxa"/>
            <w:gridSpan w:val="2"/>
            <w:tcBorders>
              <w:top w:val="nil"/>
              <w:left w:val="nil"/>
              <w:bottom w:val="nil"/>
              <w:right w:val="nil"/>
            </w:tcBorders>
          </w:tcPr>
          <w:p w:rsidR="00107133" w:rsidRDefault="00107133">
            <w:pPr>
              <w:pStyle w:val="ConsPlusNormal"/>
              <w:jc w:val="center"/>
            </w:pPr>
            <w:r>
              <w:t>Платежные реквизиты:</w:t>
            </w:r>
          </w:p>
        </w:tc>
      </w:tr>
      <w:tr w:rsidR="00107133">
        <w:tc>
          <w:tcPr>
            <w:tcW w:w="4252" w:type="dxa"/>
            <w:gridSpan w:val="2"/>
            <w:tcBorders>
              <w:top w:val="nil"/>
              <w:left w:val="nil"/>
              <w:bottom w:val="nil"/>
              <w:right w:val="nil"/>
            </w:tcBorders>
          </w:tcPr>
          <w:p w:rsidR="00107133" w:rsidRDefault="00107133">
            <w:pPr>
              <w:pStyle w:val="ConsPlusNormal"/>
              <w:jc w:val="center"/>
            </w:pPr>
          </w:p>
        </w:tc>
        <w:tc>
          <w:tcPr>
            <w:tcW w:w="566" w:type="dxa"/>
            <w:vMerge/>
            <w:tcBorders>
              <w:top w:val="nil"/>
              <w:left w:val="nil"/>
              <w:bottom w:val="nil"/>
              <w:right w:val="nil"/>
            </w:tcBorders>
          </w:tcPr>
          <w:p w:rsidR="00107133" w:rsidRDefault="00107133"/>
        </w:tc>
        <w:tc>
          <w:tcPr>
            <w:tcW w:w="4252" w:type="dxa"/>
            <w:gridSpan w:val="2"/>
            <w:tcBorders>
              <w:top w:val="nil"/>
              <w:left w:val="nil"/>
              <w:bottom w:val="nil"/>
              <w:right w:val="nil"/>
            </w:tcBorders>
          </w:tcPr>
          <w:p w:rsidR="00107133" w:rsidRDefault="00107133">
            <w:pPr>
              <w:pStyle w:val="ConsPlusNormal"/>
              <w:jc w:val="both"/>
            </w:pPr>
          </w:p>
        </w:tc>
      </w:tr>
      <w:tr w:rsidR="00107133">
        <w:tc>
          <w:tcPr>
            <w:tcW w:w="1701" w:type="dxa"/>
            <w:tcBorders>
              <w:top w:val="nil"/>
              <w:left w:val="nil"/>
              <w:bottom w:val="nil"/>
              <w:right w:val="nil"/>
            </w:tcBorders>
          </w:tcPr>
          <w:p w:rsidR="00107133" w:rsidRDefault="00107133">
            <w:pPr>
              <w:pStyle w:val="ConsPlusNormal"/>
              <w:jc w:val="center"/>
            </w:pPr>
            <w:r>
              <w:lastRenderedPageBreak/>
              <w:t>___________ /</w:t>
            </w:r>
          </w:p>
          <w:p w:rsidR="00107133" w:rsidRDefault="00107133">
            <w:pPr>
              <w:pStyle w:val="ConsPlusNormal"/>
              <w:jc w:val="center"/>
            </w:pPr>
            <w:r>
              <w:t>(подпись)</w:t>
            </w:r>
          </w:p>
        </w:tc>
        <w:tc>
          <w:tcPr>
            <w:tcW w:w="2551" w:type="dxa"/>
            <w:tcBorders>
              <w:top w:val="nil"/>
              <w:left w:val="nil"/>
              <w:bottom w:val="nil"/>
              <w:right w:val="nil"/>
            </w:tcBorders>
          </w:tcPr>
          <w:p w:rsidR="00107133" w:rsidRDefault="00107133">
            <w:pPr>
              <w:pStyle w:val="ConsPlusNormal"/>
              <w:jc w:val="center"/>
            </w:pPr>
            <w:r>
              <w:t>___________________</w:t>
            </w:r>
          </w:p>
          <w:p w:rsidR="00107133" w:rsidRDefault="00107133">
            <w:pPr>
              <w:pStyle w:val="ConsPlusNormal"/>
              <w:jc w:val="center"/>
            </w:pPr>
            <w:r>
              <w:t>(Ф.И.О.)</w:t>
            </w:r>
          </w:p>
        </w:tc>
        <w:tc>
          <w:tcPr>
            <w:tcW w:w="566" w:type="dxa"/>
            <w:tcBorders>
              <w:top w:val="nil"/>
              <w:left w:val="nil"/>
              <w:bottom w:val="nil"/>
              <w:right w:val="nil"/>
            </w:tcBorders>
          </w:tcPr>
          <w:p w:rsidR="00107133" w:rsidRDefault="00107133">
            <w:pPr>
              <w:pStyle w:val="ConsPlusNormal"/>
            </w:pPr>
          </w:p>
        </w:tc>
        <w:tc>
          <w:tcPr>
            <w:tcW w:w="1701" w:type="dxa"/>
            <w:tcBorders>
              <w:top w:val="nil"/>
              <w:left w:val="nil"/>
              <w:bottom w:val="nil"/>
              <w:right w:val="nil"/>
            </w:tcBorders>
          </w:tcPr>
          <w:p w:rsidR="00107133" w:rsidRDefault="00107133">
            <w:pPr>
              <w:pStyle w:val="ConsPlusNormal"/>
              <w:jc w:val="center"/>
            </w:pPr>
            <w:r>
              <w:t>___________ /</w:t>
            </w:r>
          </w:p>
          <w:p w:rsidR="00107133" w:rsidRDefault="00107133">
            <w:pPr>
              <w:pStyle w:val="ConsPlusNormal"/>
              <w:jc w:val="center"/>
            </w:pPr>
            <w:r>
              <w:t>(подпись)</w:t>
            </w:r>
          </w:p>
        </w:tc>
        <w:tc>
          <w:tcPr>
            <w:tcW w:w="2551" w:type="dxa"/>
            <w:tcBorders>
              <w:top w:val="nil"/>
              <w:left w:val="nil"/>
              <w:bottom w:val="nil"/>
              <w:right w:val="nil"/>
            </w:tcBorders>
          </w:tcPr>
          <w:p w:rsidR="00107133" w:rsidRDefault="00107133">
            <w:pPr>
              <w:pStyle w:val="ConsPlusNormal"/>
              <w:jc w:val="center"/>
            </w:pPr>
            <w:r>
              <w:t>___________________</w:t>
            </w:r>
          </w:p>
          <w:p w:rsidR="00107133" w:rsidRDefault="00107133">
            <w:pPr>
              <w:pStyle w:val="ConsPlusNormal"/>
              <w:jc w:val="center"/>
            </w:pPr>
            <w:r>
              <w:t>(Ф.И.О.)</w:t>
            </w:r>
          </w:p>
        </w:tc>
      </w:tr>
      <w:tr w:rsidR="00107133">
        <w:tc>
          <w:tcPr>
            <w:tcW w:w="4252" w:type="dxa"/>
            <w:gridSpan w:val="2"/>
            <w:tcBorders>
              <w:top w:val="nil"/>
              <w:left w:val="nil"/>
              <w:bottom w:val="nil"/>
              <w:right w:val="nil"/>
            </w:tcBorders>
          </w:tcPr>
          <w:p w:rsidR="00107133" w:rsidRDefault="00107133">
            <w:pPr>
              <w:pStyle w:val="ConsPlusNormal"/>
            </w:pPr>
            <w:r>
              <w:t>М.П.</w:t>
            </w:r>
          </w:p>
        </w:tc>
        <w:tc>
          <w:tcPr>
            <w:tcW w:w="566" w:type="dxa"/>
            <w:tcBorders>
              <w:top w:val="nil"/>
              <w:left w:val="nil"/>
              <w:bottom w:val="nil"/>
              <w:right w:val="nil"/>
            </w:tcBorders>
          </w:tcPr>
          <w:p w:rsidR="00107133" w:rsidRDefault="00107133">
            <w:pPr>
              <w:pStyle w:val="ConsPlusNormal"/>
            </w:pPr>
          </w:p>
        </w:tc>
        <w:tc>
          <w:tcPr>
            <w:tcW w:w="4252" w:type="dxa"/>
            <w:gridSpan w:val="2"/>
            <w:tcBorders>
              <w:top w:val="nil"/>
              <w:left w:val="nil"/>
              <w:bottom w:val="nil"/>
              <w:right w:val="nil"/>
            </w:tcBorders>
          </w:tcPr>
          <w:p w:rsidR="00107133" w:rsidRDefault="00107133">
            <w:pPr>
              <w:pStyle w:val="ConsPlusNormal"/>
            </w:pPr>
            <w:r>
              <w:t>М.П.</w:t>
            </w:r>
          </w:p>
        </w:tc>
      </w:tr>
    </w:tbl>
    <w:p w:rsidR="00107133" w:rsidRDefault="00107133">
      <w:pPr>
        <w:pStyle w:val="ConsPlusNormal"/>
        <w:ind w:firstLine="540"/>
        <w:jc w:val="both"/>
      </w:pPr>
    </w:p>
    <w:p w:rsidR="00107133" w:rsidRDefault="00107133">
      <w:pPr>
        <w:pStyle w:val="ConsPlusNormal"/>
        <w:ind w:firstLine="540"/>
        <w:jc w:val="both"/>
      </w:pPr>
    </w:p>
    <w:p w:rsidR="00107133" w:rsidRDefault="00107133">
      <w:pPr>
        <w:pStyle w:val="ConsPlusNormal"/>
        <w:ind w:firstLine="540"/>
        <w:jc w:val="both"/>
      </w:pPr>
    </w:p>
    <w:p w:rsidR="00107133" w:rsidRDefault="00107133">
      <w:pPr>
        <w:pStyle w:val="ConsPlusNormal"/>
        <w:ind w:firstLine="540"/>
        <w:jc w:val="both"/>
      </w:pPr>
    </w:p>
    <w:p w:rsidR="00107133" w:rsidRDefault="00107133">
      <w:pPr>
        <w:pStyle w:val="ConsPlusNormal"/>
        <w:ind w:firstLine="540"/>
        <w:jc w:val="both"/>
      </w:pPr>
    </w:p>
    <w:p w:rsidR="00107133" w:rsidRDefault="00107133">
      <w:pPr>
        <w:pStyle w:val="ConsPlusNormal"/>
        <w:jc w:val="right"/>
        <w:outlineLvl w:val="1"/>
      </w:pPr>
      <w:r>
        <w:t>Приложение N 4</w:t>
      </w:r>
    </w:p>
    <w:p w:rsidR="00107133" w:rsidRDefault="00107133">
      <w:pPr>
        <w:pStyle w:val="ConsPlusNormal"/>
        <w:jc w:val="right"/>
      </w:pPr>
      <w:r>
        <w:t>к Порядку</w:t>
      </w:r>
    </w:p>
    <w:p w:rsidR="00107133" w:rsidRDefault="00107133">
      <w:pPr>
        <w:pStyle w:val="ConsPlusNormal"/>
        <w:jc w:val="right"/>
      </w:pPr>
      <w:r>
        <w:t>организации и проведения конкурса</w:t>
      </w:r>
    </w:p>
    <w:p w:rsidR="00107133" w:rsidRDefault="00107133">
      <w:pPr>
        <w:pStyle w:val="ConsPlusNormal"/>
        <w:jc w:val="right"/>
      </w:pPr>
      <w:r>
        <w:t xml:space="preserve">инвестиционных проектов </w:t>
      </w:r>
      <w:proofErr w:type="gramStart"/>
      <w:r>
        <w:t>на</w:t>
      </w:r>
      <w:proofErr w:type="gramEnd"/>
    </w:p>
    <w:p w:rsidR="00107133" w:rsidRDefault="00107133">
      <w:pPr>
        <w:pStyle w:val="ConsPlusNormal"/>
        <w:jc w:val="right"/>
      </w:pPr>
      <w:r>
        <w:t xml:space="preserve">предоставление </w:t>
      </w:r>
      <w:proofErr w:type="gramStart"/>
      <w:r>
        <w:t>муниципальной</w:t>
      </w:r>
      <w:proofErr w:type="gramEnd"/>
    </w:p>
    <w:p w:rsidR="00107133" w:rsidRDefault="00107133">
      <w:pPr>
        <w:pStyle w:val="ConsPlusNormal"/>
        <w:jc w:val="right"/>
      </w:pPr>
      <w:r>
        <w:t>финансовой поддержки инвестиционной</w:t>
      </w:r>
    </w:p>
    <w:p w:rsidR="00107133" w:rsidRDefault="00107133">
      <w:pPr>
        <w:pStyle w:val="ConsPlusNormal"/>
        <w:jc w:val="right"/>
      </w:pPr>
      <w:r>
        <w:t>деятельности на территории</w:t>
      </w:r>
    </w:p>
    <w:p w:rsidR="00107133" w:rsidRDefault="00107133">
      <w:pPr>
        <w:pStyle w:val="ConsPlusNormal"/>
        <w:jc w:val="right"/>
      </w:pPr>
      <w:r>
        <w:t xml:space="preserve">города </w:t>
      </w:r>
      <w:proofErr w:type="spellStart"/>
      <w:r>
        <w:t>Искитима</w:t>
      </w:r>
      <w:proofErr w:type="spellEnd"/>
    </w:p>
    <w:p w:rsidR="00107133" w:rsidRDefault="00107133">
      <w:pPr>
        <w:pStyle w:val="ConsPlusNormal"/>
        <w:jc w:val="right"/>
      </w:pPr>
      <w:r>
        <w:t>Новосибирской области</w:t>
      </w:r>
    </w:p>
    <w:p w:rsidR="00107133" w:rsidRDefault="00107133">
      <w:pPr>
        <w:pStyle w:val="ConsPlusNormal"/>
        <w:ind w:firstLine="540"/>
        <w:jc w:val="both"/>
      </w:pPr>
    </w:p>
    <w:p w:rsidR="00107133" w:rsidRDefault="00107133">
      <w:pPr>
        <w:pStyle w:val="ConsPlusNormal"/>
        <w:jc w:val="center"/>
      </w:pPr>
      <w:bookmarkStart w:id="17" w:name="P1371"/>
      <w:bookmarkEnd w:id="17"/>
      <w:r>
        <w:t>Форма отчета о реализации инвестиционного проекта</w:t>
      </w:r>
    </w:p>
    <w:p w:rsidR="00107133" w:rsidRDefault="00107133">
      <w:pPr>
        <w:pStyle w:val="ConsPlusNormal"/>
        <w:ind w:firstLine="540"/>
        <w:jc w:val="both"/>
      </w:pPr>
    </w:p>
    <w:p w:rsidR="00107133" w:rsidRDefault="00107133">
      <w:pPr>
        <w:pStyle w:val="ConsPlusNormal"/>
        <w:ind w:firstLine="540"/>
        <w:jc w:val="both"/>
      </w:pPr>
      <w:r>
        <w:t>Наименование проекта __________________________________________________</w:t>
      </w:r>
    </w:p>
    <w:p w:rsidR="00107133" w:rsidRDefault="00107133">
      <w:pPr>
        <w:pStyle w:val="ConsPlusNormal"/>
        <w:spacing w:before="220"/>
        <w:ind w:firstLine="540"/>
        <w:jc w:val="both"/>
      </w:pPr>
      <w:r>
        <w:t>Отчетный период _______________________________________________________</w:t>
      </w:r>
    </w:p>
    <w:p w:rsidR="00107133" w:rsidRDefault="001071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458"/>
        <w:gridCol w:w="793"/>
        <w:gridCol w:w="793"/>
        <w:gridCol w:w="793"/>
        <w:gridCol w:w="793"/>
        <w:gridCol w:w="793"/>
        <w:gridCol w:w="793"/>
      </w:tblGrid>
      <w:tr w:rsidR="00107133">
        <w:tc>
          <w:tcPr>
            <w:tcW w:w="850" w:type="dxa"/>
            <w:vMerge w:val="restart"/>
            <w:vAlign w:val="center"/>
          </w:tcPr>
          <w:p w:rsidR="00107133" w:rsidRDefault="00107133">
            <w:pPr>
              <w:pStyle w:val="ConsPlusNormal"/>
              <w:jc w:val="center"/>
            </w:pPr>
            <w:r>
              <w:t xml:space="preserve">N </w:t>
            </w:r>
            <w:proofErr w:type="gramStart"/>
            <w:r>
              <w:t>п</w:t>
            </w:r>
            <w:proofErr w:type="gramEnd"/>
            <w:r>
              <w:t>/п</w:t>
            </w:r>
          </w:p>
        </w:tc>
        <w:tc>
          <w:tcPr>
            <w:tcW w:w="3458" w:type="dxa"/>
            <w:vMerge w:val="restart"/>
            <w:vAlign w:val="center"/>
          </w:tcPr>
          <w:p w:rsidR="00107133" w:rsidRDefault="00107133">
            <w:pPr>
              <w:pStyle w:val="ConsPlusNormal"/>
              <w:jc w:val="center"/>
            </w:pPr>
            <w:r>
              <w:t>Показатели</w:t>
            </w:r>
          </w:p>
        </w:tc>
        <w:tc>
          <w:tcPr>
            <w:tcW w:w="2379" w:type="dxa"/>
            <w:gridSpan w:val="3"/>
            <w:vAlign w:val="center"/>
          </w:tcPr>
          <w:p w:rsidR="00107133" w:rsidRDefault="00107133">
            <w:pPr>
              <w:pStyle w:val="ConsPlusNormal"/>
              <w:jc w:val="center"/>
            </w:pPr>
            <w:r>
              <w:t>Всего по проекту</w:t>
            </w:r>
          </w:p>
        </w:tc>
        <w:tc>
          <w:tcPr>
            <w:tcW w:w="2379" w:type="dxa"/>
            <w:gridSpan w:val="3"/>
            <w:vAlign w:val="center"/>
          </w:tcPr>
          <w:p w:rsidR="00107133" w:rsidRDefault="00107133">
            <w:pPr>
              <w:pStyle w:val="ConsPlusNormal"/>
              <w:jc w:val="center"/>
            </w:pPr>
            <w:r>
              <w:t>Отчетный период</w:t>
            </w:r>
          </w:p>
        </w:tc>
      </w:tr>
      <w:tr w:rsidR="00107133">
        <w:tc>
          <w:tcPr>
            <w:tcW w:w="850" w:type="dxa"/>
            <w:vMerge/>
          </w:tcPr>
          <w:p w:rsidR="00107133" w:rsidRDefault="00107133"/>
        </w:tc>
        <w:tc>
          <w:tcPr>
            <w:tcW w:w="3458" w:type="dxa"/>
            <w:vMerge/>
          </w:tcPr>
          <w:p w:rsidR="00107133" w:rsidRDefault="00107133"/>
        </w:tc>
        <w:tc>
          <w:tcPr>
            <w:tcW w:w="793" w:type="dxa"/>
            <w:vAlign w:val="center"/>
          </w:tcPr>
          <w:p w:rsidR="00107133" w:rsidRDefault="00107133">
            <w:pPr>
              <w:pStyle w:val="ConsPlusNormal"/>
              <w:jc w:val="center"/>
            </w:pPr>
            <w:r>
              <w:t>план</w:t>
            </w:r>
          </w:p>
        </w:tc>
        <w:tc>
          <w:tcPr>
            <w:tcW w:w="793" w:type="dxa"/>
            <w:vAlign w:val="center"/>
          </w:tcPr>
          <w:p w:rsidR="00107133" w:rsidRDefault="00107133">
            <w:pPr>
              <w:pStyle w:val="ConsPlusNormal"/>
              <w:jc w:val="center"/>
            </w:pPr>
            <w:r>
              <w:t>факт</w:t>
            </w:r>
          </w:p>
        </w:tc>
        <w:tc>
          <w:tcPr>
            <w:tcW w:w="793" w:type="dxa"/>
            <w:vAlign w:val="center"/>
          </w:tcPr>
          <w:p w:rsidR="00107133" w:rsidRDefault="00107133">
            <w:pPr>
              <w:pStyle w:val="ConsPlusNormal"/>
              <w:jc w:val="center"/>
            </w:pPr>
            <w:r>
              <w:t>%</w:t>
            </w:r>
          </w:p>
        </w:tc>
        <w:tc>
          <w:tcPr>
            <w:tcW w:w="793" w:type="dxa"/>
            <w:vAlign w:val="center"/>
          </w:tcPr>
          <w:p w:rsidR="00107133" w:rsidRDefault="00107133">
            <w:pPr>
              <w:pStyle w:val="ConsPlusNormal"/>
              <w:jc w:val="center"/>
            </w:pPr>
            <w:r>
              <w:t>план</w:t>
            </w:r>
          </w:p>
        </w:tc>
        <w:tc>
          <w:tcPr>
            <w:tcW w:w="793" w:type="dxa"/>
            <w:vAlign w:val="center"/>
          </w:tcPr>
          <w:p w:rsidR="00107133" w:rsidRDefault="00107133">
            <w:pPr>
              <w:pStyle w:val="ConsPlusNormal"/>
              <w:jc w:val="center"/>
            </w:pPr>
            <w:r>
              <w:t>факт</w:t>
            </w:r>
          </w:p>
        </w:tc>
        <w:tc>
          <w:tcPr>
            <w:tcW w:w="793" w:type="dxa"/>
            <w:vAlign w:val="center"/>
          </w:tcPr>
          <w:p w:rsidR="00107133" w:rsidRDefault="00107133">
            <w:pPr>
              <w:pStyle w:val="ConsPlusNormal"/>
              <w:jc w:val="center"/>
            </w:pPr>
            <w:r>
              <w:t>% исп.</w:t>
            </w:r>
          </w:p>
        </w:tc>
      </w:tr>
      <w:tr w:rsidR="00107133">
        <w:tc>
          <w:tcPr>
            <w:tcW w:w="850" w:type="dxa"/>
            <w:vAlign w:val="center"/>
          </w:tcPr>
          <w:p w:rsidR="00107133" w:rsidRDefault="00107133">
            <w:pPr>
              <w:pStyle w:val="ConsPlusNormal"/>
              <w:jc w:val="center"/>
            </w:pPr>
            <w:r>
              <w:t>1</w:t>
            </w:r>
          </w:p>
        </w:tc>
        <w:tc>
          <w:tcPr>
            <w:tcW w:w="8216" w:type="dxa"/>
            <w:gridSpan w:val="7"/>
            <w:vAlign w:val="center"/>
          </w:tcPr>
          <w:p w:rsidR="00107133" w:rsidRDefault="00107133">
            <w:pPr>
              <w:pStyle w:val="ConsPlusNormal"/>
              <w:jc w:val="both"/>
            </w:pPr>
            <w:r>
              <w:t>Инвестиции в проект, тыс. руб.</w:t>
            </w:r>
          </w:p>
        </w:tc>
      </w:tr>
      <w:tr w:rsidR="00107133">
        <w:tc>
          <w:tcPr>
            <w:tcW w:w="850" w:type="dxa"/>
            <w:vAlign w:val="center"/>
          </w:tcPr>
          <w:p w:rsidR="00107133" w:rsidRDefault="00107133">
            <w:pPr>
              <w:pStyle w:val="ConsPlusNormal"/>
              <w:jc w:val="center"/>
            </w:pPr>
            <w:bookmarkStart w:id="18" w:name="P1388"/>
            <w:bookmarkEnd w:id="18"/>
            <w:r>
              <w:t>1.1</w:t>
            </w:r>
          </w:p>
        </w:tc>
        <w:tc>
          <w:tcPr>
            <w:tcW w:w="3458" w:type="dxa"/>
            <w:vAlign w:val="center"/>
          </w:tcPr>
          <w:p w:rsidR="00107133" w:rsidRDefault="00107133">
            <w:pPr>
              <w:pStyle w:val="ConsPlusNormal"/>
              <w:jc w:val="both"/>
            </w:pPr>
            <w:r>
              <w:t>Инвестиционные затраты всего (с НДС)</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1.2</w:t>
            </w:r>
          </w:p>
        </w:tc>
        <w:tc>
          <w:tcPr>
            <w:tcW w:w="3458" w:type="dxa"/>
            <w:vAlign w:val="center"/>
          </w:tcPr>
          <w:p w:rsidR="00107133" w:rsidRDefault="00107133">
            <w:pPr>
              <w:pStyle w:val="ConsPlusNormal"/>
              <w:jc w:val="both"/>
            </w:pPr>
            <w:r>
              <w:t>Инвестиционные затраты всего (без НДС), в том числе</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1.2.1</w:t>
            </w:r>
          </w:p>
        </w:tc>
        <w:tc>
          <w:tcPr>
            <w:tcW w:w="3458" w:type="dxa"/>
            <w:vAlign w:val="center"/>
          </w:tcPr>
          <w:p w:rsidR="00107133" w:rsidRDefault="00107133">
            <w:pPr>
              <w:pStyle w:val="ConsPlusNormal"/>
              <w:jc w:val="both"/>
            </w:pPr>
            <w:r>
              <w:t>Капитальные вложения, всего</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1.2.1.1</w:t>
            </w:r>
          </w:p>
        </w:tc>
        <w:tc>
          <w:tcPr>
            <w:tcW w:w="3458" w:type="dxa"/>
            <w:vAlign w:val="center"/>
          </w:tcPr>
          <w:p w:rsidR="00107133" w:rsidRDefault="00107133">
            <w:pPr>
              <w:pStyle w:val="ConsPlusNormal"/>
              <w:jc w:val="both"/>
            </w:pPr>
            <w:r>
              <w:t>строительно-монтажные работы</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1.2.1.2</w:t>
            </w:r>
          </w:p>
        </w:tc>
        <w:tc>
          <w:tcPr>
            <w:tcW w:w="3458" w:type="dxa"/>
            <w:vAlign w:val="center"/>
          </w:tcPr>
          <w:p w:rsidR="00107133" w:rsidRDefault="00107133">
            <w:pPr>
              <w:pStyle w:val="ConsPlusNormal"/>
              <w:jc w:val="both"/>
            </w:pPr>
            <w:r>
              <w:t>машины, оборудование, инструмент и инвентарь</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1.2.1.3</w:t>
            </w:r>
          </w:p>
        </w:tc>
        <w:tc>
          <w:tcPr>
            <w:tcW w:w="3458" w:type="dxa"/>
            <w:vAlign w:val="center"/>
          </w:tcPr>
          <w:p w:rsidR="00107133" w:rsidRDefault="00107133">
            <w:pPr>
              <w:pStyle w:val="ConsPlusNormal"/>
              <w:jc w:val="both"/>
            </w:pPr>
            <w:r>
              <w:t>проектно-изыскательские работы</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1.2.1.4</w:t>
            </w:r>
          </w:p>
        </w:tc>
        <w:tc>
          <w:tcPr>
            <w:tcW w:w="3458" w:type="dxa"/>
            <w:vAlign w:val="center"/>
          </w:tcPr>
          <w:p w:rsidR="00107133" w:rsidRDefault="00107133">
            <w:pPr>
              <w:pStyle w:val="ConsPlusNormal"/>
              <w:jc w:val="both"/>
            </w:pPr>
            <w:r>
              <w:t>прочие</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1.2.2</w:t>
            </w:r>
          </w:p>
        </w:tc>
        <w:tc>
          <w:tcPr>
            <w:tcW w:w="3458" w:type="dxa"/>
            <w:vAlign w:val="center"/>
          </w:tcPr>
          <w:p w:rsidR="00107133" w:rsidRDefault="00107133">
            <w:pPr>
              <w:pStyle w:val="ConsPlusNormal"/>
              <w:jc w:val="both"/>
            </w:pPr>
            <w:r>
              <w:t>Вложения в нематериальные активы, всего</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1.3</w:t>
            </w:r>
          </w:p>
        </w:tc>
        <w:tc>
          <w:tcPr>
            <w:tcW w:w="3458" w:type="dxa"/>
            <w:vAlign w:val="center"/>
          </w:tcPr>
          <w:p w:rsidR="00107133" w:rsidRDefault="00107133">
            <w:pPr>
              <w:pStyle w:val="ConsPlusNormal"/>
              <w:jc w:val="both"/>
            </w:pPr>
            <w:r>
              <w:t xml:space="preserve">Из </w:t>
            </w:r>
            <w:hyperlink w:anchor="P1388" w:history="1">
              <w:r>
                <w:rPr>
                  <w:color w:val="0000FF"/>
                </w:rPr>
                <w:t>пункта 1.1</w:t>
              </w:r>
            </w:hyperlink>
            <w:r>
              <w:t xml:space="preserve"> за счет собственных средств</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1.4</w:t>
            </w:r>
          </w:p>
        </w:tc>
        <w:tc>
          <w:tcPr>
            <w:tcW w:w="3458" w:type="dxa"/>
            <w:vAlign w:val="center"/>
          </w:tcPr>
          <w:p w:rsidR="00107133" w:rsidRDefault="00107133">
            <w:pPr>
              <w:pStyle w:val="ConsPlusNormal"/>
              <w:jc w:val="both"/>
            </w:pPr>
            <w:r>
              <w:t xml:space="preserve">Из </w:t>
            </w:r>
            <w:hyperlink w:anchor="P1388" w:history="1">
              <w:r>
                <w:rPr>
                  <w:color w:val="0000FF"/>
                </w:rPr>
                <w:t>пункта 1.1</w:t>
              </w:r>
            </w:hyperlink>
            <w:r>
              <w:t xml:space="preserve"> за счет заемных </w:t>
            </w:r>
            <w:r>
              <w:lastRenderedPageBreak/>
              <w:t>средств</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lastRenderedPageBreak/>
              <w:t>2</w:t>
            </w:r>
          </w:p>
        </w:tc>
        <w:tc>
          <w:tcPr>
            <w:tcW w:w="8216" w:type="dxa"/>
            <w:gridSpan w:val="7"/>
            <w:vAlign w:val="center"/>
          </w:tcPr>
          <w:p w:rsidR="00107133" w:rsidRDefault="00107133">
            <w:pPr>
              <w:pStyle w:val="ConsPlusNormal"/>
              <w:jc w:val="both"/>
            </w:pPr>
            <w:r>
              <w:t>Операционная деятельность, тыс. руб. (без НДС)</w:t>
            </w:r>
          </w:p>
        </w:tc>
      </w:tr>
      <w:tr w:rsidR="00107133">
        <w:tc>
          <w:tcPr>
            <w:tcW w:w="850" w:type="dxa"/>
            <w:vAlign w:val="center"/>
          </w:tcPr>
          <w:p w:rsidR="00107133" w:rsidRDefault="00107133">
            <w:pPr>
              <w:pStyle w:val="ConsPlusNormal"/>
              <w:jc w:val="center"/>
            </w:pPr>
            <w:r>
              <w:t>2.1</w:t>
            </w:r>
          </w:p>
        </w:tc>
        <w:tc>
          <w:tcPr>
            <w:tcW w:w="3458" w:type="dxa"/>
            <w:vAlign w:val="center"/>
          </w:tcPr>
          <w:p w:rsidR="00107133" w:rsidRDefault="00107133">
            <w:pPr>
              <w:pStyle w:val="ConsPlusNormal"/>
              <w:jc w:val="both"/>
            </w:pPr>
            <w:r>
              <w:t>Выручка</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jc w:val="center"/>
            </w:pPr>
            <w:r>
              <w:t>x</w:t>
            </w:r>
          </w:p>
        </w:tc>
      </w:tr>
      <w:tr w:rsidR="00107133">
        <w:tc>
          <w:tcPr>
            <w:tcW w:w="850" w:type="dxa"/>
            <w:vAlign w:val="center"/>
          </w:tcPr>
          <w:p w:rsidR="00107133" w:rsidRDefault="00107133">
            <w:pPr>
              <w:pStyle w:val="ConsPlusNormal"/>
              <w:jc w:val="center"/>
            </w:pPr>
            <w:r>
              <w:t>2.2</w:t>
            </w:r>
          </w:p>
        </w:tc>
        <w:tc>
          <w:tcPr>
            <w:tcW w:w="3458" w:type="dxa"/>
            <w:vAlign w:val="center"/>
          </w:tcPr>
          <w:p w:rsidR="00107133" w:rsidRDefault="00107133">
            <w:pPr>
              <w:pStyle w:val="ConsPlusNormal"/>
              <w:jc w:val="both"/>
            </w:pPr>
            <w:r>
              <w:t>Прибыль от продаж</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jc w:val="center"/>
            </w:pPr>
            <w:r>
              <w:t>x</w:t>
            </w:r>
          </w:p>
        </w:tc>
      </w:tr>
      <w:tr w:rsidR="00107133">
        <w:tc>
          <w:tcPr>
            <w:tcW w:w="850" w:type="dxa"/>
            <w:vAlign w:val="center"/>
          </w:tcPr>
          <w:p w:rsidR="00107133" w:rsidRDefault="00107133">
            <w:pPr>
              <w:pStyle w:val="ConsPlusNormal"/>
              <w:jc w:val="center"/>
            </w:pPr>
            <w:r>
              <w:t>3</w:t>
            </w:r>
          </w:p>
        </w:tc>
        <w:tc>
          <w:tcPr>
            <w:tcW w:w="8216" w:type="dxa"/>
            <w:gridSpan w:val="7"/>
            <w:vAlign w:val="center"/>
          </w:tcPr>
          <w:p w:rsidR="00107133" w:rsidRDefault="00107133">
            <w:pPr>
              <w:pStyle w:val="ConsPlusNormal"/>
              <w:jc w:val="both"/>
            </w:pPr>
            <w:r>
              <w:t>Операционная деятельность по проекту, тыс. руб. (без НДС)</w:t>
            </w:r>
          </w:p>
        </w:tc>
      </w:tr>
      <w:tr w:rsidR="00107133">
        <w:tc>
          <w:tcPr>
            <w:tcW w:w="850" w:type="dxa"/>
            <w:vAlign w:val="center"/>
          </w:tcPr>
          <w:p w:rsidR="00107133" w:rsidRDefault="00107133">
            <w:pPr>
              <w:pStyle w:val="ConsPlusNormal"/>
              <w:jc w:val="center"/>
            </w:pPr>
            <w:r>
              <w:t>3.1</w:t>
            </w:r>
          </w:p>
        </w:tc>
        <w:tc>
          <w:tcPr>
            <w:tcW w:w="3458" w:type="dxa"/>
            <w:vAlign w:val="center"/>
          </w:tcPr>
          <w:p w:rsidR="00107133" w:rsidRDefault="00107133">
            <w:pPr>
              <w:pStyle w:val="ConsPlusNormal"/>
              <w:jc w:val="both"/>
            </w:pPr>
            <w:r>
              <w:t>Выручка</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3.2</w:t>
            </w:r>
          </w:p>
        </w:tc>
        <w:tc>
          <w:tcPr>
            <w:tcW w:w="3458" w:type="dxa"/>
            <w:vAlign w:val="center"/>
          </w:tcPr>
          <w:p w:rsidR="00107133" w:rsidRDefault="00107133">
            <w:pPr>
              <w:pStyle w:val="ConsPlusNormal"/>
              <w:jc w:val="both"/>
            </w:pPr>
            <w:r>
              <w:t>Себестоимость продаж</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3.3</w:t>
            </w:r>
          </w:p>
        </w:tc>
        <w:tc>
          <w:tcPr>
            <w:tcW w:w="3458" w:type="dxa"/>
            <w:vAlign w:val="center"/>
          </w:tcPr>
          <w:p w:rsidR="00107133" w:rsidRDefault="00107133">
            <w:pPr>
              <w:pStyle w:val="ConsPlusNormal"/>
              <w:jc w:val="both"/>
            </w:pPr>
            <w:r>
              <w:t>Коммерческие расходы</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3.4</w:t>
            </w:r>
          </w:p>
        </w:tc>
        <w:tc>
          <w:tcPr>
            <w:tcW w:w="3458" w:type="dxa"/>
            <w:vAlign w:val="center"/>
          </w:tcPr>
          <w:p w:rsidR="00107133" w:rsidRDefault="00107133">
            <w:pPr>
              <w:pStyle w:val="ConsPlusNormal"/>
              <w:jc w:val="both"/>
            </w:pPr>
            <w:r>
              <w:t>Управленческие расходы</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3.5</w:t>
            </w:r>
          </w:p>
        </w:tc>
        <w:tc>
          <w:tcPr>
            <w:tcW w:w="3458" w:type="dxa"/>
            <w:vAlign w:val="center"/>
          </w:tcPr>
          <w:p w:rsidR="00107133" w:rsidRDefault="00107133">
            <w:pPr>
              <w:pStyle w:val="ConsPlusNormal"/>
              <w:jc w:val="both"/>
            </w:pPr>
            <w:r>
              <w:t>Прибыль от продаж</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4</w:t>
            </w:r>
          </w:p>
        </w:tc>
        <w:tc>
          <w:tcPr>
            <w:tcW w:w="8216" w:type="dxa"/>
            <w:gridSpan w:val="7"/>
            <w:vAlign w:val="center"/>
          </w:tcPr>
          <w:p w:rsidR="00107133" w:rsidRDefault="00107133">
            <w:pPr>
              <w:pStyle w:val="ConsPlusNormal"/>
              <w:jc w:val="both"/>
            </w:pPr>
            <w:r>
              <w:t>Финансовая деятельность, тыс. руб. (без НДС)</w:t>
            </w:r>
          </w:p>
        </w:tc>
      </w:tr>
      <w:tr w:rsidR="00107133">
        <w:tc>
          <w:tcPr>
            <w:tcW w:w="850" w:type="dxa"/>
            <w:vAlign w:val="center"/>
          </w:tcPr>
          <w:p w:rsidR="00107133" w:rsidRDefault="00107133">
            <w:pPr>
              <w:pStyle w:val="ConsPlusNormal"/>
              <w:jc w:val="center"/>
            </w:pPr>
            <w:r>
              <w:t>4.1</w:t>
            </w:r>
          </w:p>
        </w:tc>
        <w:tc>
          <w:tcPr>
            <w:tcW w:w="3458" w:type="dxa"/>
            <w:vAlign w:val="center"/>
          </w:tcPr>
          <w:p w:rsidR="00107133" w:rsidRDefault="00107133">
            <w:pPr>
              <w:pStyle w:val="ConsPlusNormal"/>
              <w:jc w:val="both"/>
            </w:pPr>
            <w:r>
              <w:t>Доходы от участия в других организациях</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jc w:val="center"/>
            </w:pPr>
            <w:r>
              <w:t>x</w:t>
            </w:r>
          </w:p>
        </w:tc>
      </w:tr>
      <w:tr w:rsidR="00107133">
        <w:tc>
          <w:tcPr>
            <w:tcW w:w="850" w:type="dxa"/>
            <w:vAlign w:val="center"/>
          </w:tcPr>
          <w:p w:rsidR="00107133" w:rsidRDefault="00107133">
            <w:pPr>
              <w:pStyle w:val="ConsPlusNormal"/>
              <w:jc w:val="center"/>
            </w:pPr>
            <w:r>
              <w:t>4.2</w:t>
            </w:r>
          </w:p>
        </w:tc>
        <w:tc>
          <w:tcPr>
            <w:tcW w:w="3458" w:type="dxa"/>
            <w:vAlign w:val="center"/>
          </w:tcPr>
          <w:p w:rsidR="00107133" w:rsidRDefault="00107133">
            <w:pPr>
              <w:pStyle w:val="ConsPlusNormal"/>
              <w:jc w:val="both"/>
            </w:pPr>
            <w:r>
              <w:t>Проценты к получению</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jc w:val="center"/>
            </w:pPr>
            <w:r>
              <w:t>x</w:t>
            </w:r>
          </w:p>
        </w:tc>
      </w:tr>
      <w:tr w:rsidR="00107133">
        <w:tc>
          <w:tcPr>
            <w:tcW w:w="850" w:type="dxa"/>
            <w:vAlign w:val="center"/>
          </w:tcPr>
          <w:p w:rsidR="00107133" w:rsidRDefault="00107133">
            <w:pPr>
              <w:pStyle w:val="ConsPlusNormal"/>
              <w:jc w:val="center"/>
            </w:pPr>
            <w:r>
              <w:t>4.3</w:t>
            </w:r>
          </w:p>
        </w:tc>
        <w:tc>
          <w:tcPr>
            <w:tcW w:w="3458" w:type="dxa"/>
            <w:vAlign w:val="center"/>
          </w:tcPr>
          <w:p w:rsidR="00107133" w:rsidRDefault="00107133">
            <w:pPr>
              <w:pStyle w:val="ConsPlusNormal"/>
              <w:jc w:val="both"/>
            </w:pPr>
            <w:r>
              <w:t>Проценты к уплате</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jc w:val="center"/>
            </w:pPr>
            <w:r>
              <w:t>x</w:t>
            </w:r>
          </w:p>
        </w:tc>
      </w:tr>
      <w:tr w:rsidR="00107133">
        <w:tc>
          <w:tcPr>
            <w:tcW w:w="850" w:type="dxa"/>
            <w:vAlign w:val="center"/>
          </w:tcPr>
          <w:p w:rsidR="00107133" w:rsidRDefault="00107133">
            <w:pPr>
              <w:pStyle w:val="ConsPlusNormal"/>
              <w:jc w:val="center"/>
            </w:pPr>
            <w:r>
              <w:t>5</w:t>
            </w:r>
          </w:p>
        </w:tc>
        <w:tc>
          <w:tcPr>
            <w:tcW w:w="8216" w:type="dxa"/>
            <w:gridSpan w:val="7"/>
            <w:vAlign w:val="center"/>
          </w:tcPr>
          <w:p w:rsidR="00107133" w:rsidRDefault="00107133">
            <w:pPr>
              <w:pStyle w:val="ConsPlusNormal"/>
              <w:jc w:val="both"/>
            </w:pPr>
            <w:r>
              <w:t>Прочие доходы и расходы, тыс. руб. (без НДС)</w:t>
            </w:r>
          </w:p>
        </w:tc>
      </w:tr>
      <w:tr w:rsidR="00107133">
        <w:tc>
          <w:tcPr>
            <w:tcW w:w="850" w:type="dxa"/>
            <w:vAlign w:val="center"/>
          </w:tcPr>
          <w:p w:rsidR="00107133" w:rsidRDefault="00107133">
            <w:pPr>
              <w:pStyle w:val="ConsPlusNormal"/>
              <w:jc w:val="center"/>
            </w:pPr>
            <w:r>
              <w:t>5.1</w:t>
            </w:r>
          </w:p>
        </w:tc>
        <w:tc>
          <w:tcPr>
            <w:tcW w:w="3458" w:type="dxa"/>
            <w:vAlign w:val="center"/>
          </w:tcPr>
          <w:p w:rsidR="00107133" w:rsidRDefault="00107133">
            <w:pPr>
              <w:pStyle w:val="ConsPlusNormal"/>
              <w:jc w:val="both"/>
            </w:pPr>
            <w:r>
              <w:t>Прочие доходы</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jc w:val="center"/>
            </w:pPr>
            <w:r>
              <w:t>x</w:t>
            </w:r>
          </w:p>
        </w:tc>
      </w:tr>
      <w:tr w:rsidR="00107133">
        <w:tc>
          <w:tcPr>
            <w:tcW w:w="850" w:type="dxa"/>
            <w:vAlign w:val="center"/>
          </w:tcPr>
          <w:p w:rsidR="00107133" w:rsidRDefault="00107133">
            <w:pPr>
              <w:pStyle w:val="ConsPlusNormal"/>
              <w:jc w:val="center"/>
            </w:pPr>
            <w:r>
              <w:t>5.1.1</w:t>
            </w:r>
          </w:p>
        </w:tc>
        <w:tc>
          <w:tcPr>
            <w:tcW w:w="3458" w:type="dxa"/>
            <w:vAlign w:val="center"/>
          </w:tcPr>
          <w:p w:rsidR="00107133" w:rsidRDefault="00107133">
            <w:pPr>
              <w:pStyle w:val="ConsPlusNormal"/>
              <w:jc w:val="both"/>
            </w:pPr>
            <w:r>
              <w:t>в том числе по проекту (включая субсидии)</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5.2</w:t>
            </w:r>
          </w:p>
        </w:tc>
        <w:tc>
          <w:tcPr>
            <w:tcW w:w="3458" w:type="dxa"/>
            <w:vAlign w:val="center"/>
          </w:tcPr>
          <w:p w:rsidR="00107133" w:rsidRDefault="00107133">
            <w:pPr>
              <w:pStyle w:val="ConsPlusNormal"/>
              <w:jc w:val="both"/>
            </w:pPr>
            <w:r>
              <w:t>Прочие расходы</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jc w:val="center"/>
            </w:pPr>
            <w:r>
              <w:t>x</w:t>
            </w:r>
          </w:p>
        </w:tc>
      </w:tr>
      <w:tr w:rsidR="00107133">
        <w:tc>
          <w:tcPr>
            <w:tcW w:w="850" w:type="dxa"/>
            <w:vAlign w:val="center"/>
          </w:tcPr>
          <w:p w:rsidR="00107133" w:rsidRDefault="00107133">
            <w:pPr>
              <w:pStyle w:val="ConsPlusNormal"/>
              <w:jc w:val="center"/>
            </w:pPr>
            <w:r>
              <w:t>5.2.1</w:t>
            </w:r>
          </w:p>
        </w:tc>
        <w:tc>
          <w:tcPr>
            <w:tcW w:w="3458" w:type="dxa"/>
            <w:vAlign w:val="center"/>
          </w:tcPr>
          <w:p w:rsidR="00107133" w:rsidRDefault="00107133">
            <w:pPr>
              <w:pStyle w:val="ConsPlusNormal"/>
              <w:jc w:val="both"/>
            </w:pPr>
            <w:r>
              <w:t>в том числе по проекту</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6</w:t>
            </w:r>
          </w:p>
        </w:tc>
        <w:tc>
          <w:tcPr>
            <w:tcW w:w="8216" w:type="dxa"/>
            <w:gridSpan w:val="7"/>
            <w:vAlign w:val="center"/>
          </w:tcPr>
          <w:p w:rsidR="00107133" w:rsidRDefault="00107133">
            <w:pPr>
              <w:pStyle w:val="ConsPlusNormal"/>
              <w:jc w:val="both"/>
            </w:pPr>
            <w:r>
              <w:t>Финансовые результаты, тыс. руб.</w:t>
            </w:r>
          </w:p>
        </w:tc>
      </w:tr>
      <w:tr w:rsidR="00107133">
        <w:tc>
          <w:tcPr>
            <w:tcW w:w="850" w:type="dxa"/>
            <w:vAlign w:val="center"/>
          </w:tcPr>
          <w:p w:rsidR="00107133" w:rsidRDefault="00107133">
            <w:pPr>
              <w:pStyle w:val="ConsPlusNormal"/>
              <w:jc w:val="center"/>
            </w:pPr>
            <w:r>
              <w:t>6.1</w:t>
            </w:r>
          </w:p>
        </w:tc>
        <w:tc>
          <w:tcPr>
            <w:tcW w:w="3458" w:type="dxa"/>
            <w:vAlign w:val="center"/>
          </w:tcPr>
          <w:p w:rsidR="00107133" w:rsidRDefault="00107133">
            <w:pPr>
              <w:pStyle w:val="ConsPlusNormal"/>
              <w:jc w:val="both"/>
            </w:pPr>
            <w:r>
              <w:t>Прибыль до налогообложения</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jc w:val="center"/>
            </w:pPr>
            <w:r>
              <w:t>x</w:t>
            </w:r>
          </w:p>
        </w:tc>
      </w:tr>
      <w:tr w:rsidR="00107133">
        <w:tc>
          <w:tcPr>
            <w:tcW w:w="850" w:type="dxa"/>
            <w:vAlign w:val="center"/>
          </w:tcPr>
          <w:p w:rsidR="00107133" w:rsidRDefault="00107133">
            <w:pPr>
              <w:pStyle w:val="ConsPlusNormal"/>
              <w:jc w:val="center"/>
            </w:pPr>
            <w:r>
              <w:t>6.1.1</w:t>
            </w:r>
          </w:p>
        </w:tc>
        <w:tc>
          <w:tcPr>
            <w:tcW w:w="3458" w:type="dxa"/>
            <w:vAlign w:val="center"/>
          </w:tcPr>
          <w:p w:rsidR="00107133" w:rsidRDefault="00107133">
            <w:pPr>
              <w:pStyle w:val="ConsPlusNormal"/>
              <w:jc w:val="both"/>
            </w:pPr>
            <w:r>
              <w:t>в том числе по проекту</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6.2</w:t>
            </w:r>
          </w:p>
        </w:tc>
        <w:tc>
          <w:tcPr>
            <w:tcW w:w="3458" w:type="dxa"/>
            <w:vAlign w:val="center"/>
          </w:tcPr>
          <w:p w:rsidR="00107133" w:rsidRDefault="00107133">
            <w:pPr>
              <w:pStyle w:val="ConsPlusNormal"/>
              <w:jc w:val="both"/>
            </w:pPr>
            <w:r>
              <w:t>Налог на прибыль</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jc w:val="center"/>
            </w:pPr>
            <w:r>
              <w:t>x</w:t>
            </w:r>
          </w:p>
        </w:tc>
      </w:tr>
      <w:tr w:rsidR="00107133">
        <w:tc>
          <w:tcPr>
            <w:tcW w:w="850" w:type="dxa"/>
            <w:vAlign w:val="center"/>
          </w:tcPr>
          <w:p w:rsidR="00107133" w:rsidRDefault="00107133">
            <w:pPr>
              <w:pStyle w:val="ConsPlusNormal"/>
              <w:jc w:val="center"/>
            </w:pPr>
            <w:r>
              <w:t>6.2.1</w:t>
            </w:r>
          </w:p>
        </w:tc>
        <w:tc>
          <w:tcPr>
            <w:tcW w:w="3458" w:type="dxa"/>
            <w:vAlign w:val="center"/>
          </w:tcPr>
          <w:p w:rsidR="00107133" w:rsidRDefault="00107133">
            <w:pPr>
              <w:pStyle w:val="ConsPlusNormal"/>
              <w:jc w:val="both"/>
            </w:pPr>
            <w:r>
              <w:t>в том числе по проекту (с учетом льгот)</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6.3</w:t>
            </w:r>
          </w:p>
        </w:tc>
        <w:tc>
          <w:tcPr>
            <w:tcW w:w="3458" w:type="dxa"/>
            <w:vAlign w:val="center"/>
          </w:tcPr>
          <w:p w:rsidR="00107133" w:rsidRDefault="00107133">
            <w:pPr>
              <w:pStyle w:val="ConsPlusNormal"/>
              <w:jc w:val="both"/>
            </w:pPr>
            <w:r>
              <w:t>Чистая прибыль</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jc w:val="center"/>
            </w:pPr>
            <w:r>
              <w:t>x</w:t>
            </w:r>
          </w:p>
        </w:tc>
      </w:tr>
      <w:tr w:rsidR="00107133">
        <w:tc>
          <w:tcPr>
            <w:tcW w:w="850" w:type="dxa"/>
            <w:vAlign w:val="center"/>
          </w:tcPr>
          <w:p w:rsidR="00107133" w:rsidRDefault="00107133">
            <w:pPr>
              <w:pStyle w:val="ConsPlusNormal"/>
              <w:jc w:val="center"/>
            </w:pPr>
            <w:r>
              <w:t>6.3.1</w:t>
            </w:r>
          </w:p>
        </w:tc>
        <w:tc>
          <w:tcPr>
            <w:tcW w:w="3458" w:type="dxa"/>
            <w:vAlign w:val="center"/>
          </w:tcPr>
          <w:p w:rsidR="00107133" w:rsidRDefault="00107133">
            <w:pPr>
              <w:pStyle w:val="ConsPlusNormal"/>
              <w:jc w:val="both"/>
            </w:pPr>
            <w:r>
              <w:t>в том числе по проекту</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7</w:t>
            </w:r>
          </w:p>
        </w:tc>
        <w:tc>
          <w:tcPr>
            <w:tcW w:w="8216" w:type="dxa"/>
            <w:gridSpan w:val="7"/>
            <w:vAlign w:val="center"/>
          </w:tcPr>
          <w:p w:rsidR="00107133" w:rsidRDefault="00107133">
            <w:pPr>
              <w:pStyle w:val="ConsPlusNormal"/>
              <w:jc w:val="both"/>
            </w:pPr>
            <w:r>
              <w:t>Основные средства, тыс. руб. (без НДС)</w:t>
            </w:r>
          </w:p>
        </w:tc>
      </w:tr>
      <w:tr w:rsidR="00107133">
        <w:tc>
          <w:tcPr>
            <w:tcW w:w="850" w:type="dxa"/>
            <w:vAlign w:val="center"/>
          </w:tcPr>
          <w:p w:rsidR="00107133" w:rsidRDefault="00107133">
            <w:pPr>
              <w:pStyle w:val="ConsPlusNormal"/>
              <w:jc w:val="center"/>
            </w:pPr>
            <w:r>
              <w:t>7.1</w:t>
            </w:r>
          </w:p>
        </w:tc>
        <w:tc>
          <w:tcPr>
            <w:tcW w:w="3458" w:type="dxa"/>
            <w:vAlign w:val="center"/>
          </w:tcPr>
          <w:p w:rsidR="00107133" w:rsidRDefault="00107133">
            <w:pPr>
              <w:pStyle w:val="ConsPlusNormal"/>
              <w:jc w:val="both"/>
            </w:pPr>
            <w:r>
              <w:t xml:space="preserve">Остаточная стоимость на конец </w:t>
            </w:r>
            <w:r>
              <w:lastRenderedPageBreak/>
              <w:t>периода, всего</w:t>
            </w:r>
          </w:p>
        </w:tc>
        <w:tc>
          <w:tcPr>
            <w:tcW w:w="793" w:type="dxa"/>
            <w:vAlign w:val="center"/>
          </w:tcPr>
          <w:p w:rsidR="00107133" w:rsidRDefault="00107133">
            <w:pPr>
              <w:pStyle w:val="ConsPlusNormal"/>
              <w:jc w:val="center"/>
            </w:pPr>
            <w:r>
              <w:lastRenderedPageBreak/>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jc w:val="center"/>
            </w:pPr>
            <w:r>
              <w:t>x</w:t>
            </w:r>
          </w:p>
        </w:tc>
      </w:tr>
      <w:tr w:rsidR="00107133">
        <w:tc>
          <w:tcPr>
            <w:tcW w:w="850" w:type="dxa"/>
            <w:vAlign w:val="center"/>
          </w:tcPr>
          <w:p w:rsidR="00107133" w:rsidRDefault="00107133">
            <w:pPr>
              <w:pStyle w:val="ConsPlusNormal"/>
              <w:jc w:val="center"/>
            </w:pPr>
            <w:r>
              <w:lastRenderedPageBreak/>
              <w:t>7.1.1</w:t>
            </w:r>
          </w:p>
        </w:tc>
        <w:tc>
          <w:tcPr>
            <w:tcW w:w="3458" w:type="dxa"/>
            <w:vAlign w:val="center"/>
          </w:tcPr>
          <w:p w:rsidR="00107133" w:rsidRDefault="00107133">
            <w:pPr>
              <w:pStyle w:val="ConsPlusNormal"/>
              <w:jc w:val="both"/>
            </w:pPr>
            <w:r>
              <w:t>в том числе основных средств, используемых в проекте</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7.2</w:t>
            </w:r>
          </w:p>
        </w:tc>
        <w:tc>
          <w:tcPr>
            <w:tcW w:w="3458" w:type="dxa"/>
            <w:vAlign w:val="center"/>
          </w:tcPr>
          <w:p w:rsidR="00107133" w:rsidRDefault="00107133">
            <w:pPr>
              <w:pStyle w:val="ConsPlusNormal"/>
              <w:jc w:val="both"/>
            </w:pPr>
            <w:r>
              <w:t>Амортизация основных средств</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jc w:val="center"/>
            </w:pPr>
            <w:r>
              <w:t>x</w:t>
            </w:r>
          </w:p>
        </w:tc>
      </w:tr>
      <w:tr w:rsidR="00107133">
        <w:tc>
          <w:tcPr>
            <w:tcW w:w="850" w:type="dxa"/>
            <w:vAlign w:val="center"/>
          </w:tcPr>
          <w:p w:rsidR="00107133" w:rsidRDefault="00107133">
            <w:pPr>
              <w:pStyle w:val="ConsPlusNormal"/>
              <w:jc w:val="center"/>
            </w:pPr>
            <w:r>
              <w:t>7.2.1</w:t>
            </w:r>
          </w:p>
        </w:tc>
        <w:tc>
          <w:tcPr>
            <w:tcW w:w="3458" w:type="dxa"/>
            <w:vAlign w:val="center"/>
          </w:tcPr>
          <w:p w:rsidR="00107133" w:rsidRDefault="00107133">
            <w:pPr>
              <w:pStyle w:val="ConsPlusNormal"/>
              <w:jc w:val="both"/>
            </w:pPr>
            <w:r>
              <w:t>в том числе основных средств, используемых в проекте</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8</w:t>
            </w:r>
          </w:p>
        </w:tc>
        <w:tc>
          <w:tcPr>
            <w:tcW w:w="8216" w:type="dxa"/>
            <w:gridSpan w:val="7"/>
            <w:vAlign w:val="center"/>
          </w:tcPr>
          <w:p w:rsidR="00107133" w:rsidRDefault="00107133">
            <w:pPr>
              <w:pStyle w:val="ConsPlusNormal"/>
              <w:jc w:val="both"/>
            </w:pPr>
            <w:r>
              <w:t>Муниципальная финансовая поддержка проекта, тыс. руб.</w:t>
            </w:r>
          </w:p>
        </w:tc>
      </w:tr>
      <w:tr w:rsidR="00107133">
        <w:tc>
          <w:tcPr>
            <w:tcW w:w="850" w:type="dxa"/>
            <w:vAlign w:val="center"/>
          </w:tcPr>
          <w:p w:rsidR="00107133" w:rsidRDefault="00107133">
            <w:pPr>
              <w:pStyle w:val="ConsPlusNormal"/>
              <w:jc w:val="center"/>
            </w:pPr>
            <w:r>
              <w:t>8.1</w:t>
            </w:r>
          </w:p>
        </w:tc>
        <w:tc>
          <w:tcPr>
            <w:tcW w:w="3458" w:type="dxa"/>
            <w:vAlign w:val="center"/>
          </w:tcPr>
          <w:p w:rsidR="00107133" w:rsidRDefault="00107133">
            <w:pPr>
              <w:pStyle w:val="ConsPlusNormal"/>
              <w:jc w:val="both"/>
            </w:pPr>
            <w:r>
              <w:t xml:space="preserve">Из бюджета города </w:t>
            </w:r>
            <w:proofErr w:type="spellStart"/>
            <w:r>
              <w:t>Искитима</w:t>
            </w:r>
            <w:proofErr w:type="spellEnd"/>
            <w:r>
              <w:t>, всего</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r>
      <w:tr w:rsidR="00107133">
        <w:tc>
          <w:tcPr>
            <w:tcW w:w="850" w:type="dxa"/>
            <w:vAlign w:val="center"/>
          </w:tcPr>
          <w:p w:rsidR="00107133" w:rsidRDefault="00107133">
            <w:pPr>
              <w:pStyle w:val="ConsPlusNormal"/>
              <w:jc w:val="center"/>
            </w:pPr>
            <w:r>
              <w:t>9</w:t>
            </w:r>
          </w:p>
        </w:tc>
        <w:tc>
          <w:tcPr>
            <w:tcW w:w="8216" w:type="dxa"/>
            <w:gridSpan w:val="7"/>
            <w:vAlign w:val="center"/>
          </w:tcPr>
          <w:p w:rsidR="00107133" w:rsidRDefault="00107133">
            <w:pPr>
              <w:pStyle w:val="ConsPlusNormal"/>
              <w:jc w:val="both"/>
            </w:pPr>
            <w:r>
              <w:t>Налоговые начисления, тыс. руб.</w:t>
            </w:r>
          </w:p>
        </w:tc>
      </w:tr>
      <w:tr w:rsidR="00107133">
        <w:tc>
          <w:tcPr>
            <w:tcW w:w="850" w:type="dxa"/>
            <w:vAlign w:val="center"/>
          </w:tcPr>
          <w:p w:rsidR="00107133" w:rsidRDefault="00107133">
            <w:pPr>
              <w:pStyle w:val="ConsPlusNormal"/>
              <w:jc w:val="center"/>
            </w:pPr>
            <w:r>
              <w:t>9.1</w:t>
            </w:r>
          </w:p>
        </w:tc>
        <w:tc>
          <w:tcPr>
            <w:tcW w:w="3458" w:type="dxa"/>
            <w:vAlign w:val="center"/>
          </w:tcPr>
          <w:p w:rsidR="00107133" w:rsidRDefault="00107133">
            <w:pPr>
              <w:pStyle w:val="ConsPlusNormal"/>
              <w:jc w:val="both"/>
            </w:pPr>
            <w:r>
              <w:t>НДС</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9.2</w:t>
            </w:r>
          </w:p>
        </w:tc>
        <w:tc>
          <w:tcPr>
            <w:tcW w:w="3458" w:type="dxa"/>
            <w:vAlign w:val="center"/>
          </w:tcPr>
          <w:p w:rsidR="00107133" w:rsidRDefault="00107133">
            <w:pPr>
              <w:pStyle w:val="ConsPlusNormal"/>
              <w:jc w:val="both"/>
            </w:pPr>
            <w:r>
              <w:t>Акцизы</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9.3</w:t>
            </w:r>
          </w:p>
        </w:tc>
        <w:tc>
          <w:tcPr>
            <w:tcW w:w="3458" w:type="dxa"/>
            <w:vAlign w:val="center"/>
          </w:tcPr>
          <w:p w:rsidR="00107133" w:rsidRDefault="00107133">
            <w:pPr>
              <w:pStyle w:val="ConsPlusNormal"/>
              <w:jc w:val="both"/>
            </w:pPr>
            <w:r>
              <w:t>Налог на прибыль</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9.4</w:t>
            </w:r>
          </w:p>
        </w:tc>
        <w:tc>
          <w:tcPr>
            <w:tcW w:w="3458" w:type="dxa"/>
            <w:vAlign w:val="center"/>
          </w:tcPr>
          <w:p w:rsidR="00107133" w:rsidRDefault="00107133">
            <w:pPr>
              <w:pStyle w:val="ConsPlusNormal"/>
              <w:jc w:val="both"/>
            </w:pPr>
            <w:r>
              <w:t>НДФЛ</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9.5</w:t>
            </w:r>
          </w:p>
        </w:tc>
        <w:tc>
          <w:tcPr>
            <w:tcW w:w="3458" w:type="dxa"/>
            <w:vAlign w:val="center"/>
          </w:tcPr>
          <w:p w:rsidR="00107133" w:rsidRDefault="00107133">
            <w:pPr>
              <w:pStyle w:val="ConsPlusNormal"/>
              <w:jc w:val="both"/>
            </w:pPr>
            <w:r>
              <w:t>НДПИ</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9.6</w:t>
            </w:r>
          </w:p>
        </w:tc>
        <w:tc>
          <w:tcPr>
            <w:tcW w:w="3458" w:type="dxa"/>
            <w:vAlign w:val="center"/>
          </w:tcPr>
          <w:p w:rsidR="00107133" w:rsidRDefault="00107133">
            <w:pPr>
              <w:pStyle w:val="ConsPlusNormal"/>
              <w:jc w:val="both"/>
            </w:pPr>
            <w:r>
              <w:t>Налог на имущество</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9.7</w:t>
            </w:r>
          </w:p>
        </w:tc>
        <w:tc>
          <w:tcPr>
            <w:tcW w:w="3458" w:type="dxa"/>
            <w:vAlign w:val="center"/>
          </w:tcPr>
          <w:p w:rsidR="00107133" w:rsidRDefault="00107133">
            <w:pPr>
              <w:pStyle w:val="ConsPlusNormal"/>
              <w:jc w:val="both"/>
            </w:pPr>
            <w:r>
              <w:t>Транспортный налог</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9.8</w:t>
            </w:r>
          </w:p>
        </w:tc>
        <w:tc>
          <w:tcPr>
            <w:tcW w:w="3458" w:type="dxa"/>
            <w:vAlign w:val="center"/>
          </w:tcPr>
          <w:p w:rsidR="00107133" w:rsidRDefault="00107133">
            <w:pPr>
              <w:pStyle w:val="ConsPlusNormal"/>
              <w:jc w:val="both"/>
            </w:pPr>
            <w:r>
              <w:t>Другие налоги</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9.9</w:t>
            </w:r>
          </w:p>
        </w:tc>
        <w:tc>
          <w:tcPr>
            <w:tcW w:w="3458" w:type="dxa"/>
            <w:vAlign w:val="center"/>
          </w:tcPr>
          <w:p w:rsidR="00107133" w:rsidRDefault="00107133">
            <w:pPr>
              <w:pStyle w:val="ConsPlusNormal"/>
              <w:jc w:val="both"/>
            </w:pPr>
            <w:r>
              <w:t xml:space="preserve">В бюджет города </w:t>
            </w:r>
            <w:proofErr w:type="spellStart"/>
            <w:r>
              <w:t>Искитима</w:t>
            </w:r>
            <w:proofErr w:type="spellEnd"/>
            <w:r>
              <w:t>, всего</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9.9.1</w:t>
            </w:r>
          </w:p>
        </w:tc>
        <w:tc>
          <w:tcPr>
            <w:tcW w:w="3458" w:type="dxa"/>
            <w:vAlign w:val="center"/>
          </w:tcPr>
          <w:p w:rsidR="00107133" w:rsidRDefault="00107133">
            <w:pPr>
              <w:pStyle w:val="ConsPlusNormal"/>
              <w:jc w:val="both"/>
            </w:pPr>
            <w:r>
              <w:t>Земельный налог</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9.9.2</w:t>
            </w:r>
          </w:p>
        </w:tc>
        <w:tc>
          <w:tcPr>
            <w:tcW w:w="3458" w:type="dxa"/>
            <w:vAlign w:val="center"/>
          </w:tcPr>
          <w:p w:rsidR="00107133" w:rsidRDefault="00107133">
            <w:pPr>
              <w:pStyle w:val="ConsPlusNormal"/>
              <w:jc w:val="both"/>
            </w:pPr>
            <w:r>
              <w:t>НДФЛ</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9.9.3</w:t>
            </w:r>
          </w:p>
        </w:tc>
        <w:tc>
          <w:tcPr>
            <w:tcW w:w="3458" w:type="dxa"/>
            <w:vAlign w:val="center"/>
          </w:tcPr>
          <w:p w:rsidR="00107133" w:rsidRDefault="00107133">
            <w:pPr>
              <w:pStyle w:val="ConsPlusNormal"/>
              <w:jc w:val="both"/>
            </w:pPr>
            <w:r>
              <w:t>ЕНВД</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9.9.4</w:t>
            </w:r>
          </w:p>
        </w:tc>
        <w:tc>
          <w:tcPr>
            <w:tcW w:w="3458" w:type="dxa"/>
            <w:vAlign w:val="center"/>
          </w:tcPr>
          <w:p w:rsidR="00107133" w:rsidRDefault="00107133">
            <w:pPr>
              <w:pStyle w:val="ConsPlusNormal"/>
              <w:jc w:val="both"/>
            </w:pPr>
            <w:r>
              <w:t>ЕСН</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9.9.5</w:t>
            </w:r>
          </w:p>
        </w:tc>
        <w:tc>
          <w:tcPr>
            <w:tcW w:w="3458" w:type="dxa"/>
            <w:vAlign w:val="center"/>
          </w:tcPr>
          <w:p w:rsidR="00107133" w:rsidRDefault="00107133">
            <w:pPr>
              <w:pStyle w:val="ConsPlusNormal"/>
              <w:jc w:val="both"/>
            </w:pPr>
            <w:r>
              <w:t>Налог, взимаемый в связи с применением ПСН</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9.9.6</w:t>
            </w:r>
          </w:p>
        </w:tc>
        <w:tc>
          <w:tcPr>
            <w:tcW w:w="3458" w:type="dxa"/>
            <w:vAlign w:val="center"/>
          </w:tcPr>
          <w:p w:rsidR="00107133" w:rsidRDefault="00107133">
            <w:pPr>
              <w:pStyle w:val="ConsPlusNormal"/>
              <w:jc w:val="both"/>
            </w:pPr>
            <w:r>
              <w:t>Другие налоги</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10</w:t>
            </w:r>
          </w:p>
        </w:tc>
        <w:tc>
          <w:tcPr>
            <w:tcW w:w="8216" w:type="dxa"/>
            <w:gridSpan w:val="7"/>
            <w:vAlign w:val="center"/>
          </w:tcPr>
          <w:p w:rsidR="00107133" w:rsidRDefault="00107133">
            <w:pPr>
              <w:pStyle w:val="ConsPlusNormal"/>
              <w:jc w:val="both"/>
            </w:pPr>
            <w:r>
              <w:t>Бюджетная эффективность проекта, тыс. руб.</w:t>
            </w:r>
          </w:p>
        </w:tc>
      </w:tr>
      <w:tr w:rsidR="00107133">
        <w:tc>
          <w:tcPr>
            <w:tcW w:w="850" w:type="dxa"/>
            <w:vAlign w:val="center"/>
          </w:tcPr>
          <w:p w:rsidR="00107133" w:rsidRDefault="00107133">
            <w:pPr>
              <w:pStyle w:val="ConsPlusNormal"/>
              <w:jc w:val="center"/>
            </w:pPr>
            <w:r>
              <w:t>10.1</w:t>
            </w:r>
          </w:p>
        </w:tc>
        <w:tc>
          <w:tcPr>
            <w:tcW w:w="3458" w:type="dxa"/>
            <w:vAlign w:val="center"/>
          </w:tcPr>
          <w:p w:rsidR="00107133" w:rsidRDefault="00107133">
            <w:pPr>
              <w:pStyle w:val="ConsPlusNormal"/>
              <w:jc w:val="both"/>
            </w:pPr>
            <w:r>
              <w:t>Бюджетный эффект &lt;*&gt;</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11</w:t>
            </w:r>
          </w:p>
        </w:tc>
        <w:tc>
          <w:tcPr>
            <w:tcW w:w="8216" w:type="dxa"/>
            <w:gridSpan w:val="7"/>
            <w:vAlign w:val="center"/>
          </w:tcPr>
          <w:p w:rsidR="00107133" w:rsidRDefault="00107133">
            <w:pPr>
              <w:pStyle w:val="ConsPlusNormal"/>
              <w:jc w:val="both"/>
            </w:pPr>
            <w:r>
              <w:t>Социальная эффективность</w:t>
            </w:r>
          </w:p>
        </w:tc>
      </w:tr>
      <w:tr w:rsidR="00107133">
        <w:tc>
          <w:tcPr>
            <w:tcW w:w="850" w:type="dxa"/>
            <w:vAlign w:val="center"/>
          </w:tcPr>
          <w:p w:rsidR="00107133" w:rsidRDefault="00107133">
            <w:pPr>
              <w:pStyle w:val="ConsPlusNormal"/>
              <w:jc w:val="center"/>
            </w:pPr>
            <w:r>
              <w:t>11.1</w:t>
            </w:r>
          </w:p>
        </w:tc>
        <w:tc>
          <w:tcPr>
            <w:tcW w:w="3458" w:type="dxa"/>
            <w:vAlign w:val="center"/>
          </w:tcPr>
          <w:p w:rsidR="00107133" w:rsidRDefault="00107133">
            <w:pPr>
              <w:pStyle w:val="ConsPlusNormal"/>
              <w:jc w:val="both"/>
            </w:pPr>
            <w:r>
              <w:t>Среднесписочная численность сотрудников, чел., всего</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jc w:val="center"/>
            </w:pPr>
            <w:r>
              <w:t>x</w:t>
            </w:r>
          </w:p>
        </w:tc>
      </w:tr>
      <w:tr w:rsidR="00107133">
        <w:tc>
          <w:tcPr>
            <w:tcW w:w="850" w:type="dxa"/>
            <w:vAlign w:val="center"/>
          </w:tcPr>
          <w:p w:rsidR="00107133" w:rsidRDefault="00107133">
            <w:pPr>
              <w:pStyle w:val="ConsPlusNormal"/>
              <w:jc w:val="center"/>
            </w:pPr>
            <w:r>
              <w:t>11.1.1</w:t>
            </w:r>
          </w:p>
        </w:tc>
        <w:tc>
          <w:tcPr>
            <w:tcW w:w="3458" w:type="dxa"/>
            <w:vAlign w:val="center"/>
          </w:tcPr>
          <w:p w:rsidR="00107133" w:rsidRDefault="00107133">
            <w:pPr>
              <w:pStyle w:val="ConsPlusNormal"/>
              <w:jc w:val="both"/>
            </w:pPr>
            <w:r>
              <w:t>в том числе по проекту</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lastRenderedPageBreak/>
              <w:t>11.2</w:t>
            </w:r>
          </w:p>
        </w:tc>
        <w:tc>
          <w:tcPr>
            <w:tcW w:w="3458" w:type="dxa"/>
            <w:vAlign w:val="center"/>
          </w:tcPr>
          <w:p w:rsidR="00107133" w:rsidRDefault="00107133">
            <w:pPr>
              <w:pStyle w:val="ConsPlusNormal"/>
              <w:jc w:val="both"/>
            </w:pPr>
            <w:r>
              <w:t>Создание новых рабочих мест по проекту</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11.3</w:t>
            </w:r>
          </w:p>
        </w:tc>
        <w:tc>
          <w:tcPr>
            <w:tcW w:w="3458" w:type="dxa"/>
            <w:vAlign w:val="center"/>
          </w:tcPr>
          <w:p w:rsidR="00107133" w:rsidRDefault="00107133">
            <w:pPr>
              <w:pStyle w:val="ConsPlusNormal"/>
              <w:jc w:val="both"/>
            </w:pPr>
            <w:r>
              <w:t>ФОТ, включая страховые взносы, всего, тыс. руб.</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jc w:val="center"/>
            </w:pPr>
            <w:r>
              <w:t>x</w:t>
            </w:r>
          </w:p>
        </w:tc>
      </w:tr>
      <w:tr w:rsidR="00107133">
        <w:tc>
          <w:tcPr>
            <w:tcW w:w="850" w:type="dxa"/>
            <w:vAlign w:val="center"/>
          </w:tcPr>
          <w:p w:rsidR="00107133" w:rsidRDefault="00107133">
            <w:pPr>
              <w:pStyle w:val="ConsPlusNormal"/>
              <w:jc w:val="center"/>
            </w:pPr>
            <w:r>
              <w:t>11.3.1</w:t>
            </w:r>
          </w:p>
        </w:tc>
        <w:tc>
          <w:tcPr>
            <w:tcW w:w="3458" w:type="dxa"/>
            <w:vAlign w:val="center"/>
          </w:tcPr>
          <w:p w:rsidR="00107133" w:rsidRDefault="00107133">
            <w:pPr>
              <w:pStyle w:val="ConsPlusNormal"/>
              <w:jc w:val="both"/>
            </w:pPr>
            <w:r>
              <w:t>в том числе по проекту</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11.4</w:t>
            </w:r>
          </w:p>
        </w:tc>
        <w:tc>
          <w:tcPr>
            <w:tcW w:w="3458" w:type="dxa"/>
            <w:vAlign w:val="center"/>
          </w:tcPr>
          <w:p w:rsidR="00107133" w:rsidRDefault="00107133">
            <w:pPr>
              <w:pStyle w:val="ConsPlusNormal"/>
              <w:jc w:val="both"/>
            </w:pPr>
            <w:r>
              <w:t>Средняя заработная плата, руб. &lt;**&gt;</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jc w:val="center"/>
            </w:pPr>
            <w:r>
              <w:t>x</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jc w:val="center"/>
            </w:pPr>
            <w:r>
              <w:t>x</w:t>
            </w:r>
          </w:p>
        </w:tc>
      </w:tr>
      <w:tr w:rsidR="00107133">
        <w:tc>
          <w:tcPr>
            <w:tcW w:w="850" w:type="dxa"/>
            <w:vAlign w:val="center"/>
          </w:tcPr>
          <w:p w:rsidR="00107133" w:rsidRDefault="00107133">
            <w:pPr>
              <w:pStyle w:val="ConsPlusNormal"/>
              <w:jc w:val="center"/>
            </w:pPr>
            <w:r>
              <w:t>11.4.1</w:t>
            </w:r>
          </w:p>
        </w:tc>
        <w:tc>
          <w:tcPr>
            <w:tcW w:w="3458" w:type="dxa"/>
            <w:vAlign w:val="center"/>
          </w:tcPr>
          <w:p w:rsidR="00107133" w:rsidRDefault="00107133">
            <w:pPr>
              <w:pStyle w:val="ConsPlusNormal"/>
              <w:jc w:val="both"/>
            </w:pPr>
            <w:r>
              <w:t>в том числе по проекту</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r>
      <w:tr w:rsidR="00107133">
        <w:tc>
          <w:tcPr>
            <w:tcW w:w="850" w:type="dxa"/>
            <w:vAlign w:val="center"/>
          </w:tcPr>
          <w:p w:rsidR="00107133" w:rsidRDefault="00107133">
            <w:pPr>
              <w:pStyle w:val="ConsPlusNormal"/>
              <w:jc w:val="center"/>
            </w:pPr>
            <w:r>
              <w:t>12</w:t>
            </w:r>
          </w:p>
        </w:tc>
        <w:tc>
          <w:tcPr>
            <w:tcW w:w="8216" w:type="dxa"/>
            <w:gridSpan w:val="7"/>
            <w:vAlign w:val="center"/>
          </w:tcPr>
          <w:p w:rsidR="00107133" w:rsidRDefault="00107133">
            <w:pPr>
              <w:pStyle w:val="ConsPlusNormal"/>
              <w:jc w:val="both"/>
            </w:pPr>
            <w:r>
              <w:t>Окупаемость проекта, тыс. руб.</w:t>
            </w:r>
          </w:p>
        </w:tc>
      </w:tr>
      <w:tr w:rsidR="00107133">
        <w:tc>
          <w:tcPr>
            <w:tcW w:w="850" w:type="dxa"/>
            <w:vAlign w:val="center"/>
          </w:tcPr>
          <w:p w:rsidR="00107133" w:rsidRDefault="00107133">
            <w:pPr>
              <w:pStyle w:val="ConsPlusNormal"/>
              <w:jc w:val="center"/>
            </w:pPr>
            <w:r>
              <w:t>12.1</w:t>
            </w:r>
          </w:p>
        </w:tc>
        <w:tc>
          <w:tcPr>
            <w:tcW w:w="3458" w:type="dxa"/>
            <w:vAlign w:val="center"/>
          </w:tcPr>
          <w:p w:rsidR="00107133" w:rsidRDefault="00107133">
            <w:pPr>
              <w:pStyle w:val="ConsPlusNormal"/>
              <w:jc w:val="both"/>
            </w:pPr>
            <w:r>
              <w:t>Окупаемость &lt;***&gt;</w:t>
            </w: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c>
          <w:tcPr>
            <w:tcW w:w="793" w:type="dxa"/>
            <w:vAlign w:val="center"/>
          </w:tcPr>
          <w:p w:rsidR="00107133" w:rsidRDefault="00107133">
            <w:pPr>
              <w:pStyle w:val="ConsPlusNormal"/>
            </w:pPr>
          </w:p>
        </w:tc>
      </w:tr>
    </w:tbl>
    <w:p w:rsidR="00107133" w:rsidRDefault="00107133">
      <w:pPr>
        <w:pStyle w:val="ConsPlusNormal"/>
        <w:ind w:firstLine="540"/>
        <w:jc w:val="both"/>
      </w:pPr>
    </w:p>
    <w:p w:rsidR="00107133" w:rsidRDefault="00107133">
      <w:pPr>
        <w:pStyle w:val="ConsPlusNonformat"/>
        <w:jc w:val="both"/>
      </w:pPr>
      <w:r>
        <w:t xml:space="preserve">    "____" _____________ 20___ г.</w:t>
      </w:r>
    </w:p>
    <w:p w:rsidR="00107133" w:rsidRDefault="00107133">
      <w:pPr>
        <w:pStyle w:val="ConsPlusNonformat"/>
        <w:jc w:val="both"/>
      </w:pPr>
      <w:r>
        <w:t xml:space="preserve">    _________________ / ___________________________</w:t>
      </w:r>
    </w:p>
    <w:p w:rsidR="00107133" w:rsidRDefault="00107133">
      <w:pPr>
        <w:pStyle w:val="ConsPlusNonformat"/>
        <w:jc w:val="both"/>
      </w:pPr>
      <w:r>
        <w:t xml:space="preserve">     подпись уполномоченного лица (с расшифровкой)</w:t>
      </w:r>
    </w:p>
    <w:p w:rsidR="00107133" w:rsidRDefault="00107133">
      <w:pPr>
        <w:pStyle w:val="ConsPlusNonformat"/>
        <w:jc w:val="both"/>
      </w:pPr>
      <w:r>
        <w:t xml:space="preserve">    _________________ / ___________________________</w:t>
      </w:r>
    </w:p>
    <w:p w:rsidR="00107133" w:rsidRDefault="00107133">
      <w:pPr>
        <w:pStyle w:val="ConsPlusNonformat"/>
        <w:jc w:val="both"/>
      </w:pPr>
      <w:r>
        <w:t xml:space="preserve">      подпись главного бухгалтера (с расшифровкой)</w:t>
      </w:r>
    </w:p>
    <w:p w:rsidR="00107133" w:rsidRDefault="00107133">
      <w:pPr>
        <w:pStyle w:val="ConsPlusNonformat"/>
        <w:jc w:val="both"/>
      </w:pPr>
      <w:r>
        <w:t xml:space="preserve">    М.П. (при наличии)</w:t>
      </w:r>
    </w:p>
    <w:p w:rsidR="00107133" w:rsidRDefault="00107133">
      <w:pPr>
        <w:pStyle w:val="ConsPlusNormal"/>
        <w:ind w:firstLine="540"/>
        <w:jc w:val="both"/>
      </w:pPr>
    </w:p>
    <w:p w:rsidR="00107133" w:rsidRDefault="00107133">
      <w:pPr>
        <w:pStyle w:val="ConsPlusNormal"/>
        <w:ind w:firstLine="540"/>
        <w:jc w:val="both"/>
      </w:pPr>
      <w:r>
        <w:t>Применяемые сокращения:</w:t>
      </w:r>
    </w:p>
    <w:p w:rsidR="00107133" w:rsidRDefault="00107133">
      <w:pPr>
        <w:pStyle w:val="ConsPlusNormal"/>
        <w:spacing w:before="220"/>
        <w:ind w:firstLine="540"/>
        <w:jc w:val="both"/>
      </w:pPr>
      <w:r>
        <w:t>ЕНВД - единый налог на вмененный доход для отдельных видов деятельности;</w:t>
      </w:r>
    </w:p>
    <w:p w:rsidR="00107133" w:rsidRDefault="00107133">
      <w:pPr>
        <w:pStyle w:val="ConsPlusNormal"/>
        <w:spacing w:before="220"/>
        <w:ind w:firstLine="540"/>
        <w:jc w:val="both"/>
      </w:pPr>
      <w:r>
        <w:t>ЕСН - единый сельскохозяйственный налог;</w:t>
      </w:r>
    </w:p>
    <w:p w:rsidR="00107133" w:rsidRDefault="00107133">
      <w:pPr>
        <w:pStyle w:val="ConsPlusNormal"/>
        <w:spacing w:before="220"/>
        <w:ind w:firstLine="540"/>
        <w:jc w:val="both"/>
      </w:pPr>
      <w:r>
        <w:t>НДС - налог на добавленную стоимость;</w:t>
      </w:r>
    </w:p>
    <w:p w:rsidR="00107133" w:rsidRDefault="00107133">
      <w:pPr>
        <w:pStyle w:val="ConsPlusNormal"/>
        <w:spacing w:before="220"/>
        <w:ind w:firstLine="540"/>
        <w:jc w:val="both"/>
      </w:pPr>
      <w:r>
        <w:t>НДФЛ - налог на доходы физических лиц;</w:t>
      </w:r>
    </w:p>
    <w:p w:rsidR="00107133" w:rsidRDefault="00107133">
      <w:pPr>
        <w:pStyle w:val="ConsPlusNormal"/>
        <w:spacing w:before="220"/>
        <w:ind w:firstLine="540"/>
        <w:jc w:val="both"/>
      </w:pPr>
      <w:r>
        <w:t>НДПИ - налог на добычу полезных ископаемых;</w:t>
      </w:r>
    </w:p>
    <w:p w:rsidR="00107133" w:rsidRDefault="00107133">
      <w:pPr>
        <w:pStyle w:val="ConsPlusNormal"/>
        <w:spacing w:before="220"/>
        <w:ind w:firstLine="540"/>
        <w:jc w:val="both"/>
      </w:pPr>
      <w:r>
        <w:t>ПСН - патентная система налогообложения;</w:t>
      </w:r>
    </w:p>
    <w:p w:rsidR="00107133" w:rsidRDefault="00107133">
      <w:pPr>
        <w:pStyle w:val="ConsPlusNormal"/>
        <w:spacing w:before="220"/>
        <w:ind w:firstLine="540"/>
        <w:jc w:val="both"/>
      </w:pPr>
      <w:r>
        <w:t>ФОТ - фонд оплаты труда.</w:t>
      </w:r>
    </w:p>
    <w:p w:rsidR="00107133" w:rsidRDefault="00107133">
      <w:pPr>
        <w:pStyle w:val="ConsPlusNormal"/>
        <w:spacing w:before="220"/>
        <w:ind w:firstLine="540"/>
        <w:jc w:val="both"/>
      </w:pPr>
      <w:r>
        <w:t>--------------------------------</w:t>
      </w:r>
    </w:p>
    <w:p w:rsidR="00107133" w:rsidRDefault="00107133">
      <w:pPr>
        <w:pStyle w:val="ConsPlusNormal"/>
        <w:spacing w:before="220"/>
        <w:ind w:firstLine="540"/>
        <w:jc w:val="both"/>
      </w:pPr>
      <w:r>
        <w:t>&lt;*&gt; Бюджетная эффективность инвестиционного проекта.</w:t>
      </w:r>
    </w:p>
    <w:p w:rsidR="00107133" w:rsidRDefault="00107133">
      <w:pPr>
        <w:pStyle w:val="ConsPlusNormal"/>
        <w:spacing w:before="220"/>
        <w:ind w:firstLine="540"/>
        <w:jc w:val="both"/>
      </w:pPr>
      <w:r>
        <w:t>Основной бюджетный показатель - чистый дисконтированный доход бюджета. Он рассчитывается по следующей формуле:</w:t>
      </w:r>
    </w:p>
    <w:p w:rsidR="00107133" w:rsidRDefault="00107133">
      <w:pPr>
        <w:pStyle w:val="ConsPlusNormal"/>
        <w:ind w:firstLine="540"/>
        <w:jc w:val="both"/>
      </w:pPr>
    </w:p>
    <w:p w:rsidR="00107133" w:rsidRDefault="00107133">
      <w:pPr>
        <w:pStyle w:val="ConsPlusNormal"/>
        <w:ind w:firstLine="540"/>
        <w:jc w:val="both"/>
      </w:pPr>
      <w:proofErr w:type="spellStart"/>
      <w:r>
        <w:t>ЧДДб</w:t>
      </w:r>
      <w:proofErr w:type="spellEnd"/>
      <w:proofErr w:type="gramStart"/>
      <w:r>
        <w:t xml:space="preserve"> = Д</w:t>
      </w:r>
      <w:proofErr w:type="gramEnd"/>
      <w:r>
        <w:t xml:space="preserve"> / (1 + k) n - P / (1 + k) n</w:t>
      </w:r>
    </w:p>
    <w:p w:rsidR="00107133" w:rsidRDefault="00107133">
      <w:pPr>
        <w:pStyle w:val="ConsPlusNormal"/>
        <w:ind w:firstLine="540"/>
        <w:jc w:val="both"/>
      </w:pPr>
    </w:p>
    <w:p w:rsidR="00107133" w:rsidRDefault="00107133">
      <w:pPr>
        <w:pStyle w:val="ConsPlusNormal"/>
        <w:ind w:firstLine="540"/>
        <w:jc w:val="both"/>
      </w:pPr>
      <w:r>
        <w:t>(Д - денежные средства, являющиеся доходами бюджета и полученные от реализации проекта;</w:t>
      </w:r>
    </w:p>
    <w:p w:rsidR="00107133" w:rsidRDefault="00107133">
      <w:pPr>
        <w:pStyle w:val="ConsPlusNormal"/>
        <w:spacing w:before="220"/>
        <w:ind w:firstLine="540"/>
        <w:jc w:val="both"/>
      </w:pPr>
      <w:proofErr w:type="gramStart"/>
      <w:r>
        <w:t>Р</w:t>
      </w:r>
      <w:proofErr w:type="gramEnd"/>
      <w:r>
        <w:t xml:space="preserve"> - денежные средства, являющиеся расходами бюджета, потраченные на реализацию дела;</w:t>
      </w:r>
    </w:p>
    <w:p w:rsidR="00107133" w:rsidRDefault="00107133">
      <w:pPr>
        <w:pStyle w:val="ConsPlusNormal"/>
        <w:spacing w:before="220"/>
        <w:ind w:firstLine="540"/>
        <w:jc w:val="both"/>
      </w:pPr>
      <w:r>
        <w:t>k - норма дисконта;</w:t>
      </w:r>
    </w:p>
    <w:p w:rsidR="00107133" w:rsidRDefault="00107133">
      <w:pPr>
        <w:pStyle w:val="ConsPlusNormal"/>
        <w:spacing w:before="220"/>
        <w:ind w:firstLine="540"/>
        <w:jc w:val="both"/>
      </w:pPr>
      <w:proofErr w:type="gramStart"/>
      <w:r>
        <w:t>n - порядковый номер периода).</w:t>
      </w:r>
      <w:proofErr w:type="gramEnd"/>
    </w:p>
    <w:p w:rsidR="00107133" w:rsidRDefault="00107133">
      <w:pPr>
        <w:pStyle w:val="ConsPlusNormal"/>
        <w:spacing w:before="220"/>
        <w:ind w:firstLine="540"/>
        <w:jc w:val="both"/>
      </w:pPr>
      <w:r>
        <w:lastRenderedPageBreak/>
        <w:t>&lt;**&gt; Средняя заработная плата по предприятию:</w:t>
      </w:r>
    </w:p>
    <w:p w:rsidR="00107133" w:rsidRDefault="00107133">
      <w:pPr>
        <w:pStyle w:val="ConsPlusNormal"/>
        <w:ind w:firstLine="540"/>
        <w:jc w:val="both"/>
      </w:pPr>
    </w:p>
    <w:p w:rsidR="00107133" w:rsidRDefault="00107133">
      <w:pPr>
        <w:pStyle w:val="ConsPlusNormal"/>
        <w:ind w:firstLine="540"/>
        <w:jc w:val="both"/>
      </w:pPr>
      <w:proofErr w:type="spellStart"/>
      <w:r>
        <w:t>ЗПсп</w:t>
      </w:r>
      <w:proofErr w:type="spellEnd"/>
      <w:r>
        <w:t xml:space="preserve"> = ФОТ / (ССЧ x В), где</w:t>
      </w:r>
    </w:p>
    <w:p w:rsidR="00107133" w:rsidRDefault="00107133">
      <w:pPr>
        <w:pStyle w:val="ConsPlusNormal"/>
        <w:ind w:firstLine="540"/>
        <w:jc w:val="both"/>
      </w:pPr>
    </w:p>
    <w:p w:rsidR="00107133" w:rsidRDefault="00107133">
      <w:pPr>
        <w:pStyle w:val="ConsPlusNormal"/>
        <w:ind w:firstLine="540"/>
        <w:jc w:val="both"/>
      </w:pPr>
      <w:proofErr w:type="spellStart"/>
      <w:r>
        <w:t>ЗПсп</w:t>
      </w:r>
      <w:proofErr w:type="spellEnd"/>
      <w:r>
        <w:t xml:space="preserve"> - средняя зарплата в целом по предприятию, в руб./чел.;</w:t>
      </w:r>
    </w:p>
    <w:p w:rsidR="00107133" w:rsidRDefault="00107133">
      <w:pPr>
        <w:pStyle w:val="ConsPlusNormal"/>
        <w:spacing w:before="220"/>
        <w:ind w:firstLine="540"/>
        <w:jc w:val="both"/>
      </w:pPr>
      <w:r>
        <w:t>ФОТ - фонд оплаты труда, в руб.;</w:t>
      </w:r>
    </w:p>
    <w:p w:rsidR="00107133" w:rsidRDefault="00107133">
      <w:pPr>
        <w:pStyle w:val="ConsPlusNormal"/>
        <w:spacing w:before="220"/>
        <w:ind w:firstLine="540"/>
        <w:jc w:val="both"/>
      </w:pPr>
      <w:r>
        <w:t xml:space="preserve">ССЧ - среднесписочная численность персонала компании, </w:t>
      </w:r>
      <w:proofErr w:type="gramStart"/>
      <w:r>
        <w:t>в</w:t>
      </w:r>
      <w:proofErr w:type="gramEnd"/>
      <w:r>
        <w:t xml:space="preserve"> чел.;</w:t>
      </w:r>
    </w:p>
    <w:p w:rsidR="00107133" w:rsidRDefault="00107133">
      <w:pPr>
        <w:pStyle w:val="ConsPlusNormal"/>
        <w:spacing w:before="220"/>
        <w:ind w:firstLine="540"/>
        <w:jc w:val="both"/>
      </w:pPr>
      <w:proofErr w:type="gramStart"/>
      <w:r>
        <w:t>В</w:t>
      </w:r>
      <w:proofErr w:type="gramEnd"/>
      <w:r>
        <w:t xml:space="preserve"> - временной период, принимаемый в расчет (год), в мес.</w:t>
      </w:r>
    </w:p>
    <w:p w:rsidR="00107133" w:rsidRDefault="00107133">
      <w:pPr>
        <w:pStyle w:val="ConsPlusNormal"/>
        <w:spacing w:before="220"/>
        <w:ind w:firstLine="540"/>
        <w:jc w:val="both"/>
      </w:pPr>
      <w:r>
        <w:t>&lt;***&gt; Окупаемость:</w:t>
      </w:r>
    </w:p>
    <w:p w:rsidR="00107133" w:rsidRDefault="00107133">
      <w:pPr>
        <w:pStyle w:val="ConsPlusNormal"/>
        <w:ind w:firstLine="540"/>
        <w:jc w:val="both"/>
      </w:pPr>
    </w:p>
    <w:p w:rsidR="00107133" w:rsidRDefault="00107133">
      <w:pPr>
        <w:pStyle w:val="ConsPlusNormal"/>
        <w:ind w:firstLine="540"/>
        <w:jc w:val="both"/>
      </w:pPr>
      <w:r>
        <w:t>Т = И / Д, где</w:t>
      </w:r>
      <w:proofErr w:type="gramStart"/>
      <w:r>
        <w:t xml:space="preserve"> Т</w:t>
      </w:r>
      <w:proofErr w:type="gramEnd"/>
      <w:r>
        <w:t xml:space="preserve"> - срок возврата инвестиций;</w:t>
      </w:r>
    </w:p>
    <w:p w:rsidR="00107133" w:rsidRDefault="00107133">
      <w:pPr>
        <w:pStyle w:val="ConsPlusNormal"/>
        <w:ind w:firstLine="540"/>
        <w:jc w:val="both"/>
      </w:pPr>
    </w:p>
    <w:p w:rsidR="00107133" w:rsidRDefault="00107133">
      <w:pPr>
        <w:pStyle w:val="ConsPlusNormal"/>
        <w:ind w:firstLine="540"/>
        <w:jc w:val="both"/>
      </w:pPr>
      <w:r>
        <w:t>И - вложения;</w:t>
      </w:r>
    </w:p>
    <w:p w:rsidR="00107133" w:rsidRDefault="00107133">
      <w:pPr>
        <w:pStyle w:val="ConsPlusNormal"/>
        <w:spacing w:before="220"/>
        <w:ind w:firstLine="540"/>
        <w:jc w:val="both"/>
      </w:pPr>
      <w:r>
        <w:t>Д - полная сумма прибыли.</w:t>
      </w:r>
    </w:p>
    <w:p w:rsidR="00107133" w:rsidRDefault="00107133">
      <w:pPr>
        <w:pStyle w:val="ConsPlusNormal"/>
        <w:ind w:firstLine="540"/>
        <w:jc w:val="both"/>
      </w:pPr>
    </w:p>
    <w:p w:rsidR="00107133" w:rsidRDefault="00107133">
      <w:pPr>
        <w:pStyle w:val="ConsPlusNormal"/>
        <w:ind w:firstLine="540"/>
        <w:jc w:val="both"/>
      </w:pPr>
    </w:p>
    <w:p w:rsidR="00107133" w:rsidRDefault="00107133">
      <w:pPr>
        <w:pStyle w:val="ConsPlusNormal"/>
        <w:pBdr>
          <w:top w:val="single" w:sz="6" w:space="0" w:color="auto"/>
        </w:pBdr>
        <w:spacing w:before="100" w:after="100"/>
        <w:jc w:val="both"/>
        <w:rPr>
          <w:sz w:val="2"/>
          <w:szCs w:val="2"/>
        </w:rPr>
      </w:pPr>
    </w:p>
    <w:p w:rsidR="00303A4B" w:rsidRDefault="00303A4B"/>
    <w:sectPr w:rsidR="00303A4B" w:rsidSect="00634E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133"/>
    <w:rsid w:val="00107133"/>
    <w:rsid w:val="00303A4B"/>
    <w:rsid w:val="00840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71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71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71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071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071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071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0713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0713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71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71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71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071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071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071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0713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0713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466C3678D307E8AA4983BD8BC07A99174338B3B5B3AE82F4A6F3197716E9D718313DE4FCE6FC960F2B5AC20D57627CB9D3BD5E978782A04B21D4ECD8G7D" TargetMode="External"/><Relationship Id="rId13" Type="http://schemas.openxmlformats.org/officeDocument/2006/relationships/hyperlink" Target="consultantplus://offline/ref=B2466C3678D307E8AA4983BD8BC07A99174338B3B5B5A881F2A3F3197716E9D718313DE4FCE6FC960F2B5AC20D57627CB9D3BD5E978782A04B21D4ECD8G7D" TargetMode="External"/><Relationship Id="rId18" Type="http://schemas.openxmlformats.org/officeDocument/2006/relationships/hyperlink" Target="consultantplus://offline/ref=B2466C3678D307E8AA4983BD8BC07A99174338B3B5B4A88EF1A6F3197716E9D718313DE4FCE6FC960F2B5AC30857627CB9D3BD5E978782A04B21D4ECD8G7D" TargetMode="External"/><Relationship Id="rId26" Type="http://schemas.openxmlformats.org/officeDocument/2006/relationships/hyperlink" Target="consultantplus://offline/ref=B2466C3678D307E8AA4983BD8BC07A99174338B3B5B4A88EF1A6F3197716E9D718313DE4FCE6FC960F2B5AC30057627CB9D3BD5E978782A04B21D4ECD8G7D" TargetMode="External"/><Relationship Id="rId39" Type="http://schemas.openxmlformats.org/officeDocument/2006/relationships/hyperlink" Target="consultantplus://offline/ref=B2466C3678D307E8AA4983AB88AC24901D4165B7B0BEA4D0ABF3F54E2846EF824A7163BDBEA6EF97063558C20AD5GDD" TargetMode="External"/><Relationship Id="rId3" Type="http://schemas.openxmlformats.org/officeDocument/2006/relationships/settings" Target="settings.xml"/><Relationship Id="rId21" Type="http://schemas.openxmlformats.org/officeDocument/2006/relationships/hyperlink" Target="consultantplus://offline/ref=B2466C3678D307E8AA4983AB88AC24901D406FBDB7B5A4D0ABF3F54E2846EF824A7163BDBEA6EF97063558C20AD5GDD" TargetMode="External"/><Relationship Id="rId34" Type="http://schemas.openxmlformats.org/officeDocument/2006/relationships/hyperlink" Target="consultantplus://offline/ref=B2466C3678D307E8AA4983BD8BC07A99174338B3B5B3AE82F4A6F3197716E9D718313DE4FCE6FC960F2B5AC30857627CB9D3BD5E978782A04B21D4ECD8G7D" TargetMode="External"/><Relationship Id="rId42" Type="http://schemas.openxmlformats.org/officeDocument/2006/relationships/theme" Target="theme/theme1.xml"/><Relationship Id="rId7" Type="http://schemas.openxmlformats.org/officeDocument/2006/relationships/hyperlink" Target="consultantplus://offline/ref=B2466C3678D307E8AA4983BD8BC07A99174338B3B5B4A88EF1A6F3197716E9D718313DE4FCE6FC960F2B5AC20D57627CB9D3BD5E978782A04B21D4ECD8G7D" TargetMode="External"/><Relationship Id="rId12" Type="http://schemas.openxmlformats.org/officeDocument/2006/relationships/hyperlink" Target="consultantplus://offline/ref=B2466C3678D307E8AA4983BD8BC07A99174338B3B5B5AF83F6A4F3197716E9D718313DE4FCE6FC960F2B5AC20D57627CB9D3BD5E978782A04B21D4ECD8G7D" TargetMode="External"/><Relationship Id="rId17" Type="http://schemas.openxmlformats.org/officeDocument/2006/relationships/hyperlink" Target="consultantplus://offline/ref=B2466C3678D307E8AA4983BD8BC07A99174338B3B5B4A88EF1A6F3197716E9D718313DE4FCE6FC960F2B5AC20E57627CB9D3BD5E978782A04B21D4ECD8G7D" TargetMode="External"/><Relationship Id="rId25" Type="http://schemas.openxmlformats.org/officeDocument/2006/relationships/hyperlink" Target="consultantplus://offline/ref=B2466C3678D307E8AA4983BD8BC07A99174338B3B5B4A88EF1A6F3197716E9D718313DE4FCE6FC960F2B5AC30F57627CB9D3BD5E978782A04B21D4ECD8G7D" TargetMode="External"/><Relationship Id="rId33" Type="http://schemas.openxmlformats.org/officeDocument/2006/relationships/hyperlink" Target="consultantplus://offline/ref=B2466C3678D307E8AA4983BD8BC07A99174338B3B5B4A88EF1A6F3197716E9D718313DE4FCE6FC960F2B5ACB0C57627CB9D3BD5E978782A04B21D4ECD8G7D" TargetMode="External"/><Relationship Id="rId38" Type="http://schemas.openxmlformats.org/officeDocument/2006/relationships/hyperlink" Target="consultantplus://offline/ref=B2466C3678D307E8AA4983AB88AC24901D4E61B8BCB0A4D0ABF3F54E2846EF824A7163BDBEA6EF97063558C20AD5GDD" TargetMode="External"/><Relationship Id="rId2" Type="http://schemas.microsoft.com/office/2007/relationships/stylesWithEffects" Target="stylesWithEffects.xml"/><Relationship Id="rId16" Type="http://schemas.openxmlformats.org/officeDocument/2006/relationships/hyperlink" Target="consultantplus://offline/ref=B2466C3678D307E8AA4983BD8BC07A99174338B3B5B5A881F2A3F3197716E9D718313DE4FCE6FC960F2B5AC20E57627CB9D3BD5E978782A04B21D4ECD8G7D" TargetMode="External"/><Relationship Id="rId20" Type="http://schemas.openxmlformats.org/officeDocument/2006/relationships/hyperlink" Target="consultantplus://offline/ref=B2466C3678D307E8AA4983BD8BC07A99174338B3B5B3AE82F4A6F3197716E9D718313DE4FCE6FC960F2B5AC20F57627CB9D3BD5E978782A04B21D4ECD8G7D" TargetMode="External"/><Relationship Id="rId29" Type="http://schemas.openxmlformats.org/officeDocument/2006/relationships/hyperlink" Target="consultantplus://offline/ref=B2466C3678D307E8AA4983AB88AC24901D4F66BDB7B1A4D0ABF3F54E2846EF824A7163BDBEA6EF97063558C20AD5GDD"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2466C3678D307E8AA4983BD8BC07A99174338B3B5B5A881F2A3F3197716E9D718313DE4FCE6FC960F2B5AC20D57627CB9D3BD5E978782A04B21D4ECD8G7D" TargetMode="External"/><Relationship Id="rId11" Type="http://schemas.openxmlformats.org/officeDocument/2006/relationships/hyperlink" Target="consultantplus://offline/ref=B2466C3678D307E8AA4983BD8BC07A99174338B3B5B3AE82F4A6F3197716E9D718313DE4FCE6FC960F2B5AC20D57627CB9D3BD5E978782A04B21D4ECD8G7D" TargetMode="External"/><Relationship Id="rId24" Type="http://schemas.openxmlformats.org/officeDocument/2006/relationships/hyperlink" Target="consultantplus://offline/ref=B2466C3678D307E8AA4983BD8BC07A99174338B3B5B4A88EF1A6F3197716E9D718313DE4FCE6FC960F2B5AC30E57627CB9D3BD5E978782A04B21D4ECD8G7D" TargetMode="External"/><Relationship Id="rId32" Type="http://schemas.openxmlformats.org/officeDocument/2006/relationships/hyperlink" Target="consultantplus://offline/ref=B2466C3678D307E8AA4983BD8BC07A99174338B3B5B3AE82F4A6F3197716E9D718313DE4FCE6FC960F2B5AC20157627CB9D3BD5E978782A04B21D4ECD8G7D" TargetMode="External"/><Relationship Id="rId37" Type="http://schemas.openxmlformats.org/officeDocument/2006/relationships/hyperlink" Target="consultantplus://offline/ref=B2466C3678D307E8AA4983AB88AC24901D4F64B9B3B6A4D0ABF3F54E2846EF824A7163BDBEA6EF97063558C20AD5GDD" TargetMode="External"/><Relationship Id="rId40" Type="http://schemas.openxmlformats.org/officeDocument/2006/relationships/hyperlink" Target="consultantplus://offline/ref=B2466C3678D307E8AA4983AB88AC24901D406FBDB7B5A4D0ABF3F54E2846EF824A7163BDBEA6EF97063558C20AD5GDD" TargetMode="External"/><Relationship Id="rId5" Type="http://schemas.openxmlformats.org/officeDocument/2006/relationships/hyperlink" Target="consultantplus://offline/ref=B2466C3678D307E8AA4983BD8BC07A99174338B3B5B5AF83F6A4F3197716E9D718313DE4FCE6FC960F2B5AC20D57627CB9D3BD5E978782A04B21D4ECD8G7D" TargetMode="External"/><Relationship Id="rId15" Type="http://schemas.openxmlformats.org/officeDocument/2006/relationships/hyperlink" Target="consultantplus://offline/ref=B2466C3678D307E8AA4983BD8BC07A99174338B3B5B3AE82F4A6F3197716E9D718313DE4FCE6FC960F2B5AC20E57627CB9D3BD5E978782A04B21D4ECD8G7D" TargetMode="External"/><Relationship Id="rId23" Type="http://schemas.openxmlformats.org/officeDocument/2006/relationships/hyperlink" Target="consultantplus://offline/ref=B2466C3678D307E8AA4983BD8BC07A99174338B3B5B4A88EF1A6F3197716E9D718313DE4FCE6FC960F2B5AC30D57627CB9D3BD5E978782A04B21D4ECD8G7D" TargetMode="External"/><Relationship Id="rId28" Type="http://schemas.openxmlformats.org/officeDocument/2006/relationships/hyperlink" Target="consultantplus://offline/ref=B2466C3678D307E8AA4983BD8BC07A99174338B3B2B6A686F4ACAE137F4FE5D51F3E62F3FBAFF0970F2B5BC203086769A88BB15B8D998BB75723D6DEGFD" TargetMode="External"/><Relationship Id="rId36" Type="http://schemas.openxmlformats.org/officeDocument/2006/relationships/hyperlink" Target="consultantplus://offline/ref=B2466C3678D307E8AA4983AB88AC24901D4F66BDB7B1A4D0ABF3F54E2846EF824A7163BDBEA6EF97063558C20AD5GDD" TargetMode="External"/><Relationship Id="rId10" Type="http://schemas.openxmlformats.org/officeDocument/2006/relationships/hyperlink" Target="consultantplus://offline/ref=B2466C3678D307E8AA4983BD8BC07A99174338B3BDB0AA87FEACAE137F4FE5D51F3E62E1FBF7FC960B355ACB165E362FDFGCD" TargetMode="External"/><Relationship Id="rId19" Type="http://schemas.openxmlformats.org/officeDocument/2006/relationships/image" Target="media/image1.png"/><Relationship Id="rId31" Type="http://schemas.openxmlformats.org/officeDocument/2006/relationships/hyperlink" Target="consultantplus://offline/ref=B2466C3678D307E8AA4983BD8BC07A99174338B3B5B3AE82F4A6F3197716E9D718313DE4FCE6FC960F2B5AC20157627CB9D3BD5E978782A04B21D4ECD8G7D" TargetMode="External"/><Relationship Id="rId4" Type="http://schemas.openxmlformats.org/officeDocument/2006/relationships/webSettings" Target="webSettings.xml"/><Relationship Id="rId9" Type="http://schemas.openxmlformats.org/officeDocument/2006/relationships/hyperlink" Target="consultantplus://offline/ref=B2466C3678D307E8AA4983BD8BC07A99174338B3B5B3AE82FEAFF3197716E9D718313DE4FCE6FC960F2B5AC30B57627CB9D3BD5E978782A04B21D4ECD8G7D" TargetMode="External"/><Relationship Id="rId14" Type="http://schemas.openxmlformats.org/officeDocument/2006/relationships/hyperlink" Target="consultantplus://offline/ref=B2466C3678D307E8AA4983BD8BC07A99174338B3B5B4A88EF1A6F3197716E9D718313DE4FCE6FC960F2B5AC20D57627CB9D3BD5E978782A04B21D4ECD8G7D" TargetMode="External"/><Relationship Id="rId22" Type="http://schemas.openxmlformats.org/officeDocument/2006/relationships/hyperlink" Target="consultantplus://offline/ref=B2466C3678D307E8AA4983BD8BC07A99174338B3B5B4A88EF1A6F3197716E9D718313DE4FCE6FC960F2B5AC30B57627CB9D3BD5E978782A04B21D4ECD8G7D" TargetMode="External"/><Relationship Id="rId27" Type="http://schemas.openxmlformats.org/officeDocument/2006/relationships/hyperlink" Target="consultantplus://offline/ref=B2466C3678D307E8AA4983BD8BC07A99174338B3B5B4A88EF1A6F3197716E9D718313DE4FCE6FC960F2B5AC30157627CB9D3BD5E978782A04B21D4ECD8G7D" TargetMode="External"/><Relationship Id="rId30" Type="http://schemas.openxmlformats.org/officeDocument/2006/relationships/hyperlink" Target="consultantplus://offline/ref=B2466C3678D307E8AA4983BD8BC07A99174338B3B5B4A88EF1A6F3197716E9D718313DE4FCE6FC960F2B5AC00857627CB9D3BD5E978782A04B21D4ECD8G7D" TargetMode="External"/><Relationship Id="rId35" Type="http://schemas.openxmlformats.org/officeDocument/2006/relationships/hyperlink" Target="consultantplus://offline/ref=B2466C3678D307E8AA4983AB88AC24901D406EBBB7B3A4D0ABF3F54E2846EF824A7163BDBEA6EF97063558C20AD5G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43</Pages>
  <Words>14571</Words>
  <Characters>83055</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2021-09-14T03:06:00Z</dcterms:created>
  <dcterms:modified xsi:type="dcterms:W3CDTF">2022-03-22T08:58:00Z</dcterms:modified>
</cp:coreProperties>
</file>