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Pr="00C9149B" w:rsidRDefault="00686DF0" w:rsidP="00224123">
      <w:pPr>
        <w:pStyle w:val="a5"/>
        <w:jc w:val="center"/>
        <w:rPr>
          <w:b/>
          <w:bCs/>
          <w:lang w:val="en-US"/>
        </w:rPr>
      </w:pPr>
      <w:r w:rsidRPr="00C9149B"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C9149B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C9149B" w:rsidRDefault="005437F5" w:rsidP="00224123">
      <w:pPr>
        <w:pStyle w:val="a5"/>
        <w:jc w:val="center"/>
        <w:rPr>
          <w:b/>
          <w:bCs/>
        </w:rPr>
      </w:pPr>
      <w:r w:rsidRPr="00C9149B">
        <w:rPr>
          <w:b/>
          <w:bCs/>
        </w:rPr>
        <w:t>ПРАВИТЕЛЬСТВО</w:t>
      </w:r>
      <w:r w:rsidR="00E626A7" w:rsidRPr="00C9149B">
        <w:rPr>
          <w:b/>
          <w:bCs/>
        </w:rPr>
        <w:t xml:space="preserve"> НОВОСИБИРСКОЙ ОБЛАСТИ</w:t>
      </w:r>
    </w:p>
    <w:p w:rsidR="00E626A7" w:rsidRPr="00C9149B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Pr="00C9149B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 w:rsidRPr="00C9149B">
        <w:rPr>
          <w:b/>
          <w:bCs/>
          <w:sz w:val="36"/>
          <w:szCs w:val="36"/>
        </w:rPr>
        <w:t>ПОСТАНОВЛЕНИЕ</w:t>
      </w:r>
    </w:p>
    <w:p w:rsidR="00E626A7" w:rsidRPr="00C9149B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Pr="00C9149B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Pr="00C9149B" w:rsidRDefault="00AC02C6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AC02C6">
        <w:rPr>
          <w:color w:val="000000"/>
          <w:sz w:val="28"/>
          <w:szCs w:val="28"/>
        </w:rPr>
        <w:t xml:space="preserve">от </w:t>
      </w:r>
      <w:proofErr w:type="gramStart"/>
      <w:r w:rsidRPr="00AC02C6">
        <w:rPr>
          <w:color w:val="000000"/>
          <w:sz w:val="28"/>
          <w:szCs w:val="28"/>
        </w:rPr>
        <w:t>22.03.2022  №</w:t>
      </w:r>
      <w:proofErr w:type="gramEnd"/>
      <w:r w:rsidRPr="00AC02C6">
        <w:rPr>
          <w:color w:val="000000"/>
          <w:sz w:val="28"/>
          <w:szCs w:val="28"/>
        </w:rPr>
        <w:t xml:space="preserve"> 110-п</w:t>
      </w:r>
    </w:p>
    <w:p w:rsidR="007E0120" w:rsidRPr="00C9149B" w:rsidRDefault="007E0120" w:rsidP="004775F6">
      <w:pPr>
        <w:spacing w:before="0" w:after="0"/>
        <w:rPr>
          <w:sz w:val="28"/>
          <w:szCs w:val="28"/>
        </w:rPr>
      </w:pPr>
    </w:p>
    <w:p w:rsidR="00FA2E31" w:rsidRPr="00C9149B" w:rsidRDefault="0084116A" w:rsidP="004775F6">
      <w:pPr>
        <w:spacing w:before="0" w:after="0"/>
        <w:jc w:val="center"/>
        <w:rPr>
          <w:szCs w:val="24"/>
        </w:rPr>
      </w:pPr>
      <w:r w:rsidRPr="00C9149B">
        <w:rPr>
          <w:szCs w:val="24"/>
        </w:rPr>
        <w:t>г.</w:t>
      </w:r>
      <w:r w:rsidR="0079714B" w:rsidRPr="00C9149B">
        <w:rPr>
          <w:szCs w:val="24"/>
        </w:rPr>
        <w:t> </w:t>
      </w:r>
      <w:r w:rsidRPr="00C9149B">
        <w:rPr>
          <w:szCs w:val="24"/>
        </w:rPr>
        <w:t>Новосибирск</w:t>
      </w:r>
    </w:p>
    <w:p w:rsidR="00956152" w:rsidRPr="00C9149B" w:rsidRDefault="00956152" w:rsidP="004775F6">
      <w:pPr>
        <w:spacing w:before="0" w:after="0"/>
        <w:jc w:val="center"/>
        <w:rPr>
          <w:sz w:val="28"/>
          <w:szCs w:val="28"/>
        </w:rPr>
      </w:pPr>
    </w:p>
    <w:p w:rsidR="001D0994" w:rsidRPr="00C9149B" w:rsidRDefault="001D0994" w:rsidP="001D0994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C9149B">
        <w:rPr>
          <w:sz w:val="28"/>
          <w:szCs w:val="28"/>
        </w:rPr>
        <w:t>О внесении изменений в постановление Правительства Новосибирской области от 03.02.2015 № 46-п</w:t>
      </w:r>
    </w:p>
    <w:p w:rsidR="001D0994" w:rsidRPr="00C9149B" w:rsidRDefault="001D0994" w:rsidP="001D0994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1D0994" w:rsidRPr="00C9149B" w:rsidRDefault="001D0994" w:rsidP="001D0994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C9149B">
        <w:rPr>
          <w:sz w:val="28"/>
          <w:szCs w:val="28"/>
        </w:rPr>
        <w:t xml:space="preserve">Правительство Новосибирской </w:t>
      </w:r>
      <w:proofErr w:type="gramStart"/>
      <w:r w:rsidRPr="00C9149B">
        <w:rPr>
          <w:sz w:val="28"/>
          <w:szCs w:val="28"/>
        </w:rPr>
        <w:t xml:space="preserve">области  </w:t>
      </w:r>
      <w:r w:rsidRPr="00C9149B">
        <w:rPr>
          <w:b/>
          <w:sz w:val="28"/>
          <w:szCs w:val="28"/>
        </w:rPr>
        <w:t>п</w:t>
      </w:r>
      <w:proofErr w:type="gramEnd"/>
      <w:r w:rsidRPr="00C9149B">
        <w:rPr>
          <w:b/>
          <w:bCs/>
          <w:sz w:val="28"/>
          <w:szCs w:val="28"/>
        </w:rPr>
        <w:t> о с т а н о в л я е т</w:t>
      </w:r>
      <w:r w:rsidRPr="00C9149B">
        <w:rPr>
          <w:sz w:val="28"/>
          <w:szCs w:val="28"/>
        </w:rPr>
        <w:t>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C9149B">
        <w:rPr>
          <w:sz w:val="28"/>
          <w:szCs w:val="28"/>
          <w:lang w:eastAsia="ar-SA"/>
        </w:rPr>
        <w:t>1. Внести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Новосибирской области» (далее – постановление) следующие изменения: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sz w:val="28"/>
          <w:szCs w:val="28"/>
          <w:lang w:eastAsia="ar-SA"/>
        </w:rPr>
        <w:t>1) в</w:t>
      </w:r>
      <w:r w:rsidRPr="00C9149B">
        <w:rPr>
          <w:rFonts w:eastAsia="Calibri"/>
          <w:sz w:val="28"/>
          <w:szCs w:val="28"/>
          <w:lang w:eastAsia="en-US"/>
        </w:rPr>
        <w:t xml:space="preserve"> приложении № 3 к постановлению </w:t>
      </w:r>
      <w:r w:rsidRPr="00C9149B">
        <w:rPr>
          <w:rFonts w:eastAsia="Calibri"/>
          <w:b/>
          <w:sz w:val="28"/>
          <w:szCs w:val="28"/>
          <w:lang w:eastAsia="en-US"/>
        </w:rPr>
        <w:t>«</w:t>
      </w:r>
      <w:r w:rsidRPr="00C9149B">
        <w:rPr>
          <w:rFonts w:eastAsia="Calibri"/>
          <w:sz w:val="28"/>
          <w:szCs w:val="28"/>
          <w:lang w:eastAsia="en-US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рамках реализации мероприятий государственной программы Новосибирской области «Культура Новосибирской области» (далее – Порядок):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а) в пункте 8: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подпункт 1 изложить в следующей редакции: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«1) сроки проведения отбора;»;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9149B">
        <w:rPr>
          <w:rFonts w:eastAsia="Calibri"/>
          <w:color w:val="000000" w:themeColor="text1"/>
          <w:sz w:val="28"/>
          <w:szCs w:val="28"/>
          <w:lang w:eastAsia="en-US"/>
        </w:rPr>
        <w:t>дополнить подпунктом 1.1 следующего содержания: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9149B">
        <w:rPr>
          <w:rFonts w:eastAsia="Calibri"/>
          <w:color w:val="000000" w:themeColor="text1"/>
          <w:sz w:val="28"/>
          <w:szCs w:val="28"/>
          <w:lang w:eastAsia="en-US"/>
        </w:rPr>
        <w:t>«1.1) дата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отбора;»;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б) в пункте 20: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в подпункте 4 знак препинания «.» заменить знаком препинания «;»;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дополнить подпунктом 5 следующего содержания: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 xml:space="preserve">«5) 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Федерации, </w:t>
      </w:r>
      <w:r w:rsidRPr="00C9149B">
        <w:rPr>
          <w:sz w:val="28"/>
          <w:szCs w:val="28"/>
        </w:rPr>
        <w:t>в случае, если субсидия в соответствии с бюджетным законодательством Российской Федерации подлежит казначейскому сопровождению.</w:t>
      </w:r>
      <w:r w:rsidRPr="00C9149B">
        <w:rPr>
          <w:rFonts w:eastAsia="Calibri"/>
          <w:sz w:val="28"/>
          <w:szCs w:val="28"/>
          <w:lang w:eastAsia="en-US"/>
        </w:rPr>
        <w:t>»;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в) абзац 2 пункта 21 изложить в следующей редакции: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«Главный распорядитель устанавливает в соглашении срок достижения значения результата предоставления субсидии с указанием точной даты завершения и конечное значение результата предоставления субсидии, показатели, необходимые для достижения результата (количество посещений мероприятий, количество участников мероприятий), а также сроки и формы предоставления получателем субсидии отчетности о достижении значения результата предоставления субсидии и показателей, указанных в настоящем пункте, в соответствии пунктами 25 и 26 Порядка.»;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г) пункт 22 после слов «или кредитной организации» дополнить словами: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«(за исключением субсидии, подлежащей в соответствии с бюджетным законодательством Российской Федерации казначейскому сопровождению)»;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д) пункт 25 изложить в следующей редакции: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«25. Получатели субсидии представляют главному распорядителю отчеты о достижении значений результатов предоставления субсидии и о расходах, источником финансового обеспечения которых является субсидия, по формам, определенным типовой формой соглашения, утвержденной министерством финансов и налоговой политики Новосибирской области.»;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е) в пункте 27 после слов «в соглашении» дополнить словом «иные»;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 xml:space="preserve">ж) в наименовании раздела </w:t>
      </w:r>
      <w:r w:rsidRPr="00C9149B">
        <w:rPr>
          <w:rFonts w:eastAsia="Calibri"/>
          <w:sz w:val="28"/>
          <w:szCs w:val="28"/>
          <w:lang w:val="en-US" w:eastAsia="en-US"/>
        </w:rPr>
        <w:t>V</w:t>
      </w:r>
      <w:r w:rsidRPr="00C9149B">
        <w:rPr>
          <w:rFonts w:eastAsia="Calibri"/>
          <w:sz w:val="28"/>
          <w:szCs w:val="28"/>
          <w:lang w:eastAsia="en-US"/>
        </w:rPr>
        <w:t xml:space="preserve"> слово «контроля» заменить словами «контроля (мониторинга)»;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з) в пункте 28 слова «обязательную проверку» заменить словом «проверку»;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и) после пункта 30 дополнить пунктом 30.1 следующего содержания: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«30.1. Главный распорядитель и орган финансового контроля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к) приложения № 1 и № 2 к Порядку признать утратившими силу;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 xml:space="preserve">2) в приложении № 4 к постановлению «Порядок определения объема </w:t>
      </w:r>
      <w:proofErr w:type="gramStart"/>
      <w:r w:rsidRPr="00C9149B">
        <w:rPr>
          <w:rFonts w:eastAsia="Calibri"/>
          <w:sz w:val="28"/>
          <w:szCs w:val="28"/>
          <w:lang w:eastAsia="en-US"/>
        </w:rPr>
        <w:t>и  предоставления</w:t>
      </w:r>
      <w:proofErr w:type="gramEnd"/>
      <w:r w:rsidRPr="00C9149B">
        <w:rPr>
          <w:rFonts w:eastAsia="Calibri"/>
          <w:sz w:val="28"/>
          <w:szCs w:val="28"/>
          <w:lang w:eastAsia="en-US"/>
        </w:rPr>
        <w:t xml:space="preserve">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 (далее – Порядок):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а) в пункте 8: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подпункт 1 изложить в следующей редакции: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«1) сроки проведения отбора;»;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дополнить подпунктом 1.1 следующего содержания: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«1.1) дата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отбора;»;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б) в пункте 20: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в подпункте 4 знак препинания «.» заменить знаком препинания «;»;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дополнить подпунктом 5 следующего содержания: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«5) 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Федерации,</w:t>
      </w:r>
      <w:r w:rsidRPr="00C9149B">
        <w:rPr>
          <w:sz w:val="28"/>
          <w:szCs w:val="28"/>
        </w:rPr>
        <w:t xml:space="preserve"> в случае, если субсидия в соответствии с бюджетным законодательством Российской Федерации подлежит казначейскому сопровождению.</w:t>
      </w:r>
      <w:r w:rsidRPr="00C9149B">
        <w:rPr>
          <w:rFonts w:eastAsia="Calibri"/>
          <w:sz w:val="28"/>
          <w:szCs w:val="28"/>
          <w:lang w:eastAsia="en-US"/>
        </w:rPr>
        <w:t>»;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в) абзац 2 пункта 21 изложить в следующей редакции: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«Главный распорядитель устанавливает в соглашении срок достижения значения результата предоставления субсидии с указанием точной даты завершения и конечное значение результата предоставления субсидии, показатели, необходимые для достижения результата (количество посещений мероприятий, количество участников мероприятий), а также сроки и формы предоставления получателем субсидии отчетности о достижении значения результата предоставления субсидии и показателей, указанных в настоящем пункте, в соответствии пунктами 25 и 26 Порядка.»;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г) пункт 25 изложить в следующей редакции: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«25. Получатели субсидии представляют главному распорядителю отчеты о достижении значений результатов предоставления субсидии и о расходах, источником финансового обеспечения которых является субсидия, по формам, определенным типовой формой соглашения, утвержденной министерством финансов и налоговой политики Новосибирской области.»;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д) в пункте 27 после слов «в соглашении» дополнить словом «иные»;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 xml:space="preserve">е) в наименовании раздела </w:t>
      </w:r>
      <w:r w:rsidRPr="00C9149B">
        <w:rPr>
          <w:rFonts w:eastAsia="Calibri"/>
          <w:sz w:val="28"/>
          <w:szCs w:val="28"/>
          <w:lang w:val="en-US" w:eastAsia="en-US"/>
        </w:rPr>
        <w:t>V</w:t>
      </w:r>
      <w:r w:rsidRPr="00C9149B">
        <w:rPr>
          <w:rFonts w:eastAsia="Calibri"/>
          <w:sz w:val="28"/>
          <w:szCs w:val="28"/>
          <w:lang w:eastAsia="en-US"/>
        </w:rPr>
        <w:t xml:space="preserve"> слово «контроля» заменить словами «контроля (мониторинга)»;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ж) в пункте 28 слова «обязательную проверку» заменить словом «проверку»</w:t>
      </w:r>
      <w:r w:rsidR="00C9149B" w:rsidRPr="00C9149B">
        <w:rPr>
          <w:rFonts w:eastAsia="Calibri"/>
          <w:sz w:val="28"/>
          <w:szCs w:val="28"/>
          <w:lang w:eastAsia="en-US"/>
        </w:rPr>
        <w:t>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з) после пункта 30 дополнить пунктом 30.1 следующего содержания: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«30.1. Главный распорядитель и орган финансового контроля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и) приложения №</w:t>
      </w:r>
      <w:r w:rsidR="00C9149B" w:rsidRPr="00C9149B">
        <w:rPr>
          <w:rFonts w:eastAsia="Calibri"/>
          <w:sz w:val="28"/>
          <w:szCs w:val="28"/>
          <w:lang w:eastAsia="en-US"/>
        </w:rPr>
        <w:t> </w:t>
      </w:r>
      <w:r w:rsidRPr="00C9149B">
        <w:rPr>
          <w:rFonts w:eastAsia="Calibri"/>
          <w:sz w:val="28"/>
          <w:szCs w:val="28"/>
          <w:lang w:eastAsia="en-US"/>
        </w:rPr>
        <w:t>1 и №</w:t>
      </w:r>
      <w:r w:rsidR="00C9149B" w:rsidRPr="00C9149B">
        <w:rPr>
          <w:rFonts w:eastAsia="Calibri"/>
          <w:sz w:val="28"/>
          <w:szCs w:val="28"/>
          <w:lang w:eastAsia="en-US"/>
        </w:rPr>
        <w:t> </w:t>
      </w:r>
      <w:r w:rsidRPr="00C9149B">
        <w:rPr>
          <w:rFonts w:eastAsia="Calibri"/>
          <w:sz w:val="28"/>
          <w:szCs w:val="28"/>
          <w:lang w:eastAsia="en-US"/>
        </w:rPr>
        <w:t>2 к Порядку признать утратившими силу;</w:t>
      </w:r>
    </w:p>
    <w:p w:rsidR="00E02B27" w:rsidRPr="00C9149B" w:rsidRDefault="00E02B27" w:rsidP="00E02B2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C9149B">
        <w:rPr>
          <w:rFonts w:eastAsia="Calibri"/>
          <w:sz w:val="28"/>
          <w:szCs w:val="28"/>
          <w:lang w:eastAsia="en-US"/>
        </w:rPr>
        <w:t>3) в</w:t>
      </w:r>
      <w:r w:rsidRPr="00C9149B">
        <w:rPr>
          <w:sz w:val="28"/>
          <w:szCs w:val="28"/>
          <w:lang w:eastAsia="ar-SA"/>
        </w:rPr>
        <w:t xml:space="preserve"> приложении № 5 к постановлению «Порядок определения объема </w:t>
      </w:r>
      <w:proofErr w:type="gramStart"/>
      <w:r w:rsidRPr="00C9149B">
        <w:rPr>
          <w:sz w:val="28"/>
          <w:szCs w:val="28"/>
          <w:lang w:eastAsia="ar-SA"/>
        </w:rPr>
        <w:t>и</w:t>
      </w:r>
      <w:r w:rsidR="00C9149B" w:rsidRPr="00C9149B">
        <w:rPr>
          <w:sz w:val="28"/>
          <w:szCs w:val="28"/>
          <w:lang w:eastAsia="ar-SA"/>
        </w:rPr>
        <w:t xml:space="preserve">  </w:t>
      </w:r>
      <w:r w:rsidRPr="00C9149B">
        <w:rPr>
          <w:sz w:val="28"/>
          <w:szCs w:val="28"/>
          <w:lang w:eastAsia="ar-SA"/>
        </w:rPr>
        <w:t>предоставления</w:t>
      </w:r>
      <w:proofErr w:type="gramEnd"/>
      <w:r w:rsidRPr="00C9149B">
        <w:rPr>
          <w:sz w:val="28"/>
          <w:szCs w:val="28"/>
          <w:lang w:eastAsia="ar-SA"/>
        </w:rPr>
        <w:t xml:space="preserve">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</w:t>
      </w:r>
      <w:r w:rsidR="00C9149B" w:rsidRPr="00C9149B">
        <w:rPr>
          <w:sz w:val="28"/>
          <w:szCs w:val="28"/>
          <w:lang w:eastAsia="ar-SA"/>
        </w:rPr>
        <w:t> </w:t>
      </w:r>
      <w:r w:rsidRPr="00C9149B">
        <w:rPr>
          <w:sz w:val="28"/>
          <w:szCs w:val="28"/>
          <w:lang w:eastAsia="ar-SA"/>
        </w:rPr>
        <w:t>территории Новосибирской области, в рамках государственной программы Новосибирской области «Культура Новосибирской области» (далее – Порядок):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а) в пункте 11: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подпункт 1 изложить в следующей редакции: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«1) сроки проведения отбора;»;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дополнить подпунктом 1.1 следующего содержания: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«1.1) дата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отбора;»;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б) в пункте 26: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в подпункте 10 слова «отчетности о достижении результата предоставления субсидии» заменить словами «отчетности о достижении значений результата предоставления субсидии»;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в подпункте 16 знак препинания «.» заменить знаком препинания «;»;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дополнить подпунктом 17 следующего содержания:</w:t>
      </w:r>
    </w:p>
    <w:p w:rsidR="00E02B27" w:rsidRPr="00C9149B" w:rsidRDefault="00E02B27" w:rsidP="00E02B2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 xml:space="preserve">«17) 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Федерации, </w:t>
      </w:r>
      <w:r w:rsidRPr="00C9149B">
        <w:rPr>
          <w:sz w:val="28"/>
          <w:szCs w:val="28"/>
        </w:rPr>
        <w:t>в случае, если субсидия в соответствии с бюджетным законодательством Российской Федерации подлежит казначейскому сопровождению.</w:t>
      </w:r>
      <w:r w:rsidRPr="00C9149B">
        <w:rPr>
          <w:rFonts w:eastAsia="Calibri"/>
          <w:sz w:val="28"/>
          <w:szCs w:val="28"/>
          <w:lang w:eastAsia="en-US"/>
        </w:rPr>
        <w:t>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в) в пункте 28 после слов «получателя субсидии» дополнить словами: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«(за исключением субсидии, подлежащей в соответствии с бюджетным законодательством Российской Федерации казначейскому сопровождению)»;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г) абзац 2 пункта 31 изложить в следующей редакции: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«отчет о достижении значений результата предоставления субсидии и отчет о расходах, источником финансового обеспечения которых является субсидия, предоставляются ежеквартально до 5 числа месяца, следующего за отчетным кварталом, по формам, определенным типовой формой соглашения, утвержденной министерством финансов и налоговой политики Новосибирской области;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 xml:space="preserve">д) в наименовании раздела </w:t>
      </w:r>
      <w:r w:rsidRPr="00C9149B">
        <w:rPr>
          <w:rFonts w:eastAsia="Calibri"/>
          <w:sz w:val="28"/>
          <w:szCs w:val="28"/>
          <w:lang w:val="en-US" w:eastAsia="en-US"/>
        </w:rPr>
        <w:t>IV</w:t>
      </w:r>
      <w:r w:rsidRPr="00C9149B">
        <w:rPr>
          <w:rFonts w:eastAsia="Calibri"/>
          <w:sz w:val="28"/>
          <w:szCs w:val="28"/>
          <w:lang w:eastAsia="en-US"/>
        </w:rPr>
        <w:t xml:space="preserve"> слово «контроля» заменить словами «контроля (мониторинга)»;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е) в пункте 33 слова «обязательную проверку» заменить словом «проверку»;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ж) после пункта 35 дополнить пунктом 35.1 следующего содержания: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«35.1. Инспекция и орган финансового контроля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</w:t>
      </w:r>
      <w:r w:rsidR="00C9149B" w:rsidRPr="00C9149B">
        <w:rPr>
          <w:rFonts w:eastAsia="Calibri"/>
          <w:sz w:val="28"/>
          <w:szCs w:val="28"/>
          <w:lang w:eastAsia="en-US"/>
        </w:rPr>
        <w:t> </w:t>
      </w:r>
      <w:r w:rsidRPr="00C9149B">
        <w:rPr>
          <w:rFonts w:eastAsia="Calibri"/>
          <w:sz w:val="28"/>
          <w:szCs w:val="28"/>
          <w:lang w:eastAsia="en-US"/>
        </w:rPr>
        <w:t>событий, отражающих факт завершения соответствующего мероприятия по</w:t>
      </w:r>
      <w:r w:rsidR="00C9149B" w:rsidRPr="00C9149B">
        <w:rPr>
          <w:rFonts w:eastAsia="Calibri"/>
          <w:sz w:val="28"/>
          <w:szCs w:val="28"/>
          <w:lang w:eastAsia="en-US"/>
        </w:rPr>
        <w:t> </w:t>
      </w:r>
      <w:r w:rsidRPr="00C9149B">
        <w:rPr>
          <w:rFonts w:eastAsia="Calibri"/>
          <w:sz w:val="28"/>
          <w:szCs w:val="28"/>
          <w:lang w:eastAsia="en-US"/>
        </w:rPr>
        <w:t>получению результата предоставления субсидии (контрольная точка), в</w:t>
      </w:r>
      <w:r w:rsidR="00C9149B" w:rsidRPr="00C9149B">
        <w:rPr>
          <w:rFonts w:eastAsia="Calibri"/>
          <w:sz w:val="28"/>
          <w:szCs w:val="28"/>
          <w:lang w:eastAsia="en-US"/>
        </w:rPr>
        <w:t> </w:t>
      </w:r>
      <w:r w:rsidRPr="00C9149B">
        <w:rPr>
          <w:rFonts w:eastAsia="Calibri"/>
          <w:sz w:val="28"/>
          <w:szCs w:val="28"/>
          <w:lang w:eastAsia="en-US"/>
        </w:rPr>
        <w:t>порядке и по формам, которые установлены Министерством финансов Российской Федерации.»;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з) приложение к Порядку признать утратившим силу;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4) в приложении № 6 к постановлению</w:t>
      </w:r>
      <w:r w:rsidRPr="00C9149B">
        <w:rPr>
          <w:sz w:val="28"/>
          <w:szCs w:val="28"/>
        </w:rPr>
        <w:t xml:space="preserve"> «Порядок </w:t>
      </w:r>
      <w:r w:rsidRPr="00C9149B">
        <w:rPr>
          <w:rFonts w:eastAsia="Calibri"/>
          <w:sz w:val="28"/>
          <w:szCs w:val="28"/>
          <w:lang w:eastAsia="en-US"/>
        </w:rPr>
        <w:t>предоставления грантов в</w:t>
      </w:r>
      <w:r w:rsidR="00C9149B" w:rsidRPr="00C9149B">
        <w:rPr>
          <w:rFonts w:eastAsia="Calibri"/>
          <w:sz w:val="28"/>
          <w:szCs w:val="28"/>
          <w:lang w:eastAsia="en-US"/>
        </w:rPr>
        <w:t> </w:t>
      </w:r>
      <w:r w:rsidRPr="00C9149B">
        <w:rPr>
          <w:rFonts w:eastAsia="Calibri"/>
          <w:sz w:val="28"/>
          <w:szCs w:val="28"/>
          <w:lang w:eastAsia="en-US"/>
        </w:rPr>
        <w:t>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«Культура Новосибирской области» (далее – Порядок):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а) в пункте 11: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подпункт 1 изложить в следующей редакции: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«1) сроки проведения отбора;»;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дополнить подпунктом 1.1 следующего содержания: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«1.1) дата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отбора;»;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б) в пункте 56: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в подпункте 3 знак препинания «.» заменить знаком препинания «;»;</w:t>
      </w:r>
    </w:p>
    <w:p w:rsidR="00E02B27" w:rsidRPr="00C9149B" w:rsidRDefault="00E02B27" w:rsidP="00E02B27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дополнить подпунктом 4 следующего содержания:</w:t>
      </w:r>
    </w:p>
    <w:p w:rsidR="00E02B27" w:rsidRPr="00C9149B" w:rsidRDefault="00E02B27" w:rsidP="00E02B2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 xml:space="preserve">«4) 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Федерации, </w:t>
      </w:r>
      <w:r w:rsidRPr="00C9149B">
        <w:rPr>
          <w:sz w:val="28"/>
          <w:szCs w:val="28"/>
        </w:rPr>
        <w:t>в случае, если грант в соответствии с бюджетным законодательством Российской Федерации подлежит казначейскому сопровождению.</w:t>
      </w:r>
      <w:r w:rsidRPr="00C9149B">
        <w:rPr>
          <w:rFonts w:eastAsia="Calibri"/>
          <w:sz w:val="28"/>
          <w:szCs w:val="28"/>
          <w:lang w:eastAsia="en-US"/>
        </w:rPr>
        <w:t>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в) пункт 59 изложить в следующей редакции: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«59. В соглашении указывается расчетный или корреспондентский счет, открытый получателю гранта в учреждениях Центрального банка Российской Федерации или кредитных организациях (за исключением гранта подлежащего в соответствии с бюджетным законодательством Российской Федерации казначейскому сопровождению).»;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г) в пункте 66 слова</w:t>
      </w:r>
      <w:r w:rsidRPr="00C9149B">
        <w:t xml:space="preserve"> </w:t>
      </w:r>
      <w:r w:rsidRPr="00C9149B">
        <w:rPr>
          <w:sz w:val="28"/>
          <w:szCs w:val="28"/>
        </w:rPr>
        <w:t>«</w:t>
      </w:r>
      <w:r w:rsidRPr="00C9149B">
        <w:rPr>
          <w:rFonts w:eastAsia="Calibri"/>
          <w:sz w:val="28"/>
          <w:szCs w:val="28"/>
          <w:lang w:eastAsia="en-US"/>
        </w:rPr>
        <w:t>следующего за годом, в котором был получен грант» заменить словами «следующего за отчетным годом»;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C9149B">
        <w:rPr>
          <w:rFonts w:eastAsia="Calibri"/>
          <w:sz w:val="28"/>
          <w:szCs w:val="28"/>
          <w:lang w:eastAsia="en-US"/>
        </w:rPr>
        <w:t>д) в пункте 67 слова</w:t>
      </w:r>
      <w:r w:rsidRPr="00C9149B">
        <w:rPr>
          <w:sz w:val="28"/>
          <w:szCs w:val="28"/>
        </w:rPr>
        <w:t xml:space="preserve"> «следующего за отчетным годом, в котором был получен грант» заменить словами «следующего за отчетным годом»;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 xml:space="preserve">е) в наименовании раздела </w:t>
      </w:r>
      <w:r w:rsidRPr="00C9149B">
        <w:rPr>
          <w:rFonts w:eastAsia="Calibri"/>
          <w:sz w:val="28"/>
          <w:szCs w:val="28"/>
          <w:lang w:val="en-US" w:eastAsia="en-US"/>
        </w:rPr>
        <w:t>V</w:t>
      </w:r>
      <w:r w:rsidRPr="00C9149B">
        <w:rPr>
          <w:rFonts w:eastAsia="Calibri"/>
          <w:sz w:val="28"/>
          <w:szCs w:val="28"/>
          <w:lang w:eastAsia="en-US"/>
        </w:rPr>
        <w:t xml:space="preserve"> слово «контроля» заменить словами «контроля (мониторинга)»;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ж) в пункте 71 слова «обязательную проверку» заменить словом «проверку»;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з) после пункта 71 дополнить пунктом 71.1 следующего содержания: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«71.1. Главный распорядитель и орган финансового контроля проводят мониторинг 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Федерации.»;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и)</w:t>
      </w:r>
      <w:r w:rsidRPr="00C9149B">
        <w:rPr>
          <w:rFonts w:eastAsia="Calibri"/>
          <w:sz w:val="28"/>
          <w:szCs w:val="28"/>
          <w:lang w:val="en-US" w:eastAsia="en-US"/>
        </w:rPr>
        <w:t> </w:t>
      </w:r>
      <w:r w:rsidRPr="00C9149B">
        <w:rPr>
          <w:rFonts w:eastAsia="Calibri"/>
          <w:sz w:val="28"/>
          <w:szCs w:val="28"/>
          <w:lang w:eastAsia="en-US"/>
        </w:rPr>
        <w:t>в пунктах 72, 73 слова «обязательных проверок» заменить словом «проверок».</w:t>
      </w:r>
    </w:p>
    <w:p w:rsidR="00E02B27" w:rsidRPr="00C9149B" w:rsidRDefault="00E02B27" w:rsidP="00E02B2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49B">
        <w:rPr>
          <w:rFonts w:eastAsia="Calibri"/>
          <w:sz w:val="28"/>
          <w:szCs w:val="28"/>
          <w:lang w:eastAsia="en-US"/>
        </w:rPr>
        <w:t>2. Абзац «и» подпункта 1, абзац «з» подпункта 2, абзац «ж» подпункта 3, абзац «з» подпункта 4 пункта 1 настоящего постановления вступают в силу с</w:t>
      </w:r>
      <w:r w:rsidR="00C9149B" w:rsidRPr="00C9149B">
        <w:rPr>
          <w:rFonts w:eastAsia="Calibri"/>
          <w:sz w:val="28"/>
          <w:szCs w:val="28"/>
          <w:lang w:eastAsia="en-US"/>
        </w:rPr>
        <w:t> </w:t>
      </w:r>
      <w:r w:rsidRPr="00C9149B">
        <w:rPr>
          <w:rFonts w:eastAsia="Calibri"/>
          <w:sz w:val="28"/>
          <w:szCs w:val="28"/>
          <w:lang w:eastAsia="en-US"/>
        </w:rPr>
        <w:t>1</w:t>
      </w:r>
      <w:r w:rsidR="00C9149B" w:rsidRPr="00C9149B">
        <w:rPr>
          <w:rFonts w:eastAsia="Calibri"/>
          <w:sz w:val="28"/>
          <w:szCs w:val="28"/>
          <w:lang w:eastAsia="en-US"/>
        </w:rPr>
        <w:t> </w:t>
      </w:r>
      <w:r w:rsidRPr="00C9149B">
        <w:rPr>
          <w:rFonts w:eastAsia="Calibri"/>
          <w:sz w:val="28"/>
          <w:szCs w:val="28"/>
          <w:lang w:eastAsia="en-US"/>
        </w:rPr>
        <w:t>января 2023 года.</w:t>
      </w:r>
    </w:p>
    <w:p w:rsidR="00107FDF" w:rsidRPr="00C9149B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C9149B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C9149B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C9149B">
        <w:rPr>
          <w:sz w:val="28"/>
          <w:szCs w:val="28"/>
          <w:lang w:eastAsia="en-US"/>
        </w:rPr>
        <w:t>Губернатор</w:t>
      </w:r>
      <w:r w:rsidR="00E1155A" w:rsidRPr="00C9149B">
        <w:rPr>
          <w:sz w:val="28"/>
          <w:szCs w:val="28"/>
          <w:lang w:eastAsia="en-US"/>
        </w:rPr>
        <w:t> </w:t>
      </w:r>
      <w:r w:rsidRPr="00C9149B">
        <w:rPr>
          <w:sz w:val="28"/>
          <w:szCs w:val="28"/>
          <w:lang w:eastAsia="en-US"/>
        </w:rPr>
        <w:t>Новосибирской</w:t>
      </w:r>
      <w:r w:rsidR="00E1155A" w:rsidRPr="00C9149B">
        <w:rPr>
          <w:sz w:val="28"/>
          <w:szCs w:val="28"/>
          <w:lang w:eastAsia="en-US"/>
        </w:rPr>
        <w:t> </w:t>
      </w:r>
      <w:r w:rsidRPr="00C9149B">
        <w:rPr>
          <w:sz w:val="28"/>
          <w:szCs w:val="28"/>
          <w:lang w:eastAsia="en-US"/>
        </w:rPr>
        <w:t>области</w:t>
      </w:r>
      <w:r w:rsidR="00E1155A" w:rsidRPr="00C9149B">
        <w:rPr>
          <w:sz w:val="28"/>
          <w:szCs w:val="28"/>
          <w:lang w:eastAsia="en-US"/>
        </w:rPr>
        <w:t xml:space="preserve"> А.А. </w:t>
      </w:r>
      <w:r w:rsidRPr="00C9149B">
        <w:rPr>
          <w:sz w:val="28"/>
          <w:szCs w:val="28"/>
          <w:lang w:eastAsia="en-US"/>
        </w:rPr>
        <w:t>Травников</w:t>
      </w:r>
      <w:r w:rsidR="00E1155A" w:rsidRPr="00C9149B">
        <w:rPr>
          <w:sz w:val="28"/>
          <w:szCs w:val="28"/>
          <w:lang w:eastAsia="en-US"/>
        </w:rPr>
        <w:br/>
      </w:r>
    </w:p>
    <w:p w:rsidR="00C9149B" w:rsidRPr="00C9149B" w:rsidRDefault="00C9149B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D0994" w:rsidRPr="00C9149B" w:rsidRDefault="001D0994" w:rsidP="001D0994">
      <w:pPr>
        <w:widowControl w:val="0"/>
        <w:autoSpaceDE w:val="0"/>
        <w:autoSpaceDN w:val="0"/>
        <w:snapToGrid/>
        <w:spacing w:before="0" w:after="0"/>
        <w:jc w:val="both"/>
        <w:rPr>
          <w:sz w:val="20"/>
          <w:lang w:eastAsia="en-US"/>
        </w:rPr>
      </w:pPr>
      <w:r w:rsidRPr="00C9149B">
        <w:rPr>
          <w:sz w:val="20"/>
          <w:lang w:eastAsia="en-US"/>
        </w:rPr>
        <w:t xml:space="preserve">Ю.В. </w:t>
      </w:r>
      <w:proofErr w:type="spellStart"/>
      <w:r w:rsidRPr="00C9149B">
        <w:rPr>
          <w:sz w:val="20"/>
          <w:lang w:eastAsia="en-US"/>
        </w:rPr>
        <w:t>Зимняков</w:t>
      </w:r>
      <w:proofErr w:type="spellEnd"/>
    </w:p>
    <w:p w:rsidR="001D0994" w:rsidRPr="00BC1CB2" w:rsidRDefault="001D0994" w:rsidP="001D0994">
      <w:pPr>
        <w:autoSpaceDE w:val="0"/>
        <w:autoSpaceDN w:val="0"/>
        <w:snapToGrid/>
        <w:spacing w:before="0" w:after="0"/>
        <w:jc w:val="both"/>
        <w:rPr>
          <w:sz w:val="20"/>
        </w:rPr>
      </w:pPr>
      <w:r w:rsidRPr="00C9149B">
        <w:rPr>
          <w:sz w:val="20"/>
          <w:lang w:eastAsia="en-US"/>
        </w:rPr>
        <w:t>238 72 40</w:t>
      </w:r>
    </w:p>
    <w:sectPr w:rsidR="001D0994" w:rsidRPr="00BC1CB2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5E7" w:rsidRDefault="006F35E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6F35E7" w:rsidRDefault="006F35E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07</w:t>
    </w:r>
    <w:r w:rsidR="00DC6A29">
      <w:rPr>
        <w:sz w:val="16"/>
        <w:szCs w:val="16"/>
      </w:rPr>
      <w:t>/</w:t>
    </w:r>
    <w:r w:rsidR="008E30E8">
      <w:rPr>
        <w:sz w:val="16"/>
        <w:szCs w:val="16"/>
      </w:rPr>
      <w:t>4</w:t>
    </w:r>
    <w:r w:rsidR="00636246">
      <w:rPr>
        <w:sz w:val="16"/>
        <w:szCs w:val="16"/>
      </w:rPr>
      <w:t>5</w:t>
    </w:r>
    <w:r w:rsidR="00E02B27">
      <w:rPr>
        <w:sz w:val="16"/>
        <w:szCs w:val="16"/>
      </w:rPr>
      <w:t>905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date w:fullDate="2022-03-21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E02B27">
          <w:rPr>
            <w:sz w:val="16"/>
            <w:szCs w:val="16"/>
          </w:rPr>
          <w:t>21.03.2022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5E7" w:rsidRDefault="006F35E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6F35E7" w:rsidRDefault="006F35E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475EB6">
          <w:rPr>
            <w:noProof/>
            <w:sz w:val="20"/>
            <w:szCs w:val="20"/>
          </w:rPr>
          <w:t>5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94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857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99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5EB6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AF0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5E7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0884"/>
    <w:rsid w:val="00A414CC"/>
    <w:rsid w:val="00A41F36"/>
    <w:rsid w:val="00A4216F"/>
    <w:rsid w:val="00A4221D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02C6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149B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2B27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9C66C16D-A7F7-4F60-B2C7-1A767FDC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DD35F7-882F-41A0-B5C3-54D22F3F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С-шаблон.dotx</Template>
  <TotalTime>29</TotalTime>
  <Pages>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Лагутина Алла Геннадьевна</cp:lastModifiedBy>
  <cp:revision>2</cp:revision>
  <cp:lastPrinted>2022-03-22T08:25:00Z</cp:lastPrinted>
  <dcterms:created xsi:type="dcterms:W3CDTF">2022-03-22T08:56:00Z</dcterms:created>
  <dcterms:modified xsi:type="dcterms:W3CDTF">2022-03-22T08:56:00Z</dcterms:modified>
</cp:coreProperties>
</file>