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69" w:rsidRPr="00F61C63" w:rsidRDefault="002C0E25" w:rsidP="00AD5C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Приложение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к постановлению</w:t>
      </w:r>
      <w:r w:rsidR="00C51E13" w:rsidRPr="00F61C63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от </w:t>
      </w:r>
      <w:r w:rsidR="002C0E25" w:rsidRPr="00F61C63">
        <w:rPr>
          <w:rFonts w:ascii="Times New Roman" w:hAnsi="Times New Roman" w:cs="Times New Roman"/>
          <w:sz w:val="28"/>
          <w:szCs w:val="28"/>
        </w:rPr>
        <w:t>__.__.</w:t>
      </w:r>
      <w:r w:rsidR="00386C84" w:rsidRPr="00F61C63">
        <w:rPr>
          <w:rFonts w:ascii="Times New Roman" w:hAnsi="Times New Roman" w:cs="Times New Roman"/>
          <w:sz w:val="28"/>
          <w:szCs w:val="28"/>
        </w:rPr>
        <w:t>_____</w:t>
      </w:r>
      <w:r w:rsidRPr="00F61C63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F61C63">
        <w:rPr>
          <w:rFonts w:ascii="Times New Roman" w:hAnsi="Times New Roman" w:cs="Times New Roman"/>
          <w:sz w:val="28"/>
          <w:szCs w:val="28"/>
        </w:rPr>
        <w:t>№</w:t>
      </w:r>
      <w:r w:rsidRPr="00F61C63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F61C63">
        <w:rPr>
          <w:rFonts w:ascii="Times New Roman" w:hAnsi="Times New Roman" w:cs="Times New Roman"/>
          <w:sz w:val="28"/>
          <w:szCs w:val="28"/>
        </w:rPr>
        <w:t>____</w:t>
      </w:r>
      <w:r w:rsidR="00733EE1" w:rsidRPr="00F61C63">
        <w:rPr>
          <w:rFonts w:ascii="Times New Roman" w:hAnsi="Times New Roman" w:cs="Times New Roman"/>
          <w:sz w:val="28"/>
          <w:szCs w:val="28"/>
        </w:rPr>
        <w:t>__</w:t>
      </w:r>
    </w:p>
    <w:p w:rsidR="00733EE1" w:rsidRPr="00F61C63" w:rsidRDefault="00733EE1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«Приложение № 17</w:t>
      </w: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от 01.04.2015 № 126-п</w:t>
      </w:r>
    </w:p>
    <w:p w:rsidR="001F09CF" w:rsidRPr="00F61C63" w:rsidRDefault="001F09CF" w:rsidP="00AD5C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CF" w:rsidRPr="00F61C63" w:rsidRDefault="001F09CF" w:rsidP="00AD5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369" w:rsidRPr="00F61C63" w:rsidRDefault="002C0E25" w:rsidP="00AD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областного бюджета Новосибирской области для </w:t>
      </w:r>
      <w:r w:rsidR="006701AC" w:rsidRPr="00F61C63">
        <w:rPr>
          <w:rFonts w:ascii="Times New Roman" w:hAnsi="Times New Roman" w:cs="Times New Roman"/>
          <w:sz w:val="28"/>
          <w:szCs w:val="28"/>
        </w:rPr>
        <w:t>компенсации</w:t>
      </w:r>
      <w:r w:rsidRPr="00F61C63">
        <w:rPr>
          <w:rFonts w:ascii="Times New Roman" w:hAnsi="Times New Roman" w:cs="Times New Roman"/>
          <w:sz w:val="28"/>
          <w:szCs w:val="28"/>
        </w:rPr>
        <w:t xml:space="preserve"> части затрат инвестора по выплате процентного (купонного) дохода по облигациям, размещенным инвестором в целях реализации инвестиционного проекта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BD5" w:rsidRPr="00F61C63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369" w:rsidRPr="00F61C63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 и частью </w:t>
      </w:r>
      <w:r w:rsidR="00C51E13" w:rsidRPr="00F61C63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статьи 12 Закона Новосибирской области от 29.06.2016 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75-ОЗ</w:t>
      </w:r>
      <w:r w:rsidR="002C0E25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</w:t>
      </w:r>
      <w:r w:rsidR="002C0E25" w:rsidRPr="00F61C63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(далее - Закон).</w:t>
      </w:r>
    </w:p>
    <w:p w:rsidR="005F2369" w:rsidRPr="00F61C63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2. 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Настоящий Порядок регламентирует предоставление субсидий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 xml:space="preserve"> юридическим лицам и индивидуальным предпринимателям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 xml:space="preserve">(далее -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инвестор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ы)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для </w:t>
      </w:r>
      <w:r w:rsidR="00B04FF9" w:rsidRPr="00F61C63">
        <w:rPr>
          <w:rFonts w:ascii="Times New Roman" w:hAnsi="Times New Roman" w:cs="Times New Roman"/>
          <w:spacing w:val="-6"/>
          <w:sz w:val="28"/>
          <w:szCs w:val="28"/>
        </w:rPr>
        <w:t>компенсации</w:t>
      </w:r>
      <w:r w:rsidR="00C51E13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части </w:t>
      </w:r>
      <w:r w:rsidR="002C0E25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затрат инвестора по выплате процентного (купонного) дохода по облигациям, размещенным инвестором в целях реализации инвестиционного проекта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на территории Новосибирской области (далее - субсидии).</w:t>
      </w:r>
    </w:p>
    <w:p w:rsidR="005F2369" w:rsidRPr="00F61C63" w:rsidRDefault="00D01BD5" w:rsidP="002810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3. 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инвесторам за счет средств областного бюджета Новосибирской области, предусмотренных на реализацию мероприятий государственной программы Новосибирской области </w:t>
      </w:r>
      <w:r w:rsidR="002C0E25" w:rsidRPr="00F61C63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Стимулирование инвестиционной активности в Новосибирской области</w:t>
      </w:r>
      <w:r w:rsidR="002C0E25" w:rsidRPr="00F61C63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, утвержденной постановлением Правительства Новосибирской области</w:t>
      </w:r>
      <w:r w:rsidR="00C51E13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(далее – государственная программа)</w:t>
      </w:r>
      <w:r w:rsidR="0028102F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P19"/>
      <w:bookmarkEnd w:id="0"/>
      <w:r w:rsidRPr="00F61C63">
        <w:rPr>
          <w:rFonts w:ascii="Times New Roman" w:hAnsi="Times New Roman" w:cs="Times New Roman"/>
          <w:spacing w:val="-6"/>
          <w:sz w:val="28"/>
          <w:szCs w:val="28"/>
        </w:rPr>
        <w:t>4. 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Целью предоставления субсидий является стимулирование инвестиционной деятельности на территории Новосибирской области</w:t>
      </w:r>
      <w:r w:rsidR="00B371B0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2390A" w:rsidRPr="00F61C63">
        <w:rPr>
          <w:rFonts w:ascii="Times New Roman" w:hAnsi="Times New Roman" w:cs="Times New Roman"/>
          <w:spacing w:val="-6"/>
          <w:sz w:val="28"/>
          <w:szCs w:val="28"/>
        </w:rPr>
        <w:t>в рамках реализации мероприятий государственной программы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1F2D97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5. </w:t>
      </w:r>
      <w:r w:rsidR="000A30E2" w:rsidRPr="00F61C63">
        <w:rPr>
          <w:rFonts w:ascii="Times New Roman" w:hAnsi="Times New Roman" w:cs="Times New Roman"/>
          <w:spacing w:val="-6"/>
          <w:sz w:val="28"/>
          <w:szCs w:val="28"/>
        </w:rPr>
        <w:t>Инвесторы, осуществляющие вложение инвестиций в соответствии с перспективными направлениями инвестиционной деятельности, установленными пунктом 1 постановления Правительства Новосибирской области от 29.09.2011 № 418-п «О перспективных направлениях инвестиционной деятельности и нормативных значениях показателей бюджетной эффективности»</w:t>
      </w:r>
      <w:r w:rsidR="001A3324">
        <w:rPr>
          <w:rFonts w:ascii="Times New Roman" w:hAnsi="Times New Roman" w:cs="Times New Roman"/>
          <w:spacing w:val="-6"/>
          <w:sz w:val="28"/>
          <w:szCs w:val="28"/>
        </w:rPr>
        <w:t>,</w:t>
      </w:r>
      <w:bookmarkStart w:id="1" w:name="_GoBack"/>
      <w:bookmarkEnd w:id="1"/>
      <w:r w:rsidR="000A30E2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имеют право на получение субсидий при соблюдени</w:t>
      </w:r>
      <w:r w:rsidR="001A3324">
        <w:rPr>
          <w:rFonts w:ascii="Times New Roman" w:hAnsi="Times New Roman" w:cs="Times New Roman"/>
          <w:spacing w:val="-6"/>
          <w:sz w:val="28"/>
          <w:szCs w:val="28"/>
        </w:rPr>
        <w:t>и условий, установленных частью 2 стать</w:t>
      </w:r>
      <w:r w:rsidR="000A30E2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и 7, </w:t>
      </w:r>
      <w:r w:rsidR="001A3324">
        <w:rPr>
          <w:rFonts w:ascii="Times New Roman" w:hAnsi="Times New Roman" w:cs="Times New Roman"/>
          <w:spacing w:val="-6"/>
          <w:sz w:val="28"/>
          <w:szCs w:val="28"/>
        </w:rPr>
        <w:t xml:space="preserve">частью 6 статьи </w:t>
      </w:r>
      <w:r w:rsidR="000A30E2" w:rsidRPr="00F61C63">
        <w:rPr>
          <w:rFonts w:ascii="Times New Roman" w:hAnsi="Times New Roman" w:cs="Times New Roman"/>
          <w:spacing w:val="-6"/>
          <w:sz w:val="28"/>
          <w:szCs w:val="28"/>
        </w:rPr>
        <w:t>12 Закона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2" w:name="P22"/>
      <w:bookmarkEnd w:id="2"/>
      <w:r w:rsidRPr="00F61C63">
        <w:rPr>
          <w:rFonts w:ascii="Times New Roman" w:hAnsi="Times New Roman" w:cs="Times New Roman"/>
          <w:spacing w:val="-6"/>
          <w:sz w:val="28"/>
          <w:szCs w:val="28"/>
        </w:rPr>
        <w:t>6. 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Соответствие инвесторов условию отсутствия недоимки по налоговым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lastRenderedPageBreak/>
        <w:t>платежам в бюджеты бюджетной системы Российской Федерации, страховым взносам в Пенсионный фонд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области, Фонд социального страхования Российской Федерации (далее - недоимка) подтверждается справкой налогового органа о состоянии расчетов по налогам, сборам, страховым взносам, пеням, штрафам, процентам организаций и индивидуальных предпринимателей (далее - справка налогового органа) по состоянию не ранее чем на первое число месяца, в котором предоставляются субсидии, которую инвесторы вправе представить в министерство экономического развития Новосибирской области (далее - МЭР НСО).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7. 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В случае наличия недоимки на первое число месяца и отсутствия недоимки на другое число месяца, в котором предоставляются субсидии, инвесторы вправе представить справку налогового органа об отсутствии недоимки по состоянию на дату позднее первого числа месяца, в котором предоставляются субсидии.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8. 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В случае если справка налогового органа, определенная пунктом 6 настоящего Порядка, не представлена инвестором по собственной инициативе, МЭР НСО запрашивает сведения об отсутствии недоимки (за исключением отсроченной, рассроченной, в том числе в порядке реструктуризации, приостановленной к взысканию) по межведомственному запросу в рамках единой системы межведомственного электронного взаимодействия.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9. 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инвесторам, прошедшим конкурсный отбор в соответствии с Порядком организации и проведения конкурса инвестиционных проектов на территории Новосибирской области, утвержденным постановлением Правительства Новосибирской области от 19.03.2014 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104-п 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О государственной поддержке инвестиционной деятельности, осуществляемой в форме капитальных вложений на территории Новосибирской области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885D1D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(далее – постановление Правительства Новосибирской области № 104-п)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, в пределах бюджетных ассигнований, предусмотренных законом Новосибирской области об областном бюджете Новосибирской области на соответствующий финансовый год и плановый период, и лимитов бюджетных обязательств, утвержденных в установленном порядке, на предоставление субсидий в размере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, предусмотренном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частью </w:t>
      </w:r>
      <w:r w:rsidR="00CD067C" w:rsidRPr="00F61C63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статьи 12 Закона.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В случае невозможности предоставления субсидии получателю субсидии в текущем финансовом году в связи с недостаточностью лимитов бюджетных обязательств, доведенных МЭР НСО в установленном порядке, субсидии предоставляются получателю субсидий при соблюдении им условий, определенных частью 2 статьи 7 Закона, в срок не позднее 1 апреля следующего года в рамках доведенных МЭР НСО лимитов бюджетных обязательств на год, в котором фактически предоставляется субсидия, без повторного направления получателем субсидий в МЭР НСО документов, предусмотренных настоящим Порядком.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3" w:name="P32"/>
      <w:bookmarkEnd w:id="3"/>
      <w:r w:rsidRPr="00F61C63">
        <w:rPr>
          <w:rFonts w:ascii="Times New Roman" w:hAnsi="Times New Roman" w:cs="Times New Roman"/>
          <w:spacing w:val="-6"/>
          <w:sz w:val="28"/>
          <w:szCs w:val="28"/>
        </w:rPr>
        <w:t>10. 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Инвесторы, прошедшие конкурсный отбор и получившие право на получение субсидий</w:t>
      </w:r>
      <w:r w:rsidR="00992938" w:rsidRPr="00F61C63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представляют в МЭР НСО следующие документы: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1)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копию</w:t>
      </w:r>
      <w:r w:rsidR="00A93F56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отчета об итогах выпуска (дополнительного выпуска) ценных бумаг </w:t>
      </w:r>
      <w:r w:rsidR="00AD5CFC" w:rsidRPr="00F61C63">
        <w:rPr>
          <w:rFonts w:ascii="Times New Roman" w:hAnsi="Times New Roman" w:cs="Times New Roman"/>
          <w:spacing w:val="-6"/>
          <w:sz w:val="28"/>
          <w:szCs w:val="28"/>
        </w:rPr>
        <w:t>после его</w:t>
      </w:r>
      <w:r w:rsidR="00A93F56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государственной регистрации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F2369" w:rsidRPr="00F61C63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2)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справку об отсутствии задолженности по заработной плате, заверенную подписью и печатью (при наличии) инвестора.</w:t>
      </w:r>
    </w:p>
    <w:p w:rsidR="0001152F" w:rsidRPr="00F61C63" w:rsidRDefault="00513F15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lastRenderedPageBreak/>
        <w:t>11. 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МЭР НСО в течение 30 календарных дней со дня принятия Правительством Новосибирской области решения о предоставлении</w:t>
      </w:r>
      <w:r w:rsidR="002E5474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инвестору мер государственной поддержки инвестиционной деятельности направляет ему </w:t>
      </w:r>
      <w:r w:rsidR="000228FD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договор о предоставлении </w:t>
      </w:r>
      <w:r w:rsidR="002E5474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государственной поддержки инвестиционной деятельности между МЭР НСО и инвестором, предусматривающий предоставление субсидий, и согла</w:t>
      </w:r>
      <w:r w:rsidR="000F50E3" w:rsidRPr="00F61C63">
        <w:rPr>
          <w:rFonts w:ascii="Times New Roman" w:hAnsi="Times New Roman" w:cs="Times New Roman"/>
          <w:spacing w:val="-6"/>
          <w:sz w:val="28"/>
          <w:szCs w:val="28"/>
        </w:rPr>
        <w:t>шение о предоставлении субсидий из областного бюджета Новосибирской области (далее - соглашение о предоставлении субсидий)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01152F" w:rsidRPr="00F61C63" w:rsidRDefault="00513F15" w:rsidP="000115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Соглашение о предоставлении субсидий, дополнительное соглашение о внесении в него изменений,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01152F" w:rsidRPr="00F61C63" w:rsidRDefault="0001152F" w:rsidP="000115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</w:p>
    <w:p w:rsidR="0001152F" w:rsidRPr="00F61C63" w:rsidRDefault="005F2369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субсидии, получатели субсидий</w:t>
      </w:r>
      <w:r w:rsidR="0028102F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должны соответствовать следующим требованиям:</w:t>
      </w:r>
    </w:p>
    <w:p w:rsidR="0001152F" w:rsidRPr="00F61C63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1152F" w:rsidRPr="00F61C63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у получателей субсидий должна отсутствовать просроченная задолженность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актами;</w:t>
      </w:r>
    </w:p>
    <w:p w:rsidR="0001152F" w:rsidRPr="00F61C63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получатели субсидий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01152F" w:rsidRPr="00F61C63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получатели субсидий не должны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5F2369" w:rsidRPr="00F61C63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получатели субсидий не должны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12.</w:t>
      </w:r>
      <w:r w:rsidR="0056701E" w:rsidRPr="00F61C63"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Обязательными условиями, включаемыми в договор о предоставлении государственной поддержки инвестиционной деятельности, являются:</w:t>
      </w:r>
    </w:p>
    <w:p w:rsidR="005F2369" w:rsidRPr="00F61C63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1)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согласие ее получателей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государственной поддержки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lastRenderedPageBreak/>
        <w:t>инвестиционной деятельности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МЭР НСО и органами государственного финансового контроля проверок соблюдения получателями субсидий условий, целей и порядка их предоставления;</w:t>
      </w:r>
    </w:p>
    <w:p w:rsidR="005F2369" w:rsidRPr="00F61C63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2)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сведения о порядке, сроках и формах представления инвестором отчетности о реализации инвестиционного проекта согласно требованиям, определенным статьей 16 Закона;</w:t>
      </w:r>
    </w:p>
    <w:p w:rsidR="005F2369" w:rsidRPr="00F61C63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3)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запрет на приобретение получателями субсидий - инвесторами (юридическими лицами) за счет полученных из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</w:t>
      </w:r>
      <w:r w:rsidR="00C51E13" w:rsidRPr="00F61C63">
        <w:rPr>
          <w:rFonts w:ascii="Times New Roman" w:hAnsi="Times New Roman" w:cs="Times New Roman"/>
          <w:spacing w:val="-6"/>
          <w:sz w:val="28"/>
          <w:szCs w:val="28"/>
        </w:rPr>
        <w:t>орядком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в безналичной форме путем перечисления МЭР НСО денежных средств на расчетный счет инвестора, открытый в кредитной организации, в течение 30 дней с даты направления инвестором в МЭР НСО письменного уведомления о соблюдении инвестором условий, определенных частью 2 статьи 7 Закона, при отсутствии на первое число месяца, в котором планируется предоставление субсидий, просроченной задолженности по возврату в областной бюджет Новосибирской области субсидий, бюджетных инвестиций, предоставленных в соответствии с нормативными правовыми актами Новосибирской области, с приложением к уведомлению документов, указанных в пунктах 6, </w:t>
      </w:r>
      <w:hyperlink w:anchor="P32" w:history="1">
        <w:r w:rsidR="005F2369" w:rsidRPr="00F61C63">
          <w:rPr>
            <w:rFonts w:ascii="Times New Roman" w:hAnsi="Times New Roman" w:cs="Times New Roman"/>
            <w:spacing w:val="-6"/>
            <w:sz w:val="28"/>
            <w:szCs w:val="28"/>
          </w:rPr>
          <w:t>10</w:t>
        </w:r>
      </w:hyperlink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настоящего Порядка, и копий расчетно-платежных документов, подтверждающих выполнение инвестором обязательств по уплате за отчетный период </w:t>
      </w:r>
      <w:r w:rsidR="006379B6" w:rsidRPr="00F61C63">
        <w:rPr>
          <w:rFonts w:ascii="Times New Roman" w:hAnsi="Times New Roman" w:cs="Times New Roman"/>
          <w:spacing w:val="-6"/>
          <w:sz w:val="28"/>
          <w:szCs w:val="28"/>
        </w:rPr>
        <w:t>купонных выплат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, но не позднее десятого рабочего дня после принятия МЭР НСО по результатам рассмотрения им документов решения о перечислении. Несоответствие представленных инвестором документов, определенных настоящим пунктом, или их непредставление (представление не в полном объеме, за исключением документов, указанных в пункте 6 настоящего Порядка), а также недостоверность информации в указанных документах являются основаниями для отказа инвестору в предоставлении субсидии.</w:t>
      </w:r>
    </w:p>
    <w:p w:rsidR="0072709C" w:rsidRPr="00F61C63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="0072709C" w:rsidRPr="00F61C63">
        <w:rPr>
          <w:rFonts w:ascii="Times New Roman" w:hAnsi="Times New Roman" w:cs="Times New Roman"/>
          <w:spacing w:val="-6"/>
          <w:sz w:val="28"/>
          <w:szCs w:val="28"/>
        </w:rPr>
        <w:t>Финансирование расходов по предоставлению субсидии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56701E" w:rsidRPr="00F61C63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МЭР НСО осуществляет контроль за целевым использованием предоставляемых субсидий.</w:t>
      </w:r>
    </w:p>
    <w:p w:rsidR="00885D1D" w:rsidRPr="00F61C63" w:rsidRDefault="0056701E" w:rsidP="002E5474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Результаты предоставления субсидий</w:t>
      </w:r>
      <w:r w:rsidR="000F50E3" w:rsidRPr="00F61C63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показатели, необходимые для достижения результатов предоставления субсидий (далее - показатели результативности) и 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требования к отчетности инвестора определяются </w:t>
      </w:r>
      <w:r w:rsidR="004359E8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Порядком осуществления контроля </w:t>
      </w:r>
      <w:r w:rsidR="004359E8" w:rsidRPr="00F61C63">
        <w:rPr>
          <w:rFonts w:ascii="Times New Roman" w:hAnsi="Times New Roman" w:cs="Times New Roman"/>
          <w:spacing w:val="-6"/>
          <w:sz w:val="28"/>
          <w:szCs w:val="28"/>
        </w:rPr>
        <w:lastRenderedPageBreak/>
        <w:t>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, утвержденным постановлением Правительства Новосибирской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области № 104-п</w:t>
      </w:r>
      <w:r w:rsidR="00885D1D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885D1D" w:rsidRPr="00F61C63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МЭР НСО в течение 10 календарных дней со дня установления факта нарушения условий предоставления субсидий направляет инвестору уведомление об устранении нарушений.</w:t>
      </w:r>
    </w:p>
    <w:p w:rsidR="00885D1D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7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>. В случае неустранения выявленных нарушений в срок, указанный МЭР НСО в уведомлении, и/или в случае недостижения установленных в соглашении о предоставлении субсиди</w:t>
      </w:r>
      <w:r w:rsidR="000F50E3" w:rsidRPr="00F61C63">
        <w:rPr>
          <w:rFonts w:ascii="Times New Roman" w:hAnsi="Times New Roman" w:cs="Times New Roman"/>
          <w:spacing w:val="-6"/>
          <w:sz w:val="28"/>
          <w:szCs w:val="28"/>
        </w:rPr>
        <w:t>й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85D1D"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результатов предоставления субсидий и 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показателей результативности МЭР НСО направляет соответствующие материалы в комиссию по проведению конкурса инвестиционных проектов на территории Новосибирской области для их рассмотрения на основании статей 8, </w:t>
      </w:r>
      <w:hyperlink r:id="rId7" w:history="1">
        <w:r w:rsidRPr="00F61C63">
          <w:rPr>
            <w:rFonts w:ascii="Times New Roman" w:hAnsi="Times New Roman" w:cs="Times New Roman"/>
            <w:spacing w:val="-6"/>
            <w:sz w:val="28"/>
            <w:szCs w:val="28"/>
          </w:rPr>
          <w:t>9</w:t>
        </w:r>
      </w:hyperlink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Закона в соответствии с Порядком принятия решений о возобновлении, приостановлении, изменении сроков предоставления и объемов государственной поддержки и прекращении государственной поддержки инвестиционной деятельности, утвержденным постановлением Правительства Новосибирской области </w:t>
      </w:r>
      <w:r w:rsidR="00A60F74" w:rsidRPr="00F61C6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104-п</w:t>
      </w:r>
      <w:r w:rsidR="00885D1D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В случае прекращения государственной поддержки инвестиционной деятельности по основаниям, указанным в пунктах 1 - 4, </w:t>
      </w:r>
      <w:hyperlink r:id="rId8" w:history="1">
        <w:r w:rsidRPr="00F61C63">
          <w:rPr>
            <w:rFonts w:ascii="Times New Roman" w:hAnsi="Times New Roman" w:cs="Times New Roman"/>
            <w:spacing w:val="-6"/>
            <w:sz w:val="28"/>
            <w:szCs w:val="28"/>
          </w:rPr>
          <w:t>6</w:t>
        </w:r>
      </w:hyperlink>
      <w:r w:rsidRPr="00F61C63">
        <w:rPr>
          <w:rFonts w:ascii="Times New Roman" w:hAnsi="Times New Roman" w:cs="Times New Roman"/>
          <w:spacing w:val="-6"/>
          <w:sz w:val="28"/>
          <w:szCs w:val="28"/>
        </w:rPr>
        <w:t xml:space="preserve"> - 8 части 1 статьи 9 Закона, сумма средств, определяемая как положительная суммовая разница между суммой государственной поддержки, полученной инвестором из областного бюджета Новосибирской области и в виде налоговых льгот в соответствии с Законом, и суммой налоговых платежей, уплаченных им до даты прекращения государственной поддержки в консолидированный бюджет Новосибирской области при реализации инвестиционного проекта, подлежит возврату инвестором в областной бюджет Новосибирской области в срок не позднее 20 дней со дня прекращения Правительством Новосибирской области государственной поддержки инвестору.</w:t>
      </w:r>
    </w:p>
    <w:p w:rsidR="005F2369" w:rsidRPr="00F61C63" w:rsidRDefault="002E5474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C21341"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. МЭР НСО и органы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803BD" w:rsidRPr="00F61C63" w:rsidRDefault="002126BE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9747B" w:rsidRPr="00F61C63" w:rsidRDefault="00C9747B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F61C63" w:rsidRDefault="00C51E13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303C94" w:rsidRDefault="00C51E13" w:rsidP="00C51E13">
      <w:pPr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_________».</w:t>
      </w:r>
    </w:p>
    <w:sectPr w:rsidR="00C51E13" w:rsidRPr="00303C94" w:rsidSect="00C9747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6BE" w:rsidRDefault="002126BE" w:rsidP="00C9747B">
      <w:pPr>
        <w:spacing w:after="0" w:line="240" w:lineRule="auto"/>
      </w:pPr>
      <w:r>
        <w:separator/>
      </w:r>
    </w:p>
  </w:endnote>
  <w:endnote w:type="continuationSeparator" w:id="0">
    <w:p w:rsidR="002126BE" w:rsidRDefault="002126BE" w:rsidP="00C9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6BE" w:rsidRDefault="002126BE" w:rsidP="00C9747B">
      <w:pPr>
        <w:spacing w:after="0" w:line="240" w:lineRule="auto"/>
      </w:pPr>
      <w:r>
        <w:separator/>
      </w:r>
    </w:p>
  </w:footnote>
  <w:footnote w:type="continuationSeparator" w:id="0">
    <w:p w:rsidR="002126BE" w:rsidRDefault="002126BE" w:rsidP="00C9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307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747B" w:rsidRPr="00C9747B" w:rsidRDefault="00C9747B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C9747B">
          <w:rPr>
            <w:rFonts w:ascii="Times New Roman" w:hAnsi="Times New Roman" w:cs="Times New Roman"/>
            <w:sz w:val="20"/>
          </w:rPr>
          <w:fldChar w:fldCharType="begin"/>
        </w:r>
        <w:r w:rsidRPr="00C9747B">
          <w:rPr>
            <w:rFonts w:ascii="Times New Roman" w:hAnsi="Times New Roman" w:cs="Times New Roman"/>
            <w:sz w:val="20"/>
          </w:rPr>
          <w:instrText>PAGE   \* MERGEFORMAT</w:instrText>
        </w:r>
        <w:r w:rsidRPr="00C9747B">
          <w:rPr>
            <w:rFonts w:ascii="Times New Roman" w:hAnsi="Times New Roman" w:cs="Times New Roman"/>
            <w:sz w:val="20"/>
          </w:rPr>
          <w:fldChar w:fldCharType="separate"/>
        </w:r>
        <w:r w:rsidR="001A3324">
          <w:rPr>
            <w:rFonts w:ascii="Times New Roman" w:hAnsi="Times New Roman" w:cs="Times New Roman"/>
            <w:noProof/>
            <w:sz w:val="20"/>
          </w:rPr>
          <w:t>5</w:t>
        </w:r>
        <w:r w:rsidRPr="00C9747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9747B" w:rsidRDefault="00C9747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69"/>
    <w:rsid w:val="0001152F"/>
    <w:rsid w:val="000228FD"/>
    <w:rsid w:val="0004172C"/>
    <w:rsid w:val="00064C33"/>
    <w:rsid w:val="000A30E2"/>
    <w:rsid w:val="000F50E3"/>
    <w:rsid w:val="00100D4A"/>
    <w:rsid w:val="00102443"/>
    <w:rsid w:val="00126DC3"/>
    <w:rsid w:val="001A3324"/>
    <w:rsid w:val="001F09CF"/>
    <w:rsid w:val="001F2D97"/>
    <w:rsid w:val="00202786"/>
    <w:rsid w:val="002126BE"/>
    <w:rsid w:val="00266783"/>
    <w:rsid w:val="00274DBD"/>
    <w:rsid w:val="0028102F"/>
    <w:rsid w:val="00297BA4"/>
    <w:rsid w:val="002C0E25"/>
    <w:rsid w:val="002C293F"/>
    <w:rsid w:val="002E5474"/>
    <w:rsid w:val="002F71DC"/>
    <w:rsid w:val="00303C94"/>
    <w:rsid w:val="0033573C"/>
    <w:rsid w:val="00386C84"/>
    <w:rsid w:val="003F6CD0"/>
    <w:rsid w:val="0042196D"/>
    <w:rsid w:val="004359E8"/>
    <w:rsid w:val="00446BC7"/>
    <w:rsid w:val="00455241"/>
    <w:rsid w:val="004824C5"/>
    <w:rsid w:val="00505C05"/>
    <w:rsid w:val="00513F15"/>
    <w:rsid w:val="0056701E"/>
    <w:rsid w:val="00584599"/>
    <w:rsid w:val="005B66FB"/>
    <w:rsid w:val="005D26EF"/>
    <w:rsid w:val="005D3D9F"/>
    <w:rsid w:val="005F2369"/>
    <w:rsid w:val="006379B6"/>
    <w:rsid w:val="006701AC"/>
    <w:rsid w:val="00686134"/>
    <w:rsid w:val="00695DDA"/>
    <w:rsid w:val="006D234A"/>
    <w:rsid w:val="006F7D00"/>
    <w:rsid w:val="0072345D"/>
    <w:rsid w:val="0072709C"/>
    <w:rsid w:val="00733EE1"/>
    <w:rsid w:val="007860EF"/>
    <w:rsid w:val="007C4754"/>
    <w:rsid w:val="0082390A"/>
    <w:rsid w:val="00885D1D"/>
    <w:rsid w:val="00902988"/>
    <w:rsid w:val="00992938"/>
    <w:rsid w:val="009C1079"/>
    <w:rsid w:val="00A14971"/>
    <w:rsid w:val="00A60F74"/>
    <w:rsid w:val="00A93F56"/>
    <w:rsid w:val="00AD5CFC"/>
    <w:rsid w:val="00B04FF9"/>
    <w:rsid w:val="00B371B0"/>
    <w:rsid w:val="00BB47AC"/>
    <w:rsid w:val="00BB5B20"/>
    <w:rsid w:val="00C014C0"/>
    <w:rsid w:val="00C205EB"/>
    <w:rsid w:val="00C21341"/>
    <w:rsid w:val="00C51E13"/>
    <w:rsid w:val="00C75FC8"/>
    <w:rsid w:val="00C9747B"/>
    <w:rsid w:val="00CD067C"/>
    <w:rsid w:val="00D01BD5"/>
    <w:rsid w:val="00D047B4"/>
    <w:rsid w:val="00D46F94"/>
    <w:rsid w:val="00DE0264"/>
    <w:rsid w:val="00E200C1"/>
    <w:rsid w:val="00E732A4"/>
    <w:rsid w:val="00F6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674D"/>
  <w15:docId w15:val="{89594559-044E-46B0-BA81-8DB06537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5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73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6BC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6BC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6BC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6BC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6BC7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9747B"/>
  </w:style>
  <w:style w:type="paragraph" w:styleId="ac">
    <w:name w:val="footer"/>
    <w:basedOn w:val="a"/>
    <w:link w:val="ad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97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3B8D90704A6BFB0A91692A9C78AF593D222F998D4F768D6DB1EA1056557DD8A36C8C8C1AB554CFA63F6E9EB1791E36A53886F21E5F8DC242D35D6o8K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B3B8D90704A6BFB0A91692A9C78AF593D222F998D4F768D6DB1EA1056557DD8A36C8C8C1AB554CFA63F6E9E21791E36A53886F21E5F8DC242D35D6o8K5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91E8-A7DD-4D5E-9254-1DC21AE9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Анастасия Сергеевна</dc:creator>
  <cp:keywords/>
  <dc:description/>
  <cp:lastModifiedBy>Попкова Анастасия Сергеевна</cp:lastModifiedBy>
  <cp:revision>2</cp:revision>
  <cp:lastPrinted>2020-04-07T04:45:00Z</cp:lastPrinted>
  <dcterms:created xsi:type="dcterms:W3CDTF">2020-04-15T03:01:00Z</dcterms:created>
  <dcterms:modified xsi:type="dcterms:W3CDTF">2020-04-15T03:01:00Z</dcterms:modified>
</cp:coreProperties>
</file>