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06" w:rsidRPr="008506B8" w:rsidRDefault="004C7906" w:rsidP="004C7906">
      <w:pPr>
        <w:autoSpaceDE w:val="0"/>
        <w:autoSpaceDN w:val="0"/>
        <w:adjustRightInd w:val="0"/>
        <w:ind w:left="6379"/>
        <w:jc w:val="center"/>
        <w:outlineLvl w:val="0"/>
        <w:rPr>
          <w:szCs w:val="28"/>
        </w:rPr>
      </w:pPr>
      <w:r w:rsidRPr="008506B8">
        <w:rPr>
          <w:szCs w:val="28"/>
        </w:rPr>
        <w:t>ПРИЛОЖЕНИЕ № 3</w:t>
      </w:r>
    </w:p>
    <w:p w:rsidR="004C7906" w:rsidRPr="008506B8" w:rsidRDefault="004C7906" w:rsidP="004C7906">
      <w:pPr>
        <w:autoSpaceDE w:val="0"/>
        <w:autoSpaceDN w:val="0"/>
        <w:adjustRightInd w:val="0"/>
        <w:ind w:left="5954"/>
        <w:jc w:val="center"/>
        <w:rPr>
          <w:szCs w:val="28"/>
        </w:rPr>
      </w:pPr>
      <w:r w:rsidRPr="008506B8">
        <w:rPr>
          <w:szCs w:val="28"/>
        </w:rPr>
        <w:t>к постановлению Правительства Новосибирской области</w:t>
      </w:r>
    </w:p>
    <w:p w:rsidR="004C7906" w:rsidRPr="008506B8" w:rsidRDefault="004C7906" w:rsidP="004C7906">
      <w:pPr>
        <w:autoSpaceDE w:val="0"/>
        <w:autoSpaceDN w:val="0"/>
        <w:adjustRightInd w:val="0"/>
        <w:ind w:left="6379"/>
        <w:jc w:val="center"/>
        <w:rPr>
          <w:szCs w:val="28"/>
        </w:rPr>
      </w:pPr>
      <w:r w:rsidRPr="008506B8">
        <w:rPr>
          <w:szCs w:val="28"/>
        </w:rPr>
        <w:t>от _______ 2017 № ___</w:t>
      </w:r>
    </w:p>
    <w:p w:rsidR="004C7906" w:rsidRPr="008506B8" w:rsidRDefault="004C7906" w:rsidP="004C7906">
      <w:pPr>
        <w:ind w:left="6379"/>
        <w:jc w:val="center"/>
        <w:rPr>
          <w:szCs w:val="28"/>
        </w:rPr>
      </w:pPr>
    </w:p>
    <w:p w:rsidR="004C7906" w:rsidRPr="008506B8" w:rsidRDefault="004C7906" w:rsidP="004C7906">
      <w:pPr>
        <w:ind w:left="5954"/>
        <w:jc w:val="center"/>
        <w:rPr>
          <w:szCs w:val="28"/>
        </w:rPr>
      </w:pPr>
      <w:r w:rsidRPr="008506B8">
        <w:rPr>
          <w:szCs w:val="28"/>
        </w:rPr>
        <w:t>«ПРИЛОЖЕНИЕ № 4</w:t>
      </w:r>
    </w:p>
    <w:p w:rsidR="004C7906" w:rsidRPr="008506B8" w:rsidRDefault="004C7906" w:rsidP="004C7906">
      <w:pPr>
        <w:ind w:left="5954"/>
        <w:jc w:val="center"/>
        <w:rPr>
          <w:szCs w:val="28"/>
        </w:rPr>
      </w:pPr>
      <w:r w:rsidRPr="008506B8">
        <w:rPr>
          <w:szCs w:val="28"/>
        </w:rPr>
        <w:t>к постановлению Правительства Новосибирской области</w:t>
      </w:r>
    </w:p>
    <w:p w:rsidR="004C7906" w:rsidRPr="008506B8" w:rsidRDefault="004C7906" w:rsidP="004C7906">
      <w:pPr>
        <w:ind w:left="5954"/>
        <w:jc w:val="center"/>
        <w:rPr>
          <w:szCs w:val="28"/>
        </w:rPr>
      </w:pPr>
      <w:r w:rsidRPr="008506B8">
        <w:rPr>
          <w:szCs w:val="28"/>
        </w:rPr>
        <w:t>от 28.07.2015 № 291-п</w:t>
      </w:r>
    </w:p>
    <w:p w:rsidR="0003269B" w:rsidRPr="008506B8" w:rsidRDefault="0003269B" w:rsidP="006533A4">
      <w:pPr>
        <w:pStyle w:val="ConsPlusNormal"/>
        <w:jc w:val="both"/>
        <w:rPr>
          <w:rFonts w:ascii="Times New Roman" w:hAnsi="Times New Roman" w:cs="Times New Roman"/>
          <w:sz w:val="28"/>
          <w:szCs w:val="28"/>
        </w:rPr>
      </w:pPr>
    </w:p>
    <w:p w:rsidR="006533A4" w:rsidRPr="008506B8" w:rsidRDefault="002122C1">
      <w:pPr>
        <w:pStyle w:val="ConsPlusNormal"/>
        <w:jc w:val="center"/>
        <w:rPr>
          <w:rFonts w:ascii="Times New Roman" w:hAnsi="Times New Roman" w:cs="Times New Roman"/>
          <w:b/>
          <w:sz w:val="28"/>
          <w:szCs w:val="28"/>
        </w:rPr>
      </w:pPr>
      <w:r w:rsidRPr="008506B8">
        <w:rPr>
          <w:rFonts w:ascii="Times New Roman" w:hAnsi="Times New Roman" w:cs="Times New Roman"/>
          <w:b/>
          <w:sz w:val="28"/>
          <w:szCs w:val="28"/>
        </w:rPr>
        <w:t>П</w:t>
      </w:r>
      <w:r w:rsidR="006533A4" w:rsidRPr="008506B8">
        <w:rPr>
          <w:rFonts w:ascii="Times New Roman" w:hAnsi="Times New Roman" w:cs="Times New Roman"/>
          <w:b/>
          <w:sz w:val="28"/>
          <w:szCs w:val="28"/>
        </w:rPr>
        <w:t>ОРЯДОК</w:t>
      </w:r>
    </w:p>
    <w:p w:rsidR="0003269B" w:rsidRPr="008506B8" w:rsidRDefault="002122C1">
      <w:pPr>
        <w:pStyle w:val="ConsPlusNormal"/>
        <w:jc w:val="center"/>
        <w:rPr>
          <w:rFonts w:ascii="Times New Roman" w:hAnsi="Times New Roman" w:cs="Times New Roman"/>
          <w:b/>
          <w:sz w:val="28"/>
          <w:szCs w:val="28"/>
        </w:rPr>
      </w:pPr>
      <w:r w:rsidRPr="008506B8">
        <w:rPr>
          <w:rFonts w:ascii="Times New Roman" w:hAnsi="Times New Roman" w:cs="Times New Roman"/>
          <w:b/>
          <w:sz w:val="28"/>
          <w:szCs w:val="28"/>
        </w:rPr>
        <w:t>предоставления субсидий, предусмотренных подпрограммой «Развитие медицинской промышленности Новосибирской области» государственной программы Новосибирской области «Развитие промышленности и повышение ее конкурентоспособности в Новосибирской области на 2015-2020 годы»</w:t>
      </w:r>
    </w:p>
    <w:p w:rsidR="007A2CBB" w:rsidRPr="008506B8" w:rsidRDefault="007A2CBB">
      <w:pPr>
        <w:pStyle w:val="ConsPlusNormal"/>
        <w:jc w:val="center"/>
        <w:rPr>
          <w:rFonts w:ascii="Times New Roman" w:hAnsi="Times New Roman" w:cs="Times New Roman"/>
          <w:sz w:val="28"/>
          <w:szCs w:val="28"/>
        </w:rPr>
      </w:pPr>
    </w:p>
    <w:p w:rsidR="007A2CBB" w:rsidRPr="008506B8" w:rsidRDefault="007A2CBB" w:rsidP="007A2CBB">
      <w:pPr>
        <w:widowControl w:val="0"/>
        <w:jc w:val="center"/>
        <w:rPr>
          <w:b/>
          <w:szCs w:val="28"/>
        </w:rPr>
      </w:pPr>
      <w:r w:rsidRPr="008506B8">
        <w:rPr>
          <w:b/>
          <w:szCs w:val="28"/>
        </w:rPr>
        <w:t>I. Общие положения</w:t>
      </w:r>
    </w:p>
    <w:p w:rsidR="0003269B" w:rsidRPr="008506B8" w:rsidRDefault="0003269B">
      <w:pPr>
        <w:pStyle w:val="ConsPlusNormal"/>
        <w:ind w:firstLine="540"/>
        <w:jc w:val="both"/>
        <w:rPr>
          <w:rFonts w:ascii="Times New Roman" w:hAnsi="Times New Roman" w:cs="Times New Roman"/>
          <w:sz w:val="28"/>
          <w:szCs w:val="28"/>
        </w:rPr>
      </w:pPr>
    </w:p>
    <w:p w:rsidR="0003269B" w:rsidRPr="008506B8" w:rsidRDefault="0003269B">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1. </w:t>
      </w:r>
      <w:proofErr w:type="gramStart"/>
      <w:r w:rsidRPr="008506B8">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w:t>
      </w:r>
      <w:r w:rsidR="00CE2E74" w:rsidRPr="008506B8">
        <w:rPr>
          <w:rFonts w:ascii="Times New Roman" w:hAnsi="Times New Roman" w:cs="Times New Roman"/>
          <w:sz w:val="28"/>
          <w:szCs w:val="28"/>
        </w:rPr>
        <w:t>,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устанавливает общие правила предоставления субсидий за счет средств областного</w:t>
      </w:r>
      <w:proofErr w:type="gramEnd"/>
      <w:r w:rsidR="00CE2E74" w:rsidRPr="008506B8">
        <w:rPr>
          <w:rFonts w:ascii="Times New Roman" w:hAnsi="Times New Roman" w:cs="Times New Roman"/>
          <w:sz w:val="28"/>
          <w:szCs w:val="28"/>
        </w:rPr>
        <w:t xml:space="preserve"> </w:t>
      </w:r>
      <w:proofErr w:type="gramStart"/>
      <w:r w:rsidR="00CE2E74" w:rsidRPr="008506B8">
        <w:rPr>
          <w:rFonts w:ascii="Times New Roman" w:hAnsi="Times New Roman" w:cs="Times New Roman"/>
          <w:sz w:val="28"/>
          <w:szCs w:val="28"/>
        </w:rPr>
        <w:t>бюджета Новосибирской области</w:t>
      </w:r>
      <w:r w:rsidR="00B95AA5" w:rsidRPr="008506B8">
        <w:rPr>
          <w:rFonts w:ascii="Times New Roman" w:hAnsi="Times New Roman" w:cs="Times New Roman"/>
          <w:sz w:val="28"/>
          <w:szCs w:val="28"/>
        </w:rPr>
        <w:t>,</w:t>
      </w:r>
      <w:r w:rsidR="00CE2E74"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предусмотренных </w:t>
      </w:r>
      <w:hyperlink r:id="rId9" w:history="1">
        <w:r w:rsidRPr="008506B8">
          <w:rPr>
            <w:rFonts w:ascii="Times New Roman" w:hAnsi="Times New Roman" w:cs="Times New Roman"/>
            <w:sz w:val="28"/>
            <w:szCs w:val="28"/>
          </w:rPr>
          <w:t>подпрограммой</w:t>
        </w:r>
      </w:hyperlink>
      <w:r w:rsidRPr="008506B8">
        <w:rPr>
          <w:rFonts w:ascii="Times New Roman" w:hAnsi="Times New Roman" w:cs="Times New Roman"/>
          <w:sz w:val="28"/>
          <w:szCs w:val="28"/>
        </w:rPr>
        <w:t xml:space="preserve"> </w:t>
      </w:r>
      <w:r w:rsidR="00CE2E74" w:rsidRPr="008506B8">
        <w:rPr>
          <w:rFonts w:ascii="Times New Roman" w:hAnsi="Times New Roman" w:cs="Times New Roman"/>
          <w:sz w:val="28"/>
          <w:szCs w:val="28"/>
        </w:rPr>
        <w:t>«</w:t>
      </w:r>
      <w:r w:rsidRPr="008506B8">
        <w:rPr>
          <w:rFonts w:ascii="Times New Roman" w:hAnsi="Times New Roman" w:cs="Times New Roman"/>
          <w:sz w:val="28"/>
          <w:szCs w:val="28"/>
        </w:rPr>
        <w:t>Разв</w:t>
      </w:r>
      <w:r w:rsidR="00B95AA5" w:rsidRPr="008506B8">
        <w:rPr>
          <w:rFonts w:ascii="Times New Roman" w:hAnsi="Times New Roman" w:cs="Times New Roman"/>
          <w:sz w:val="28"/>
          <w:szCs w:val="28"/>
        </w:rPr>
        <w:t xml:space="preserve">итие медицинской промышленности </w:t>
      </w:r>
      <w:r w:rsidRPr="008506B8">
        <w:rPr>
          <w:rFonts w:ascii="Times New Roman" w:hAnsi="Times New Roman" w:cs="Times New Roman"/>
          <w:sz w:val="28"/>
          <w:szCs w:val="28"/>
        </w:rPr>
        <w:t>Новосибирской области</w:t>
      </w:r>
      <w:r w:rsidR="00CE2E74" w:rsidRPr="008506B8">
        <w:rPr>
          <w:rFonts w:ascii="Times New Roman" w:hAnsi="Times New Roman" w:cs="Times New Roman"/>
          <w:sz w:val="28"/>
          <w:szCs w:val="28"/>
        </w:rPr>
        <w:t>»</w:t>
      </w:r>
      <w:r w:rsidRPr="008506B8">
        <w:rPr>
          <w:rFonts w:ascii="Times New Roman" w:hAnsi="Times New Roman" w:cs="Times New Roman"/>
          <w:sz w:val="28"/>
          <w:szCs w:val="28"/>
        </w:rPr>
        <w:t xml:space="preserve"> государственной программы Новосибирской области </w:t>
      </w:r>
      <w:r w:rsidR="00CE2E74" w:rsidRPr="008506B8">
        <w:rPr>
          <w:rFonts w:ascii="Times New Roman" w:hAnsi="Times New Roman" w:cs="Times New Roman"/>
          <w:sz w:val="28"/>
          <w:szCs w:val="28"/>
        </w:rPr>
        <w:t>«</w:t>
      </w:r>
      <w:r w:rsidRPr="008506B8">
        <w:rPr>
          <w:rFonts w:ascii="Times New Roman" w:hAnsi="Times New Roman" w:cs="Times New Roman"/>
          <w:sz w:val="28"/>
          <w:szCs w:val="28"/>
        </w:rPr>
        <w:t>Развитие промышленности и повышение ее конкурентоспособности в Новосибирской области на 2015 - 2020 годы</w:t>
      </w:r>
      <w:r w:rsidR="00CE2E74" w:rsidRPr="008506B8">
        <w:rPr>
          <w:rFonts w:ascii="Times New Roman" w:hAnsi="Times New Roman" w:cs="Times New Roman"/>
          <w:sz w:val="28"/>
          <w:szCs w:val="28"/>
        </w:rPr>
        <w:t>»</w:t>
      </w:r>
      <w:r w:rsidR="00113D15" w:rsidRPr="008506B8">
        <w:rPr>
          <w:rFonts w:ascii="Times New Roman" w:hAnsi="Times New Roman" w:cs="Times New Roman"/>
          <w:sz w:val="28"/>
          <w:szCs w:val="28"/>
        </w:rPr>
        <w:t xml:space="preserve"> (далее соответственно - субсидии, </w:t>
      </w:r>
      <w:r w:rsidR="00474B99" w:rsidRPr="008506B8">
        <w:rPr>
          <w:rFonts w:ascii="Times New Roman" w:hAnsi="Times New Roman" w:cs="Times New Roman"/>
          <w:sz w:val="28"/>
          <w:szCs w:val="28"/>
        </w:rPr>
        <w:t>п</w:t>
      </w:r>
      <w:r w:rsidR="00113D15" w:rsidRPr="008506B8">
        <w:rPr>
          <w:rFonts w:ascii="Times New Roman" w:hAnsi="Times New Roman" w:cs="Times New Roman"/>
          <w:sz w:val="28"/>
          <w:szCs w:val="28"/>
        </w:rPr>
        <w:t>одпрограмма</w:t>
      </w:r>
      <w:r w:rsidR="00474B99" w:rsidRPr="008506B8">
        <w:rPr>
          <w:rFonts w:ascii="Times New Roman" w:hAnsi="Times New Roman" w:cs="Times New Roman"/>
          <w:sz w:val="28"/>
          <w:szCs w:val="28"/>
        </w:rPr>
        <w:t>, государственная</w:t>
      </w:r>
      <w:proofErr w:type="gramEnd"/>
      <w:r w:rsidR="00474B99" w:rsidRPr="008506B8">
        <w:rPr>
          <w:rFonts w:ascii="Times New Roman" w:hAnsi="Times New Roman" w:cs="Times New Roman"/>
          <w:sz w:val="28"/>
          <w:szCs w:val="28"/>
        </w:rPr>
        <w:t xml:space="preserve"> программа</w:t>
      </w:r>
      <w:r w:rsidR="00113D15" w:rsidRPr="008506B8">
        <w:rPr>
          <w:rFonts w:ascii="Times New Roman" w:hAnsi="Times New Roman" w:cs="Times New Roman"/>
          <w:sz w:val="28"/>
          <w:szCs w:val="28"/>
        </w:rPr>
        <w:t>).</w:t>
      </w:r>
    </w:p>
    <w:p w:rsidR="001372C5" w:rsidRPr="008506B8" w:rsidRDefault="004C2B76" w:rsidP="001372C5">
      <w:pPr>
        <w:pStyle w:val="ConsPlusNormal"/>
        <w:ind w:firstLine="540"/>
        <w:jc w:val="both"/>
        <w:rPr>
          <w:rFonts w:ascii="Times New Roman" w:hAnsi="Times New Roman" w:cs="Times New Roman"/>
          <w:sz w:val="28"/>
          <w:szCs w:val="28"/>
        </w:rPr>
      </w:pPr>
      <w:bookmarkStart w:id="0" w:name="P17"/>
      <w:bookmarkEnd w:id="0"/>
      <w:r w:rsidRPr="008506B8">
        <w:rPr>
          <w:rFonts w:ascii="Times New Roman" w:hAnsi="Times New Roman" w:cs="Times New Roman"/>
          <w:sz w:val="28"/>
          <w:szCs w:val="28"/>
        </w:rPr>
        <w:t>2. </w:t>
      </w:r>
      <w:r w:rsidR="0003269B" w:rsidRPr="008506B8">
        <w:rPr>
          <w:rFonts w:ascii="Times New Roman" w:hAnsi="Times New Roman" w:cs="Times New Roman"/>
          <w:sz w:val="28"/>
          <w:szCs w:val="28"/>
        </w:rPr>
        <w:t xml:space="preserve">Цель предоставления субсидий - создание условий для развития </w:t>
      </w:r>
      <w:r w:rsidR="00F90A86" w:rsidRPr="008506B8">
        <w:rPr>
          <w:rFonts w:ascii="Times New Roman" w:hAnsi="Times New Roman" w:cs="Times New Roman"/>
          <w:sz w:val="28"/>
          <w:szCs w:val="28"/>
        </w:rPr>
        <w:t xml:space="preserve">организаций </w:t>
      </w:r>
      <w:r w:rsidR="0003269B" w:rsidRPr="008506B8">
        <w:rPr>
          <w:rFonts w:ascii="Times New Roman" w:hAnsi="Times New Roman" w:cs="Times New Roman"/>
          <w:sz w:val="28"/>
          <w:szCs w:val="28"/>
        </w:rPr>
        <w:t>медицинской промышленности по увеличению объемов производства продукции, соответствующей международным и российским стандартам, и развитию инфраструктуры.</w:t>
      </w:r>
    </w:p>
    <w:p w:rsidR="0003269B" w:rsidRPr="008506B8" w:rsidRDefault="001372C5" w:rsidP="002F28EC">
      <w:pPr>
        <w:widowControl w:val="0"/>
        <w:ind w:firstLine="540"/>
        <w:jc w:val="both"/>
        <w:rPr>
          <w:szCs w:val="28"/>
        </w:rPr>
      </w:pPr>
      <w:r w:rsidRPr="008506B8">
        <w:rPr>
          <w:szCs w:val="28"/>
        </w:rPr>
        <w:t>3. Субсидии предоставляются главным распорядителем бюджетных средств областного бюджета Новосибирской области министерством промышленности, торговли и развития предпринимательства Новосибирской области (далее – министерство)</w:t>
      </w:r>
      <w:r w:rsidR="00FB6E89" w:rsidRPr="008506B8">
        <w:rPr>
          <w:szCs w:val="28"/>
        </w:rPr>
        <w:t xml:space="preserve"> на возмещение части затрат</w:t>
      </w:r>
      <w:r w:rsidRPr="008506B8">
        <w:rPr>
          <w:szCs w:val="28"/>
        </w:rPr>
        <w:t>:</w:t>
      </w:r>
    </w:p>
    <w:p w:rsidR="0003269B" w:rsidRPr="008506B8" w:rsidRDefault="0003269B">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03269B" w:rsidRPr="008506B8" w:rsidRDefault="0003269B">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на разработку и производство образцов продукции медицинских изделий, </w:t>
      </w:r>
      <w:r w:rsidRPr="008506B8">
        <w:rPr>
          <w:rFonts w:ascii="Times New Roman" w:hAnsi="Times New Roman" w:cs="Times New Roman"/>
          <w:sz w:val="28"/>
          <w:szCs w:val="28"/>
        </w:rPr>
        <w:lastRenderedPageBreak/>
        <w:t>лекарственных средств и медицинских технологий, готовых к обязательным видам испытаний;</w:t>
      </w:r>
    </w:p>
    <w:p w:rsidR="0003269B" w:rsidRPr="008506B8" w:rsidRDefault="0003269B">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w:t>
      </w:r>
      <w:r w:rsidR="00F37F7C" w:rsidRPr="008506B8">
        <w:rPr>
          <w:rFonts w:ascii="Times New Roman" w:hAnsi="Times New Roman" w:cs="Times New Roman"/>
          <w:sz w:val="28"/>
          <w:szCs w:val="28"/>
        </w:rPr>
        <w:t>организациям</w:t>
      </w:r>
      <w:r w:rsidRPr="008506B8">
        <w:rPr>
          <w:rFonts w:ascii="Times New Roman" w:hAnsi="Times New Roman" w:cs="Times New Roman"/>
          <w:sz w:val="28"/>
          <w:szCs w:val="28"/>
        </w:rPr>
        <w:t>, осуществляющим деятельность в сфере разработки и производства медицинских изделий, лекарственных средств и медицинских технологий.</w:t>
      </w:r>
    </w:p>
    <w:p w:rsidR="002F28EC" w:rsidRPr="008506B8" w:rsidRDefault="004C2B76" w:rsidP="004F2269">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4. </w:t>
      </w:r>
      <w:proofErr w:type="gramStart"/>
      <w:r w:rsidR="002F28EC" w:rsidRPr="008506B8">
        <w:rPr>
          <w:rFonts w:ascii="Times New Roman" w:hAnsi="Times New Roman" w:cs="Times New Roman"/>
          <w:sz w:val="28"/>
          <w:szCs w:val="28"/>
        </w:rPr>
        <w:t xml:space="preserve">Субсидии предоставляются юридическим лицам, индивидуальным предпринимателям (за исключением государственных (муниципальных) учреждений), осуществляющим деятельность в сфере производства медицинских изделий, лекарственных средств, медицинских технологий, предоставляющим услуги </w:t>
      </w:r>
      <w:r w:rsidR="00675AA1" w:rsidRPr="008506B8">
        <w:rPr>
          <w:rFonts w:ascii="Times New Roman" w:hAnsi="Times New Roman" w:cs="Times New Roman"/>
          <w:sz w:val="28"/>
          <w:szCs w:val="28"/>
        </w:rPr>
        <w:t>организациям</w:t>
      </w:r>
      <w:r w:rsidR="002F28EC" w:rsidRPr="008506B8">
        <w:rPr>
          <w:rFonts w:ascii="Times New Roman" w:hAnsi="Times New Roman" w:cs="Times New Roman"/>
          <w:sz w:val="28"/>
          <w:szCs w:val="28"/>
        </w:rPr>
        <w:t xml:space="preserve">, осуществляющим деятельность в сфере разработки и производства медицинских изделий, лекарственных средств и медицинских технологий и отнесенным к видам экономической деятельности в соответствии с Общероссийским </w:t>
      </w:r>
      <w:hyperlink r:id="rId10" w:history="1">
        <w:r w:rsidR="002F28EC" w:rsidRPr="008506B8">
          <w:rPr>
            <w:rFonts w:ascii="Times New Roman" w:hAnsi="Times New Roman" w:cs="Times New Roman"/>
            <w:sz w:val="28"/>
            <w:szCs w:val="28"/>
          </w:rPr>
          <w:t>классификатором</w:t>
        </w:r>
      </w:hyperlink>
      <w:r w:rsidR="002F28EC" w:rsidRPr="008506B8">
        <w:rPr>
          <w:rFonts w:ascii="Times New Roman" w:hAnsi="Times New Roman" w:cs="Times New Roman"/>
          <w:sz w:val="28"/>
          <w:szCs w:val="28"/>
        </w:rPr>
        <w:t xml:space="preserve"> видов экономической деятельности (ОКВЭД), введенным приказом Федерального агентства по техническому</w:t>
      </w:r>
      <w:proofErr w:type="gramEnd"/>
      <w:r w:rsidR="002F28EC" w:rsidRPr="008506B8">
        <w:rPr>
          <w:rFonts w:ascii="Times New Roman" w:hAnsi="Times New Roman" w:cs="Times New Roman"/>
          <w:sz w:val="28"/>
          <w:szCs w:val="28"/>
        </w:rPr>
        <w:t xml:space="preserve"> регулированию и метрологии от 31.01.2014 № 14-ст, к производству продукции медицинских изделий, лекарственных средств и медицинских технологий, применяемых в медицинских целях, и оказанию услуг (далее </w:t>
      </w:r>
      <w:r w:rsidR="002643FE" w:rsidRPr="008506B8">
        <w:rPr>
          <w:rFonts w:ascii="Times New Roman" w:hAnsi="Times New Roman" w:cs="Times New Roman"/>
          <w:sz w:val="28"/>
          <w:szCs w:val="28"/>
        </w:rPr>
        <w:t>–</w:t>
      </w:r>
      <w:r w:rsidR="002F28EC" w:rsidRPr="008506B8">
        <w:rPr>
          <w:rFonts w:ascii="Times New Roman" w:hAnsi="Times New Roman" w:cs="Times New Roman"/>
          <w:sz w:val="28"/>
          <w:szCs w:val="28"/>
        </w:rPr>
        <w:t xml:space="preserve"> </w:t>
      </w:r>
      <w:r w:rsidR="008A59E0" w:rsidRPr="008506B8">
        <w:rPr>
          <w:rFonts w:ascii="Times New Roman" w:hAnsi="Times New Roman" w:cs="Times New Roman"/>
          <w:sz w:val="28"/>
          <w:szCs w:val="28"/>
        </w:rPr>
        <w:t>организации</w:t>
      </w:r>
      <w:r w:rsidR="002F28EC" w:rsidRPr="008506B8">
        <w:rPr>
          <w:rFonts w:ascii="Times New Roman" w:hAnsi="Times New Roman" w:cs="Times New Roman"/>
          <w:sz w:val="28"/>
          <w:szCs w:val="28"/>
        </w:rPr>
        <w:t>).</w:t>
      </w:r>
    </w:p>
    <w:p w:rsidR="004F2269" w:rsidRPr="008506B8" w:rsidRDefault="005F2D53">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5</w:t>
      </w:r>
      <w:r w:rsidR="004C2B76" w:rsidRPr="008506B8">
        <w:rPr>
          <w:rFonts w:ascii="Times New Roman" w:hAnsi="Times New Roman" w:cs="Times New Roman"/>
          <w:sz w:val="28"/>
          <w:szCs w:val="28"/>
        </w:rPr>
        <w:t>. </w:t>
      </w:r>
      <w:r w:rsidR="0003269B" w:rsidRPr="008506B8">
        <w:rPr>
          <w:rFonts w:ascii="Times New Roman" w:hAnsi="Times New Roman" w:cs="Times New Roman"/>
          <w:sz w:val="28"/>
          <w:szCs w:val="28"/>
        </w:rPr>
        <w:t>Субсидии предоставляются по результатам конкурсного</w:t>
      </w:r>
      <w:r w:rsidR="004C2B76" w:rsidRPr="008506B8">
        <w:rPr>
          <w:rFonts w:ascii="Times New Roman" w:hAnsi="Times New Roman" w:cs="Times New Roman"/>
          <w:sz w:val="28"/>
          <w:szCs w:val="28"/>
        </w:rPr>
        <w:t xml:space="preserve"> отбора</w:t>
      </w:r>
      <w:r w:rsidR="002B6D71" w:rsidRPr="008506B8">
        <w:rPr>
          <w:rFonts w:ascii="Times New Roman" w:hAnsi="Times New Roman" w:cs="Times New Roman"/>
          <w:sz w:val="28"/>
          <w:szCs w:val="28"/>
        </w:rPr>
        <w:t>, организатором которого является министерство</w:t>
      </w:r>
      <w:r w:rsidR="0003269B" w:rsidRPr="008506B8">
        <w:rPr>
          <w:rFonts w:ascii="Times New Roman" w:hAnsi="Times New Roman" w:cs="Times New Roman"/>
          <w:sz w:val="28"/>
          <w:szCs w:val="28"/>
        </w:rPr>
        <w:t xml:space="preserve">. </w:t>
      </w:r>
      <w:bookmarkStart w:id="1" w:name="P28"/>
      <w:bookmarkEnd w:id="1"/>
    </w:p>
    <w:p w:rsidR="0003269B" w:rsidRPr="008506B8" w:rsidRDefault="005F2D53">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6</w:t>
      </w:r>
      <w:r w:rsidR="004C2B76" w:rsidRPr="008506B8">
        <w:rPr>
          <w:rFonts w:ascii="Times New Roman" w:hAnsi="Times New Roman" w:cs="Times New Roman"/>
          <w:sz w:val="28"/>
          <w:szCs w:val="28"/>
        </w:rPr>
        <w:t>. </w:t>
      </w:r>
      <w:r w:rsidR="002B6D71" w:rsidRPr="008506B8">
        <w:rPr>
          <w:rFonts w:ascii="Times New Roman" w:hAnsi="Times New Roman" w:cs="Times New Roman"/>
          <w:sz w:val="28"/>
          <w:szCs w:val="28"/>
        </w:rPr>
        <w:t>Конкурсный о</w:t>
      </w:r>
      <w:r w:rsidR="0003269B" w:rsidRPr="008506B8">
        <w:rPr>
          <w:rFonts w:ascii="Times New Roman" w:hAnsi="Times New Roman" w:cs="Times New Roman"/>
          <w:sz w:val="28"/>
          <w:szCs w:val="28"/>
        </w:rPr>
        <w:t xml:space="preserve">тбор </w:t>
      </w:r>
      <w:r w:rsidR="00F90A86" w:rsidRPr="008506B8">
        <w:rPr>
          <w:rFonts w:ascii="Times New Roman" w:hAnsi="Times New Roman" w:cs="Times New Roman"/>
          <w:sz w:val="28"/>
          <w:szCs w:val="28"/>
        </w:rPr>
        <w:t>организаций</w:t>
      </w:r>
      <w:r w:rsidR="0003269B" w:rsidRPr="008506B8">
        <w:rPr>
          <w:rFonts w:ascii="Times New Roman" w:hAnsi="Times New Roman" w:cs="Times New Roman"/>
          <w:sz w:val="28"/>
          <w:szCs w:val="28"/>
        </w:rPr>
        <w:t xml:space="preserve"> осуществляется по следующим критериям:</w:t>
      </w:r>
    </w:p>
    <w:p w:rsidR="0003269B" w:rsidRPr="008506B8" w:rsidRDefault="0003269B">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1) </w:t>
      </w:r>
      <w:r w:rsidR="00A519C4" w:rsidRPr="008506B8">
        <w:rPr>
          <w:rFonts w:ascii="Times New Roman" w:hAnsi="Times New Roman" w:cs="Times New Roman"/>
          <w:sz w:val="28"/>
          <w:szCs w:val="28"/>
        </w:rPr>
        <w:t xml:space="preserve">организация </w:t>
      </w:r>
      <w:r w:rsidR="00064F2C" w:rsidRPr="008506B8">
        <w:rPr>
          <w:rFonts w:ascii="Times New Roman" w:hAnsi="Times New Roman" w:cs="Times New Roman"/>
          <w:sz w:val="28"/>
          <w:szCs w:val="28"/>
        </w:rPr>
        <w:t>должна быть зарегистрирована</w:t>
      </w:r>
      <w:r w:rsidRPr="008506B8">
        <w:rPr>
          <w:rFonts w:ascii="Times New Roman" w:hAnsi="Times New Roman" w:cs="Times New Roman"/>
          <w:sz w:val="28"/>
          <w:szCs w:val="28"/>
        </w:rPr>
        <w:t xml:space="preserve"> в установленном порядке на территории Новосибирской области;</w:t>
      </w:r>
    </w:p>
    <w:p w:rsidR="00472E15" w:rsidRPr="008506B8" w:rsidRDefault="00472E15" w:rsidP="005F2D53">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2</w:t>
      </w:r>
      <w:r w:rsidR="00706951" w:rsidRPr="008506B8">
        <w:rPr>
          <w:rFonts w:ascii="Times New Roman" w:hAnsi="Times New Roman" w:cs="Times New Roman"/>
          <w:sz w:val="28"/>
          <w:szCs w:val="28"/>
        </w:rPr>
        <w:t>) </w:t>
      </w:r>
      <w:r w:rsidR="0003269B" w:rsidRPr="008506B8">
        <w:rPr>
          <w:rFonts w:ascii="Times New Roman" w:hAnsi="Times New Roman" w:cs="Times New Roman"/>
          <w:sz w:val="28"/>
          <w:szCs w:val="28"/>
        </w:rPr>
        <w:t xml:space="preserve">наличие у </w:t>
      </w:r>
      <w:r w:rsidR="00A519C4" w:rsidRPr="008506B8">
        <w:rPr>
          <w:rFonts w:ascii="Times New Roman" w:hAnsi="Times New Roman" w:cs="Times New Roman"/>
          <w:sz w:val="28"/>
          <w:szCs w:val="28"/>
        </w:rPr>
        <w:t>организации</w:t>
      </w:r>
      <w:r w:rsidR="0003269B" w:rsidRPr="008506B8">
        <w:rPr>
          <w:rFonts w:ascii="Times New Roman" w:hAnsi="Times New Roman" w:cs="Times New Roman"/>
          <w:sz w:val="28"/>
          <w:szCs w:val="28"/>
        </w:rPr>
        <w:t xml:space="preserve"> сертификатов и лицензий, предусмотренных законодательством Российской Федерации, для выполнения работ, услуг по направлениям, заявленным на получение субсидий в рамках мероприятий </w:t>
      </w:r>
      <w:r w:rsidR="00445B2C" w:rsidRPr="008506B8">
        <w:rPr>
          <w:rFonts w:ascii="Times New Roman" w:hAnsi="Times New Roman" w:cs="Times New Roman"/>
          <w:sz w:val="28"/>
          <w:szCs w:val="28"/>
        </w:rPr>
        <w:t xml:space="preserve">пункта 3 </w:t>
      </w:r>
      <w:r w:rsidR="00590382" w:rsidRPr="008506B8">
        <w:rPr>
          <w:rFonts w:ascii="Times New Roman" w:hAnsi="Times New Roman" w:cs="Times New Roman"/>
          <w:sz w:val="28"/>
          <w:szCs w:val="28"/>
        </w:rPr>
        <w:t xml:space="preserve">настоящего </w:t>
      </w:r>
      <w:r w:rsidR="00445B2C" w:rsidRPr="008506B8">
        <w:rPr>
          <w:rFonts w:ascii="Times New Roman" w:hAnsi="Times New Roman" w:cs="Times New Roman"/>
          <w:sz w:val="28"/>
          <w:szCs w:val="28"/>
        </w:rPr>
        <w:t>Порядка.</w:t>
      </w:r>
    </w:p>
    <w:p w:rsidR="00472E15" w:rsidRPr="008506B8" w:rsidRDefault="009F4098" w:rsidP="00472E15">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Организация</w:t>
      </w:r>
      <w:r w:rsidR="00064F2C" w:rsidRPr="008506B8">
        <w:rPr>
          <w:rFonts w:ascii="Times New Roman" w:hAnsi="Times New Roman" w:cs="Times New Roman"/>
          <w:sz w:val="28"/>
          <w:szCs w:val="28"/>
        </w:rPr>
        <w:t xml:space="preserve"> должна</w:t>
      </w:r>
      <w:r w:rsidR="00472E15" w:rsidRPr="008506B8">
        <w:rPr>
          <w:rFonts w:ascii="Times New Roman" w:hAnsi="Times New Roman" w:cs="Times New Roman"/>
          <w:sz w:val="28"/>
          <w:szCs w:val="28"/>
        </w:rPr>
        <w:t xml:space="preserve"> соответствовать на первое число месяца, предшествующего месяцу, в котором планируется заключение договора о предоставлении субсидий, следующим требованиям:</w:t>
      </w:r>
    </w:p>
    <w:p w:rsidR="002C0B07" w:rsidRPr="008506B8" w:rsidRDefault="002C0B07" w:rsidP="002C0B07">
      <w:pPr>
        <w:autoSpaceDE w:val="0"/>
        <w:autoSpaceDN w:val="0"/>
        <w:adjustRightInd w:val="0"/>
        <w:ind w:firstLine="709"/>
        <w:jc w:val="both"/>
        <w:rPr>
          <w:szCs w:val="28"/>
        </w:rPr>
      </w:pPr>
      <w:proofErr w:type="gramStart"/>
      <w:r w:rsidRPr="008506B8">
        <w:rPr>
          <w:szCs w:val="28"/>
        </w:rPr>
        <w:t xml:space="preserve">1) у </w:t>
      </w:r>
      <w:r w:rsidR="002F26A2" w:rsidRPr="008506B8">
        <w:rPr>
          <w:szCs w:val="28"/>
        </w:rPr>
        <w:t>организации</w:t>
      </w:r>
      <w:r w:rsidRPr="008506B8">
        <w:rPr>
          <w:szCs w:val="28"/>
        </w:rPr>
        <w:t xml:space="preserve"> должна отсутствовать задолженность по налогам, сборам и иным обязательным платежам в бюджеты бюджетной системы Российской Федерации, по страховым взносам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Территориальный фонд обязательного медицинского страхования Новосибирской области, срок исполнения по которым наступил в соответствии с законодательством Российской Федерации;</w:t>
      </w:r>
      <w:proofErr w:type="gramEnd"/>
    </w:p>
    <w:p w:rsidR="002C0B07" w:rsidRPr="008506B8" w:rsidRDefault="002C0B07" w:rsidP="002C0B07">
      <w:pPr>
        <w:autoSpaceDE w:val="0"/>
        <w:autoSpaceDN w:val="0"/>
        <w:adjustRightInd w:val="0"/>
        <w:ind w:firstLine="709"/>
        <w:jc w:val="both"/>
        <w:rPr>
          <w:szCs w:val="28"/>
        </w:rPr>
      </w:pPr>
      <w:r w:rsidRPr="008506B8">
        <w:rPr>
          <w:szCs w:val="28"/>
        </w:rPr>
        <w:t xml:space="preserve">2) у </w:t>
      </w:r>
      <w:r w:rsidR="002F26A2" w:rsidRPr="008506B8">
        <w:rPr>
          <w:szCs w:val="28"/>
        </w:rPr>
        <w:t>организации</w:t>
      </w:r>
      <w:r w:rsidRPr="008506B8">
        <w:rPr>
          <w:szCs w:val="28"/>
        </w:rPr>
        <w:t xml:space="preserve">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2C0B07" w:rsidRPr="008506B8" w:rsidRDefault="002C0B07" w:rsidP="002C0B07">
      <w:pPr>
        <w:autoSpaceDE w:val="0"/>
        <w:autoSpaceDN w:val="0"/>
        <w:adjustRightInd w:val="0"/>
        <w:ind w:firstLine="709"/>
        <w:jc w:val="both"/>
        <w:rPr>
          <w:szCs w:val="28"/>
        </w:rPr>
      </w:pPr>
      <w:r w:rsidRPr="008506B8">
        <w:rPr>
          <w:szCs w:val="28"/>
        </w:rPr>
        <w:lastRenderedPageBreak/>
        <w:t>3) </w:t>
      </w:r>
      <w:r w:rsidR="002F26A2" w:rsidRPr="008506B8">
        <w:rPr>
          <w:szCs w:val="28"/>
        </w:rPr>
        <w:t>организация</w:t>
      </w:r>
      <w:r w:rsidRPr="008506B8">
        <w:rPr>
          <w:szCs w:val="28"/>
        </w:rPr>
        <w:t xml:space="preserve"> </w:t>
      </w:r>
      <w:r w:rsidR="00064F2C" w:rsidRPr="008506B8">
        <w:rPr>
          <w:szCs w:val="28"/>
        </w:rPr>
        <w:t>не должна</w:t>
      </w:r>
      <w:r w:rsidRPr="008506B8">
        <w:rPr>
          <w:szCs w:val="28"/>
        </w:rPr>
        <w:t xml:space="preserve"> находиться в процессе реорганизации, ликвидации, банкротства и не должен иметь ограничения на осуществление хозяйственной деятельности;</w:t>
      </w:r>
    </w:p>
    <w:p w:rsidR="00D228BB" w:rsidRPr="008506B8" w:rsidRDefault="002C0B07" w:rsidP="00D228BB">
      <w:pPr>
        <w:autoSpaceDE w:val="0"/>
        <w:autoSpaceDN w:val="0"/>
        <w:adjustRightInd w:val="0"/>
        <w:ind w:firstLine="709"/>
        <w:jc w:val="both"/>
        <w:rPr>
          <w:szCs w:val="28"/>
        </w:rPr>
      </w:pPr>
      <w:proofErr w:type="gramStart"/>
      <w:r w:rsidRPr="008506B8">
        <w:rPr>
          <w:szCs w:val="28"/>
        </w:rPr>
        <w:t>4) </w:t>
      </w:r>
      <w:r w:rsidR="002F26A2" w:rsidRPr="008506B8">
        <w:rPr>
          <w:szCs w:val="28"/>
        </w:rPr>
        <w:t>организация</w:t>
      </w:r>
      <w:r w:rsidR="00064F2C" w:rsidRPr="008506B8">
        <w:rPr>
          <w:szCs w:val="28"/>
        </w:rPr>
        <w:t xml:space="preserve"> не должна</w:t>
      </w:r>
      <w:r w:rsidRPr="008506B8">
        <w:rPr>
          <w:szCs w:val="28"/>
        </w:rPr>
        <w:t xml:space="preserve">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8506B8">
        <w:rPr>
          <w:szCs w:val="28"/>
        </w:rPr>
        <w:t xml:space="preserve">) в </w:t>
      </w:r>
      <w:proofErr w:type="gramStart"/>
      <w:r w:rsidRPr="008506B8">
        <w:rPr>
          <w:szCs w:val="28"/>
        </w:rPr>
        <w:t>отношении</w:t>
      </w:r>
      <w:proofErr w:type="gramEnd"/>
      <w:r w:rsidRPr="008506B8">
        <w:rPr>
          <w:szCs w:val="28"/>
        </w:rPr>
        <w:t xml:space="preserve"> таких юридических лиц, в совокупности превышает 50 процентов;</w:t>
      </w:r>
    </w:p>
    <w:p w:rsidR="005F2D53" w:rsidRPr="008506B8" w:rsidRDefault="002C0B07" w:rsidP="00D228BB">
      <w:pPr>
        <w:autoSpaceDE w:val="0"/>
        <w:autoSpaceDN w:val="0"/>
        <w:adjustRightInd w:val="0"/>
        <w:ind w:firstLine="709"/>
        <w:jc w:val="both"/>
        <w:rPr>
          <w:szCs w:val="28"/>
        </w:rPr>
      </w:pPr>
      <w:r w:rsidRPr="008506B8">
        <w:rPr>
          <w:szCs w:val="28"/>
        </w:rPr>
        <w:t>5) </w:t>
      </w:r>
      <w:r w:rsidR="005564EE" w:rsidRPr="008506B8">
        <w:rPr>
          <w:szCs w:val="28"/>
        </w:rPr>
        <w:t>организация</w:t>
      </w:r>
      <w:r w:rsidR="00064F2C" w:rsidRPr="008506B8">
        <w:rPr>
          <w:szCs w:val="28"/>
        </w:rPr>
        <w:t xml:space="preserve"> не должна</w:t>
      </w:r>
      <w:r w:rsidRPr="008506B8">
        <w:rPr>
          <w:szCs w:val="28"/>
        </w:rPr>
        <w:t xml:space="preserve"> получать средства из областного бюджета Новосибирской области в соответствии с иными нормативными правовыми актами Новосибирской области на цели, указанны</w:t>
      </w:r>
      <w:r w:rsidR="00080729" w:rsidRPr="008506B8">
        <w:rPr>
          <w:szCs w:val="28"/>
        </w:rPr>
        <w:t>е в пункте 2 настоящего Порядка.</w:t>
      </w:r>
    </w:p>
    <w:p w:rsidR="009952B9" w:rsidRPr="008506B8" w:rsidRDefault="005F2D53" w:rsidP="005F2D53">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7. </w:t>
      </w:r>
      <w:r w:rsidR="007617BF" w:rsidRPr="008506B8">
        <w:rPr>
          <w:rFonts w:ascii="Times New Roman" w:hAnsi="Times New Roman" w:cs="Times New Roman"/>
          <w:sz w:val="28"/>
          <w:szCs w:val="28"/>
        </w:rPr>
        <w:t>Рассмотрение заявок на участие в конкурсном отборе</w:t>
      </w:r>
      <w:r w:rsidR="00D3645C" w:rsidRPr="008506B8">
        <w:rPr>
          <w:rFonts w:ascii="Times New Roman" w:hAnsi="Times New Roman" w:cs="Times New Roman"/>
          <w:sz w:val="28"/>
          <w:szCs w:val="28"/>
        </w:rPr>
        <w:t xml:space="preserve"> на предоставление субсидий (далее – </w:t>
      </w:r>
      <w:r w:rsidR="005D0F74" w:rsidRPr="008506B8">
        <w:rPr>
          <w:rFonts w:ascii="Times New Roman" w:hAnsi="Times New Roman" w:cs="Times New Roman"/>
          <w:sz w:val="28"/>
          <w:szCs w:val="28"/>
        </w:rPr>
        <w:t>заявка</w:t>
      </w:r>
      <w:r w:rsidR="00D3645C" w:rsidRPr="008506B8">
        <w:rPr>
          <w:rFonts w:ascii="Times New Roman" w:hAnsi="Times New Roman" w:cs="Times New Roman"/>
          <w:sz w:val="28"/>
          <w:szCs w:val="28"/>
        </w:rPr>
        <w:t xml:space="preserve">) </w:t>
      </w:r>
      <w:r w:rsidR="00203EB5" w:rsidRPr="008506B8">
        <w:rPr>
          <w:rFonts w:ascii="Times New Roman" w:hAnsi="Times New Roman" w:cs="Times New Roman"/>
          <w:sz w:val="28"/>
          <w:szCs w:val="28"/>
        </w:rPr>
        <w:t>на соответствие требованиям и критериям, указанным в пунктах 6, 12, 16-19 настоящего Порядка</w:t>
      </w:r>
      <w:r w:rsidR="00085DC4" w:rsidRPr="008506B8">
        <w:rPr>
          <w:rFonts w:ascii="Times New Roman" w:hAnsi="Times New Roman" w:cs="Times New Roman"/>
          <w:sz w:val="28"/>
          <w:szCs w:val="28"/>
        </w:rPr>
        <w:t xml:space="preserve">, </w:t>
      </w:r>
      <w:r w:rsidR="007617BF" w:rsidRPr="008506B8">
        <w:rPr>
          <w:rFonts w:ascii="Times New Roman" w:hAnsi="Times New Roman" w:cs="Times New Roman"/>
          <w:sz w:val="28"/>
          <w:szCs w:val="28"/>
        </w:rPr>
        <w:t>о</w:t>
      </w:r>
      <w:r w:rsidR="009952B9" w:rsidRPr="008506B8">
        <w:rPr>
          <w:rFonts w:ascii="Times New Roman" w:hAnsi="Times New Roman" w:cs="Times New Roman"/>
          <w:sz w:val="28"/>
          <w:szCs w:val="28"/>
        </w:rPr>
        <w:t xml:space="preserve">рганизационно-техническое обеспечение проведения конкурсного отбора, взаимодействие с </w:t>
      </w:r>
      <w:r w:rsidR="006F5C09" w:rsidRPr="008506B8">
        <w:rPr>
          <w:rFonts w:ascii="Times New Roman" w:hAnsi="Times New Roman" w:cs="Times New Roman"/>
          <w:sz w:val="28"/>
          <w:szCs w:val="28"/>
        </w:rPr>
        <w:t>организациям</w:t>
      </w:r>
      <w:r w:rsidR="009952B9" w:rsidRPr="008506B8">
        <w:rPr>
          <w:rFonts w:ascii="Times New Roman" w:hAnsi="Times New Roman" w:cs="Times New Roman"/>
          <w:sz w:val="28"/>
          <w:szCs w:val="28"/>
        </w:rPr>
        <w:t>и осуществляет министерство.</w:t>
      </w:r>
    </w:p>
    <w:p w:rsidR="009952B9" w:rsidRPr="008506B8" w:rsidRDefault="005F2D53" w:rsidP="005F2D53">
      <w:pPr>
        <w:widowControl w:val="0"/>
        <w:ind w:firstLine="540"/>
        <w:jc w:val="both"/>
        <w:rPr>
          <w:szCs w:val="28"/>
        </w:rPr>
      </w:pPr>
      <w:r w:rsidRPr="008506B8">
        <w:rPr>
          <w:szCs w:val="28"/>
        </w:rPr>
        <w:t>8. </w:t>
      </w:r>
      <w:r w:rsidR="009952B9" w:rsidRPr="008506B8">
        <w:rPr>
          <w:szCs w:val="28"/>
        </w:rPr>
        <w:t xml:space="preserve">Конкурсный отбор проводится конкурсной комиссией </w:t>
      </w:r>
      <w:r w:rsidR="00B84686" w:rsidRPr="008506B8">
        <w:rPr>
          <w:szCs w:val="28"/>
        </w:rPr>
        <w:t>по проведению конкурс</w:t>
      </w:r>
      <w:r w:rsidR="00834073" w:rsidRPr="008506B8">
        <w:rPr>
          <w:szCs w:val="28"/>
        </w:rPr>
        <w:t>ного отбора</w:t>
      </w:r>
      <w:r w:rsidR="00B84686" w:rsidRPr="008506B8">
        <w:rPr>
          <w:szCs w:val="28"/>
        </w:rPr>
        <w:t xml:space="preserve"> на предоставление субсидий (далее - </w:t>
      </w:r>
      <w:r w:rsidR="00590382" w:rsidRPr="008506B8">
        <w:rPr>
          <w:szCs w:val="28"/>
        </w:rPr>
        <w:t>к</w:t>
      </w:r>
      <w:r w:rsidR="00B84686" w:rsidRPr="008506B8">
        <w:rPr>
          <w:szCs w:val="28"/>
        </w:rPr>
        <w:t>онкурсная комиссия)</w:t>
      </w:r>
      <w:r w:rsidR="009952B9" w:rsidRPr="008506B8">
        <w:rPr>
          <w:szCs w:val="28"/>
        </w:rPr>
        <w:t>, созданной приказом министерства.</w:t>
      </w:r>
    </w:p>
    <w:p w:rsidR="009952B9" w:rsidRPr="008506B8" w:rsidRDefault="005F2D53" w:rsidP="005F2D53">
      <w:pPr>
        <w:autoSpaceDE w:val="0"/>
        <w:autoSpaceDN w:val="0"/>
        <w:adjustRightInd w:val="0"/>
        <w:ind w:firstLine="540"/>
        <w:jc w:val="both"/>
        <w:rPr>
          <w:szCs w:val="28"/>
        </w:rPr>
      </w:pPr>
      <w:r w:rsidRPr="008506B8">
        <w:rPr>
          <w:szCs w:val="28"/>
        </w:rPr>
        <w:t>9. </w:t>
      </w:r>
      <w:r w:rsidR="009952B9" w:rsidRPr="008506B8">
        <w:rPr>
          <w:szCs w:val="28"/>
        </w:rPr>
        <w:t>В целях проведения конкурсного отбора министерство издает приказ, в котором устанавливаются даты начала и окончания проведения конкурсного отбора, место</w:t>
      </w:r>
      <w:r w:rsidR="00CB6B15" w:rsidRPr="008506B8">
        <w:rPr>
          <w:szCs w:val="28"/>
        </w:rPr>
        <w:t xml:space="preserve"> и время</w:t>
      </w:r>
      <w:r w:rsidR="009952B9" w:rsidRPr="008506B8">
        <w:rPr>
          <w:szCs w:val="28"/>
        </w:rPr>
        <w:t xml:space="preserve"> проведения конкурсного </w:t>
      </w:r>
      <w:r w:rsidR="00B21B88" w:rsidRPr="008506B8">
        <w:rPr>
          <w:szCs w:val="28"/>
        </w:rPr>
        <w:t>отбора</w:t>
      </w:r>
      <w:r w:rsidR="009952B9" w:rsidRPr="008506B8">
        <w:rPr>
          <w:szCs w:val="28"/>
        </w:rPr>
        <w:t>.</w:t>
      </w:r>
    </w:p>
    <w:p w:rsidR="009952B9" w:rsidRPr="008506B8" w:rsidRDefault="009952B9" w:rsidP="00C34924">
      <w:pPr>
        <w:autoSpaceDE w:val="0"/>
        <w:autoSpaceDN w:val="0"/>
        <w:adjustRightInd w:val="0"/>
        <w:ind w:firstLine="540"/>
        <w:jc w:val="both"/>
        <w:rPr>
          <w:szCs w:val="28"/>
        </w:rPr>
      </w:pPr>
      <w:r w:rsidRPr="008506B8">
        <w:rPr>
          <w:szCs w:val="28"/>
        </w:rPr>
        <w:t xml:space="preserve">Извещение о проведении конкурсного отбора, в котором указываются </w:t>
      </w:r>
      <w:r w:rsidR="00B21B88" w:rsidRPr="008506B8">
        <w:rPr>
          <w:szCs w:val="28"/>
        </w:rPr>
        <w:t>даты начала и окончания приема заявок, места приема заявок, требования</w:t>
      </w:r>
      <w:r w:rsidRPr="008506B8">
        <w:rPr>
          <w:szCs w:val="28"/>
        </w:rPr>
        <w:t xml:space="preserve"> к</w:t>
      </w:r>
      <w:r w:rsidR="00C34924" w:rsidRPr="008506B8">
        <w:rPr>
          <w:szCs w:val="28"/>
        </w:rPr>
        <w:t xml:space="preserve"> </w:t>
      </w:r>
      <w:r w:rsidRPr="008506B8">
        <w:rPr>
          <w:szCs w:val="28"/>
        </w:rPr>
        <w:t>документам,</w:t>
      </w:r>
      <w:r w:rsidR="00B21B88" w:rsidRPr="008506B8">
        <w:rPr>
          <w:szCs w:val="28"/>
        </w:rPr>
        <w:t xml:space="preserve"> даты начала и окончания</w:t>
      </w:r>
      <w:r w:rsidRPr="008506B8">
        <w:rPr>
          <w:szCs w:val="28"/>
        </w:rPr>
        <w:t xml:space="preserve"> </w:t>
      </w:r>
      <w:r w:rsidR="00B21B88" w:rsidRPr="008506B8">
        <w:rPr>
          <w:szCs w:val="28"/>
        </w:rPr>
        <w:t>проведения конкурсного отбора, мест</w:t>
      </w:r>
      <w:r w:rsidR="00CB6B15" w:rsidRPr="008506B8">
        <w:rPr>
          <w:szCs w:val="28"/>
        </w:rPr>
        <w:t>о, время</w:t>
      </w:r>
      <w:r w:rsidR="00B21B88" w:rsidRPr="008506B8">
        <w:rPr>
          <w:szCs w:val="28"/>
        </w:rPr>
        <w:t xml:space="preserve"> проведения</w:t>
      </w:r>
      <w:r w:rsidR="002F5B0C" w:rsidRPr="008506B8">
        <w:rPr>
          <w:szCs w:val="28"/>
        </w:rPr>
        <w:t xml:space="preserve"> и порядок организации </w:t>
      </w:r>
      <w:r w:rsidR="00B21B88" w:rsidRPr="008506B8">
        <w:rPr>
          <w:szCs w:val="28"/>
        </w:rPr>
        <w:t xml:space="preserve"> конкурсного</w:t>
      </w:r>
      <w:r w:rsidR="002F5B0C" w:rsidRPr="008506B8">
        <w:rPr>
          <w:szCs w:val="28"/>
        </w:rPr>
        <w:t xml:space="preserve"> отбора</w:t>
      </w:r>
      <w:r w:rsidR="00B21B88" w:rsidRPr="008506B8">
        <w:rPr>
          <w:szCs w:val="28"/>
        </w:rPr>
        <w:t xml:space="preserve"> </w:t>
      </w:r>
      <w:r w:rsidRPr="008506B8">
        <w:rPr>
          <w:szCs w:val="28"/>
        </w:rPr>
        <w:t xml:space="preserve">размещается министерством в информационно-телекоммуникационной сети Интернет на официальных сайтах Правительства Новосибирской области и министерства не </w:t>
      </w:r>
      <w:proofErr w:type="gramStart"/>
      <w:r w:rsidRPr="008506B8">
        <w:rPr>
          <w:szCs w:val="28"/>
        </w:rPr>
        <w:t>позднее</w:t>
      </w:r>
      <w:proofErr w:type="gramEnd"/>
      <w:r w:rsidRPr="008506B8">
        <w:rPr>
          <w:szCs w:val="28"/>
        </w:rPr>
        <w:t xml:space="preserve"> чем за </w:t>
      </w:r>
      <w:r w:rsidR="00E07F8A" w:rsidRPr="008506B8">
        <w:rPr>
          <w:szCs w:val="28"/>
        </w:rPr>
        <w:t>пятнадцать</w:t>
      </w:r>
      <w:r w:rsidRPr="008506B8">
        <w:rPr>
          <w:szCs w:val="28"/>
        </w:rPr>
        <w:t xml:space="preserve"> календарных дней </w:t>
      </w:r>
      <w:r w:rsidR="003500C1" w:rsidRPr="008506B8">
        <w:rPr>
          <w:szCs w:val="28"/>
        </w:rPr>
        <w:t>до начала приема заявок</w:t>
      </w:r>
      <w:r w:rsidRPr="008506B8">
        <w:rPr>
          <w:szCs w:val="28"/>
        </w:rPr>
        <w:t>.</w:t>
      </w:r>
    </w:p>
    <w:p w:rsidR="00834073" w:rsidRPr="008506B8" w:rsidRDefault="00D228BB" w:rsidP="008B7F0A">
      <w:pPr>
        <w:autoSpaceDE w:val="0"/>
        <w:autoSpaceDN w:val="0"/>
        <w:adjustRightInd w:val="0"/>
        <w:ind w:firstLine="540"/>
        <w:jc w:val="both"/>
        <w:rPr>
          <w:szCs w:val="28"/>
        </w:rPr>
      </w:pPr>
      <w:r w:rsidRPr="008506B8">
        <w:rPr>
          <w:szCs w:val="28"/>
        </w:rPr>
        <w:t>10.</w:t>
      </w:r>
      <w:r w:rsidRPr="008506B8">
        <w:rPr>
          <w:szCs w:val="28"/>
          <w:lang w:val="en-US"/>
        </w:rPr>
        <w:t> </w:t>
      </w:r>
      <w:r w:rsidR="00834073" w:rsidRPr="008506B8">
        <w:rPr>
          <w:szCs w:val="28"/>
        </w:rPr>
        <w:t xml:space="preserve">Все расходы, связанные с участием в конкурсном отборе, включая расходы на подготовку, предоставление заявок, несут участники </w:t>
      </w:r>
      <w:r w:rsidR="000655F7" w:rsidRPr="008506B8">
        <w:rPr>
          <w:szCs w:val="28"/>
        </w:rPr>
        <w:t>конкурсного отбора</w:t>
      </w:r>
      <w:r w:rsidR="00834073" w:rsidRPr="008506B8">
        <w:rPr>
          <w:szCs w:val="28"/>
        </w:rPr>
        <w:t xml:space="preserve"> самостоятельно.</w:t>
      </w:r>
    </w:p>
    <w:p w:rsidR="009952B9" w:rsidRPr="008506B8" w:rsidRDefault="008B7F0A" w:rsidP="008B7F0A">
      <w:pPr>
        <w:autoSpaceDE w:val="0"/>
        <w:autoSpaceDN w:val="0"/>
        <w:adjustRightInd w:val="0"/>
        <w:ind w:firstLine="540"/>
        <w:jc w:val="both"/>
        <w:rPr>
          <w:szCs w:val="28"/>
        </w:rPr>
      </w:pPr>
      <w:r w:rsidRPr="008506B8">
        <w:rPr>
          <w:szCs w:val="28"/>
        </w:rPr>
        <w:t>11. </w:t>
      </w:r>
      <w:r w:rsidR="009952B9" w:rsidRPr="008506B8">
        <w:rPr>
          <w:szCs w:val="28"/>
        </w:rPr>
        <w:t>Представленные на конкурсный отбор документы не возвращаются.</w:t>
      </w:r>
    </w:p>
    <w:p w:rsidR="00B543B6" w:rsidRPr="008506B8" w:rsidRDefault="00B543B6" w:rsidP="00B543B6">
      <w:pPr>
        <w:autoSpaceDE w:val="0"/>
        <w:autoSpaceDN w:val="0"/>
        <w:adjustRightInd w:val="0"/>
        <w:jc w:val="both"/>
        <w:rPr>
          <w:szCs w:val="28"/>
        </w:rPr>
      </w:pPr>
    </w:p>
    <w:p w:rsidR="00B543B6" w:rsidRPr="008506B8" w:rsidRDefault="00B543B6" w:rsidP="00B543B6">
      <w:pPr>
        <w:jc w:val="center"/>
        <w:rPr>
          <w:b/>
          <w:szCs w:val="28"/>
        </w:rPr>
      </w:pPr>
      <w:r w:rsidRPr="008506B8">
        <w:rPr>
          <w:b/>
          <w:szCs w:val="28"/>
          <w:lang w:val="en-US"/>
        </w:rPr>
        <w:t>II</w:t>
      </w:r>
      <w:r w:rsidRPr="008506B8">
        <w:rPr>
          <w:b/>
          <w:szCs w:val="28"/>
        </w:rPr>
        <w:t>. Условия и порядок предоставления субсидий</w:t>
      </w:r>
    </w:p>
    <w:p w:rsidR="0058278A" w:rsidRPr="008506B8" w:rsidRDefault="0058278A">
      <w:pPr>
        <w:pStyle w:val="ConsPlusNormal"/>
        <w:ind w:firstLine="540"/>
        <w:jc w:val="both"/>
        <w:rPr>
          <w:rFonts w:ascii="Times New Roman" w:hAnsi="Times New Roman" w:cs="Times New Roman"/>
          <w:sz w:val="28"/>
          <w:szCs w:val="28"/>
        </w:rPr>
      </w:pPr>
    </w:p>
    <w:p w:rsidR="00D5534B" w:rsidRPr="008506B8" w:rsidRDefault="00717D69" w:rsidP="00717D69">
      <w:pPr>
        <w:autoSpaceDE w:val="0"/>
        <w:autoSpaceDN w:val="0"/>
        <w:adjustRightInd w:val="0"/>
        <w:ind w:firstLine="708"/>
        <w:jc w:val="both"/>
        <w:rPr>
          <w:szCs w:val="28"/>
        </w:rPr>
      </w:pPr>
      <w:bookmarkStart w:id="2" w:name="P33"/>
      <w:bookmarkEnd w:id="2"/>
      <w:r w:rsidRPr="008506B8">
        <w:rPr>
          <w:szCs w:val="28"/>
        </w:rPr>
        <w:t>12. </w:t>
      </w:r>
      <w:r w:rsidR="00F76867" w:rsidRPr="008506B8">
        <w:rPr>
          <w:szCs w:val="28"/>
        </w:rPr>
        <w:t>Организации</w:t>
      </w:r>
      <w:r w:rsidR="00D5534B" w:rsidRPr="008506B8">
        <w:rPr>
          <w:szCs w:val="28"/>
        </w:rPr>
        <w:t xml:space="preserve"> для участия в конкурсном отборе</w:t>
      </w:r>
      <w:r w:rsidR="00244F33" w:rsidRPr="008506B8">
        <w:rPr>
          <w:szCs w:val="28"/>
        </w:rPr>
        <w:t xml:space="preserve"> </w:t>
      </w:r>
      <w:r w:rsidR="00D5534B" w:rsidRPr="008506B8">
        <w:rPr>
          <w:szCs w:val="28"/>
        </w:rPr>
        <w:t xml:space="preserve">направляют </w:t>
      </w:r>
      <w:hyperlink w:anchor="P605" w:history="1">
        <w:r w:rsidR="00D5534B" w:rsidRPr="008506B8">
          <w:rPr>
            <w:szCs w:val="28"/>
          </w:rPr>
          <w:t>заявку</w:t>
        </w:r>
      </w:hyperlink>
      <w:r w:rsidR="00D5534B" w:rsidRPr="008506B8">
        <w:rPr>
          <w:szCs w:val="28"/>
        </w:rPr>
        <w:t xml:space="preserve"> по форме согласно приложению № 1 к</w:t>
      </w:r>
      <w:r w:rsidR="000655F7" w:rsidRPr="008506B8">
        <w:rPr>
          <w:szCs w:val="28"/>
        </w:rPr>
        <w:t xml:space="preserve"> настоящему</w:t>
      </w:r>
      <w:r w:rsidR="00D5534B" w:rsidRPr="008506B8">
        <w:rPr>
          <w:szCs w:val="28"/>
        </w:rPr>
        <w:t xml:space="preserve"> Порядку.</w:t>
      </w:r>
    </w:p>
    <w:p w:rsidR="00D5534B" w:rsidRPr="008506B8" w:rsidRDefault="00D5534B" w:rsidP="00D5534B">
      <w:pPr>
        <w:autoSpaceDE w:val="0"/>
        <w:autoSpaceDN w:val="0"/>
        <w:adjustRightInd w:val="0"/>
        <w:ind w:firstLine="709"/>
        <w:jc w:val="both"/>
        <w:rPr>
          <w:szCs w:val="28"/>
        </w:rPr>
      </w:pPr>
      <w:r w:rsidRPr="008506B8">
        <w:rPr>
          <w:szCs w:val="28"/>
        </w:rPr>
        <w:t>К заявке прилагаются:</w:t>
      </w:r>
    </w:p>
    <w:p w:rsidR="00D5534B" w:rsidRPr="008506B8" w:rsidRDefault="001B6964" w:rsidP="00D5534B">
      <w:pPr>
        <w:autoSpaceDE w:val="0"/>
        <w:autoSpaceDN w:val="0"/>
        <w:adjustRightInd w:val="0"/>
        <w:ind w:firstLine="709"/>
        <w:jc w:val="both"/>
        <w:rPr>
          <w:szCs w:val="28"/>
        </w:rPr>
      </w:pPr>
      <w:r w:rsidRPr="008506B8">
        <w:rPr>
          <w:szCs w:val="28"/>
        </w:rPr>
        <w:lastRenderedPageBreak/>
        <w:t>1)</w:t>
      </w:r>
      <w:r w:rsidRPr="008506B8">
        <w:rPr>
          <w:szCs w:val="28"/>
          <w:lang w:val="en-US"/>
        </w:rPr>
        <w:t> </w:t>
      </w:r>
      <w:hyperlink w:anchor="P701" w:history="1">
        <w:r w:rsidR="00D5534B" w:rsidRPr="008506B8">
          <w:rPr>
            <w:szCs w:val="28"/>
          </w:rPr>
          <w:t>опись</w:t>
        </w:r>
      </w:hyperlink>
      <w:r w:rsidR="00D5534B" w:rsidRPr="008506B8">
        <w:rPr>
          <w:szCs w:val="28"/>
        </w:rPr>
        <w:t xml:space="preserve"> документов, входящих в состав заявки по форме согласно приложению </w:t>
      </w:r>
      <w:r w:rsidR="00CC79FD" w:rsidRPr="008506B8">
        <w:rPr>
          <w:szCs w:val="28"/>
        </w:rPr>
        <w:t>№</w:t>
      </w:r>
      <w:r w:rsidR="00D5534B" w:rsidRPr="008506B8">
        <w:rPr>
          <w:szCs w:val="28"/>
        </w:rPr>
        <w:t xml:space="preserve"> </w:t>
      </w:r>
      <w:r w:rsidR="00CC79FD" w:rsidRPr="008506B8">
        <w:rPr>
          <w:szCs w:val="28"/>
        </w:rPr>
        <w:t>2</w:t>
      </w:r>
      <w:r w:rsidR="00D5534B" w:rsidRPr="008506B8">
        <w:rPr>
          <w:szCs w:val="28"/>
        </w:rPr>
        <w:t xml:space="preserve"> к </w:t>
      </w:r>
      <w:r w:rsidR="000655F7" w:rsidRPr="008506B8">
        <w:rPr>
          <w:szCs w:val="28"/>
        </w:rPr>
        <w:t xml:space="preserve">настоящему </w:t>
      </w:r>
      <w:r w:rsidR="00D5534B" w:rsidRPr="008506B8">
        <w:rPr>
          <w:szCs w:val="28"/>
        </w:rPr>
        <w:t>Порядку;</w:t>
      </w:r>
    </w:p>
    <w:p w:rsidR="008A7A02" w:rsidRPr="008506B8" w:rsidRDefault="002C2D59" w:rsidP="00D5534B">
      <w:pPr>
        <w:autoSpaceDE w:val="0"/>
        <w:autoSpaceDN w:val="0"/>
        <w:adjustRightInd w:val="0"/>
        <w:ind w:firstLine="709"/>
        <w:jc w:val="both"/>
        <w:rPr>
          <w:szCs w:val="28"/>
        </w:rPr>
      </w:pPr>
      <w:r w:rsidRPr="008506B8">
        <w:rPr>
          <w:szCs w:val="28"/>
        </w:rPr>
        <w:t>2</w:t>
      </w:r>
      <w:r w:rsidR="00E178A1" w:rsidRPr="008506B8">
        <w:rPr>
          <w:szCs w:val="28"/>
        </w:rPr>
        <w:t>) </w:t>
      </w:r>
      <w:r w:rsidR="00D5534B" w:rsidRPr="008506B8">
        <w:rPr>
          <w:szCs w:val="28"/>
        </w:rPr>
        <w:t xml:space="preserve">документы, подтверждающие полномочия лиц на осуществление действий от имени </w:t>
      </w:r>
      <w:r w:rsidR="00150A3C" w:rsidRPr="008506B8">
        <w:rPr>
          <w:szCs w:val="28"/>
        </w:rPr>
        <w:t>организации</w:t>
      </w:r>
      <w:r w:rsidR="00D5534B" w:rsidRPr="008506B8">
        <w:rPr>
          <w:szCs w:val="28"/>
        </w:rPr>
        <w:t xml:space="preserve"> (приказа о назначении на должность - для должностного лица, имеющего право действовать без доверенности, </w:t>
      </w:r>
      <w:r w:rsidR="005D575D" w:rsidRPr="008506B8">
        <w:rPr>
          <w:szCs w:val="28"/>
        </w:rPr>
        <w:t xml:space="preserve">доверенность представителя </w:t>
      </w:r>
      <w:r w:rsidR="00950EBC" w:rsidRPr="008506B8">
        <w:rPr>
          <w:szCs w:val="28"/>
        </w:rPr>
        <w:t>организации</w:t>
      </w:r>
      <w:r w:rsidR="00D5534B" w:rsidRPr="008506B8">
        <w:rPr>
          <w:szCs w:val="28"/>
        </w:rPr>
        <w:t xml:space="preserve">); </w:t>
      </w:r>
    </w:p>
    <w:p w:rsidR="00D5534B" w:rsidRPr="008506B8" w:rsidRDefault="002C2D59" w:rsidP="00D5534B">
      <w:pPr>
        <w:autoSpaceDE w:val="0"/>
        <w:autoSpaceDN w:val="0"/>
        <w:adjustRightInd w:val="0"/>
        <w:ind w:firstLine="709"/>
        <w:jc w:val="both"/>
        <w:rPr>
          <w:szCs w:val="28"/>
        </w:rPr>
      </w:pPr>
      <w:r w:rsidRPr="008506B8">
        <w:rPr>
          <w:szCs w:val="28"/>
        </w:rPr>
        <w:t>3</w:t>
      </w:r>
      <w:r w:rsidR="00D5534B" w:rsidRPr="008506B8">
        <w:rPr>
          <w:szCs w:val="28"/>
        </w:rPr>
        <w:t xml:space="preserve">) </w:t>
      </w:r>
      <w:hyperlink w:anchor="P968" w:history="1">
        <w:r w:rsidR="00D5534B" w:rsidRPr="008506B8">
          <w:rPr>
            <w:szCs w:val="28"/>
          </w:rPr>
          <w:t>план-график</w:t>
        </w:r>
      </w:hyperlink>
      <w:r w:rsidR="00D5534B" w:rsidRPr="008506B8">
        <w:rPr>
          <w:szCs w:val="28"/>
        </w:rPr>
        <w:t xml:space="preserve"> работ по проекту по форме согласно приложению </w:t>
      </w:r>
      <w:r w:rsidR="00D55B59" w:rsidRPr="008506B8">
        <w:rPr>
          <w:szCs w:val="28"/>
        </w:rPr>
        <w:t>№</w:t>
      </w:r>
      <w:r w:rsidR="00D5534B" w:rsidRPr="008506B8">
        <w:rPr>
          <w:szCs w:val="28"/>
        </w:rPr>
        <w:t xml:space="preserve"> </w:t>
      </w:r>
      <w:r w:rsidR="00230274" w:rsidRPr="008506B8">
        <w:rPr>
          <w:szCs w:val="28"/>
        </w:rPr>
        <w:t>3</w:t>
      </w:r>
      <w:r w:rsidR="00D5534B" w:rsidRPr="008506B8">
        <w:rPr>
          <w:szCs w:val="28"/>
        </w:rPr>
        <w:t xml:space="preserve"> к </w:t>
      </w:r>
      <w:r w:rsidR="0080532D" w:rsidRPr="008506B8">
        <w:rPr>
          <w:szCs w:val="28"/>
        </w:rPr>
        <w:t xml:space="preserve">настоящему </w:t>
      </w:r>
      <w:r w:rsidR="00D5534B" w:rsidRPr="008506B8">
        <w:rPr>
          <w:szCs w:val="28"/>
        </w:rPr>
        <w:t>Порядку;</w:t>
      </w:r>
    </w:p>
    <w:p w:rsidR="00D5534B" w:rsidRPr="008506B8" w:rsidRDefault="002C2D59" w:rsidP="00D5534B">
      <w:pPr>
        <w:autoSpaceDE w:val="0"/>
        <w:autoSpaceDN w:val="0"/>
        <w:adjustRightInd w:val="0"/>
        <w:ind w:firstLine="709"/>
        <w:jc w:val="both"/>
        <w:rPr>
          <w:szCs w:val="28"/>
        </w:rPr>
      </w:pPr>
      <w:r w:rsidRPr="008506B8">
        <w:rPr>
          <w:szCs w:val="28"/>
        </w:rPr>
        <w:t>4</w:t>
      </w:r>
      <w:r w:rsidR="00D5534B" w:rsidRPr="008506B8">
        <w:rPr>
          <w:szCs w:val="28"/>
        </w:rPr>
        <w:t xml:space="preserve">) </w:t>
      </w:r>
      <w:hyperlink w:anchor="P1004" w:history="1">
        <w:r w:rsidR="00D5534B" w:rsidRPr="008506B8">
          <w:rPr>
            <w:szCs w:val="28"/>
          </w:rPr>
          <w:t>план</w:t>
        </w:r>
      </w:hyperlink>
      <w:r w:rsidR="00D5534B" w:rsidRPr="008506B8">
        <w:rPr>
          <w:szCs w:val="28"/>
        </w:rPr>
        <w:t xml:space="preserve"> финансирования работ по проекту по форме согласно приложению </w:t>
      </w:r>
      <w:r w:rsidR="00D55B59" w:rsidRPr="008506B8">
        <w:rPr>
          <w:szCs w:val="28"/>
        </w:rPr>
        <w:t>№</w:t>
      </w:r>
      <w:r w:rsidR="00D5534B" w:rsidRPr="008506B8">
        <w:rPr>
          <w:szCs w:val="28"/>
        </w:rPr>
        <w:t xml:space="preserve"> </w:t>
      </w:r>
      <w:r w:rsidR="00230274" w:rsidRPr="008506B8">
        <w:rPr>
          <w:szCs w:val="28"/>
        </w:rPr>
        <w:t>4</w:t>
      </w:r>
      <w:r w:rsidR="00D5534B" w:rsidRPr="008506B8">
        <w:rPr>
          <w:szCs w:val="28"/>
        </w:rPr>
        <w:t xml:space="preserve"> к </w:t>
      </w:r>
      <w:r w:rsidR="0080532D" w:rsidRPr="008506B8">
        <w:rPr>
          <w:szCs w:val="28"/>
        </w:rPr>
        <w:t xml:space="preserve">настоящему </w:t>
      </w:r>
      <w:r w:rsidR="00D5534B" w:rsidRPr="008506B8">
        <w:rPr>
          <w:szCs w:val="28"/>
        </w:rPr>
        <w:t>Порядку;</w:t>
      </w:r>
      <w:r w:rsidR="00150A3C" w:rsidRPr="008506B8">
        <w:rPr>
          <w:szCs w:val="28"/>
        </w:rPr>
        <w:t xml:space="preserve"> </w:t>
      </w:r>
    </w:p>
    <w:p w:rsidR="00D5534B" w:rsidRPr="008506B8" w:rsidRDefault="002C2D59" w:rsidP="00D5534B">
      <w:pPr>
        <w:autoSpaceDE w:val="0"/>
        <w:autoSpaceDN w:val="0"/>
        <w:adjustRightInd w:val="0"/>
        <w:ind w:firstLine="709"/>
        <w:jc w:val="both"/>
        <w:rPr>
          <w:szCs w:val="28"/>
        </w:rPr>
      </w:pPr>
      <w:proofErr w:type="gramStart"/>
      <w:r w:rsidRPr="008506B8">
        <w:rPr>
          <w:szCs w:val="28"/>
        </w:rPr>
        <w:t>5</w:t>
      </w:r>
      <w:r w:rsidR="00D5534B" w:rsidRPr="008506B8">
        <w:rPr>
          <w:szCs w:val="28"/>
        </w:rPr>
        <w:t>) копия проекта</w:t>
      </w:r>
      <w:r w:rsidR="00A0716A" w:rsidRPr="008506B8">
        <w:rPr>
          <w:szCs w:val="28"/>
        </w:rPr>
        <w:t xml:space="preserve"> (проект - комплекс взаимосвязанных мероприятий и процессов по организации и проведению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 по разработке и производству образцов продукции медицинских изделий, лекарственных средств и медицинских технологий, готовых к обязательным видам испытаний;</w:t>
      </w:r>
      <w:proofErr w:type="gramEnd"/>
      <w:r w:rsidR="00A0716A" w:rsidRPr="008506B8">
        <w:rPr>
          <w:szCs w:val="28"/>
        </w:rPr>
        <w:t xml:space="preserve"> по созданию и/или усовершенствованию (модернизация, расширение области аккредитации) специализированных аккредитованных лабораторий по предоставлению услуг </w:t>
      </w:r>
      <w:r w:rsidR="006B21D7" w:rsidRPr="008506B8">
        <w:rPr>
          <w:szCs w:val="28"/>
        </w:rPr>
        <w:t>организациям</w:t>
      </w:r>
      <w:r w:rsidR="00A0716A" w:rsidRPr="008506B8">
        <w:rPr>
          <w:szCs w:val="28"/>
        </w:rPr>
        <w:t>, осуществляющим деятельность в сфере разработки и производства медицинских изделий, лекарственных средств и медицинских технологий (далее - проект)</w:t>
      </w:r>
      <w:r w:rsidR="00D5534B" w:rsidRPr="008506B8">
        <w:rPr>
          <w:szCs w:val="28"/>
        </w:rPr>
        <w:t>, заверенная подписью уполномоченного лица и печатью (при наличии печати);</w:t>
      </w:r>
    </w:p>
    <w:p w:rsidR="00D5534B" w:rsidRPr="008506B8" w:rsidRDefault="002C2D59" w:rsidP="00D5534B">
      <w:pPr>
        <w:autoSpaceDE w:val="0"/>
        <w:autoSpaceDN w:val="0"/>
        <w:adjustRightInd w:val="0"/>
        <w:ind w:firstLine="709"/>
        <w:jc w:val="both"/>
        <w:rPr>
          <w:szCs w:val="28"/>
        </w:rPr>
      </w:pPr>
      <w:r w:rsidRPr="008506B8">
        <w:rPr>
          <w:szCs w:val="28"/>
        </w:rPr>
        <w:t>6</w:t>
      </w:r>
      <w:r w:rsidR="00D5534B" w:rsidRPr="008506B8">
        <w:rPr>
          <w:szCs w:val="28"/>
        </w:rPr>
        <w:t xml:space="preserve">) информационная </w:t>
      </w:r>
      <w:hyperlink w:anchor="P1045" w:history="1">
        <w:r w:rsidR="00D5534B" w:rsidRPr="008506B8">
          <w:rPr>
            <w:szCs w:val="28"/>
          </w:rPr>
          <w:t>карта</w:t>
        </w:r>
      </w:hyperlink>
      <w:r w:rsidR="00D5534B" w:rsidRPr="008506B8">
        <w:rPr>
          <w:szCs w:val="28"/>
        </w:rPr>
        <w:t xml:space="preserve"> проекта по форме согласно приложению </w:t>
      </w:r>
      <w:r w:rsidR="0073735A" w:rsidRPr="008506B8">
        <w:rPr>
          <w:szCs w:val="28"/>
        </w:rPr>
        <w:t>№</w:t>
      </w:r>
      <w:r w:rsidR="00D5534B" w:rsidRPr="008506B8">
        <w:rPr>
          <w:szCs w:val="28"/>
        </w:rPr>
        <w:t xml:space="preserve"> </w:t>
      </w:r>
      <w:r w:rsidR="00B61AF6" w:rsidRPr="008506B8">
        <w:rPr>
          <w:szCs w:val="28"/>
        </w:rPr>
        <w:t>5</w:t>
      </w:r>
      <w:r w:rsidR="00D5534B" w:rsidRPr="008506B8">
        <w:rPr>
          <w:szCs w:val="28"/>
        </w:rPr>
        <w:t xml:space="preserve"> к </w:t>
      </w:r>
      <w:r w:rsidR="0080532D" w:rsidRPr="008506B8">
        <w:rPr>
          <w:szCs w:val="28"/>
        </w:rPr>
        <w:t xml:space="preserve">настоящему </w:t>
      </w:r>
      <w:r w:rsidR="00D5534B" w:rsidRPr="008506B8">
        <w:rPr>
          <w:szCs w:val="28"/>
        </w:rPr>
        <w:t>Порядку;</w:t>
      </w:r>
    </w:p>
    <w:p w:rsidR="00D5534B" w:rsidRPr="008506B8" w:rsidRDefault="002C2D59" w:rsidP="00D5534B">
      <w:pPr>
        <w:autoSpaceDE w:val="0"/>
        <w:autoSpaceDN w:val="0"/>
        <w:adjustRightInd w:val="0"/>
        <w:ind w:firstLine="709"/>
        <w:jc w:val="both"/>
        <w:rPr>
          <w:szCs w:val="28"/>
        </w:rPr>
      </w:pPr>
      <w:proofErr w:type="gramStart"/>
      <w:r w:rsidRPr="008506B8">
        <w:rPr>
          <w:szCs w:val="28"/>
        </w:rPr>
        <w:t>7</w:t>
      </w:r>
      <w:r w:rsidR="00D5534B" w:rsidRPr="008506B8">
        <w:rPr>
          <w:szCs w:val="28"/>
        </w:rPr>
        <w:t xml:space="preserve">) копия документа (лицензия, сертификат, другое), подтверждающего право </w:t>
      </w:r>
      <w:r w:rsidR="00B17B1E" w:rsidRPr="008506B8">
        <w:rPr>
          <w:szCs w:val="28"/>
        </w:rPr>
        <w:t>организации</w:t>
      </w:r>
      <w:r w:rsidR="00D5534B" w:rsidRPr="008506B8">
        <w:rPr>
          <w:szCs w:val="28"/>
        </w:rPr>
        <w:t xml:space="preserve">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лица и печатью (при наличии печати);</w:t>
      </w:r>
      <w:proofErr w:type="gramEnd"/>
    </w:p>
    <w:p w:rsidR="00321701" w:rsidRPr="008506B8" w:rsidRDefault="00321701" w:rsidP="00E067D0">
      <w:pPr>
        <w:autoSpaceDE w:val="0"/>
        <w:autoSpaceDN w:val="0"/>
        <w:adjustRightInd w:val="0"/>
        <w:ind w:firstLine="709"/>
        <w:jc w:val="both"/>
        <w:rPr>
          <w:szCs w:val="28"/>
        </w:rPr>
      </w:pPr>
      <w:r w:rsidRPr="008506B8">
        <w:rPr>
          <w:szCs w:val="28"/>
        </w:rPr>
        <w:t xml:space="preserve">8) копия расчета </w:t>
      </w:r>
      <w:r w:rsidR="00E067D0" w:rsidRPr="008506B8">
        <w:rPr>
          <w:szCs w:val="28"/>
        </w:rPr>
        <w:t xml:space="preserve">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r w:rsidRPr="008506B8">
        <w:rPr>
          <w:szCs w:val="28"/>
        </w:rPr>
        <w:t xml:space="preserve">по </w:t>
      </w:r>
      <w:hyperlink r:id="rId11" w:history="1">
        <w:r w:rsidRPr="008506B8">
          <w:rPr>
            <w:szCs w:val="28"/>
          </w:rPr>
          <w:t>форме 4-ФСС</w:t>
        </w:r>
      </w:hyperlink>
      <w:r w:rsidRPr="008506B8">
        <w:rPr>
          <w:szCs w:val="28"/>
        </w:rPr>
        <w:t xml:space="preserve"> за последний отчетный период, заверенная подписью уполномоченного лица и печатью (при наличии печати); </w:t>
      </w:r>
    </w:p>
    <w:p w:rsidR="00A420F4" w:rsidRPr="008506B8" w:rsidRDefault="00321701" w:rsidP="002C2D59">
      <w:pPr>
        <w:autoSpaceDE w:val="0"/>
        <w:autoSpaceDN w:val="0"/>
        <w:adjustRightInd w:val="0"/>
        <w:ind w:firstLine="709"/>
        <w:jc w:val="both"/>
        <w:rPr>
          <w:szCs w:val="28"/>
          <w:shd w:val="clear" w:color="auto" w:fill="FFFFFF"/>
        </w:rPr>
      </w:pPr>
      <w:r w:rsidRPr="008506B8">
        <w:rPr>
          <w:szCs w:val="28"/>
        </w:rPr>
        <w:t>9</w:t>
      </w:r>
      <w:r w:rsidR="008D6A49" w:rsidRPr="008506B8">
        <w:rPr>
          <w:szCs w:val="28"/>
        </w:rPr>
        <w:t>)</w:t>
      </w:r>
      <w:r w:rsidR="00655C7B" w:rsidRPr="008506B8">
        <w:rPr>
          <w:szCs w:val="28"/>
          <w:shd w:val="clear" w:color="auto" w:fill="FFFFFF"/>
        </w:rPr>
        <w:t xml:space="preserve"> </w:t>
      </w:r>
      <w:r w:rsidR="00A420F4" w:rsidRPr="008506B8">
        <w:rPr>
          <w:szCs w:val="28"/>
          <w:shd w:val="clear" w:color="auto" w:fill="FFFFFF"/>
        </w:rPr>
        <w:t>справка о состоянии расчетов по налогам, сборам, страховым взносам, пеням, штрафам, процентам по состоянию на первое число месяца, в котором подается заявка;</w:t>
      </w:r>
    </w:p>
    <w:p w:rsidR="008B5549" w:rsidRPr="008506B8" w:rsidRDefault="008B5549" w:rsidP="008B5549">
      <w:pPr>
        <w:autoSpaceDE w:val="0"/>
        <w:autoSpaceDN w:val="0"/>
        <w:adjustRightInd w:val="0"/>
        <w:ind w:firstLine="709"/>
        <w:jc w:val="both"/>
        <w:rPr>
          <w:szCs w:val="28"/>
        </w:rPr>
      </w:pPr>
      <w:r w:rsidRPr="008506B8">
        <w:rPr>
          <w:szCs w:val="28"/>
        </w:rPr>
        <w:t>1</w:t>
      </w:r>
      <w:r w:rsidR="003E51ED" w:rsidRPr="008506B8">
        <w:rPr>
          <w:szCs w:val="28"/>
        </w:rPr>
        <w:t>0</w:t>
      </w:r>
      <w:r w:rsidRPr="008506B8">
        <w:rPr>
          <w:szCs w:val="28"/>
        </w:rPr>
        <w:t xml:space="preserve">) </w:t>
      </w:r>
      <w:r w:rsidR="000235B7" w:rsidRPr="008506B8">
        <w:rPr>
          <w:szCs w:val="28"/>
        </w:rPr>
        <w:t>и</w:t>
      </w:r>
      <w:r w:rsidRPr="008506B8">
        <w:rPr>
          <w:szCs w:val="28"/>
        </w:rPr>
        <w:t>нформация по состоянию на первое число месяца, предшествующего месяцу, в котором планируется заключение договора о предоставлении субсидии, подтверждающая:</w:t>
      </w:r>
    </w:p>
    <w:p w:rsidR="008B5549" w:rsidRPr="008506B8" w:rsidRDefault="008B5549" w:rsidP="008B5549">
      <w:pPr>
        <w:autoSpaceDE w:val="0"/>
        <w:autoSpaceDN w:val="0"/>
        <w:adjustRightInd w:val="0"/>
        <w:ind w:firstLine="709"/>
        <w:jc w:val="both"/>
        <w:rPr>
          <w:szCs w:val="28"/>
        </w:rPr>
      </w:pPr>
      <w:r w:rsidRPr="008506B8">
        <w:rPr>
          <w:szCs w:val="28"/>
        </w:rPr>
        <w:t xml:space="preserve">- отсутствие у </w:t>
      </w:r>
      <w:r w:rsidR="00B1686B" w:rsidRPr="008506B8">
        <w:rPr>
          <w:szCs w:val="28"/>
        </w:rPr>
        <w:t>организации</w:t>
      </w:r>
      <w:r w:rsidRPr="008506B8">
        <w:rPr>
          <w:szCs w:val="28"/>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w:t>
      </w:r>
      <w:r w:rsidRPr="008506B8">
        <w:rPr>
          <w:szCs w:val="28"/>
        </w:rPr>
        <w:lastRenderedPageBreak/>
        <w:t>бюджетом Новосибирской области по форме согласно приложению № </w:t>
      </w:r>
      <w:r w:rsidR="008D6A49" w:rsidRPr="008506B8">
        <w:rPr>
          <w:szCs w:val="28"/>
        </w:rPr>
        <w:t>6</w:t>
      </w:r>
      <w:r w:rsidR="00AA6915" w:rsidRPr="008506B8">
        <w:rPr>
          <w:szCs w:val="28"/>
        </w:rPr>
        <w:t xml:space="preserve"> к настоящему Порядку</w:t>
      </w:r>
      <w:r w:rsidRPr="008506B8">
        <w:rPr>
          <w:szCs w:val="28"/>
        </w:rPr>
        <w:t>;</w:t>
      </w:r>
    </w:p>
    <w:p w:rsidR="00A420F4" w:rsidRPr="008506B8" w:rsidRDefault="00A420F4" w:rsidP="00A420F4">
      <w:pPr>
        <w:autoSpaceDE w:val="0"/>
        <w:autoSpaceDN w:val="0"/>
        <w:adjustRightInd w:val="0"/>
        <w:ind w:firstLine="709"/>
        <w:jc w:val="both"/>
        <w:rPr>
          <w:szCs w:val="28"/>
        </w:rPr>
      </w:pPr>
      <w:r w:rsidRPr="008506B8">
        <w:rPr>
          <w:szCs w:val="28"/>
        </w:rPr>
        <w:t xml:space="preserve">- что </w:t>
      </w:r>
      <w:r w:rsidR="00CC00DA" w:rsidRPr="008506B8">
        <w:rPr>
          <w:szCs w:val="28"/>
        </w:rPr>
        <w:t>организация</w:t>
      </w:r>
      <w:r w:rsidRPr="008506B8">
        <w:rPr>
          <w:szCs w:val="28"/>
        </w:rPr>
        <w:t xml:space="preserve"> не находится в процессе реорганизации, ликвидации, банкротства и не имеет ограничений на осуществление хозяйственной деятельности</w:t>
      </w:r>
      <w:r w:rsidR="00D11EC2"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8506B8">
        <w:rPr>
          <w:szCs w:val="28"/>
        </w:rPr>
        <w:t>;</w:t>
      </w:r>
    </w:p>
    <w:p w:rsidR="008B5549" w:rsidRPr="008506B8" w:rsidRDefault="008B5549" w:rsidP="008B5549">
      <w:pPr>
        <w:autoSpaceDE w:val="0"/>
        <w:autoSpaceDN w:val="0"/>
        <w:adjustRightInd w:val="0"/>
        <w:ind w:firstLine="709"/>
        <w:jc w:val="both"/>
        <w:rPr>
          <w:szCs w:val="28"/>
        </w:rPr>
      </w:pPr>
      <w:proofErr w:type="gramStart"/>
      <w:r w:rsidRPr="008506B8">
        <w:rPr>
          <w:szCs w:val="28"/>
        </w:rPr>
        <w:t xml:space="preserve">- что </w:t>
      </w:r>
      <w:r w:rsidR="004A203A" w:rsidRPr="008506B8">
        <w:rPr>
          <w:szCs w:val="28"/>
        </w:rPr>
        <w:t>организация</w:t>
      </w:r>
      <w:r w:rsidRPr="008506B8">
        <w:rPr>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506B8">
        <w:rPr>
          <w:szCs w:val="28"/>
        </w:rPr>
        <w:t xml:space="preserve"> </w:t>
      </w:r>
      <w:proofErr w:type="gramStart"/>
      <w:r w:rsidRPr="008506B8">
        <w:rPr>
          <w:szCs w:val="28"/>
        </w:rPr>
        <w:t>отношении</w:t>
      </w:r>
      <w:proofErr w:type="gramEnd"/>
      <w:r w:rsidRPr="008506B8">
        <w:rPr>
          <w:szCs w:val="28"/>
        </w:rPr>
        <w:t xml:space="preserve"> таких юридических лиц, в совокупности превышает 50 процентов</w:t>
      </w:r>
      <w:r w:rsidR="00E5699E"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8506B8">
        <w:rPr>
          <w:szCs w:val="28"/>
        </w:rPr>
        <w:t>;</w:t>
      </w:r>
    </w:p>
    <w:p w:rsidR="008B5549" w:rsidRPr="008506B8" w:rsidRDefault="008B5549" w:rsidP="003E7AE3">
      <w:pPr>
        <w:autoSpaceDE w:val="0"/>
        <w:autoSpaceDN w:val="0"/>
        <w:adjustRightInd w:val="0"/>
        <w:ind w:firstLine="709"/>
        <w:jc w:val="both"/>
        <w:rPr>
          <w:szCs w:val="28"/>
        </w:rPr>
      </w:pPr>
      <w:r w:rsidRPr="008506B8">
        <w:rPr>
          <w:szCs w:val="28"/>
        </w:rPr>
        <w:t xml:space="preserve">- что </w:t>
      </w:r>
      <w:r w:rsidR="007D0024" w:rsidRPr="008506B8">
        <w:rPr>
          <w:szCs w:val="28"/>
        </w:rPr>
        <w:t>организация</w:t>
      </w:r>
      <w:r w:rsidRPr="008506B8">
        <w:rPr>
          <w:szCs w:val="28"/>
        </w:rPr>
        <w:t xml:space="preserve">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настоящего </w:t>
      </w:r>
      <w:r w:rsidR="003E7AE3" w:rsidRPr="008506B8">
        <w:rPr>
          <w:szCs w:val="28"/>
        </w:rPr>
        <w:t>Порядка</w:t>
      </w:r>
      <w:r w:rsidR="00E5699E"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8506B8">
        <w:rPr>
          <w:szCs w:val="28"/>
        </w:rPr>
        <w:t>;</w:t>
      </w:r>
    </w:p>
    <w:p w:rsidR="00D5534B" w:rsidRPr="008506B8" w:rsidRDefault="003074DE" w:rsidP="00D5534B">
      <w:pPr>
        <w:autoSpaceDE w:val="0"/>
        <w:autoSpaceDN w:val="0"/>
        <w:adjustRightInd w:val="0"/>
        <w:ind w:firstLine="709"/>
        <w:jc w:val="both"/>
        <w:rPr>
          <w:szCs w:val="28"/>
        </w:rPr>
      </w:pPr>
      <w:r w:rsidRPr="008506B8">
        <w:rPr>
          <w:szCs w:val="28"/>
        </w:rPr>
        <w:t>1</w:t>
      </w:r>
      <w:r w:rsidR="003E51ED" w:rsidRPr="008506B8">
        <w:rPr>
          <w:szCs w:val="28"/>
        </w:rPr>
        <w:t>1</w:t>
      </w:r>
      <w:r w:rsidR="00C34924" w:rsidRPr="008506B8">
        <w:rPr>
          <w:szCs w:val="28"/>
        </w:rPr>
        <w:t>) </w:t>
      </w:r>
      <w:hyperlink w:anchor="P1104" w:history="1">
        <w:r w:rsidR="00D5534B" w:rsidRPr="008506B8">
          <w:rPr>
            <w:szCs w:val="28"/>
          </w:rPr>
          <w:t>реестр</w:t>
        </w:r>
      </w:hyperlink>
      <w:r w:rsidR="00D5534B" w:rsidRPr="008506B8">
        <w:rPr>
          <w:szCs w:val="28"/>
        </w:rPr>
        <w:t xml:space="preserve"> платежных документов, подтверждающих оплату затрат, связанных с реализацией проекта (за период не более 2-х лет) по форме согласно приложению </w:t>
      </w:r>
      <w:r w:rsidR="0073735A" w:rsidRPr="008506B8">
        <w:rPr>
          <w:szCs w:val="28"/>
        </w:rPr>
        <w:t>№</w:t>
      </w:r>
      <w:r w:rsidR="00D5534B" w:rsidRPr="008506B8">
        <w:rPr>
          <w:szCs w:val="28"/>
        </w:rPr>
        <w:t xml:space="preserve"> </w:t>
      </w:r>
      <w:r w:rsidR="00765B94" w:rsidRPr="008506B8">
        <w:rPr>
          <w:szCs w:val="28"/>
        </w:rPr>
        <w:t>7</w:t>
      </w:r>
      <w:r w:rsidR="00D5534B" w:rsidRPr="008506B8">
        <w:rPr>
          <w:szCs w:val="28"/>
        </w:rPr>
        <w:t xml:space="preserve"> к</w:t>
      </w:r>
      <w:r w:rsidR="0080532D" w:rsidRPr="008506B8">
        <w:rPr>
          <w:szCs w:val="28"/>
        </w:rPr>
        <w:t xml:space="preserve"> настоящему</w:t>
      </w:r>
      <w:r w:rsidR="00D5534B" w:rsidRPr="008506B8">
        <w:rPr>
          <w:szCs w:val="28"/>
        </w:rPr>
        <w:t xml:space="preserve"> Порядку;</w:t>
      </w:r>
    </w:p>
    <w:p w:rsidR="00D5534B" w:rsidRPr="008506B8" w:rsidRDefault="003074DE" w:rsidP="00D5534B">
      <w:pPr>
        <w:autoSpaceDE w:val="0"/>
        <w:autoSpaceDN w:val="0"/>
        <w:adjustRightInd w:val="0"/>
        <w:ind w:firstLine="709"/>
        <w:jc w:val="both"/>
        <w:rPr>
          <w:szCs w:val="28"/>
        </w:rPr>
      </w:pPr>
      <w:r w:rsidRPr="008506B8">
        <w:rPr>
          <w:szCs w:val="28"/>
        </w:rPr>
        <w:t>1</w:t>
      </w:r>
      <w:r w:rsidR="003E51ED" w:rsidRPr="008506B8">
        <w:rPr>
          <w:szCs w:val="28"/>
        </w:rPr>
        <w:t>2</w:t>
      </w:r>
      <w:r w:rsidR="00D5534B" w:rsidRPr="008506B8">
        <w:rPr>
          <w:szCs w:val="28"/>
        </w:rPr>
        <w:t>) копии договоров и первичных учетных документов (счетов-фактур, актов сдачи-приемки выполненных работ, товарных накладных, платежных ведомостей</w:t>
      </w:r>
      <w:r w:rsidR="00DD70CF" w:rsidRPr="008506B8">
        <w:rPr>
          <w:szCs w:val="28"/>
        </w:rPr>
        <w:t>, платежные поручения</w:t>
      </w:r>
      <w:r w:rsidR="00D5534B" w:rsidRPr="008506B8">
        <w:rPr>
          <w:szCs w:val="28"/>
        </w:rPr>
        <w:t>), подтверждающих осуществление затрат по проекту (за период не более 2-х лет), заверенные подписью уполномоченного лица и печатью (при наличии печати)</w:t>
      </w:r>
      <w:r w:rsidR="00A86647" w:rsidRPr="008506B8">
        <w:rPr>
          <w:szCs w:val="28"/>
        </w:rPr>
        <w:t>;</w:t>
      </w:r>
    </w:p>
    <w:p w:rsidR="00A86647" w:rsidRPr="008506B8" w:rsidRDefault="00BC01B1" w:rsidP="00A86647">
      <w:pPr>
        <w:autoSpaceDE w:val="0"/>
        <w:autoSpaceDN w:val="0"/>
        <w:adjustRightInd w:val="0"/>
        <w:ind w:firstLine="709"/>
        <w:jc w:val="both"/>
        <w:rPr>
          <w:bCs/>
          <w:szCs w:val="28"/>
        </w:rPr>
      </w:pPr>
      <w:r w:rsidRPr="008506B8">
        <w:rPr>
          <w:szCs w:val="28"/>
        </w:rPr>
        <w:t>1</w:t>
      </w:r>
      <w:r w:rsidR="003E51ED" w:rsidRPr="008506B8">
        <w:rPr>
          <w:szCs w:val="28"/>
        </w:rPr>
        <w:t>3</w:t>
      </w:r>
      <w:r w:rsidRPr="008506B8">
        <w:rPr>
          <w:szCs w:val="28"/>
        </w:rPr>
        <w:t>) </w:t>
      </w:r>
      <w:r w:rsidR="00A86647" w:rsidRPr="008506B8">
        <w:rPr>
          <w:bCs/>
          <w:szCs w:val="28"/>
        </w:rPr>
        <w:t xml:space="preserve">справка, подписанная руководителем и главным бухгалтером, </w:t>
      </w:r>
      <w:r w:rsidR="00CA2111" w:rsidRPr="008506B8">
        <w:rPr>
          <w:bCs/>
          <w:szCs w:val="28"/>
        </w:rPr>
        <w:t xml:space="preserve">заверенная </w:t>
      </w:r>
      <w:r w:rsidR="00A86647" w:rsidRPr="008506B8">
        <w:rPr>
          <w:bCs/>
          <w:szCs w:val="28"/>
        </w:rPr>
        <w:t xml:space="preserve"> печатью (</w:t>
      </w:r>
      <w:r w:rsidR="00CA2111" w:rsidRPr="008506B8">
        <w:rPr>
          <w:bCs/>
          <w:szCs w:val="28"/>
        </w:rPr>
        <w:t>при наличии печати</w:t>
      </w:r>
      <w:r w:rsidR="00A86647" w:rsidRPr="008506B8">
        <w:rPr>
          <w:bCs/>
          <w:szCs w:val="28"/>
        </w:rPr>
        <w:t>), с указанием банковских реквизитов расчетн</w:t>
      </w:r>
      <w:r w:rsidR="005E7917" w:rsidRPr="008506B8">
        <w:rPr>
          <w:bCs/>
          <w:szCs w:val="28"/>
        </w:rPr>
        <w:t>ого</w:t>
      </w:r>
      <w:r w:rsidR="00A86647" w:rsidRPr="008506B8">
        <w:rPr>
          <w:bCs/>
          <w:szCs w:val="28"/>
        </w:rPr>
        <w:t xml:space="preserve"> счет</w:t>
      </w:r>
      <w:r w:rsidR="005E7917" w:rsidRPr="008506B8">
        <w:rPr>
          <w:bCs/>
          <w:szCs w:val="28"/>
        </w:rPr>
        <w:t>а</w:t>
      </w:r>
      <w:r w:rsidR="00A86647" w:rsidRPr="008506B8">
        <w:rPr>
          <w:bCs/>
          <w:szCs w:val="28"/>
        </w:rPr>
        <w:t xml:space="preserve"> </w:t>
      </w:r>
      <w:r w:rsidR="005B075D" w:rsidRPr="008506B8">
        <w:rPr>
          <w:bCs/>
          <w:szCs w:val="28"/>
        </w:rPr>
        <w:t>организации</w:t>
      </w:r>
      <w:r w:rsidR="00A86647" w:rsidRPr="008506B8">
        <w:rPr>
          <w:bCs/>
          <w:szCs w:val="28"/>
        </w:rPr>
        <w:t>, на которые в случае принятия положительного решения будет перечислена субсидия.</w:t>
      </w:r>
    </w:p>
    <w:p w:rsidR="00D5534B" w:rsidRPr="008506B8" w:rsidRDefault="00D943B4" w:rsidP="00D5534B">
      <w:pPr>
        <w:autoSpaceDE w:val="0"/>
        <w:autoSpaceDN w:val="0"/>
        <w:adjustRightInd w:val="0"/>
        <w:ind w:firstLine="709"/>
        <w:jc w:val="both"/>
        <w:rPr>
          <w:szCs w:val="28"/>
        </w:rPr>
      </w:pPr>
      <w:r w:rsidRPr="008506B8">
        <w:rPr>
          <w:szCs w:val="28"/>
        </w:rPr>
        <w:t>1</w:t>
      </w:r>
      <w:r w:rsidR="00717D69" w:rsidRPr="008506B8">
        <w:rPr>
          <w:szCs w:val="28"/>
        </w:rPr>
        <w:t>3</w:t>
      </w:r>
      <w:r w:rsidR="00D5534B" w:rsidRPr="008506B8">
        <w:rPr>
          <w:szCs w:val="28"/>
        </w:rPr>
        <w:t xml:space="preserve">. К заявке </w:t>
      </w:r>
      <w:r w:rsidR="00A24E52" w:rsidRPr="008506B8">
        <w:rPr>
          <w:szCs w:val="28"/>
        </w:rPr>
        <w:t>организация</w:t>
      </w:r>
      <w:r w:rsidR="00D5534B" w:rsidRPr="008506B8">
        <w:rPr>
          <w:szCs w:val="28"/>
        </w:rPr>
        <w:t xml:space="preserve"> вправе приложить:</w:t>
      </w:r>
    </w:p>
    <w:p w:rsidR="008A1CAC" w:rsidRPr="008506B8" w:rsidRDefault="00D943B4" w:rsidP="008A1CAC">
      <w:pPr>
        <w:autoSpaceDE w:val="0"/>
        <w:autoSpaceDN w:val="0"/>
        <w:adjustRightInd w:val="0"/>
        <w:ind w:firstLine="709"/>
        <w:jc w:val="both"/>
        <w:rPr>
          <w:szCs w:val="28"/>
        </w:rPr>
      </w:pPr>
      <w:r w:rsidRPr="008506B8">
        <w:rPr>
          <w:szCs w:val="28"/>
        </w:rPr>
        <w:t>1</w:t>
      </w:r>
      <w:r w:rsidR="002643FE" w:rsidRPr="008506B8">
        <w:rPr>
          <w:szCs w:val="28"/>
        </w:rPr>
        <w:t>) </w:t>
      </w:r>
      <w:r w:rsidR="008A1CAC" w:rsidRPr="008506B8">
        <w:rPr>
          <w:szCs w:val="28"/>
        </w:rPr>
        <w:t xml:space="preserve">копии документов по финансово-хозяйственной </w:t>
      </w:r>
      <w:proofErr w:type="gramStart"/>
      <w:r w:rsidR="008A1CAC" w:rsidRPr="008506B8">
        <w:rPr>
          <w:szCs w:val="28"/>
        </w:rPr>
        <w:t>деятельности</w:t>
      </w:r>
      <w:proofErr w:type="gramEnd"/>
      <w:r w:rsidR="002360DF" w:rsidRPr="008506B8">
        <w:rPr>
          <w:bCs/>
          <w:szCs w:val="28"/>
        </w:rPr>
        <w:t xml:space="preserve"> заверенные подписью уполномоченного лица и печатью (при наличии печати)</w:t>
      </w:r>
      <w:r w:rsidR="008A1CAC" w:rsidRPr="008506B8">
        <w:rPr>
          <w:szCs w:val="28"/>
        </w:rPr>
        <w:t>:</w:t>
      </w:r>
    </w:p>
    <w:p w:rsidR="008A1CAC" w:rsidRPr="008506B8" w:rsidRDefault="008A1CAC" w:rsidP="008A1CAC">
      <w:pPr>
        <w:autoSpaceDE w:val="0"/>
        <w:autoSpaceDN w:val="0"/>
        <w:adjustRightInd w:val="0"/>
        <w:ind w:firstLine="709"/>
        <w:jc w:val="both"/>
        <w:rPr>
          <w:szCs w:val="28"/>
        </w:rPr>
      </w:pPr>
      <w:r w:rsidRPr="008506B8">
        <w:rPr>
          <w:szCs w:val="28"/>
        </w:rPr>
        <w:t xml:space="preserve">- копии бухгалтерского баланса и отчета о финансовых результатах за последний </w:t>
      </w:r>
      <w:r w:rsidR="00034A49" w:rsidRPr="008506B8">
        <w:rPr>
          <w:szCs w:val="28"/>
        </w:rPr>
        <w:t>отчетный период</w:t>
      </w:r>
      <w:r w:rsidRPr="008506B8">
        <w:rPr>
          <w:szCs w:val="28"/>
        </w:rPr>
        <w:t xml:space="preserve"> с отметкой налогового органа (для </w:t>
      </w:r>
      <w:r w:rsidR="00D96CA6" w:rsidRPr="008506B8">
        <w:rPr>
          <w:szCs w:val="28"/>
        </w:rPr>
        <w:t>организац</w:t>
      </w:r>
      <w:r w:rsidRPr="008506B8">
        <w:rPr>
          <w:szCs w:val="28"/>
        </w:rPr>
        <w:t>ий, применяющих общую систему налогообложения);</w:t>
      </w:r>
    </w:p>
    <w:p w:rsidR="008A1CAC" w:rsidRPr="008506B8" w:rsidRDefault="008A1CAC" w:rsidP="008A1CAC">
      <w:pPr>
        <w:autoSpaceDE w:val="0"/>
        <w:autoSpaceDN w:val="0"/>
        <w:adjustRightInd w:val="0"/>
        <w:ind w:firstLine="709"/>
        <w:jc w:val="both"/>
        <w:rPr>
          <w:szCs w:val="28"/>
        </w:rPr>
      </w:pPr>
      <w:r w:rsidRPr="008506B8">
        <w:rPr>
          <w:szCs w:val="28"/>
        </w:rPr>
        <w:t xml:space="preserve">- копию налоговой декларации за </w:t>
      </w:r>
      <w:r w:rsidR="00034A49" w:rsidRPr="008506B8">
        <w:rPr>
          <w:szCs w:val="28"/>
        </w:rPr>
        <w:t xml:space="preserve">последний отчетный период </w:t>
      </w:r>
      <w:r w:rsidRPr="008506B8">
        <w:rPr>
          <w:szCs w:val="28"/>
        </w:rPr>
        <w:t>с отметкой налого</w:t>
      </w:r>
      <w:r w:rsidR="00F60D68" w:rsidRPr="008506B8">
        <w:rPr>
          <w:szCs w:val="28"/>
        </w:rPr>
        <w:t xml:space="preserve">вого органа </w:t>
      </w:r>
      <w:r w:rsidR="00A334F0" w:rsidRPr="008506B8">
        <w:rPr>
          <w:szCs w:val="28"/>
        </w:rPr>
        <w:t>(для организаций</w:t>
      </w:r>
      <w:r w:rsidRPr="008506B8">
        <w:rPr>
          <w:szCs w:val="28"/>
        </w:rPr>
        <w:t xml:space="preserve">, применяющих упрощенную систему </w:t>
      </w:r>
      <w:r w:rsidRPr="008506B8">
        <w:rPr>
          <w:szCs w:val="28"/>
        </w:rPr>
        <w:lastRenderedPageBreak/>
        <w:t xml:space="preserve">налогообложения, систему налогообложения в виде единого налога на вмененный доход для отдельных видов деятельности); </w:t>
      </w:r>
      <w:r w:rsidR="00D43328" w:rsidRPr="008506B8">
        <w:rPr>
          <w:szCs w:val="28"/>
        </w:rPr>
        <w:t xml:space="preserve"> </w:t>
      </w:r>
    </w:p>
    <w:p w:rsidR="00D775F0" w:rsidRPr="008506B8" w:rsidRDefault="00D943B4" w:rsidP="006D498B">
      <w:pPr>
        <w:autoSpaceDE w:val="0"/>
        <w:autoSpaceDN w:val="0"/>
        <w:adjustRightInd w:val="0"/>
        <w:ind w:firstLine="709"/>
        <w:jc w:val="both"/>
        <w:rPr>
          <w:szCs w:val="28"/>
        </w:rPr>
      </w:pPr>
      <w:r w:rsidRPr="008506B8">
        <w:rPr>
          <w:szCs w:val="28"/>
        </w:rPr>
        <w:t>2</w:t>
      </w:r>
      <w:r w:rsidR="00D5534B" w:rsidRPr="008506B8">
        <w:rPr>
          <w:szCs w:val="28"/>
        </w:rPr>
        <w:t xml:space="preserve">)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подачи заявки, заверенную подписью уполномоченного лица и печатью </w:t>
      </w:r>
      <w:r w:rsidR="006D498B" w:rsidRPr="008506B8">
        <w:rPr>
          <w:szCs w:val="28"/>
        </w:rPr>
        <w:t>(при наличии печати);</w:t>
      </w:r>
    </w:p>
    <w:p w:rsidR="00D5534B" w:rsidRPr="008506B8" w:rsidRDefault="00D5534B" w:rsidP="00D5534B">
      <w:pPr>
        <w:autoSpaceDE w:val="0"/>
        <w:autoSpaceDN w:val="0"/>
        <w:adjustRightInd w:val="0"/>
        <w:ind w:firstLine="709"/>
        <w:jc w:val="both"/>
        <w:rPr>
          <w:szCs w:val="28"/>
        </w:rPr>
      </w:pPr>
      <w:r w:rsidRPr="008506B8">
        <w:rPr>
          <w:szCs w:val="28"/>
        </w:rPr>
        <w:t xml:space="preserve">В </w:t>
      </w:r>
      <w:proofErr w:type="gramStart"/>
      <w:r w:rsidRPr="008506B8">
        <w:rPr>
          <w:szCs w:val="28"/>
        </w:rPr>
        <w:t>случае</w:t>
      </w:r>
      <w:proofErr w:type="gramEnd"/>
      <w:r w:rsidRPr="008506B8">
        <w:rPr>
          <w:szCs w:val="28"/>
        </w:rPr>
        <w:t>, если документы, предусмотренные настоящ</w:t>
      </w:r>
      <w:r w:rsidR="00A636B5" w:rsidRPr="008506B8">
        <w:rPr>
          <w:szCs w:val="28"/>
        </w:rPr>
        <w:t>им</w:t>
      </w:r>
      <w:r w:rsidRPr="008506B8">
        <w:rPr>
          <w:szCs w:val="28"/>
        </w:rPr>
        <w:t xml:space="preserve"> пункта</w:t>
      </w:r>
      <w:r w:rsidR="006D498B" w:rsidRPr="008506B8">
        <w:rPr>
          <w:szCs w:val="28"/>
        </w:rPr>
        <w:t>м</w:t>
      </w:r>
      <w:r w:rsidRPr="008506B8">
        <w:rPr>
          <w:szCs w:val="28"/>
        </w:rPr>
        <w:t xml:space="preserve">, не представлены </w:t>
      </w:r>
      <w:r w:rsidR="008C6C21" w:rsidRPr="008506B8">
        <w:rPr>
          <w:szCs w:val="28"/>
        </w:rPr>
        <w:t>организацией</w:t>
      </w:r>
      <w:r w:rsidRPr="008506B8">
        <w:rPr>
          <w:szCs w:val="28"/>
        </w:rPr>
        <w:t xml:space="preserve"> по собственной инициативе, </w:t>
      </w:r>
      <w:r w:rsidR="00D943B4" w:rsidRPr="008506B8">
        <w:rPr>
          <w:szCs w:val="28"/>
        </w:rPr>
        <w:t>министерства</w:t>
      </w:r>
      <w:r w:rsidRPr="008506B8">
        <w:rPr>
          <w:szCs w:val="28"/>
        </w:rPr>
        <w:t xml:space="preserve"> запрашивает их по межведомственному запросу в рамках единой системы межведомственного электронного взаимодействия.</w:t>
      </w:r>
    </w:p>
    <w:p w:rsidR="00924348" w:rsidRPr="008506B8" w:rsidRDefault="00CB09CC" w:rsidP="00295792">
      <w:pPr>
        <w:widowControl w:val="0"/>
        <w:autoSpaceDE w:val="0"/>
        <w:autoSpaceDN w:val="0"/>
        <w:adjustRightInd w:val="0"/>
        <w:ind w:firstLine="540"/>
        <w:jc w:val="both"/>
        <w:rPr>
          <w:szCs w:val="28"/>
        </w:rPr>
      </w:pPr>
      <w:r w:rsidRPr="008506B8">
        <w:rPr>
          <w:szCs w:val="28"/>
        </w:rPr>
        <w:t>1</w:t>
      </w:r>
      <w:r w:rsidR="00717D69" w:rsidRPr="008506B8">
        <w:rPr>
          <w:szCs w:val="28"/>
        </w:rPr>
        <w:t>4</w:t>
      </w:r>
      <w:r w:rsidR="00780A93" w:rsidRPr="008506B8">
        <w:rPr>
          <w:szCs w:val="28"/>
        </w:rPr>
        <w:t>. </w:t>
      </w:r>
      <w:r w:rsidRPr="008506B8">
        <w:rPr>
          <w:szCs w:val="28"/>
        </w:rPr>
        <w:t xml:space="preserve">Заявка с приложением документов представляется </w:t>
      </w:r>
      <w:r w:rsidR="008C6C21" w:rsidRPr="008506B8">
        <w:rPr>
          <w:szCs w:val="28"/>
        </w:rPr>
        <w:t>организацией</w:t>
      </w:r>
      <w:r w:rsidRPr="008506B8">
        <w:rPr>
          <w:szCs w:val="28"/>
        </w:rPr>
        <w:t xml:space="preserve"> в министерство по адресу: г. Новосибирск, ул. Кирова, 3, кабинет 502.</w:t>
      </w:r>
    </w:p>
    <w:p w:rsidR="00F82A63" w:rsidRPr="008506B8" w:rsidRDefault="00717D69" w:rsidP="00F82A63">
      <w:pPr>
        <w:widowControl w:val="0"/>
        <w:autoSpaceDE w:val="0"/>
        <w:autoSpaceDN w:val="0"/>
        <w:ind w:firstLine="540"/>
        <w:jc w:val="both"/>
        <w:rPr>
          <w:szCs w:val="28"/>
        </w:rPr>
      </w:pPr>
      <w:r w:rsidRPr="008506B8">
        <w:rPr>
          <w:szCs w:val="28"/>
        </w:rPr>
        <w:t>15</w:t>
      </w:r>
      <w:r w:rsidR="00F82A63" w:rsidRPr="008506B8">
        <w:rPr>
          <w:szCs w:val="28"/>
        </w:rPr>
        <w:t xml:space="preserve">. </w:t>
      </w:r>
      <w:r w:rsidR="00CE6756" w:rsidRPr="008506B8">
        <w:rPr>
          <w:szCs w:val="28"/>
        </w:rPr>
        <w:t xml:space="preserve">Организация </w:t>
      </w:r>
      <w:r w:rsidR="00F82A63" w:rsidRPr="008506B8">
        <w:rPr>
          <w:szCs w:val="28"/>
        </w:rPr>
        <w:t xml:space="preserve">готовит заявку в соответствии с требованиями </w:t>
      </w:r>
      <w:r w:rsidR="00753215" w:rsidRPr="008506B8">
        <w:rPr>
          <w:szCs w:val="28"/>
        </w:rPr>
        <w:t xml:space="preserve">настоящего </w:t>
      </w:r>
      <w:r w:rsidR="00F82A63" w:rsidRPr="008506B8">
        <w:rPr>
          <w:szCs w:val="28"/>
        </w:rPr>
        <w:t>Порядка.</w:t>
      </w:r>
    </w:p>
    <w:p w:rsidR="00F82A63" w:rsidRPr="008506B8" w:rsidRDefault="00717D69" w:rsidP="00F82A63">
      <w:pPr>
        <w:widowControl w:val="0"/>
        <w:autoSpaceDE w:val="0"/>
        <w:autoSpaceDN w:val="0"/>
        <w:ind w:firstLine="540"/>
        <w:jc w:val="both"/>
        <w:rPr>
          <w:szCs w:val="28"/>
        </w:rPr>
      </w:pPr>
      <w:r w:rsidRPr="008506B8">
        <w:rPr>
          <w:szCs w:val="28"/>
        </w:rPr>
        <w:t>16</w:t>
      </w:r>
      <w:r w:rsidR="00F82A63" w:rsidRPr="008506B8">
        <w:rPr>
          <w:szCs w:val="28"/>
        </w:rPr>
        <w:t>. Документы, входящие в сос</w:t>
      </w:r>
      <w:r w:rsidR="00924348" w:rsidRPr="008506B8">
        <w:rPr>
          <w:szCs w:val="28"/>
        </w:rPr>
        <w:t>тав заявки</w:t>
      </w:r>
      <w:r w:rsidR="00F82A63" w:rsidRPr="008506B8">
        <w:rPr>
          <w:szCs w:val="28"/>
        </w:rPr>
        <w:t>:</w:t>
      </w:r>
    </w:p>
    <w:p w:rsidR="00F82A63" w:rsidRPr="008506B8" w:rsidRDefault="00F82A63" w:rsidP="00F82A63">
      <w:pPr>
        <w:widowControl w:val="0"/>
        <w:autoSpaceDE w:val="0"/>
        <w:autoSpaceDN w:val="0"/>
        <w:ind w:firstLine="540"/>
        <w:jc w:val="both"/>
        <w:rPr>
          <w:szCs w:val="28"/>
        </w:rPr>
      </w:pPr>
      <w:r w:rsidRPr="008506B8">
        <w:rPr>
          <w:szCs w:val="28"/>
        </w:rPr>
        <w:t>-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w:t>
      </w:r>
      <w:r w:rsidR="00924348" w:rsidRPr="008506B8">
        <w:rPr>
          <w:szCs w:val="28"/>
        </w:rPr>
        <w:t>оченного лица участника конкурсного отбора</w:t>
      </w:r>
      <w:r w:rsidRPr="008506B8">
        <w:rPr>
          <w:szCs w:val="28"/>
        </w:rPr>
        <w:t>;</w:t>
      </w:r>
    </w:p>
    <w:p w:rsidR="00F82A63" w:rsidRPr="008506B8" w:rsidRDefault="00F82A63" w:rsidP="00F82A63">
      <w:pPr>
        <w:widowControl w:val="0"/>
        <w:autoSpaceDE w:val="0"/>
        <w:autoSpaceDN w:val="0"/>
        <w:ind w:firstLine="540"/>
        <w:jc w:val="both"/>
        <w:rPr>
          <w:szCs w:val="28"/>
        </w:rPr>
      </w:pPr>
      <w:r w:rsidRPr="008506B8">
        <w:rPr>
          <w:szCs w:val="28"/>
        </w:rPr>
        <w:t>- применение факсимильных подписей в документах заявки на участие в конкурс</w:t>
      </w:r>
      <w:r w:rsidR="00924348" w:rsidRPr="008506B8">
        <w:rPr>
          <w:szCs w:val="28"/>
        </w:rPr>
        <w:t xml:space="preserve">ном отборе </w:t>
      </w:r>
      <w:r w:rsidRPr="008506B8">
        <w:rPr>
          <w:szCs w:val="28"/>
        </w:rPr>
        <w:t>не допускается.</w:t>
      </w:r>
    </w:p>
    <w:p w:rsidR="00924348" w:rsidRPr="008506B8" w:rsidRDefault="00717D69" w:rsidP="00F82A63">
      <w:pPr>
        <w:widowControl w:val="0"/>
        <w:autoSpaceDE w:val="0"/>
        <w:autoSpaceDN w:val="0"/>
        <w:ind w:firstLine="540"/>
        <w:jc w:val="both"/>
        <w:rPr>
          <w:szCs w:val="28"/>
        </w:rPr>
      </w:pPr>
      <w:r w:rsidRPr="008506B8">
        <w:rPr>
          <w:szCs w:val="28"/>
        </w:rPr>
        <w:t>17. </w:t>
      </w:r>
      <w:r w:rsidR="00F82A63" w:rsidRPr="008506B8">
        <w:rPr>
          <w:szCs w:val="28"/>
        </w:rPr>
        <w:t xml:space="preserve">Документы, входящие в состав заявки, должны быть дополнительно </w:t>
      </w:r>
      <w:r w:rsidR="00924348" w:rsidRPr="008506B8">
        <w:rPr>
          <w:szCs w:val="28"/>
        </w:rPr>
        <w:t>представлены участником конкурсного отбора</w:t>
      </w:r>
      <w:r w:rsidR="00F82A63" w:rsidRPr="008506B8">
        <w:rPr>
          <w:szCs w:val="28"/>
        </w:rPr>
        <w:t xml:space="preserve"> в виде текстового файла в формате DOC или RTF на оптическом носителе CD (DVD) или </w:t>
      </w:r>
      <w:proofErr w:type="spellStart"/>
      <w:r w:rsidR="00F82A63" w:rsidRPr="008506B8">
        <w:rPr>
          <w:szCs w:val="28"/>
        </w:rPr>
        <w:t>флеш</w:t>
      </w:r>
      <w:proofErr w:type="spellEnd"/>
      <w:r w:rsidR="00F82A63" w:rsidRPr="008506B8">
        <w:rPr>
          <w:szCs w:val="28"/>
        </w:rPr>
        <w:t xml:space="preserve">-носителе. </w:t>
      </w:r>
    </w:p>
    <w:p w:rsidR="00F82A63" w:rsidRPr="008506B8" w:rsidRDefault="00F82A63" w:rsidP="005B2E00">
      <w:pPr>
        <w:widowControl w:val="0"/>
        <w:autoSpaceDE w:val="0"/>
        <w:autoSpaceDN w:val="0"/>
        <w:ind w:firstLine="540"/>
        <w:jc w:val="both"/>
        <w:rPr>
          <w:szCs w:val="28"/>
        </w:rPr>
      </w:pPr>
      <w:r w:rsidRPr="008506B8">
        <w:rPr>
          <w:szCs w:val="28"/>
        </w:rPr>
        <w:t xml:space="preserve">Каждый документ должен быть представлен в виде отдельного файла </w:t>
      </w:r>
      <w:r w:rsidR="005B2E00" w:rsidRPr="008506B8">
        <w:rPr>
          <w:szCs w:val="28"/>
        </w:rPr>
        <w:t>(&lt;номер</w:t>
      </w:r>
      <w:r w:rsidRPr="008506B8">
        <w:rPr>
          <w:szCs w:val="28"/>
        </w:rPr>
        <w:t>&gt;.&lt;</w:t>
      </w:r>
      <w:r w:rsidR="0043745F" w:rsidRPr="008506B8">
        <w:rPr>
          <w:szCs w:val="28"/>
        </w:rPr>
        <w:t>наименование</w:t>
      </w:r>
      <w:r w:rsidRPr="008506B8">
        <w:rPr>
          <w:szCs w:val="28"/>
        </w:rPr>
        <w:t xml:space="preserve">&gt;). </w:t>
      </w:r>
    </w:p>
    <w:p w:rsidR="00F82A63" w:rsidRPr="008506B8" w:rsidRDefault="00717D69" w:rsidP="00F82A63">
      <w:pPr>
        <w:widowControl w:val="0"/>
        <w:autoSpaceDE w:val="0"/>
        <w:autoSpaceDN w:val="0"/>
        <w:ind w:firstLine="540"/>
        <w:jc w:val="both"/>
        <w:rPr>
          <w:szCs w:val="28"/>
        </w:rPr>
      </w:pPr>
      <w:r w:rsidRPr="008506B8">
        <w:rPr>
          <w:szCs w:val="28"/>
        </w:rPr>
        <w:t>1</w:t>
      </w:r>
      <w:r w:rsidR="00F82A63" w:rsidRPr="008506B8">
        <w:rPr>
          <w:szCs w:val="28"/>
        </w:rPr>
        <w:t>8. Заявка должна быть подготовлена и представлена на конкурс</w:t>
      </w:r>
      <w:r w:rsidR="00924348" w:rsidRPr="008506B8">
        <w:rPr>
          <w:szCs w:val="28"/>
        </w:rPr>
        <w:t>ный отбор</w:t>
      </w:r>
      <w:r w:rsidR="00F82A63" w:rsidRPr="008506B8">
        <w:rPr>
          <w:szCs w:val="28"/>
        </w:rPr>
        <w:t xml:space="preserve"> на русском языке.</w:t>
      </w:r>
    </w:p>
    <w:p w:rsidR="00F82A63" w:rsidRPr="008506B8" w:rsidRDefault="00717D69" w:rsidP="00F82A63">
      <w:pPr>
        <w:widowControl w:val="0"/>
        <w:autoSpaceDE w:val="0"/>
        <w:autoSpaceDN w:val="0"/>
        <w:ind w:firstLine="540"/>
        <w:jc w:val="both"/>
        <w:rPr>
          <w:szCs w:val="28"/>
        </w:rPr>
      </w:pPr>
      <w:r w:rsidRPr="008506B8">
        <w:rPr>
          <w:szCs w:val="28"/>
        </w:rPr>
        <w:t>1</w:t>
      </w:r>
      <w:r w:rsidR="00F82A63" w:rsidRPr="008506B8">
        <w:rPr>
          <w:szCs w:val="28"/>
        </w:rPr>
        <w:t>9. Все суммы денежных средств, указанные в заявках и приложениях к ним, должны быть выражены в российских рублях.</w:t>
      </w:r>
    </w:p>
    <w:p w:rsidR="00F82A63" w:rsidRPr="008506B8" w:rsidRDefault="00F82A63" w:rsidP="00F82A63">
      <w:pPr>
        <w:widowControl w:val="0"/>
        <w:autoSpaceDE w:val="0"/>
        <w:autoSpaceDN w:val="0"/>
        <w:ind w:firstLine="540"/>
        <w:jc w:val="both"/>
        <w:rPr>
          <w:szCs w:val="28"/>
        </w:rPr>
      </w:pPr>
      <w:r w:rsidRPr="008506B8">
        <w:rPr>
          <w:szCs w:val="28"/>
        </w:rPr>
        <w:t>Выражение денежных сумм в заявке в других валютах расценивается конкурсной комиссией как несоответствие такой заявки требованиям, установленным</w:t>
      </w:r>
      <w:r w:rsidR="0080532D" w:rsidRPr="008506B8">
        <w:rPr>
          <w:szCs w:val="28"/>
        </w:rPr>
        <w:t xml:space="preserve"> настоящим</w:t>
      </w:r>
      <w:r w:rsidR="00070BC0" w:rsidRPr="008506B8">
        <w:rPr>
          <w:szCs w:val="28"/>
        </w:rPr>
        <w:t xml:space="preserve"> </w:t>
      </w:r>
      <w:r w:rsidRPr="008506B8">
        <w:rPr>
          <w:szCs w:val="28"/>
        </w:rPr>
        <w:t>Порядком.</w:t>
      </w:r>
    </w:p>
    <w:p w:rsidR="00F82A63" w:rsidRPr="008506B8" w:rsidRDefault="00717D69" w:rsidP="00F82A63">
      <w:pPr>
        <w:widowControl w:val="0"/>
        <w:autoSpaceDE w:val="0"/>
        <w:autoSpaceDN w:val="0"/>
        <w:ind w:firstLine="540"/>
        <w:jc w:val="both"/>
        <w:rPr>
          <w:szCs w:val="28"/>
        </w:rPr>
      </w:pPr>
      <w:r w:rsidRPr="008506B8">
        <w:rPr>
          <w:szCs w:val="28"/>
        </w:rPr>
        <w:t>2</w:t>
      </w:r>
      <w:r w:rsidR="00EF5445" w:rsidRPr="008506B8">
        <w:rPr>
          <w:szCs w:val="28"/>
        </w:rPr>
        <w:t>0. </w:t>
      </w:r>
      <w:r w:rsidR="00F82A63" w:rsidRPr="008506B8">
        <w:rPr>
          <w:szCs w:val="28"/>
        </w:rPr>
        <w:t>Если в документах, входящих в состав заявки, имеются расхождения между обозначением количественных величин прописью и цифрами, то конкурсной комиссией принимаются к рассмотрению величины, указанные прописью.</w:t>
      </w:r>
    </w:p>
    <w:p w:rsidR="00834066" w:rsidRPr="008506B8" w:rsidRDefault="00717D69" w:rsidP="00295792">
      <w:pPr>
        <w:widowControl w:val="0"/>
        <w:autoSpaceDE w:val="0"/>
        <w:autoSpaceDN w:val="0"/>
        <w:ind w:firstLine="540"/>
        <w:jc w:val="both"/>
        <w:rPr>
          <w:szCs w:val="28"/>
        </w:rPr>
      </w:pPr>
      <w:r w:rsidRPr="008506B8">
        <w:rPr>
          <w:szCs w:val="28"/>
        </w:rPr>
        <w:t>2</w:t>
      </w:r>
      <w:r w:rsidR="008A7A02" w:rsidRPr="008506B8">
        <w:rPr>
          <w:szCs w:val="28"/>
        </w:rPr>
        <w:t>1</w:t>
      </w:r>
      <w:r w:rsidR="00F82A63" w:rsidRPr="008506B8">
        <w:rPr>
          <w:szCs w:val="28"/>
        </w:rPr>
        <w:t xml:space="preserve">. Все документы, входящие в состав заявки, рекомендуется располагать в порядке, указанном в </w:t>
      </w:r>
      <w:hyperlink w:anchor="P701" w:history="1">
        <w:r w:rsidR="00F82A63" w:rsidRPr="008506B8">
          <w:rPr>
            <w:szCs w:val="28"/>
          </w:rPr>
          <w:t xml:space="preserve">приложении </w:t>
        </w:r>
        <w:r w:rsidR="00D04C0F" w:rsidRPr="008506B8">
          <w:rPr>
            <w:szCs w:val="28"/>
          </w:rPr>
          <w:t>№</w:t>
        </w:r>
        <w:r w:rsidR="00F82A63" w:rsidRPr="008506B8">
          <w:rPr>
            <w:szCs w:val="28"/>
          </w:rPr>
          <w:t xml:space="preserve"> </w:t>
        </w:r>
        <w:r w:rsidR="00D04C0F" w:rsidRPr="008506B8">
          <w:rPr>
            <w:szCs w:val="28"/>
          </w:rPr>
          <w:t>2</w:t>
        </w:r>
      </w:hyperlink>
      <w:r w:rsidR="00F82A63" w:rsidRPr="008506B8">
        <w:rPr>
          <w:szCs w:val="28"/>
        </w:rPr>
        <w:t xml:space="preserve"> к</w:t>
      </w:r>
      <w:r w:rsidR="0080532D" w:rsidRPr="008506B8">
        <w:rPr>
          <w:szCs w:val="28"/>
        </w:rPr>
        <w:t xml:space="preserve"> настоящему</w:t>
      </w:r>
      <w:r w:rsidR="00F82A63" w:rsidRPr="008506B8">
        <w:rPr>
          <w:szCs w:val="28"/>
        </w:rPr>
        <w:t xml:space="preserve"> Порядку.</w:t>
      </w:r>
    </w:p>
    <w:p w:rsidR="00A74A2A" w:rsidRPr="008506B8" w:rsidRDefault="00717D69" w:rsidP="00A74A2A">
      <w:pPr>
        <w:widowControl w:val="0"/>
        <w:autoSpaceDE w:val="0"/>
        <w:autoSpaceDN w:val="0"/>
        <w:ind w:firstLine="540"/>
        <w:jc w:val="both"/>
        <w:rPr>
          <w:szCs w:val="28"/>
        </w:rPr>
      </w:pPr>
      <w:r w:rsidRPr="008506B8">
        <w:rPr>
          <w:szCs w:val="28"/>
        </w:rPr>
        <w:t>2</w:t>
      </w:r>
      <w:r w:rsidR="008A7A02" w:rsidRPr="008506B8">
        <w:rPr>
          <w:szCs w:val="28"/>
        </w:rPr>
        <w:t>2</w:t>
      </w:r>
      <w:r w:rsidR="008F18B2" w:rsidRPr="008506B8">
        <w:rPr>
          <w:szCs w:val="28"/>
        </w:rPr>
        <w:t>.</w:t>
      </w:r>
      <w:r w:rsidR="008F18B2" w:rsidRPr="008506B8">
        <w:rPr>
          <w:szCs w:val="28"/>
          <w:lang w:val="en-US"/>
        </w:rPr>
        <w:t> </w:t>
      </w:r>
      <w:r w:rsidR="00A74A2A" w:rsidRPr="008506B8">
        <w:rPr>
          <w:szCs w:val="28"/>
        </w:rPr>
        <w:t xml:space="preserve">Министерство в течение пяти рабочих дней после получения заявки рассматривает заявку на соответствие требованиям и </w:t>
      </w:r>
      <w:r w:rsidR="00D04C0F" w:rsidRPr="008506B8">
        <w:rPr>
          <w:szCs w:val="28"/>
        </w:rPr>
        <w:t>критериям</w:t>
      </w:r>
      <w:r w:rsidR="00A74A2A" w:rsidRPr="008506B8">
        <w:rPr>
          <w:szCs w:val="28"/>
        </w:rPr>
        <w:t xml:space="preserve">, указанным в пунктах </w:t>
      </w:r>
      <w:r w:rsidR="00D95BFD" w:rsidRPr="008506B8">
        <w:rPr>
          <w:szCs w:val="28"/>
        </w:rPr>
        <w:t>6</w:t>
      </w:r>
      <w:r w:rsidR="00A74A2A" w:rsidRPr="008506B8">
        <w:rPr>
          <w:szCs w:val="28"/>
        </w:rPr>
        <w:t>, 1</w:t>
      </w:r>
      <w:r w:rsidR="00D95BFD" w:rsidRPr="008506B8">
        <w:rPr>
          <w:szCs w:val="28"/>
        </w:rPr>
        <w:t>2, 16-19</w:t>
      </w:r>
      <w:r w:rsidR="00A74A2A" w:rsidRPr="008506B8">
        <w:rPr>
          <w:szCs w:val="28"/>
        </w:rPr>
        <w:t xml:space="preserve"> настоящего Порядка, принимает решение и почтовой или электронной связью </w:t>
      </w:r>
      <w:r w:rsidR="003106C8" w:rsidRPr="008506B8">
        <w:rPr>
          <w:szCs w:val="28"/>
        </w:rPr>
        <w:t>уведомляет</w:t>
      </w:r>
      <w:r w:rsidR="00A74A2A" w:rsidRPr="008506B8">
        <w:rPr>
          <w:szCs w:val="28"/>
        </w:rPr>
        <w:t xml:space="preserve"> </w:t>
      </w:r>
      <w:r w:rsidR="00F77F69" w:rsidRPr="008506B8">
        <w:rPr>
          <w:szCs w:val="28"/>
        </w:rPr>
        <w:t>организацию</w:t>
      </w:r>
      <w:r w:rsidR="00A74A2A" w:rsidRPr="008506B8">
        <w:rPr>
          <w:szCs w:val="28"/>
        </w:rPr>
        <w:t>:</w:t>
      </w:r>
    </w:p>
    <w:p w:rsidR="00A74A2A" w:rsidRPr="008506B8" w:rsidRDefault="00A74A2A" w:rsidP="00A74A2A">
      <w:pPr>
        <w:widowControl w:val="0"/>
        <w:autoSpaceDE w:val="0"/>
        <w:autoSpaceDN w:val="0"/>
        <w:ind w:firstLine="540"/>
        <w:jc w:val="both"/>
        <w:rPr>
          <w:szCs w:val="28"/>
        </w:rPr>
      </w:pPr>
      <w:r w:rsidRPr="008506B8">
        <w:rPr>
          <w:szCs w:val="28"/>
        </w:rPr>
        <w:t>1) о допуске к участию в конкурсном отборе;</w:t>
      </w:r>
    </w:p>
    <w:p w:rsidR="00A74A2A" w:rsidRPr="008506B8" w:rsidRDefault="00A74A2A" w:rsidP="00AB180C">
      <w:pPr>
        <w:ind w:firstLine="540"/>
        <w:jc w:val="both"/>
        <w:rPr>
          <w:szCs w:val="28"/>
        </w:rPr>
      </w:pPr>
      <w:r w:rsidRPr="008506B8">
        <w:rPr>
          <w:szCs w:val="28"/>
        </w:rPr>
        <w:lastRenderedPageBreak/>
        <w:t xml:space="preserve">2) о необходимости устранения недостатков заявки и представлении в министерство доработанной заявки </w:t>
      </w:r>
      <w:r w:rsidR="00AB180C" w:rsidRPr="008506B8">
        <w:rPr>
          <w:szCs w:val="28"/>
        </w:rPr>
        <w:t xml:space="preserve">до </w:t>
      </w:r>
      <w:r w:rsidR="003323D7" w:rsidRPr="008506B8">
        <w:rPr>
          <w:szCs w:val="28"/>
        </w:rPr>
        <w:t>окончания приема заявок</w:t>
      </w:r>
      <w:r w:rsidRPr="008506B8">
        <w:rPr>
          <w:szCs w:val="28"/>
        </w:rPr>
        <w:t>;</w:t>
      </w:r>
      <w:r w:rsidR="003323D7" w:rsidRPr="008506B8">
        <w:rPr>
          <w:szCs w:val="28"/>
        </w:rPr>
        <w:t xml:space="preserve"> </w:t>
      </w:r>
    </w:p>
    <w:p w:rsidR="00A74A2A" w:rsidRPr="008506B8" w:rsidRDefault="00A74A2A" w:rsidP="00A74A2A">
      <w:pPr>
        <w:widowControl w:val="0"/>
        <w:autoSpaceDE w:val="0"/>
        <w:autoSpaceDN w:val="0"/>
        <w:ind w:firstLine="540"/>
        <w:jc w:val="both"/>
        <w:rPr>
          <w:szCs w:val="28"/>
        </w:rPr>
      </w:pPr>
      <w:r w:rsidRPr="008506B8">
        <w:rPr>
          <w:szCs w:val="28"/>
        </w:rPr>
        <w:t>3) об отказе в участии в конкурсном отборе в случае:</w:t>
      </w:r>
    </w:p>
    <w:p w:rsidR="00DD0952" w:rsidRPr="008506B8" w:rsidRDefault="00DD0952" w:rsidP="00DD0952">
      <w:pPr>
        <w:widowControl w:val="0"/>
        <w:autoSpaceDE w:val="0"/>
        <w:autoSpaceDN w:val="0"/>
        <w:ind w:firstLine="540"/>
        <w:jc w:val="both"/>
        <w:rPr>
          <w:szCs w:val="28"/>
        </w:rPr>
      </w:pPr>
      <w:r w:rsidRPr="008506B8">
        <w:rPr>
          <w:szCs w:val="28"/>
        </w:rPr>
        <w:t xml:space="preserve">несоответствия </w:t>
      </w:r>
      <w:r w:rsidR="00E40509" w:rsidRPr="008506B8">
        <w:rPr>
          <w:szCs w:val="28"/>
        </w:rPr>
        <w:t>организации</w:t>
      </w:r>
      <w:r w:rsidRPr="008506B8">
        <w:rPr>
          <w:szCs w:val="28"/>
        </w:rPr>
        <w:t xml:space="preserve"> категориям и (или) критериям, указанным в пункте 6 настоящего Порядка; </w:t>
      </w:r>
    </w:p>
    <w:p w:rsidR="00A74A2A" w:rsidRPr="008506B8" w:rsidRDefault="00A74A2A" w:rsidP="00A74A2A">
      <w:pPr>
        <w:widowControl w:val="0"/>
        <w:autoSpaceDE w:val="0"/>
        <w:autoSpaceDN w:val="0"/>
        <w:ind w:firstLine="540"/>
        <w:jc w:val="both"/>
        <w:rPr>
          <w:szCs w:val="28"/>
        </w:rPr>
      </w:pPr>
      <w:r w:rsidRPr="008506B8">
        <w:rPr>
          <w:szCs w:val="28"/>
        </w:rPr>
        <w:t xml:space="preserve">несоответствия представленных </w:t>
      </w:r>
      <w:r w:rsidR="0072586A" w:rsidRPr="008506B8">
        <w:rPr>
          <w:szCs w:val="28"/>
        </w:rPr>
        <w:t>организацией</w:t>
      </w:r>
      <w:r w:rsidRPr="008506B8">
        <w:rPr>
          <w:szCs w:val="28"/>
        </w:rPr>
        <w:t xml:space="preserve"> документов требованиям, определенным пункт</w:t>
      </w:r>
      <w:r w:rsidR="00EE6ECC" w:rsidRPr="008506B8">
        <w:rPr>
          <w:szCs w:val="28"/>
        </w:rPr>
        <w:t>ами 12, 16-19 настоящего Порядка</w:t>
      </w:r>
      <w:r w:rsidRPr="008506B8">
        <w:rPr>
          <w:szCs w:val="28"/>
        </w:rPr>
        <w:t>, или непредставление (предоставление не в полном объеме) указанных документов;</w:t>
      </w:r>
      <w:r w:rsidR="00EE6ECC" w:rsidRPr="008506B8">
        <w:rPr>
          <w:szCs w:val="28"/>
        </w:rPr>
        <w:t xml:space="preserve"> </w:t>
      </w:r>
    </w:p>
    <w:p w:rsidR="00A74A2A" w:rsidRPr="008506B8" w:rsidRDefault="00A74A2A" w:rsidP="00A74A2A">
      <w:pPr>
        <w:widowControl w:val="0"/>
        <w:autoSpaceDE w:val="0"/>
        <w:autoSpaceDN w:val="0"/>
        <w:ind w:firstLine="540"/>
        <w:jc w:val="both"/>
        <w:rPr>
          <w:szCs w:val="28"/>
        </w:rPr>
      </w:pPr>
      <w:r w:rsidRPr="008506B8">
        <w:rPr>
          <w:szCs w:val="28"/>
        </w:rPr>
        <w:t>недостоверности предста</w:t>
      </w:r>
      <w:r w:rsidR="00945CDA" w:rsidRPr="008506B8">
        <w:rPr>
          <w:szCs w:val="28"/>
        </w:rPr>
        <w:t xml:space="preserve">вленной </w:t>
      </w:r>
      <w:r w:rsidR="00D74B97" w:rsidRPr="008506B8">
        <w:rPr>
          <w:szCs w:val="28"/>
        </w:rPr>
        <w:t>организацией</w:t>
      </w:r>
      <w:r w:rsidR="00945CDA" w:rsidRPr="008506B8">
        <w:rPr>
          <w:szCs w:val="28"/>
        </w:rPr>
        <w:t xml:space="preserve"> информации.</w:t>
      </w:r>
    </w:p>
    <w:p w:rsidR="00AB3CA5" w:rsidRPr="008506B8" w:rsidRDefault="00945CDA" w:rsidP="00A74A2A">
      <w:pPr>
        <w:widowControl w:val="0"/>
        <w:autoSpaceDE w:val="0"/>
        <w:autoSpaceDN w:val="0"/>
        <w:ind w:firstLine="540"/>
        <w:jc w:val="both"/>
        <w:rPr>
          <w:szCs w:val="28"/>
        </w:rPr>
      </w:pPr>
      <w:r w:rsidRPr="008506B8">
        <w:rPr>
          <w:szCs w:val="28"/>
        </w:rPr>
        <w:t xml:space="preserve">Не </w:t>
      </w:r>
      <w:r w:rsidR="00AB3CA5" w:rsidRPr="008506B8">
        <w:rPr>
          <w:szCs w:val="28"/>
        </w:rPr>
        <w:t>подлежат субсидированию затраты:</w:t>
      </w:r>
    </w:p>
    <w:p w:rsidR="00945CDA" w:rsidRPr="008506B8" w:rsidRDefault="00945CDA" w:rsidP="00A74A2A">
      <w:pPr>
        <w:widowControl w:val="0"/>
        <w:autoSpaceDE w:val="0"/>
        <w:autoSpaceDN w:val="0"/>
        <w:ind w:firstLine="540"/>
        <w:jc w:val="both"/>
        <w:rPr>
          <w:szCs w:val="28"/>
        </w:rPr>
      </w:pPr>
      <w:r w:rsidRPr="008506B8">
        <w:rPr>
          <w:szCs w:val="28"/>
        </w:rPr>
        <w:t xml:space="preserve">на </w:t>
      </w:r>
      <w:proofErr w:type="gramStart"/>
      <w:r w:rsidRPr="008506B8">
        <w:rPr>
          <w:szCs w:val="28"/>
        </w:rPr>
        <w:t>возмещение</w:t>
      </w:r>
      <w:proofErr w:type="gramEnd"/>
      <w:r w:rsidRPr="008506B8">
        <w:rPr>
          <w:szCs w:val="28"/>
        </w:rPr>
        <w:t xml:space="preserve"> которых ранее были предоставлены субсидии в рамках государственной программы или мероприятий иных государственных или муниципальных программ</w:t>
      </w:r>
      <w:r w:rsidR="00AB3CA5" w:rsidRPr="008506B8">
        <w:rPr>
          <w:szCs w:val="28"/>
        </w:rPr>
        <w:t>;</w:t>
      </w:r>
    </w:p>
    <w:p w:rsidR="00AB3CA5" w:rsidRPr="008506B8" w:rsidRDefault="00E71CAB" w:rsidP="00E71CAB">
      <w:pPr>
        <w:widowControl w:val="0"/>
        <w:autoSpaceDE w:val="0"/>
        <w:autoSpaceDN w:val="0"/>
        <w:ind w:firstLine="540"/>
        <w:jc w:val="both"/>
        <w:rPr>
          <w:szCs w:val="28"/>
        </w:rPr>
      </w:pPr>
      <w:r w:rsidRPr="008506B8">
        <w:rPr>
          <w:szCs w:val="28"/>
        </w:rPr>
        <w:t xml:space="preserve">на возмещение заработной платы работников </w:t>
      </w:r>
      <w:r w:rsidR="00EA7733" w:rsidRPr="008506B8">
        <w:rPr>
          <w:szCs w:val="28"/>
        </w:rPr>
        <w:t>организации</w:t>
      </w:r>
      <w:r w:rsidRPr="008506B8">
        <w:rPr>
          <w:szCs w:val="28"/>
        </w:rPr>
        <w:t>.</w:t>
      </w:r>
    </w:p>
    <w:p w:rsidR="00F922E2" w:rsidRPr="008506B8" w:rsidRDefault="00A74A2A" w:rsidP="00F6719E">
      <w:pPr>
        <w:widowControl w:val="0"/>
        <w:autoSpaceDE w:val="0"/>
        <w:autoSpaceDN w:val="0"/>
        <w:ind w:firstLine="540"/>
        <w:jc w:val="both"/>
        <w:rPr>
          <w:szCs w:val="28"/>
        </w:rPr>
      </w:pPr>
      <w:r w:rsidRPr="008506B8">
        <w:rPr>
          <w:szCs w:val="28"/>
        </w:rPr>
        <w:t>Допущенные к участию в конкурсном отборе заявки выносятся на рассмотрение конкурсной комиссии.</w:t>
      </w:r>
    </w:p>
    <w:p w:rsidR="00F922E2" w:rsidRPr="008506B8" w:rsidRDefault="00F922E2" w:rsidP="00F922E2">
      <w:pPr>
        <w:widowControl w:val="0"/>
        <w:autoSpaceDE w:val="0"/>
        <w:autoSpaceDN w:val="0"/>
        <w:ind w:firstLine="540"/>
        <w:jc w:val="both"/>
        <w:rPr>
          <w:szCs w:val="28"/>
        </w:rPr>
      </w:pPr>
      <w:r w:rsidRPr="008506B8">
        <w:rPr>
          <w:szCs w:val="28"/>
        </w:rPr>
        <w:t>2</w:t>
      </w:r>
      <w:r w:rsidR="008A7A02" w:rsidRPr="008506B8">
        <w:rPr>
          <w:szCs w:val="28"/>
        </w:rPr>
        <w:t>3</w:t>
      </w:r>
      <w:r w:rsidRPr="008506B8">
        <w:rPr>
          <w:szCs w:val="28"/>
        </w:rPr>
        <w:t xml:space="preserve">. В случае если по результатам рассмотрения заявок </w:t>
      </w:r>
      <w:r w:rsidR="00F6719E" w:rsidRPr="008506B8">
        <w:rPr>
          <w:szCs w:val="28"/>
        </w:rPr>
        <w:t>министерством</w:t>
      </w:r>
      <w:r w:rsidRPr="008506B8">
        <w:rPr>
          <w:szCs w:val="28"/>
        </w:rPr>
        <w:t xml:space="preserve"> было принято решение </w:t>
      </w:r>
      <w:r w:rsidR="00242714" w:rsidRPr="008506B8">
        <w:rPr>
          <w:szCs w:val="28"/>
        </w:rPr>
        <w:t xml:space="preserve">об отказе в участии в конкурсном отборе </w:t>
      </w:r>
      <w:r w:rsidRPr="008506B8">
        <w:rPr>
          <w:szCs w:val="28"/>
        </w:rPr>
        <w:t>всех заявок, конкурс</w:t>
      </w:r>
      <w:r w:rsidR="00F6719E" w:rsidRPr="008506B8">
        <w:rPr>
          <w:szCs w:val="28"/>
        </w:rPr>
        <w:t>ный отбор</w:t>
      </w:r>
      <w:r w:rsidRPr="008506B8">
        <w:rPr>
          <w:szCs w:val="28"/>
        </w:rPr>
        <w:t xml:space="preserve"> признается несостоявшимся.</w:t>
      </w:r>
    </w:p>
    <w:p w:rsidR="00F922E2" w:rsidRPr="008506B8" w:rsidRDefault="00F922E2" w:rsidP="00F6719E">
      <w:pPr>
        <w:widowControl w:val="0"/>
        <w:autoSpaceDE w:val="0"/>
        <w:autoSpaceDN w:val="0"/>
        <w:ind w:firstLine="540"/>
        <w:jc w:val="both"/>
        <w:rPr>
          <w:szCs w:val="28"/>
        </w:rPr>
      </w:pPr>
      <w:r w:rsidRPr="008506B8">
        <w:rPr>
          <w:szCs w:val="28"/>
        </w:rPr>
        <w:t>2</w:t>
      </w:r>
      <w:r w:rsidR="008A7A02" w:rsidRPr="008506B8">
        <w:rPr>
          <w:szCs w:val="28"/>
        </w:rPr>
        <w:t>4</w:t>
      </w:r>
      <w:r w:rsidRPr="008506B8">
        <w:rPr>
          <w:szCs w:val="28"/>
        </w:rPr>
        <w:t xml:space="preserve">. В случае если по окончании срока подачи заявок подана только одна заявка, то она рассматривается в порядке, предусмотренном </w:t>
      </w:r>
      <w:r w:rsidR="00472487" w:rsidRPr="008506B8">
        <w:rPr>
          <w:szCs w:val="28"/>
        </w:rPr>
        <w:t xml:space="preserve">настоящим </w:t>
      </w:r>
      <w:r w:rsidRPr="008506B8">
        <w:rPr>
          <w:szCs w:val="28"/>
        </w:rPr>
        <w:t>Порядком.</w:t>
      </w:r>
    </w:p>
    <w:p w:rsidR="00A37645" w:rsidRPr="008506B8" w:rsidRDefault="00717D69" w:rsidP="00A37645">
      <w:pPr>
        <w:widowControl w:val="0"/>
        <w:autoSpaceDE w:val="0"/>
        <w:autoSpaceDN w:val="0"/>
        <w:ind w:firstLine="540"/>
        <w:jc w:val="both"/>
        <w:rPr>
          <w:szCs w:val="28"/>
        </w:rPr>
      </w:pPr>
      <w:r w:rsidRPr="008506B8">
        <w:rPr>
          <w:szCs w:val="28"/>
        </w:rPr>
        <w:t>2</w:t>
      </w:r>
      <w:r w:rsidR="008A7A02" w:rsidRPr="008506B8">
        <w:rPr>
          <w:szCs w:val="28"/>
        </w:rPr>
        <w:t>5</w:t>
      </w:r>
      <w:r w:rsidR="00F00F06" w:rsidRPr="008506B8">
        <w:rPr>
          <w:szCs w:val="28"/>
        </w:rPr>
        <w:t>. </w:t>
      </w:r>
      <w:r w:rsidR="004D60D8" w:rsidRPr="008506B8">
        <w:rPr>
          <w:szCs w:val="28"/>
        </w:rPr>
        <w:t>Организация</w:t>
      </w:r>
      <w:r w:rsidR="00A37645" w:rsidRPr="008506B8">
        <w:rPr>
          <w:szCs w:val="28"/>
        </w:rPr>
        <w:t xml:space="preserve"> вправе отозвать свою заявку в любое время до завершения срока конкурс</w:t>
      </w:r>
      <w:r w:rsidR="0037590F" w:rsidRPr="008506B8">
        <w:rPr>
          <w:szCs w:val="28"/>
        </w:rPr>
        <w:t>ного отбора</w:t>
      </w:r>
      <w:r w:rsidR="00A37645" w:rsidRPr="008506B8">
        <w:rPr>
          <w:szCs w:val="28"/>
        </w:rPr>
        <w:t>.</w:t>
      </w:r>
    </w:p>
    <w:p w:rsidR="00F00F06" w:rsidRPr="008506B8" w:rsidRDefault="00A37645" w:rsidP="00A37645">
      <w:pPr>
        <w:widowControl w:val="0"/>
        <w:autoSpaceDE w:val="0"/>
        <w:autoSpaceDN w:val="0"/>
        <w:ind w:firstLine="540"/>
        <w:jc w:val="both"/>
        <w:rPr>
          <w:szCs w:val="28"/>
        </w:rPr>
      </w:pPr>
      <w:r w:rsidRPr="008506B8">
        <w:rPr>
          <w:szCs w:val="28"/>
        </w:rPr>
        <w:t xml:space="preserve">Письменное уведомление об отзыве заявки подается </w:t>
      </w:r>
      <w:r w:rsidR="001A70F5" w:rsidRPr="008506B8">
        <w:rPr>
          <w:szCs w:val="28"/>
        </w:rPr>
        <w:t>организацией</w:t>
      </w:r>
      <w:r w:rsidRPr="008506B8">
        <w:rPr>
          <w:szCs w:val="28"/>
        </w:rPr>
        <w:t xml:space="preserve"> по адресу организатора конкурса с указанием регистрационного номера заявки </w:t>
      </w:r>
      <w:r w:rsidR="00F00F06" w:rsidRPr="008506B8">
        <w:rPr>
          <w:szCs w:val="28"/>
        </w:rPr>
        <w:t xml:space="preserve">(датой отзыва является дата регистрации официального письменного уведомления </w:t>
      </w:r>
      <w:r w:rsidR="001A70F5" w:rsidRPr="008506B8">
        <w:rPr>
          <w:szCs w:val="28"/>
        </w:rPr>
        <w:t>организации</w:t>
      </w:r>
      <w:r w:rsidR="00F00F06" w:rsidRPr="008506B8">
        <w:rPr>
          <w:szCs w:val="28"/>
        </w:rPr>
        <w:t>).</w:t>
      </w:r>
    </w:p>
    <w:p w:rsidR="00F02917" w:rsidRPr="008506B8" w:rsidRDefault="00717D69" w:rsidP="00855933">
      <w:pPr>
        <w:widowControl w:val="0"/>
        <w:autoSpaceDE w:val="0"/>
        <w:autoSpaceDN w:val="0"/>
        <w:ind w:firstLine="540"/>
        <w:jc w:val="both"/>
        <w:rPr>
          <w:szCs w:val="28"/>
        </w:rPr>
      </w:pPr>
      <w:r w:rsidRPr="008506B8">
        <w:rPr>
          <w:szCs w:val="28"/>
        </w:rPr>
        <w:t>2</w:t>
      </w:r>
      <w:r w:rsidR="008A7A02" w:rsidRPr="008506B8">
        <w:rPr>
          <w:szCs w:val="28"/>
        </w:rPr>
        <w:t>6</w:t>
      </w:r>
      <w:r w:rsidR="00F02917" w:rsidRPr="008506B8">
        <w:rPr>
          <w:szCs w:val="28"/>
        </w:rPr>
        <w:t xml:space="preserve">. Заседания </w:t>
      </w:r>
      <w:r w:rsidR="00432197" w:rsidRPr="008506B8">
        <w:rPr>
          <w:szCs w:val="28"/>
        </w:rPr>
        <w:t xml:space="preserve">конкурсной </w:t>
      </w:r>
      <w:r w:rsidR="00F02917" w:rsidRPr="008506B8">
        <w:rPr>
          <w:szCs w:val="28"/>
        </w:rPr>
        <w:t xml:space="preserve">комиссии проводятся согласно датам, утвержденным приказами министерства. </w:t>
      </w:r>
      <w:r w:rsidR="00E2594C" w:rsidRPr="008506B8">
        <w:rPr>
          <w:szCs w:val="28"/>
        </w:rPr>
        <w:t>Организации</w:t>
      </w:r>
      <w:r w:rsidR="00F02917" w:rsidRPr="008506B8">
        <w:rPr>
          <w:szCs w:val="28"/>
        </w:rPr>
        <w:t xml:space="preserve"> вправе присутствовать на заседаниях</w:t>
      </w:r>
      <w:r w:rsidR="00560EE1" w:rsidRPr="008506B8">
        <w:rPr>
          <w:szCs w:val="28"/>
        </w:rPr>
        <w:t xml:space="preserve"> конкурсной</w:t>
      </w:r>
      <w:r w:rsidR="00F02917" w:rsidRPr="008506B8">
        <w:rPr>
          <w:szCs w:val="28"/>
        </w:rPr>
        <w:t xml:space="preserve"> комиссии и давать пояснения по представленным ими заявкам.</w:t>
      </w:r>
    </w:p>
    <w:p w:rsidR="00F82A63" w:rsidRPr="008506B8" w:rsidRDefault="00717D69" w:rsidP="005376A6">
      <w:pPr>
        <w:widowControl w:val="0"/>
        <w:autoSpaceDE w:val="0"/>
        <w:autoSpaceDN w:val="0"/>
        <w:ind w:firstLine="540"/>
        <w:jc w:val="both"/>
        <w:rPr>
          <w:szCs w:val="28"/>
        </w:rPr>
      </w:pPr>
      <w:r w:rsidRPr="008506B8">
        <w:rPr>
          <w:szCs w:val="28"/>
        </w:rPr>
        <w:t>2</w:t>
      </w:r>
      <w:r w:rsidR="008A7A02" w:rsidRPr="008506B8">
        <w:rPr>
          <w:szCs w:val="28"/>
        </w:rPr>
        <w:t>7</w:t>
      </w:r>
      <w:r w:rsidR="00EF5445" w:rsidRPr="008506B8">
        <w:rPr>
          <w:szCs w:val="28"/>
        </w:rPr>
        <w:t>. </w:t>
      </w:r>
      <w:r w:rsidR="00F82A63" w:rsidRPr="008506B8">
        <w:rPr>
          <w:szCs w:val="28"/>
        </w:rPr>
        <w:t xml:space="preserve">Конкурсная комиссия </w:t>
      </w:r>
      <w:r w:rsidR="005376A6" w:rsidRPr="008506B8">
        <w:rPr>
          <w:szCs w:val="28"/>
        </w:rPr>
        <w:t xml:space="preserve">рассматривает заявки и приложенные к ним документы, а также  проводит оценку проекта </w:t>
      </w:r>
      <w:r w:rsidR="00F82A63" w:rsidRPr="008506B8">
        <w:rPr>
          <w:szCs w:val="28"/>
        </w:rPr>
        <w:t xml:space="preserve">с учетом основных критериев и оценочных показателей, их значений в баллах </w:t>
      </w:r>
      <w:hyperlink w:anchor="P293" w:history="1">
        <w:r w:rsidR="00F82A63" w:rsidRPr="008506B8">
          <w:rPr>
            <w:szCs w:val="28"/>
          </w:rPr>
          <w:t xml:space="preserve">приложения </w:t>
        </w:r>
        <w:r w:rsidR="00DF03FC" w:rsidRPr="008506B8">
          <w:rPr>
            <w:szCs w:val="28"/>
          </w:rPr>
          <w:t>№</w:t>
        </w:r>
        <w:r w:rsidR="00F82A63" w:rsidRPr="008506B8">
          <w:rPr>
            <w:szCs w:val="28"/>
          </w:rPr>
          <w:t xml:space="preserve"> </w:t>
        </w:r>
        <w:r w:rsidR="00765B94" w:rsidRPr="008506B8">
          <w:rPr>
            <w:szCs w:val="28"/>
          </w:rPr>
          <w:t>8</w:t>
        </w:r>
      </w:hyperlink>
      <w:r w:rsidR="00F82A63" w:rsidRPr="008506B8">
        <w:rPr>
          <w:szCs w:val="28"/>
        </w:rPr>
        <w:t xml:space="preserve"> к</w:t>
      </w:r>
      <w:r w:rsidR="00472487" w:rsidRPr="008506B8">
        <w:rPr>
          <w:szCs w:val="28"/>
        </w:rPr>
        <w:t xml:space="preserve"> настоящему</w:t>
      </w:r>
      <w:r w:rsidR="00F82A63" w:rsidRPr="008506B8">
        <w:rPr>
          <w:szCs w:val="28"/>
        </w:rPr>
        <w:t xml:space="preserve"> Порядку.</w:t>
      </w:r>
    </w:p>
    <w:p w:rsidR="00F82A63" w:rsidRPr="008506B8" w:rsidRDefault="00717D69" w:rsidP="00F82A63">
      <w:pPr>
        <w:widowControl w:val="0"/>
        <w:autoSpaceDE w:val="0"/>
        <w:autoSpaceDN w:val="0"/>
        <w:ind w:firstLine="540"/>
        <w:jc w:val="both"/>
        <w:rPr>
          <w:szCs w:val="28"/>
        </w:rPr>
      </w:pPr>
      <w:r w:rsidRPr="008506B8">
        <w:rPr>
          <w:szCs w:val="28"/>
        </w:rPr>
        <w:t>2</w:t>
      </w:r>
      <w:r w:rsidR="008A7A02" w:rsidRPr="008506B8">
        <w:rPr>
          <w:szCs w:val="28"/>
        </w:rPr>
        <w:t>8</w:t>
      </w:r>
      <w:r w:rsidR="00EF5445" w:rsidRPr="008506B8">
        <w:rPr>
          <w:szCs w:val="28"/>
        </w:rPr>
        <w:t>. </w:t>
      </w:r>
      <w:r w:rsidR="00855933" w:rsidRPr="008506B8">
        <w:rPr>
          <w:szCs w:val="28"/>
        </w:rPr>
        <w:t>Министерство</w:t>
      </w:r>
      <w:r w:rsidR="00F82A63" w:rsidRPr="008506B8">
        <w:rPr>
          <w:szCs w:val="28"/>
        </w:rPr>
        <w:t xml:space="preserve"> обеспечивает членов </w:t>
      </w:r>
      <w:r w:rsidR="00855933" w:rsidRPr="008506B8">
        <w:rPr>
          <w:szCs w:val="28"/>
        </w:rPr>
        <w:t>к</w:t>
      </w:r>
      <w:r w:rsidR="00F82A63" w:rsidRPr="008506B8">
        <w:rPr>
          <w:szCs w:val="28"/>
        </w:rPr>
        <w:t xml:space="preserve">онкурсной комиссии бумажными или электронными копиями </w:t>
      </w:r>
      <w:r w:rsidR="00B24786" w:rsidRPr="008506B8">
        <w:rPr>
          <w:szCs w:val="28"/>
        </w:rPr>
        <w:t>заявок и приложенны</w:t>
      </w:r>
      <w:r w:rsidR="00003036" w:rsidRPr="008506B8">
        <w:rPr>
          <w:szCs w:val="28"/>
        </w:rPr>
        <w:t>х</w:t>
      </w:r>
      <w:r w:rsidR="00B24786" w:rsidRPr="008506B8">
        <w:rPr>
          <w:szCs w:val="28"/>
        </w:rPr>
        <w:t xml:space="preserve"> к ним документов</w:t>
      </w:r>
      <w:r w:rsidR="00DF03FC" w:rsidRPr="008506B8">
        <w:rPr>
          <w:szCs w:val="28"/>
        </w:rPr>
        <w:t xml:space="preserve">, </w:t>
      </w:r>
      <w:r w:rsidR="00F82A63" w:rsidRPr="008506B8">
        <w:rPr>
          <w:szCs w:val="28"/>
        </w:rPr>
        <w:t>анкетами с основными крите</w:t>
      </w:r>
      <w:r w:rsidR="001233D6" w:rsidRPr="008506B8">
        <w:rPr>
          <w:szCs w:val="28"/>
        </w:rPr>
        <w:t>риями и оценочными показателями</w:t>
      </w:r>
      <w:r w:rsidR="00DF03FC" w:rsidRPr="008506B8">
        <w:rPr>
          <w:szCs w:val="28"/>
        </w:rPr>
        <w:t xml:space="preserve"> по форме согласно приложению № </w:t>
      </w:r>
      <w:r w:rsidR="00765B94" w:rsidRPr="008506B8">
        <w:rPr>
          <w:szCs w:val="28"/>
        </w:rPr>
        <w:t>9</w:t>
      </w:r>
      <w:r w:rsidR="00DF03FC" w:rsidRPr="008506B8">
        <w:rPr>
          <w:szCs w:val="28"/>
        </w:rPr>
        <w:t xml:space="preserve"> к Порядку</w:t>
      </w:r>
      <w:r w:rsidR="00F82A63" w:rsidRPr="008506B8">
        <w:rPr>
          <w:szCs w:val="28"/>
        </w:rPr>
        <w:t>.</w:t>
      </w:r>
    </w:p>
    <w:p w:rsidR="00F82A63" w:rsidRPr="008506B8" w:rsidRDefault="008A7A02" w:rsidP="00F82A63">
      <w:pPr>
        <w:widowControl w:val="0"/>
        <w:autoSpaceDE w:val="0"/>
        <w:autoSpaceDN w:val="0"/>
        <w:ind w:firstLine="540"/>
        <w:jc w:val="both"/>
        <w:rPr>
          <w:szCs w:val="28"/>
        </w:rPr>
      </w:pPr>
      <w:r w:rsidRPr="008506B8">
        <w:rPr>
          <w:szCs w:val="28"/>
        </w:rPr>
        <w:t>29</w:t>
      </w:r>
      <w:r w:rsidR="00EF5445" w:rsidRPr="008506B8">
        <w:rPr>
          <w:szCs w:val="28"/>
        </w:rPr>
        <w:t>. </w:t>
      </w:r>
      <w:r w:rsidR="00F82A63" w:rsidRPr="008506B8">
        <w:rPr>
          <w:szCs w:val="28"/>
        </w:rPr>
        <w:t xml:space="preserve">Члены </w:t>
      </w:r>
      <w:r w:rsidR="00855933" w:rsidRPr="008506B8">
        <w:rPr>
          <w:szCs w:val="28"/>
        </w:rPr>
        <w:t>к</w:t>
      </w:r>
      <w:r w:rsidR="00F82A63" w:rsidRPr="008506B8">
        <w:rPr>
          <w:szCs w:val="28"/>
        </w:rPr>
        <w:t>онкурсной комиссии самостоятельно</w:t>
      </w:r>
      <w:r w:rsidR="00B24786" w:rsidRPr="008506B8">
        <w:rPr>
          <w:szCs w:val="28"/>
        </w:rPr>
        <w:t xml:space="preserve"> рассматривают заявки и приложенные к ним документы, а так же</w:t>
      </w:r>
      <w:r w:rsidR="00F82A63" w:rsidRPr="008506B8">
        <w:rPr>
          <w:szCs w:val="28"/>
        </w:rPr>
        <w:t xml:space="preserve"> оценивают проекты. Секретарь </w:t>
      </w:r>
      <w:r w:rsidR="00855933" w:rsidRPr="008506B8">
        <w:rPr>
          <w:szCs w:val="28"/>
        </w:rPr>
        <w:t>к</w:t>
      </w:r>
      <w:r w:rsidR="00F82A63" w:rsidRPr="008506B8">
        <w:rPr>
          <w:szCs w:val="28"/>
        </w:rPr>
        <w:t xml:space="preserve">онкурсной комиссии обобщает баллы членов </w:t>
      </w:r>
      <w:r w:rsidR="00855933" w:rsidRPr="008506B8">
        <w:rPr>
          <w:szCs w:val="28"/>
        </w:rPr>
        <w:t>к</w:t>
      </w:r>
      <w:r w:rsidR="00F82A63" w:rsidRPr="008506B8">
        <w:rPr>
          <w:szCs w:val="28"/>
        </w:rPr>
        <w:t>онкурсной комиссии и определяет средний балл по каждой заявке.</w:t>
      </w:r>
    </w:p>
    <w:p w:rsidR="00F82A63" w:rsidRPr="008506B8" w:rsidRDefault="00F82A63" w:rsidP="00F82A63">
      <w:pPr>
        <w:widowControl w:val="0"/>
        <w:autoSpaceDE w:val="0"/>
        <w:autoSpaceDN w:val="0"/>
        <w:ind w:firstLine="540"/>
        <w:jc w:val="both"/>
        <w:rPr>
          <w:szCs w:val="28"/>
        </w:rPr>
      </w:pPr>
      <w:r w:rsidRPr="008506B8">
        <w:rPr>
          <w:szCs w:val="28"/>
        </w:rPr>
        <w:t xml:space="preserve">Конкурсная комиссия на основании полученных баллов путем открытого </w:t>
      </w:r>
      <w:r w:rsidRPr="008506B8">
        <w:rPr>
          <w:szCs w:val="28"/>
        </w:rPr>
        <w:lastRenderedPageBreak/>
        <w:t xml:space="preserve">голосования определяет победителей конкурса. Победителями конкурса на заседании </w:t>
      </w:r>
      <w:r w:rsidR="00855933" w:rsidRPr="008506B8">
        <w:rPr>
          <w:szCs w:val="28"/>
        </w:rPr>
        <w:t>к</w:t>
      </w:r>
      <w:r w:rsidRPr="008506B8">
        <w:rPr>
          <w:szCs w:val="28"/>
        </w:rPr>
        <w:t xml:space="preserve">онкурсной комиссии признаются </w:t>
      </w:r>
      <w:r w:rsidR="0020449D" w:rsidRPr="008506B8">
        <w:rPr>
          <w:szCs w:val="28"/>
        </w:rPr>
        <w:t>организации</w:t>
      </w:r>
      <w:r w:rsidRPr="008506B8">
        <w:rPr>
          <w:szCs w:val="28"/>
        </w:rPr>
        <w:t xml:space="preserve">, получившие простое большинство голосов членов </w:t>
      </w:r>
      <w:r w:rsidR="00855933" w:rsidRPr="008506B8">
        <w:rPr>
          <w:szCs w:val="28"/>
        </w:rPr>
        <w:t>к</w:t>
      </w:r>
      <w:r w:rsidRPr="008506B8">
        <w:rPr>
          <w:szCs w:val="28"/>
        </w:rPr>
        <w:t xml:space="preserve">онкурсной комиссии. В случае равенства голосов решающим является голос председателя </w:t>
      </w:r>
      <w:r w:rsidR="00855933" w:rsidRPr="008506B8">
        <w:rPr>
          <w:szCs w:val="28"/>
        </w:rPr>
        <w:t>к</w:t>
      </w:r>
      <w:r w:rsidRPr="008506B8">
        <w:rPr>
          <w:szCs w:val="28"/>
        </w:rPr>
        <w:t>онкурсной комиссии.</w:t>
      </w:r>
    </w:p>
    <w:p w:rsidR="00F82A63" w:rsidRPr="008506B8" w:rsidRDefault="00717D69" w:rsidP="00F82A63">
      <w:pPr>
        <w:widowControl w:val="0"/>
        <w:autoSpaceDE w:val="0"/>
        <w:autoSpaceDN w:val="0"/>
        <w:ind w:firstLine="540"/>
        <w:jc w:val="both"/>
        <w:rPr>
          <w:szCs w:val="28"/>
        </w:rPr>
      </w:pPr>
      <w:r w:rsidRPr="008506B8">
        <w:rPr>
          <w:szCs w:val="28"/>
        </w:rPr>
        <w:t>3</w:t>
      </w:r>
      <w:r w:rsidR="008A7A02" w:rsidRPr="008506B8">
        <w:rPr>
          <w:szCs w:val="28"/>
        </w:rPr>
        <w:t>0</w:t>
      </w:r>
      <w:r w:rsidR="00F472C8" w:rsidRPr="008506B8">
        <w:rPr>
          <w:szCs w:val="28"/>
        </w:rPr>
        <w:t>. </w:t>
      </w:r>
      <w:r w:rsidR="00311570" w:rsidRPr="008506B8">
        <w:rPr>
          <w:szCs w:val="28"/>
        </w:rPr>
        <w:t>Организации</w:t>
      </w:r>
      <w:r w:rsidR="00F82A63" w:rsidRPr="008506B8">
        <w:rPr>
          <w:szCs w:val="28"/>
        </w:rPr>
        <w:t>, отобранно</w:t>
      </w:r>
      <w:r w:rsidR="00311570" w:rsidRPr="008506B8">
        <w:rPr>
          <w:szCs w:val="28"/>
        </w:rPr>
        <w:t>й</w:t>
      </w:r>
      <w:r w:rsidR="00F82A63" w:rsidRPr="008506B8">
        <w:rPr>
          <w:szCs w:val="28"/>
        </w:rPr>
        <w:t xml:space="preserve"> по результатам конкурсного отбора, в зависимости от количества баллов предоставляются субсидии в размерах согласно </w:t>
      </w:r>
      <w:hyperlink r:id="rId12" w:history="1">
        <w:r w:rsidR="00F82A63" w:rsidRPr="008506B8">
          <w:rPr>
            <w:szCs w:val="28"/>
          </w:rPr>
          <w:t>приложению</w:t>
        </w:r>
      </w:hyperlink>
      <w:r w:rsidR="005D479A" w:rsidRPr="008506B8">
        <w:rPr>
          <w:szCs w:val="28"/>
        </w:rPr>
        <w:t xml:space="preserve"> №</w:t>
      </w:r>
      <w:r w:rsidR="009443C1" w:rsidRPr="008506B8">
        <w:rPr>
          <w:szCs w:val="28"/>
        </w:rPr>
        <w:t xml:space="preserve"> </w:t>
      </w:r>
      <w:r w:rsidR="00765B94" w:rsidRPr="008506B8">
        <w:rPr>
          <w:szCs w:val="28"/>
        </w:rPr>
        <w:t>8</w:t>
      </w:r>
      <w:r w:rsidR="00F82A63" w:rsidRPr="008506B8">
        <w:rPr>
          <w:szCs w:val="28"/>
        </w:rPr>
        <w:t xml:space="preserve"> к</w:t>
      </w:r>
      <w:r w:rsidR="00474B99" w:rsidRPr="008506B8">
        <w:rPr>
          <w:szCs w:val="28"/>
        </w:rPr>
        <w:t xml:space="preserve"> настоящему</w:t>
      </w:r>
      <w:r w:rsidR="00F82A63" w:rsidRPr="008506B8">
        <w:rPr>
          <w:szCs w:val="28"/>
        </w:rPr>
        <w:t xml:space="preserve"> Порядку.</w:t>
      </w:r>
    </w:p>
    <w:p w:rsidR="00F82A63" w:rsidRPr="008506B8" w:rsidRDefault="00717D69" w:rsidP="00F82A63">
      <w:pPr>
        <w:widowControl w:val="0"/>
        <w:autoSpaceDE w:val="0"/>
        <w:autoSpaceDN w:val="0"/>
        <w:ind w:firstLine="540"/>
        <w:jc w:val="both"/>
        <w:rPr>
          <w:szCs w:val="28"/>
        </w:rPr>
      </w:pPr>
      <w:r w:rsidRPr="008506B8">
        <w:rPr>
          <w:szCs w:val="28"/>
        </w:rPr>
        <w:t>3</w:t>
      </w:r>
      <w:r w:rsidR="008A7A02" w:rsidRPr="008506B8">
        <w:rPr>
          <w:szCs w:val="28"/>
        </w:rPr>
        <w:t>1</w:t>
      </w:r>
      <w:r w:rsidR="00F472C8" w:rsidRPr="008506B8">
        <w:rPr>
          <w:szCs w:val="28"/>
        </w:rPr>
        <w:t>. </w:t>
      </w:r>
      <w:r w:rsidR="00F82A63" w:rsidRPr="008506B8">
        <w:rPr>
          <w:szCs w:val="28"/>
        </w:rPr>
        <w:t xml:space="preserve">Конкурсная комиссия не определяет победителя (победителей) конкурсного отбора в случае, если по результатам оценки ни один из проектов не получает более </w:t>
      </w:r>
      <w:r w:rsidR="002155D9" w:rsidRPr="008506B8">
        <w:rPr>
          <w:szCs w:val="28"/>
        </w:rPr>
        <w:t>8</w:t>
      </w:r>
      <w:r w:rsidR="00F82A63" w:rsidRPr="008506B8">
        <w:rPr>
          <w:szCs w:val="28"/>
        </w:rPr>
        <w:t>0 баллов.</w:t>
      </w:r>
    </w:p>
    <w:p w:rsidR="00F82A63" w:rsidRPr="008506B8" w:rsidRDefault="00717D69" w:rsidP="00EF4383">
      <w:pPr>
        <w:widowControl w:val="0"/>
        <w:autoSpaceDE w:val="0"/>
        <w:autoSpaceDN w:val="0"/>
        <w:ind w:firstLine="540"/>
        <w:jc w:val="both"/>
        <w:rPr>
          <w:szCs w:val="28"/>
        </w:rPr>
      </w:pPr>
      <w:r w:rsidRPr="008506B8">
        <w:rPr>
          <w:szCs w:val="28"/>
        </w:rPr>
        <w:t>3</w:t>
      </w:r>
      <w:r w:rsidR="008A7A02" w:rsidRPr="008506B8">
        <w:rPr>
          <w:szCs w:val="28"/>
        </w:rPr>
        <w:t>2</w:t>
      </w:r>
      <w:r w:rsidR="00F472C8" w:rsidRPr="008506B8">
        <w:rPr>
          <w:szCs w:val="28"/>
        </w:rPr>
        <w:t>. </w:t>
      </w:r>
      <w:r w:rsidR="00F82A63" w:rsidRPr="008506B8">
        <w:rPr>
          <w:szCs w:val="28"/>
        </w:rPr>
        <w:t xml:space="preserve">Решение </w:t>
      </w:r>
      <w:r w:rsidR="00EF4383" w:rsidRPr="008506B8">
        <w:rPr>
          <w:szCs w:val="28"/>
        </w:rPr>
        <w:t>к</w:t>
      </w:r>
      <w:r w:rsidR="00F82A63" w:rsidRPr="008506B8">
        <w:rPr>
          <w:szCs w:val="28"/>
        </w:rPr>
        <w:t>онкурсной комиссии оформляется протоколом</w:t>
      </w:r>
      <w:r w:rsidR="00EF4383" w:rsidRPr="008506B8">
        <w:rPr>
          <w:szCs w:val="28"/>
        </w:rPr>
        <w:t xml:space="preserve">, который </w:t>
      </w:r>
      <w:r w:rsidR="00F82A63" w:rsidRPr="008506B8">
        <w:rPr>
          <w:szCs w:val="28"/>
        </w:rPr>
        <w:t xml:space="preserve">подписывается председателем </w:t>
      </w:r>
      <w:r w:rsidR="00EF4383" w:rsidRPr="008506B8">
        <w:rPr>
          <w:szCs w:val="28"/>
        </w:rPr>
        <w:t>к</w:t>
      </w:r>
      <w:r w:rsidR="00F82A63" w:rsidRPr="008506B8">
        <w:rPr>
          <w:szCs w:val="28"/>
        </w:rPr>
        <w:t xml:space="preserve">онкурсной комиссии и секретарем </w:t>
      </w:r>
      <w:r w:rsidR="00EF4383" w:rsidRPr="008506B8">
        <w:rPr>
          <w:szCs w:val="28"/>
        </w:rPr>
        <w:t>к</w:t>
      </w:r>
      <w:r w:rsidR="00F82A63" w:rsidRPr="008506B8">
        <w:rPr>
          <w:szCs w:val="28"/>
        </w:rPr>
        <w:t>онкурсной комиссии.</w:t>
      </w:r>
    </w:p>
    <w:p w:rsidR="00E44A2E" w:rsidRPr="008506B8" w:rsidRDefault="00717D69" w:rsidP="00E44A2E">
      <w:pPr>
        <w:widowControl w:val="0"/>
        <w:autoSpaceDE w:val="0"/>
        <w:autoSpaceDN w:val="0"/>
        <w:ind w:firstLine="540"/>
        <w:jc w:val="both"/>
        <w:rPr>
          <w:szCs w:val="28"/>
        </w:rPr>
      </w:pPr>
      <w:r w:rsidRPr="008506B8">
        <w:rPr>
          <w:szCs w:val="28"/>
        </w:rPr>
        <w:t>3</w:t>
      </w:r>
      <w:r w:rsidR="008A7A02" w:rsidRPr="008506B8">
        <w:rPr>
          <w:szCs w:val="28"/>
        </w:rPr>
        <w:t>3</w:t>
      </w:r>
      <w:r w:rsidR="00F82A63" w:rsidRPr="008506B8">
        <w:rPr>
          <w:szCs w:val="28"/>
        </w:rPr>
        <w:t xml:space="preserve">. </w:t>
      </w:r>
      <w:proofErr w:type="gramStart"/>
      <w:r w:rsidR="00E44A2E" w:rsidRPr="008506B8">
        <w:rPr>
          <w:szCs w:val="28"/>
        </w:rPr>
        <w:t xml:space="preserve">Министерство в течение двух рабочих дней со дня заседания конкурсной комиссии направляет письменные уведомления </w:t>
      </w:r>
      <w:r w:rsidR="00E16884" w:rsidRPr="008506B8">
        <w:rPr>
          <w:szCs w:val="28"/>
        </w:rPr>
        <w:t>организац</w:t>
      </w:r>
      <w:r w:rsidR="00E44A2E" w:rsidRPr="008506B8">
        <w:rPr>
          <w:szCs w:val="28"/>
        </w:rPr>
        <w:t>иям - участникам конкурсного отбора с использованием средств факсимильной связи, либо по адресу электронной почты (с последующим направлением оригинала почтовым отправлением по адресу, указанному в заявке) о результатах заседания конкурсной комиссии и размещает решение конкурсной комиссии на официальном сайте министерства в информационно-телекоммуникационной сети Интернет.</w:t>
      </w:r>
      <w:proofErr w:type="gramEnd"/>
    </w:p>
    <w:p w:rsidR="00DE63E5" w:rsidRPr="008506B8" w:rsidRDefault="00DE63E5" w:rsidP="00DE63E5">
      <w:pPr>
        <w:widowControl w:val="0"/>
        <w:autoSpaceDE w:val="0"/>
        <w:autoSpaceDN w:val="0"/>
        <w:ind w:firstLine="540"/>
        <w:jc w:val="both"/>
        <w:rPr>
          <w:szCs w:val="28"/>
        </w:rPr>
      </w:pPr>
      <w:r w:rsidRPr="008506B8">
        <w:rPr>
          <w:szCs w:val="28"/>
        </w:rPr>
        <w:t xml:space="preserve">В течение пяти рабочих дней </w:t>
      </w:r>
      <w:proofErr w:type="gramStart"/>
      <w:r w:rsidR="00422206" w:rsidRPr="008506B8">
        <w:rPr>
          <w:szCs w:val="28"/>
        </w:rPr>
        <w:t>с даты заседания</w:t>
      </w:r>
      <w:proofErr w:type="gramEnd"/>
      <w:r w:rsidR="00422206" w:rsidRPr="008506B8">
        <w:rPr>
          <w:szCs w:val="28"/>
        </w:rPr>
        <w:t xml:space="preserve"> конкурсной комиссии</w:t>
      </w:r>
      <w:r w:rsidRPr="008506B8">
        <w:rPr>
          <w:szCs w:val="28"/>
        </w:rPr>
        <w:t xml:space="preserve">  министерство подписывает договоры с </w:t>
      </w:r>
      <w:r w:rsidR="007B1F97" w:rsidRPr="008506B8">
        <w:rPr>
          <w:szCs w:val="28"/>
        </w:rPr>
        <w:t>организациями</w:t>
      </w:r>
      <w:r w:rsidRPr="008506B8">
        <w:rPr>
          <w:szCs w:val="28"/>
        </w:rPr>
        <w:t xml:space="preserve"> - победителями конкурсного отбора о предоставлении субсидий из областного бюджета Новосибир</w:t>
      </w:r>
      <w:r w:rsidR="00474B99" w:rsidRPr="008506B8">
        <w:rPr>
          <w:szCs w:val="28"/>
        </w:rPr>
        <w:t xml:space="preserve">ской области (далее – договор), в соответствии </w:t>
      </w:r>
      <w:r w:rsidRPr="008506B8">
        <w:rPr>
          <w:szCs w:val="28"/>
        </w:rPr>
        <w:t>с типовой формой, установленной министерством финансов и налоговой политики Новосибирской области.</w:t>
      </w:r>
    </w:p>
    <w:p w:rsidR="001F436C" w:rsidRPr="008506B8" w:rsidRDefault="00717D69" w:rsidP="001F436C">
      <w:pPr>
        <w:autoSpaceDE w:val="0"/>
        <w:autoSpaceDN w:val="0"/>
        <w:adjustRightInd w:val="0"/>
        <w:ind w:firstLine="709"/>
        <w:jc w:val="both"/>
        <w:rPr>
          <w:szCs w:val="28"/>
        </w:rPr>
      </w:pPr>
      <w:r w:rsidRPr="008506B8">
        <w:rPr>
          <w:szCs w:val="28"/>
        </w:rPr>
        <w:t>3</w:t>
      </w:r>
      <w:r w:rsidR="00FA1DF6" w:rsidRPr="008506B8">
        <w:rPr>
          <w:szCs w:val="28"/>
        </w:rPr>
        <w:t>4</w:t>
      </w:r>
      <w:r w:rsidR="001F436C" w:rsidRPr="008506B8">
        <w:rPr>
          <w:szCs w:val="28"/>
        </w:rPr>
        <w:t>. Субсидии в соответствии с настоящим Порядком предоставляются в пределах бюджетных ассигнований, утвержденных законом об областном бюджете Новосибирской области на очередной финансовый год и плановый период, и лимитов бюджетных обязательств, утверждённых в установленном порядке министерству, на реализацию мероприятий подпрограммы.</w:t>
      </w:r>
    </w:p>
    <w:p w:rsidR="00732CCB" w:rsidRPr="008506B8" w:rsidRDefault="00732CCB" w:rsidP="00732CCB">
      <w:pPr>
        <w:widowControl w:val="0"/>
        <w:autoSpaceDE w:val="0"/>
        <w:autoSpaceDN w:val="0"/>
        <w:adjustRightInd w:val="0"/>
        <w:ind w:firstLine="709"/>
        <w:jc w:val="both"/>
        <w:rPr>
          <w:szCs w:val="28"/>
        </w:rPr>
      </w:pPr>
      <w:r w:rsidRPr="008506B8">
        <w:rPr>
          <w:szCs w:val="28"/>
        </w:rPr>
        <w:t>Решение о предоставлении субсидии принимается в рамках утвержденных предельных объемов финансирования на соответствующий месяц на реализацию мероприятий подпрограммы.</w:t>
      </w:r>
    </w:p>
    <w:p w:rsidR="001F436C" w:rsidRPr="008506B8" w:rsidRDefault="001F436C" w:rsidP="001F436C">
      <w:pPr>
        <w:widowControl w:val="0"/>
        <w:autoSpaceDE w:val="0"/>
        <w:autoSpaceDN w:val="0"/>
        <w:adjustRightInd w:val="0"/>
        <w:ind w:firstLine="709"/>
        <w:jc w:val="both"/>
        <w:rPr>
          <w:szCs w:val="28"/>
        </w:rPr>
      </w:pPr>
      <w:r w:rsidRPr="008506B8">
        <w:rPr>
          <w:szCs w:val="28"/>
        </w:rPr>
        <w:t xml:space="preserve">Перечисление субсидии осуществляется не позднее десятого рабочего дня </w:t>
      </w:r>
      <w:proofErr w:type="gramStart"/>
      <w:r w:rsidRPr="008506B8">
        <w:rPr>
          <w:szCs w:val="28"/>
        </w:rPr>
        <w:t>с даты заседания</w:t>
      </w:r>
      <w:proofErr w:type="gramEnd"/>
      <w:r w:rsidRPr="008506B8">
        <w:rPr>
          <w:szCs w:val="28"/>
        </w:rPr>
        <w:t xml:space="preserve"> конкурсной комиссии.</w:t>
      </w:r>
      <w:r w:rsidR="00DC1D44" w:rsidRPr="008506B8">
        <w:rPr>
          <w:szCs w:val="28"/>
        </w:rPr>
        <w:t xml:space="preserve"> </w:t>
      </w:r>
    </w:p>
    <w:p w:rsidR="001F436C" w:rsidRPr="008506B8" w:rsidRDefault="001F436C" w:rsidP="001F436C">
      <w:pPr>
        <w:autoSpaceDE w:val="0"/>
        <w:autoSpaceDN w:val="0"/>
        <w:adjustRightInd w:val="0"/>
        <w:ind w:firstLine="709"/>
        <w:jc w:val="both"/>
        <w:rPr>
          <w:szCs w:val="28"/>
        </w:rPr>
      </w:pPr>
      <w:r w:rsidRPr="008506B8">
        <w:rPr>
          <w:szCs w:val="28"/>
        </w:rPr>
        <w:t>Субсидии предоставляются путём перечисления денежных сре</w:t>
      </w:r>
      <w:proofErr w:type="gramStart"/>
      <w:r w:rsidRPr="008506B8">
        <w:rPr>
          <w:szCs w:val="28"/>
        </w:rPr>
        <w:t>дств с л</w:t>
      </w:r>
      <w:proofErr w:type="gramEnd"/>
      <w:r w:rsidRPr="008506B8">
        <w:rPr>
          <w:szCs w:val="28"/>
        </w:rPr>
        <w:t xml:space="preserve">ицевого счёта министерства, открытого в Управлении Федерального казначейства по Новосибирской области, на расчётный счёт </w:t>
      </w:r>
      <w:r w:rsidR="00C20FBC" w:rsidRPr="008506B8">
        <w:rPr>
          <w:szCs w:val="28"/>
        </w:rPr>
        <w:t>организации</w:t>
      </w:r>
      <w:r w:rsidRPr="008506B8">
        <w:rPr>
          <w:szCs w:val="28"/>
        </w:rPr>
        <w:t>, открытый в учреждениях Центрального банка Российской Федерации или российских кредитных организациях.</w:t>
      </w:r>
    </w:p>
    <w:p w:rsidR="00BF0A78" w:rsidRPr="008506B8" w:rsidRDefault="00BF0A78" w:rsidP="009B43D8">
      <w:pPr>
        <w:ind w:firstLine="709"/>
        <w:jc w:val="both"/>
        <w:rPr>
          <w:szCs w:val="28"/>
        </w:rPr>
      </w:pPr>
      <w:r w:rsidRPr="008506B8">
        <w:rPr>
          <w:szCs w:val="28"/>
        </w:rPr>
        <w:t xml:space="preserve">Субсидия не предоставляется в случае наличия у </w:t>
      </w:r>
      <w:r w:rsidR="008E7C09" w:rsidRPr="008506B8">
        <w:rPr>
          <w:szCs w:val="28"/>
        </w:rPr>
        <w:t>организации</w:t>
      </w:r>
      <w:r w:rsidRPr="008506B8">
        <w:rPr>
          <w:szCs w:val="28"/>
        </w:rPr>
        <w:t xml:space="preserve"> задолженности по налогам, сборам и иным обязательным платежам в бюджеты бюджетной системы Российской Федерации, страховым взносам в </w:t>
      </w:r>
      <w:r w:rsidRPr="008506B8">
        <w:rPr>
          <w:szCs w:val="28"/>
        </w:rPr>
        <w:lastRenderedPageBreak/>
        <w:t>государственные внебюджетные фонды по состоянию на первое число месяца, в котором планируется предоставление субсидии</w:t>
      </w:r>
      <w:r w:rsidR="009B43D8" w:rsidRPr="008506B8">
        <w:rPr>
          <w:szCs w:val="28"/>
        </w:rPr>
        <w:t xml:space="preserve"> до момента погашения задолженности. </w:t>
      </w:r>
    </w:p>
    <w:p w:rsidR="0004049C" w:rsidRPr="008506B8" w:rsidRDefault="0004049C" w:rsidP="001F436C">
      <w:pPr>
        <w:ind w:firstLine="709"/>
        <w:jc w:val="both"/>
        <w:rPr>
          <w:szCs w:val="28"/>
        </w:rPr>
      </w:pPr>
    </w:p>
    <w:p w:rsidR="001F436C" w:rsidRPr="008506B8" w:rsidRDefault="001F436C" w:rsidP="001F436C">
      <w:pPr>
        <w:jc w:val="center"/>
        <w:rPr>
          <w:b/>
          <w:szCs w:val="28"/>
        </w:rPr>
      </w:pPr>
      <w:r w:rsidRPr="008506B8">
        <w:rPr>
          <w:b/>
          <w:szCs w:val="28"/>
          <w:lang w:val="en-US"/>
        </w:rPr>
        <w:t>III</w:t>
      </w:r>
      <w:r w:rsidRPr="008506B8">
        <w:rPr>
          <w:b/>
          <w:szCs w:val="28"/>
        </w:rPr>
        <w:t>. Требования к отчетности</w:t>
      </w:r>
    </w:p>
    <w:p w:rsidR="001F436C" w:rsidRPr="008506B8" w:rsidRDefault="001F436C" w:rsidP="001F436C">
      <w:pPr>
        <w:ind w:firstLine="709"/>
        <w:jc w:val="center"/>
        <w:rPr>
          <w:szCs w:val="28"/>
        </w:rPr>
      </w:pPr>
    </w:p>
    <w:p w:rsidR="001F436C" w:rsidRPr="008506B8" w:rsidRDefault="00717D69" w:rsidP="001F436C">
      <w:pPr>
        <w:autoSpaceDE w:val="0"/>
        <w:autoSpaceDN w:val="0"/>
        <w:adjustRightInd w:val="0"/>
        <w:ind w:firstLine="709"/>
        <w:jc w:val="both"/>
        <w:rPr>
          <w:szCs w:val="28"/>
        </w:rPr>
      </w:pPr>
      <w:r w:rsidRPr="008506B8">
        <w:rPr>
          <w:szCs w:val="28"/>
        </w:rPr>
        <w:t>3</w:t>
      </w:r>
      <w:r w:rsidR="00FA1DF6" w:rsidRPr="008506B8">
        <w:rPr>
          <w:szCs w:val="28"/>
        </w:rPr>
        <w:t>5</w:t>
      </w:r>
      <w:r w:rsidR="001F436C" w:rsidRPr="008506B8">
        <w:rPr>
          <w:szCs w:val="28"/>
        </w:rPr>
        <w:t>. </w:t>
      </w:r>
      <w:r w:rsidR="009618E4" w:rsidRPr="008506B8">
        <w:rPr>
          <w:szCs w:val="28"/>
        </w:rPr>
        <w:t>Организации</w:t>
      </w:r>
      <w:r w:rsidR="001F436C" w:rsidRPr="008506B8">
        <w:rPr>
          <w:szCs w:val="28"/>
        </w:rPr>
        <w:t>, получившие субсидии, представляют в министерство отчеты о достижении показателя результативности (далее – отчеты) в порядке, сроки и по форме, установленные договором.</w:t>
      </w:r>
    </w:p>
    <w:p w:rsidR="00CD1CFD" w:rsidRPr="008506B8" w:rsidRDefault="00CD1CFD" w:rsidP="007D7360">
      <w:pPr>
        <w:autoSpaceDE w:val="0"/>
        <w:autoSpaceDN w:val="0"/>
        <w:adjustRightInd w:val="0"/>
        <w:ind w:firstLine="709"/>
        <w:jc w:val="both"/>
        <w:rPr>
          <w:szCs w:val="28"/>
        </w:rPr>
      </w:pPr>
    </w:p>
    <w:p w:rsidR="00C25FD5" w:rsidRPr="008506B8" w:rsidRDefault="00C25FD5" w:rsidP="00C25FD5">
      <w:pPr>
        <w:jc w:val="center"/>
        <w:rPr>
          <w:b/>
          <w:szCs w:val="28"/>
        </w:rPr>
      </w:pPr>
      <w:r w:rsidRPr="008506B8">
        <w:rPr>
          <w:b/>
          <w:szCs w:val="28"/>
          <w:lang w:val="en-US"/>
        </w:rPr>
        <w:t>IV</w:t>
      </w:r>
      <w:r w:rsidRPr="008506B8">
        <w:rPr>
          <w:b/>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rsidR="00C25FD5" w:rsidRPr="008506B8" w:rsidRDefault="00C25FD5" w:rsidP="00C25FD5">
      <w:pPr>
        <w:ind w:firstLine="709"/>
        <w:jc w:val="center"/>
        <w:rPr>
          <w:szCs w:val="28"/>
        </w:rPr>
      </w:pPr>
    </w:p>
    <w:p w:rsidR="00C25FD5" w:rsidRPr="008506B8" w:rsidRDefault="00717D69" w:rsidP="00C25FD5">
      <w:pPr>
        <w:autoSpaceDE w:val="0"/>
        <w:autoSpaceDN w:val="0"/>
        <w:adjustRightInd w:val="0"/>
        <w:ind w:firstLine="709"/>
        <w:jc w:val="both"/>
        <w:rPr>
          <w:szCs w:val="28"/>
        </w:rPr>
      </w:pPr>
      <w:r w:rsidRPr="008506B8">
        <w:rPr>
          <w:szCs w:val="28"/>
        </w:rPr>
        <w:t>3</w:t>
      </w:r>
      <w:r w:rsidR="00FA1DF6" w:rsidRPr="008506B8">
        <w:rPr>
          <w:szCs w:val="28"/>
        </w:rPr>
        <w:t>6</w:t>
      </w:r>
      <w:r w:rsidR="00C25FD5" w:rsidRPr="008506B8">
        <w:rPr>
          <w:szCs w:val="28"/>
        </w:rPr>
        <w:t>.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C25FD5" w:rsidRPr="008506B8" w:rsidRDefault="00717D69" w:rsidP="00C25FD5">
      <w:pPr>
        <w:autoSpaceDE w:val="0"/>
        <w:autoSpaceDN w:val="0"/>
        <w:adjustRightInd w:val="0"/>
        <w:ind w:firstLine="709"/>
        <w:jc w:val="both"/>
        <w:rPr>
          <w:szCs w:val="28"/>
        </w:rPr>
      </w:pPr>
      <w:r w:rsidRPr="008506B8">
        <w:rPr>
          <w:szCs w:val="28"/>
        </w:rPr>
        <w:t>3</w:t>
      </w:r>
      <w:r w:rsidR="00FA1DF6" w:rsidRPr="008506B8">
        <w:rPr>
          <w:szCs w:val="28"/>
        </w:rPr>
        <w:t>7</w:t>
      </w:r>
      <w:r w:rsidR="00C25FD5" w:rsidRPr="008506B8">
        <w:rPr>
          <w:szCs w:val="28"/>
        </w:rPr>
        <w:t xml:space="preserve">. Министерство в течение десяти рабочих дней со дня представления </w:t>
      </w:r>
      <w:r w:rsidR="00606F97" w:rsidRPr="008506B8">
        <w:rPr>
          <w:szCs w:val="28"/>
        </w:rPr>
        <w:t>организациями</w:t>
      </w:r>
      <w:r w:rsidR="00C25FD5" w:rsidRPr="008506B8">
        <w:rPr>
          <w:szCs w:val="28"/>
        </w:rPr>
        <w:t xml:space="preserve"> отчетов осуществляет их проверку на полноту и достоверность представленных в отчетах сведений и достижение показателя результативности, </w:t>
      </w:r>
      <w:r w:rsidR="00030818" w:rsidRPr="008506B8">
        <w:rPr>
          <w:szCs w:val="28"/>
        </w:rPr>
        <w:t>установленных договором</w:t>
      </w:r>
      <w:r w:rsidR="00C25FD5" w:rsidRPr="008506B8">
        <w:rPr>
          <w:szCs w:val="28"/>
        </w:rPr>
        <w:t>.</w:t>
      </w:r>
    </w:p>
    <w:p w:rsidR="00C25FD5" w:rsidRPr="008506B8" w:rsidRDefault="008A7A02" w:rsidP="00C25FD5">
      <w:pPr>
        <w:autoSpaceDE w:val="0"/>
        <w:autoSpaceDN w:val="0"/>
        <w:adjustRightInd w:val="0"/>
        <w:ind w:firstLine="709"/>
        <w:jc w:val="both"/>
        <w:rPr>
          <w:szCs w:val="28"/>
        </w:rPr>
      </w:pPr>
      <w:bookmarkStart w:id="3" w:name="Par29"/>
      <w:bookmarkEnd w:id="3"/>
      <w:r w:rsidRPr="008506B8">
        <w:rPr>
          <w:szCs w:val="28"/>
        </w:rPr>
        <w:t>3</w:t>
      </w:r>
      <w:r w:rsidR="00FA1DF6" w:rsidRPr="008506B8">
        <w:rPr>
          <w:szCs w:val="28"/>
        </w:rPr>
        <w:t>8</w:t>
      </w:r>
      <w:r w:rsidR="00C25FD5" w:rsidRPr="008506B8">
        <w:rPr>
          <w:szCs w:val="28"/>
        </w:rPr>
        <w:t xml:space="preserve">. Субсидии подлежат возврату </w:t>
      </w:r>
      <w:r w:rsidR="00606F97" w:rsidRPr="008506B8">
        <w:rPr>
          <w:szCs w:val="28"/>
        </w:rPr>
        <w:t>организацией</w:t>
      </w:r>
      <w:r w:rsidR="00C25FD5" w:rsidRPr="008506B8">
        <w:rPr>
          <w:szCs w:val="28"/>
        </w:rPr>
        <w:t xml:space="preserve"> в доход областного бюджета Новосибирской области в следующих случаях:</w:t>
      </w:r>
    </w:p>
    <w:p w:rsidR="00C25FD5" w:rsidRPr="008506B8" w:rsidRDefault="00C25FD5" w:rsidP="00C25FD5">
      <w:pPr>
        <w:autoSpaceDE w:val="0"/>
        <w:autoSpaceDN w:val="0"/>
        <w:adjustRightInd w:val="0"/>
        <w:ind w:firstLine="709"/>
        <w:jc w:val="both"/>
        <w:rPr>
          <w:szCs w:val="28"/>
        </w:rPr>
      </w:pPr>
      <w:r w:rsidRPr="008506B8">
        <w:rPr>
          <w:szCs w:val="28"/>
        </w:rPr>
        <w:t>1) представление искаженной информации в отчетах;</w:t>
      </w:r>
    </w:p>
    <w:p w:rsidR="00C25FD5" w:rsidRPr="008506B8" w:rsidRDefault="00C25FD5" w:rsidP="00C25FD5">
      <w:pPr>
        <w:widowControl w:val="0"/>
        <w:autoSpaceDE w:val="0"/>
        <w:autoSpaceDN w:val="0"/>
        <w:adjustRightInd w:val="0"/>
        <w:ind w:firstLine="709"/>
        <w:jc w:val="both"/>
        <w:rPr>
          <w:szCs w:val="28"/>
        </w:rPr>
      </w:pPr>
      <w:r w:rsidRPr="008506B8">
        <w:rPr>
          <w:szCs w:val="28"/>
        </w:rPr>
        <w:t>2) непредставление либо несвоевременное представление (позже установленного срока) отчетов;</w:t>
      </w:r>
    </w:p>
    <w:p w:rsidR="00C25FD5" w:rsidRPr="008506B8" w:rsidRDefault="00C25FD5" w:rsidP="00C25FD5">
      <w:pPr>
        <w:widowControl w:val="0"/>
        <w:autoSpaceDE w:val="0"/>
        <w:autoSpaceDN w:val="0"/>
        <w:adjustRightInd w:val="0"/>
        <w:ind w:firstLine="709"/>
        <w:jc w:val="both"/>
        <w:rPr>
          <w:szCs w:val="28"/>
        </w:rPr>
      </w:pPr>
      <w:r w:rsidRPr="008506B8">
        <w:rPr>
          <w:szCs w:val="28"/>
        </w:rPr>
        <w:t xml:space="preserve">3) нарушение </w:t>
      </w:r>
      <w:r w:rsidR="00CC0274" w:rsidRPr="008506B8">
        <w:rPr>
          <w:szCs w:val="28"/>
        </w:rPr>
        <w:t>организацией</w:t>
      </w:r>
      <w:r w:rsidRPr="008506B8">
        <w:rPr>
          <w:szCs w:val="28"/>
        </w:rPr>
        <w:t xml:space="preserve"> условий предоставления субсидий, установленных при их предоставлении, выявленного по фактам проверок, проведенных министерством и органом государственного финансового контроля;</w:t>
      </w:r>
    </w:p>
    <w:p w:rsidR="00C25FD5" w:rsidRPr="008506B8" w:rsidRDefault="00C25FD5" w:rsidP="00C25FD5">
      <w:pPr>
        <w:autoSpaceDE w:val="0"/>
        <w:autoSpaceDN w:val="0"/>
        <w:adjustRightInd w:val="0"/>
        <w:ind w:firstLine="709"/>
        <w:jc w:val="both"/>
        <w:rPr>
          <w:szCs w:val="28"/>
        </w:rPr>
      </w:pPr>
      <w:r w:rsidRPr="008506B8">
        <w:rPr>
          <w:szCs w:val="28"/>
        </w:rPr>
        <w:t>4) </w:t>
      </w:r>
      <w:proofErr w:type="spellStart"/>
      <w:r w:rsidRPr="008506B8">
        <w:rPr>
          <w:szCs w:val="28"/>
        </w:rPr>
        <w:t>недостижения</w:t>
      </w:r>
      <w:proofErr w:type="spellEnd"/>
      <w:r w:rsidRPr="008506B8">
        <w:rPr>
          <w:szCs w:val="28"/>
        </w:rPr>
        <w:t xml:space="preserve"> показателя результативности, </w:t>
      </w:r>
      <w:r w:rsidR="00F31011" w:rsidRPr="008506B8">
        <w:rPr>
          <w:szCs w:val="28"/>
        </w:rPr>
        <w:t>установленн</w:t>
      </w:r>
      <w:r w:rsidR="009057C2" w:rsidRPr="008506B8">
        <w:rPr>
          <w:szCs w:val="28"/>
        </w:rPr>
        <w:t>ого</w:t>
      </w:r>
      <w:r w:rsidR="00030818" w:rsidRPr="008506B8">
        <w:rPr>
          <w:szCs w:val="28"/>
        </w:rPr>
        <w:t xml:space="preserve"> договором</w:t>
      </w:r>
      <w:r w:rsidRPr="008506B8">
        <w:rPr>
          <w:szCs w:val="28"/>
        </w:rPr>
        <w:t>.</w:t>
      </w:r>
    </w:p>
    <w:p w:rsidR="00C25FD5" w:rsidRPr="008506B8" w:rsidRDefault="00FA1DF6" w:rsidP="00C25FD5">
      <w:pPr>
        <w:ind w:firstLine="709"/>
        <w:jc w:val="both"/>
      </w:pPr>
      <w:r w:rsidRPr="008506B8">
        <w:t>39</w:t>
      </w:r>
      <w:r w:rsidR="00C25FD5" w:rsidRPr="008506B8">
        <w:t xml:space="preserve">. Министерство в течение десяти рабочих дней направляет </w:t>
      </w:r>
      <w:r w:rsidR="009A0A50" w:rsidRPr="008506B8">
        <w:t>организации</w:t>
      </w:r>
      <w:r w:rsidR="00C25FD5" w:rsidRPr="008506B8">
        <w:t xml:space="preserve"> письменное уведомление о возврате в доход областного бюджета Новосибирской области суммы денежных средств </w:t>
      </w:r>
      <w:r w:rsidR="00C25FD5" w:rsidRPr="008506B8">
        <w:rPr>
          <w:szCs w:val="28"/>
        </w:rPr>
        <w:t>субсиди</w:t>
      </w:r>
      <w:r w:rsidR="00CF7EC5" w:rsidRPr="008506B8">
        <w:rPr>
          <w:szCs w:val="28"/>
        </w:rPr>
        <w:t>и</w:t>
      </w:r>
      <w:r w:rsidR="00C25FD5" w:rsidRPr="008506B8">
        <w:rPr>
          <w:szCs w:val="28"/>
        </w:rPr>
        <w:t>, полученн</w:t>
      </w:r>
      <w:r w:rsidR="00CF7EC5" w:rsidRPr="008506B8">
        <w:rPr>
          <w:szCs w:val="28"/>
        </w:rPr>
        <w:t>ой</w:t>
      </w:r>
      <w:r w:rsidR="00C25FD5" w:rsidRPr="008506B8">
        <w:rPr>
          <w:szCs w:val="28"/>
        </w:rPr>
        <w:t xml:space="preserve"> </w:t>
      </w:r>
      <w:r w:rsidR="00373839" w:rsidRPr="008506B8">
        <w:rPr>
          <w:szCs w:val="28"/>
        </w:rPr>
        <w:t>организацией</w:t>
      </w:r>
      <w:r w:rsidR="00C25FD5" w:rsidRPr="008506B8">
        <w:rPr>
          <w:szCs w:val="28"/>
        </w:rPr>
        <w:t xml:space="preserve"> из областного бюджета Новосибирской области в соответствии с настоящим Порядком</w:t>
      </w:r>
      <w:r w:rsidR="00C25FD5" w:rsidRPr="008506B8">
        <w:t xml:space="preserve"> (далее – уведомление):</w:t>
      </w:r>
    </w:p>
    <w:p w:rsidR="00C25FD5" w:rsidRPr="008506B8" w:rsidRDefault="00C25FD5" w:rsidP="00C25FD5">
      <w:pPr>
        <w:ind w:firstLine="709"/>
        <w:jc w:val="both"/>
        <w:rPr>
          <w:szCs w:val="28"/>
        </w:rPr>
      </w:pPr>
      <w:r w:rsidRPr="008506B8">
        <w:t>1) в случае, установленном</w:t>
      </w:r>
      <w:r w:rsidR="00121116" w:rsidRPr="008506B8">
        <w:t xml:space="preserve"> </w:t>
      </w:r>
      <w:r w:rsidRPr="008506B8">
        <w:t xml:space="preserve">подпунктом 1 пункта </w:t>
      </w:r>
      <w:r w:rsidR="008A7A02" w:rsidRPr="008506B8">
        <w:t>3</w:t>
      </w:r>
      <w:r w:rsidR="00FA1DF6" w:rsidRPr="008506B8">
        <w:t>8</w:t>
      </w:r>
      <w:r w:rsidRPr="008506B8">
        <w:t xml:space="preserve"> настоящего Порядка, </w:t>
      </w:r>
      <w:r w:rsidRPr="008506B8">
        <w:rPr>
          <w:szCs w:val="28"/>
        </w:rPr>
        <w:t xml:space="preserve">– </w:t>
      </w:r>
      <w:r w:rsidRPr="008506B8">
        <w:t xml:space="preserve">со </w:t>
      </w:r>
      <w:r w:rsidRPr="008506B8">
        <w:rPr>
          <w:szCs w:val="28"/>
        </w:rPr>
        <w:t>дня окончания проверки отчетов на полноту и достоверность представленной в отчетах информации;</w:t>
      </w:r>
    </w:p>
    <w:p w:rsidR="00C25FD5" w:rsidRPr="008506B8" w:rsidRDefault="00C25FD5" w:rsidP="00C25FD5">
      <w:pPr>
        <w:autoSpaceDE w:val="0"/>
        <w:autoSpaceDN w:val="0"/>
        <w:adjustRightInd w:val="0"/>
        <w:ind w:firstLine="709"/>
        <w:jc w:val="both"/>
        <w:rPr>
          <w:szCs w:val="28"/>
        </w:rPr>
      </w:pPr>
      <w:r w:rsidRPr="008506B8">
        <w:rPr>
          <w:szCs w:val="28"/>
        </w:rPr>
        <w:t xml:space="preserve">2) в случае, установленном подпунктом 2 пункта </w:t>
      </w:r>
      <w:r w:rsidR="008A7A02" w:rsidRPr="008506B8">
        <w:rPr>
          <w:szCs w:val="28"/>
        </w:rPr>
        <w:t>3</w:t>
      </w:r>
      <w:r w:rsidR="00FA1DF6" w:rsidRPr="008506B8">
        <w:rPr>
          <w:szCs w:val="28"/>
        </w:rPr>
        <w:t>8</w:t>
      </w:r>
      <w:r w:rsidRPr="008506B8">
        <w:rPr>
          <w:szCs w:val="28"/>
        </w:rPr>
        <w:t xml:space="preserve"> настоящего Порядка, – со дня выявления факта непредставления либо несвоевременного представления (позже установленного срока) отчетов;</w:t>
      </w:r>
    </w:p>
    <w:p w:rsidR="00C25FD5" w:rsidRPr="008506B8" w:rsidRDefault="00C25FD5" w:rsidP="00C25FD5">
      <w:pPr>
        <w:autoSpaceDE w:val="0"/>
        <w:autoSpaceDN w:val="0"/>
        <w:adjustRightInd w:val="0"/>
        <w:ind w:firstLine="709"/>
        <w:jc w:val="both"/>
        <w:rPr>
          <w:szCs w:val="28"/>
        </w:rPr>
      </w:pPr>
      <w:r w:rsidRPr="008506B8">
        <w:rPr>
          <w:szCs w:val="28"/>
        </w:rPr>
        <w:t xml:space="preserve">3) в случае, установленном подпунктом 3 пункта </w:t>
      </w:r>
      <w:r w:rsidR="008A7A02" w:rsidRPr="008506B8">
        <w:rPr>
          <w:szCs w:val="28"/>
        </w:rPr>
        <w:t>3</w:t>
      </w:r>
      <w:r w:rsidR="00FA1DF6" w:rsidRPr="008506B8">
        <w:rPr>
          <w:szCs w:val="28"/>
        </w:rPr>
        <w:t>8</w:t>
      </w:r>
      <w:r w:rsidRPr="008506B8">
        <w:rPr>
          <w:szCs w:val="28"/>
        </w:rPr>
        <w:t xml:space="preserve"> настоящего Порядка, –</w:t>
      </w:r>
      <w:r w:rsidR="00B329E8" w:rsidRPr="008506B8">
        <w:rPr>
          <w:szCs w:val="28"/>
        </w:rPr>
        <w:t xml:space="preserve"> </w:t>
      </w:r>
      <w:r w:rsidRPr="008506B8">
        <w:rPr>
          <w:szCs w:val="28"/>
        </w:rPr>
        <w:t xml:space="preserve">со дня выявления факта нарушения </w:t>
      </w:r>
      <w:r w:rsidR="00373839" w:rsidRPr="008506B8">
        <w:rPr>
          <w:szCs w:val="28"/>
        </w:rPr>
        <w:t>организацией</w:t>
      </w:r>
      <w:r w:rsidRPr="008506B8">
        <w:rPr>
          <w:szCs w:val="28"/>
        </w:rPr>
        <w:t xml:space="preserve"> </w:t>
      </w:r>
      <w:r w:rsidR="00E606E4" w:rsidRPr="008506B8">
        <w:rPr>
          <w:szCs w:val="28"/>
        </w:rPr>
        <w:t>условий предоставления субсидий;</w:t>
      </w:r>
    </w:p>
    <w:p w:rsidR="00E606E4" w:rsidRPr="008506B8" w:rsidRDefault="00E606E4" w:rsidP="00E606E4">
      <w:pPr>
        <w:autoSpaceDE w:val="0"/>
        <w:autoSpaceDN w:val="0"/>
        <w:adjustRightInd w:val="0"/>
        <w:ind w:firstLine="709"/>
        <w:jc w:val="both"/>
        <w:rPr>
          <w:szCs w:val="28"/>
        </w:rPr>
      </w:pPr>
      <w:r w:rsidRPr="008506B8">
        <w:rPr>
          <w:szCs w:val="28"/>
        </w:rPr>
        <w:lastRenderedPageBreak/>
        <w:t xml:space="preserve">4) в случае, установленном подпунктом 4 пункта </w:t>
      </w:r>
      <w:r w:rsidR="008A7A02" w:rsidRPr="008506B8">
        <w:rPr>
          <w:szCs w:val="28"/>
        </w:rPr>
        <w:t>3</w:t>
      </w:r>
      <w:r w:rsidR="00FA1DF6" w:rsidRPr="008506B8">
        <w:rPr>
          <w:szCs w:val="28"/>
        </w:rPr>
        <w:t>8</w:t>
      </w:r>
      <w:r w:rsidRPr="008506B8">
        <w:rPr>
          <w:szCs w:val="28"/>
        </w:rPr>
        <w:t xml:space="preserve"> настоящего Порядка, – со дня выявления факта </w:t>
      </w:r>
      <w:proofErr w:type="spellStart"/>
      <w:r w:rsidRPr="008506B8">
        <w:rPr>
          <w:szCs w:val="28"/>
        </w:rPr>
        <w:t>недостижения</w:t>
      </w:r>
      <w:proofErr w:type="spellEnd"/>
      <w:r w:rsidRPr="008506B8">
        <w:rPr>
          <w:szCs w:val="28"/>
        </w:rPr>
        <w:t xml:space="preserve"> показателя результативности, установленного договором.</w:t>
      </w:r>
    </w:p>
    <w:p w:rsidR="00C25FD5" w:rsidRPr="008506B8" w:rsidRDefault="00717D69" w:rsidP="00C25FD5">
      <w:pPr>
        <w:autoSpaceDE w:val="0"/>
        <w:autoSpaceDN w:val="0"/>
        <w:adjustRightInd w:val="0"/>
        <w:ind w:firstLine="709"/>
        <w:jc w:val="both"/>
        <w:rPr>
          <w:szCs w:val="28"/>
        </w:rPr>
      </w:pPr>
      <w:r w:rsidRPr="008506B8">
        <w:rPr>
          <w:szCs w:val="28"/>
        </w:rPr>
        <w:t>4</w:t>
      </w:r>
      <w:r w:rsidR="00FA1DF6" w:rsidRPr="008506B8">
        <w:rPr>
          <w:szCs w:val="28"/>
        </w:rPr>
        <w:t>0</w:t>
      </w:r>
      <w:r w:rsidR="00C25FD5" w:rsidRPr="008506B8">
        <w:rPr>
          <w:szCs w:val="28"/>
        </w:rPr>
        <w:t>. </w:t>
      </w:r>
      <w:r w:rsidR="009A0A50" w:rsidRPr="008506B8">
        <w:rPr>
          <w:szCs w:val="28"/>
        </w:rPr>
        <w:t>Организация</w:t>
      </w:r>
      <w:r w:rsidR="00C25FD5" w:rsidRPr="008506B8">
        <w:rPr>
          <w:szCs w:val="28"/>
        </w:rPr>
        <w:t xml:space="preserve"> обязан</w:t>
      </w:r>
      <w:r w:rsidR="00947741" w:rsidRPr="008506B8">
        <w:rPr>
          <w:szCs w:val="28"/>
        </w:rPr>
        <w:t>а</w:t>
      </w:r>
      <w:r w:rsidR="00C25FD5" w:rsidRPr="008506B8">
        <w:rPr>
          <w:szCs w:val="28"/>
        </w:rPr>
        <w:t xml:space="preserve"> не позднее </w:t>
      </w:r>
      <w:r w:rsidR="001A326F" w:rsidRPr="008506B8">
        <w:rPr>
          <w:szCs w:val="28"/>
        </w:rPr>
        <w:t>двадцати</w:t>
      </w:r>
      <w:r w:rsidR="00C25FD5" w:rsidRPr="008506B8">
        <w:rPr>
          <w:szCs w:val="28"/>
        </w:rPr>
        <w:t xml:space="preserve"> рабочих дней со дня получения соответствующего письменного уведомления перечислить денежные средства в доход областного бюджета Новосибирской области. </w:t>
      </w:r>
    </w:p>
    <w:p w:rsidR="003F278D" w:rsidRPr="008506B8" w:rsidRDefault="00C25FD5" w:rsidP="006E29E1">
      <w:pPr>
        <w:autoSpaceDE w:val="0"/>
        <w:autoSpaceDN w:val="0"/>
        <w:adjustRightInd w:val="0"/>
        <w:ind w:firstLine="709"/>
        <w:jc w:val="both"/>
        <w:rPr>
          <w:szCs w:val="28"/>
        </w:rPr>
      </w:pPr>
      <w:r w:rsidRPr="008506B8">
        <w:rPr>
          <w:szCs w:val="28"/>
        </w:rPr>
        <w:t>В случае отказа от добровольного возврата взыскание денежных средств осуществляется в соответствии с законод</w:t>
      </w:r>
      <w:r w:rsidR="006E29E1" w:rsidRPr="008506B8">
        <w:rPr>
          <w:szCs w:val="28"/>
        </w:rPr>
        <w:t>ательством Российской Федерации.</w:t>
      </w: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BA6E6C" w:rsidRPr="008506B8" w:rsidRDefault="00BA6E6C">
      <w:pPr>
        <w:pStyle w:val="ConsPlusNormal"/>
        <w:jc w:val="right"/>
        <w:outlineLvl w:val="1"/>
        <w:rPr>
          <w:rFonts w:ascii="Times New Roman" w:hAnsi="Times New Roman" w:cs="Times New Roman"/>
          <w:sz w:val="28"/>
          <w:szCs w:val="28"/>
        </w:rPr>
      </w:pPr>
    </w:p>
    <w:p w:rsidR="0003269B" w:rsidRPr="008506B8" w:rsidRDefault="0003269B">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Приложение</w:t>
      </w:r>
      <w:r w:rsidR="000B03CC" w:rsidRPr="008506B8">
        <w:rPr>
          <w:rFonts w:ascii="Times New Roman" w:hAnsi="Times New Roman" w:cs="Times New Roman"/>
          <w:sz w:val="28"/>
          <w:szCs w:val="28"/>
        </w:rPr>
        <w:t xml:space="preserve"> № 1 </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 xml:space="preserve">подпрограммой </w:t>
      </w:r>
      <w:r w:rsidR="009E373D" w:rsidRPr="008506B8">
        <w:rPr>
          <w:rFonts w:ascii="Times New Roman" w:hAnsi="Times New Roman" w:cs="Times New Roman"/>
          <w:sz w:val="28"/>
          <w:szCs w:val="28"/>
        </w:rPr>
        <w:t>«</w:t>
      </w:r>
      <w:r w:rsidRPr="008506B8">
        <w:rPr>
          <w:rFonts w:ascii="Times New Roman" w:hAnsi="Times New Roman" w:cs="Times New Roman"/>
          <w:sz w:val="28"/>
          <w:szCs w:val="28"/>
        </w:rPr>
        <w:t>Развитие медицинской</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r w:rsidR="009E373D" w:rsidRPr="008506B8">
        <w:rPr>
          <w:rFonts w:ascii="Times New Roman" w:hAnsi="Times New Roman" w:cs="Times New Roman"/>
          <w:sz w:val="28"/>
          <w:szCs w:val="28"/>
        </w:rPr>
        <w:t>»</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 xml:space="preserve">Новосибирской области </w:t>
      </w:r>
      <w:r w:rsidR="009E373D" w:rsidRPr="008506B8">
        <w:rPr>
          <w:rFonts w:ascii="Times New Roman" w:hAnsi="Times New Roman" w:cs="Times New Roman"/>
          <w:sz w:val="28"/>
          <w:szCs w:val="28"/>
        </w:rPr>
        <w:t>«</w:t>
      </w:r>
      <w:r w:rsidRPr="008506B8">
        <w:rPr>
          <w:rFonts w:ascii="Times New Roman" w:hAnsi="Times New Roman" w:cs="Times New Roman"/>
          <w:sz w:val="28"/>
          <w:szCs w:val="28"/>
        </w:rPr>
        <w:t>Развитие</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03269B" w:rsidRPr="008506B8" w:rsidRDefault="0003269B">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r w:rsidR="009E373D" w:rsidRPr="008506B8">
        <w:rPr>
          <w:rFonts w:ascii="Times New Roman" w:hAnsi="Times New Roman" w:cs="Times New Roman"/>
          <w:sz w:val="28"/>
          <w:szCs w:val="28"/>
        </w:rPr>
        <w:t>»</w:t>
      </w:r>
    </w:p>
    <w:p w:rsidR="0003269B" w:rsidRPr="008506B8" w:rsidRDefault="0003269B">
      <w:pPr>
        <w:pStyle w:val="ConsPlusNormal"/>
        <w:ind w:firstLine="540"/>
        <w:jc w:val="both"/>
        <w:rPr>
          <w:rFonts w:ascii="Times New Roman" w:hAnsi="Times New Roman" w:cs="Times New Roman"/>
          <w:sz w:val="28"/>
          <w:szCs w:val="28"/>
        </w:rPr>
      </w:pPr>
    </w:p>
    <w:p w:rsidR="000B03CC" w:rsidRPr="008506B8" w:rsidRDefault="000B03CC" w:rsidP="000B03CC">
      <w:pPr>
        <w:pStyle w:val="ConsPlusNormal"/>
        <w:ind w:firstLine="540"/>
        <w:jc w:val="both"/>
      </w:pPr>
      <w:bookmarkStart w:id="4" w:name="P117"/>
      <w:bookmarkEnd w:id="4"/>
    </w:p>
    <w:p w:rsidR="000B03CC" w:rsidRPr="008506B8" w:rsidRDefault="000B03CC" w:rsidP="006E0135">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 xml:space="preserve">(оформляется на бланке </w:t>
      </w:r>
      <w:r w:rsidR="00397684" w:rsidRPr="008506B8">
        <w:rPr>
          <w:rFonts w:ascii="Times New Roman" w:hAnsi="Times New Roman" w:cs="Times New Roman"/>
          <w:sz w:val="28"/>
          <w:szCs w:val="28"/>
        </w:rPr>
        <w:t>организации</w:t>
      </w:r>
      <w:r w:rsidRPr="008506B8">
        <w:rPr>
          <w:rFonts w:ascii="Times New Roman" w:hAnsi="Times New Roman" w:cs="Times New Roman"/>
          <w:sz w:val="28"/>
          <w:szCs w:val="28"/>
        </w:rPr>
        <w:t>)</w:t>
      </w:r>
    </w:p>
    <w:p w:rsidR="000B03CC" w:rsidRPr="008506B8" w:rsidRDefault="000B03CC" w:rsidP="006E0135">
      <w:pPr>
        <w:pStyle w:val="ConsPlusNonformat"/>
        <w:jc w:val="center"/>
        <w:rPr>
          <w:rFonts w:ascii="Times New Roman" w:hAnsi="Times New Roman" w:cs="Times New Roman"/>
          <w:sz w:val="28"/>
          <w:szCs w:val="28"/>
        </w:rPr>
      </w:pPr>
    </w:p>
    <w:p w:rsidR="000B03CC" w:rsidRPr="008506B8" w:rsidRDefault="000B03CC" w:rsidP="006E0135">
      <w:pPr>
        <w:pStyle w:val="ConsPlusNonformat"/>
        <w:rPr>
          <w:rFonts w:ascii="Times New Roman" w:hAnsi="Times New Roman" w:cs="Times New Roman"/>
          <w:sz w:val="28"/>
          <w:szCs w:val="28"/>
        </w:rPr>
      </w:pPr>
      <w:r w:rsidRPr="008506B8">
        <w:rPr>
          <w:rFonts w:ascii="Times New Roman" w:hAnsi="Times New Roman" w:cs="Times New Roman"/>
          <w:sz w:val="28"/>
          <w:szCs w:val="28"/>
        </w:rPr>
        <w:t>Дата, исх. номер</w:t>
      </w:r>
    </w:p>
    <w:p w:rsidR="000B03CC" w:rsidRPr="008506B8" w:rsidRDefault="000B03CC" w:rsidP="006E0135">
      <w:pPr>
        <w:pStyle w:val="ConsPlusNonformat"/>
        <w:jc w:val="center"/>
        <w:rPr>
          <w:rFonts w:ascii="Times New Roman" w:hAnsi="Times New Roman" w:cs="Times New Roman"/>
          <w:sz w:val="28"/>
          <w:szCs w:val="28"/>
        </w:rPr>
      </w:pPr>
    </w:p>
    <w:p w:rsidR="000B03CC" w:rsidRPr="008506B8" w:rsidRDefault="000B03CC" w:rsidP="006E0135">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В министерство промышленности, торговли</w:t>
      </w:r>
    </w:p>
    <w:p w:rsidR="000B03CC" w:rsidRPr="008506B8" w:rsidRDefault="000B03CC" w:rsidP="006E0135">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и развития предпринимательства</w:t>
      </w:r>
    </w:p>
    <w:p w:rsidR="000B03CC" w:rsidRPr="008506B8" w:rsidRDefault="000B03CC" w:rsidP="006E0135">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0B03CC" w:rsidRPr="008506B8" w:rsidRDefault="000B03CC" w:rsidP="006E0135">
      <w:pPr>
        <w:pStyle w:val="ConsPlusNonformat"/>
        <w:jc w:val="center"/>
        <w:rPr>
          <w:rFonts w:ascii="Times New Roman" w:hAnsi="Times New Roman" w:cs="Times New Roman"/>
          <w:sz w:val="28"/>
          <w:szCs w:val="28"/>
        </w:rPr>
      </w:pPr>
    </w:p>
    <w:p w:rsidR="000B03CC" w:rsidRPr="008506B8" w:rsidRDefault="000B03CC" w:rsidP="006E0135">
      <w:pPr>
        <w:pStyle w:val="ConsPlusNonformat"/>
        <w:jc w:val="center"/>
        <w:rPr>
          <w:rFonts w:ascii="Times New Roman" w:hAnsi="Times New Roman" w:cs="Times New Roman"/>
          <w:sz w:val="28"/>
          <w:szCs w:val="28"/>
        </w:rPr>
      </w:pPr>
      <w:bookmarkStart w:id="5" w:name="P609"/>
      <w:bookmarkEnd w:id="5"/>
      <w:r w:rsidRPr="008506B8">
        <w:rPr>
          <w:rFonts w:ascii="Times New Roman" w:hAnsi="Times New Roman" w:cs="Times New Roman"/>
          <w:sz w:val="28"/>
          <w:szCs w:val="28"/>
        </w:rPr>
        <w:t>ЗАЯВКА</w:t>
      </w:r>
    </w:p>
    <w:p w:rsidR="000B03CC" w:rsidRPr="008506B8" w:rsidRDefault="000B03CC" w:rsidP="006E0135">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на участие в конкурс</w:t>
      </w:r>
      <w:r w:rsidR="006E0135" w:rsidRPr="008506B8">
        <w:rPr>
          <w:rFonts w:ascii="Times New Roman" w:hAnsi="Times New Roman" w:cs="Times New Roman"/>
          <w:sz w:val="28"/>
          <w:szCs w:val="28"/>
        </w:rPr>
        <w:t>ном отборе</w:t>
      </w:r>
      <w:r w:rsidRPr="008506B8">
        <w:rPr>
          <w:rFonts w:ascii="Times New Roman" w:hAnsi="Times New Roman" w:cs="Times New Roman"/>
          <w:sz w:val="28"/>
          <w:szCs w:val="28"/>
        </w:rPr>
        <w:t xml:space="preserve"> на предоставление субсидий </w:t>
      </w:r>
      <w:proofErr w:type="gramStart"/>
      <w:r w:rsidRPr="008506B8">
        <w:rPr>
          <w:rFonts w:ascii="Times New Roman" w:hAnsi="Times New Roman" w:cs="Times New Roman"/>
          <w:sz w:val="28"/>
          <w:szCs w:val="28"/>
        </w:rPr>
        <w:t>из</w:t>
      </w:r>
      <w:proofErr w:type="gramEnd"/>
    </w:p>
    <w:p w:rsidR="000B03CC" w:rsidRPr="008506B8" w:rsidRDefault="000B03CC" w:rsidP="006E0135">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 xml:space="preserve">областного бюджета Новосибирской области, </w:t>
      </w:r>
      <w:proofErr w:type="gramStart"/>
      <w:r w:rsidRPr="008506B8">
        <w:rPr>
          <w:rFonts w:ascii="Times New Roman" w:hAnsi="Times New Roman" w:cs="Times New Roman"/>
          <w:sz w:val="28"/>
          <w:szCs w:val="28"/>
        </w:rPr>
        <w:t>предусмотренных</w:t>
      </w:r>
      <w:proofErr w:type="gramEnd"/>
    </w:p>
    <w:p w:rsidR="000B03CC" w:rsidRPr="008506B8" w:rsidRDefault="000B03CC" w:rsidP="006E0135">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подпрограммой</w:t>
      </w:r>
      <w:r w:rsidR="006E0135" w:rsidRPr="008506B8">
        <w:rPr>
          <w:rFonts w:ascii="Times New Roman" w:hAnsi="Times New Roman" w:cs="Times New Roman"/>
          <w:sz w:val="28"/>
          <w:szCs w:val="28"/>
        </w:rPr>
        <w:t xml:space="preserve"> «</w:t>
      </w:r>
      <w:r w:rsidRPr="008506B8">
        <w:rPr>
          <w:rFonts w:ascii="Times New Roman" w:hAnsi="Times New Roman" w:cs="Times New Roman"/>
          <w:sz w:val="28"/>
          <w:szCs w:val="28"/>
        </w:rPr>
        <w:t>Развитие медицинской промышленности</w:t>
      </w:r>
    </w:p>
    <w:p w:rsidR="000B03CC" w:rsidRPr="008506B8" w:rsidRDefault="000B03CC" w:rsidP="006E0135">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на 2015 - 2020 годы</w:t>
      </w:r>
      <w:r w:rsidR="006E0135" w:rsidRPr="008506B8">
        <w:rPr>
          <w:rFonts w:ascii="Times New Roman" w:hAnsi="Times New Roman" w:cs="Times New Roman"/>
          <w:sz w:val="28"/>
          <w:szCs w:val="28"/>
        </w:rPr>
        <w:t>»</w:t>
      </w:r>
      <w:r w:rsidR="00F5159C" w:rsidRPr="008506B8">
        <w:t xml:space="preserve"> </w:t>
      </w:r>
      <w:r w:rsidR="00F5159C" w:rsidRPr="008506B8">
        <w:rPr>
          <w:rFonts w:ascii="Times New Roman" w:hAnsi="Times New Roman" w:cs="Times New Roman"/>
          <w:sz w:val="28"/>
          <w:szCs w:val="28"/>
        </w:rPr>
        <w:t>государственной программы Новосибирской области «Развитие промышленности и повышение ее конкурентоспособности в Новосибирской области на 2015-2020 годы»</w:t>
      </w:r>
      <w:r w:rsidR="00EB6CFF" w:rsidRPr="008506B8">
        <w:rPr>
          <w:rFonts w:ascii="Times New Roman" w:hAnsi="Times New Roman" w:cs="Times New Roman"/>
          <w:sz w:val="28"/>
          <w:szCs w:val="28"/>
        </w:rPr>
        <w:t xml:space="preserve"> </w:t>
      </w:r>
    </w:p>
    <w:p w:rsidR="000B03CC" w:rsidRPr="008506B8" w:rsidRDefault="000B03CC" w:rsidP="000B03CC">
      <w:pPr>
        <w:pStyle w:val="ConsPlusNonformat"/>
        <w:jc w:val="both"/>
        <w:rPr>
          <w:rFonts w:ascii="Times New Roman" w:hAnsi="Times New Roman" w:cs="Times New Roman"/>
          <w:sz w:val="28"/>
          <w:szCs w:val="28"/>
        </w:rPr>
      </w:pPr>
    </w:p>
    <w:p w:rsidR="006E0135" w:rsidRPr="008506B8" w:rsidRDefault="00E00ECA" w:rsidP="00E00ECA">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__</w:t>
      </w:r>
      <w:r w:rsidR="000B03CC" w:rsidRPr="008506B8">
        <w:rPr>
          <w:rFonts w:ascii="Times New Roman" w:hAnsi="Times New Roman" w:cs="Times New Roman"/>
          <w:sz w:val="28"/>
          <w:szCs w:val="28"/>
        </w:rPr>
        <w:t>________________________________________________</w:t>
      </w:r>
      <w:r w:rsidR="006E0135" w:rsidRPr="008506B8">
        <w:rPr>
          <w:rFonts w:ascii="Times New Roman" w:hAnsi="Times New Roman" w:cs="Times New Roman"/>
          <w:sz w:val="28"/>
          <w:szCs w:val="28"/>
        </w:rPr>
        <w:t>________________</w:t>
      </w:r>
    </w:p>
    <w:p w:rsidR="000B03CC" w:rsidRPr="008506B8" w:rsidRDefault="000B03CC" w:rsidP="006E0135">
      <w:pPr>
        <w:pStyle w:val="ConsPlusNonformat"/>
        <w:ind w:left="660"/>
        <w:jc w:val="both"/>
        <w:rPr>
          <w:rFonts w:ascii="Times New Roman" w:hAnsi="Times New Roman" w:cs="Times New Roman"/>
          <w:sz w:val="28"/>
          <w:szCs w:val="28"/>
        </w:rPr>
      </w:pPr>
      <w:r w:rsidRPr="008506B8">
        <w:rPr>
          <w:rFonts w:ascii="Times New Roman" w:hAnsi="Times New Roman" w:cs="Times New Roman"/>
          <w:sz w:val="28"/>
          <w:szCs w:val="28"/>
        </w:rPr>
        <w:t xml:space="preserve">(наименование </w:t>
      </w:r>
      <w:r w:rsidR="005B1F83" w:rsidRPr="008506B8">
        <w:rPr>
          <w:rFonts w:ascii="Times New Roman" w:hAnsi="Times New Roman" w:cs="Times New Roman"/>
          <w:sz w:val="28"/>
          <w:szCs w:val="28"/>
        </w:rPr>
        <w:t>организации</w:t>
      </w:r>
      <w:r w:rsidRPr="008506B8">
        <w:rPr>
          <w:rFonts w:ascii="Times New Roman" w:hAnsi="Times New Roman" w:cs="Times New Roman"/>
          <w:sz w:val="28"/>
          <w:szCs w:val="28"/>
        </w:rPr>
        <w:t xml:space="preserve"> с указанием организационно-правовой</w:t>
      </w:r>
      <w:r w:rsidR="006E0135"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формы, </w:t>
      </w:r>
      <w:r w:rsidR="00EB6CFF" w:rsidRPr="008506B8">
        <w:rPr>
          <w:rFonts w:ascii="Times New Roman" w:hAnsi="Times New Roman" w:cs="Times New Roman"/>
          <w:sz w:val="28"/>
          <w:szCs w:val="28"/>
        </w:rPr>
        <w:t>телефон, факс, адрес электронной почты</w:t>
      </w:r>
      <w:r w:rsidR="00E00ECA" w:rsidRPr="008506B8">
        <w:rPr>
          <w:rFonts w:ascii="Times New Roman" w:hAnsi="Times New Roman" w:cs="Times New Roman"/>
          <w:sz w:val="28"/>
          <w:szCs w:val="28"/>
        </w:rPr>
        <w:t>,</w:t>
      </w:r>
      <w:r w:rsidR="00E00ECA" w:rsidRPr="008506B8">
        <w:rPr>
          <w:rFonts w:asciiTheme="minorHAnsi" w:eastAsiaTheme="minorHAnsi" w:hAnsiTheme="minorHAnsi" w:cstheme="minorBidi"/>
          <w:sz w:val="22"/>
          <w:szCs w:val="22"/>
          <w:lang w:eastAsia="en-US"/>
        </w:rPr>
        <w:t xml:space="preserve"> </w:t>
      </w:r>
      <w:r w:rsidR="00E00ECA" w:rsidRPr="008506B8">
        <w:rPr>
          <w:rFonts w:ascii="Times New Roman" w:hAnsi="Times New Roman" w:cs="Times New Roman"/>
          <w:sz w:val="28"/>
          <w:szCs w:val="28"/>
        </w:rPr>
        <w:t>официальный веб-сайт</w:t>
      </w:r>
      <w:r w:rsidRPr="008506B8">
        <w:rPr>
          <w:rFonts w:ascii="Times New Roman" w:hAnsi="Times New Roman" w:cs="Times New Roman"/>
          <w:sz w:val="28"/>
          <w:szCs w:val="28"/>
        </w:rPr>
        <w:t>)</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в лице</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___________________________________________</w:t>
      </w:r>
      <w:r w:rsidR="006E0135" w:rsidRPr="008506B8">
        <w:rPr>
          <w:rFonts w:ascii="Times New Roman" w:hAnsi="Times New Roman" w:cs="Times New Roman"/>
          <w:sz w:val="28"/>
          <w:szCs w:val="28"/>
        </w:rPr>
        <w:t>___________________________</w:t>
      </w:r>
    </w:p>
    <w:p w:rsidR="00EB6CFF" w:rsidRPr="008506B8" w:rsidRDefault="00EB6CFF" w:rsidP="00EB6CFF">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0B03CC" w:rsidRPr="008506B8">
        <w:rPr>
          <w:rFonts w:ascii="Times New Roman" w:hAnsi="Times New Roman" w:cs="Times New Roman"/>
          <w:sz w:val="28"/>
          <w:szCs w:val="28"/>
        </w:rPr>
        <w:t>(наименование должности, Ф.И.О.</w:t>
      </w:r>
      <w:r w:rsidR="003D58E1" w:rsidRPr="008506B8">
        <w:rPr>
          <w:rFonts w:ascii="Times New Roman" w:hAnsi="Times New Roman" w:cs="Times New Roman"/>
          <w:sz w:val="28"/>
          <w:szCs w:val="28"/>
        </w:rPr>
        <w:t xml:space="preserve"> &lt;*&gt;</w:t>
      </w:r>
      <w:r w:rsidR="000B03CC" w:rsidRPr="008506B8">
        <w:rPr>
          <w:rFonts w:ascii="Times New Roman" w:hAnsi="Times New Roman" w:cs="Times New Roman"/>
          <w:sz w:val="28"/>
          <w:szCs w:val="28"/>
        </w:rPr>
        <w:t xml:space="preserve"> руководителя</w:t>
      </w:r>
      <w:r w:rsidR="006E0135" w:rsidRPr="008506B8">
        <w:rPr>
          <w:rFonts w:ascii="Times New Roman" w:hAnsi="Times New Roman" w:cs="Times New Roman"/>
          <w:sz w:val="28"/>
          <w:szCs w:val="28"/>
        </w:rPr>
        <w:t xml:space="preserve"> </w:t>
      </w:r>
      <w:r w:rsidR="000B03CC" w:rsidRPr="008506B8">
        <w:rPr>
          <w:rFonts w:ascii="Times New Roman" w:hAnsi="Times New Roman" w:cs="Times New Roman"/>
          <w:sz w:val="28"/>
          <w:szCs w:val="28"/>
        </w:rPr>
        <w:t>или уполномоченного лица)</w:t>
      </w:r>
    </w:p>
    <w:p w:rsidR="00EB6CFF" w:rsidRPr="008506B8" w:rsidRDefault="00EB6CFF" w:rsidP="00EB6CFF">
      <w:pPr>
        <w:autoSpaceDE w:val="0"/>
        <w:autoSpaceDN w:val="0"/>
        <w:adjustRightInd w:val="0"/>
        <w:ind w:firstLine="709"/>
        <w:jc w:val="both"/>
        <w:rPr>
          <w:szCs w:val="28"/>
        </w:rPr>
      </w:pPr>
      <w:r w:rsidRPr="008506B8">
        <w:rPr>
          <w:szCs w:val="28"/>
        </w:rPr>
        <w:t>Общие сведения о</w:t>
      </w:r>
      <w:r w:rsidR="007D342F" w:rsidRPr="008506B8">
        <w:rPr>
          <w:szCs w:val="28"/>
        </w:rPr>
        <w:t>б</w:t>
      </w:r>
      <w:r w:rsidRPr="008506B8">
        <w:rPr>
          <w:szCs w:val="28"/>
        </w:rPr>
        <w:t xml:space="preserve"> </w:t>
      </w:r>
      <w:r w:rsidR="007D342F" w:rsidRPr="008506B8">
        <w:rPr>
          <w:szCs w:val="28"/>
        </w:rPr>
        <w:t>организации</w:t>
      </w:r>
      <w:r w:rsidRPr="008506B8">
        <w:rPr>
          <w:szCs w:val="28"/>
        </w:rPr>
        <w:t>:</w:t>
      </w:r>
    </w:p>
    <w:p w:rsidR="002404F7" w:rsidRPr="008506B8" w:rsidRDefault="002404F7" w:rsidP="00EB6CFF">
      <w:pPr>
        <w:autoSpaceDE w:val="0"/>
        <w:autoSpaceDN w:val="0"/>
        <w:adjustRightInd w:val="0"/>
        <w:ind w:firstLine="709"/>
        <w:jc w:val="both"/>
        <w:rPr>
          <w:szCs w:val="28"/>
        </w:rPr>
      </w:pPr>
      <w:r w:rsidRPr="008506B8">
        <w:rPr>
          <w:szCs w:val="28"/>
        </w:rPr>
        <w:t xml:space="preserve">1. Ф.И.О. </w:t>
      </w:r>
      <w:r w:rsidR="003D58E1" w:rsidRPr="008506B8">
        <w:rPr>
          <w:szCs w:val="28"/>
        </w:rPr>
        <w:t xml:space="preserve">&lt;*&gt; </w:t>
      </w:r>
      <w:r w:rsidRPr="008506B8">
        <w:rPr>
          <w:szCs w:val="28"/>
        </w:rPr>
        <w:t>руководителя 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2</w:t>
      </w:r>
      <w:r w:rsidR="00EB6CFF" w:rsidRPr="008506B8">
        <w:rPr>
          <w:szCs w:val="28"/>
        </w:rPr>
        <w:t>. Регистрационный номер 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3</w:t>
      </w:r>
      <w:r w:rsidR="00EB6CFF" w:rsidRPr="008506B8">
        <w:rPr>
          <w:szCs w:val="28"/>
        </w:rPr>
        <w:t>. Дата регистрации ________________________________________________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4</w:t>
      </w:r>
      <w:r w:rsidR="00EB6CFF" w:rsidRPr="008506B8">
        <w:rPr>
          <w:szCs w:val="28"/>
        </w:rPr>
        <w:t>. Место регистрации 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5</w:t>
      </w:r>
      <w:r w:rsidR="00EB6CFF" w:rsidRPr="008506B8">
        <w:rPr>
          <w:szCs w:val="28"/>
        </w:rPr>
        <w:t>. Юридический адрес 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6</w:t>
      </w:r>
      <w:r w:rsidR="00EB6CFF" w:rsidRPr="008506B8">
        <w:rPr>
          <w:szCs w:val="28"/>
        </w:rPr>
        <w:t>. Почтовый адрес _________________________________________________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7</w:t>
      </w:r>
      <w:r w:rsidR="00EB6CFF" w:rsidRPr="008506B8">
        <w:rPr>
          <w:szCs w:val="28"/>
        </w:rPr>
        <w:t>. ИНН __________________________________________________________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8</w:t>
      </w:r>
      <w:r w:rsidR="00EB6CFF" w:rsidRPr="008506B8">
        <w:rPr>
          <w:szCs w:val="28"/>
        </w:rPr>
        <w:t>. КПП ___________________________________________________________</w:t>
      </w:r>
    </w:p>
    <w:p w:rsidR="00EB6CFF" w:rsidRPr="008506B8" w:rsidRDefault="002404F7" w:rsidP="00D1411D">
      <w:pPr>
        <w:autoSpaceDE w:val="0"/>
        <w:autoSpaceDN w:val="0"/>
        <w:adjustRightInd w:val="0"/>
        <w:ind w:firstLine="709"/>
        <w:jc w:val="both"/>
        <w:rPr>
          <w:szCs w:val="28"/>
        </w:rPr>
      </w:pPr>
      <w:r w:rsidRPr="008506B8">
        <w:rPr>
          <w:szCs w:val="28"/>
        </w:rPr>
        <w:lastRenderedPageBreak/>
        <w:t>9</w:t>
      </w:r>
      <w:r w:rsidR="00EB6CFF" w:rsidRPr="008506B8">
        <w:rPr>
          <w:szCs w:val="28"/>
        </w:rPr>
        <w:t>. Коды ОКВЭД ___________________________________________________</w:t>
      </w:r>
    </w:p>
    <w:p w:rsidR="00EB6CFF" w:rsidRPr="008506B8" w:rsidRDefault="002404F7" w:rsidP="00EB6CFF">
      <w:pPr>
        <w:autoSpaceDE w:val="0"/>
        <w:autoSpaceDN w:val="0"/>
        <w:adjustRightInd w:val="0"/>
        <w:ind w:firstLine="709"/>
        <w:jc w:val="both"/>
        <w:rPr>
          <w:szCs w:val="28"/>
        </w:rPr>
      </w:pPr>
      <w:r w:rsidRPr="008506B8">
        <w:rPr>
          <w:szCs w:val="28"/>
        </w:rPr>
        <w:t>10</w:t>
      </w:r>
      <w:r w:rsidR="00EB6CFF" w:rsidRPr="008506B8">
        <w:rPr>
          <w:szCs w:val="28"/>
        </w:rPr>
        <w:t>. Наименование основного вида деятельности________________________</w:t>
      </w:r>
    </w:p>
    <w:p w:rsidR="00EB6CFF" w:rsidRPr="008506B8" w:rsidRDefault="00EB6CFF" w:rsidP="00EB6CFF">
      <w:pPr>
        <w:autoSpaceDE w:val="0"/>
        <w:autoSpaceDN w:val="0"/>
        <w:adjustRightInd w:val="0"/>
        <w:ind w:firstLine="709"/>
        <w:jc w:val="both"/>
        <w:rPr>
          <w:szCs w:val="28"/>
        </w:rPr>
      </w:pPr>
      <w:r w:rsidRPr="008506B8">
        <w:rPr>
          <w:szCs w:val="28"/>
        </w:rPr>
        <w:t>1</w:t>
      </w:r>
      <w:r w:rsidR="002404F7" w:rsidRPr="008506B8">
        <w:rPr>
          <w:szCs w:val="28"/>
        </w:rPr>
        <w:t>1</w:t>
      </w:r>
      <w:r w:rsidRPr="008506B8">
        <w:rPr>
          <w:szCs w:val="28"/>
        </w:rPr>
        <w:t>. Код ОКАТО ___________________________________________________</w:t>
      </w:r>
    </w:p>
    <w:p w:rsidR="00EB6CFF" w:rsidRPr="008506B8" w:rsidRDefault="00EB6CFF" w:rsidP="00EB6CFF">
      <w:pPr>
        <w:pStyle w:val="ConsPlusNonformat"/>
        <w:jc w:val="both"/>
        <w:rPr>
          <w:rFonts w:ascii="Times New Roman" w:hAnsi="Times New Roman" w:cs="Times New Roman"/>
          <w:sz w:val="28"/>
          <w:szCs w:val="28"/>
        </w:rPr>
      </w:pPr>
      <w:r w:rsidRPr="008506B8">
        <w:rPr>
          <w:rFonts w:ascii="Times New Roman" w:eastAsia="Calibri" w:hAnsi="Times New Roman" w:cs="Times New Roman"/>
          <w:sz w:val="28"/>
          <w:szCs w:val="28"/>
          <w:lang w:eastAsia="en-US"/>
        </w:rPr>
        <w:t xml:space="preserve">          1</w:t>
      </w:r>
      <w:r w:rsidR="002404F7" w:rsidRPr="008506B8">
        <w:rPr>
          <w:rFonts w:ascii="Times New Roman" w:eastAsia="Calibri" w:hAnsi="Times New Roman" w:cs="Times New Roman"/>
          <w:sz w:val="28"/>
          <w:szCs w:val="28"/>
          <w:lang w:eastAsia="en-US"/>
        </w:rPr>
        <w:t>2</w:t>
      </w:r>
      <w:r w:rsidRPr="008506B8">
        <w:rPr>
          <w:rFonts w:ascii="Times New Roman" w:eastAsia="Calibri" w:hAnsi="Times New Roman" w:cs="Times New Roman"/>
          <w:sz w:val="28"/>
          <w:szCs w:val="28"/>
          <w:lang w:eastAsia="en-US"/>
        </w:rPr>
        <w:t>. Код ОКПО ___________________________________________________</w:t>
      </w:r>
    </w:p>
    <w:p w:rsidR="009B6E8C" w:rsidRPr="008506B8" w:rsidRDefault="009B6E8C" w:rsidP="002C13F3">
      <w:pPr>
        <w:adjustRightInd w:val="0"/>
        <w:jc w:val="both"/>
        <w:outlineLvl w:val="0"/>
        <w:rPr>
          <w:rFonts w:eastAsia="Calibri"/>
          <w:szCs w:val="28"/>
          <w:lang w:eastAsia="en-US"/>
        </w:rPr>
      </w:pPr>
      <w:r w:rsidRPr="008506B8">
        <w:rPr>
          <w:rFonts w:eastAsia="Calibri"/>
          <w:szCs w:val="28"/>
          <w:lang w:eastAsia="en-US"/>
        </w:rPr>
        <w:tab/>
      </w:r>
      <w:r w:rsidR="00E00ECA" w:rsidRPr="008506B8">
        <w:rPr>
          <w:rFonts w:eastAsia="Calibri"/>
          <w:szCs w:val="28"/>
          <w:lang w:eastAsia="en-US"/>
        </w:rPr>
        <w:t>1</w:t>
      </w:r>
      <w:r w:rsidR="002404F7" w:rsidRPr="008506B8">
        <w:rPr>
          <w:rFonts w:eastAsia="Calibri"/>
          <w:szCs w:val="28"/>
          <w:lang w:eastAsia="en-US"/>
        </w:rPr>
        <w:t>3</w:t>
      </w:r>
      <w:r w:rsidRPr="008506B8">
        <w:rPr>
          <w:rFonts w:eastAsia="Calibri"/>
          <w:szCs w:val="28"/>
          <w:lang w:eastAsia="en-US"/>
        </w:rPr>
        <w:t xml:space="preserve">. Получали субсидии по </w:t>
      </w:r>
      <w:r w:rsidR="002C13F3" w:rsidRPr="008506B8">
        <w:rPr>
          <w:rFonts w:eastAsia="Calibri"/>
          <w:szCs w:val="28"/>
          <w:lang w:eastAsia="en-US"/>
        </w:rPr>
        <w:t>п</w:t>
      </w:r>
      <w:r w:rsidRPr="008506B8">
        <w:rPr>
          <w:rFonts w:eastAsia="Calibri"/>
          <w:szCs w:val="28"/>
          <w:lang w:eastAsia="en-US"/>
        </w:rPr>
        <w:t>одпрограмме</w:t>
      </w:r>
      <w:r w:rsidR="002C13F3" w:rsidRPr="008506B8">
        <w:rPr>
          <w:rFonts w:eastAsia="Calibri"/>
          <w:szCs w:val="28"/>
          <w:lang w:eastAsia="en-US"/>
        </w:rPr>
        <w:t xml:space="preserve"> «Развитие медицинской промышленности Новосибирской области на 2015 - 2020 годы»</w:t>
      </w:r>
      <w:r w:rsidR="009057C2" w:rsidRPr="008506B8">
        <w:rPr>
          <w:rFonts w:eastAsia="Calibri"/>
          <w:szCs w:val="28"/>
          <w:lang w:eastAsia="en-US"/>
        </w:rPr>
        <w:t xml:space="preserve"> </w:t>
      </w:r>
      <w:r w:rsidR="002C13F3" w:rsidRPr="008506B8">
        <w:rPr>
          <w:rFonts w:eastAsia="Calibri"/>
          <w:szCs w:val="28"/>
          <w:lang w:eastAsia="en-US"/>
        </w:rPr>
        <w:t xml:space="preserve"> (далее – Подпрограмма) </w:t>
      </w:r>
      <w:r w:rsidRPr="008506B8">
        <w:rPr>
          <w:rFonts w:eastAsia="Calibri"/>
          <w:szCs w:val="28"/>
          <w:lang w:eastAsia="en-US"/>
        </w:rPr>
        <w:t>ранее:</w:t>
      </w:r>
    </w:p>
    <w:p w:rsidR="009B6E8C" w:rsidRPr="008506B8" w:rsidRDefault="009B6E8C" w:rsidP="009B6E8C">
      <w:pPr>
        <w:adjustRightInd w:val="0"/>
        <w:jc w:val="both"/>
        <w:outlineLvl w:val="0"/>
        <w:rPr>
          <w:rFonts w:eastAsia="Calibri"/>
          <w:szCs w:val="28"/>
          <w:lang w:eastAsia="en-US"/>
        </w:rPr>
      </w:pPr>
      <w:r w:rsidRPr="008506B8">
        <w:rPr>
          <w:rFonts w:eastAsia="Calibri"/>
          <w:szCs w:val="28"/>
          <w:lang w:eastAsia="en-US"/>
        </w:rPr>
        <w:t xml:space="preserve">     </w:t>
      </w:r>
      <w:r w:rsidRPr="008506B8">
        <w:rPr>
          <w:rFonts w:eastAsia="Calibri"/>
          <w:szCs w:val="28"/>
          <w:lang w:eastAsia="en-US"/>
        </w:rPr>
        <w:tab/>
      </w:r>
      <w:r w:rsidR="00E00ECA" w:rsidRPr="008506B8">
        <w:rPr>
          <w:rFonts w:eastAsia="Calibri"/>
          <w:szCs w:val="28"/>
          <w:lang w:eastAsia="en-US"/>
        </w:rPr>
        <w:t>1</w:t>
      </w:r>
      <w:r w:rsidR="002404F7" w:rsidRPr="008506B8">
        <w:rPr>
          <w:rFonts w:eastAsia="Calibri"/>
          <w:szCs w:val="28"/>
          <w:lang w:eastAsia="en-US"/>
        </w:rPr>
        <w:t>3</w:t>
      </w:r>
      <w:r w:rsidRPr="008506B8">
        <w:rPr>
          <w:rFonts w:eastAsia="Calibri"/>
          <w:szCs w:val="28"/>
          <w:lang w:eastAsia="en-US"/>
        </w:rPr>
        <w:t>.1. </w:t>
      </w:r>
      <w:proofErr w:type="gramStart"/>
      <w:r w:rsidRPr="008506B8">
        <w:rPr>
          <w:rFonts w:eastAsia="Calibri"/>
          <w:szCs w:val="28"/>
          <w:lang w:eastAsia="en-US"/>
        </w:rPr>
        <w:t>Наименование субсидии и проекта (предусматривающего выполнение</w:t>
      </w:r>
      <w:proofErr w:type="gramEnd"/>
    </w:p>
    <w:p w:rsidR="009B6E8C" w:rsidRPr="008506B8" w:rsidRDefault="009B6E8C" w:rsidP="009B6E8C">
      <w:pPr>
        <w:autoSpaceDE w:val="0"/>
        <w:autoSpaceDN w:val="0"/>
        <w:adjustRightInd w:val="0"/>
        <w:jc w:val="both"/>
        <w:outlineLvl w:val="0"/>
        <w:rPr>
          <w:rFonts w:eastAsia="Calibri"/>
          <w:szCs w:val="28"/>
          <w:lang w:eastAsia="en-US"/>
        </w:rPr>
      </w:pPr>
      <w:r w:rsidRPr="008506B8">
        <w:rPr>
          <w:rFonts w:eastAsia="Calibri"/>
          <w:szCs w:val="28"/>
          <w:lang w:eastAsia="en-US"/>
        </w:rPr>
        <w:t xml:space="preserve">мероприятий в рамках </w:t>
      </w:r>
      <w:r w:rsidR="0035620C" w:rsidRPr="008506B8">
        <w:rPr>
          <w:rFonts w:eastAsia="Calibri"/>
          <w:szCs w:val="28"/>
          <w:lang w:eastAsia="en-US"/>
        </w:rPr>
        <w:t xml:space="preserve">реализации </w:t>
      </w:r>
      <w:hyperlink r:id="rId13" w:history="1">
        <w:r w:rsidRPr="008506B8">
          <w:rPr>
            <w:lang w:eastAsia="en-US"/>
          </w:rPr>
          <w:t>Подпрограммы</w:t>
        </w:r>
      </w:hyperlink>
      <w:r w:rsidRPr="008506B8">
        <w:rPr>
          <w:rFonts w:eastAsia="Calibri"/>
          <w:szCs w:val="28"/>
          <w:lang w:eastAsia="en-US"/>
        </w:rPr>
        <w:t>)</w:t>
      </w:r>
      <w:r w:rsidR="0035620C" w:rsidRPr="008506B8">
        <w:rPr>
          <w:rFonts w:eastAsia="Calibri"/>
          <w:szCs w:val="28"/>
          <w:lang w:eastAsia="en-US"/>
        </w:rPr>
        <w:t>________________________</w:t>
      </w:r>
    </w:p>
    <w:p w:rsidR="009B6E8C" w:rsidRPr="008506B8" w:rsidRDefault="00E00ECA" w:rsidP="00E00ECA">
      <w:pPr>
        <w:autoSpaceDE w:val="0"/>
        <w:autoSpaceDN w:val="0"/>
        <w:adjustRightInd w:val="0"/>
        <w:ind w:firstLine="708"/>
        <w:jc w:val="both"/>
        <w:outlineLvl w:val="0"/>
        <w:rPr>
          <w:rFonts w:eastAsia="Calibri"/>
          <w:szCs w:val="28"/>
          <w:lang w:eastAsia="en-US"/>
        </w:rPr>
      </w:pPr>
      <w:r w:rsidRPr="008506B8">
        <w:rPr>
          <w:rFonts w:eastAsia="Calibri"/>
          <w:szCs w:val="28"/>
          <w:lang w:eastAsia="en-US"/>
        </w:rPr>
        <w:t>1</w:t>
      </w:r>
      <w:r w:rsidR="002404F7" w:rsidRPr="008506B8">
        <w:rPr>
          <w:rFonts w:eastAsia="Calibri"/>
          <w:szCs w:val="28"/>
          <w:lang w:eastAsia="en-US"/>
        </w:rPr>
        <w:t>3</w:t>
      </w:r>
      <w:r w:rsidR="009B6E8C" w:rsidRPr="008506B8">
        <w:rPr>
          <w:rFonts w:eastAsia="Calibri"/>
          <w:szCs w:val="28"/>
          <w:lang w:eastAsia="en-US"/>
        </w:rPr>
        <w:t>.2. Дата заключения договора о предоставлении субсидии в рамках Подпрограммы _____________________________________________________</w:t>
      </w:r>
    </w:p>
    <w:p w:rsidR="009B6E8C" w:rsidRPr="008506B8" w:rsidRDefault="00E00ECA" w:rsidP="009B6E8C">
      <w:pPr>
        <w:autoSpaceDE w:val="0"/>
        <w:autoSpaceDN w:val="0"/>
        <w:adjustRightInd w:val="0"/>
        <w:ind w:firstLine="709"/>
        <w:jc w:val="both"/>
        <w:outlineLvl w:val="0"/>
        <w:rPr>
          <w:rFonts w:eastAsia="Calibri"/>
          <w:szCs w:val="28"/>
          <w:lang w:eastAsia="en-US"/>
        </w:rPr>
      </w:pPr>
      <w:r w:rsidRPr="008506B8">
        <w:rPr>
          <w:rFonts w:eastAsia="Calibri"/>
          <w:szCs w:val="28"/>
          <w:lang w:eastAsia="en-US"/>
        </w:rPr>
        <w:t>1</w:t>
      </w:r>
      <w:r w:rsidR="002404F7" w:rsidRPr="008506B8">
        <w:rPr>
          <w:rFonts w:eastAsia="Calibri"/>
          <w:szCs w:val="28"/>
          <w:lang w:eastAsia="en-US"/>
        </w:rPr>
        <w:t>3</w:t>
      </w:r>
      <w:r w:rsidR="009B6E8C" w:rsidRPr="008506B8">
        <w:rPr>
          <w:rFonts w:eastAsia="Calibri"/>
          <w:szCs w:val="28"/>
          <w:lang w:eastAsia="en-US"/>
        </w:rPr>
        <w:t xml:space="preserve">.3. Сумма субсидии </w:t>
      </w:r>
      <w:r w:rsidR="00E606E4" w:rsidRPr="008506B8">
        <w:rPr>
          <w:rFonts w:eastAsia="Calibri"/>
          <w:szCs w:val="28"/>
          <w:lang w:eastAsia="en-US"/>
        </w:rPr>
        <w:t xml:space="preserve">(в рублях) </w:t>
      </w:r>
      <w:r w:rsidR="00EB5E79" w:rsidRPr="008506B8">
        <w:rPr>
          <w:rFonts w:eastAsia="Calibri"/>
          <w:szCs w:val="28"/>
          <w:lang w:eastAsia="en-US"/>
        </w:rPr>
        <w:t>__________________________________</w:t>
      </w:r>
      <w:r w:rsidR="00E606E4" w:rsidRPr="008506B8">
        <w:rPr>
          <w:rFonts w:eastAsia="Calibri"/>
          <w:szCs w:val="28"/>
          <w:lang w:eastAsia="en-US"/>
        </w:rPr>
        <w:t xml:space="preserve">   </w:t>
      </w:r>
    </w:p>
    <w:p w:rsidR="00EA4CC3" w:rsidRPr="008506B8" w:rsidRDefault="00E00ECA" w:rsidP="00191700">
      <w:pPr>
        <w:ind w:firstLine="708"/>
        <w:jc w:val="both"/>
        <w:rPr>
          <w:szCs w:val="28"/>
        </w:rPr>
      </w:pPr>
      <w:r w:rsidRPr="008506B8">
        <w:rPr>
          <w:szCs w:val="28"/>
        </w:rPr>
        <w:t>1</w:t>
      </w:r>
      <w:r w:rsidR="009B6854" w:rsidRPr="008506B8">
        <w:rPr>
          <w:szCs w:val="28"/>
        </w:rPr>
        <w:t xml:space="preserve">4. Является ли </w:t>
      </w:r>
      <w:r w:rsidR="00F4792E" w:rsidRPr="008506B8">
        <w:rPr>
          <w:szCs w:val="28"/>
        </w:rPr>
        <w:t xml:space="preserve">организация </w:t>
      </w:r>
      <w:r w:rsidR="009B6854" w:rsidRPr="008506B8">
        <w:rPr>
          <w:szCs w:val="28"/>
        </w:rPr>
        <w:t xml:space="preserve"> участником</w:t>
      </w:r>
      <w:r w:rsidR="00EA4CC3" w:rsidRPr="008506B8">
        <w:rPr>
          <w:szCs w:val="28"/>
        </w:rPr>
        <w:t xml:space="preserve"> реализации проектов, включенных в сводный реестр проектов «Программы </w:t>
      </w:r>
      <w:proofErr w:type="spellStart"/>
      <w:r w:rsidR="00EA4CC3" w:rsidRPr="008506B8">
        <w:rPr>
          <w:szCs w:val="28"/>
        </w:rPr>
        <w:t>реиндустриализации</w:t>
      </w:r>
      <w:proofErr w:type="spellEnd"/>
      <w:r w:rsidR="00EA4CC3" w:rsidRPr="008506B8">
        <w:rPr>
          <w:szCs w:val="28"/>
        </w:rPr>
        <w:t xml:space="preserve"> экономики Новосибирской области до 2025 года», утвержденной постановлением Правительства Новосибирской области от 01.04.2016 № 89-п (далее - Программа </w:t>
      </w:r>
      <w:proofErr w:type="spellStart"/>
      <w:r w:rsidR="00EA4CC3" w:rsidRPr="008506B8">
        <w:rPr>
          <w:szCs w:val="28"/>
        </w:rPr>
        <w:t>реиндустриализации</w:t>
      </w:r>
      <w:proofErr w:type="spellEnd"/>
      <w:r w:rsidR="00EA4CC3" w:rsidRPr="008506B8">
        <w:rPr>
          <w:szCs w:val="28"/>
        </w:rPr>
        <w:t xml:space="preserve"> экономики Новосибирской области до 2025 года)/</w:t>
      </w:r>
      <w:r w:rsidR="00FD5F07" w:rsidRPr="008506B8">
        <w:rPr>
          <w:szCs w:val="28"/>
        </w:rPr>
        <w:t xml:space="preserve"> в раздел «Инвестиционные проекты программы </w:t>
      </w:r>
      <w:proofErr w:type="spellStart"/>
      <w:r w:rsidR="00FD5F07" w:rsidRPr="008506B8">
        <w:rPr>
          <w:szCs w:val="28"/>
        </w:rPr>
        <w:t>реиндустриализации</w:t>
      </w:r>
      <w:proofErr w:type="spellEnd"/>
      <w:r w:rsidR="00FD5F07" w:rsidRPr="008506B8">
        <w:rPr>
          <w:szCs w:val="28"/>
        </w:rPr>
        <w:t xml:space="preserve"> экономики Новосибирской области» реестра инвестиционных проектов Новосибирской области</w:t>
      </w:r>
      <w:r w:rsidR="00EA4CC3" w:rsidRPr="008506B8">
        <w:rPr>
          <w:szCs w:val="28"/>
        </w:rPr>
        <w:t>.</w:t>
      </w:r>
    </w:p>
    <w:p w:rsidR="009B6E8C" w:rsidRPr="008506B8" w:rsidRDefault="009B6854" w:rsidP="00EA4CC3">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3844DB" w:rsidRPr="008506B8">
        <w:rPr>
          <w:rFonts w:ascii="Times New Roman" w:hAnsi="Times New Roman" w:cs="Times New Roman"/>
          <w:sz w:val="28"/>
          <w:szCs w:val="28"/>
        </w:rPr>
        <w:t>«</w:t>
      </w:r>
      <w:r w:rsidRPr="008506B8">
        <w:rPr>
          <w:rFonts w:ascii="Times New Roman" w:hAnsi="Times New Roman" w:cs="Times New Roman"/>
          <w:sz w:val="28"/>
          <w:szCs w:val="28"/>
        </w:rPr>
        <w:t>__________________________________________________________________</w:t>
      </w:r>
      <w:r w:rsidR="003844DB" w:rsidRPr="008506B8">
        <w:rPr>
          <w:rFonts w:ascii="Times New Roman" w:hAnsi="Times New Roman" w:cs="Times New Roman"/>
          <w:sz w:val="28"/>
          <w:szCs w:val="28"/>
        </w:rPr>
        <w:t>».</w:t>
      </w:r>
    </w:p>
    <w:p w:rsidR="00B72018" w:rsidRPr="008506B8" w:rsidRDefault="00B72018"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w:t>
      </w:r>
      <w:proofErr w:type="gramStart"/>
      <w:r w:rsidR="00695C4E" w:rsidRPr="008506B8">
        <w:rPr>
          <w:rFonts w:ascii="Times New Roman" w:hAnsi="Times New Roman" w:cs="Times New Roman"/>
          <w:sz w:val="28"/>
          <w:szCs w:val="28"/>
        </w:rPr>
        <w:t>нет</w:t>
      </w:r>
      <w:proofErr w:type="gramEnd"/>
      <w:r w:rsidR="00695C4E" w:rsidRPr="008506B8">
        <w:rPr>
          <w:rFonts w:ascii="Times New Roman" w:hAnsi="Times New Roman" w:cs="Times New Roman"/>
          <w:sz w:val="28"/>
          <w:szCs w:val="28"/>
        </w:rPr>
        <w:t>/</w:t>
      </w:r>
      <w:r w:rsidRPr="008506B8">
        <w:rPr>
          <w:rFonts w:ascii="Times New Roman" w:hAnsi="Times New Roman" w:cs="Times New Roman"/>
          <w:sz w:val="28"/>
          <w:szCs w:val="28"/>
        </w:rPr>
        <w:t>наименование проекта</w:t>
      </w:r>
      <w:r w:rsidR="00F5159C" w:rsidRPr="008506B8">
        <w:rPr>
          <w:rFonts w:ascii="Times New Roman" w:hAnsi="Times New Roman" w:cs="Times New Roman"/>
          <w:sz w:val="28"/>
          <w:szCs w:val="28"/>
        </w:rPr>
        <w:t xml:space="preserve"> Программы</w:t>
      </w:r>
      <w:r w:rsidRPr="008506B8">
        <w:rPr>
          <w:rFonts w:ascii="Times New Roman" w:hAnsi="Times New Roman" w:cs="Times New Roman"/>
          <w:sz w:val="28"/>
          <w:szCs w:val="28"/>
        </w:rPr>
        <w:t xml:space="preserve"> </w:t>
      </w:r>
      <w:proofErr w:type="spellStart"/>
      <w:r w:rsidRPr="008506B8">
        <w:rPr>
          <w:rFonts w:ascii="Times New Roman" w:hAnsi="Times New Roman" w:cs="Times New Roman"/>
          <w:sz w:val="28"/>
          <w:szCs w:val="28"/>
        </w:rPr>
        <w:t>реиндустриализации</w:t>
      </w:r>
      <w:proofErr w:type="spellEnd"/>
      <w:r w:rsidRPr="008506B8">
        <w:rPr>
          <w:rFonts w:ascii="Times New Roman" w:hAnsi="Times New Roman" w:cs="Times New Roman"/>
          <w:sz w:val="28"/>
          <w:szCs w:val="28"/>
        </w:rPr>
        <w:t xml:space="preserve"> экономики Новосибирской области до 2025 года)</w:t>
      </w:r>
    </w:p>
    <w:p w:rsidR="000B03CC" w:rsidRPr="008506B8" w:rsidRDefault="00B72018" w:rsidP="00EB5E79">
      <w:pPr>
        <w:pStyle w:val="ConsPlusNormal"/>
        <w:ind w:firstLine="708"/>
        <w:jc w:val="both"/>
        <w:rPr>
          <w:rFonts w:ascii="Times New Roman" w:hAnsi="Times New Roman" w:cs="Times New Roman"/>
          <w:sz w:val="28"/>
          <w:szCs w:val="28"/>
        </w:rPr>
      </w:pPr>
      <w:r w:rsidRPr="008506B8">
        <w:rPr>
          <w:rFonts w:ascii="Times New Roman" w:hAnsi="Times New Roman" w:cs="Times New Roman"/>
          <w:sz w:val="28"/>
          <w:szCs w:val="28"/>
        </w:rPr>
        <w:t>С</w:t>
      </w:r>
      <w:r w:rsidR="000B03CC" w:rsidRPr="008506B8">
        <w:rPr>
          <w:rFonts w:ascii="Times New Roman" w:hAnsi="Times New Roman" w:cs="Times New Roman"/>
          <w:sz w:val="28"/>
          <w:szCs w:val="28"/>
        </w:rPr>
        <w:t>ообщае</w:t>
      </w:r>
      <w:r w:rsidR="00DD6C6E" w:rsidRPr="008506B8">
        <w:rPr>
          <w:rFonts w:ascii="Times New Roman" w:hAnsi="Times New Roman" w:cs="Times New Roman"/>
          <w:sz w:val="28"/>
          <w:szCs w:val="28"/>
        </w:rPr>
        <w:t>м</w:t>
      </w:r>
      <w:r w:rsidR="000B03CC" w:rsidRPr="008506B8">
        <w:rPr>
          <w:rFonts w:ascii="Times New Roman" w:hAnsi="Times New Roman" w:cs="Times New Roman"/>
          <w:sz w:val="28"/>
          <w:szCs w:val="28"/>
        </w:rPr>
        <w:t xml:space="preserve">  о  согласии  участвовать в конкурс</w:t>
      </w:r>
      <w:r w:rsidRPr="008506B8">
        <w:rPr>
          <w:rFonts w:ascii="Times New Roman" w:hAnsi="Times New Roman" w:cs="Times New Roman"/>
          <w:sz w:val="28"/>
          <w:szCs w:val="28"/>
        </w:rPr>
        <w:t xml:space="preserve">ном отборе </w:t>
      </w:r>
      <w:r w:rsidR="000B03CC" w:rsidRPr="008506B8">
        <w:rPr>
          <w:rFonts w:ascii="Times New Roman" w:hAnsi="Times New Roman" w:cs="Times New Roman"/>
          <w:sz w:val="28"/>
          <w:szCs w:val="28"/>
        </w:rPr>
        <w:t>на предоставление субсидий из</w:t>
      </w:r>
      <w:r w:rsidRPr="008506B8">
        <w:rPr>
          <w:rFonts w:ascii="Times New Roman" w:hAnsi="Times New Roman" w:cs="Times New Roman"/>
          <w:sz w:val="28"/>
          <w:szCs w:val="28"/>
        </w:rPr>
        <w:t xml:space="preserve"> </w:t>
      </w:r>
      <w:r w:rsidR="000B03CC" w:rsidRPr="008506B8">
        <w:rPr>
          <w:rFonts w:ascii="Times New Roman" w:hAnsi="Times New Roman" w:cs="Times New Roman"/>
          <w:sz w:val="28"/>
          <w:szCs w:val="28"/>
        </w:rPr>
        <w:t xml:space="preserve">областного  бюджета  Новосибирской  области,  предусмотренных </w:t>
      </w:r>
      <w:hyperlink r:id="rId14" w:history="1">
        <w:r w:rsidR="002C13F3" w:rsidRPr="008506B8">
          <w:rPr>
            <w:rFonts w:ascii="Times New Roman" w:hAnsi="Times New Roman" w:cs="Times New Roman"/>
            <w:sz w:val="28"/>
            <w:szCs w:val="28"/>
          </w:rPr>
          <w:t>П</w:t>
        </w:r>
        <w:r w:rsidR="000B03CC" w:rsidRPr="008506B8">
          <w:rPr>
            <w:rFonts w:ascii="Times New Roman" w:hAnsi="Times New Roman" w:cs="Times New Roman"/>
            <w:sz w:val="28"/>
            <w:szCs w:val="28"/>
          </w:rPr>
          <w:t>одпрограммой</w:t>
        </w:r>
      </w:hyperlink>
      <w:r w:rsidR="000B03CC" w:rsidRPr="008506B8">
        <w:rPr>
          <w:rFonts w:ascii="Times New Roman" w:hAnsi="Times New Roman" w:cs="Times New Roman"/>
          <w:sz w:val="28"/>
          <w:szCs w:val="28"/>
        </w:rPr>
        <w:t>, на условиях, установленных</w:t>
      </w:r>
      <w:r w:rsidR="006F206A" w:rsidRPr="008506B8">
        <w:rPr>
          <w:rFonts w:ascii="Times New Roman" w:hAnsi="Times New Roman" w:cs="Times New Roman"/>
          <w:sz w:val="28"/>
          <w:szCs w:val="28"/>
        </w:rPr>
        <w:t xml:space="preserve"> Порядком</w:t>
      </w:r>
      <w:r w:rsidR="00EB5E79" w:rsidRPr="008506B8">
        <w:rPr>
          <w:rFonts w:ascii="Times New Roman" w:hAnsi="Times New Roman" w:cs="Times New Roman"/>
          <w:sz w:val="28"/>
          <w:szCs w:val="28"/>
        </w:rPr>
        <w:t xml:space="preserve"> предоставления субсидий, предусмотренных Подпрограммой</w:t>
      </w:r>
      <w:r w:rsidR="000B03CC" w:rsidRPr="008506B8">
        <w:rPr>
          <w:rFonts w:ascii="Times New Roman" w:hAnsi="Times New Roman" w:cs="Times New Roman"/>
          <w:sz w:val="28"/>
          <w:szCs w:val="28"/>
        </w:rPr>
        <w:t>, и</w:t>
      </w:r>
      <w:r w:rsidR="0030686A" w:rsidRPr="008506B8">
        <w:rPr>
          <w:rFonts w:ascii="Times New Roman" w:hAnsi="Times New Roman" w:cs="Times New Roman"/>
          <w:sz w:val="28"/>
          <w:szCs w:val="28"/>
        </w:rPr>
        <w:t xml:space="preserve"> </w:t>
      </w:r>
      <w:r w:rsidR="000B03CC" w:rsidRPr="008506B8">
        <w:rPr>
          <w:rFonts w:ascii="Times New Roman" w:hAnsi="Times New Roman" w:cs="Times New Roman"/>
          <w:sz w:val="28"/>
          <w:szCs w:val="28"/>
        </w:rPr>
        <w:t>направляет настоящ</w:t>
      </w:r>
      <w:r w:rsidR="002D5A4E" w:rsidRPr="008506B8">
        <w:rPr>
          <w:rFonts w:ascii="Times New Roman" w:hAnsi="Times New Roman" w:cs="Times New Roman"/>
          <w:sz w:val="28"/>
          <w:szCs w:val="28"/>
        </w:rPr>
        <w:t>ую заявку на участие в конкурсном отборе:</w:t>
      </w:r>
    </w:p>
    <w:p w:rsidR="002D5A4E" w:rsidRPr="008506B8" w:rsidRDefault="002D5A4E" w:rsidP="00EB5E79">
      <w:pPr>
        <w:pStyle w:val="ConsPlusNormal"/>
        <w:jc w:val="both"/>
        <w:rPr>
          <w:rFonts w:ascii="Times New Roman" w:hAnsi="Times New Roman" w:cs="Times New Roman"/>
          <w:sz w:val="28"/>
          <w:szCs w:val="28"/>
        </w:rPr>
      </w:pPr>
      <w:r w:rsidRPr="008506B8">
        <w:rPr>
          <w:rFonts w:ascii="Times New Roman" w:hAnsi="Times New Roman" w:cs="Times New Roman"/>
          <w:sz w:val="28"/>
          <w:szCs w:val="28"/>
        </w:rPr>
        <w:t>__________________________________________________________________</w:t>
      </w:r>
    </w:p>
    <w:p w:rsidR="00FA382B" w:rsidRPr="008506B8" w:rsidRDefault="00B72018" w:rsidP="00FA382B">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 xml:space="preserve"> </w:t>
      </w:r>
      <w:r w:rsidR="002D5A4E" w:rsidRPr="008506B8">
        <w:rPr>
          <w:rFonts w:ascii="Times New Roman" w:hAnsi="Times New Roman" w:cs="Times New Roman"/>
          <w:sz w:val="28"/>
          <w:szCs w:val="28"/>
        </w:rPr>
        <w:t xml:space="preserve">(указать наименование </w:t>
      </w:r>
      <w:r w:rsidR="005536A4" w:rsidRPr="008506B8">
        <w:rPr>
          <w:rFonts w:ascii="Times New Roman" w:hAnsi="Times New Roman" w:cs="Times New Roman"/>
          <w:sz w:val="28"/>
          <w:szCs w:val="28"/>
        </w:rPr>
        <w:t>субсидии)</w:t>
      </w:r>
      <w:bookmarkStart w:id="6" w:name="P628"/>
      <w:bookmarkEnd w:id="6"/>
    </w:p>
    <w:p w:rsidR="000B03CC" w:rsidRPr="008506B8" w:rsidRDefault="000B03CC" w:rsidP="00FA382B">
      <w:pPr>
        <w:pStyle w:val="ConsPlusNonformat"/>
        <w:ind w:firstLine="708"/>
        <w:jc w:val="center"/>
        <w:rPr>
          <w:rFonts w:ascii="Times New Roman" w:hAnsi="Times New Roman" w:cs="Times New Roman"/>
          <w:sz w:val="28"/>
          <w:szCs w:val="28"/>
        </w:rPr>
      </w:pPr>
      <w:proofErr w:type="gramStart"/>
      <w:r w:rsidRPr="008506B8">
        <w:rPr>
          <w:rFonts w:ascii="Times New Roman" w:hAnsi="Times New Roman" w:cs="Times New Roman"/>
          <w:sz w:val="28"/>
          <w:szCs w:val="28"/>
        </w:rPr>
        <w:t>Мы  предлагаем  реализацию  проекта (предусматривающего выполнение</w:t>
      </w:r>
      <w:proofErr w:type="gramEnd"/>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мероприятий в рамках реализации </w:t>
      </w:r>
      <w:hyperlink r:id="rId15" w:history="1">
        <w:r w:rsidRPr="008506B8">
          <w:rPr>
            <w:rFonts w:ascii="Times New Roman" w:hAnsi="Times New Roman" w:cs="Times New Roman"/>
            <w:sz w:val="28"/>
            <w:szCs w:val="28"/>
          </w:rPr>
          <w:t>Подпрограммы</w:t>
        </w:r>
      </w:hyperlink>
      <w:r w:rsidRPr="008506B8">
        <w:rPr>
          <w:rFonts w:ascii="Times New Roman" w:hAnsi="Times New Roman" w:cs="Times New Roman"/>
          <w:sz w:val="28"/>
          <w:szCs w:val="28"/>
        </w:rPr>
        <w:t>)</w:t>
      </w:r>
    </w:p>
    <w:p w:rsidR="000B03CC" w:rsidRPr="008506B8" w:rsidRDefault="0030686A"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w:t>
      </w:r>
      <w:r w:rsidR="000B03CC" w:rsidRPr="008506B8">
        <w:rPr>
          <w:rFonts w:ascii="Times New Roman" w:hAnsi="Times New Roman" w:cs="Times New Roman"/>
          <w:sz w:val="28"/>
          <w:szCs w:val="28"/>
        </w:rPr>
        <w:t>________________________________________</w:t>
      </w:r>
      <w:r w:rsidRPr="008506B8">
        <w:rPr>
          <w:rFonts w:ascii="Times New Roman" w:hAnsi="Times New Roman" w:cs="Times New Roman"/>
          <w:sz w:val="28"/>
          <w:szCs w:val="28"/>
        </w:rPr>
        <w:t>____________________________»</w:t>
      </w:r>
      <w:r w:rsidR="000B03CC" w:rsidRPr="008506B8">
        <w:rPr>
          <w:rFonts w:ascii="Times New Roman" w:hAnsi="Times New Roman" w:cs="Times New Roman"/>
          <w:sz w:val="28"/>
          <w:szCs w:val="28"/>
        </w:rPr>
        <w:t>,</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30686A" w:rsidRPr="008506B8">
        <w:rPr>
          <w:rFonts w:ascii="Times New Roman" w:hAnsi="Times New Roman" w:cs="Times New Roman"/>
          <w:sz w:val="28"/>
          <w:szCs w:val="28"/>
        </w:rPr>
        <w:t xml:space="preserve">          </w:t>
      </w:r>
      <w:r w:rsidRPr="008506B8">
        <w:rPr>
          <w:rFonts w:ascii="Times New Roman" w:hAnsi="Times New Roman" w:cs="Times New Roman"/>
          <w:sz w:val="28"/>
          <w:szCs w:val="28"/>
        </w:rPr>
        <w:t>(указать наименование проекта)</w:t>
      </w:r>
    </w:p>
    <w:p w:rsidR="004114EB" w:rsidRPr="008506B8" w:rsidRDefault="000B03CC" w:rsidP="004114EB">
      <w:pPr>
        <w:pStyle w:val="ConsPlusNonformat"/>
        <w:jc w:val="both"/>
        <w:rPr>
          <w:rFonts w:ascii="Times New Roman" w:hAnsi="Times New Roman" w:cs="Times New Roman"/>
          <w:sz w:val="28"/>
          <w:szCs w:val="28"/>
        </w:rPr>
      </w:pPr>
      <w:proofErr w:type="gramStart"/>
      <w:r w:rsidRPr="008506B8">
        <w:rPr>
          <w:rFonts w:ascii="Times New Roman" w:hAnsi="Times New Roman" w:cs="Times New Roman"/>
          <w:sz w:val="28"/>
          <w:szCs w:val="28"/>
        </w:rPr>
        <w:t>который</w:t>
      </w:r>
      <w:proofErr w:type="gramEnd"/>
      <w:r w:rsidRPr="008506B8">
        <w:rPr>
          <w:rFonts w:ascii="Times New Roman" w:hAnsi="Times New Roman" w:cs="Times New Roman"/>
          <w:sz w:val="28"/>
          <w:szCs w:val="28"/>
        </w:rPr>
        <w:t xml:space="preserve">   является  неотъемлемой  частью  настоящей  заявки  на  участие  в</w:t>
      </w:r>
      <w:r w:rsidR="000A07CA" w:rsidRPr="008506B8">
        <w:rPr>
          <w:rFonts w:ascii="Times New Roman" w:hAnsi="Times New Roman" w:cs="Times New Roman"/>
          <w:sz w:val="28"/>
          <w:szCs w:val="28"/>
        </w:rPr>
        <w:t xml:space="preserve"> </w:t>
      </w:r>
      <w:r w:rsidRPr="008506B8">
        <w:rPr>
          <w:rFonts w:ascii="Times New Roman" w:hAnsi="Times New Roman" w:cs="Times New Roman"/>
          <w:sz w:val="28"/>
          <w:szCs w:val="28"/>
        </w:rPr>
        <w:t>конкурс</w:t>
      </w:r>
      <w:r w:rsidR="00B72018" w:rsidRPr="008506B8">
        <w:rPr>
          <w:rFonts w:ascii="Times New Roman" w:hAnsi="Times New Roman" w:cs="Times New Roman"/>
          <w:sz w:val="28"/>
          <w:szCs w:val="28"/>
        </w:rPr>
        <w:t>ном отборе</w:t>
      </w:r>
      <w:r w:rsidRPr="008506B8">
        <w:rPr>
          <w:rFonts w:ascii="Times New Roman" w:hAnsi="Times New Roman" w:cs="Times New Roman"/>
          <w:sz w:val="28"/>
          <w:szCs w:val="28"/>
        </w:rPr>
        <w:t>.</w:t>
      </w:r>
    </w:p>
    <w:p w:rsidR="00DF43DA" w:rsidRPr="008506B8" w:rsidRDefault="00E20179" w:rsidP="00DF43DA">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ab/>
        <w:t xml:space="preserve">Сумма </w:t>
      </w:r>
      <w:r w:rsidR="00C31F20" w:rsidRPr="008506B8">
        <w:rPr>
          <w:rFonts w:ascii="Times New Roman" w:hAnsi="Times New Roman" w:cs="Times New Roman"/>
          <w:sz w:val="28"/>
          <w:szCs w:val="28"/>
        </w:rPr>
        <w:t>затрат</w:t>
      </w:r>
      <w:r w:rsidR="00DF43DA" w:rsidRPr="008506B8">
        <w:rPr>
          <w:rFonts w:ascii="Times New Roman" w:hAnsi="Times New Roman" w:cs="Times New Roman"/>
          <w:sz w:val="28"/>
          <w:szCs w:val="28"/>
        </w:rPr>
        <w:t xml:space="preserve"> </w:t>
      </w:r>
      <w:r w:rsidR="00A85727" w:rsidRPr="008506B8">
        <w:rPr>
          <w:rFonts w:ascii="Times New Roman" w:hAnsi="Times New Roman" w:cs="Times New Roman"/>
          <w:sz w:val="28"/>
          <w:szCs w:val="28"/>
        </w:rPr>
        <w:t>на реализацию</w:t>
      </w:r>
      <w:r w:rsidR="00DF43DA" w:rsidRPr="008506B8">
        <w:rPr>
          <w:rFonts w:ascii="Times New Roman" w:hAnsi="Times New Roman" w:cs="Times New Roman"/>
          <w:sz w:val="28"/>
          <w:szCs w:val="28"/>
        </w:rPr>
        <w:t xml:space="preserve"> проекта,</w:t>
      </w:r>
      <w:r w:rsidR="000A07CA" w:rsidRPr="008506B8">
        <w:rPr>
          <w:rFonts w:ascii="Times New Roman" w:hAnsi="Times New Roman" w:cs="Times New Roman"/>
          <w:sz w:val="28"/>
          <w:szCs w:val="28"/>
        </w:rPr>
        <w:t xml:space="preserve"> указанного в настоящей заявке, </w:t>
      </w:r>
      <w:r w:rsidR="00DF43DA" w:rsidRPr="008506B8">
        <w:rPr>
          <w:rFonts w:ascii="Times New Roman" w:hAnsi="Times New Roman" w:cs="Times New Roman"/>
          <w:sz w:val="28"/>
          <w:szCs w:val="28"/>
        </w:rPr>
        <w:t>согласно прилагаем</w:t>
      </w:r>
      <w:r w:rsidR="00C31F20" w:rsidRPr="008506B8">
        <w:rPr>
          <w:rFonts w:ascii="Times New Roman" w:hAnsi="Times New Roman" w:cs="Times New Roman"/>
          <w:sz w:val="28"/>
          <w:szCs w:val="28"/>
        </w:rPr>
        <w:t>ому</w:t>
      </w:r>
      <w:r w:rsidR="00DF43DA" w:rsidRPr="008506B8">
        <w:rPr>
          <w:rFonts w:ascii="Times New Roman" w:hAnsi="Times New Roman" w:cs="Times New Roman"/>
          <w:sz w:val="28"/>
          <w:szCs w:val="28"/>
        </w:rPr>
        <w:t xml:space="preserve"> реестру</w:t>
      </w:r>
      <w:r w:rsidR="00C31F20" w:rsidRPr="008506B8">
        <w:t xml:space="preserve"> </w:t>
      </w:r>
      <w:r w:rsidR="00C31F20" w:rsidRPr="008506B8">
        <w:rPr>
          <w:rFonts w:ascii="Times New Roman" w:hAnsi="Times New Roman" w:cs="Times New Roman"/>
          <w:sz w:val="28"/>
          <w:szCs w:val="28"/>
        </w:rPr>
        <w:t>платежных документов, подтверждающ</w:t>
      </w:r>
      <w:r w:rsidR="00774001" w:rsidRPr="008506B8">
        <w:rPr>
          <w:rFonts w:ascii="Times New Roman" w:hAnsi="Times New Roman" w:cs="Times New Roman"/>
          <w:sz w:val="28"/>
          <w:szCs w:val="28"/>
        </w:rPr>
        <w:t>ему</w:t>
      </w:r>
      <w:r w:rsidR="00C31F20" w:rsidRPr="008506B8">
        <w:rPr>
          <w:rFonts w:ascii="Times New Roman" w:hAnsi="Times New Roman" w:cs="Times New Roman"/>
          <w:sz w:val="28"/>
          <w:szCs w:val="28"/>
        </w:rPr>
        <w:t xml:space="preserve"> оплату затрат, связанных с реализацией проекта (за период не более 2-х лет) </w:t>
      </w:r>
      <w:r w:rsidR="00DF43DA" w:rsidRPr="008506B8">
        <w:rPr>
          <w:rFonts w:ascii="Times New Roman" w:hAnsi="Times New Roman" w:cs="Times New Roman"/>
          <w:sz w:val="28"/>
          <w:szCs w:val="28"/>
        </w:rPr>
        <w:t xml:space="preserve">(приложение </w:t>
      </w:r>
      <w:r w:rsidR="00D0724F" w:rsidRPr="008506B8">
        <w:rPr>
          <w:rFonts w:ascii="Times New Roman" w:hAnsi="Times New Roman" w:cs="Times New Roman"/>
          <w:sz w:val="28"/>
          <w:szCs w:val="28"/>
        </w:rPr>
        <w:t>№</w:t>
      </w:r>
      <w:r w:rsidR="00DF43DA" w:rsidRPr="008506B8">
        <w:rPr>
          <w:rFonts w:ascii="Times New Roman" w:hAnsi="Times New Roman" w:cs="Times New Roman"/>
          <w:sz w:val="28"/>
          <w:szCs w:val="28"/>
        </w:rPr>
        <w:t xml:space="preserve"> </w:t>
      </w:r>
      <w:r w:rsidR="006C6D48" w:rsidRPr="008506B8">
        <w:rPr>
          <w:rFonts w:ascii="Times New Roman" w:hAnsi="Times New Roman" w:cs="Times New Roman"/>
          <w:sz w:val="28"/>
          <w:szCs w:val="28"/>
        </w:rPr>
        <w:t>7</w:t>
      </w:r>
      <w:r w:rsidR="009A5F56" w:rsidRPr="008506B8">
        <w:rPr>
          <w:rFonts w:ascii="Times New Roman" w:hAnsi="Times New Roman" w:cs="Times New Roman"/>
          <w:sz w:val="28"/>
          <w:szCs w:val="28"/>
        </w:rPr>
        <w:t xml:space="preserve"> к Порядку предоставления субсидий, предусмотренных Подпрограммой</w:t>
      </w:r>
      <w:r w:rsidR="00DF43DA" w:rsidRPr="008506B8">
        <w:rPr>
          <w:rFonts w:ascii="Times New Roman" w:hAnsi="Times New Roman" w:cs="Times New Roman"/>
          <w:sz w:val="28"/>
          <w:szCs w:val="28"/>
        </w:rPr>
        <w:t>)</w:t>
      </w:r>
    </w:p>
    <w:p w:rsidR="00EA7802" w:rsidRPr="008506B8" w:rsidRDefault="00EA7802" w:rsidP="00DF43DA">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__________________________________________________________________</w:t>
      </w:r>
    </w:p>
    <w:p w:rsidR="00E20179" w:rsidRPr="008506B8" w:rsidRDefault="00EA7802" w:rsidP="00EA7802">
      <w:pPr>
        <w:pStyle w:val="ConsPlusNonformat"/>
        <w:jc w:val="center"/>
        <w:rPr>
          <w:rFonts w:ascii="Times New Roman" w:hAnsi="Times New Roman" w:cs="Times New Roman"/>
          <w:sz w:val="28"/>
          <w:szCs w:val="28"/>
        </w:rPr>
      </w:pPr>
      <w:r w:rsidRPr="008506B8">
        <w:rPr>
          <w:rFonts w:ascii="Times New Roman" w:hAnsi="Times New Roman" w:cs="Times New Roman"/>
          <w:sz w:val="28"/>
          <w:szCs w:val="28"/>
        </w:rPr>
        <w:t>(цифр</w:t>
      </w:r>
      <w:r w:rsidR="000C79A4" w:rsidRPr="008506B8">
        <w:rPr>
          <w:rFonts w:ascii="Times New Roman" w:hAnsi="Times New Roman" w:cs="Times New Roman"/>
          <w:sz w:val="28"/>
          <w:szCs w:val="28"/>
        </w:rPr>
        <w:t>ами</w:t>
      </w:r>
      <w:r w:rsidRPr="008506B8">
        <w:rPr>
          <w:rFonts w:ascii="Times New Roman" w:hAnsi="Times New Roman" w:cs="Times New Roman"/>
          <w:sz w:val="28"/>
          <w:szCs w:val="28"/>
        </w:rPr>
        <w:t xml:space="preserve"> и прописью</w:t>
      </w:r>
      <w:r w:rsidR="00091BB5" w:rsidRPr="008506B8">
        <w:rPr>
          <w:rFonts w:ascii="Times New Roman" w:hAnsi="Times New Roman" w:cs="Times New Roman"/>
          <w:sz w:val="28"/>
          <w:szCs w:val="28"/>
        </w:rPr>
        <w:t>, в рублях</w:t>
      </w:r>
      <w:r w:rsidRPr="008506B8">
        <w:rPr>
          <w:rFonts w:ascii="Times New Roman" w:hAnsi="Times New Roman" w:cs="Times New Roman"/>
          <w:sz w:val="28"/>
          <w:szCs w:val="28"/>
        </w:rPr>
        <w:t>)</w:t>
      </w:r>
    </w:p>
    <w:p w:rsidR="000B03CC" w:rsidRPr="008506B8" w:rsidRDefault="000B03CC" w:rsidP="008C3AA7">
      <w:pPr>
        <w:pStyle w:val="ConsPlusNonformat"/>
        <w:ind w:firstLine="708"/>
        <w:jc w:val="both"/>
        <w:rPr>
          <w:rFonts w:ascii="Times New Roman" w:hAnsi="Times New Roman" w:cs="Times New Roman"/>
          <w:sz w:val="28"/>
          <w:szCs w:val="28"/>
        </w:rPr>
      </w:pPr>
      <w:r w:rsidRPr="008506B8">
        <w:rPr>
          <w:rFonts w:ascii="Times New Roman" w:hAnsi="Times New Roman" w:cs="Times New Roman"/>
          <w:sz w:val="28"/>
          <w:szCs w:val="28"/>
        </w:rPr>
        <w:t>Настоящим гарантируем достоверность сведений, представленных нами в</w:t>
      </w:r>
    </w:p>
    <w:p w:rsidR="008C3AA7"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заявке на участие в конкурс</w:t>
      </w:r>
      <w:r w:rsidR="008C3AA7" w:rsidRPr="008506B8">
        <w:rPr>
          <w:rFonts w:ascii="Times New Roman" w:hAnsi="Times New Roman" w:cs="Times New Roman"/>
          <w:sz w:val="28"/>
          <w:szCs w:val="28"/>
        </w:rPr>
        <w:t>ном отборе</w:t>
      </w:r>
      <w:r w:rsidRPr="008506B8">
        <w:rPr>
          <w:rFonts w:ascii="Times New Roman" w:hAnsi="Times New Roman" w:cs="Times New Roman"/>
          <w:sz w:val="28"/>
          <w:szCs w:val="28"/>
        </w:rPr>
        <w:t>.</w:t>
      </w:r>
    </w:p>
    <w:p w:rsidR="001211D6" w:rsidRPr="008506B8" w:rsidRDefault="000B03CC" w:rsidP="001211D6">
      <w:pPr>
        <w:pStyle w:val="ConsPlusNonformat"/>
        <w:ind w:firstLine="708"/>
        <w:jc w:val="both"/>
        <w:rPr>
          <w:rFonts w:ascii="Times New Roman" w:hAnsi="Times New Roman" w:cs="Times New Roman"/>
          <w:sz w:val="28"/>
          <w:szCs w:val="28"/>
        </w:rPr>
      </w:pPr>
      <w:r w:rsidRPr="008506B8">
        <w:rPr>
          <w:rFonts w:ascii="Times New Roman" w:hAnsi="Times New Roman" w:cs="Times New Roman"/>
          <w:sz w:val="28"/>
          <w:szCs w:val="28"/>
        </w:rPr>
        <w:lastRenderedPageBreak/>
        <w:t xml:space="preserve">В  случае  признания  нас  победителем  </w:t>
      </w:r>
      <w:r w:rsidR="001211D6" w:rsidRPr="008506B8">
        <w:rPr>
          <w:rFonts w:ascii="Times New Roman" w:hAnsi="Times New Roman" w:cs="Times New Roman"/>
          <w:sz w:val="28"/>
          <w:szCs w:val="28"/>
        </w:rPr>
        <w:t>конкурсного отбора</w:t>
      </w:r>
      <w:r w:rsidRPr="008506B8">
        <w:rPr>
          <w:rFonts w:ascii="Times New Roman" w:hAnsi="Times New Roman" w:cs="Times New Roman"/>
          <w:sz w:val="28"/>
          <w:szCs w:val="28"/>
        </w:rPr>
        <w:t>,  мы берем на себя</w:t>
      </w:r>
      <w:r w:rsidR="008C3AA7"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обязательство  подписать  договор  с  </w:t>
      </w:r>
      <w:r w:rsidR="00EF5750" w:rsidRPr="008506B8">
        <w:rPr>
          <w:rFonts w:ascii="Times New Roman" w:hAnsi="Times New Roman" w:cs="Times New Roman"/>
          <w:sz w:val="28"/>
          <w:szCs w:val="28"/>
        </w:rPr>
        <w:t xml:space="preserve">министерством промышленности, торговли и развития предпринимательства Новосибирской области (далее - </w:t>
      </w:r>
      <w:proofErr w:type="spellStart"/>
      <w:r w:rsidRPr="008506B8">
        <w:rPr>
          <w:rFonts w:ascii="Times New Roman" w:hAnsi="Times New Roman" w:cs="Times New Roman"/>
          <w:sz w:val="28"/>
          <w:szCs w:val="28"/>
        </w:rPr>
        <w:t>Минпромторгом</w:t>
      </w:r>
      <w:proofErr w:type="spellEnd"/>
      <w:r w:rsidRPr="008506B8">
        <w:rPr>
          <w:rFonts w:ascii="Times New Roman" w:hAnsi="Times New Roman" w:cs="Times New Roman"/>
          <w:sz w:val="28"/>
          <w:szCs w:val="28"/>
        </w:rPr>
        <w:t xml:space="preserve">  НСО</w:t>
      </w:r>
      <w:r w:rsidR="00EF5750" w:rsidRPr="008506B8">
        <w:rPr>
          <w:rFonts w:ascii="Times New Roman" w:hAnsi="Times New Roman" w:cs="Times New Roman"/>
          <w:sz w:val="28"/>
          <w:szCs w:val="28"/>
        </w:rPr>
        <w:t>)</w:t>
      </w:r>
      <w:r w:rsidRPr="008506B8">
        <w:rPr>
          <w:rFonts w:ascii="Times New Roman" w:hAnsi="Times New Roman" w:cs="Times New Roman"/>
          <w:sz w:val="28"/>
          <w:szCs w:val="28"/>
        </w:rPr>
        <w:t xml:space="preserve">  о  предоставлении</w:t>
      </w:r>
      <w:r w:rsidR="00EF5750"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субсидии  в  соответствии  с  требованиями  </w:t>
      </w:r>
      <w:r w:rsidR="00284C0C" w:rsidRPr="008506B8">
        <w:rPr>
          <w:rFonts w:ascii="Times New Roman" w:hAnsi="Times New Roman" w:cs="Times New Roman"/>
          <w:sz w:val="28"/>
          <w:szCs w:val="28"/>
        </w:rPr>
        <w:t>Порядк</w:t>
      </w:r>
      <w:r w:rsidR="00EF5750" w:rsidRPr="008506B8">
        <w:rPr>
          <w:rFonts w:ascii="Times New Roman" w:hAnsi="Times New Roman" w:cs="Times New Roman"/>
          <w:sz w:val="28"/>
          <w:szCs w:val="28"/>
        </w:rPr>
        <w:t>а</w:t>
      </w:r>
      <w:r w:rsidR="00284C0C" w:rsidRPr="008506B8">
        <w:rPr>
          <w:rFonts w:ascii="Times New Roman" w:hAnsi="Times New Roman" w:cs="Times New Roman"/>
          <w:sz w:val="28"/>
          <w:szCs w:val="28"/>
        </w:rPr>
        <w:t xml:space="preserve"> </w:t>
      </w:r>
      <w:r w:rsidR="001211D6" w:rsidRPr="008506B8">
        <w:rPr>
          <w:rFonts w:ascii="Times New Roman" w:hAnsi="Times New Roman" w:cs="Times New Roman"/>
          <w:sz w:val="28"/>
          <w:szCs w:val="28"/>
        </w:rPr>
        <w:t>предоставления субсидий, предусмотренных Подпрограммой.</w:t>
      </w:r>
    </w:p>
    <w:p w:rsidR="000B03CC" w:rsidRPr="008506B8" w:rsidRDefault="000B03CC" w:rsidP="008C3AA7">
      <w:pPr>
        <w:pStyle w:val="ConsPlusNonformat"/>
        <w:ind w:firstLine="708"/>
        <w:jc w:val="both"/>
        <w:rPr>
          <w:rFonts w:ascii="Times New Roman" w:hAnsi="Times New Roman" w:cs="Times New Roman"/>
          <w:sz w:val="28"/>
          <w:szCs w:val="28"/>
        </w:rPr>
      </w:pPr>
      <w:r w:rsidRPr="008506B8">
        <w:rPr>
          <w:rFonts w:ascii="Times New Roman" w:hAnsi="Times New Roman" w:cs="Times New Roman"/>
          <w:sz w:val="28"/>
          <w:szCs w:val="28"/>
        </w:rPr>
        <w:t>Сообщаем,   что  для  оперативного  уведомления  нас  по  вопросам</w:t>
      </w:r>
      <w:r w:rsidR="008C3AA7"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организационного   характера   и   взаимодействия  с  </w:t>
      </w:r>
      <w:proofErr w:type="spellStart"/>
      <w:r w:rsidRPr="008506B8">
        <w:rPr>
          <w:rFonts w:ascii="Times New Roman" w:hAnsi="Times New Roman" w:cs="Times New Roman"/>
          <w:sz w:val="28"/>
          <w:szCs w:val="28"/>
        </w:rPr>
        <w:t>Минпромторгом</w:t>
      </w:r>
      <w:proofErr w:type="spellEnd"/>
      <w:r w:rsidRPr="008506B8">
        <w:rPr>
          <w:rFonts w:ascii="Times New Roman" w:hAnsi="Times New Roman" w:cs="Times New Roman"/>
          <w:sz w:val="28"/>
          <w:szCs w:val="28"/>
        </w:rPr>
        <w:t xml:space="preserve">  НСО  и</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уполномоченными им лицами нами </w:t>
      </w:r>
      <w:proofErr w:type="gramStart"/>
      <w:r w:rsidRPr="008506B8">
        <w:rPr>
          <w:rFonts w:ascii="Times New Roman" w:hAnsi="Times New Roman" w:cs="Times New Roman"/>
          <w:sz w:val="28"/>
          <w:szCs w:val="28"/>
        </w:rPr>
        <w:t>уполномочен</w:t>
      </w:r>
      <w:proofErr w:type="gramEnd"/>
    </w:p>
    <w:p w:rsidR="000B03CC" w:rsidRPr="008506B8" w:rsidRDefault="008C3AA7"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0B03CC" w:rsidRPr="008506B8">
        <w:rPr>
          <w:rFonts w:ascii="Times New Roman" w:hAnsi="Times New Roman" w:cs="Times New Roman"/>
          <w:sz w:val="28"/>
          <w:szCs w:val="28"/>
        </w:rPr>
        <w:t>_______________________________________</w:t>
      </w:r>
      <w:r w:rsidRPr="008506B8">
        <w:rPr>
          <w:rFonts w:ascii="Times New Roman" w:hAnsi="Times New Roman" w:cs="Times New Roman"/>
          <w:sz w:val="28"/>
          <w:szCs w:val="28"/>
        </w:rPr>
        <w:t>_______________________________</w:t>
      </w:r>
    </w:p>
    <w:p w:rsidR="008C3AA7"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1B6964" w:rsidRPr="008506B8">
        <w:rPr>
          <w:rFonts w:ascii="Times New Roman" w:hAnsi="Times New Roman" w:cs="Times New Roman"/>
          <w:sz w:val="28"/>
          <w:szCs w:val="28"/>
        </w:rPr>
        <w:t>Ф.И.О.</w:t>
      </w:r>
      <w:r w:rsidR="003D58E1" w:rsidRPr="008506B8">
        <w:rPr>
          <w:rFonts w:ascii="Times New Roman" w:hAnsi="Times New Roman" w:cs="Times New Roman"/>
          <w:sz w:val="28"/>
          <w:szCs w:val="28"/>
        </w:rPr>
        <w:t xml:space="preserve"> &lt;*&gt;</w:t>
      </w:r>
      <w:r w:rsidR="001B6964" w:rsidRPr="008506B8">
        <w:rPr>
          <w:rFonts w:ascii="Times New Roman" w:hAnsi="Times New Roman" w:cs="Times New Roman"/>
          <w:sz w:val="28"/>
          <w:szCs w:val="28"/>
        </w:rPr>
        <w:t xml:space="preserve"> полностью, должность,</w:t>
      </w:r>
      <w:r w:rsidR="002C13F3"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телефон, факс, </w:t>
      </w:r>
      <w:r w:rsidR="006603FA" w:rsidRPr="008506B8">
        <w:rPr>
          <w:rFonts w:ascii="Times New Roman" w:hAnsi="Times New Roman" w:cs="Times New Roman"/>
          <w:sz w:val="28"/>
          <w:szCs w:val="28"/>
        </w:rPr>
        <w:t xml:space="preserve">электронный </w:t>
      </w:r>
      <w:r w:rsidRPr="008506B8">
        <w:rPr>
          <w:rFonts w:ascii="Times New Roman" w:hAnsi="Times New Roman" w:cs="Times New Roman"/>
          <w:sz w:val="28"/>
          <w:szCs w:val="28"/>
        </w:rPr>
        <w:t>адрес)</w:t>
      </w:r>
    </w:p>
    <w:p w:rsidR="008C3AA7" w:rsidRPr="008506B8" w:rsidRDefault="000B03CC" w:rsidP="008C3AA7">
      <w:pPr>
        <w:pStyle w:val="ConsPlusNonformat"/>
        <w:ind w:firstLine="708"/>
        <w:jc w:val="both"/>
        <w:rPr>
          <w:rFonts w:ascii="Times New Roman" w:hAnsi="Times New Roman" w:cs="Times New Roman"/>
          <w:sz w:val="28"/>
          <w:szCs w:val="28"/>
        </w:rPr>
      </w:pPr>
      <w:r w:rsidRPr="008506B8">
        <w:rPr>
          <w:rFonts w:ascii="Times New Roman" w:hAnsi="Times New Roman" w:cs="Times New Roman"/>
          <w:sz w:val="28"/>
          <w:szCs w:val="28"/>
        </w:rPr>
        <w:t xml:space="preserve">Корреспонденцию в наш адрес просим направлять по </w:t>
      </w:r>
      <w:r w:rsidR="006603FA" w:rsidRPr="008506B8">
        <w:rPr>
          <w:rFonts w:ascii="Times New Roman" w:hAnsi="Times New Roman" w:cs="Times New Roman"/>
          <w:sz w:val="28"/>
          <w:szCs w:val="28"/>
        </w:rPr>
        <w:t xml:space="preserve">почтовому </w:t>
      </w:r>
      <w:r w:rsidRPr="008506B8">
        <w:rPr>
          <w:rFonts w:ascii="Times New Roman" w:hAnsi="Times New Roman" w:cs="Times New Roman"/>
          <w:sz w:val="28"/>
          <w:szCs w:val="28"/>
        </w:rPr>
        <w:t>адресу</w:t>
      </w:r>
      <w:r w:rsidR="008C3AA7" w:rsidRPr="008506B8">
        <w:rPr>
          <w:rFonts w:ascii="Times New Roman" w:hAnsi="Times New Roman" w:cs="Times New Roman"/>
          <w:sz w:val="28"/>
          <w:szCs w:val="28"/>
        </w:rPr>
        <w:t xml:space="preserve"> или электронной почте</w:t>
      </w:r>
      <w:r w:rsidRPr="008506B8">
        <w:rPr>
          <w:rFonts w:ascii="Times New Roman" w:hAnsi="Times New Roman" w:cs="Times New Roman"/>
          <w:sz w:val="28"/>
          <w:szCs w:val="28"/>
        </w:rPr>
        <w:t>:</w:t>
      </w:r>
      <w:r w:rsidR="008C3AA7" w:rsidRPr="008506B8">
        <w:rPr>
          <w:rFonts w:ascii="Times New Roman" w:hAnsi="Times New Roman" w:cs="Times New Roman"/>
          <w:sz w:val="28"/>
          <w:szCs w:val="28"/>
        </w:rPr>
        <w:t>___________________________________________________</w:t>
      </w:r>
    </w:p>
    <w:p w:rsidR="000B03CC" w:rsidRPr="008506B8" w:rsidRDefault="000B03CC" w:rsidP="001211D6">
      <w:pPr>
        <w:pStyle w:val="ConsPlusNonformat"/>
        <w:ind w:firstLine="708"/>
        <w:jc w:val="both"/>
        <w:rPr>
          <w:rFonts w:ascii="Times New Roman" w:hAnsi="Times New Roman" w:cs="Times New Roman"/>
          <w:sz w:val="28"/>
          <w:szCs w:val="28"/>
        </w:rPr>
      </w:pPr>
      <w:r w:rsidRPr="008506B8">
        <w:rPr>
          <w:rFonts w:ascii="Times New Roman" w:hAnsi="Times New Roman" w:cs="Times New Roman"/>
          <w:sz w:val="28"/>
          <w:szCs w:val="28"/>
        </w:rPr>
        <w:t>К  настоящей  заявке  на участие в конкурс</w:t>
      </w:r>
      <w:r w:rsidR="008C3AA7" w:rsidRPr="008506B8">
        <w:rPr>
          <w:rFonts w:ascii="Times New Roman" w:hAnsi="Times New Roman" w:cs="Times New Roman"/>
          <w:sz w:val="28"/>
          <w:szCs w:val="28"/>
        </w:rPr>
        <w:t>ном отборе</w:t>
      </w:r>
      <w:r w:rsidRPr="008506B8">
        <w:rPr>
          <w:rFonts w:ascii="Times New Roman" w:hAnsi="Times New Roman" w:cs="Times New Roman"/>
          <w:sz w:val="28"/>
          <w:szCs w:val="28"/>
        </w:rPr>
        <w:t xml:space="preserve"> прилагаются документы,</w:t>
      </w:r>
      <w:r w:rsidR="008C3AA7"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являющиеся неотъемлемой частью нашей заявки на участие в </w:t>
      </w:r>
      <w:r w:rsidR="001211D6" w:rsidRPr="008506B8">
        <w:rPr>
          <w:rFonts w:ascii="Times New Roman" w:hAnsi="Times New Roman" w:cs="Times New Roman"/>
          <w:sz w:val="28"/>
          <w:szCs w:val="28"/>
        </w:rPr>
        <w:t>конкурсном отборе</w:t>
      </w:r>
      <w:r w:rsidRPr="008506B8">
        <w:rPr>
          <w:rFonts w:ascii="Times New Roman" w:hAnsi="Times New Roman" w:cs="Times New Roman"/>
          <w:sz w:val="28"/>
          <w:szCs w:val="28"/>
        </w:rPr>
        <w:t>, согласно</w:t>
      </w:r>
      <w:r w:rsidR="008C3AA7" w:rsidRPr="008506B8">
        <w:rPr>
          <w:rFonts w:ascii="Times New Roman" w:hAnsi="Times New Roman" w:cs="Times New Roman"/>
          <w:sz w:val="28"/>
          <w:szCs w:val="28"/>
        </w:rPr>
        <w:t xml:space="preserve"> </w:t>
      </w:r>
      <w:r w:rsidRPr="008506B8">
        <w:rPr>
          <w:rFonts w:ascii="Times New Roman" w:hAnsi="Times New Roman" w:cs="Times New Roman"/>
          <w:sz w:val="28"/>
          <w:szCs w:val="28"/>
        </w:rPr>
        <w:t xml:space="preserve">прилагаемой </w:t>
      </w:r>
      <w:hyperlink w:anchor="P706" w:history="1">
        <w:r w:rsidRPr="008506B8">
          <w:rPr>
            <w:rFonts w:ascii="Times New Roman" w:hAnsi="Times New Roman" w:cs="Times New Roman"/>
            <w:sz w:val="28"/>
            <w:szCs w:val="28"/>
          </w:rPr>
          <w:t>описи</w:t>
        </w:r>
      </w:hyperlink>
      <w:r w:rsidRPr="008506B8">
        <w:rPr>
          <w:rFonts w:ascii="Times New Roman" w:hAnsi="Times New Roman" w:cs="Times New Roman"/>
          <w:sz w:val="28"/>
          <w:szCs w:val="28"/>
        </w:rPr>
        <w:t xml:space="preserve"> документов (</w:t>
      </w:r>
      <w:r w:rsidR="001211D6" w:rsidRPr="008506B8">
        <w:rPr>
          <w:rFonts w:ascii="Times New Roman" w:hAnsi="Times New Roman" w:cs="Times New Roman"/>
          <w:sz w:val="28"/>
          <w:szCs w:val="28"/>
        </w:rPr>
        <w:t xml:space="preserve">по форме </w:t>
      </w:r>
      <w:r w:rsidRPr="008506B8">
        <w:rPr>
          <w:rFonts w:ascii="Times New Roman" w:hAnsi="Times New Roman" w:cs="Times New Roman"/>
          <w:sz w:val="28"/>
          <w:szCs w:val="28"/>
        </w:rPr>
        <w:t xml:space="preserve">приложение </w:t>
      </w:r>
      <w:r w:rsidR="000C27E8" w:rsidRPr="008506B8">
        <w:rPr>
          <w:rFonts w:ascii="Times New Roman" w:hAnsi="Times New Roman" w:cs="Times New Roman"/>
          <w:sz w:val="28"/>
          <w:szCs w:val="28"/>
        </w:rPr>
        <w:t>№</w:t>
      </w:r>
      <w:r w:rsidRPr="008506B8">
        <w:rPr>
          <w:rFonts w:ascii="Times New Roman" w:hAnsi="Times New Roman" w:cs="Times New Roman"/>
          <w:sz w:val="28"/>
          <w:szCs w:val="28"/>
        </w:rPr>
        <w:t xml:space="preserve"> </w:t>
      </w:r>
      <w:r w:rsidR="000C27E8" w:rsidRPr="008506B8">
        <w:rPr>
          <w:rFonts w:ascii="Times New Roman" w:hAnsi="Times New Roman" w:cs="Times New Roman"/>
          <w:sz w:val="28"/>
          <w:szCs w:val="28"/>
        </w:rPr>
        <w:t>2</w:t>
      </w:r>
      <w:r w:rsidR="001211D6" w:rsidRPr="008506B8">
        <w:rPr>
          <w:rFonts w:ascii="Times New Roman" w:hAnsi="Times New Roman" w:cs="Times New Roman"/>
          <w:sz w:val="28"/>
          <w:szCs w:val="28"/>
        </w:rPr>
        <w:t xml:space="preserve"> Порядка предоставления субсидий, предусмотренных Подпрограммой</w:t>
      </w:r>
      <w:r w:rsidRPr="008506B8">
        <w:rPr>
          <w:rFonts w:ascii="Times New Roman" w:hAnsi="Times New Roman" w:cs="Times New Roman"/>
          <w:sz w:val="28"/>
          <w:szCs w:val="28"/>
        </w:rPr>
        <w:t>).</w:t>
      </w:r>
    </w:p>
    <w:p w:rsidR="000B03CC" w:rsidRPr="008506B8" w:rsidRDefault="000B03CC" w:rsidP="008C3AA7">
      <w:pPr>
        <w:pStyle w:val="ConsPlusNonformat"/>
        <w:jc w:val="both"/>
        <w:rPr>
          <w:rFonts w:ascii="Times New Roman" w:hAnsi="Times New Roman" w:cs="Times New Roman"/>
          <w:sz w:val="28"/>
          <w:szCs w:val="28"/>
        </w:rPr>
      </w:pPr>
    </w:p>
    <w:p w:rsidR="00236873" w:rsidRPr="008506B8" w:rsidRDefault="00236873" w:rsidP="008C3AA7">
      <w:pPr>
        <w:pStyle w:val="ConsPlusNonformat"/>
        <w:jc w:val="both"/>
        <w:rPr>
          <w:rFonts w:ascii="Times New Roman" w:hAnsi="Times New Roman" w:cs="Times New Roman"/>
          <w:sz w:val="28"/>
          <w:szCs w:val="28"/>
        </w:rPr>
      </w:pPr>
    </w:p>
    <w:p w:rsidR="008C3AA7"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Руководитель </w:t>
      </w:r>
      <w:r w:rsidR="0069112C" w:rsidRPr="008506B8">
        <w:rPr>
          <w:rFonts w:ascii="Times New Roman" w:hAnsi="Times New Roman" w:cs="Times New Roman"/>
          <w:sz w:val="28"/>
          <w:szCs w:val="28"/>
        </w:rPr>
        <w:t>организации</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(уполномоченный представитель)                   </w:t>
      </w:r>
      <w:r w:rsidR="008C3AA7" w:rsidRPr="008506B8">
        <w:rPr>
          <w:rFonts w:ascii="Times New Roman" w:hAnsi="Times New Roman" w:cs="Times New Roman"/>
          <w:sz w:val="28"/>
          <w:szCs w:val="28"/>
        </w:rPr>
        <w:t xml:space="preserve">           </w:t>
      </w:r>
      <w:r w:rsidR="00236873" w:rsidRPr="008506B8">
        <w:rPr>
          <w:rFonts w:ascii="Times New Roman" w:hAnsi="Times New Roman" w:cs="Times New Roman"/>
          <w:sz w:val="28"/>
          <w:szCs w:val="28"/>
        </w:rPr>
        <w:t xml:space="preserve">          </w:t>
      </w:r>
      <w:r w:rsidRPr="008506B8">
        <w:rPr>
          <w:rFonts w:ascii="Times New Roman" w:hAnsi="Times New Roman" w:cs="Times New Roman"/>
          <w:sz w:val="28"/>
          <w:szCs w:val="28"/>
        </w:rPr>
        <w:t>_____________________</w:t>
      </w:r>
    </w:p>
    <w:p w:rsidR="000B03CC" w:rsidRPr="008506B8" w:rsidRDefault="000B03CC" w:rsidP="000B03CC">
      <w:pPr>
        <w:pStyle w:val="ConsPlusNonformat"/>
        <w:jc w:val="both"/>
        <w:rPr>
          <w:rFonts w:ascii="Times New Roman" w:hAnsi="Times New Roman" w:cs="Times New Roman"/>
          <w:sz w:val="28"/>
          <w:szCs w:val="28"/>
        </w:rPr>
      </w:pPr>
      <w:r w:rsidRPr="008506B8">
        <w:rPr>
          <w:rFonts w:ascii="Times New Roman" w:hAnsi="Times New Roman" w:cs="Times New Roman"/>
          <w:sz w:val="28"/>
          <w:szCs w:val="28"/>
        </w:rPr>
        <w:t xml:space="preserve">                                      </w:t>
      </w:r>
      <w:r w:rsidR="008C3AA7" w:rsidRPr="008506B8">
        <w:rPr>
          <w:rFonts w:ascii="Times New Roman" w:hAnsi="Times New Roman" w:cs="Times New Roman"/>
          <w:sz w:val="28"/>
          <w:szCs w:val="28"/>
        </w:rPr>
        <w:t xml:space="preserve">                       </w:t>
      </w:r>
      <w:r w:rsidR="00236873" w:rsidRPr="008506B8">
        <w:rPr>
          <w:rFonts w:ascii="Times New Roman" w:hAnsi="Times New Roman" w:cs="Times New Roman"/>
          <w:sz w:val="28"/>
          <w:szCs w:val="28"/>
        </w:rPr>
        <w:t xml:space="preserve">   </w:t>
      </w:r>
      <w:r w:rsidRPr="008506B8">
        <w:rPr>
          <w:rFonts w:ascii="Times New Roman" w:hAnsi="Times New Roman" w:cs="Times New Roman"/>
          <w:sz w:val="28"/>
          <w:szCs w:val="28"/>
        </w:rPr>
        <w:t>(подпись)            (</w:t>
      </w:r>
      <w:r w:rsidR="00121584" w:rsidRPr="008506B8">
        <w:rPr>
          <w:rFonts w:ascii="Times New Roman" w:hAnsi="Times New Roman" w:cs="Times New Roman"/>
          <w:sz w:val="28"/>
          <w:szCs w:val="28"/>
        </w:rPr>
        <w:t>расшифровка подписи)</w:t>
      </w:r>
    </w:p>
    <w:p w:rsidR="000B03CC" w:rsidRPr="008506B8" w:rsidRDefault="000B03CC" w:rsidP="000B03CC">
      <w:pPr>
        <w:pStyle w:val="ConsPlusNormal"/>
        <w:ind w:firstLine="540"/>
        <w:jc w:val="both"/>
        <w:rPr>
          <w:rFonts w:ascii="Times New Roman" w:hAnsi="Times New Roman" w:cs="Times New Roman"/>
          <w:sz w:val="28"/>
          <w:szCs w:val="28"/>
        </w:rPr>
      </w:pPr>
    </w:p>
    <w:p w:rsidR="0003269B" w:rsidRPr="008506B8" w:rsidRDefault="0003269B">
      <w:pPr>
        <w:pStyle w:val="ConsPlusNormal"/>
        <w:jc w:val="center"/>
        <w:rPr>
          <w:rFonts w:ascii="Times New Roman" w:hAnsi="Times New Roman" w:cs="Times New Roman"/>
          <w:sz w:val="28"/>
          <w:szCs w:val="28"/>
        </w:rPr>
      </w:pPr>
    </w:p>
    <w:p w:rsidR="00B66C09" w:rsidRPr="008506B8" w:rsidRDefault="00B66C09">
      <w:pPr>
        <w:pStyle w:val="ConsPlusNormal"/>
        <w:jc w:val="center"/>
        <w:rPr>
          <w:rFonts w:ascii="Times New Roman" w:hAnsi="Times New Roman" w:cs="Times New Roman"/>
          <w:sz w:val="28"/>
          <w:szCs w:val="28"/>
        </w:rPr>
      </w:pPr>
    </w:p>
    <w:p w:rsidR="0003269B" w:rsidRPr="008506B8" w:rsidRDefault="003D58E1" w:rsidP="003D58E1">
      <w:pPr>
        <w:pStyle w:val="ConsPlusNormal"/>
        <w:jc w:val="both"/>
        <w:rPr>
          <w:rFonts w:ascii="Times New Roman" w:hAnsi="Times New Roman" w:cs="Times New Roman"/>
          <w:sz w:val="28"/>
          <w:szCs w:val="28"/>
        </w:rPr>
      </w:pPr>
      <w:r w:rsidRPr="008506B8">
        <w:rPr>
          <w:rFonts w:ascii="Times New Roman" w:hAnsi="Times New Roman" w:cs="Times New Roman"/>
          <w:sz w:val="28"/>
          <w:szCs w:val="28"/>
        </w:rPr>
        <w:t>_____________________________</w:t>
      </w:r>
    </w:p>
    <w:p w:rsidR="0056083F" w:rsidRPr="008506B8" w:rsidRDefault="0056083F" w:rsidP="0056083F">
      <w:pPr>
        <w:rPr>
          <w:szCs w:val="28"/>
        </w:rPr>
      </w:pPr>
      <w:r w:rsidRPr="008506B8">
        <w:rPr>
          <w:szCs w:val="28"/>
        </w:rPr>
        <w:t xml:space="preserve">  &lt;*&gt; Отчество указывается при наличии </w:t>
      </w:r>
    </w:p>
    <w:p w:rsidR="000B03CC" w:rsidRPr="008506B8" w:rsidRDefault="000B03CC">
      <w:pPr>
        <w:rPr>
          <w:szCs w:val="28"/>
        </w:rPr>
      </w:pPr>
    </w:p>
    <w:p w:rsidR="000B03CC" w:rsidRPr="008506B8" w:rsidRDefault="000B03CC" w:rsidP="000B03CC">
      <w:pPr>
        <w:rPr>
          <w:szCs w:val="28"/>
        </w:rPr>
      </w:pPr>
    </w:p>
    <w:p w:rsidR="000B03CC" w:rsidRPr="008506B8" w:rsidRDefault="000B03CC" w:rsidP="000B03CC">
      <w:pPr>
        <w:rPr>
          <w:szCs w:val="28"/>
        </w:rPr>
      </w:pPr>
    </w:p>
    <w:p w:rsidR="000B03CC" w:rsidRPr="008506B8" w:rsidRDefault="000B03CC" w:rsidP="000B03CC"/>
    <w:p w:rsidR="00F71111" w:rsidRPr="008506B8" w:rsidRDefault="00F71111" w:rsidP="003A33D3">
      <w:pPr>
        <w:pStyle w:val="ConsPlusNormal"/>
        <w:outlineLvl w:val="1"/>
        <w:rPr>
          <w:rFonts w:ascii="Times New Roman" w:hAnsi="Times New Roman" w:cs="Times New Roman"/>
          <w:sz w:val="28"/>
          <w:szCs w:val="28"/>
        </w:rPr>
      </w:pPr>
    </w:p>
    <w:p w:rsidR="00F71111" w:rsidRPr="008506B8" w:rsidRDefault="00F71111" w:rsidP="003A33D3">
      <w:pPr>
        <w:pStyle w:val="ConsPlusNormal"/>
        <w:outlineLvl w:val="1"/>
        <w:rPr>
          <w:rFonts w:ascii="Times New Roman" w:hAnsi="Times New Roman" w:cs="Times New Roman"/>
          <w:sz w:val="28"/>
          <w:szCs w:val="28"/>
        </w:rPr>
      </w:pPr>
    </w:p>
    <w:p w:rsidR="00C34924" w:rsidRPr="008506B8" w:rsidRDefault="00C34924"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6105C3" w:rsidRPr="008506B8" w:rsidRDefault="006105C3" w:rsidP="003A33D3">
      <w:pPr>
        <w:pStyle w:val="ConsPlusNormal"/>
        <w:outlineLvl w:val="1"/>
        <w:rPr>
          <w:rFonts w:ascii="Times New Roman" w:hAnsi="Times New Roman" w:cs="Times New Roman"/>
          <w:sz w:val="28"/>
          <w:szCs w:val="28"/>
        </w:rPr>
      </w:pPr>
    </w:p>
    <w:p w:rsidR="00277539" w:rsidRPr="008506B8" w:rsidRDefault="00277539" w:rsidP="003A33D3">
      <w:pPr>
        <w:pStyle w:val="ConsPlusNormal"/>
        <w:outlineLvl w:val="1"/>
        <w:rPr>
          <w:rFonts w:ascii="Times New Roman" w:hAnsi="Times New Roman" w:cs="Times New Roman"/>
          <w:sz w:val="28"/>
          <w:szCs w:val="28"/>
        </w:rPr>
      </w:pPr>
    </w:p>
    <w:p w:rsidR="0010568C" w:rsidRPr="008506B8" w:rsidRDefault="0010568C" w:rsidP="0010568C">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Приложение № 2 </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10568C" w:rsidRPr="008506B8" w:rsidRDefault="0010568C" w:rsidP="0010568C">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0B03CC" w:rsidRPr="008506B8" w:rsidRDefault="000B03CC" w:rsidP="000B03CC">
      <w:pPr>
        <w:pStyle w:val="ConsPlusNormal"/>
        <w:jc w:val="right"/>
        <w:outlineLvl w:val="1"/>
        <w:rPr>
          <w:rFonts w:ascii="Times New Roman" w:hAnsi="Times New Roman" w:cs="Times New Roman"/>
          <w:sz w:val="28"/>
          <w:szCs w:val="28"/>
        </w:rPr>
      </w:pPr>
    </w:p>
    <w:p w:rsidR="000B03CC" w:rsidRPr="008506B8" w:rsidRDefault="000B03CC" w:rsidP="000B03CC">
      <w:pPr>
        <w:pStyle w:val="ConsPlusNormal"/>
        <w:jc w:val="right"/>
        <w:outlineLvl w:val="1"/>
        <w:rPr>
          <w:rFonts w:ascii="Times New Roman" w:hAnsi="Times New Roman" w:cs="Times New Roman"/>
          <w:sz w:val="28"/>
          <w:szCs w:val="28"/>
        </w:rPr>
      </w:pPr>
    </w:p>
    <w:p w:rsidR="007D12BA" w:rsidRPr="008506B8" w:rsidRDefault="007D12BA" w:rsidP="000B03CC">
      <w:pPr>
        <w:pStyle w:val="ConsPlusNormal"/>
        <w:jc w:val="right"/>
        <w:outlineLvl w:val="1"/>
        <w:rPr>
          <w:rFonts w:ascii="Times New Roman" w:hAnsi="Times New Roman" w:cs="Times New Roman"/>
          <w:sz w:val="28"/>
          <w:szCs w:val="28"/>
        </w:rPr>
      </w:pPr>
    </w:p>
    <w:p w:rsidR="008D1796" w:rsidRPr="008506B8" w:rsidRDefault="008D1796" w:rsidP="008D1796">
      <w:pPr>
        <w:widowControl w:val="0"/>
        <w:autoSpaceDE w:val="0"/>
        <w:autoSpaceDN w:val="0"/>
        <w:jc w:val="center"/>
        <w:rPr>
          <w:szCs w:val="28"/>
        </w:rPr>
      </w:pPr>
      <w:r w:rsidRPr="008506B8">
        <w:rPr>
          <w:szCs w:val="28"/>
        </w:rPr>
        <w:t>Опись документов,</w:t>
      </w:r>
    </w:p>
    <w:p w:rsidR="008D1796" w:rsidRPr="008506B8" w:rsidRDefault="008D1796" w:rsidP="008D1796">
      <w:pPr>
        <w:widowControl w:val="0"/>
        <w:autoSpaceDE w:val="0"/>
        <w:autoSpaceDN w:val="0"/>
        <w:jc w:val="center"/>
        <w:rPr>
          <w:szCs w:val="28"/>
        </w:rPr>
      </w:pPr>
      <w:r w:rsidRPr="008506B8">
        <w:rPr>
          <w:szCs w:val="28"/>
        </w:rPr>
        <w:t>входящих в состав заявки на участие в конкурсном отборе</w:t>
      </w:r>
    </w:p>
    <w:p w:rsidR="008D1796" w:rsidRPr="008506B8" w:rsidRDefault="008D1796" w:rsidP="008D1796">
      <w:pPr>
        <w:widowControl w:val="0"/>
        <w:autoSpaceDE w:val="0"/>
        <w:autoSpaceDN w:val="0"/>
        <w:jc w:val="center"/>
        <w:rPr>
          <w:szCs w:val="28"/>
        </w:rPr>
      </w:pPr>
      <w:r w:rsidRPr="008506B8">
        <w:rPr>
          <w:szCs w:val="28"/>
        </w:rPr>
        <w:t>на предоставление субсидий из областного бюджета</w:t>
      </w:r>
    </w:p>
    <w:p w:rsidR="008D1796" w:rsidRPr="008506B8" w:rsidRDefault="008D1796" w:rsidP="008D1796">
      <w:pPr>
        <w:widowControl w:val="0"/>
        <w:autoSpaceDE w:val="0"/>
        <w:autoSpaceDN w:val="0"/>
        <w:jc w:val="center"/>
        <w:rPr>
          <w:szCs w:val="28"/>
        </w:rPr>
      </w:pPr>
      <w:r w:rsidRPr="008506B8">
        <w:rPr>
          <w:szCs w:val="28"/>
        </w:rPr>
        <w:t xml:space="preserve">Новосибирской области, </w:t>
      </w:r>
      <w:proofErr w:type="gramStart"/>
      <w:r w:rsidRPr="008506B8">
        <w:rPr>
          <w:szCs w:val="28"/>
        </w:rPr>
        <w:t>предусмотренных</w:t>
      </w:r>
      <w:proofErr w:type="gramEnd"/>
      <w:r w:rsidRPr="008506B8">
        <w:rPr>
          <w:szCs w:val="28"/>
        </w:rPr>
        <w:t xml:space="preserve"> подпрограммой</w:t>
      </w:r>
    </w:p>
    <w:p w:rsidR="008D1796" w:rsidRPr="008506B8" w:rsidRDefault="008D1796" w:rsidP="008D1796">
      <w:pPr>
        <w:widowControl w:val="0"/>
        <w:autoSpaceDE w:val="0"/>
        <w:autoSpaceDN w:val="0"/>
        <w:jc w:val="center"/>
        <w:rPr>
          <w:szCs w:val="28"/>
        </w:rPr>
      </w:pPr>
      <w:r w:rsidRPr="008506B8">
        <w:rPr>
          <w:szCs w:val="28"/>
        </w:rPr>
        <w:t>«Развитие медицинской промышленности Новосибирской области</w:t>
      </w:r>
    </w:p>
    <w:p w:rsidR="008D1796" w:rsidRPr="008506B8" w:rsidRDefault="008D1796" w:rsidP="008D1796">
      <w:pPr>
        <w:widowControl w:val="0"/>
        <w:autoSpaceDE w:val="0"/>
        <w:autoSpaceDN w:val="0"/>
        <w:jc w:val="center"/>
        <w:rPr>
          <w:szCs w:val="28"/>
        </w:rPr>
      </w:pPr>
      <w:r w:rsidRPr="008506B8">
        <w:rPr>
          <w:szCs w:val="28"/>
        </w:rPr>
        <w:t>на 2015 - 2020 годы» государственной программы Новосибирской</w:t>
      </w:r>
    </w:p>
    <w:p w:rsidR="008D1796" w:rsidRPr="008506B8" w:rsidRDefault="008D1796" w:rsidP="008D1796">
      <w:pPr>
        <w:widowControl w:val="0"/>
        <w:autoSpaceDE w:val="0"/>
        <w:autoSpaceDN w:val="0"/>
        <w:jc w:val="center"/>
        <w:rPr>
          <w:szCs w:val="28"/>
        </w:rPr>
      </w:pPr>
      <w:r w:rsidRPr="008506B8">
        <w:rPr>
          <w:szCs w:val="28"/>
        </w:rPr>
        <w:t>области «Развитие промышленности и повышение</w:t>
      </w:r>
    </w:p>
    <w:p w:rsidR="008D1796" w:rsidRPr="008506B8" w:rsidRDefault="008D1796" w:rsidP="008D1796">
      <w:pPr>
        <w:widowControl w:val="0"/>
        <w:autoSpaceDE w:val="0"/>
        <w:autoSpaceDN w:val="0"/>
        <w:jc w:val="center"/>
        <w:rPr>
          <w:szCs w:val="28"/>
        </w:rPr>
      </w:pPr>
      <w:r w:rsidRPr="008506B8">
        <w:rPr>
          <w:szCs w:val="28"/>
        </w:rPr>
        <w:t>ее конкурентоспособности в Новосибирской</w:t>
      </w:r>
    </w:p>
    <w:p w:rsidR="008D1796" w:rsidRPr="008506B8" w:rsidRDefault="008D1796" w:rsidP="008D1796">
      <w:pPr>
        <w:widowControl w:val="0"/>
        <w:autoSpaceDE w:val="0"/>
        <w:autoSpaceDN w:val="0"/>
        <w:jc w:val="center"/>
        <w:rPr>
          <w:szCs w:val="28"/>
        </w:rPr>
      </w:pPr>
      <w:r w:rsidRPr="008506B8">
        <w:rPr>
          <w:szCs w:val="28"/>
        </w:rPr>
        <w:t>области на 2015 - 2020 годы»</w:t>
      </w:r>
    </w:p>
    <w:p w:rsidR="008D1796" w:rsidRPr="008506B8" w:rsidRDefault="008D1796" w:rsidP="008D1796">
      <w:pPr>
        <w:widowControl w:val="0"/>
        <w:autoSpaceDE w:val="0"/>
        <w:autoSpaceDN w:val="0"/>
        <w:jc w:val="center"/>
        <w:rPr>
          <w:szCs w:val="28"/>
        </w:rPr>
      </w:pPr>
      <w:r w:rsidRPr="008506B8">
        <w:rPr>
          <w:szCs w:val="28"/>
        </w:rPr>
        <w:t>________________________________________________________</w:t>
      </w:r>
    </w:p>
    <w:p w:rsidR="008D1796" w:rsidRPr="008506B8" w:rsidRDefault="008D1796" w:rsidP="008D1796">
      <w:pPr>
        <w:widowControl w:val="0"/>
        <w:autoSpaceDE w:val="0"/>
        <w:autoSpaceDN w:val="0"/>
        <w:jc w:val="center"/>
        <w:rPr>
          <w:szCs w:val="28"/>
        </w:rPr>
      </w:pPr>
      <w:r w:rsidRPr="008506B8">
        <w:rPr>
          <w:szCs w:val="28"/>
        </w:rPr>
        <w:t>(наименование участника конкурсного отбора)</w:t>
      </w:r>
    </w:p>
    <w:p w:rsidR="008D1796" w:rsidRPr="008506B8" w:rsidRDefault="008D1796" w:rsidP="008D1796">
      <w:pPr>
        <w:widowControl w:val="0"/>
        <w:autoSpaceDE w:val="0"/>
        <w:autoSpaceDN w:val="0"/>
        <w:ind w:firstLine="540"/>
        <w:jc w:val="both"/>
        <w:rPr>
          <w:szCs w:val="28"/>
        </w:rPr>
      </w:pPr>
    </w:p>
    <w:p w:rsidR="008D1796" w:rsidRPr="008506B8" w:rsidRDefault="008D1796" w:rsidP="008D1796">
      <w:pPr>
        <w:widowControl w:val="0"/>
        <w:autoSpaceDE w:val="0"/>
        <w:autoSpaceDN w:val="0"/>
        <w:ind w:firstLine="540"/>
        <w:jc w:val="both"/>
        <w:rPr>
          <w:szCs w:val="28"/>
        </w:rPr>
      </w:pPr>
      <w:r w:rsidRPr="008506B8">
        <w:rPr>
          <w:szCs w:val="28"/>
        </w:rPr>
        <w:t xml:space="preserve">представляет в </w:t>
      </w:r>
      <w:proofErr w:type="gramStart"/>
      <w:r w:rsidRPr="008506B8">
        <w:rPr>
          <w:szCs w:val="28"/>
        </w:rPr>
        <w:t>составе</w:t>
      </w:r>
      <w:proofErr w:type="gramEnd"/>
      <w:r w:rsidRPr="008506B8">
        <w:rPr>
          <w:szCs w:val="28"/>
        </w:rPr>
        <w:t xml:space="preserve"> заявки на участие в конкурс</w:t>
      </w:r>
      <w:r w:rsidR="00294E09" w:rsidRPr="008506B8">
        <w:rPr>
          <w:szCs w:val="28"/>
        </w:rPr>
        <w:t>ном отборе</w:t>
      </w:r>
      <w:r w:rsidRPr="008506B8">
        <w:rPr>
          <w:szCs w:val="28"/>
        </w:rPr>
        <w:t xml:space="preserve"> на предоставление субсидий из областного бюджета Новосибирской области, предусмотренных </w:t>
      </w:r>
      <w:hyperlink r:id="rId16" w:history="1">
        <w:r w:rsidRPr="008506B8">
          <w:rPr>
            <w:szCs w:val="28"/>
          </w:rPr>
          <w:t>подпрограммой</w:t>
        </w:r>
      </w:hyperlink>
      <w:r w:rsidRPr="008506B8">
        <w:rPr>
          <w:szCs w:val="28"/>
        </w:rPr>
        <w:t xml:space="preserve"> </w:t>
      </w:r>
      <w:r w:rsidR="00780859" w:rsidRPr="008506B8">
        <w:rPr>
          <w:szCs w:val="28"/>
        </w:rPr>
        <w:t>«</w:t>
      </w:r>
      <w:r w:rsidRPr="008506B8">
        <w:rPr>
          <w:szCs w:val="28"/>
        </w:rPr>
        <w:t>Развитие медицинской промышленности Новосибирской области на 2015 - 2020 годы</w:t>
      </w:r>
      <w:r w:rsidR="00780859" w:rsidRPr="008506B8">
        <w:rPr>
          <w:szCs w:val="28"/>
        </w:rPr>
        <w:t>»</w:t>
      </w:r>
      <w:r w:rsidRPr="008506B8">
        <w:rPr>
          <w:szCs w:val="28"/>
        </w:rPr>
        <w:t xml:space="preserve"> государственной программы Новосибирской области </w:t>
      </w:r>
      <w:r w:rsidR="00780859" w:rsidRPr="008506B8">
        <w:rPr>
          <w:szCs w:val="28"/>
        </w:rPr>
        <w:t>«</w:t>
      </w:r>
      <w:r w:rsidRPr="008506B8">
        <w:rPr>
          <w:szCs w:val="28"/>
        </w:rPr>
        <w:t>Развитие промышленности и повышение ее конкурентоспособности в Новосибирской области на 2015 - 2020 годы</w:t>
      </w:r>
      <w:r w:rsidR="00780859" w:rsidRPr="008506B8">
        <w:rPr>
          <w:szCs w:val="28"/>
        </w:rPr>
        <w:t>»</w:t>
      </w:r>
      <w:r w:rsidRPr="008506B8">
        <w:rPr>
          <w:szCs w:val="28"/>
        </w:rPr>
        <w:t>, нижеперечисленные документы:</w:t>
      </w:r>
    </w:p>
    <w:p w:rsidR="008D1796" w:rsidRPr="008506B8" w:rsidRDefault="008D1796" w:rsidP="008D1796">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1418"/>
        <w:gridCol w:w="1276"/>
        <w:gridCol w:w="2126"/>
      </w:tblGrid>
      <w:tr w:rsidR="008506B8" w:rsidRPr="008506B8" w:rsidTr="005D6AFF">
        <w:tc>
          <w:tcPr>
            <w:tcW w:w="624" w:type="dxa"/>
          </w:tcPr>
          <w:p w:rsidR="008D1796" w:rsidRPr="008506B8" w:rsidRDefault="008D1796" w:rsidP="008D1796">
            <w:pPr>
              <w:widowControl w:val="0"/>
              <w:autoSpaceDE w:val="0"/>
              <w:autoSpaceDN w:val="0"/>
              <w:jc w:val="center"/>
              <w:rPr>
                <w:szCs w:val="28"/>
              </w:rPr>
            </w:pPr>
            <w:r w:rsidRPr="008506B8">
              <w:rPr>
                <w:szCs w:val="28"/>
              </w:rPr>
              <w:t xml:space="preserve">N </w:t>
            </w:r>
            <w:proofErr w:type="gramStart"/>
            <w:r w:rsidRPr="008506B8">
              <w:rPr>
                <w:szCs w:val="28"/>
              </w:rPr>
              <w:t>п</w:t>
            </w:r>
            <w:proofErr w:type="gramEnd"/>
            <w:r w:rsidRPr="008506B8">
              <w:rPr>
                <w:szCs w:val="28"/>
              </w:rPr>
              <w:t>/п</w:t>
            </w:r>
          </w:p>
        </w:tc>
        <w:tc>
          <w:tcPr>
            <w:tcW w:w="4479" w:type="dxa"/>
          </w:tcPr>
          <w:p w:rsidR="008D1796" w:rsidRPr="008506B8" w:rsidRDefault="008D1796" w:rsidP="008D1796">
            <w:pPr>
              <w:widowControl w:val="0"/>
              <w:autoSpaceDE w:val="0"/>
              <w:autoSpaceDN w:val="0"/>
              <w:jc w:val="center"/>
              <w:rPr>
                <w:szCs w:val="28"/>
              </w:rPr>
            </w:pPr>
            <w:r w:rsidRPr="008506B8">
              <w:rPr>
                <w:szCs w:val="28"/>
              </w:rPr>
              <w:t>Наименование документов</w:t>
            </w:r>
          </w:p>
        </w:tc>
        <w:tc>
          <w:tcPr>
            <w:tcW w:w="1418" w:type="dxa"/>
          </w:tcPr>
          <w:p w:rsidR="008D1796" w:rsidRPr="008506B8" w:rsidRDefault="008D1796" w:rsidP="008D1796">
            <w:pPr>
              <w:widowControl w:val="0"/>
              <w:autoSpaceDE w:val="0"/>
              <w:autoSpaceDN w:val="0"/>
              <w:jc w:val="center"/>
              <w:rPr>
                <w:szCs w:val="28"/>
              </w:rPr>
            </w:pPr>
            <w:r w:rsidRPr="008506B8">
              <w:rPr>
                <w:szCs w:val="28"/>
              </w:rPr>
              <w:t xml:space="preserve">Страницы </w:t>
            </w:r>
            <w:proofErr w:type="gramStart"/>
            <w:r w:rsidRPr="008506B8">
              <w:rPr>
                <w:szCs w:val="28"/>
              </w:rPr>
              <w:t>с</w:t>
            </w:r>
            <w:proofErr w:type="gramEnd"/>
            <w:r w:rsidRPr="008506B8">
              <w:rPr>
                <w:szCs w:val="28"/>
              </w:rPr>
              <w:t xml:space="preserve"> ____ по ____</w:t>
            </w:r>
          </w:p>
        </w:tc>
        <w:tc>
          <w:tcPr>
            <w:tcW w:w="1276" w:type="dxa"/>
          </w:tcPr>
          <w:p w:rsidR="008D1796" w:rsidRPr="008506B8" w:rsidRDefault="008D1796" w:rsidP="008D1796">
            <w:pPr>
              <w:widowControl w:val="0"/>
              <w:autoSpaceDE w:val="0"/>
              <w:autoSpaceDN w:val="0"/>
              <w:jc w:val="center"/>
              <w:rPr>
                <w:szCs w:val="28"/>
              </w:rPr>
            </w:pPr>
            <w:r w:rsidRPr="008506B8">
              <w:rPr>
                <w:szCs w:val="28"/>
              </w:rPr>
              <w:t>Кол-во страниц</w:t>
            </w:r>
          </w:p>
        </w:tc>
        <w:tc>
          <w:tcPr>
            <w:tcW w:w="2126" w:type="dxa"/>
          </w:tcPr>
          <w:p w:rsidR="008D1796" w:rsidRPr="008506B8" w:rsidRDefault="008D1796" w:rsidP="009049F2">
            <w:pPr>
              <w:widowControl w:val="0"/>
              <w:autoSpaceDE w:val="0"/>
              <w:autoSpaceDN w:val="0"/>
              <w:jc w:val="center"/>
              <w:rPr>
                <w:szCs w:val="28"/>
              </w:rPr>
            </w:pPr>
            <w:r w:rsidRPr="008506B8">
              <w:rPr>
                <w:szCs w:val="28"/>
              </w:rPr>
              <w:t xml:space="preserve">Приложение к Порядку </w:t>
            </w:r>
          </w:p>
        </w:tc>
      </w:tr>
      <w:tr w:rsidR="008506B8" w:rsidRPr="008506B8" w:rsidTr="005D6AFF">
        <w:tc>
          <w:tcPr>
            <w:tcW w:w="624" w:type="dxa"/>
          </w:tcPr>
          <w:p w:rsidR="008D1796" w:rsidRPr="008506B8" w:rsidRDefault="008D1796" w:rsidP="008D1796">
            <w:pPr>
              <w:widowControl w:val="0"/>
              <w:autoSpaceDE w:val="0"/>
              <w:autoSpaceDN w:val="0"/>
              <w:jc w:val="both"/>
              <w:rPr>
                <w:szCs w:val="28"/>
              </w:rPr>
            </w:pPr>
            <w:r w:rsidRPr="008506B8">
              <w:rPr>
                <w:szCs w:val="28"/>
              </w:rPr>
              <w:t>1</w:t>
            </w:r>
          </w:p>
        </w:tc>
        <w:tc>
          <w:tcPr>
            <w:tcW w:w="4479" w:type="dxa"/>
          </w:tcPr>
          <w:p w:rsidR="008D1796" w:rsidRPr="008506B8" w:rsidRDefault="008D1796" w:rsidP="00294E09">
            <w:pPr>
              <w:widowControl w:val="0"/>
              <w:autoSpaceDE w:val="0"/>
              <w:autoSpaceDN w:val="0"/>
              <w:jc w:val="both"/>
              <w:rPr>
                <w:szCs w:val="28"/>
              </w:rPr>
            </w:pPr>
            <w:r w:rsidRPr="008506B8">
              <w:rPr>
                <w:szCs w:val="28"/>
              </w:rPr>
              <w:t>Заявка на участие в конкурс</w:t>
            </w:r>
            <w:r w:rsidR="00294E09" w:rsidRPr="008506B8">
              <w:rPr>
                <w:szCs w:val="28"/>
              </w:rPr>
              <w:t>ном отборе</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C4102" w:rsidP="002D1927">
            <w:pPr>
              <w:widowControl w:val="0"/>
              <w:autoSpaceDE w:val="0"/>
              <w:autoSpaceDN w:val="0"/>
              <w:jc w:val="center"/>
              <w:rPr>
                <w:szCs w:val="28"/>
              </w:rPr>
            </w:pPr>
            <w:hyperlink w:anchor="P609" w:history="1">
              <w:r w:rsidR="008D1796" w:rsidRPr="008506B8">
                <w:rPr>
                  <w:szCs w:val="28"/>
                </w:rPr>
                <w:t xml:space="preserve">Приложение </w:t>
              </w:r>
              <w:r w:rsidR="002D1927" w:rsidRPr="008506B8">
                <w:rPr>
                  <w:szCs w:val="28"/>
                </w:rPr>
                <w:t>№1</w:t>
              </w:r>
            </w:hyperlink>
          </w:p>
        </w:tc>
      </w:tr>
      <w:tr w:rsidR="008506B8" w:rsidRPr="008506B8" w:rsidTr="005D6AFF">
        <w:tc>
          <w:tcPr>
            <w:tcW w:w="624" w:type="dxa"/>
          </w:tcPr>
          <w:p w:rsidR="008D1796" w:rsidRPr="008506B8" w:rsidRDefault="00C34924" w:rsidP="008D1796">
            <w:pPr>
              <w:widowControl w:val="0"/>
              <w:autoSpaceDE w:val="0"/>
              <w:autoSpaceDN w:val="0"/>
              <w:jc w:val="both"/>
              <w:rPr>
                <w:szCs w:val="28"/>
              </w:rPr>
            </w:pPr>
            <w:r w:rsidRPr="008506B8">
              <w:rPr>
                <w:szCs w:val="28"/>
              </w:rPr>
              <w:t>2</w:t>
            </w:r>
          </w:p>
        </w:tc>
        <w:tc>
          <w:tcPr>
            <w:tcW w:w="4479" w:type="dxa"/>
          </w:tcPr>
          <w:p w:rsidR="008D1796" w:rsidRPr="008506B8" w:rsidRDefault="0091708A" w:rsidP="00DE0D40">
            <w:pPr>
              <w:widowControl w:val="0"/>
              <w:autoSpaceDE w:val="0"/>
              <w:autoSpaceDN w:val="0"/>
              <w:jc w:val="both"/>
              <w:rPr>
                <w:szCs w:val="28"/>
              </w:rPr>
            </w:pPr>
            <w:r w:rsidRPr="008506B8">
              <w:rPr>
                <w:szCs w:val="28"/>
              </w:rPr>
              <w:t xml:space="preserve">Документы, подтверждающие полномочия лиц на осуществление действий от имени </w:t>
            </w:r>
            <w:r w:rsidR="003E7F24" w:rsidRPr="008506B8">
              <w:rPr>
                <w:szCs w:val="28"/>
              </w:rPr>
              <w:t>организации</w:t>
            </w:r>
            <w:r w:rsidRPr="008506B8">
              <w:rPr>
                <w:szCs w:val="28"/>
              </w:rPr>
              <w:t xml:space="preserve"> (приказа о назначении на </w:t>
            </w:r>
            <w:r w:rsidRPr="008506B8">
              <w:rPr>
                <w:szCs w:val="28"/>
              </w:rPr>
              <w:lastRenderedPageBreak/>
              <w:t xml:space="preserve">должность - для должностного лица, имеющего право действовать без доверенности, доверенность представителя </w:t>
            </w:r>
            <w:r w:rsidR="00DE0D40" w:rsidRPr="008506B8">
              <w:rPr>
                <w:szCs w:val="28"/>
              </w:rPr>
              <w:t>организации</w:t>
            </w:r>
            <w:r w:rsidRPr="008506B8">
              <w:rPr>
                <w:szCs w:val="28"/>
              </w:rPr>
              <w:t>)</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D1796" w:rsidP="00F95D38">
            <w:pPr>
              <w:widowControl w:val="0"/>
              <w:autoSpaceDE w:val="0"/>
              <w:autoSpaceDN w:val="0"/>
              <w:jc w:val="both"/>
              <w:rPr>
                <w:szCs w:val="28"/>
              </w:rPr>
            </w:pPr>
          </w:p>
        </w:tc>
      </w:tr>
      <w:tr w:rsidR="008506B8" w:rsidRPr="008506B8" w:rsidTr="005D6AFF">
        <w:tc>
          <w:tcPr>
            <w:tcW w:w="624" w:type="dxa"/>
          </w:tcPr>
          <w:p w:rsidR="008D1796" w:rsidRPr="008506B8" w:rsidRDefault="00C34924" w:rsidP="008D1796">
            <w:pPr>
              <w:widowControl w:val="0"/>
              <w:autoSpaceDE w:val="0"/>
              <w:autoSpaceDN w:val="0"/>
              <w:jc w:val="both"/>
              <w:rPr>
                <w:szCs w:val="28"/>
              </w:rPr>
            </w:pPr>
            <w:r w:rsidRPr="008506B8">
              <w:rPr>
                <w:szCs w:val="28"/>
              </w:rPr>
              <w:lastRenderedPageBreak/>
              <w:t>3</w:t>
            </w:r>
          </w:p>
        </w:tc>
        <w:tc>
          <w:tcPr>
            <w:tcW w:w="4479" w:type="dxa"/>
          </w:tcPr>
          <w:p w:rsidR="008D1796" w:rsidRPr="008506B8" w:rsidRDefault="008D1796" w:rsidP="008D1796">
            <w:pPr>
              <w:widowControl w:val="0"/>
              <w:autoSpaceDE w:val="0"/>
              <w:autoSpaceDN w:val="0"/>
              <w:jc w:val="both"/>
              <w:rPr>
                <w:szCs w:val="28"/>
              </w:rPr>
            </w:pPr>
            <w:r w:rsidRPr="008506B8">
              <w:rPr>
                <w:szCs w:val="28"/>
              </w:rPr>
              <w:t>План-график работ по проекту</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C4102" w:rsidP="00C90BEB">
            <w:pPr>
              <w:widowControl w:val="0"/>
              <w:autoSpaceDE w:val="0"/>
              <w:autoSpaceDN w:val="0"/>
              <w:jc w:val="both"/>
              <w:rPr>
                <w:szCs w:val="28"/>
              </w:rPr>
            </w:pPr>
            <w:hyperlink w:anchor="P976" w:history="1">
              <w:r w:rsidR="008D1796" w:rsidRPr="008506B8">
                <w:rPr>
                  <w:szCs w:val="28"/>
                </w:rPr>
                <w:t xml:space="preserve">Приложение </w:t>
              </w:r>
              <w:r w:rsidR="001B23FA" w:rsidRPr="008506B8">
                <w:rPr>
                  <w:szCs w:val="28"/>
                </w:rPr>
                <w:t>№</w:t>
              </w:r>
              <w:r w:rsidR="008D1796" w:rsidRPr="008506B8">
                <w:rPr>
                  <w:szCs w:val="28"/>
                </w:rPr>
                <w:t xml:space="preserve"> </w:t>
              </w:r>
              <w:r w:rsidR="00C90BEB" w:rsidRPr="008506B8">
                <w:rPr>
                  <w:szCs w:val="28"/>
                  <w:lang w:val="en-US"/>
                </w:rPr>
                <w:t>3</w:t>
              </w:r>
            </w:hyperlink>
          </w:p>
        </w:tc>
      </w:tr>
      <w:tr w:rsidR="008506B8" w:rsidRPr="008506B8" w:rsidTr="005D6AFF">
        <w:tc>
          <w:tcPr>
            <w:tcW w:w="624" w:type="dxa"/>
          </w:tcPr>
          <w:p w:rsidR="008D1796" w:rsidRPr="008506B8" w:rsidRDefault="00C34924" w:rsidP="008D1796">
            <w:pPr>
              <w:widowControl w:val="0"/>
              <w:autoSpaceDE w:val="0"/>
              <w:autoSpaceDN w:val="0"/>
              <w:jc w:val="both"/>
              <w:rPr>
                <w:szCs w:val="28"/>
              </w:rPr>
            </w:pPr>
            <w:r w:rsidRPr="008506B8">
              <w:rPr>
                <w:szCs w:val="28"/>
              </w:rPr>
              <w:t>4</w:t>
            </w:r>
          </w:p>
        </w:tc>
        <w:tc>
          <w:tcPr>
            <w:tcW w:w="4479" w:type="dxa"/>
          </w:tcPr>
          <w:p w:rsidR="008D1796" w:rsidRPr="008506B8" w:rsidRDefault="008D1796" w:rsidP="008D1796">
            <w:pPr>
              <w:widowControl w:val="0"/>
              <w:autoSpaceDE w:val="0"/>
              <w:autoSpaceDN w:val="0"/>
              <w:jc w:val="both"/>
              <w:rPr>
                <w:szCs w:val="28"/>
              </w:rPr>
            </w:pPr>
            <w:r w:rsidRPr="008506B8">
              <w:rPr>
                <w:szCs w:val="28"/>
              </w:rPr>
              <w:t>План финансирования работ по проекту</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C4102" w:rsidP="00C90BEB">
            <w:pPr>
              <w:widowControl w:val="0"/>
              <w:autoSpaceDE w:val="0"/>
              <w:autoSpaceDN w:val="0"/>
              <w:jc w:val="both"/>
              <w:rPr>
                <w:szCs w:val="28"/>
              </w:rPr>
            </w:pPr>
            <w:hyperlink w:anchor="P1013" w:history="1">
              <w:r w:rsidR="008D1796" w:rsidRPr="008506B8">
                <w:rPr>
                  <w:szCs w:val="28"/>
                </w:rPr>
                <w:t xml:space="preserve">Приложение </w:t>
              </w:r>
              <w:r w:rsidR="001B23FA" w:rsidRPr="008506B8">
                <w:rPr>
                  <w:szCs w:val="28"/>
                </w:rPr>
                <w:t>№</w:t>
              </w:r>
              <w:r w:rsidR="008D1796" w:rsidRPr="008506B8">
                <w:rPr>
                  <w:szCs w:val="28"/>
                </w:rPr>
                <w:t xml:space="preserve"> </w:t>
              </w:r>
              <w:r w:rsidR="00C90BEB" w:rsidRPr="008506B8">
                <w:rPr>
                  <w:szCs w:val="28"/>
                  <w:lang w:val="en-US"/>
                </w:rPr>
                <w:t>4</w:t>
              </w:r>
            </w:hyperlink>
          </w:p>
        </w:tc>
      </w:tr>
      <w:tr w:rsidR="008506B8" w:rsidRPr="008506B8" w:rsidTr="005D6AFF">
        <w:tc>
          <w:tcPr>
            <w:tcW w:w="624" w:type="dxa"/>
          </w:tcPr>
          <w:p w:rsidR="008D1796" w:rsidRPr="008506B8" w:rsidRDefault="00C34924" w:rsidP="008D1796">
            <w:pPr>
              <w:widowControl w:val="0"/>
              <w:autoSpaceDE w:val="0"/>
              <w:autoSpaceDN w:val="0"/>
              <w:jc w:val="both"/>
              <w:rPr>
                <w:szCs w:val="28"/>
              </w:rPr>
            </w:pPr>
            <w:r w:rsidRPr="008506B8">
              <w:rPr>
                <w:szCs w:val="28"/>
              </w:rPr>
              <w:t>5</w:t>
            </w:r>
          </w:p>
        </w:tc>
        <w:tc>
          <w:tcPr>
            <w:tcW w:w="4479" w:type="dxa"/>
          </w:tcPr>
          <w:p w:rsidR="008D1796" w:rsidRPr="008506B8" w:rsidRDefault="008D1796" w:rsidP="008D1796">
            <w:pPr>
              <w:widowControl w:val="0"/>
              <w:autoSpaceDE w:val="0"/>
              <w:autoSpaceDN w:val="0"/>
              <w:jc w:val="both"/>
              <w:rPr>
                <w:szCs w:val="28"/>
              </w:rPr>
            </w:pPr>
            <w:r w:rsidRPr="008506B8">
              <w:rPr>
                <w:szCs w:val="28"/>
              </w:rPr>
              <w:t>Копия проекта, заверенная подписью уполномоченного лица и печатью (при наличии печати)</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D1796" w:rsidP="008D1796">
            <w:pPr>
              <w:widowControl w:val="0"/>
              <w:autoSpaceDE w:val="0"/>
              <w:autoSpaceDN w:val="0"/>
              <w:jc w:val="both"/>
              <w:rPr>
                <w:szCs w:val="28"/>
              </w:rPr>
            </w:pPr>
          </w:p>
        </w:tc>
      </w:tr>
      <w:tr w:rsidR="008506B8" w:rsidRPr="008506B8" w:rsidTr="005D6AFF">
        <w:tc>
          <w:tcPr>
            <w:tcW w:w="624" w:type="dxa"/>
          </w:tcPr>
          <w:p w:rsidR="008D1796" w:rsidRPr="008506B8" w:rsidRDefault="00C34924" w:rsidP="008D1796">
            <w:pPr>
              <w:widowControl w:val="0"/>
              <w:autoSpaceDE w:val="0"/>
              <w:autoSpaceDN w:val="0"/>
              <w:jc w:val="both"/>
              <w:rPr>
                <w:szCs w:val="28"/>
              </w:rPr>
            </w:pPr>
            <w:r w:rsidRPr="008506B8">
              <w:rPr>
                <w:szCs w:val="28"/>
              </w:rPr>
              <w:t>6</w:t>
            </w:r>
          </w:p>
        </w:tc>
        <w:tc>
          <w:tcPr>
            <w:tcW w:w="4479" w:type="dxa"/>
          </w:tcPr>
          <w:p w:rsidR="008D1796" w:rsidRPr="008506B8" w:rsidRDefault="008D1796" w:rsidP="008D1796">
            <w:pPr>
              <w:widowControl w:val="0"/>
              <w:autoSpaceDE w:val="0"/>
              <w:autoSpaceDN w:val="0"/>
              <w:jc w:val="both"/>
              <w:rPr>
                <w:szCs w:val="28"/>
              </w:rPr>
            </w:pPr>
            <w:r w:rsidRPr="008506B8">
              <w:rPr>
                <w:szCs w:val="28"/>
              </w:rPr>
              <w:t>Информационная карта проекта</w:t>
            </w:r>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C4102" w:rsidP="00C90BEB">
            <w:pPr>
              <w:widowControl w:val="0"/>
              <w:autoSpaceDE w:val="0"/>
              <w:autoSpaceDN w:val="0"/>
              <w:jc w:val="both"/>
              <w:rPr>
                <w:szCs w:val="28"/>
              </w:rPr>
            </w:pPr>
            <w:hyperlink w:anchor="P1055" w:history="1">
              <w:r w:rsidR="008D1796" w:rsidRPr="008506B8">
                <w:rPr>
                  <w:szCs w:val="28"/>
                </w:rPr>
                <w:t xml:space="preserve">Приложение </w:t>
              </w:r>
              <w:r w:rsidR="004152AA" w:rsidRPr="008506B8">
                <w:rPr>
                  <w:szCs w:val="28"/>
                </w:rPr>
                <w:t>№</w:t>
              </w:r>
              <w:r w:rsidR="008D1796" w:rsidRPr="008506B8">
                <w:rPr>
                  <w:szCs w:val="28"/>
                </w:rPr>
                <w:t xml:space="preserve"> </w:t>
              </w:r>
              <w:r w:rsidR="00C90BEB" w:rsidRPr="008506B8">
                <w:rPr>
                  <w:szCs w:val="28"/>
                  <w:lang w:val="en-US"/>
                </w:rPr>
                <w:t>5</w:t>
              </w:r>
            </w:hyperlink>
          </w:p>
        </w:tc>
      </w:tr>
      <w:tr w:rsidR="008506B8" w:rsidRPr="008506B8" w:rsidTr="005D6AFF">
        <w:trPr>
          <w:trHeight w:val="3780"/>
        </w:trPr>
        <w:tc>
          <w:tcPr>
            <w:tcW w:w="624" w:type="dxa"/>
          </w:tcPr>
          <w:p w:rsidR="008D1796" w:rsidRPr="008506B8" w:rsidRDefault="00C34924" w:rsidP="00B945AE">
            <w:pPr>
              <w:widowControl w:val="0"/>
              <w:autoSpaceDE w:val="0"/>
              <w:autoSpaceDN w:val="0"/>
              <w:jc w:val="both"/>
              <w:rPr>
                <w:szCs w:val="28"/>
              </w:rPr>
            </w:pPr>
            <w:r w:rsidRPr="008506B8">
              <w:rPr>
                <w:szCs w:val="28"/>
              </w:rPr>
              <w:t>7</w:t>
            </w:r>
          </w:p>
        </w:tc>
        <w:tc>
          <w:tcPr>
            <w:tcW w:w="4479" w:type="dxa"/>
          </w:tcPr>
          <w:p w:rsidR="0098254D" w:rsidRPr="008506B8" w:rsidRDefault="008D1796" w:rsidP="00DE0D40">
            <w:pPr>
              <w:widowControl w:val="0"/>
              <w:autoSpaceDE w:val="0"/>
              <w:autoSpaceDN w:val="0"/>
              <w:jc w:val="both"/>
              <w:rPr>
                <w:szCs w:val="28"/>
              </w:rPr>
            </w:pPr>
            <w:proofErr w:type="gramStart"/>
            <w:r w:rsidRPr="008506B8">
              <w:rPr>
                <w:szCs w:val="28"/>
              </w:rPr>
              <w:t xml:space="preserve">Копия документа (лицензия, сертификат, другое), подтверждающего право </w:t>
            </w:r>
            <w:r w:rsidR="00DE0D40" w:rsidRPr="008506B8">
              <w:rPr>
                <w:szCs w:val="28"/>
              </w:rPr>
              <w:t>организации</w:t>
            </w:r>
            <w:r w:rsidRPr="008506B8">
              <w:rPr>
                <w:szCs w:val="28"/>
              </w:rPr>
              <w:t xml:space="preserve"> на осуществление деятельности, указанной в проекте (в случае необходимости) в соответствии с действующим законодательством Российской Федерации, заверенная подписью уполномоченного лиц</w:t>
            </w:r>
            <w:r w:rsidR="0098254D" w:rsidRPr="008506B8">
              <w:rPr>
                <w:szCs w:val="28"/>
              </w:rPr>
              <w:t>а и печатью (при наличии печати)</w:t>
            </w:r>
            <w:proofErr w:type="gramEnd"/>
          </w:p>
        </w:tc>
        <w:tc>
          <w:tcPr>
            <w:tcW w:w="1418" w:type="dxa"/>
          </w:tcPr>
          <w:p w:rsidR="008D1796" w:rsidRPr="008506B8" w:rsidRDefault="008D1796" w:rsidP="008D1796">
            <w:pPr>
              <w:widowControl w:val="0"/>
              <w:autoSpaceDE w:val="0"/>
              <w:autoSpaceDN w:val="0"/>
              <w:jc w:val="both"/>
              <w:rPr>
                <w:szCs w:val="28"/>
              </w:rPr>
            </w:pPr>
          </w:p>
        </w:tc>
        <w:tc>
          <w:tcPr>
            <w:tcW w:w="1276" w:type="dxa"/>
          </w:tcPr>
          <w:p w:rsidR="008D1796" w:rsidRPr="008506B8" w:rsidRDefault="008D1796" w:rsidP="008D1796">
            <w:pPr>
              <w:widowControl w:val="0"/>
              <w:autoSpaceDE w:val="0"/>
              <w:autoSpaceDN w:val="0"/>
              <w:jc w:val="both"/>
              <w:rPr>
                <w:szCs w:val="28"/>
              </w:rPr>
            </w:pPr>
          </w:p>
        </w:tc>
        <w:tc>
          <w:tcPr>
            <w:tcW w:w="2126" w:type="dxa"/>
          </w:tcPr>
          <w:p w:rsidR="008D1796" w:rsidRPr="008506B8" w:rsidRDefault="008D1796" w:rsidP="008D1796">
            <w:pPr>
              <w:widowControl w:val="0"/>
              <w:autoSpaceDE w:val="0"/>
              <w:autoSpaceDN w:val="0"/>
              <w:jc w:val="both"/>
              <w:rPr>
                <w:szCs w:val="28"/>
              </w:rPr>
            </w:pPr>
          </w:p>
        </w:tc>
      </w:tr>
      <w:tr w:rsidR="008506B8" w:rsidRPr="008506B8" w:rsidTr="005D6AFF">
        <w:trPr>
          <w:trHeight w:val="375"/>
        </w:trPr>
        <w:tc>
          <w:tcPr>
            <w:tcW w:w="624" w:type="dxa"/>
          </w:tcPr>
          <w:p w:rsidR="0098254D" w:rsidRPr="008506B8" w:rsidRDefault="007D6A4A" w:rsidP="00B945AE">
            <w:pPr>
              <w:widowControl w:val="0"/>
              <w:autoSpaceDE w:val="0"/>
              <w:autoSpaceDN w:val="0"/>
              <w:jc w:val="both"/>
              <w:rPr>
                <w:szCs w:val="28"/>
              </w:rPr>
            </w:pPr>
            <w:r w:rsidRPr="008506B8">
              <w:rPr>
                <w:szCs w:val="28"/>
              </w:rPr>
              <w:t>8</w:t>
            </w:r>
          </w:p>
        </w:tc>
        <w:tc>
          <w:tcPr>
            <w:tcW w:w="4479" w:type="dxa"/>
          </w:tcPr>
          <w:p w:rsidR="003A6FF7" w:rsidRPr="008506B8" w:rsidRDefault="003A6FF7" w:rsidP="003A6FF7">
            <w:pPr>
              <w:widowControl w:val="0"/>
              <w:autoSpaceDE w:val="0"/>
              <w:autoSpaceDN w:val="0"/>
              <w:jc w:val="both"/>
              <w:rPr>
                <w:szCs w:val="28"/>
              </w:rPr>
            </w:pPr>
            <w:r w:rsidRPr="008506B8">
              <w:rPr>
                <w:szCs w:val="28"/>
              </w:rPr>
              <w:t xml:space="preserve">Копия расчета по начисленным и уплаченным страховым взносам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по </w:t>
            </w:r>
            <w:hyperlink r:id="rId17" w:history="1">
              <w:r w:rsidRPr="008506B8">
                <w:rPr>
                  <w:szCs w:val="28"/>
                </w:rPr>
                <w:t>форме 4-ФСС</w:t>
              </w:r>
            </w:hyperlink>
            <w:r w:rsidRPr="008506B8">
              <w:rPr>
                <w:szCs w:val="28"/>
              </w:rPr>
              <w:t xml:space="preserve"> за последний отчетный период, заверенная подписью уполномоченного лица</w:t>
            </w:r>
            <w:r w:rsidR="004714A5" w:rsidRPr="008506B8">
              <w:rPr>
                <w:szCs w:val="28"/>
              </w:rPr>
              <w:t xml:space="preserve"> и печатью (при наличии печати)</w:t>
            </w:r>
          </w:p>
          <w:p w:rsidR="0098254D" w:rsidRPr="008506B8" w:rsidRDefault="0098254D" w:rsidP="00403894">
            <w:pPr>
              <w:widowControl w:val="0"/>
              <w:autoSpaceDE w:val="0"/>
              <w:autoSpaceDN w:val="0"/>
              <w:jc w:val="both"/>
              <w:rPr>
                <w:szCs w:val="28"/>
              </w:rPr>
            </w:pPr>
          </w:p>
        </w:tc>
        <w:tc>
          <w:tcPr>
            <w:tcW w:w="1418" w:type="dxa"/>
          </w:tcPr>
          <w:p w:rsidR="0098254D" w:rsidRPr="008506B8" w:rsidRDefault="0098254D" w:rsidP="008D1796">
            <w:pPr>
              <w:widowControl w:val="0"/>
              <w:autoSpaceDE w:val="0"/>
              <w:autoSpaceDN w:val="0"/>
              <w:jc w:val="both"/>
              <w:rPr>
                <w:szCs w:val="28"/>
              </w:rPr>
            </w:pPr>
          </w:p>
        </w:tc>
        <w:tc>
          <w:tcPr>
            <w:tcW w:w="1276" w:type="dxa"/>
          </w:tcPr>
          <w:p w:rsidR="0098254D" w:rsidRPr="008506B8" w:rsidRDefault="0098254D" w:rsidP="008D1796">
            <w:pPr>
              <w:widowControl w:val="0"/>
              <w:autoSpaceDE w:val="0"/>
              <w:autoSpaceDN w:val="0"/>
              <w:jc w:val="both"/>
              <w:rPr>
                <w:szCs w:val="28"/>
              </w:rPr>
            </w:pPr>
          </w:p>
        </w:tc>
        <w:tc>
          <w:tcPr>
            <w:tcW w:w="2126" w:type="dxa"/>
          </w:tcPr>
          <w:p w:rsidR="0098254D" w:rsidRPr="008506B8" w:rsidRDefault="0098254D" w:rsidP="008D1796">
            <w:pPr>
              <w:widowControl w:val="0"/>
              <w:autoSpaceDE w:val="0"/>
              <w:autoSpaceDN w:val="0"/>
              <w:jc w:val="both"/>
              <w:rPr>
                <w:szCs w:val="28"/>
              </w:rPr>
            </w:pPr>
          </w:p>
        </w:tc>
      </w:tr>
      <w:tr w:rsidR="008506B8" w:rsidRPr="008506B8" w:rsidTr="00DE363C">
        <w:trPr>
          <w:trHeight w:val="2442"/>
        </w:trPr>
        <w:tc>
          <w:tcPr>
            <w:tcW w:w="624" w:type="dxa"/>
          </w:tcPr>
          <w:p w:rsidR="003A6FF7" w:rsidRPr="008506B8" w:rsidRDefault="003A6FF7" w:rsidP="00B945AE">
            <w:pPr>
              <w:widowControl w:val="0"/>
              <w:autoSpaceDE w:val="0"/>
              <w:autoSpaceDN w:val="0"/>
              <w:jc w:val="both"/>
              <w:rPr>
                <w:szCs w:val="28"/>
              </w:rPr>
            </w:pPr>
            <w:r w:rsidRPr="008506B8">
              <w:rPr>
                <w:szCs w:val="28"/>
              </w:rPr>
              <w:lastRenderedPageBreak/>
              <w:t>9</w:t>
            </w:r>
          </w:p>
        </w:tc>
        <w:tc>
          <w:tcPr>
            <w:tcW w:w="4479" w:type="dxa"/>
          </w:tcPr>
          <w:p w:rsidR="003A6FF7" w:rsidRPr="008506B8" w:rsidRDefault="0044690A" w:rsidP="00C85AE3">
            <w:pPr>
              <w:widowControl w:val="0"/>
              <w:autoSpaceDE w:val="0"/>
              <w:autoSpaceDN w:val="0"/>
              <w:jc w:val="both"/>
              <w:rPr>
                <w:szCs w:val="28"/>
              </w:rPr>
            </w:pPr>
            <w:r w:rsidRPr="008506B8">
              <w:rPr>
                <w:szCs w:val="28"/>
              </w:rPr>
              <w:t xml:space="preserve">Справка о состоянии расчетов по налогам, сборам, страховым взносам, пеням, штрафам, процентам по состоянию на первое число месяца, в котором подается заявка </w:t>
            </w:r>
            <w:r w:rsidR="00C85AE3" w:rsidRPr="008506B8">
              <w:rPr>
                <w:szCs w:val="28"/>
              </w:rPr>
              <w:t>на участие в конкурсном отборе</w:t>
            </w:r>
          </w:p>
        </w:tc>
        <w:tc>
          <w:tcPr>
            <w:tcW w:w="1418" w:type="dxa"/>
          </w:tcPr>
          <w:p w:rsidR="003A6FF7" w:rsidRPr="008506B8" w:rsidRDefault="003A6FF7" w:rsidP="008D1796">
            <w:pPr>
              <w:widowControl w:val="0"/>
              <w:autoSpaceDE w:val="0"/>
              <w:autoSpaceDN w:val="0"/>
              <w:jc w:val="both"/>
              <w:rPr>
                <w:szCs w:val="28"/>
              </w:rPr>
            </w:pPr>
          </w:p>
        </w:tc>
        <w:tc>
          <w:tcPr>
            <w:tcW w:w="1276" w:type="dxa"/>
          </w:tcPr>
          <w:p w:rsidR="003A6FF7" w:rsidRPr="008506B8" w:rsidRDefault="003A6FF7" w:rsidP="008D1796">
            <w:pPr>
              <w:widowControl w:val="0"/>
              <w:autoSpaceDE w:val="0"/>
              <w:autoSpaceDN w:val="0"/>
              <w:jc w:val="both"/>
              <w:rPr>
                <w:szCs w:val="28"/>
              </w:rPr>
            </w:pPr>
          </w:p>
        </w:tc>
        <w:tc>
          <w:tcPr>
            <w:tcW w:w="2126" w:type="dxa"/>
          </w:tcPr>
          <w:p w:rsidR="003A6FF7" w:rsidRPr="008506B8" w:rsidRDefault="003A6FF7" w:rsidP="008D1796">
            <w:pPr>
              <w:widowControl w:val="0"/>
              <w:autoSpaceDE w:val="0"/>
              <w:autoSpaceDN w:val="0"/>
              <w:jc w:val="both"/>
              <w:rPr>
                <w:szCs w:val="28"/>
              </w:rPr>
            </w:pPr>
          </w:p>
        </w:tc>
      </w:tr>
      <w:tr w:rsidR="008506B8" w:rsidRPr="008506B8" w:rsidTr="005D6AFF">
        <w:trPr>
          <w:trHeight w:val="270"/>
        </w:trPr>
        <w:tc>
          <w:tcPr>
            <w:tcW w:w="624" w:type="dxa"/>
          </w:tcPr>
          <w:p w:rsidR="007D12BA" w:rsidRPr="008506B8" w:rsidRDefault="007D6A4A" w:rsidP="00C85AE3">
            <w:pPr>
              <w:widowControl w:val="0"/>
              <w:autoSpaceDE w:val="0"/>
              <w:autoSpaceDN w:val="0"/>
              <w:jc w:val="both"/>
              <w:rPr>
                <w:szCs w:val="28"/>
                <w:lang w:val="en-US"/>
              </w:rPr>
            </w:pPr>
            <w:r w:rsidRPr="008506B8">
              <w:rPr>
                <w:szCs w:val="28"/>
              </w:rPr>
              <w:t>1</w:t>
            </w:r>
            <w:r w:rsidR="00C85AE3" w:rsidRPr="008506B8">
              <w:rPr>
                <w:szCs w:val="28"/>
                <w:lang w:val="en-US"/>
              </w:rPr>
              <w:t>0</w:t>
            </w:r>
          </w:p>
        </w:tc>
        <w:tc>
          <w:tcPr>
            <w:tcW w:w="4479" w:type="dxa"/>
          </w:tcPr>
          <w:p w:rsidR="007D12BA" w:rsidRPr="008506B8" w:rsidRDefault="007D12BA" w:rsidP="001B1341">
            <w:pPr>
              <w:widowControl w:val="0"/>
              <w:autoSpaceDE w:val="0"/>
              <w:autoSpaceDN w:val="0"/>
              <w:jc w:val="both"/>
              <w:rPr>
                <w:szCs w:val="28"/>
              </w:rPr>
            </w:pPr>
            <w:r w:rsidRPr="008506B8">
              <w:rPr>
                <w:szCs w:val="28"/>
              </w:rPr>
              <w:t>Информация по состоянию на первое число месяца, предшествующего месяцу, в котором планируется заключение договора о предоставлении субсидии, подтверждающая:</w:t>
            </w:r>
          </w:p>
          <w:p w:rsidR="007D12BA" w:rsidRPr="008506B8" w:rsidRDefault="007D12BA" w:rsidP="001B1341">
            <w:pPr>
              <w:widowControl w:val="0"/>
              <w:autoSpaceDE w:val="0"/>
              <w:autoSpaceDN w:val="0"/>
              <w:jc w:val="both"/>
              <w:rPr>
                <w:szCs w:val="28"/>
              </w:rPr>
            </w:pPr>
            <w:r w:rsidRPr="008506B8">
              <w:rPr>
                <w:szCs w:val="28"/>
              </w:rPr>
              <w:t xml:space="preserve">- отсутствие у </w:t>
            </w:r>
            <w:r w:rsidR="00851D36" w:rsidRPr="008506B8">
              <w:rPr>
                <w:szCs w:val="28"/>
              </w:rPr>
              <w:t>организации</w:t>
            </w:r>
            <w:r w:rsidRPr="008506B8">
              <w:rPr>
                <w:szCs w:val="28"/>
              </w:rPr>
              <w:t xml:space="preserve">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 по форме согласно приложению № 6  к Порядку;</w:t>
            </w:r>
          </w:p>
          <w:p w:rsidR="00D61B6F" w:rsidRPr="008506B8" w:rsidRDefault="00D61B6F" w:rsidP="001B1341">
            <w:pPr>
              <w:widowControl w:val="0"/>
              <w:autoSpaceDE w:val="0"/>
              <w:autoSpaceDN w:val="0"/>
              <w:jc w:val="both"/>
              <w:rPr>
                <w:szCs w:val="28"/>
              </w:rPr>
            </w:pPr>
            <w:r w:rsidRPr="008506B8">
              <w:rPr>
                <w:szCs w:val="28"/>
              </w:rPr>
              <w:t xml:space="preserve">- что </w:t>
            </w:r>
            <w:r w:rsidR="002224E2" w:rsidRPr="008506B8">
              <w:rPr>
                <w:szCs w:val="28"/>
              </w:rPr>
              <w:t>организация</w:t>
            </w:r>
            <w:r w:rsidR="00B90F57" w:rsidRPr="008506B8">
              <w:rPr>
                <w:szCs w:val="28"/>
              </w:rPr>
              <w:t xml:space="preserve"> не находится в процессе</w:t>
            </w:r>
            <w:r w:rsidR="00B90F57" w:rsidRPr="008506B8">
              <w:rPr>
                <w:szCs w:val="28"/>
                <w:lang w:val="en-US"/>
              </w:rPr>
              <w:t> </w:t>
            </w:r>
            <w:r w:rsidRPr="008506B8">
              <w:rPr>
                <w:szCs w:val="28"/>
              </w:rPr>
              <w:t>реорганизации, ликвидации, банкротства и не имеет ограничений на осуществление хозяйственной деятельности</w:t>
            </w:r>
            <w:r w:rsidR="00BA6E6C"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8506B8">
              <w:rPr>
                <w:szCs w:val="28"/>
              </w:rPr>
              <w:t>;</w:t>
            </w:r>
          </w:p>
          <w:p w:rsidR="007D12BA" w:rsidRPr="008506B8" w:rsidRDefault="007D12BA" w:rsidP="001B1341">
            <w:pPr>
              <w:widowControl w:val="0"/>
              <w:autoSpaceDE w:val="0"/>
              <w:autoSpaceDN w:val="0"/>
              <w:jc w:val="both"/>
              <w:rPr>
                <w:szCs w:val="28"/>
              </w:rPr>
            </w:pPr>
            <w:proofErr w:type="gramStart"/>
            <w:r w:rsidRPr="008506B8">
              <w:rPr>
                <w:szCs w:val="28"/>
              </w:rPr>
              <w:t xml:space="preserve">- что </w:t>
            </w:r>
            <w:r w:rsidR="002224E2" w:rsidRPr="008506B8">
              <w:rPr>
                <w:szCs w:val="28"/>
              </w:rPr>
              <w:t>организация</w:t>
            </w:r>
            <w:r w:rsidRPr="008506B8">
              <w:rPr>
                <w:szCs w:val="28"/>
              </w:rP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w:t>
            </w:r>
            <w:r w:rsidRPr="008506B8">
              <w:rPr>
                <w:szCs w:val="28"/>
              </w:rPr>
              <w:lastRenderedPageBreak/>
              <w:t>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506B8">
              <w:rPr>
                <w:szCs w:val="28"/>
              </w:rPr>
              <w:t xml:space="preserve"> </w:t>
            </w:r>
            <w:proofErr w:type="gramStart"/>
            <w:r w:rsidRPr="008506B8">
              <w:rPr>
                <w:szCs w:val="28"/>
              </w:rPr>
              <w:t>отношении</w:t>
            </w:r>
            <w:proofErr w:type="gramEnd"/>
            <w:r w:rsidRPr="008506B8">
              <w:rPr>
                <w:szCs w:val="28"/>
              </w:rPr>
              <w:t xml:space="preserve"> таких юридических лиц, в совокупности превышает 50 процентов</w:t>
            </w:r>
            <w:r w:rsidR="008C69AE"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r w:rsidRPr="008506B8">
              <w:rPr>
                <w:szCs w:val="28"/>
              </w:rPr>
              <w:t>;</w:t>
            </w:r>
          </w:p>
          <w:p w:rsidR="007D12BA" w:rsidRPr="008506B8" w:rsidRDefault="007D12BA" w:rsidP="002224E2">
            <w:pPr>
              <w:widowControl w:val="0"/>
              <w:autoSpaceDE w:val="0"/>
              <w:autoSpaceDN w:val="0"/>
              <w:jc w:val="both"/>
              <w:rPr>
                <w:szCs w:val="28"/>
              </w:rPr>
            </w:pPr>
            <w:proofErr w:type="gramStart"/>
            <w:r w:rsidRPr="008506B8">
              <w:rPr>
                <w:szCs w:val="28"/>
              </w:rPr>
              <w:t xml:space="preserve">- что </w:t>
            </w:r>
            <w:r w:rsidR="002224E2" w:rsidRPr="008506B8">
              <w:rPr>
                <w:szCs w:val="28"/>
              </w:rPr>
              <w:t>организация</w:t>
            </w:r>
            <w:r w:rsidRPr="008506B8">
              <w:rPr>
                <w:szCs w:val="28"/>
              </w:rPr>
              <w:t xml:space="preserve"> не получает средства из областного бюджета Новосибирской области в соответствии с иными нормативными правовыми актами Новосибирской области, на цели, указанные в пункте 2 Порядка</w:t>
            </w:r>
            <w:r w:rsidR="00884F65" w:rsidRPr="008506B8">
              <w:rPr>
                <w:szCs w:val="28"/>
              </w:rPr>
              <w:t xml:space="preserve"> (информация предоставляется в свободной форме на бланке организации, заверенная подписью уполномоченного лица и печатью (при наличии печати)</w:t>
            </w:r>
            <w:proofErr w:type="gramEnd"/>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7D12BA" w:rsidP="001B1341">
            <w:pPr>
              <w:widowControl w:val="0"/>
              <w:autoSpaceDE w:val="0"/>
              <w:autoSpaceDN w:val="0"/>
              <w:jc w:val="both"/>
              <w:rPr>
                <w:szCs w:val="28"/>
              </w:rPr>
            </w:pPr>
            <w:r w:rsidRPr="008506B8">
              <w:rPr>
                <w:szCs w:val="28"/>
              </w:rPr>
              <w:t>Приложение № 6</w:t>
            </w:r>
          </w:p>
        </w:tc>
      </w:tr>
      <w:tr w:rsidR="008506B8" w:rsidRPr="008506B8" w:rsidTr="005D6AFF">
        <w:trPr>
          <w:trHeight w:val="1380"/>
        </w:trPr>
        <w:tc>
          <w:tcPr>
            <w:tcW w:w="624" w:type="dxa"/>
          </w:tcPr>
          <w:p w:rsidR="007D12BA" w:rsidRPr="008506B8" w:rsidRDefault="007D6A4A" w:rsidP="00C85AE3">
            <w:pPr>
              <w:widowControl w:val="0"/>
              <w:autoSpaceDE w:val="0"/>
              <w:autoSpaceDN w:val="0"/>
              <w:jc w:val="both"/>
              <w:rPr>
                <w:szCs w:val="28"/>
                <w:lang w:val="en-US"/>
              </w:rPr>
            </w:pPr>
            <w:r w:rsidRPr="008506B8">
              <w:rPr>
                <w:szCs w:val="28"/>
              </w:rPr>
              <w:lastRenderedPageBreak/>
              <w:t>1</w:t>
            </w:r>
            <w:r w:rsidR="00C85AE3" w:rsidRPr="008506B8">
              <w:rPr>
                <w:szCs w:val="28"/>
                <w:lang w:val="en-US"/>
              </w:rPr>
              <w:t>1</w:t>
            </w:r>
          </w:p>
        </w:tc>
        <w:tc>
          <w:tcPr>
            <w:tcW w:w="4479" w:type="dxa"/>
          </w:tcPr>
          <w:p w:rsidR="007D12BA" w:rsidRPr="008506B8" w:rsidRDefault="007D12BA" w:rsidP="001B1341">
            <w:pPr>
              <w:widowControl w:val="0"/>
              <w:autoSpaceDE w:val="0"/>
              <w:autoSpaceDN w:val="0"/>
              <w:jc w:val="both"/>
              <w:rPr>
                <w:szCs w:val="28"/>
              </w:rPr>
            </w:pPr>
            <w:r w:rsidRPr="008506B8">
              <w:rPr>
                <w:szCs w:val="28"/>
              </w:rPr>
              <w:t>Реестр платежных документов, подтверждающих оплату затрат, связанных с реализацией проекта (за период не более 2-х лет)</w:t>
            </w:r>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8C4102" w:rsidP="00CF5C9A">
            <w:pPr>
              <w:widowControl w:val="0"/>
              <w:autoSpaceDE w:val="0"/>
              <w:autoSpaceDN w:val="0"/>
              <w:jc w:val="both"/>
              <w:rPr>
                <w:szCs w:val="28"/>
              </w:rPr>
            </w:pPr>
            <w:hyperlink w:anchor="P1115" w:history="1">
              <w:r w:rsidR="007D12BA" w:rsidRPr="008506B8">
                <w:rPr>
                  <w:szCs w:val="28"/>
                </w:rPr>
                <w:t xml:space="preserve">Приложение № </w:t>
              </w:r>
              <w:r w:rsidR="00CF5C9A" w:rsidRPr="008506B8">
                <w:rPr>
                  <w:szCs w:val="28"/>
                </w:rPr>
                <w:t>7</w:t>
              </w:r>
            </w:hyperlink>
          </w:p>
        </w:tc>
      </w:tr>
      <w:tr w:rsidR="008506B8" w:rsidRPr="008506B8" w:rsidTr="005D6AFF">
        <w:trPr>
          <w:trHeight w:val="300"/>
        </w:trPr>
        <w:tc>
          <w:tcPr>
            <w:tcW w:w="624" w:type="dxa"/>
          </w:tcPr>
          <w:p w:rsidR="007D12BA" w:rsidRPr="008506B8" w:rsidRDefault="007D6A4A" w:rsidP="00C85AE3">
            <w:pPr>
              <w:widowControl w:val="0"/>
              <w:autoSpaceDE w:val="0"/>
              <w:autoSpaceDN w:val="0"/>
              <w:jc w:val="both"/>
              <w:rPr>
                <w:szCs w:val="28"/>
                <w:lang w:val="en-US"/>
              </w:rPr>
            </w:pPr>
            <w:r w:rsidRPr="008506B8">
              <w:rPr>
                <w:szCs w:val="28"/>
              </w:rPr>
              <w:t>1</w:t>
            </w:r>
            <w:r w:rsidR="00C85AE3" w:rsidRPr="008506B8">
              <w:rPr>
                <w:szCs w:val="28"/>
                <w:lang w:val="en-US"/>
              </w:rPr>
              <w:t>2</w:t>
            </w:r>
          </w:p>
        </w:tc>
        <w:tc>
          <w:tcPr>
            <w:tcW w:w="4479" w:type="dxa"/>
          </w:tcPr>
          <w:p w:rsidR="007D12BA" w:rsidRPr="008506B8" w:rsidRDefault="007D12BA" w:rsidP="00231D5D">
            <w:pPr>
              <w:widowControl w:val="0"/>
              <w:autoSpaceDE w:val="0"/>
              <w:autoSpaceDN w:val="0"/>
              <w:jc w:val="both"/>
              <w:rPr>
                <w:szCs w:val="28"/>
              </w:rPr>
            </w:pPr>
            <w:r w:rsidRPr="008506B8">
              <w:rPr>
                <w:szCs w:val="28"/>
              </w:rPr>
              <w:t>С</w:t>
            </w:r>
            <w:r w:rsidRPr="008506B8">
              <w:rPr>
                <w:bCs/>
                <w:szCs w:val="28"/>
              </w:rPr>
              <w:t xml:space="preserve">правка, подписанная руководителем и главным бухгалтером, заверенная  печатью (при наличии печати), с указанием банковских реквизитов расчетного счета </w:t>
            </w:r>
            <w:r w:rsidR="00231D5D" w:rsidRPr="008506B8">
              <w:rPr>
                <w:bCs/>
                <w:szCs w:val="28"/>
              </w:rPr>
              <w:t>организации</w:t>
            </w:r>
            <w:r w:rsidRPr="008506B8">
              <w:rPr>
                <w:bCs/>
                <w:szCs w:val="28"/>
              </w:rPr>
              <w:t xml:space="preserve">, на которые в случае принятия положительного </w:t>
            </w:r>
            <w:r w:rsidRPr="008506B8">
              <w:rPr>
                <w:bCs/>
                <w:szCs w:val="28"/>
              </w:rPr>
              <w:lastRenderedPageBreak/>
              <w:t>решения будет перечислена субсидия</w:t>
            </w:r>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7D12BA" w:rsidP="001B1341">
            <w:pPr>
              <w:widowControl w:val="0"/>
              <w:autoSpaceDE w:val="0"/>
              <w:autoSpaceDN w:val="0"/>
              <w:jc w:val="both"/>
            </w:pPr>
          </w:p>
        </w:tc>
      </w:tr>
      <w:tr w:rsidR="008506B8" w:rsidRPr="008506B8" w:rsidTr="004348E4">
        <w:trPr>
          <w:trHeight w:val="741"/>
        </w:trPr>
        <w:tc>
          <w:tcPr>
            <w:tcW w:w="624" w:type="dxa"/>
          </w:tcPr>
          <w:p w:rsidR="007D12BA" w:rsidRPr="008506B8" w:rsidRDefault="007D6A4A" w:rsidP="00C85AE3">
            <w:pPr>
              <w:widowControl w:val="0"/>
              <w:autoSpaceDE w:val="0"/>
              <w:autoSpaceDN w:val="0"/>
              <w:jc w:val="both"/>
              <w:rPr>
                <w:szCs w:val="28"/>
                <w:lang w:val="en-US"/>
              </w:rPr>
            </w:pPr>
            <w:r w:rsidRPr="008506B8">
              <w:rPr>
                <w:szCs w:val="28"/>
              </w:rPr>
              <w:lastRenderedPageBreak/>
              <w:t>1</w:t>
            </w:r>
            <w:r w:rsidR="00C85AE3" w:rsidRPr="008506B8">
              <w:rPr>
                <w:szCs w:val="28"/>
                <w:lang w:val="en-US"/>
              </w:rPr>
              <w:t>3</w:t>
            </w:r>
          </w:p>
        </w:tc>
        <w:tc>
          <w:tcPr>
            <w:tcW w:w="4479" w:type="dxa"/>
          </w:tcPr>
          <w:p w:rsidR="007D12BA" w:rsidRPr="008506B8" w:rsidRDefault="007D12BA" w:rsidP="001B1341">
            <w:pPr>
              <w:widowControl w:val="0"/>
              <w:autoSpaceDE w:val="0"/>
              <w:autoSpaceDN w:val="0"/>
              <w:jc w:val="both"/>
              <w:rPr>
                <w:bCs/>
                <w:szCs w:val="28"/>
              </w:rPr>
            </w:pPr>
            <w:r w:rsidRPr="008506B8">
              <w:rPr>
                <w:bCs/>
                <w:szCs w:val="28"/>
              </w:rPr>
              <w:t xml:space="preserve">Копии документов по финансово-хозяйственной </w:t>
            </w:r>
            <w:proofErr w:type="gramStart"/>
            <w:r w:rsidRPr="008506B8">
              <w:rPr>
                <w:bCs/>
                <w:szCs w:val="28"/>
              </w:rPr>
              <w:t>деятельности</w:t>
            </w:r>
            <w:proofErr w:type="gramEnd"/>
            <w:r w:rsidRPr="008506B8">
              <w:rPr>
                <w:bCs/>
                <w:szCs w:val="28"/>
              </w:rPr>
              <w:t xml:space="preserve"> заверенные подписью уполномоченного лица и печатью (при наличии печати):</w:t>
            </w:r>
          </w:p>
          <w:p w:rsidR="007D12BA" w:rsidRPr="008506B8" w:rsidRDefault="007D12BA" w:rsidP="001B1341">
            <w:pPr>
              <w:widowControl w:val="0"/>
              <w:autoSpaceDE w:val="0"/>
              <w:autoSpaceDN w:val="0"/>
              <w:jc w:val="both"/>
              <w:rPr>
                <w:bCs/>
                <w:szCs w:val="28"/>
              </w:rPr>
            </w:pPr>
            <w:r w:rsidRPr="008506B8">
              <w:rPr>
                <w:bCs/>
                <w:szCs w:val="28"/>
              </w:rPr>
              <w:t xml:space="preserve">- копии бухгалтерского баланса и отчета о финансовых результатах </w:t>
            </w:r>
            <w:r w:rsidR="00D43328" w:rsidRPr="008506B8">
              <w:rPr>
                <w:bCs/>
                <w:szCs w:val="28"/>
              </w:rPr>
              <w:t xml:space="preserve">за последний отчетный период </w:t>
            </w:r>
            <w:r w:rsidRPr="008506B8">
              <w:rPr>
                <w:bCs/>
                <w:szCs w:val="28"/>
              </w:rPr>
              <w:t xml:space="preserve">с отметкой налогового органа (для </w:t>
            </w:r>
            <w:r w:rsidR="00483DE8" w:rsidRPr="008506B8">
              <w:rPr>
                <w:bCs/>
                <w:szCs w:val="28"/>
              </w:rPr>
              <w:t>организаций</w:t>
            </w:r>
            <w:r w:rsidRPr="008506B8">
              <w:rPr>
                <w:bCs/>
                <w:szCs w:val="28"/>
              </w:rPr>
              <w:t>, применяющих общую систему налогообложения);</w:t>
            </w:r>
          </w:p>
          <w:p w:rsidR="007D12BA" w:rsidRPr="008506B8" w:rsidRDefault="007D12BA" w:rsidP="00483DE8">
            <w:pPr>
              <w:widowControl w:val="0"/>
              <w:autoSpaceDE w:val="0"/>
              <w:autoSpaceDN w:val="0"/>
              <w:jc w:val="both"/>
              <w:rPr>
                <w:bCs/>
                <w:szCs w:val="28"/>
              </w:rPr>
            </w:pPr>
            <w:r w:rsidRPr="008506B8">
              <w:rPr>
                <w:bCs/>
                <w:szCs w:val="28"/>
              </w:rPr>
              <w:t xml:space="preserve">- копию налоговой декларации </w:t>
            </w:r>
            <w:r w:rsidR="00D43328" w:rsidRPr="008506B8">
              <w:rPr>
                <w:bCs/>
                <w:szCs w:val="28"/>
              </w:rPr>
              <w:t>за последний отчетный период</w:t>
            </w:r>
            <w:r w:rsidR="00C81960" w:rsidRPr="008506B8">
              <w:rPr>
                <w:bCs/>
                <w:szCs w:val="28"/>
              </w:rPr>
              <w:t xml:space="preserve"> </w:t>
            </w:r>
            <w:r w:rsidRPr="008506B8">
              <w:rPr>
                <w:bCs/>
                <w:szCs w:val="28"/>
              </w:rPr>
              <w:t xml:space="preserve">с отметкой налогового органа а (для </w:t>
            </w:r>
            <w:r w:rsidR="00483DE8" w:rsidRPr="008506B8">
              <w:rPr>
                <w:bCs/>
                <w:szCs w:val="28"/>
              </w:rPr>
              <w:t>организаций</w:t>
            </w:r>
            <w:r w:rsidRPr="008506B8">
              <w:rPr>
                <w:bCs/>
                <w:szCs w:val="28"/>
              </w:rPr>
              <w:t xml:space="preserve">, применяющих упрощенную систему налогообложения, систему налогообложения в виде единого налога на вмененный доход для отдельных видов деятельности) </w:t>
            </w:r>
            <w:hyperlink w:anchor="P824" w:history="1">
              <w:r w:rsidRPr="008506B8">
                <w:t>&lt;*&gt;</w:t>
              </w:r>
            </w:hyperlink>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7D12BA" w:rsidP="001B1341">
            <w:pPr>
              <w:widowControl w:val="0"/>
              <w:autoSpaceDE w:val="0"/>
              <w:autoSpaceDN w:val="0"/>
              <w:jc w:val="both"/>
            </w:pPr>
          </w:p>
        </w:tc>
      </w:tr>
      <w:tr w:rsidR="008506B8" w:rsidRPr="008506B8" w:rsidTr="005D6AFF">
        <w:trPr>
          <w:trHeight w:val="420"/>
        </w:trPr>
        <w:tc>
          <w:tcPr>
            <w:tcW w:w="624" w:type="dxa"/>
          </w:tcPr>
          <w:p w:rsidR="007D12BA" w:rsidRPr="008506B8" w:rsidRDefault="007D6A4A" w:rsidP="00C85AE3">
            <w:pPr>
              <w:widowControl w:val="0"/>
              <w:autoSpaceDE w:val="0"/>
              <w:autoSpaceDN w:val="0"/>
              <w:jc w:val="both"/>
              <w:rPr>
                <w:szCs w:val="28"/>
                <w:lang w:val="en-US"/>
              </w:rPr>
            </w:pPr>
            <w:r w:rsidRPr="008506B8">
              <w:rPr>
                <w:szCs w:val="28"/>
              </w:rPr>
              <w:t>1</w:t>
            </w:r>
            <w:r w:rsidR="00C85AE3" w:rsidRPr="008506B8">
              <w:rPr>
                <w:szCs w:val="28"/>
                <w:lang w:val="en-US"/>
              </w:rPr>
              <w:t>4</w:t>
            </w:r>
          </w:p>
        </w:tc>
        <w:tc>
          <w:tcPr>
            <w:tcW w:w="4479" w:type="dxa"/>
          </w:tcPr>
          <w:p w:rsidR="007D12BA" w:rsidRPr="008506B8" w:rsidRDefault="007D12BA" w:rsidP="001B1341">
            <w:pPr>
              <w:widowControl w:val="0"/>
              <w:autoSpaceDE w:val="0"/>
              <w:autoSpaceDN w:val="0"/>
              <w:jc w:val="both"/>
              <w:rPr>
                <w:bCs/>
                <w:szCs w:val="28"/>
              </w:rPr>
            </w:pPr>
            <w:r w:rsidRPr="008506B8">
              <w:rPr>
                <w:bCs/>
                <w:szCs w:val="28"/>
              </w:rPr>
              <w:t xml:space="preserve">Копия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полученная не ранее чем за шесть месяцев до дня подачи заявки на участие конкурсе, заверенная подписью уполномоченного лица и печатью (при наличии печати) </w:t>
            </w:r>
            <w:hyperlink w:anchor="P824" w:history="1">
              <w:r w:rsidRPr="008506B8">
                <w:rPr>
                  <w:bCs/>
                  <w:szCs w:val="28"/>
                </w:rPr>
                <w:t>&lt;*&gt;</w:t>
              </w:r>
            </w:hyperlink>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7D12BA" w:rsidP="001B1341">
            <w:pPr>
              <w:widowControl w:val="0"/>
              <w:autoSpaceDE w:val="0"/>
              <w:autoSpaceDN w:val="0"/>
              <w:jc w:val="both"/>
            </w:pPr>
          </w:p>
        </w:tc>
      </w:tr>
      <w:tr w:rsidR="007D12BA" w:rsidRPr="008506B8" w:rsidTr="005D6AFF">
        <w:trPr>
          <w:trHeight w:val="510"/>
        </w:trPr>
        <w:tc>
          <w:tcPr>
            <w:tcW w:w="624" w:type="dxa"/>
          </w:tcPr>
          <w:p w:rsidR="007D12BA" w:rsidRPr="008506B8" w:rsidRDefault="007D12BA" w:rsidP="00B945AE">
            <w:pPr>
              <w:widowControl w:val="0"/>
              <w:autoSpaceDE w:val="0"/>
              <w:autoSpaceDN w:val="0"/>
              <w:jc w:val="both"/>
              <w:rPr>
                <w:szCs w:val="28"/>
              </w:rPr>
            </w:pPr>
          </w:p>
        </w:tc>
        <w:tc>
          <w:tcPr>
            <w:tcW w:w="4479" w:type="dxa"/>
          </w:tcPr>
          <w:p w:rsidR="007D12BA" w:rsidRPr="008506B8" w:rsidRDefault="007D12BA" w:rsidP="001B1341">
            <w:pPr>
              <w:widowControl w:val="0"/>
              <w:autoSpaceDE w:val="0"/>
              <w:autoSpaceDN w:val="0"/>
              <w:jc w:val="both"/>
              <w:rPr>
                <w:szCs w:val="28"/>
              </w:rPr>
            </w:pPr>
            <w:r w:rsidRPr="008506B8">
              <w:rPr>
                <w:szCs w:val="28"/>
              </w:rPr>
              <w:t>Всего листов:</w:t>
            </w:r>
          </w:p>
        </w:tc>
        <w:tc>
          <w:tcPr>
            <w:tcW w:w="1418" w:type="dxa"/>
          </w:tcPr>
          <w:p w:rsidR="007D12BA" w:rsidRPr="008506B8" w:rsidRDefault="007D12BA" w:rsidP="001B1341">
            <w:pPr>
              <w:widowControl w:val="0"/>
              <w:autoSpaceDE w:val="0"/>
              <w:autoSpaceDN w:val="0"/>
              <w:jc w:val="both"/>
              <w:rPr>
                <w:szCs w:val="28"/>
              </w:rPr>
            </w:pPr>
          </w:p>
        </w:tc>
        <w:tc>
          <w:tcPr>
            <w:tcW w:w="1276" w:type="dxa"/>
          </w:tcPr>
          <w:p w:rsidR="007D12BA" w:rsidRPr="008506B8" w:rsidRDefault="007D12BA" w:rsidP="001B1341">
            <w:pPr>
              <w:widowControl w:val="0"/>
              <w:autoSpaceDE w:val="0"/>
              <w:autoSpaceDN w:val="0"/>
              <w:jc w:val="both"/>
              <w:rPr>
                <w:szCs w:val="28"/>
              </w:rPr>
            </w:pPr>
          </w:p>
        </w:tc>
        <w:tc>
          <w:tcPr>
            <w:tcW w:w="2126" w:type="dxa"/>
          </w:tcPr>
          <w:p w:rsidR="007D12BA" w:rsidRPr="008506B8" w:rsidRDefault="007D12BA" w:rsidP="001B1341">
            <w:pPr>
              <w:widowControl w:val="0"/>
              <w:autoSpaceDE w:val="0"/>
              <w:autoSpaceDN w:val="0"/>
              <w:jc w:val="both"/>
            </w:pPr>
          </w:p>
        </w:tc>
      </w:tr>
    </w:tbl>
    <w:p w:rsidR="008D1796" w:rsidRPr="008506B8" w:rsidRDefault="008D1796" w:rsidP="00B945AE">
      <w:pPr>
        <w:widowControl w:val="0"/>
        <w:autoSpaceDE w:val="0"/>
        <w:autoSpaceDN w:val="0"/>
        <w:jc w:val="both"/>
        <w:rPr>
          <w:szCs w:val="28"/>
        </w:rPr>
      </w:pPr>
    </w:p>
    <w:p w:rsidR="008D1796" w:rsidRPr="008506B8" w:rsidRDefault="009F7F55" w:rsidP="008D1796">
      <w:pPr>
        <w:widowControl w:val="0"/>
        <w:autoSpaceDE w:val="0"/>
        <w:autoSpaceDN w:val="0"/>
        <w:ind w:firstLine="540"/>
        <w:jc w:val="both"/>
        <w:rPr>
          <w:szCs w:val="28"/>
        </w:rPr>
      </w:pPr>
      <w:r w:rsidRPr="008506B8">
        <w:rPr>
          <w:szCs w:val="28"/>
        </w:rPr>
        <w:t>_________________________</w:t>
      </w:r>
    </w:p>
    <w:p w:rsidR="008D1796" w:rsidRPr="008506B8" w:rsidRDefault="00F26990" w:rsidP="001B1341">
      <w:pPr>
        <w:widowControl w:val="0"/>
        <w:autoSpaceDE w:val="0"/>
        <w:autoSpaceDN w:val="0"/>
        <w:ind w:firstLine="540"/>
        <w:jc w:val="both"/>
        <w:rPr>
          <w:szCs w:val="28"/>
        </w:rPr>
      </w:pPr>
      <w:bookmarkStart w:id="7" w:name="P824"/>
      <w:bookmarkEnd w:id="7"/>
      <w:r w:rsidRPr="008506B8">
        <w:rPr>
          <w:szCs w:val="28"/>
        </w:rPr>
        <w:t>&lt;*</w:t>
      </w:r>
      <w:r w:rsidR="001B1341" w:rsidRPr="008506B8">
        <w:rPr>
          <w:szCs w:val="28"/>
        </w:rPr>
        <w:t>&gt;</w:t>
      </w:r>
      <w:r w:rsidR="008D1796" w:rsidRPr="008506B8">
        <w:rPr>
          <w:szCs w:val="28"/>
        </w:rPr>
        <w:t xml:space="preserve">Указанные документы запрашиваются </w:t>
      </w:r>
      <w:r w:rsidR="00646B59" w:rsidRPr="008506B8">
        <w:rPr>
          <w:szCs w:val="28"/>
        </w:rPr>
        <w:t xml:space="preserve">министерством промышленности, торговли и развития предпринимательства Новосибирской области (далее - </w:t>
      </w:r>
      <w:proofErr w:type="spellStart"/>
      <w:r w:rsidR="008D1796" w:rsidRPr="008506B8">
        <w:rPr>
          <w:szCs w:val="28"/>
        </w:rPr>
        <w:t>Минпромторгом</w:t>
      </w:r>
      <w:proofErr w:type="spellEnd"/>
      <w:r w:rsidR="008D1796" w:rsidRPr="008506B8">
        <w:rPr>
          <w:szCs w:val="28"/>
        </w:rPr>
        <w:t xml:space="preserve"> НСО</w:t>
      </w:r>
      <w:r w:rsidR="00646B59" w:rsidRPr="008506B8">
        <w:rPr>
          <w:szCs w:val="28"/>
        </w:rPr>
        <w:t>)</w:t>
      </w:r>
      <w:r w:rsidR="008D1796" w:rsidRPr="008506B8">
        <w:rPr>
          <w:szCs w:val="28"/>
        </w:rPr>
        <w:t xml:space="preserve"> по межведомственному запросу в рамках единой системы </w:t>
      </w:r>
      <w:r w:rsidR="008D1796" w:rsidRPr="008506B8">
        <w:rPr>
          <w:szCs w:val="28"/>
        </w:rPr>
        <w:lastRenderedPageBreak/>
        <w:t xml:space="preserve">межведомственного электронного взаимодействия. При этом </w:t>
      </w:r>
      <w:r w:rsidR="00C22A83" w:rsidRPr="008506B8">
        <w:rPr>
          <w:szCs w:val="28"/>
        </w:rPr>
        <w:t>организация</w:t>
      </w:r>
      <w:r w:rsidR="008D1796" w:rsidRPr="008506B8">
        <w:rPr>
          <w:szCs w:val="28"/>
        </w:rPr>
        <w:t xml:space="preserve"> вправе представить указанные документы в Минпромторг НСО по собственной инициативе.</w:t>
      </w:r>
    </w:p>
    <w:p w:rsidR="008D1796" w:rsidRPr="008506B8" w:rsidRDefault="008D1796" w:rsidP="008D1796">
      <w:pPr>
        <w:widowControl w:val="0"/>
        <w:autoSpaceDE w:val="0"/>
        <w:autoSpaceDN w:val="0"/>
        <w:ind w:firstLine="540"/>
        <w:jc w:val="both"/>
        <w:rPr>
          <w:szCs w:val="28"/>
        </w:rPr>
      </w:pPr>
    </w:p>
    <w:p w:rsidR="00E63CB8" w:rsidRPr="008506B8" w:rsidRDefault="00E63CB8" w:rsidP="008D1796">
      <w:pPr>
        <w:widowControl w:val="0"/>
        <w:autoSpaceDE w:val="0"/>
        <w:autoSpaceDN w:val="0"/>
        <w:jc w:val="both"/>
        <w:rPr>
          <w:szCs w:val="28"/>
        </w:rPr>
      </w:pPr>
    </w:p>
    <w:p w:rsidR="00183B3E" w:rsidRPr="008506B8" w:rsidRDefault="008D1796" w:rsidP="008D1796">
      <w:pPr>
        <w:widowControl w:val="0"/>
        <w:autoSpaceDE w:val="0"/>
        <w:autoSpaceDN w:val="0"/>
        <w:jc w:val="both"/>
        <w:rPr>
          <w:szCs w:val="28"/>
        </w:rPr>
      </w:pPr>
      <w:r w:rsidRPr="008506B8">
        <w:rPr>
          <w:szCs w:val="28"/>
        </w:rPr>
        <w:t>Руководитель</w:t>
      </w:r>
      <w:r w:rsidR="00226053" w:rsidRPr="008506B8">
        <w:rPr>
          <w:szCs w:val="28"/>
        </w:rPr>
        <w:t xml:space="preserve"> организации   </w:t>
      </w:r>
    </w:p>
    <w:p w:rsidR="008D1796" w:rsidRPr="008506B8" w:rsidRDefault="00226053" w:rsidP="008D1796">
      <w:pPr>
        <w:widowControl w:val="0"/>
        <w:autoSpaceDE w:val="0"/>
        <w:autoSpaceDN w:val="0"/>
        <w:jc w:val="both"/>
        <w:rPr>
          <w:szCs w:val="28"/>
        </w:rPr>
      </w:pPr>
      <w:r w:rsidRPr="008506B8">
        <w:rPr>
          <w:szCs w:val="28"/>
        </w:rPr>
        <w:t>(уполномоченный представитель)</w:t>
      </w:r>
    </w:p>
    <w:p w:rsidR="008D1796" w:rsidRPr="008506B8" w:rsidRDefault="00183B3E" w:rsidP="008D1796">
      <w:pPr>
        <w:widowControl w:val="0"/>
        <w:autoSpaceDE w:val="0"/>
        <w:autoSpaceDN w:val="0"/>
        <w:jc w:val="both"/>
        <w:rPr>
          <w:szCs w:val="28"/>
        </w:rPr>
      </w:pPr>
      <w:r w:rsidRPr="008506B8">
        <w:rPr>
          <w:szCs w:val="28"/>
        </w:rPr>
        <w:t xml:space="preserve">                                                                   </w:t>
      </w:r>
      <w:r w:rsidR="00226053" w:rsidRPr="008506B8">
        <w:rPr>
          <w:szCs w:val="28"/>
        </w:rPr>
        <w:t xml:space="preserve">                              </w:t>
      </w:r>
      <w:r w:rsidR="008D1796" w:rsidRPr="008506B8">
        <w:rPr>
          <w:szCs w:val="28"/>
        </w:rPr>
        <w:t>______________________</w:t>
      </w:r>
    </w:p>
    <w:p w:rsidR="008D1796" w:rsidRPr="008506B8" w:rsidRDefault="008D1796" w:rsidP="008D1796">
      <w:pPr>
        <w:widowControl w:val="0"/>
        <w:autoSpaceDE w:val="0"/>
        <w:autoSpaceDN w:val="0"/>
        <w:jc w:val="both"/>
        <w:rPr>
          <w:szCs w:val="28"/>
        </w:rPr>
      </w:pPr>
      <w:r w:rsidRPr="008506B8">
        <w:rPr>
          <w:szCs w:val="28"/>
        </w:rPr>
        <w:t xml:space="preserve">                                              </w:t>
      </w:r>
      <w:r w:rsidR="00183B3E" w:rsidRPr="008506B8">
        <w:rPr>
          <w:szCs w:val="28"/>
        </w:rPr>
        <w:t xml:space="preserve">   </w:t>
      </w:r>
      <w:r w:rsidRPr="008506B8">
        <w:rPr>
          <w:szCs w:val="28"/>
        </w:rPr>
        <w:t xml:space="preserve"> </w:t>
      </w:r>
      <w:r w:rsidR="00183B3E" w:rsidRPr="008506B8">
        <w:rPr>
          <w:szCs w:val="28"/>
        </w:rPr>
        <w:t xml:space="preserve">  </w:t>
      </w:r>
      <w:r w:rsidR="004C5C25" w:rsidRPr="008506B8">
        <w:rPr>
          <w:szCs w:val="28"/>
        </w:rPr>
        <w:t xml:space="preserve">    </w:t>
      </w:r>
      <w:r w:rsidR="002520FB" w:rsidRPr="008506B8">
        <w:rPr>
          <w:szCs w:val="28"/>
        </w:rPr>
        <w:t xml:space="preserve">   </w:t>
      </w:r>
      <w:r w:rsidR="00226053" w:rsidRPr="008506B8">
        <w:rPr>
          <w:szCs w:val="28"/>
        </w:rPr>
        <w:t xml:space="preserve">       </w:t>
      </w:r>
      <w:r w:rsidR="002520FB" w:rsidRPr="008506B8">
        <w:rPr>
          <w:szCs w:val="28"/>
        </w:rPr>
        <w:t xml:space="preserve"> (подпис</w:t>
      </w:r>
      <w:r w:rsidR="00844ABE" w:rsidRPr="008506B8">
        <w:rPr>
          <w:szCs w:val="28"/>
        </w:rPr>
        <w:t xml:space="preserve">ь)               </w:t>
      </w:r>
      <w:r w:rsidRPr="008506B8">
        <w:rPr>
          <w:szCs w:val="28"/>
        </w:rPr>
        <w:t>(</w:t>
      </w:r>
      <w:r w:rsidR="00844ABE" w:rsidRPr="008506B8">
        <w:rPr>
          <w:szCs w:val="28"/>
        </w:rPr>
        <w:t>расшифровка подписи</w:t>
      </w:r>
      <w:r w:rsidRPr="008506B8">
        <w:rPr>
          <w:szCs w:val="28"/>
        </w:rPr>
        <w:t>)</w:t>
      </w:r>
    </w:p>
    <w:p w:rsidR="008D1796" w:rsidRPr="008506B8" w:rsidRDefault="008D1796" w:rsidP="008D1796">
      <w:pPr>
        <w:widowControl w:val="0"/>
        <w:autoSpaceDE w:val="0"/>
        <w:autoSpaceDN w:val="0"/>
        <w:ind w:firstLine="540"/>
        <w:jc w:val="both"/>
        <w:rPr>
          <w:rFonts w:ascii="Calibri" w:hAnsi="Calibri" w:cs="Calibri"/>
          <w:sz w:val="22"/>
          <w:szCs w:val="20"/>
        </w:rPr>
      </w:pPr>
    </w:p>
    <w:p w:rsidR="001819B5" w:rsidRPr="008506B8" w:rsidRDefault="001819B5" w:rsidP="00C90BEB">
      <w:pPr>
        <w:pStyle w:val="ConsPlusNormal"/>
        <w:outlineLvl w:val="1"/>
        <w:rPr>
          <w:rFonts w:ascii="Times New Roman" w:hAnsi="Times New Roman" w:cs="Times New Roman"/>
          <w:sz w:val="28"/>
          <w:szCs w:val="28"/>
        </w:rPr>
      </w:pPr>
    </w:p>
    <w:p w:rsidR="000E45D5" w:rsidRPr="008506B8" w:rsidRDefault="000E45D5"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2711BC" w:rsidRPr="008506B8" w:rsidRDefault="002711BC" w:rsidP="008F18B2">
      <w:pPr>
        <w:pStyle w:val="ConsPlusNormal"/>
        <w:outlineLvl w:val="1"/>
        <w:rPr>
          <w:rFonts w:ascii="Times New Roman" w:hAnsi="Times New Roman" w:cs="Times New Roman"/>
          <w:sz w:val="28"/>
          <w:szCs w:val="28"/>
        </w:rPr>
      </w:pPr>
    </w:p>
    <w:p w:rsidR="002711BC" w:rsidRPr="008506B8" w:rsidRDefault="002711BC" w:rsidP="008F18B2">
      <w:pPr>
        <w:pStyle w:val="ConsPlusNormal"/>
        <w:outlineLvl w:val="1"/>
        <w:rPr>
          <w:rFonts w:ascii="Times New Roman" w:hAnsi="Times New Roman" w:cs="Times New Roman"/>
          <w:sz w:val="28"/>
          <w:szCs w:val="28"/>
        </w:rPr>
      </w:pPr>
    </w:p>
    <w:p w:rsidR="003E542F" w:rsidRPr="008506B8" w:rsidRDefault="003E542F" w:rsidP="008F18B2">
      <w:pPr>
        <w:pStyle w:val="ConsPlusNormal"/>
        <w:outlineLvl w:val="1"/>
        <w:rPr>
          <w:rFonts w:ascii="Times New Roman" w:hAnsi="Times New Roman" w:cs="Times New Roman"/>
          <w:sz w:val="28"/>
          <w:szCs w:val="28"/>
        </w:rPr>
      </w:pPr>
    </w:p>
    <w:p w:rsidR="00291238" w:rsidRPr="008506B8" w:rsidRDefault="00291238" w:rsidP="00291238">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Приложение № </w:t>
      </w:r>
      <w:r w:rsidR="00C90BEB" w:rsidRPr="008506B8">
        <w:rPr>
          <w:rFonts w:ascii="Times New Roman" w:hAnsi="Times New Roman" w:cs="Times New Roman"/>
          <w:sz w:val="28"/>
          <w:szCs w:val="28"/>
        </w:rPr>
        <w:t>3</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E5C5B" w:rsidRPr="008506B8" w:rsidRDefault="002E5C5B" w:rsidP="002E5C5B">
      <w:pPr>
        <w:widowControl w:val="0"/>
        <w:autoSpaceDE w:val="0"/>
        <w:autoSpaceDN w:val="0"/>
        <w:jc w:val="center"/>
        <w:rPr>
          <w:szCs w:val="28"/>
        </w:rPr>
      </w:pPr>
      <w:r w:rsidRPr="008506B8">
        <w:rPr>
          <w:szCs w:val="28"/>
        </w:rPr>
        <w:t>План-график работ по проекту</w:t>
      </w:r>
    </w:p>
    <w:p w:rsidR="002E5C5B" w:rsidRPr="008506B8" w:rsidRDefault="002E5C5B" w:rsidP="002E5C5B">
      <w:pPr>
        <w:widowControl w:val="0"/>
        <w:autoSpaceDE w:val="0"/>
        <w:autoSpaceDN w:val="0"/>
        <w:jc w:val="center"/>
        <w:rPr>
          <w:szCs w:val="28"/>
        </w:rPr>
      </w:pPr>
      <w:r w:rsidRPr="008506B8">
        <w:rPr>
          <w:szCs w:val="28"/>
        </w:rPr>
        <w:t>(наименование проекта)</w:t>
      </w:r>
    </w:p>
    <w:p w:rsidR="002E5C5B" w:rsidRPr="008506B8" w:rsidRDefault="002E5C5B" w:rsidP="002E5C5B">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361"/>
        <w:gridCol w:w="2268"/>
        <w:gridCol w:w="1361"/>
        <w:gridCol w:w="1701"/>
        <w:gridCol w:w="1985"/>
      </w:tblGrid>
      <w:tr w:rsidR="008506B8" w:rsidRPr="008506B8" w:rsidTr="002E5C5B">
        <w:tc>
          <w:tcPr>
            <w:tcW w:w="1247" w:type="dxa"/>
            <w:vAlign w:val="center"/>
          </w:tcPr>
          <w:p w:rsidR="002E5C5B" w:rsidRPr="008506B8" w:rsidRDefault="002E5C5B" w:rsidP="002E5C5B">
            <w:pPr>
              <w:widowControl w:val="0"/>
              <w:autoSpaceDE w:val="0"/>
              <w:autoSpaceDN w:val="0"/>
              <w:jc w:val="center"/>
              <w:rPr>
                <w:szCs w:val="28"/>
              </w:rPr>
            </w:pPr>
            <w:r w:rsidRPr="008506B8">
              <w:rPr>
                <w:szCs w:val="28"/>
              </w:rPr>
              <w:t>Номер этапа</w:t>
            </w:r>
          </w:p>
        </w:tc>
        <w:tc>
          <w:tcPr>
            <w:tcW w:w="1361" w:type="dxa"/>
            <w:vAlign w:val="center"/>
          </w:tcPr>
          <w:p w:rsidR="002E5C5B" w:rsidRPr="008506B8" w:rsidRDefault="002E5C5B" w:rsidP="002E5C5B">
            <w:pPr>
              <w:widowControl w:val="0"/>
              <w:autoSpaceDE w:val="0"/>
              <w:autoSpaceDN w:val="0"/>
              <w:jc w:val="center"/>
              <w:rPr>
                <w:szCs w:val="28"/>
              </w:rPr>
            </w:pPr>
            <w:r w:rsidRPr="008506B8">
              <w:rPr>
                <w:szCs w:val="28"/>
              </w:rPr>
              <w:t>Название этапа</w:t>
            </w:r>
          </w:p>
        </w:tc>
        <w:tc>
          <w:tcPr>
            <w:tcW w:w="2268" w:type="dxa"/>
            <w:vAlign w:val="center"/>
          </w:tcPr>
          <w:p w:rsidR="002E5C5B" w:rsidRPr="008506B8" w:rsidRDefault="002E5C5B" w:rsidP="002E5C5B">
            <w:pPr>
              <w:widowControl w:val="0"/>
              <w:autoSpaceDE w:val="0"/>
              <w:autoSpaceDN w:val="0"/>
              <w:jc w:val="center"/>
              <w:rPr>
                <w:szCs w:val="28"/>
              </w:rPr>
            </w:pPr>
            <w:r w:rsidRPr="008506B8">
              <w:rPr>
                <w:szCs w:val="28"/>
              </w:rPr>
              <w:t>Перечень работ и мероприятий</w:t>
            </w:r>
          </w:p>
        </w:tc>
        <w:tc>
          <w:tcPr>
            <w:tcW w:w="1361" w:type="dxa"/>
            <w:vAlign w:val="center"/>
          </w:tcPr>
          <w:p w:rsidR="002E5C5B" w:rsidRPr="008506B8" w:rsidRDefault="002E5C5B" w:rsidP="002E5C5B">
            <w:pPr>
              <w:widowControl w:val="0"/>
              <w:autoSpaceDE w:val="0"/>
              <w:autoSpaceDN w:val="0"/>
              <w:jc w:val="center"/>
              <w:rPr>
                <w:szCs w:val="28"/>
              </w:rPr>
            </w:pPr>
            <w:r w:rsidRPr="008506B8">
              <w:rPr>
                <w:szCs w:val="28"/>
              </w:rPr>
              <w:t>Сроки выполнения работ</w:t>
            </w:r>
          </w:p>
        </w:tc>
        <w:tc>
          <w:tcPr>
            <w:tcW w:w="1701" w:type="dxa"/>
            <w:vAlign w:val="center"/>
          </w:tcPr>
          <w:p w:rsidR="002E5C5B" w:rsidRPr="008506B8" w:rsidRDefault="002E5C5B" w:rsidP="002E5C5B">
            <w:pPr>
              <w:widowControl w:val="0"/>
              <w:autoSpaceDE w:val="0"/>
              <w:autoSpaceDN w:val="0"/>
              <w:jc w:val="center"/>
              <w:rPr>
                <w:szCs w:val="28"/>
              </w:rPr>
            </w:pPr>
            <w:r w:rsidRPr="008506B8">
              <w:rPr>
                <w:szCs w:val="28"/>
              </w:rPr>
              <w:t>Контрольные показатели и документы</w:t>
            </w:r>
          </w:p>
        </w:tc>
        <w:tc>
          <w:tcPr>
            <w:tcW w:w="1985" w:type="dxa"/>
            <w:vAlign w:val="center"/>
          </w:tcPr>
          <w:p w:rsidR="002E5C5B" w:rsidRPr="008506B8" w:rsidRDefault="002E5C5B" w:rsidP="002E5C5B">
            <w:pPr>
              <w:widowControl w:val="0"/>
              <w:autoSpaceDE w:val="0"/>
              <w:autoSpaceDN w:val="0"/>
              <w:jc w:val="center"/>
              <w:rPr>
                <w:szCs w:val="28"/>
              </w:rPr>
            </w:pPr>
            <w:r w:rsidRPr="008506B8">
              <w:rPr>
                <w:szCs w:val="28"/>
              </w:rPr>
              <w:t>Ожидаемые конечные результаты реализации</w:t>
            </w:r>
          </w:p>
        </w:tc>
      </w:tr>
      <w:tr w:rsidR="002E5C5B" w:rsidRPr="008506B8" w:rsidTr="002E5C5B">
        <w:tc>
          <w:tcPr>
            <w:tcW w:w="1247" w:type="dxa"/>
          </w:tcPr>
          <w:p w:rsidR="002E5C5B" w:rsidRPr="008506B8" w:rsidRDefault="002E5C5B" w:rsidP="002E5C5B">
            <w:pPr>
              <w:widowControl w:val="0"/>
              <w:autoSpaceDE w:val="0"/>
              <w:autoSpaceDN w:val="0"/>
              <w:jc w:val="center"/>
              <w:rPr>
                <w:szCs w:val="28"/>
              </w:rPr>
            </w:pPr>
            <w:r w:rsidRPr="008506B8">
              <w:rPr>
                <w:szCs w:val="28"/>
              </w:rPr>
              <w:t>Последовательно указываются этапы</w:t>
            </w:r>
          </w:p>
        </w:tc>
        <w:tc>
          <w:tcPr>
            <w:tcW w:w="1361" w:type="dxa"/>
          </w:tcPr>
          <w:p w:rsidR="002E5C5B" w:rsidRPr="008506B8" w:rsidRDefault="002E5C5B" w:rsidP="002E5C5B">
            <w:pPr>
              <w:widowControl w:val="0"/>
              <w:autoSpaceDE w:val="0"/>
              <w:autoSpaceDN w:val="0"/>
              <w:jc w:val="center"/>
              <w:rPr>
                <w:szCs w:val="28"/>
              </w:rPr>
            </w:pPr>
            <w:r w:rsidRPr="008506B8">
              <w:rPr>
                <w:szCs w:val="28"/>
              </w:rPr>
              <w:t>Название этапа должно отражать суть выполняемых на этапе работ</w:t>
            </w:r>
          </w:p>
        </w:tc>
        <w:tc>
          <w:tcPr>
            <w:tcW w:w="2268" w:type="dxa"/>
          </w:tcPr>
          <w:p w:rsidR="002E5C5B" w:rsidRPr="008506B8" w:rsidRDefault="002E5C5B" w:rsidP="002E5C5B">
            <w:pPr>
              <w:widowControl w:val="0"/>
              <w:autoSpaceDE w:val="0"/>
              <w:autoSpaceDN w:val="0"/>
              <w:jc w:val="center"/>
              <w:rPr>
                <w:szCs w:val="28"/>
              </w:rPr>
            </w:pPr>
            <w:r w:rsidRPr="008506B8">
              <w:rPr>
                <w:szCs w:val="28"/>
              </w:rPr>
              <w:t>В хронологическом порядке указываются работы и мероприятия в привязке к последовательности работ и мероприятий, предусмотренных стадиями и этапами</w:t>
            </w:r>
          </w:p>
        </w:tc>
        <w:tc>
          <w:tcPr>
            <w:tcW w:w="1361" w:type="dxa"/>
          </w:tcPr>
          <w:p w:rsidR="002E5C5B" w:rsidRPr="008506B8" w:rsidRDefault="002E5C5B" w:rsidP="002E5C5B">
            <w:pPr>
              <w:widowControl w:val="0"/>
              <w:autoSpaceDE w:val="0"/>
              <w:autoSpaceDN w:val="0"/>
              <w:jc w:val="center"/>
              <w:rPr>
                <w:szCs w:val="28"/>
              </w:rPr>
            </w:pPr>
            <w:r w:rsidRPr="008506B8">
              <w:rPr>
                <w:szCs w:val="28"/>
              </w:rPr>
              <w:t>Указываются для каждого этапа работ</w:t>
            </w:r>
          </w:p>
        </w:tc>
        <w:tc>
          <w:tcPr>
            <w:tcW w:w="1701" w:type="dxa"/>
          </w:tcPr>
          <w:p w:rsidR="002E5C5B" w:rsidRPr="008506B8" w:rsidRDefault="002E5C5B" w:rsidP="002E5C5B">
            <w:pPr>
              <w:widowControl w:val="0"/>
              <w:autoSpaceDE w:val="0"/>
              <w:autoSpaceDN w:val="0"/>
              <w:jc w:val="center"/>
              <w:rPr>
                <w:szCs w:val="28"/>
              </w:rPr>
            </w:pPr>
            <w:r w:rsidRPr="008506B8">
              <w:rPr>
                <w:szCs w:val="28"/>
              </w:rPr>
              <w:t>Перечень документов и объектов, создаваемых на этапе</w:t>
            </w:r>
          </w:p>
        </w:tc>
        <w:tc>
          <w:tcPr>
            <w:tcW w:w="1985" w:type="dxa"/>
          </w:tcPr>
          <w:p w:rsidR="002E5C5B" w:rsidRPr="008506B8" w:rsidRDefault="002E5C5B" w:rsidP="002E5C5B">
            <w:pPr>
              <w:widowControl w:val="0"/>
              <w:autoSpaceDE w:val="0"/>
              <w:autoSpaceDN w:val="0"/>
              <w:jc w:val="center"/>
              <w:rPr>
                <w:szCs w:val="28"/>
              </w:rPr>
            </w:pPr>
          </w:p>
        </w:tc>
      </w:tr>
    </w:tbl>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393093" w:rsidRPr="008506B8" w:rsidRDefault="00393093" w:rsidP="00393093">
      <w:pPr>
        <w:pStyle w:val="ConsPlusNormal"/>
        <w:outlineLvl w:val="1"/>
        <w:rPr>
          <w:rFonts w:ascii="Times New Roman" w:hAnsi="Times New Roman" w:cs="Times New Roman"/>
          <w:sz w:val="28"/>
          <w:szCs w:val="28"/>
        </w:rPr>
      </w:pPr>
    </w:p>
    <w:p w:rsidR="00291238" w:rsidRPr="008506B8" w:rsidRDefault="00291238" w:rsidP="00291238">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Приложение</w:t>
      </w:r>
      <w:r w:rsidR="00393093" w:rsidRPr="008506B8">
        <w:rPr>
          <w:rFonts w:ascii="Times New Roman" w:hAnsi="Times New Roman" w:cs="Times New Roman"/>
          <w:sz w:val="28"/>
          <w:szCs w:val="28"/>
        </w:rPr>
        <w:t xml:space="preserve"> № </w:t>
      </w:r>
      <w:r w:rsidR="00C90BEB" w:rsidRPr="008506B8">
        <w:rPr>
          <w:rFonts w:ascii="Times New Roman" w:hAnsi="Times New Roman" w:cs="Times New Roman"/>
          <w:sz w:val="28"/>
          <w:szCs w:val="28"/>
        </w:rPr>
        <w:t>4</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291238" w:rsidRPr="008506B8" w:rsidRDefault="00291238" w:rsidP="00291238">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291238" w:rsidRPr="008506B8" w:rsidRDefault="00291238" w:rsidP="00161310">
      <w:pPr>
        <w:pStyle w:val="ConsPlusNormal"/>
        <w:outlineLvl w:val="1"/>
        <w:rPr>
          <w:rFonts w:ascii="Times New Roman" w:hAnsi="Times New Roman" w:cs="Times New Roman"/>
          <w:sz w:val="28"/>
          <w:szCs w:val="28"/>
        </w:rPr>
      </w:pPr>
    </w:p>
    <w:p w:rsidR="00161310" w:rsidRPr="008506B8" w:rsidRDefault="00161310" w:rsidP="00161310">
      <w:pPr>
        <w:pStyle w:val="ConsPlusNormal"/>
        <w:outlineLvl w:val="1"/>
        <w:rPr>
          <w:rFonts w:ascii="Times New Roman" w:hAnsi="Times New Roman" w:cs="Times New Roman"/>
          <w:sz w:val="28"/>
          <w:szCs w:val="28"/>
        </w:rPr>
      </w:pPr>
    </w:p>
    <w:p w:rsidR="00161310" w:rsidRPr="008506B8" w:rsidRDefault="00161310" w:rsidP="00161310">
      <w:pPr>
        <w:widowControl w:val="0"/>
        <w:autoSpaceDE w:val="0"/>
        <w:autoSpaceDN w:val="0"/>
        <w:jc w:val="center"/>
        <w:rPr>
          <w:szCs w:val="28"/>
        </w:rPr>
      </w:pPr>
      <w:r w:rsidRPr="008506B8">
        <w:rPr>
          <w:szCs w:val="28"/>
        </w:rPr>
        <w:t>План</w:t>
      </w:r>
    </w:p>
    <w:p w:rsidR="00161310" w:rsidRPr="008506B8" w:rsidRDefault="00161310" w:rsidP="00161310">
      <w:pPr>
        <w:widowControl w:val="0"/>
        <w:autoSpaceDE w:val="0"/>
        <w:autoSpaceDN w:val="0"/>
        <w:jc w:val="center"/>
        <w:rPr>
          <w:szCs w:val="28"/>
        </w:rPr>
      </w:pPr>
      <w:r w:rsidRPr="008506B8">
        <w:rPr>
          <w:szCs w:val="28"/>
        </w:rPr>
        <w:t>финансирования работ по проекту</w:t>
      </w:r>
    </w:p>
    <w:p w:rsidR="00161310" w:rsidRPr="008506B8" w:rsidRDefault="00161310" w:rsidP="00161310">
      <w:pPr>
        <w:widowControl w:val="0"/>
        <w:autoSpaceDE w:val="0"/>
        <w:autoSpaceDN w:val="0"/>
        <w:jc w:val="center"/>
        <w:rPr>
          <w:szCs w:val="28"/>
        </w:rPr>
      </w:pPr>
      <w:r w:rsidRPr="008506B8">
        <w:rPr>
          <w:szCs w:val="28"/>
        </w:rPr>
        <w:t>(наименование проекта)</w:t>
      </w:r>
    </w:p>
    <w:p w:rsidR="00161310" w:rsidRPr="008506B8" w:rsidRDefault="00161310" w:rsidP="00161310">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871"/>
        <w:gridCol w:w="1984"/>
        <w:gridCol w:w="2212"/>
        <w:gridCol w:w="1985"/>
      </w:tblGrid>
      <w:tr w:rsidR="008506B8" w:rsidRPr="008506B8" w:rsidTr="00161310">
        <w:tc>
          <w:tcPr>
            <w:tcW w:w="1871" w:type="dxa"/>
            <w:vAlign w:val="center"/>
          </w:tcPr>
          <w:p w:rsidR="00161310" w:rsidRPr="008506B8" w:rsidRDefault="00161310" w:rsidP="00161310">
            <w:pPr>
              <w:widowControl w:val="0"/>
              <w:autoSpaceDE w:val="0"/>
              <w:autoSpaceDN w:val="0"/>
              <w:jc w:val="center"/>
              <w:rPr>
                <w:szCs w:val="28"/>
              </w:rPr>
            </w:pPr>
            <w:r w:rsidRPr="008506B8">
              <w:rPr>
                <w:szCs w:val="28"/>
              </w:rPr>
              <w:t>Номер этапа</w:t>
            </w:r>
          </w:p>
        </w:tc>
        <w:tc>
          <w:tcPr>
            <w:tcW w:w="1871" w:type="dxa"/>
            <w:vAlign w:val="center"/>
          </w:tcPr>
          <w:p w:rsidR="00161310" w:rsidRPr="008506B8" w:rsidRDefault="00161310" w:rsidP="00161310">
            <w:pPr>
              <w:widowControl w:val="0"/>
              <w:autoSpaceDE w:val="0"/>
              <w:autoSpaceDN w:val="0"/>
              <w:jc w:val="center"/>
              <w:rPr>
                <w:szCs w:val="28"/>
              </w:rPr>
            </w:pPr>
            <w:r w:rsidRPr="008506B8">
              <w:rPr>
                <w:szCs w:val="28"/>
              </w:rPr>
              <w:t>Название этапа</w:t>
            </w:r>
          </w:p>
        </w:tc>
        <w:tc>
          <w:tcPr>
            <w:tcW w:w="1984" w:type="dxa"/>
            <w:vAlign w:val="center"/>
          </w:tcPr>
          <w:p w:rsidR="00161310" w:rsidRPr="008506B8" w:rsidRDefault="00161310" w:rsidP="00161310">
            <w:pPr>
              <w:widowControl w:val="0"/>
              <w:autoSpaceDE w:val="0"/>
              <w:autoSpaceDN w:val="0"/>
              <w:jc w:val="center"/>
              <w:rPr>
                <w:szCs w:val="28"/>
              </w:rPr>
            </w:pPr>
            <w:r w:rsidRPr="008506B8">
              <w:rPr>
                <w:szCs w:val="28"/>
              </w:rPr>
              <w:t>Перечень работ и мероприятий</w:t>
            </w:r>
          </w:p>
        </w:tc>
        <w:tc>
          <w:tcPr>
            <w:tcW w:w="2212" w:type="dxa"/>
            <w:vAlign w:val="center"/>
          </w:tcPr>
          <w:p w:rsidR="00161310" w:rsidRPr="008506B8" w:rsidRDefault="00161310" w:rsidP="00161310">
            <w:pPr>
              <w:widowControl w:val="0"/>
              <w:autoSpaceDE w:val="0"/>
              <w:autoSpaceDN w:val="0"/>
              <w:jc w:val="center"/>
              <w:rPr>
                <w:szCs w:val="28"/>
              </w:rPr>
            </w:pPr>
            <w:r w:rsidRPr="008506B8">
              <w:rPr>
                <w:szCs w:val="28"/>
              </w:rPr>
              <w:t>Цена выполняемых работ и мероприятий</w:t>
            </w:r>
          </w:p>
        </w:tc>
        <w:tc>
          <w:tcPr>
            <w:tcW w:w="1985" w:type="dxa"/>
            <w:vAlign w:val="center"/>
          </w:tcPr>
          <w:p w:rsidR="00161310" w:rsidRPr="008506B8" w:rsidRDefault="00161310" w:rsidP="00161310">
            <w:pPr>
              <w:widowControl w:val="0"/>
              <w:autoSpaceDE w:val="0"/>
              <w:autoSpaceDN w:val="0"/>
              <w:jc w:val="center"/>
              <w:rPr>
                <w:szCs w:val="28"/>
              </w:rPr>
            </w:pPr>
            <w:r w:rsidRPr="008506B8">
              <w:rPr>
                <w:szCs w:val="28"/>
              </w:rPr>
              <w:t>Сроки оплаты</w:t>
            </w:r>
          </w:p>
        </w:tc>
      </w:tr>
      <w:tr w:rsidR="00161310" w:rsidRPr="008506B8" w:rsidTr="00161310">
        <w:tc>
          <w:tcPr>
            <w:tcW w:w="1871" w:type="dxa"/>
          </w:tcPr>
          <w:p w:rsidR="00161310" w:rsidRPr="008506B8" w:rsidRDefault="00161310" w:rsidP="00161310">
            <w:pPr>
              <w:widowControl w:val="0"/>
              <w:autoSpaceDE w:val="0"/>
              <w:autoSpaceDN w:val="0"/>
              <w:jc w:val="center"/>
              <w:rPr>
                <w:szCs w:val="28"/>
              </w:rPr>
            </w:pPr>
            <w:r w:rsidRPr="008506B8">
              <w:rPr>
                <w:szCs w:val="28"/>
              </w:rPr>
              <w:t>Последовательно указываются этапы в соответствии с планом-графиком работ</w:t>
            </w:r>
          </w:p>
        </w:tc>
        <w:tc>
          <w:tcPr>
            <w:tcW w:w="1871" w:type="dxa"/>
          </w:tcPr>
          <w:p w:rsidR="00161310" w:rsidRPr="008506B8" w:rsidRDefault="00161310" w:rsidP="00161310">
            <w:pPr>
              <w:widowControl w:val="0"/>
              <w:autoSpaceDE w:val="0"/>
              <w:autoSpaceDN w:val="0"/>
              <w:jc w:val="center"/>
              <w:rPr>
                <w:szCs w:val="28"/>
              </w:rPr>
            </w:pPr>
            <w:r w:rsidRPr="008506B8">
              <w:rPr>
                <w:szCs w:val="28"/>
              </w:rPr>
              <w:t>Название этапа указывается в соответствии с планом-графиком работ</w:t>
            </w:r>
          </w:p>
        </w:tc>
        <w:tc>
          <w:tcPr>
            <w:tcW w:w="1984" w:type="dxa"/>
          </w:tcPr>
          <w:p w:rsidR="00161310" w:rsidRPr="008506B8" w:rsidRDefault="00161310" w:rsidP="00161310">
            <w:pPr>
              <w:widowControl w:val="0"/>
              <w:autoSpaceDE w:val="0"/>
              <w:autoSpaceDN w:val="0"/>
              <w:jc w:val="center"/>
              <w:rPr>
                <w:szCs w:val="28"/>
              </w:rPr>
            </w:pPr>
            <w:r w:rsidRPr="008506B8">
              <w:rPr>
                <w:szCs w:val="28"/>
              </w:rPr>
              <w:t>Указываются работы, выполняемые в соответствии с планом-графиком работ</w:t>
            </w:r>
          </w:p>
        </w:tc>
        <w:tc>
          <w:tcPr>
            <w:tcW w:w="2212" w:type="dxa"/>
          </w:tcPr>
          <w:p w:rsidR="00161310" w:rsidRPr="008506B8" w:rsidRDefault="00161310" w:rsidP="00161310">
            <w:pPr>
              <w:widowControl w:val="0"/>
              <w:autoSpaceDE w:val="0"/>
              <w:autoSpaceDN w:val="0"/>
              <w:jc w:val="center"/>
              <w:rPr>
                <w:szCs w:val="28"/>
              </w:rPr>
            </w:pPr>
            <w:r w:rsidRPr="008506B8">
              <w:rPr>
                <w:szCs w:val="28"/>
              </w:rPr>
              <w:t>Указывается в тыс. рублей для каждой работы (мероприятия) отдельно</w:t>
            </w:r>
          </w:p>
        </w:tc>
        <w:tc>
          <w:tcPr>
            <w:tcW w:w="1985" w:type="dxa"/>
          </w:tcPr>
          <w:p w:rsidR="00161310" w:rsidRPr="008506B8" w:rsidRDefault="00161310" w:rsidP="00161310">
            <w:pPr>
              <w:widowControl w:val="0"/>
              <w:autoSpaceDE w:val="0"/>
              <w:autoSpaceDN w:val="0"/>
              <w:jc w:val="center"/>
              <w:rPr>
                <w:szCs w:val="28"/>
              </w:rPr>
            </w:pPr>
            <w:r w:rsidRPr="008506B8">
              <w:rPr>
                <w:szCs w:val="28"/>
              </w:rPr>
              <w:t>Указываются месяц и год оплаты каждого этапа работ</w:t>
            </w:r>
          </w:p>
        </w:tc>
      </w:tr>
    </w:tbl>
    <w:p w:rsidR="00161310" w:rsidRPr="008506B8" w:rsidRDefault="00161310" w:rsidP="00161310">
      <w:pPr>
        <w:widowControl w:val="0"/>
        <w:autoSpaceDE w:val="0"/>
        <w:autoSpaceDN w:val="0"/>
        <w:ind w:firstLine="540"/>
        <w:jc w:val="both"/>
        <w:rPr>
          <w:rFonts w:ascii="Calibri" w:hAnsi="Calibri" w:cs="Calibri"/>
          <w:sz w:val="22"/>
          <w:szCs w:val="20"/>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7E1614" w:rsidRPr="008506B8" w:rsidRDefault="007E1614" w:rsidP="007E1614">
      <w:pPr>
        <w:pStyle w:val="ConsPlusNormal"/>
        <w:outlineLvl w:val="1"/>
        <w:rPr>
          <w:rFonts w:ascii="Times New Roman" w:hAnsi="Times New Roman" w:cs="Times New Roman"/>
          <w:sz w:val="28"/>
          <w:szCs w:val="28"/>
        </w:rPr>
      </w:pPr>
    </w:p>
    <w:p w:rsidR="000E45D5" w:rsidRPr="008506B8" w:rsidRDefault="000E45D5" w:rsidP="007E1614">
      <w:pPr>
        <w:pStyle w:val="ConsPlusNormal"/>
        <w:outlineLvl w:val="1"/>
        <w:rPr>
          <w:rFonts w:ascii="Times New Roman" w:hAnsi="Times New Roman" w:cs="Times New Roman"/>
          <w:sz w:val="28"/>
          <w:szCs w:val="28"/>
        </w:rPr>
      </w:pPr>
    </w:p>
    <w:p w:rsidR="007E1614" w:rsidRPr="008506B8" w:rsidRDefault="007E1614" w:rsidP="007E1614">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Приложение № </w:t>
      </w:r>
      <w:r w:rsidR="00C90BEB" w:rsidRPr="008506B8">
        <w:rPr>
          <w:rFonts w:ascii="Times New Roman" w:hAnsi="Times New Roman" w:cs="Times New Roman"/>
          <w:sz w:val="28"/>
          <w:szCs w:val="28"/>
        </w:rPr>
        <w:t>5</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7E1614" w:rsidRPr="008506B8" w:rsidRDefault="007E1614" w:rsidP="007E1614">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A97ED1" w:rsidRPr="008506B8" w:rsidRDefault="00A97ED1" w:rsidP="00A97ED1">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УТВЕРЖДАЮ:</w:t>
      </w:r>
    </w:p>
    <w:p w:rsidR="00A97ED1" w:rsidRPr="008506B8" w:rsidRDefault="00A97ED1" w:rsidP="00A97ED1">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 xml:space="preserve">                                               Руководитель </w:t>
      </w:r>
      <w:r w:rsidR="006A0262" w:rsidRPr="008506B8">
        <w:rPr>
          <w:rFonts w:ascii="Times New Roman" w:hAnsi="Times New Roman" w:cs="Times New Roman"/>
          <w:sz w:val="28"/>
          <w:szCs w:val="28"/>
        </w:rPr>
        <w:t>организации</w:t>
      </w:r>
    </w:p>
    <w:p w:rsidR="00A97ED1" w:rsidRPr="008506B8" w:rsidRDefault="00A97ED1" w:rsidP="00A97ED1">
      <w:pPr>
        <w:pStyle w:val="ConsPlusNonformat"/>
        <w:jc w:val="right"/>
        <w:rPr>
          <w:rFonts w:ascii="Times New Roman" w:hAnsi="Times New Roman" w:cs="Times New Roman"/>
          <w:sz w:val="28"/>
          <w:szCs w:val="28"/>
        </w:rPr>
      </w:pPr>
      <w:r w:rsidRPr="008506B8">
        <w:rPr>
          <w:rFonts w:ascii="Times New Roman" w:hAnsi="Times New Roman" w:cs="Times New Roman"/>
          <w:sz w:val="28"/>
          <w:szCs w:val="28"/>
        </w:rPr>
        <w:t xml:space="preserve">                                               ____________________________</w:t>
      </w:r>
    </w:p>
    <w:p w:rsidR="00A97ED1" w:rsidRPr="008506B8" w:rsidRDefault="00A97ED1" w:rsidP="00A97ED1">
      <w:pPr>
        <w:pStyle w:val="ConsPlusNormal"/>
        <w:ind w:firstLine="540"/>
        <w:jc w:val="both"/>
        <w:rPr>
          <w:rFonts w:ascii="Times New Roman" w:hAnsi="Times New Roman" w:cs="Times New Roman"/>
          <w:sz w:val="28"/>
          <w:szCs w:val="28"/>
        </w:rPr>
      </w:pP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Дата, печать (при наличии печати)</w:t>
      </w:r>
    </w:p>
    <w:p w:rsidR="00A97ED1" w:rsidRPr="008506B8" w:rsidRDefault="00A97ED1" w:rsidP="00A97ED1">
      <w:pPr>
        <w:pStyle w:val="ConsPlusNormal"/>
        <w:ind w:firstLine="540"/>
        <w:jc w:val="both"/>
        <w:rPr>
          <w:rFonts w:ascii="Times New Roman" w:hAnsi="Times New Roman" w:cs="Times New Roman"/>
          <w:sz w:val="28"/>
          <w:szCs w:val="28"/>
        </w:rPr>
      </w:pPr>
    </w:p>
    <w:p w:rsidR="00A97ED1" w:rsidRPr="008506B8" w:rsidRDefault="00A97ED1" w:rsidP="00A97ED1">
      <w:pPr>
        <w:pStyle w:val="ConsPlusNormal"/>
        <w:jc w:val="center"/>
        <w:rPr>
          <w:rFonts w:ascii="Times New Roman" w:hAnsi="Times New Roman" w:cs="Times New Roman"/>
          <w:sz w:val="28"/>
          <w:szCs w:val="28"/>
        </w:rPr>
      </w:pPr>
      <w:bookmarkStart w:id="8" w:name="P1055"/>
      <w:bookmarkEnd w:id="8"/>
      <w:r w:rsidRPr="008506B8">
        <w:rPr>
          <w:rFonts w:ascii="Times New Roman" w:hAnsi="Times New Roman" w:cs="Times New Roman"/>
          <w:sz w:val="28"/>
          <w:szCs w:val="28"/>
        </w:rPr>
        <w:t>Информационная карта проекта</w:t>
      </w:r>
    </w:p>
    <w:p w:rsidR="00A97ED1" w:rsidRPr="008506B8" w:rsidRDefault="00A97ED1" w:rsidP="00A97ED1">
      <w:pPr>
        <w:pStyle w:val="ConsPlusNormal"/>
        <w:ind w:firstLine="540"/>
        <w:jc w:val="both"/>
        <w:rPr>
          <w:rFonts w:ascii="Times New Roman" w:hAnsi="Times New Roman" w:cs="Times New Roman"/>
          <w:sz w:val="28"/>
          <w:szCs w:val="28"/>
        </w:rPr>
      </w:pP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Информационная карта является формой представления </w:t>
      </w:r>
      <w:r w:rsidR="00DA5BEA" w:rsidRPr="008506B8">
        <w:rPr>
          <w:rFonts w:ascii="Times New Roman" w:hAnsi="Times New Roman" w:cs="Times New Roman"/>
          <w:sz w:val="28"/>
          <w:szCs w:val="28"/>
        </w:rPr>
        <w:t xml:space="preserve">организацией </w:t>
      </w:r>
      <w:r w:rsidRPr="008506B8">
        <w:rPr>
          <w:rFonts w:ascii="Times New Roman" w:hAnsi="Times New Roman" w:cs="Times New Roman"/>
          <w:sz w:val="28"/>
          <w:szCs w:val="28"/>
        </w:rPr>
        <w:t>сведений о проекте и должна соответствовать требованиям, сформулированным в пунктах разделов настоящей информационной карты.</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xml:space="preserve">Представляемые </w:t>
      </w:r>
      <w:r w:rsidR="009614CA" w:rsidRPr="008506B8">
        <w:rPr>
          <w:rFonts w:ascii="Times New Roman" w:hAnsi="Times New Roman" w:cs="Times New Roman"/>
          <w:sz w:val="28"/>
          <w:szCs w:val="28"/>
        </w:rPr>
        <w:t>организацией</w:t>
      </w:r>
      <w:r w:rsidRPr="008506B8">
        <w:rPr>
          <w:rFonts w:ascii="Times New Roman" w:hAnsi="Times New Roman" w:cs="Times New Roman"/>
          <w:sz w:val="28"/>
          <w:szCs w:val="28"/>
        </w:rPr>
        <w:t xml:space="preserve"> сведения должны быть достаточными для оценки заявок конкурсной комиссией.</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1. Общие сведения:</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наименование проекта;</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цель и задачи проекта.</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2. Описание продукции (работ, услуг):</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назначение и возможные сферы использования;</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основные характеристики, новизна технических и технологических решений, сильные и слабые стороны, конкурентоспособность;</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степень готовности (идея, рабочий проект, опытный образец, серийное производство и т.п.);</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возможности для дальнейшего развития продукта (работы, услуги);</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3. Анализ рынка сбыта и конкурентов:</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география предполагаемого рынка, сегменты рынка, категории потенциальных покупателей (потребителей);</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основные конкуренты, их сильные и слабые стороны;</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емкость рынка (текущее состояние и прогнозы);</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оценочная доля на рынке;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4. Производственный план:</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lastRenderedPageBreak/>
        <w:t>- потребность в площадях (производственных, складских, офисных и иных);</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потребность в оборудовании (инструменте), пути получения (собственное, арендуемое, лизинг), условия и сроки поставки;</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прямые затраты;</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5. Организационный план:</w:t>
      </w:r>
    </w:p>
    <w:p w:rsidR="00A97ED1" w:rsidRPr="008506B8" w:rsidRDefault="00A97ED1" w:rsidP="00A97ED1">
      <w:pPr>
        <w:pStyle w:val="ConsPlusNormal"/>
        <w:ind w:firstLine="540"/>
        <w:jc w:val="both"/>
        <w:rPr>
          <w:rFonts w:ascii="Times New Roman" w:hAnsi="Times New Roman" w:cs="Times New Roman"/>
          <w:sz w:val="28"/>
          <w:szCs w:val="28"/>
        </w:rPr>
      </w:pPr>
      <w:proofErr w:type="gramStart"/>
      <w:r w:rsidRPr="008506B8">
        <w:rPr>
          <w:rFonts w:ascii="Times New Roman" w:hAnsi="Times New Roman" w:cs="Times New Roman"/>
          <w:sz w:val="28"/>
          <w:szCs w:val="28"/>
        </w:rPr>
        <w:t>- перечень необходимых нормативных документов (устав, патенты, лицензии, сертификаты, договоры аренды, купли-продажи, другое);</w:t>
      </w:r>
      <w:proofErr w:type="gramEnd"/>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организационная структура управления;</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информация о партнерах, степень и условия их участия;</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6. План по трудовым ресурсам:</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основной руководящий состав, требования к его квалификации, обеспечивающие реализацию проекта; фактическое наличие сотрудников, уровень образования и квалификации, опыт работы;</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возможность использования специализированных организаций;</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7. Финансовый план:</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планируемые финансовые результаты деятельности;</w:t>
      </w:r>
    </w:p>
    <w:p w:rsidR="00A97ED1" w:rsidRPr="008506B8" w:rsidRDefault="00A97ED1" w:rsidP="00A97ED1">
      <w:pPr>
        <w:pStyle w:val="ConsPlusNormal"/>
        <w:ind w:firstLine="540"/>
        <w:jc w:val="both"/>
        <w:rPr>
          <w:rFonts w:ascii="Times New Roman" w:hAnsi="Times New Roman" w:cs="Times New Roman"/>
          <w:sz w:val="28"/>
          <w:szCs w:val="28"/>
        </w:rPr>
      </w:pPr>
      <w:r w:rsidRPr="008506B8">
        <w:rPr>
          <w:rFonts w:ascii="Times New Roman" w:hAnsi="Times New Roman" w:cs="Times New Roman"/>
          <w:sz w:val="28"/>
          <w:szCs w:val="28"/>
        </w:rPr>
        <w:t>- иное.</w:t>
      </w: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291238" w:rsidRPr="008506B8" w:rsidRDefault="00291238"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804A2A" w:rsidRPr="008506B8" w:rsidRDefault="00804A2A" w:rsidP="00C617DF">
      <w:pPr>
        <w:pStyle w:val="ConsPlusNormal"/>
        <w:jc w:val="right"/>
        <w:outlineLvl w:val="1"/>
        <w:rPr>
          <w:rFonts w:ascii="Times New Roman" w:hAnsi="Times New Roman" w:cs="Times New Roman"/>
          <w:sz w:val="28"/>
          <w:szCs w:val="28"/>
        </w:rPr>
      </w:pPr>
    </w:p>
    <w:p w:rsidR="00C7632A" w:rsidRPr="008506B8" w:rsidRDefault="00C7632A" w:rsidP="00C7632A">
      <w:pPr>
        <w:pStyle w:val="ConsPlusNormal"/>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sectPr w:rsidR="00C7632A" w:rsidRPr="008506B8" w:rsidSect="009871C6">
          <w:headerReference w:type="default" r:id="rId18"/>
          <w:pgSz w:w="11906" w:h="16838"/>
          <w:pgMar w:top="907" w:right="567" w:bottom="907" w:left="1418" w:header="709" w:footer="709" w:gutter="0"/>
          <w:pgNumType w:start="1"/>
          <w:cols w:space="708"/>
          <w:docGrid w:linePitch="360"/>
        </w:sectPr>
      </w:pPr>
    </w:p>
    <w:p w:rsidR="00CF5C9A" w:rsidRPr="008506B8" w:rsidRDefault="00CF5C9A" w:rsidP="00CF5C9A">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Приложение № 6</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CF5C9A" w:rsidRPr="008506B8" w:rsidRDefault="00CF5C9A" w:rsidP="00CF5C9A">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CF5C9A" w:rsidRPr="008506B8" w:rsidRDefault="00CF5C9A" w:rsidP="00A36257">
      <w:pPr>
        <w:pStyle w:val="ConsPlusNormal"/>
        <w:jc w:val="right"/>
        <w:outlineLvl w:val="1"/>
        <w:rPr>
          <w:rFonts w:ascii="Times New Roman" w:hAnsi="Times New Roman" w:cs="Times New Roman"/>
          <w:sz w:val="28"/>
          <w:szCs w:val="28"/>
        </w:rPr>
      </w:pPr>
    </w:p>
    <w:p w:rsidR="003A24B4" w:rsidRPr="008506B8" w:rsidRDefault="003A24B4" w:rsidP="003A24B4">
      <w:pPr>
        <w:jc w:val="center"/>
        <w:rPr>
          <w:sz w:val="24"/>
        </w:rPr>
      </w:pPr>
      <w:r w:rsidRPr="008506B8">
        <w:rPr>
          <w:sz w:val="24"/>
        </w:rPr>
        <w:t xml:space="preserve">С П </w:t>
      </w:r>
      <w:proofErr w:type="gramStart"/>
      <w:r w:rsidRPr="008506B8">
        <w:rPr>
          <w:sz w:val="24"/>
        </w:rPr>
        <w:t>Р</w:t>
      </w:r>
      <w:proofErr w:type="gramEnd"/>
      <w:r w:rsidRPr="008506B8">
        <w:rPr>
          <w:sz w:val="24"/>
        </w:rPr>
        <w:t xml:space="preserve"> А В К А</w:t>
      </w:r>
    </w:p>
    <w:p w:rsidR="003A24B4" w:rsidRPr="008506B8" w:rsidRDefault="003A24B4" w:rsidP="003A24B4">
      <w:pPr>
        <w:jc w:val="center"/>
        <w:rPr>
          <w:sz w:val="22"/>
          <w:szCs w:val="22"/>
        </w:rPr>
      </w:pPr>
      <w:r w:rsidRPr="008506B8">
        <w:rPr>
          <w:sz w:val="22"/>
          <w:szCs w:val="22"/>
        </w:rPr>
        <w:t>о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иной просроченной задолженности перед областным бюджетом Новосибирской области</w:t>
      </w:r>
    </w:p>
    <w:p w:rsidR="003A24B4" w:rsidRPr="008506B8" w:rsidRDefault="003A24B4" w:rsidP="003A24B4">
      <w:pPr>
        <w:jc w:val="center"/>
        <w:rPr>
          <w:sz w:val="20"/>
          <w:szCs w:val="20"/>
        </w:rPr>
      </w:pPr>
      <w:r w:rsidRPr="008506B8">
        <w:rPr>
          <w:sz w:val="20"/>
          <w:szCs w:val="20"/>
        </w:rPr>
        <w:t>на «____ » _______  20__ г.</w:t>
      </w:r>
    </w:p>
    <w:p w:rsidR="003A24B4" w:rsidRPr="008506B8" w:rsidRDefault="003A24B4" w:rsidP="003A24B4">
      <w:pPr>
        <w:rPr>
          <w:sz w:val="16"/>
          <w:szCs w:val="16"/>
        </w:rPr>
      </w:pPr>
      <w:r w:rsidRPr="008506B8">
        <w:rPr>
          <w:sz w:val="20"/>
          <w:szCs w:val="20"/>
        </w:rPr>
        <w:t xml:space="preserve">                                                                                                                                                                                                                                                                              </w:t>
      </w:r>
    </w:p>
    <w:tbl>
      <w:tblPr>
        <w:tblpPr w:leftFromText="180" w:rightFromText="180" w:vertAnchor="text" w:horzAnchor="page" w:tblpX="146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tblGrid>
      <w:tr w:rsidR="008506B8" w:rsidRPr="008506B8" w:rsidTr="001B1341">
        <w:trPr>
          <w:trHeight w:val="102"/>
        </w:trPr>
        <w:tc>
          <w:tcPr>
            <w:tcW w:w="899" w:type="dxa"/>
            <w:tcBorders>
              <w:top w:val="nil"/>
              <w:left w:val="nil"/>
              <w:bottom w:val="nil"/>
              <w:right w:val="nil"/>
            </w:tcBorders>
          </w:tcPr>
          <w:p w:rsidR="003A24B4" w:rsidRPr="008506B8" w:rsidRDefault="003A24B4" w:rsidP="003A24B4">
            <w:pPr>
              <w:spacing w:line="80" w:lineRule="atLeast"/>
              <w:rPr>
                <w:sz w:val="16"/>
                <w:szCs w:val="16"/>
              </w:rPr>
            </w:pPr>
          </w:p>
          <w:p w:rsidR="003A24B4" w:rsidRPr="008506B8" w:rsidRDefault="003A24B4" w:rsidP="003A24B4">
            <w:pPr>
              <w:spacing w:line="80" w:lineRule="atLeast"/>
              <w:rPr>
                <w:sz w:val="16"/>
                <w:szCs w:val="16"/>
              </w:rPr>
            </w:pPr>
          </w:p>
        </w:tc>
      </w:tr>
    </w:tbl>
    <w:p w:rsidR="003A24B4" w:rsidRPr="008506B8" w:rsidRDefault="003A24B4" w:rsidP="003A24B4">
      <w:pPr>
        <w:spacing w:line="80" w:lineRule="atLeast"/>
        <w:rPr>
          <w:sz w:val="20"/>
          <w:szCs w:val="20"/>
        </w:rPr>
      </w:pPr>
      <w:r w:rsidRPr="008506B8">
        <w:rPr>
          <w:sz w:val="20"/>
          <w:szCs w:val="20"/>
        </w:rPr>
        <w:t xml:space="preserve">Наименование </w:t>
      </w:r>
      <w:r w:rsidR="00173DC8" w:rsidRPr="008506B8">
        <w:rPr>
          <w:sz w:val="20"/>
          <w:szCs w:val="20"/>
        </w:rPr>
        <w:t>организации</w:t>
      </w:r>
      <w:r w:rsidRPr="008506B8">
        <w:rPr>
          <w:sz w:val="20"/>
          <w:szCs w:val="20"/>
        </w:rPr>
        <w:t xml:space="preserve"> _______________________________________________________________________                                                                                                            </w:t>
      </w:r>
    </w:p>
    <w:p w:rsidR="003A24B4" w:rsidRPr="008506B8" w:rsidRDefault="003A24B4" w:rsidP="003A24B4">
      <w:pPr>
        <w:jc w:val="center"/>
        <w:rPr>
          <w:i/>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709"/>
        <w:gridCol w:w="850"/>
        <w:gridCol w:w="1843"/>
        <w:gridCol w:w="567"/>
        <w:gridCol w:w="709"/>
        <w:gridCol w:w="850"/>
        <w:gridCol w:w="1134"/>
        <w:gridCol w:w="1418"/>
        <w:gridCol w:w="567"/>
        <w:gridCol w:w="850"/>
        <w:gridCol w:w="851"/>
        <w:gridCol w:w="1275"/>
        <w:gridCol w:w="1701"/>
      </w:tblGrid>
      <w:tr w:rsidR="008506B8" w:rsidRPr="008506B8" w:rsidTr="00BC20CD">
        <w:tc>
          <w:tcPr>
            <w:tcW w:w="1526" w:type="dxa"/>
            <w:vMerge w:val="restart"/>
            <w:tcBorders>
              <w:left w:val="single" w:sz="4" w:space="0" w:color="auto"/>
            </w:tcBorders>
            <w:shd w:val="clear" w:color="auto" w:fill="auto"/>
            <w:vAlign w:val="center"/>
          </w:tcPr>
          <w:p w:rsidR="003A24B4" w:rsidRPr="008506B8" w:rsidRDefault="003A24B4" w:rsidP="003A24B4">
            <w:pPr>
              <w:jc w:val="center"/>
              <w:rPr>
                <w:sz w:val="16"/>
                <w:szCs w:val="16"/>
              </w:rPr>
            </w:pPr>
            <w:r w:rsidRPr="008506B8">
              <w:rPr>
                <w:sz w:val="16"/>
                <w:szCs w:val="16"/>
              </w:rPr>
              <w:t xml:space="preserve">Наименование средств, предоставленных из областного бюджета Новосибирской области </w:t>
            </w:r>
          </w:p>
        </w:tc>
        <w:tc>
          <w:tcPr>
            <w:tcW w:w="3969" w:type="dxa"/>
            <w:gridSpan w:val="4"/>
            <w:shd w:val="clear" w:color="auto" w:fill="auto"/>
            <w:vAlign w:val="center"/>
          </w:tcPr>
          <w:p w:rsidR="003A24B4" w:rsidRPr="008506B8" w:rsidRDefault="003A24B4" w:rsidP="00173DC8">
            <w:pPr>
              <w:jc w:val="center"/>
              <w:rPr>
                <w:sz w:val="16"/>
                <w:szCs w:val="16"/>
              </w:rPr>
            </w:pPr>
            <w:r w:rsidRPr="008506B8">
              <w:rPr>
                <w:sz w:val="16"/>
                <w:szCs w:val="16"/>
              </w:rPr>
              <w:t xml:space="preserve">Нормативный правовой акт Новосибирской области, в соответствии с которым </w:t>
            </w:r>
            <w:r w:rsidR="00173DC8" w:rsidRPr="008506B8">
              <w:rPr>
                <w:sz w:val="16"/>
                <w:szCs w:val="16"/>
              </w:rPr>
              <w:t>организации</w:t>
            </w:r>
            <w:r w:rsidRPr="008506B8">
              <w:rPr>
                <w:sz w:val="16"/>
                <w:szCs w:val="16"/>
              </w:rPr>
              <w:t xml:space="preserve"> предоставлены средства из областного бюджета Новосибирской области</w:t>
            </w:r>
          </w:p>
        </w:tc>
        <w:tc>
          <w:tcPr>
            <w:tcW w:w="4678" w:type="dxa"/>
            <w:gridSpan w:val="5"/>
            <w:shd w:val="clear" w:color="auto" w:fill="auto"/>
          </w:tcPr>
          <w:p w:rsidR="003A24B4" w:rsidRPr="008506B8" w:rsidRDefault="003A24B4" w:rsidP="005C0521">
            <w:pPr>
              <w:jc w:val="center"/>
              <w:rPr>
                <w:sz w:val="16"/>
                <w:szCs w:val="16"/>
              </w:rPr>
            </w:pPr>
            <w:r w:rsidRPr="008506B8">
              <w:rPr>
                <w:sz w:val="16"/>
                <w:szCs w:val="16"/>
              </w:rPr>
              <w:t xml:space="preserve">Соглашение (договор), заключенный между главным распорядителем средств областного бюджета Новосибирской области и </w:t>
            </w:r>
            <w:r w:rsidR="005C0521" w:rsidRPr="008506B8">
              <w:rPr>
                <w:sz w:val="16"/>
                <w:szCs w:val="16"/>
              </w:rPr>
              <w:t>организацией</w:t>
            </w:r>
            <w:r w:rsidRPr="008506B8">
              <w:rPr>
                <w:sz w:val="16"/>
                <w:szCs w:val="16"/>
              </w:rPr>
              <w:t xml:space="preserve"> на предоставление из областного бюджета Новосибирской области средств</w:t>
            </w:r>
          </w:p>
        </w:tc>
        <w:tc>
          <w:tcPr>
            <w:tcW w:w="5244" w:type="dxa"/>
            <w:gridSpan w:val="5"/>
            <w:shd w:val="clear" w:color="auto" w:fill="auto"/>
          </w:tcPr>
          <w:p w:rsidR="003A24B4" w:rsidRPr="008506B8" w:rsidRDefault="003A24B4" w:rsidP="005C0521">
            <w:pPr>
              <w:jc w:val="center"/>
              <w:rPr>
                <w:sz w:val="16"/>
                <w:szCs w:val="16"/>
              </w:rPr>
            </w:pPr>
            <w:r w:rsidRPr="008506B8">
              <w:rPr>
                <w:sz w:val="16"/>
                <w:szCs w:val="16"/>
              </w:rPr>
              <w:t xml:space="preserve">Договоры (контракты), заключенные </w:t>
            </w:r>
            <w:r w:rsidR="005C0521" w:rsidRPr="008506B8">
              <w:rPr>
                <w:sz w:val="16"/>
                <w:szCs w:val="16"/>
              </w:rPr>
              <w:t xml:space="preserve">организацией </w:t>
            </w:r>
            <w:r w:rsidRPr="008506B8">
              <w:rPr>
                <w:sz w:val="16"/>
                <w:szCs w:val="16"/>
              </w:rPr>
              <w:t xml:space="preserve"> в целях исполнения обязательств в рамках соглашения (договора)  </w:t>
            </w:r>
          </w:p>
        </w:tc>
      </w:tr>
      <w:tr w:rsidR="008506B8" w:rsidRPr="008506B8" w:rsidTr="00BC20CD">
        <w:tc>
          <w:tcPr>
            <w:tcW w:w="1526" w:type="dxa"/>
            <w:vMerge/>
            <w:tcBorders>
              <w:left w:val="single" w:sz="4" w:space="0" w:color="auto"/>
            </w:tcBorders>
            <w:shd w:val="clear" w:color="auto" w:fill="auto"/>
            <w:vAlign w:val="center"/>
          </w:tcPr>
          <w:p w:rsidR="003A24B4" w:rsidRPr="008506B8" w:rsidRDefault="003A24B4" w:rsidP="003A24B4">
            <w:pPr>
              <w:jc w:val="center"/>
              <w:rPr>
                <w:sz w:val="16"/>
                <w:szCs w:val="16"/>
              </w:rPr>
            </w:pPr>
          </w:p>
        </w:tc>
        <w:tc>
          <w:tcPr>
            <w:tcW w:w="567" w:type="dxa"/>
            <w:vMerge w:val="restart"/>
            <w:shd w:val="clear" w:color="auto" w:fill="auto"/>
            <w:vAlign w:val="center"/>
          </w:tcPr>
          <w:p w:rsidR="003A24B4" w:rsidRPr="008506B8" w:rsidRDefault="003A24B4" w:rsidP="003A24B4">
            <w:pPr>
              <w:jc w:val="center"/>
              <w:rPr>
                <w:sz w:val="16"/>
                <w:szCs w:val="16"/>
              </w:rPr>
            </w:pPr>
            <w:r w:rsidRPr="008506B8">
              <w:rPr>
                <w:sz w:val="16"/>
                <w:szCs w:val="16"/>
              </w:rPr>
              <w:t>вид</w:t>
            </w:r>
          </w:p>
        </w:tc>
        <w:tc>
          <w:tcPr>
            <w:tcW w:w="709" w:type="dxa"/>
            <w:vMerge w:val="restart"/>
            <w:shd w:val="clear" w:color="auto" w:fill="auto"/>
            <w:vAlign w:val="center"/>
          </w:tcPr>
          <w:p w:rsidR="003A24B4" w:rsidRPr="008506B8" w:rsidRDefault="003A24B4" w:rsidP="003A24B4">
            <w:pPr>
              <w:jc w:val="center"/>
              <w:rPr>
                <w:sz w:val="16"/>
                <w:szCs w:val="16"/>
              </w:rPr>
            </w:pPr>
            <w:r w:rsidRPr="008506B8">
              <w:rPr>
                <w:sz w:val="16"/>
                <w:szCs w:val="16"/>
              </w:rPr>
              <w:t>дата</w:t>
            </w:r>
          </w:p>
        </w:tc>
        <w:tc>
          <w:tcPr>
            <w:tcW w:w="850" w:type="dxa"/>
            <w:vMerge w:val="restart"/>
            <w:shd w:val="clear" w:color="auto" w:fill="auto"/>
            <w:vAlign w:val="center"/>
          </w:tcPr>
          <w:p w:rsidR="003A24B4" w:rsidRPr="008506B8" w:rsidRDefault="003A24B4" w:rsidP="003A24B4">
            <w:pPr>
              <w:jc w:val="center"/>
              <w:rPr>
                <w:sz w:val="16"/>
                <w:szCs w:val="16"/>
              </w:rPr>
            </w:pPr>
            <w:r w:rsidRPr="008506B8">
              <w:rPr>
                <w:sz w:val="16"/>
                <w:szCs w:val="16"/>
              </w:rPr>
              <w:t>номер</w:t>
            </w:r>
          </w:p>
        </w:tc>
        <w:tc>
          <w:tcPr>
            <w:tcW w:w="1843" w:type="dxa"/>
            <w:vMerge w:val="restart"/>
            <w:shd w:val="clear" w:color="auto" w:fill="auto"/>
            <w:vAlign w:val="center"/>
          </w:tcPr>
          <w:p w:rsidR="003A24B4" w:rsidRPr="008506B8" w:rsidRDefault="003A24B4" w:rsidP="003A24B4">
            <w:pPr>
              <w:jc w:val="center"/>
              <w:rPr>
                <w:sz w:val="16"/>
                <w:szCs w:val="16"/>
              </w:rPr>
            </w:pPr>
            <w:r w:rsidRPr="008506B8">
              <w:rPr>
                <w:sz w:val="16"/>
                <w:szCs w:val="16"/>
              </w:rPr>
              <w:t>цели предоставления</w:t>
            </w:r>
          </w:p>
        </w:tc>
        <w:tc>
          <w:tcPr>
            <w:tcW w:w="567" w:type="dxa"/>
            <w:vMerge w:val="restart"/>
            <w:shd w:val="clear" w:color="auto" w:fill="auto"/>
            <w:vAlign w:val="center"/>
          </w:tcPr>
          <w:p w:rsidR="003A24B4" w:rsidRPr="008506B8" w:rsidRDefault="003A24B4" w:rsidP="003A24B4">
            <w:pPr>
              <w:jc w:val="center"/>
              <w:rPr>
                <w:sz w:val="16"/>
                <w:szCs w:val="16"/>
              </w:rPr>
            </w:pPr>
            <w:r w:rsidRPr="008506B8">
              <w:rPr>
                <w:sz w:val="16"/>
                <w:szCs w:val="16"/>
              </w:rPr>
              <w:t>дата</w:t>
            </w:r>
          </w:p>
        </w:tc>
        <w:tc>
          <w:tcPr>
            <w:tcW w:w="709" w:type="dxa"/>
            <w:vMerge w:val="restart"/>
            <w:shd w:val="clear" w:color="auto" w:fill="auto"/>
            <w:vAlign w:val="center"/>
          </w:tcPr>
          <w:p w:rsidR="003A24B4" w:rsidRPr="008506B8" w:rsidRDefault="003A24B4" w:rsidP="003A24B4">
            <w:pPr>
              <w:jc w:val="center"/>
              <w:rPr>
                <w:sz w:val="16"/>
                <w:szCs w:val="16"/>
              </w:rPr>
            </w:pPr>
            <w:r w:rsidRPr="008506B8">
              <w:rPr>
                <w:sz w:val="16"/>
                <w:szCs w:val="16"/>
              </w:rPr>
              <w:t>номер</w:t>
            </w:r>
          </w:p>
        </w:tc>
        <w:tc>
          <w:tcPr>
            <w:tcW w:w="850" w:type="dxa"/>
            <w:vMerge w:val="restart"/>
            <w:shd w:val="clear" w:color="auto" w:fill="auto"/>
            <w:vAlign w:val="center"/>
          </w:tcPr>
          <w:p w:rsidR="003A24B4" w:rsidRPr="008506B8" w:rsidRDefault="003A24B4" w:rsidP="003A24B4">
            <w:pPr>
              <w:jc w:val="center"/>
              <w:rPr>
                <w:sz w:val="16"/>
                <w:szCs w:val="16"/>
              </w:rPr>
            </w:pPr>
            <w:r w:rsidRPr="008506B8">
              <w:rPr>
                <w:sz w:val="16"/>
                <w:szCs w:val="16"/>
              </w:rPr>
              <w:t>сумма,</w:t>
            </w:r>
          </w:p>
          <w:p w:rsidR="003A24B4" w:rsidRPr="008506B8" w:rsidRDefault="003A24B4" w:rsidP="003A24B4">
            <w:pPr>
              <w:jc w:val="center"/>
              <w:rPr>
                <w:sz w:val="16"/>
                <w:szCs w:val="16"/>
              </w:rPr>
            </w:pPr>
            <w:r w:rsidRPr="008506B8">
              <w:rPr>
                <w:sz w:val="16"/>
                <w:szCs w:val="16"/>
              </w:rPr>
              <w:t>тыс. руб.</w:t>
            </w:r>
          </w:p>
        </w:tc>
        <w:tc>
          <w:tcPr>
            <w:tcW w:w="2552" w:type="dxa"/>
            <w:gridSpan w:val="2"/>
            <w:shd w:val="clear" w:color="auto" w:fill="auto"/>
            <w:vAlign w:val="center"/>
          </w:tcPr>
          <w:p w:rsidR="003A24B4" w:rsidRPr="008506B8" w:rsidRDefault="003A24B4" w:rsidP="003A24B4">
            <w:pPr>
              <w:jc w:val="center"/>
              <w:rPr>
                <w:sz w:val="16"/>
                <w:szCs w:val="16"/>
              </w:rPr>
            </w:pPr>
            <w:r w:rsidRPr="008506B8">
              <w:rPr>
                <w:sz w:val="16"/>
                <w:szCs w:val="16"/>
              </w:rPr>
              <w:t>из них имеется задолженность,</w:t>
            </w:r>
          </w:p>
          <w:p w:rsidR="003A24B4" w:rsidRPr="008506B8" w:rsidRDefault="003A24B4" w:rsidP="003A24B4">
            <w:pPr>
              <w:jc w:val="center"/>
              <w:rPr>
                <w:sz w:val="16"/>
                <w:szCs w:val="16"/>
              </w:rPr>
            </w:pPr>
          </w:p>
        </w:tc>
        <w:tc>
          <w:tcPr>
            <w:tcW w:w="567" w:type="dxa"/>
            <w:vMerge w:val="restart"/>
            <w:shd w:val="clear" w:color="auto" w:fill="auto"/>
            <w:vAlign w:val="center"/>
          </w:tcPr>
          <w:p w:rsidR="003A24B4" w:rsidRPr="008506B8" w:rsidRDefault="003A24B4" w:rsidP="003A24B4">
            <w:pPr>
              <w:jc w:val="center"/>
              <w:rPr>
                <w:sz w:val="16"/>
                <w:szCs w:val="16"/>
              </w:rPr>
            </w:pPr>
            <w:r w:rsidRPr="008506B8">
              <w:rPr>
                <w:sz w:val="16"/>
                <w:szCs w:val="16"/>
              </w:rPr>
              <w:t>дата</w:t>
            </w:r>
          </w:p>
        </w:tc>
        <w:tc>
          <w:tcPr>
            <w:tcW w:w="850" w:type="dxa"/>
            <w:vMerge w:val="restart"/>
            <w:shd w:val="clear" w:color="auto" w:fill="auto"/>
            <w:vAlign w:val="center"/>
          </w:tcPr>
          <w:p w:rsidR="003A24B4" w:rsidRPr="008506B8" w:rsidRDefault="003A24B4" w:rsidP="003A24B4">
            <w:pPr>
              <w:jc w:val="center"/>
              <w:rPr>
                <w:sz w:val="16"/>
                <w:szCs w:val="16"/>
              </w:rPr>
            </w:pPr>
            <w:r w:rsidRPr="008506B8">
              <w:rPr>
                <w:sz w:val="16"/>
                <w:szCs w:val="16"/>
              </w:rPr>
              <w:t>номер</w:t>
            </w:r>
          </w:p>
        </w:tc>
        <w:tc>
          <w:tcPr>
            <w:tcW w:w="851" w:type="dxa"/>
            <w:vMerge w:val="restart"/>
            <w:shd w:val="clear" w:color="auto" w:fill="auto"/>
            <w:vAlign w:val="center"/>
          </w:tcPr>
          <w:p w:rsidR="003A24B4" w:rsidRPr="008506B8" w:rsidRDefault="003A24B4" w:rsidP="003A24B4">
            <w:pPr>
              <w:jc w:val="center"/>
              <w:rPr>
                <w:sz w:val="16"/>
                <w:szCs w:val="16"/>
              </w:rPr>
            </w:pPr>
            <w:r w:rsidRPr="008506B8">
              <w:rPr>
                <w:sz w:val="16"/>
                <w:szCs w:val="16"/>
              </w:rPr>
              <w:t>сумма,</w:t>
            </w:r>
          </w:p>
          <w:p w:rsidR="003A24B4" w:rsidRPr="008506B8" w:rsidRDefault="003A24B4" w:rsidP="003A24B4">
            <w:pPr>
              <w:jc w:val="center"/>
              <w:rPr>
                <w:sz w:val="16"/>
                <w:szCs w:val="16"/>
              </w:rPr>
            </w:pPr>
            <w:r w:rsidRPr="008506B8">
              <w:rPr>
                <w:sz w:val="16"/>
                <w:szCs w:val="16"/>
              </w:rPr>
              <w:t>тыс. руб.</w:t>
            </w:r>
          </w:p>
        </w:tc>
        <w:tc>
          <w:tcPr>
            <w:tcW w:w="2976" w:type="dxa"/>
            <w:gridSpan w:val="2"/>
            <w:shd w:val="clear" w:color="auto" w:fill="auto"/>
            <w:vAlign w:val="center"/>
          </w:tcPr>
          <w:p w:rsidR="003A24B4" w:rsidRPr="008506B8" w:rsidRDefault="003A24B4" w:rsidP="003A24B4">
            <w:pPr>
              <w:jc w:val="center"/>
              <w:rPr>
                <w:sz w:val="16"/>
                <w:szCs w:val="16"/>
              </w:rPr>
            </w:pPr>
            <w:r w:rsidRPr="008506B8">
              <w:rPr>
                <w:sz w:val="16"/>
                <w:szCs w:val="16"/>
              </w:rPr>
              <w:t>из них имеется задолженность,</w:t>
            </w:r>
          </w:p>
          <w:p w:rsidR="003A24B4" w:rsidRPr="008506B8" w:rsidRDefault="003A24B4" w:rsidP="003A24B4">
            <w:pPr>
              <w:jc w:val="center"/>
              <w:rPr>
                <w:sz w:val="16"/>
                <w:szCs w:val="16"/>
              </w:rPr>
            </w:pPr>
          </w:p>
        </w:tc>
      </w:tr>
      <w:tr w:rsidR="008506B8" w:rsidRPr="008506B8" w:rsidTr="00BC20CD">
        <w:tc>
          <w:tcPr>
            <w:tcW w:w="1526" w:type="dxa"/>
            <w:vMerge/>
            <w:tcBorders>
              <w:left w:val="single" w:sz="4" w:space="0" w:color="auto"/>
            </w:tcBorders>
            <w:shd w:val="clear" w:color="auto" w:fill="auto"/>
          </w:tcPr>
          <w:p w:rsidR="003A24B4" w:rsidRPr="008506B8" w:rsidRDefault="003A24B4" w:rsidP="003A24B4">
            <w:pPr>
              <w:jc w:val="center"/>
              <w:rPr>
                <w:sz w:val="16"/>
                <w:szCs w:val="16"/>
              </w:rPr>
            </w:pPr>
          </w:p>
        </w:tc>
        <w:tc>
          <w:tcPr>
            <w:tcW w:w="567" w:type="dxa"/>
            <w:vMerge/>
            <w:shd w:val="clear" w:color="auto" w:fill="auto"/>
          </w:tcPr>
          <w:p w:rsidR="003A24B4" w:rsidRPr="008506B8" w:rsidRDefault="003A24B4" w:rsidP="003A24B4">
            <w:pPr>
              <w:jc w:val="center"/>
              <w:rPr>
                <w:sz w:val="16"/>
                <w:szCs w:val="16"/>
              </w:rPr>
            </w:pPr>
          </w:p>
        </w:tc>
        <w:tc>
          <w:tcPr>
            <w:tcW w:w="709" w:type="dxa"/>
            <w:vMerge/>
            <w:shd w:val="clear" w:color="auto" w:fill="auto"/>
          </w:tcPr>
          <w:p w:rsidR="003A24B4" w:rsidRPr="008506B8" w:rsidRDefault="003A24B4" w:rsidP="003A24B4">
            <w:pPr>
              <w:jc w:val="center"/>
              <w:rPr>
                <w:sz w:val="16"/>
                <w:szCs w:val="16"/>
              </w:rPr>
            </w:pPr>
          </w:p>
        </w:tc>
        <w:tc>
          <w:tcPr>
            <w:tcW w:w="850" w:type="dxa"/>
            <w:vMerge/>
            <w:shd w:val="clear" w:color="auto" w:fill="auto"/>
          </w:tcPr>
          <w:p w:rsidR="003A24B4" w:rsidRPr="008506B8" w:rsidRDefault="003A24B4" w:rsidP="003A24B4">
            <w:pPr>
              <w:jc w:val="center"/>
              <w:rPr>
                <w:sz w:val="16"/>
                <w:szCs w:val="16"/>
              </w:rPr>
            </w:pPr>
          </w:p>
        </w:tc>
        <w:tc>
          <w:tcPr>
            <w:tcW w:w="1843" w:type="dxa"/>
            <w:vMerge/>
            <w:shd w:val="clear" w:color="auto" w:fill="auto"/>
          </w:tcPr>
          <w:p w:rsidR="003A24B4" w:rsidRPr="008506B8" w:rsidRDefault="003A24B4" w:rsidP="003A24B4">
            <w:pPr>
              <w:jc w:val="center"/>
              <w:rPr>
                <w:sz w:val="16"/>
                <w:szCs w:val="16"/>
              </w:rPr>
            </w:pPr>
          </w:p>
        </w:tc>
        <w:tc>
          <w:tcPr>
            <w:tcW w:w="567" w:type="dxa"/>
            <w:vMerge/>
            <w:shd w:val="clear" w:color="auto" w:fill="auto"/>
            <w:vAlign w:val="center"/>
          </w:tcPr>
          <w:p w:rsidR="003A24B4" w:rsidRPr="008506B8" w:rsidRDefault="003A24B4" w:rsidP="003A24B4">
            <w:pPr>
              <w:jc w:val="center"/>
              <w:rPr>
                <w:sz w:val="16"/>
                <w:szCs w:val="16"/>
              </w:rPr>
            </w:pPr>
          </w:p>
        </w:tc>
        <w:tc>
          <w:tcPr>
            <w:tcW w:w="709" w:type="dxa"/>
            <w:vMerge/>
            <w:shd w:val="clear" w:color="auto" w:fill="auto"/>
            <w:vAlign w:val="center"/>
          </w:tcPr>
          <w:p w:rsidR="003A24B4" w:rsidRPr="008506B8" w:rsidRDefault="003A24B4" w:rsidP="003A24B4">
            <w:pPr>
              <w:jc w:val="center"/>
              <w:rPr>
                <w:sz w:val="16"/>
                <w:szCs w:val="16"/>
              </w:rPr>
            </w:pPr>
          </w:p>
        </w:tc>
        <w:tc>
          <w:tcPr>
            <w:tcW w:w="850" w:type="dxa"/>
            <w:vMerge/>
            <w:shd w:val="clear" w:color="auto" w:fill="auto"/>
            <w:vAlign w:val="center"/>
          </w:tcPr>
          <w:p w:rsidR="003A24B4" w:rsidRPr="008506B8" w:rsidRDefault="003A24B4" w:rsidP="003A24B4">
            <w:pPr>
              <w:jc w:val="center"/>
              <w:rPr>
                <w:sz w:val="16"/>
                <w:szCs w:val="16"/>
              </w:rPr>
            </w:pPr>
          </w:p>
        </w:tc>
        <w:tc>
          <w:tcPr>
            <w:tcW w:w="1134" w:type="dxa"/>
            <w:shd w:val="clear" w:color="auto" w:fill="auto"/>
            <w:vAlign w:val="center"/>
          </w:tcPr>
          <w:p w:rsidR="003A24B4" w:rsidRPr="008506B8" w:rsidRDefault="003A24B4" w:rsidP="003A24B4">
            <w:pPr>
              <w:jc w:val="center"/>
              <w:rPr>
                <w:sz w:val="16"/>
                <w:szCs w:val="16"/>
              </w:rPr>
            </w:pPr>
            <w:r w:rsidRPr="008506B8">
              <w:rPr>
                <w:sz w:val="16"/>
                <w:szCs w:val="16"/>
              </w:rPr>
              <w:t>всего</w:t>
            </w:r>
          </w:p>
        </w:tc>
        <w:tc>
          <w:tcPr>
            <w:tcW w:w="1418" w:type="dxa"/>
            <w:shd w:val="clear" w:color="auto" w:fill="auto"/>
            <w:vAlign w:val="center"/>
          </w:tcPr>
          <w:p w:rsidR="003A24B4" w:rsidRPr="008506B8" w:rsidRDefault="003A24B4" w:rsidP="003A24B4">
            <w:pPr>
              <w:jc w:val="center"/>
              <w:rPr>
                <w:sz w:val="16"/>
                <w:szCs w:val="16"/>
              </w:rPr>
            </w:pPr>
            <w:r w:rsidRPr="008506B8">
              <w:rPr>
                <w:sz w:val="16"/>
                <w:szCs w:val="16"/>
              </w:rPr>
              <w:t xml:space="preserve">в том числе, </w:t>
            </w:r>
            <w:proofErr w:type="gramStart"/>
            <w:r w:rsidRPr="008506B8">
              <w:rPr>
                <w:sz w:val="16"/>
                <w:szCs w:val="16"/>
              </w:rPr>
              <w:t>просроченная</w:t>
            </w:r>
            <w:proofErr w:type="gramEnd"/>
          </w:p>
        </w:tc>
        <w:tc>
          <w:tcPr>
            <w:tcW w:w="567" w:type="dxa"/>
            <w:vMerge/>
            <w:shd w:val="clear" w:color="auto" w:fill="auto"/>
            <w:vAlign w:val="center"/>
          </w:tcPr>
          <w:p w:rsidR="003A24B4" w:rsidRPr="008506B8" w:rsidRDefault="003A24B4" w:rsidP="003A24B4">
            <w:pPr>
              <w:jc w:val="center"/>
              <w:rPr>
                <w:sz w:val="16"/>
                <w:szCs w:val="16"/>
              </w:rPr>
            </w:pPr>
          </w:p>
        </w:tc>
        <w:tc>
          <w:tcPr>
            <w:tcW w:w="850" w:type="dxa"/>
            <w:vMerge/>
            <w:shd w:val="clear" w:color="auto" w:fill="auto"/>
            <w:vAlign w:val="center"/>
          </w:tcPr>
          <w:p w:rsidR="003A24B4" w:rsidRPr="008506B8" w:rsidRDefault="003A24B4" w:rsidP="003A24B4">
            <w:pPr>
              <w:jc w:val="center"/>
              <w:rPr>
                <w:sz w:val="16"/>
                <w:szCs w:val="16"/>
              </w:rPr>
            </w:pPr>
          </w:p>
        </w:tc>
        <w:tc>
          <w:tcPr>
            <w:tcW w:w="851" w:type="dxa"/>
            <w:vMerge/>
            <w:shd w:val="clear" w:color="auto" w:fill="auto"/>
            <w:vAlign w:val="center"/>
          </w:tcPr>
          <w:p w:rsidR="003A24B4" w:rsidRPr="008506B8" w:rsidRDefault="003A24B4" w:rsidP="003A24B4">
            <w:pPr>
              <w:jc w:val="center"/>
              <w:rPr>
                <w:sz w:val="16"/>
                <w:szCs w:val="16"/>
              </w:rPr>
            </w:pPr>
          </w:p>
        </w:tc>
        <w:tc>
          <w:tcPr>
            <w:tcW w:w="1275" w:type="dxa"/>
            <w:shd w:val="clear" w:color="auto" w:fill="auto"/>
            <w:vAlign w:val="center"/>
          </w:tcPr>
          <w:p w:rsidR="003A24B4" w:rsidRPr="008506B8" w:rsidRDefault="003A24B4" w:rsidP="003A24B4">
            <w:pPr>
              <w:jc w:val="center"/>
              <w:rPr>
                <w:sz w:val="16"/>
                <w:szCs w:val="16"/>
              </w:rPr>
            </w:pPr>
            <w:r w:rsidRPr="008506B8">
              <w:rPr>
                <w:sz w:val="16"/>
                <w:szCs w:val="16"/>
              </w:rPr>
              <w:t>всего</w:t>
            </w:r>
          </w:p>
        </w:tc>
        <w:tc>
          <w:tcPr>
            <w:tcW w:w="1701" w:type="dxa"/>
            <w:shd w:val="clear" w:color="auto" w:fill="auto"/>
            <w:vAlign w:val="center"/>
          </w:tcPr>
          <w:p w:rsidR="003A24B4" w:rsidRPr="008506B8" w:rsidRDefault="003A24B4" w:rsidP="003A24B4">
            <w:pPr>
              <w:jc w:val="center"/>
              <w:rPr>
                <w:sz w:val="16"/>
                <w:szCs w:val="16"/>
              </w:rPr>
            </w:pPr>
            <w:r w:rsidRPr="008506B8">
              <w:rPr>
                <w:sz w:val="16"/>
                <w:szCs w:val="16"/>
              </w:rPr>
              <w:t xml:space="preserve">в том числе, </w:t>
            </w:r>
            <w:proofErr w:type="gramStart"/>
            <w:r w:rsidRPr="008506B8">
              <w:rPr>
                <w:sz w:val="16"/>
                <w:szCs w:val="16"/>
              </w:rPr>
              <w:t>просроченная</w:t>
            </w:r>
            <w:proofErr w:type="gramEnd"/>
          </w:p>
        </w:tc>
      </w:tr>
      <w:tr w:rsidR="008506B8" w:rsidRPr="008506B8" w:rsidTr="00BC20CD">
        <w:tc>
          <w:tcPr>
            <w:tcW w:w="1526" w:type="dxa"/>
            <w:tcBorders>
              <w:left w:val="single" w:sz="4" w:space="0" w:color="auto"/>
            </w:tcBorders>
            <w:shd w:val="clear" w:color="auto" w:fill="auto"/>
          </w:tcPr>
          <w:p w:rsidR="003A24B4" w:rsidRPr="008506B8" w:rsidRDefault="003A24B4" w:rsidP="003A24B4">
            <w:pPr>
              <w:jc w:val="center"/>
            </w:pPr>
          </w:p>
        </w:tc>
        <w:tc>
          <w:tcPr>
            <w:tcW w:w="567" w:type="dxa"/>
            <w:shd w:val="clear" w:color="auto" w:fill="auto"/>
          </w:tcPr>
          <w:p w:rsidR="003A24B4" w:rsidRPr="008506B8" w:rsidRDefault="003A24B4" w:rsidP="003A24B4">
            <w:pPr>
              <w:jc w:val="center"/>
              <w:rPr>
                <w:sz w:val="20"/>
                <w:szCs w:val="20"/>
              </w:rPr>
            </w:pPr>
          </w:p>
        </w:tc>
        <w:tc>
          <w:tcPr>
            <w:tcW w:w="709"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1843" w:type="dxa"/>
            <w:shd w:val="clear" w:color="auto" w:fill="auto"/>
          </w:tcPr>
          <w:p w:rsidR="003A24B4" w:rsidRPr="008506B8" w:rsidRDefault="003A24B4" w:rsidP="003A24B4">
            <w:pPr>
              <w:jc w:val="center"/>
              <w:rPr>
                <w:sz w:val="20"/>
                <w:szCs w:val="20"/>
              </w:rPr>
            </w:pPr>
          </w:p>
        </w:tc>
        <w:tc>
          <w:tcPr>
            <w:tcW w:w="567" w:type="dxa"/>
            <w:shd w:val="clear" w:color="auto" w:fill="auto"/>
          </w:tcPr>
          <w:p w:rsidR="003A24B4" w:rsidRPr="008506B8" w:rsidRDefault="003A24B4" w:rsidP="003A24B4">
            <w:pPr>
              <w:jc w:val="center"/>
              <w:rPr>
                <w:sz w:val="20"/>
                <w:szCs w:val="20"/>
              </w:rPr>
            </w:pPr>
          </w:p>
        </w:tc>
        <w:tc>
          <w:tcPr>
            <w:tcW w:w="709"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1134" w:type="dxa"/>
            <w:shd w:val="clear" w:color="auto" w:fill="auto"/>
          </w:tcPr>
          <w:p w:rsidR="003A24B4" w:rsidRPr="008506B8" w:rsidRDefault="003A24B4" w:rsidP="003A24B4">
            <w:pPr>
              <w:jc w:val="center"/>
              <w:rPr>
                <w:sz w:val="20"/>
                <w:szCs w:val="20"/>
              </w:rPr>
            </w:pPr>
          </w:p>
        </w:tc>
        <w:tc>
          <w:tcPr>
            <w:tcW w:w="1418" w:type="dxa"/>
            <w:shd w:val="clear" w:color="auto" w:fill="auto"/>
          </w:tcPr>
          <w:p w:rsidR="003A24B4" w:rsidRPr="008506B8" w:rsidRDefault="003A24B4" w:rsidP="003A24B4">
            <w:pPr>
              <w:jc w:val="center"/>
              <w:rPr>
                <w:sz w:val="20"/>
                <w:szCs w:val="20"/>
              </w:rPr>
            </w:pPr>
          </w:p>
        </w:tc>
        <w:tc>
          <w:tcPr>
            <w:tcW w:w="567"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851" w:type="dxa"/>
            <w:shd w:val="clear" w:color="auto" w:fill="auto"/>
          </w:tcPr>
          <w:p w:rsidR="003A24B4" w:rsidRPr="008506B8" w:rsidRDefault="003A24B4" w:rsidP="003A24B4">
            <w:pPr>
              <w:jc w:val="center"/>
              <w:rPr>
                <w:sz w:val="20"/>
                <w:szCs w:val="20"/>
              </w:rPr>
            </w:pPr>
          </w:p>
        </w:tc>
        <w:tc>
          <w:tcPr>
            <w:tcW w:w="1275" w:type="dxa"/>
            <w:shd w:val="clear" w:color="auto" w:fill="auto"/>
          </w:tcPr>
          <w:p w:rsidR="003A24B4" w:rsidRPr="008506B8" w:rsidRDefault="003A24B4" w:rsidP="003A24B4">
            <w:pPr>
              <w:jc w:val="center"/>
              <w:rPr>
                <w:sz w:val="20"/>
                <w:szCs w:val="20"/>
              </w:rPr>
            </w:pPr>
          </w:p>
        </w:tc>
        <w:tc>
          <w:tcPr>
            <w:tcW w:w="1701" w:type="dxa"/>
            <w:shd w:val="clear" w:color="auto" w:fill="auto"/>
          </w:tcPr>
          <w:p w:rsidR="003A24B4" w:rsidRPr="008506B8" w:rsidRDefault="003A24B4" w:rsidP="003A24B4">
            <w:pPr>
              <w:jc w:val="center"/>
              <w:rPr>
                <w:sz w:val="20"/>
                <w:szCs w:val="20"/>
              </w:rPr>
            </w:pPr>
          </w:p>
        </w:tc>
      </w:tr>
      <w:tr w:rsidR="003A24B4" w:rsidRPr="008506B8" w:rsidTr="00BC20CD">
        <w:tc>
          <w:tcPr>
            <w:tcW w:w="1526" w:type="dxa"/>
            <w:tcBorders>
              <w:left w:val="single" w:sz="4" w:space="0" w:color="auto"/>
            </w:tcBorders>
            <w:shd w:val="clear" w:color="auto" w:fill="auto"/>
          </w:tcPr>
          <w:p w:rsidR="003A24B4" w:rsidRPr="008506B8" w:rsidRDefault="003A24B4" w:rsidP="003A24B4">
            <w:pPr>
              <w:jc w:val="center"/>
            </w:pPr>
          </w:p>
        </w:tc>
        <w:tc>
          <w:tcPr>
            <w:tcW w:w="567" w:type="dxa"/>
            <w:shd w:val="clear" w:color="auto" w:fill="auto"/>
          </w:tcPr>
          <w:p w:rsidR="003A24B4" w:rsidRPr="008506B8" w:rsidRDefault="003A24B4" w:rsidP="003A24B4">
            <w:pPr>
              <w:jc w:val="center"/>
              <w:rPr>
                <w:sz w:val="20"/>
                <w:szCs w:val="20"/>
              </w:rPr>
            </w:pPr>
          </w:p>
        </w:tc>
        <w:tc>
          <w:tcPr>
            <w:tcW w:w="709"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1843" w:type="dxa"/>
            <w:shd w:val="clear" w:color="auto" w:fill="auto"/>
          </w:tcPr>
          <w:p w:rsidR="003A24B4" w:rsidRPr="008506B8" w:rsidRDefault="003A24B4" w:rsidP="003A24B4">
            <w:pPr>
              <w:jc w:val="center"/>
              <w:rPr>
                <w:sz w:val="20"/>
                <w:szCs w:val="20"/>
              </w:rPr>
            </w:pPr>
          </w:p>
        </w:tc>
        <w:tc>
          <w:tcPr>
            <w:tcW w:w="567" w:type="dxa"/>
            <w:shd w:val="clear" w:color="auto" w:fill="auto"/>
          </w:tcPr>
          <w:p w:rsidR="003A24B4" w:rsidRPr="008506B8" w:rsidRDefault="003A24B4" w:rsidP="003A24B4">
            <w:pPr>
              <w:jc w:val="center"/>
              <w:rPr>
                <w:sz w:val="20"/>
                <w:szCs w:val="20"/>
              </w:rPr>
            </w:pPr>
          </w:p>
        </w:tc>
        <w:tc>
          <w:tcPr>
            <w:tcW w:w="709"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1134" w:type="dxa"/>
            <w:shd w:val="clear" w:color="auto" w:fill="auto"/>
          </w:tcPr>
          <w:p w:rsidR="003A24B4" w:rsidRPr="008506B8" w:rsidRDefault="003A24B4" w:rsidP="003A24B4">
            <w:pPr>
              <w:jc w:val="center"/>
              <w:rPr>
                <w:sz w:val="20"/>
                <w:szCs w:val="20"/>
              </w:rPr>
            </w:pPr>
          </w:p>
        </w:tc>
        <w:tc>
          <w:tcPr>
            <w:tcW w:w="1418" w:type="dxa"/>
            <w:shd w:val="clear" w:color="auto" w:fill="auto"/>
          </w:tcPr>
          <w:p w:rsidR="003A24B4" w:rsidRPr="008506B8" w:rsidRDefault="003A24B4" w:rsidP="003A24B4">
            <w:pPr>
              <w:jc w:val="center"/>
              <w:rPr>
                <w:sz w:val="20"/>
                <w:szCs w:val="20"/>
              </w:rPr>
            </w:pPr>
          </w:p>
        </w:tc>
        <w:tc>
          <w:tcPr>
            <w:tcW w:w="567" w:type="dxa"/>
            <w:shd w:val="clear" w:color="auto" w:fill="auto"/>
          </w:tcPr>
          <w:p w:rsidR="003A24B4" w:rsidRPr="008506B8" w:rsidRDefault="003A24B4" w:rsidP="003A24B4">
            <w:pPr>
              <w:jc w:val="center"/>
              <w:rPr>
                <w:sz w:val="20"/>
                <w:szCs w:val="20"/>
              </w:rPr>
            </w:pPr>
          </w:p>
        </w:tc>
        <w:tc>
          <w:tcPr>
            <w:tcW w:w="850" w:type="dxa"/>
            <w:shd w:val="clear" w:color="auto" w:fill="auto"/>
          </w:tcPr>
          <w:p w:rsidR="003A24B4" w:rsidRPr="008506B8" w:rsidRDefault="003A24B4" w:rsidP="003A24B4">
            <w:pPr>
              <w:jc w:val="center"/>
              <w:rPr>
                <w:sz w:val="20"/>
                <w:szCs w:val="20"/>
              </w:rPr>
            </w:pPr>
          </w:p>
        </w:tc>
        <w:tc>
          <w:tcPr>
            <w:tcW w:w="851" w:type="dxa"/>
            <w:shd w:val="clear" w:color="auto" w:fill="auto"/>
          </w:tcPr>
          <w:p w:rsidR="003A24B4" w:rsidRPr="008506B8" w:rsidRDefault="003A24B4" w:rsidP="003A24B4">
            <w:pPr>
              <w:jc w:val="center"/>
              <w:rPr>
                <w:sz w:val="20"/>
                <w:szCs w:val="20"/>
              </w:rPr>
            </w:pPr>
          </w:p>
        </w:tc>
        <w:tc>
          <w:tcPr>
            <w:tcW w:w="1275" w:type="dxa"/>
            <w:shd w:val="clear" w:color="auto" w:fill="auto"/>
          </w:tcPr>
          <w:p w:rsidR="003A24B4" w:rsidRPr="008506B8" w:rsidRDefault="003A24B4" w:rsidP="003A24B4">
            <w:pPr>
              <w:jc w:val="center"/>
              <w:rPr>
                <w:sz w:val="20"/>
                <w:szCs w:val="20"/>
              </w:rPr>
            </w:pPr>
          </w:p>
        </w:tc>
        <w:tc>
          <w:tcPr>
            <w:tcW w:w="1701" w:type="dxa"/>
            <w:shd w:val="clear" w:color="auto" w:fill="auto"/>
          </w:tcPr>
          <w:p w:rsidR="003A24B4" w:rsidRPr="008506B8" w:rsidRDefault="003A24B4" w:rsidP="003A24B4">
            <w:pPr>
              <w:jc w:val="center"/>
              <w:rPr>
                <w:sz w:val="20"/>
                <w:szCs w:val="20"/>
              </w:rPr>
            </w:pPr>
          </w:p>
        </w:tc>
      </w:tr>
    </w:tbl>
    <w:p w:rsidR="003A24B4" w:rsidRPr="008506B8" w:rsidRDefault="003A24B4" w:rsidP="003A24B4">
      <w:pPr>
        <w:jc w:val="center"/>
        <w:rPr>
          <w:b/>
          <w:i/>
          <w:sz w:val="20"/>
          <w:szCs w:val="20"/>
        </w:rPr>
      </w:pPr>
    </w:p>
    <w:p w:rsidR="003A24B4" w:rsidRPr="008506B8" w:rsidRDefault="003A24B4" w:rsidP="003A24B4">
      <w:pPr>
        <w:rPr>
          <w:sz w:val="20"/>
          <w:szCs w:val="20"/>
        </w:rPr>
      </w:pPr>
      <w:r w:rsidRPr="008506B8">
        <w:rPr>
          <w:sz w:val="20"/>
          <w:szCs w:val="20"/>
        </w:rPr>
        <w:t xml:space="preserve">Руководитель </w:t>
      </w:r>
      <w:r w:rsidR="005B620A" w:rsidRPr="008506B8">
        <w:rPr>
          <w:sz w:val="20"/>
          <w:szCs w:val="20"/>
        </w:rPr>
        <w:t>организации</w:t>
      </w:r>
      <w:r w:rsidRPr="008506B8">
        <w:rPr>
          <w:sz w:val="20"/>
          <w:szCs w:val="20"/>
        </w:rPr>
        <w:t xml:space="preserve">                 </w:t>
      </w:r>
      <w:r w:rsidRPr="008506B8">
        <w:rPr>
          <w:sz w:val="20"/>
          <w:szCs w:val="20"/>
        </w:rPr>
        <w:tab/>
      </w:r>
      <w:r w:rsidRPr="008506B8">
        <w:rPr>
          <w:sz w:val="20"/>
          <w:szCs w:val="20"/>
        </w:rPr>
        <w:tab/>
      </w:r>
      <w:r w:rsidRPr="008506B8">
        <w:rPr>
          <w:sz w:val="20"/>
          <w:szCs w:val="20"/>
        </w:rPr>
        <w:tab/>
      </w:r>
      <w:r w:rsidRPr="008506B8">
        <w:rPr>
          <w:sz w:val="20"/>
          <w:szCs w:val="20"/>
        </w:rPr>
        <w:tab/>
      </w:r>
      <w:r w:rsidRPr="008506B8">
        <w:rPr>
          <w:sz w:val="20"/>
          <w:szCs w:val="20"/>
        </w:rPr>
        <w:tab/>
        <w:t xml:space="preserve">                                          Исполнитель </w:t>
      </w:r>
    </w:p>
    <w:p w:rsidR="003A24B4" w:rsidRPr="008506B8" w:rsidRDefault="003A24B4" w:rsidP="003A24B4">
      <w:pPr>
        <w:rPr>
          <w:sz w:val="20"/>
          <w:szCs w:val="20"/>
        </w:rPr>
      </w:pPr>
      <w:r w:rsidRPr="008506B8">
        <w:rPr>
          <w:sz w:val="20"/>
          <w:szCs w:val="20"/>
        </w:rPr>
        <w:t xml:space="preserve">(уполномоченное лицо)  ___________  ___________  _____________________ </w:t>
      </w:r>
      <w:r w:rsidRPr="008506B8">
        <w:rPr>
          <w:sz w:val="20"/>
          <w:szCs w:val="20"/>
        </w:rPr>
        <w:tab/>
      </w:r>
      <w:r w:rsidRPr="008506B8">
        <w:rPr>
          <w:sz w:val="20"/>
          <w:szCs w:val="20"/>
        </w:rPr>
        <w:tab/>
      </w:r>
      <w:r w:rsidRPr="008506B8">
        <w:rPr>
          <w:sz w:val="20"/>
          <w:szCs w:val="20"/>
        </w:rPr>
        <w:tab/>
      </w:r>
      <w:r w:rsidR="005B620A" w:rsidRPr="008506B8">
        <w:rPr>
          <w:sz w:val="20"/>
          <w:szCs w:val="20"/>
        </w:rPr>
        <w:t xml:space="preserve">организации          </w:t>
      </w:r>
      <w:r w:rsidRPr="008506B8">
        <w:rPr>
          <w:sz w:val="20"/>
          <w:szCs w:val="20"/>
        </w:rPr>
        <w:t xml:space="preserve">    __________     _____________________   _________</w:t>
      </w:r>
    </w:p>
    <w:p w:rsidR="003A24B4" w:rsidRPr="008506B8" w:rsidRDefault="003A24B4" w:rsidP="003A24B4">
      <w:pPr>
        <w:rPr>
          <w:sz w:val="20"/>
          <w:szCs w:val="20"/>
        </w:rPr>
      </w:pPr>
      <w:r w:rsidRPr="008506B8">
        <w:rPr>
          <w:sz w:val="20"/>
          <w:szCs w:val="20"/>
        </w:rPr>
        <w:t xml:space="preserve">                                             (должность)   (подпись)   (расшифровка подписи)</w:t>
      </w:r>
      <w:r w:rsidRPr="008506B8">
        <w:rPr>
          <w:sz w:val="20"/>
          <w:szCs w:val="20"/>
        </w:rPr>
        <w:tab/>
      </w:r>
      <w:r w:rsidRPr="008506B8">
        <w:rPr>
          <w:sz w:val="20"/>
          <w:szCs w:val="20"/>
        </w:rPr>
        <w:tab/>
      </w:r>
      <w:r w:rsidRPr="008506B8">
        <w:rPr>
          <w:sz w:val="20"/>
          <w:szCs w:val="20"/>
        </w:rPr>
        <w:tab/>
        <w:t xml:space="preserve">                                    (должность)   (</w:t>
      </w:r>
      <w:r w:rsidR="003E542F" w:rsidRPr="008506B8">
        <w:rPr>
          <w:sz w:val="20"/>
          <w:szCs w:val="20"/>
        </w:rPr>
        <w:t>расшифровка подписи</w:t>
      </w:r>
      <w:r w:rsidRPr="008506B8">
        <w:rPr>
          <w:sz w:val="20"/>
          <w:szCs w:val="20"/>
        </w:rPr>
        <w:t>)   (телефон)</w:t>
      </w:r>
    </w:p>
    <w:p w:rsidR="003A24B4" w:rsidRPr="008506B8" w:rsidRDefault="003A24B4" w:rsidP="003A24B4">
      <w:pPr>
        <w:rPr>
          <w:sz w:val="20"/>
          <w:szCs w:val="20"/>
        </w:rPr>
      </w:pPr>
      <w:r w:rsidRPr="008506B8">
        <w:rPr>
          <w:sz w:val="20"/>
          <w:szCs w:val="20"/>
        </w:rPr>
        <w:t xml:space="preserve">«__» ____________ 20__ г. </w:t>
      </w:r>
      <w:r w:rsidRPr="008506B8">
        <w:rPr>
          <w:i/>
          <w:sz w:val="20"/>
          <w:szCs w:val="20"/>
        </w:rPr>
        <w:t xml:space="preserve">(заверяется печатью </w:t>
      </w:r>
      <w:r w:rsidR="005B620A" w:rsidRPr="008506B8">
        <w:rPr>
          <w:i/>
          <w:sz w:val="20"/>
          <w:szCs w:val="20"/>
        </w:rPr>
        <w:t>организации</w:t>
      </w:r>
      <w:r w:rsidRPr="008506B8">
        <w:rPr>
          <w:i/>
          <w:sz w:val="20"/>
          <w:szCs w:val="20"/>
        </w:rPr>
        <w:t>) (при наличии печати</w:t>
      </w:r>
      <w:r w:rsidRPr="008506B8">
        <w:rPr>
          <w:rFonts w:ascii="Courier New" w:hAnsi="Courier New" w:cs="Courier New"/>
          <w:i/>
          <w:sz w:val="20"/>
          <w:szCs w:val="20"/>
        </w:rPr>
        <w:t>)</w:t>
      </w:r>
    </w:p>
    <w:p w:rsidR="00CF5C9A" w:rsidRPr="008506B8" w:rsidRDefault="00CF5C9A" w:rsidP="003A24B4">
      <w:pPr>
        <w:pStyle w:val="ConsPlusNormal"/>
        <w:outlineLvl w:val="1"/>
        <w:rPr>
          <w:rFonts w:ascii="Times New Roman" w:hAnsi="Times New Roman" w:cs="Times New Roman"/>
          <w:sz w:val="28"/>
          <w:szCs w:val="28"/>
        </w:rPr>
      </w:pPr>
    </w:p>
    <w:p w:rsidR="00CF5C9A" w:rsidRPr="008506B8" w:rsidRDefault="00CF5C9A" w:rsidP="00694E98">
      <w:pPr>
        <w:pStyle w:val="ConsPlusNormal"/>
        <w:outlineLvl w:val="1"/>
        <w:rPr>
          <w:rFonts w:ascii="Times New Roman" w:hAnsi="Times New Roman" w:cs="Times New Roman"/>
          <w:sz w:val="28"/>
          <w:szCs w:val="28"/>
        </w:rPr>
      </w:pPr>
    </w:p>
    <w:p w:rsidR="003E542F" w:rsidRPr="008506B8" w:rsidRDefault="003E542F" w:rsidP="00694E98">
      <w:pPr>
        <w:pStyle w:val="ConsPlusNormal"/>
        <w:outlineLvl w:val="1"/>
        <w:rPr>
          <w:rFonts w:ascii="Times New Roman" w:hAnsi="Times New Roman" w:cs="Times New Roman"/>
          <w:sz w:val="28"/>
          <w:szCs w:val="28"/>
        </w:rPr>
      </w:pPr>
    </w:p>
    <w:p w:rsidR="00A36257" w:rsidRPr="008506B8" w:rsidRDefault="00A36257" w:rsidP="00A36257">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Приложение № </w:t>
      </w:r>
      <w:r w:rsidR="003A24B4" w:rsidRPr="008506B8">
        <w:rPr>
          <w:rFonts w:ascii="Times New Roman" w:hAnsi="Times New Roman" w:cs="Times New Roman"/>
          <w:sz w:val="28"/>
          <w:szCs w:val="28"/>
        </w:rPr>
        <w:t>7</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A36257" w:rsidRPr="008506B8" w:rsidRDefault="00A36257" w:rsidP="00A36257">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3F4381" w:rsidRPr="008506B8" w:rsidRDefault="003F4381" w:rsidP="003F4381">
      <w:pPr>
        <w:widowControl w:val="0"/>
        <w:autoSpaceDE w:val="0"/>
        <w:autoSpaceDN w:val="0"/>
        <w:jc w:val="center"/>
        <w:rPr>
          <w:szCs w:val="28"/>
        </w:rPr>
      </w:pPr>
      <w:r w:rsidRPr="008506B8">
        <w:rPr>
          <w:szCs w:val="28"/>
        </w:rPr>
        <w:t>Реестр</w:t>
      </w:r>
    </w:p>
    <w:p w:rsidR="003F4381" w:rsidRPr="008506B8" w:rsidRDefault="003F4381" w:rsidP="003F4381">
      <w:pPr>
        <w:widowControl w:val="0"/>
        <w:autoSpaceDE w:val="0"/>
        <w:autoSpaceDN w:val="0"/>
        <w:jc w:val="center"/>
        <w:rPr>
          <w:szCs w:val="28"/>
        </w:rPr>
      </w:pPr>
      <w:r w:rsidRPr="008506B8">
        <w:rPr>
          <w:szCs w:val="28"/>
        </w:rPr>
        <w:t>платежных документов, подтверждающих оплату затрат,</w:t>
      </w:r>
    </w:p>
    <w:p w:rsidR="003F4381" w:rsidRPr="008506B8" w:rsidRDefault="003F4381" w:rsidP="003F4381">
      <w:pPr>
        <w:widowControl w:val="0"/>
        <w:autoSpaceDE w:val="0"/>
        <w:autoSpaceDN w:val="0"/>
        <w:jc w:val="center"/>
        <w:rPr>
          <w:szCs w:val="28"/>
        </w:rPr>
      </w:pPr>
      <w:r w:rsidRPr="008506B8">
        <w:rPr>
          <w:szCs w:val="28"/>
        </w:rPr>
        <w:t>связанных с реализацией проекта (за период не более 2-х лет)</w:t>
      </w:r>
    </w:p>
    <w:p w:rsidR="003F4381" w:rsidRPr="008506B8" w:rsidRDefault="003F4381" w:rsidP="003F4381">
      <w:pPr>
        <w:widowControl w:val="0"/>
        <w:autoSpaceDE w:val="0"/>
        <w:autoSpaceDN w:val="0"/>
        <w:jc w:val="center"/>
        <w:rPr>
          <w:szCs w:val="28"/>
        </w:rPr>
      </w:pPr>
      <w:r w:rsidRPr="008506B8">
        <w:rPr>
          <w:szCs w:val="28"/>
        </w:rPr>
        <w:t>(наименование проекта)</w:t>
      </w:r>
    </w:p>
    <w:p w:rsidR="003F4381" w:rsidRPr="008506B8" w:rsidRDefault="0097795F" w:rsidP="0097795F">
      <w:pPr>
        <w:widowControl w:val="0"/>
        <w:autoSpaceDE w:val="0"/>
        <w:autoSpaceDN w:val="0"/>
        <w:ind w:firstLine="540"/>
        <w:jc w:val="right"/>
        <w:rPr>
          <w:szCs w:val="28"/>
        </w:rPr>
      </w:pPr>
      <w:r w:rsidRPr="008506B8">
        <w:rPr>
          <w:szCs w:val="28"/>
        </w:rPr>
        <w:t xml:space="preserve">       (тыс. рублей)</w:t>
      </w:r>
    </w:p>
    <w:tbl>
      <w:tblPr>
        <w:tblW w:w="1525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645"/>
        <w:gridCol w:w="1928"/>
        <w:gridCol w:w="1418"/>
        <w:gridCol w:w="1843"/>
        <w:gridCol w:w="1418"/>
        <w:gridCol w:w="1701"/>
        <w:gridCol w:w="3260"/>
      </w:tblGrid>
      <w:tr w:rsidR="008506B8" w:rsidRPr="008506B8" w:rsidTr="003F4381">
        <w:tc>
          <w:tcPr>
            <w:tcW w:w="2041" w:type="dxa"/>
          </w:tcPr>
          <w:p w:rsidR="003F4381" w:rsidRPr="008506B8" w:rsidRDefault="003F4381" w:rsidP="003F4381">
            <w:pPr>
              <w:widowControl w:val="0"/>
              <w:autoSpaceDE w:val="0"/>
              <w:autoSpaceDN w:val="0"/>
              <w:jc w:val="center"/>
              <w:rPr>
                <w:szCs w:val="28"/>
              </w:rPr>
            </w:pPr>
            <w:r w:rsidRPr="008506B8">
              <w:rPr>
                <w:szCs w:val="28"/>
              </w:rPr>
              <w:t>Наименование статьи расходов</w:t>
            </w:r>
          </w:p>
        </w:tc>
        <w:tc>
          <w:tcPr>
            <w:tcW w:w="1645" w:type="dxa"/>
          </w:tcPr>
          <w:p w:rsidR="003F4381" w:rsidRPr="008506B8" w:rsidRDefault="003F4381" w:rsidP="003F4381">
            <w:pPr>
              <w:widowControl w:val="0"/>
              <w:autoSpaceDE w:val="0"/>
              <w:autoSpaceDN w:val="0"/>
              <w:jc w:val="center"/>
              <w:rPr>
                <w:szCs w:val="28"/>
              </w:rPr>
            </w:pPr>
            <w:r w:rsidRPr="008506B8">
              <w:rPr>
                <w:szCs w:val="28"/>
              </w:rPr>
              <w:t>Объем фактически произведенных расходов</w:t>
            </w:r>
          </w:p>
        </w:tc>
        <w:tc>
          <w:tcPr>
            <w:tcW w:w="1928" w:type="dxa"/>
          </w:tcPr>
          <w:p w:rsidR="003F4381" w:rsidRPr="008506B8" w:rsidRDefault="003F4381" w:rsidP="003F4381">
            <w:pPr>
              <w:widowControl w:val="0"/>
              <w:autoSpaceDE w:val="0"/>
              <w:autoSpaceDN w:val="0"/>
              <w:jc w:val="center"/>
              <w:rPr>
                <w:szCs w:val="28"/>
              </w:rPr>
            </w:pPr>
            <w:r w:rsidRPr="008506B8">
              <w:rPr>
                <w:szCs w:val="28"/>
              </w:rPr>
              <w:t>Наименования организаций, с которыми заключены договоры, даты и номера таких договоров</w:t>
            </w:r>
          </w:p>
        </w:tc>
        <w:tc>
          <w:tcPr>
            <w:tcW w:w="1418" w:type="dxa"/>
          </w:tcPr>
          <w:p w:rsidR="003F4381" w:rsidRPr="008506B8" w:rsidRDefault="003F4381" w:rsidP="003F4381">
            <w:pPr>
              <w:widowControl w:val="0"/>
              <w:autoSpaceDE w:val="0"/>
              <w:autoSpaceDN w:val="0"/>
              <w:jc w:val="center"/>
              <w:rPr>
                <w:szCs w:val="28"/>
              </w:rPr>
            </w:pPr>
            <w:r w:rsidRPr="008506B8">
              <w:rPr>
                <w:szCs w:val="28"/>
              </w:rPr>
              <w:t>Предмет договора</w:t>
            </w:r>
          </w:p>
        </w:tc>
        <w:tc>
          <w:tcPr>
            <w:tcW w:w="1843" w:type="dxa"/>
          </w:tcPr>
          <w:p w:rsidR="003F4381" w:rsidRPr="008506B8" w:rsidRDefault="003F4381" w:rsidP="003F4381">
            <w:pPr>
              <w:widowControl w:val="0"/>
              <w:autoSpaceDE w:val="0"/>
              <w:autoSpaceDN w:val="0"/>
              <w:jc w:val="center"/>
              <w:rPr>
                <w:szCs w:val="28"/>
              </w:rPr>
            </w:pPr>
            <w:r w:rsidRPr="008506B8">
              <w:rPr>
                <w:szCs w:val="28"/>
              </w:rPr>
              <w:t>Реквизиты документа, являющегося основанием для перечисления средств</w:t>
            </w:r>
          </w:p>
        </w:tc>
        <w:tc>
          <w:tcPr>
            <w:tcW w:w="1418" w:type="dxa"/>
          </w:tcPr>
          <w:p w:rsidR="003F4381" w:rsidRPr="008506B8" w:rsidRDefault="003F4381" w:rsidP="003F4381">
            <w:pPr>
              <w:widowControl w:val="0"/>
              <w:autoSpaceDE w:val="0"/>
              <w:autoSpaceDN w:val="0"/>
              <w:jc w:val="center"/>
              <w:rPr>
                <w:szCs w:val="28"/>
              </w:rPr>
            </w:pPr>
            <w:r w:rsidRPr="008506B8">
              <w:rPr>
                <w:szCs w:val="28"/>
              </w:rPr>
              <w:t>Реквизиты платежного поручения</w:t>
            </w:r>
          </w:p>
        </w:tc>
        <w:tc>
          <w:tcPr>
            <w:tcW w:w="1701" w:type="dxa"/>
          </w:tcPr>
          <w:p w:rsidR="003F4381" w:rsidRPr="008506B8" w:rsidRDefault="003F4381" w:rsidP="003F4381">
            <w:pPr>
              <w:widowControl w:val="0"/>
              <w:autoSpaceDE w:val="0"/>
              <w:autoSpaceDN w:val="0"/>
              <w:jc w:val="center"/>
              <w:rPr>
                <w:szCs w:val="28"/>
              </w:rPr>
            </w:pPr>
            <w:r w:rsidRPr="008506B8">
              <w:rPr>
                <w:szCs w:val="28"/>
              </w:rPr>
              <w:t>Фактически оплачено</w:t>
            </w:r>
          </w:p>
        </w:tc>
        <w:tc>
          <w:tcPr>
            <w:tcW w:w="3260" w:type="dxa"/>
          </w:tcPr>
          <w:p w:rsidR="003F4381" w:rsidRPr="008506B8" w:rsidRDefault="003F4381" w:rsidP="003F4381">
            <w:pPr>
              <w:widowControl w:val="0"/>
              <w:autoSpaceDE w:val="0"/>
              <w:autoSpaceDN w:val="0"/>
              <w:jc w:val="center"/>
              <w:rPr>
                <w:szCs w:val="28"/>
              </w:rPr>
            </w:pPr>
            <w:r w:rsidRPr="008506B8">
              <w:rPr>
                <w:szCs w:val="28"/>
              </w:rPr>
              <w:t>Наименование этапа плана-графика, согласно которому произведена оплата затрат в соответствии с проектом</w:t>
            </w:r>
          </w:p>
        </w:tc>
      </w:tr>
      <w:tr w:rsidR="008506B8" w:rsidRPr="008506B8" w:rsidTr="003F4381">
        <w:tc>
          <w:tcPr>
            <w:tcW w:w="2041" w:type="dxa"/>
          </w:tcPr>
          <w:p w:rsidR="003F4381" w:rsidRPr="008506B8" w:rsidRDefault="003F4381" w:rsidP="003F4381">
            <w:pPr>
              <w:widowControl w:val="0"/>
              <w:autoSpaceDE w:val="0"/>
              <w:autoSpaceDN w:val="0"/>
              <w:jc w:val="center"/>
              <w:rPr>
                <w:szCs w:val="28"/>
              </w:rPr>
            </w:pPr>
            <w:r w:rsidRPr="008506B8">
              <w:rPr>
                <w:szCs w:val="28"/>
              </w:rPr>
              <w:t>1</w:t>
            </w:r>
          </w:p>
        </w:tc>
        <w:tc>
          <w:tcPr>
            <w:tcW w:w="1645" w:type="dxa"/>
          </w:tcPr>
          <w:p w:rsidR="003F4381" w:rsidRPr="008506B8" w:rsidRDefault="003F4381" w:rsidP="003F4381">
            <w:pPr>
              <w:widowControl w:val="0"/>
              <w:autoSpaceDE w:val="0"/>
              <w:autoSpaceDN w:val="0"/>
              <w:jc w:val="center"/>
              <w:rPr>
                <w:szCs w:val="28"/>
              </w:rPr>
            </w:pPr>
            <w:r w:rsidRPr="008506B8">
              <w:rPr>
                <w:szCs w:val="28"/>
              </w:rPr>
              <w:t>2</w:t>
            </w:r>
          </w:p>
        </w:tc>
        <w:tc>
          <w:tcPr>
            <w:tcW w:w="1928" w:type="dxa"/>
          </w:tcPr>
          <w:p w:rsidR="003F4381" w:rsidRPr="008506B8" w:rsidRDefault="003F4381" w:rsidP="003F4381">
            <w:pPr>
              <w:widowControl w:val="0"/>
              <w:autoSpaceDE w:val="0"/>
              <w:autoSpaceDN w:val="0"/>
              <w:jc w:val="center"/>
              <w:rPr>
                <w:szCs w:val="28"/>
              </w:rPr>
            </w:pPr>
            <w:r w:rsidRPr="008506B8">
              <w:rPr>
                <w:szCs w:val="28"/>
              </w:rPr>
              <w:t>3</w:t>
            </w:r>
          </w:p>
        </w:tc>
        <w:tc>
          <w:tcPr>
            <w:tcW w:w="1418" w:type="dxa"/>
          </w:tcPr>
          <w:p w:rsidR="003F4381" w:rsidRPr="008506B8" w:rsidRDefault="003F4381" w:rsidP="003F4381">
            <w:pPr>
              <w:widowControl w:val="0"/>
              <w:autoSpaceDE w:val="0"/>
              <w:autoSpaceDN w:val="0"/>
              <w:jc w:val="center"/>
              <w:rPr>
                <w:szCs w:val="28"/>
              </w:rPr>
            </w:pPr>
            <w:r w:rsidRPr="008506B8">
              <w:rPr>
                <w:szCs w:val="28"/>
              </w:rPr>
              <w:t>4</w:t>
            </w:r>
          </w:p>
        </w:tc>
        <w:tc>
          <w:tcPr>
            <w:tcW w:w="1843" w:type="dxa"/>
          </w:tcPr>
          <w:p w:rsidR="003F4381" w:rsidRPr="008506B8" w:rsidRDefault="003F4381" w:rsidP="003F4381">
            <w:pPr>
              <w:widowControl w:val="0"/>
              <w:autoSpaceDE w:val="0"/>
              <w:autoSpaceDN w:val="0"/>
              <w:jc w:val="center"/>
              <w:rPr>
                <w:szCs w:val="28"/>
              </w:rPr>
            </w:pPr>
            <w:r w:rsidRPr="008506B8">
              <w:rPr>
                <w:szCs w:val="28"/>
              </w:rPr>
              <w:t>5</w:t>
            </w:r>
          </w:p>
        </w:tc>
        <w:tc>
          <w:tcPr>
            <w:tcW w:w="1418" w:type="dxa"/>
          </w:tcPr>
          <w:p w:rsidR="003F4381" w:rsidRPr="008506B8" w:rsidRDefault="003F4381" w:rsidP="003F4381">
            <w:pPr>
              <w:widowControl w:val="0"/>
              <w:autoSpaceDE w:val="0"/>
              <w:autoSpaceDN w:val="0"/>
              <w:jc w:val="center"/>
              <w:rPr>
                <w:szCs w:val="28"/>
              </w:rPr>
            </w:pPr>
            <w:r w:rsidRPr="008506B8">
              <w:rPr>
                <w:szCs w:val="28"/>
              </w:rPr>
              <w:t>6</w:t>
            </w:r>
          </w:p>
        </w:tc>
        <w:tc>
          <w:tcPr>
            <w:tcW w:w="1701" w:type="dxa"/>
          </w:tcPr>
          <w:p w:rsidR="003F4381" w:rsidRPr="008506B8" w:rsidRDefault="003F4381" w:rsidP="003F4381">
            <w:pPr>
              <w:widowControl w:val="0"/>
              <w:autoSpaceDE w:val="0"/>
              <w:autoSpaceDN w:val="0"/>
              <w:jc w:val="center"/>
              <w:rPr>
                <w:szCs w:val="28"/>
              </w:rPr>
            </w:pPr>
            <w:r w:rsidRPr="008506B8">
              <w:rPr>
                <w:szCs w:val="28"/>
              </w:rPr>
              <w:t>7</w:t>
            </w:r>
          </w:p>
        </w:tc>
        <w:tc>
          <w:tcPr>
            <w:tcW w:w="3260" w:type="dxa"/>
          </w:tcPr>
          <w:p w:rsidR="003F4381" w:rsidRPr="008506B8" w:rsidRDefault="003F4381" w:rsidP="003F4381">
            <w:pPr>
              <w:widowControl w:val="0"/>
              <w:autoSpaceDE w:val="0"/>
              <w:autoSpaceDN w:val="0"/>
              <w:jc w:val="center"/>
              <w:rPr>
                <w:szCs w:val="28"/>
              </w:rPr>
            </w:pPr>
            <w:r w:rsidRPr="008506B8">
              <w:rPr>
                <w:szCs w:val="28"/>
              </w:rPr>
              <w:t>8</w:t>
            </w:r>
          </w:p>
        </w:tc>
      </w:tr>
      <w:tr w:rsidR="008506B8" w:rsidRPr="008506B8" w:rsidTr="003F4381">
        <w:tc>
          <w:tcPr>
            <w:tcW w:w="2041" w:type="dxa"/>
          </w:tcPr>
          <w:p w:rsidR="003F4381" w:rsidRPr="008506B8" w:rsidRDefault="003F4381" w:rsidP="003F4381">
            <w:pPr>
              <w:widowControl w:val="0"/>
              <w:autoSpaceDE w:val="0"/>
              <w:autoSpaceDN w:val="0"/>
              <w:jc w:val="both"/>
              <w:rPr>
                <w:szCs w:val="28"/>
              </w:rPr>
            </w:pPr>
          </w:p>
        </w:tc>
        <w:tc>
          <w:tcPr>
            <w:tcW w:w="1645" w:type="dxa"/>
          </w:tcPr>
          <w:p w:rsidR="003F4381" w:rsidRPr="008506B8" w:rsidRDefault="003F4381" w:rsidP="003F4381">
            <w:pPr>
              <w:widowControl w:val="0"/>
              <w:autoSpaceDE w:val="0"/>
              <w:autoSpaceDN w:val="0"/>
              <w:jc w:val="both"/>
              <w:rPr>
                <w:szCs w:val="28"/>
              </w:rPr>
            </w:pPr>
          </w:p>
        </w:tc>
        <w:tc>
          <w:tcPr>
            <w:tcW w:w="1928" w:type="dxa"/>
          </w:tcPr>
          <w:p w:rsidR="003F4381" w:rsidRPr="008506B8" w:rsidRDefault="003F4381" w:rsidP="003F4381">
            <w:pPr>
              <w:widowControl w:val="0"/>
              <w:autoSpaceDE w:val="0"/>
              <w:autoSpaceDN w:val="0"/>
              <w:jc w:val="both"/>
              <w:rPr>
                <w:szCs w:val="28"/>
              </w:rPr>
            </w:pPr>
          </w:p>
        </w:tc>
        <w:tc>
          <w:tcPr>
            <w:tcW w:w="1418" w:type="dxa"/>
          </w:tcPr>
          <w:p w:rsidR="003F4381" w:rsidRPr="008506B8" w:rsidRDefault="003F4381" w:rsidP="003F4381">
            <w:pPr>
              <w:widowControl w:val="0"/>
              <w:autoSpaceDE w:val="0"/>
              <w:autoSpaceDN w:val="0"/>
              <w:jc w:val="both"/>
              <w:rPr>
                <w:szCs w:val="28"/>
              </w:rPr>
            </w:pPr>
          </w:p>
        </w:tc>
        <w:tc>
          <w:tcPr>
            <w:tcW w:w="1843" w:type="dxa"/>
          </w:tcPr>
          <w:p w:rsidR="003F4381" w:rsidRPr="008506B8" w:rsidRDefault="003F4381" w:rsidP="003F4381">
            <w:pPr>
              <w:widowControl w:val="0"/>
              <w:autoSpaceDE w:val="0"/>
              <w:autoSpaceDN w:val="0"/>
              <w:jc w:val="both"/>
              <w:rPr>
                <w:szCs w:val="28"/>
              </w:rPr>
            </w:pPr>
          </w:p>
        </w:tc>
        <w:tc>
          <w:tcPr>
            <w:tcW w:w="1418" w:type="dxa"/>
          </w:tcPr>
          <w:p w:rsidR="003F4381" w:rsidRPr="008506B8" w:rsidRDefault="003F4381" w:rsidP="003F4381">
            <w:pPr>
              <w:widowControl w:val="0"/>
              <w:autoSpaceDE w:val="0"/>
              <w:autoSpaceDN w:val="0"/>
              <w:jc w:val="both"/>
              <w:rPr>
                <w:szCs w:val="28"/>
              </w:rPr>
            </w:pPr>
          </w:p>
        </w:tc>
        <w:tc>
          <w:tcPr>
            <w:tcW w:w="1701" w:type="dxa"/>
          </w:tcPr>
          <w:p w:rsidR="003F4381" w:rsidRPr="008506B8" w:rsidRDefault="003F4381" w:rsidP="003F4381">
            <w:pPr>
              <w:widowControl w:val="0"/>
              <w:autoSpaceDE w:val="0"/>
              <w:autoSpaceDN w:val="0"/>
              <w:jc w:val="both"/>
              <w:rPr>
                <w:szCs w:val="28"/>
              </w:rPr>
            </w:pPr>
          </w:p>
        </w:tc>
        <w:tc>
          <w:tcPr>
            <w:tcW w:w="3260" w:type="dxa"/>
          </w:tcPr>
          <w:p w:rsidR="003F4381" w:rsidRPr="008506B8" w:rsidRDefault="003F4381" w:rsidP="003F4381">
            <w:pPr>
              <w:widowControl w:val="0"/>
              <w:autoSpaceDE w:val="0"/>
              <w:autoSpaceDN w:val="0"/>
              <w:jc w:val="both"/>
              <w:rPr>
                <w:szCs w:val="28"/>
              </w:rPr>
            </w:pPr>
          </w:p>
        </w:tc>
      </w:tr>
      <w:tr w:rsidR="008506B8" w:rsidRPr="008506B8" w:rsidTr="003F4381">
        <w:tc>
          <w:tcPr>
            <w:tcW w:w="2041" w:type="dxa"/>
          </w:tcPr>
          <w:p w:rsidR="003F4381" w:rsidRPr="008506B8" w:rsidRDefault="003F4381" w:rsidP="003F4381">
            <w:pPr>
              <w:widowControl w:val="0"/>
              <w:autoSpaceDE w:val="0"/>
              <w:autoSpaceDN w:val="0"/>
              <w:jc w:val="both"/>
              <w:rPr>
                <w:szCs w:val="28"/>
              </w:rPr>
            </w:pPr>
          </w:p>
        </w:tc>
        <w:tc>
          <w:tcPr>
            <w:tcW w:w="1645" w:type="dxa"/>
          </w:tcPr>
          <w:p w:rsidR="003F4381" w:rsidRPr="008506B8" w:rsidRDefault="003F4381" w:rsidP="003F4381">
            <w:pPr>
              <w:widowControl w:val="0"/>
              <w:autoSpaceDE w:val="0"/>
              <w:autoSpaceDN w:val="0"/>
              <w:jc w:val="both"/>
              <w:rPr>
                <w:szCs w:val="28"/>
              </w:rPr>
            </w:pPr>
          </w:p>
        </w:tc>
        <w:tc>
          <w:tcPr>
            <w:tcW w:w="1928" w:type="dxa"/>
          </w:tcPr>
          <w:p w:rsidR="003F4381" w:rsidRPr="008506B8" w:rsidRDefault="003F4381" w:rsidP="003F4381">
            <w:pPr>
              <w:widowControl w:val="0"/>
              <w:autoSpaceDE w:val="0"/>
              <w:autoSpaceDN w:val="0"/>
              <w:jc w:val="both"/>
              <w:rPr>
                <w:szCs w:val="28"/>
              </w:rPr>
            </w:pPr>
          </w:p>
        </w:tc>
        <w:tc>
          <w:tcPr>
            <w:tcW w:w="1418" w:type="dxa"/>
          </w:tcPr>
          <w:p w:rsidR="003F4381" w:rsidRPr="008506B8" w:rsidRDefault="003F4381" w:rsidP="003F4381">
            <w:pPr>
              <w:widowControl w:val="0"/>
              <w:autoSpaceDE w:val="0"/>
              <w:autoSpaceDN w:val="0"/>
              <w:jc w:val="both"/>
              <w:rPr>
                <w:szCs w:val="28"/>
              </w:rPr>
            </w:pPr>
          </w:p>
        </w:tc>
        <w:tc>
          <w:tcPr>
            <w:tcW w:w="1843" w:type="dxa"/>
          </w:tcPr>
          <w:p w:rsidR="003F4381" w:rsidRPr="008506B8" w:rsidRDefault="003F4381" w:rsidP="003F4381">
            <w:pPr>
              <w:widowControl w:val="0"/>
              <w:autoSpaceDE w:val="0"/>
              <w:autoSpaceDN w:val="0"/>
              <w:jc w:val="both"/>
              <w:rPr>
                <w:szCs w:val="28"/>
              </w:rPr>
            </w:pPr>
          </w:p>
        </w:tc>
        <w:tc>
          <w:tcPr>
            <w:tcW w:w="1418" w:type="dxa"/>
          </w:tcPr>
          <w:p w:rsidR="003F4381" w:rsidRPr="008506B8" w:rsidRDefault="003F4381" w:rsidP="003F4381">
            <w:pPr>
              <w:widowControl w:val="0"/>
              <w:autoSpaceDE w:val="0"/>
              <w:autoSpaceDN w:val="0"/>
              <w:jc w:val="both"/>
              <w:rPr>
                <w:szCs w:val="28"/>
              </w:rPr>
            </w:pPr>
          </w:p>
        </w:tc>
        <w:tc>
          <w:tcPr>
            <w:tcW w:w="1701" w:type="dxa"/>
          </w:tcPr>
          <w:p w:rsidR="003F4381" w:rsidRPr="008506B8" w:rsidRDefault="003F4381" w:rsidP="003F4381">
            <w:pPr>
              <w:widowControl w:val="0"/>
              <w:autoSpaceDE w:val="0"/>
              <w:autoSpaceDN w:val="0"/>
              <w:jc w:val="both"/>
              <w:rPr>
                <w:szCs w:val="28"/>
              </w:rPr>
            </w:pPr>
          </w:p>
        </w:tc>
        <w:tc>
          <w:tcPr>
            <w:tcW w:w="3260" w:type="dxa"/>
          </w:tcPr>
          <w:p w:rsidR="003F4381" w:rsidRPr="008506B8" w:rsidRDefault="003F4381" w:rsidP="003F4381">
            <w:pPr>
              <w:widowControl w:val="0"/>
              <w:autoSpaceDE w:val="0"/>
              <w:autoSpaceDN w:val="0"/>
              <w:jc w:val="both"/>
              <w:rPr>
                <w:szCs w:val="28"/>
              </w:rPr>
            </w:pPr>
          </w:p>
        </w:tc>
      </w:tr>
      <w:tr w:rsidR="003F4381" w:rsidRPr="008506B8" w:rsidTr="003F4381">
        <w:tc>
          <w:tcPr>
            <w:tcW w:w="2041" w:type="dxa"/>
          </w:tcPr>
          <w:p w:rsidR="003F4381" w:rsidRPr="008506B8" w:rsidRDefault="0035748A" w:rsidP="0035748A">
            <w:pPr>
              <w:widowControl w:val="0"/>
              <w:autoSpaceDE w:val="0"/>
              <w:autoSpaceDN w:val="0"/>
              <w:jc w:val="center"/>
              <w:rPr>
                <w:szCs w:val="28"/>
              </w:rPr>
            </w:pPr>
            <w:r w:rsidRPr="008506B8">
              <w:rPr>
                <w:szCs w:val="28"/>
              </w:rPr>
              <w:t>-</w:t>
            </w:r>
          </w:p>
        </w:tc>
        <w:tc>
          <w:tcPr>
            <w:tcW w:w="1645" w:type="dxa"/>
          </w:tcPr>
          <w:p w:rsidR="0035748A" w:rsidRPr="008506B8" w:rsidRDefault="003F4381" w:rsidP="003F4381">
            <w:pPr>
              <w:widowControl w:val="0"/>
              <w:autoSpaceDE w:val="0"/>
              <w:autoSpaceDN w:val="0"/>
              <w:jc w:val="both"/>
              <w:rPr>
                <w:szCs w:val="28"/>
              </w:rPr>
            </w:pPr>
            <w:r w:rsidRPr="008506B8">
              <w:rPr>
                <w:szCs w:val="28"/>
              </w:rPr>
              <w:t xml:space="preserve">Всего, </w:t>
            </w:r>
          </w:p>
          <w:p w:rsidR="003F4381" w:rsidRPr="008506B8" w:rsidRDefault="003F4381" w:rsidP="003F4381">
            <w:pPr>
              <w:widowControl w:val="0"/>
              <w:autoSpaceDE w:val="0"/>
              <w:autoSpaceDN w:val="0"/>
              <w:jc w:val="both"/>
              <w:rPr>
                <w:szCs w:val="28"/>
              </w:rPr>
            </w:pPr>
            <w:r w:rsidRPr="008506B8">
              <w:rPr>
                <w:szCs w:val="28"/>
              </w:rPr>
              <w:t>в</w:t>
            </w:r>
          </w:p>
          <w:p w:rsidR="003F4381" w:rsidRPr="008506B8" w:rsidRDefault="003F4381" w:rsidP="003F4381">
            <w:pPr>
              <w:widowControl w:val="0"/>
              <w:autoSpaceDE w:val="0"/>
              <w:autoSpaceDN w:val="0"/>
              <w:jc w:val="both"/>
              <w:rPr>
                <w:szCs w:val="28"/>
              </w:rPr>
            </w:pPr>
            <w:r w:rsidRPr="008506B8">
              <w:rPr>
                <w:szCs w:val="28"/>
              </w:rPr>
              <w:t>том числе:</w:t>
            </w:r>
          </w:p>
        </w:tc>
        <w:tc>
          <w:tcPr>
            <w:tcW w:w="1928" w:type="dxa"/>
          </w:tcPr>
          <w:p w:rsidR="003F4381" w:rsidRPr="008506B8" w:rsidRDefault="0035748A" w:rsidP="0035748A">
            <w:pPr>
              <w:widowControl w:val="0"/>
              <w:autoSpaceDE w:val="0"/>
              <w:autoSpaceDN w:val="0"/>
              <w:jc w:val="center"/>
              <w:rPr>
                <w:szCs w:val="28"/>
              </w:rPr>
            </w:pPr>
            <w:r w:rsidRPr="008506B8">
              <w:rPr>
                <w:szCs w:val="28"/>
              </w:rPr>
              <w:t>-</w:t>
            </w:r>
          </w:p>
        </w:tc>
        <w:tc>
          <w:tcPr>
            <w:tcW w:w="1418" w:type="dxa"/>
          </w:tcPr>
          <w:p w:rsidR="003F4381" w:rsidRPr="008506B8" w:rsidRDefault="0035748A" w:rsidP="0035748A">
            <w:pPr>
              <w:widowControl w:val="0"/>
              <w:autoSpaceDE w:val="0"/>
              <w:autoSpaceDN w:val="0"/>
              <w:jc w:val="center"/>
              <w:rPr>
                <w:szCs w:val="28"/>
              </w:rPr>
            </w:pPr>
            <w:r w:rsidRPr="008506B8">
              <w:rPr>
                <w:szCs w:val="28"/>
              </w:rPr>
              <w:t>-</w:t>
            </w:r>
          </w:p>
        </w:tc>
        <w:tc>
          <w:tcPr>
            <w:tcW w:w="1843" w:type="dxa"/>
          </w:tcPr>
          <w:p w:rsidR="003F4381" w:rsidRPr="008506B8" w:rsidRDefault="0035748A" w:rsidP="0035748A">
            <w:pPr>
              <w:widowControl w:val="0"/>
              <w:autoSpaceDE w:val="0"/>
              <w:autoSpaceDN w:val="0"/>
              <w:jc w:val="center"/>
              <w:rPr>
                <w:szCs w:val="28"/>
              </w:rPr>
            </w:pPr>
            <w:r w:rsidRPr="008506B8">
              <w:rPr>
                <w:szCs w:val="28"/>
              </w:rPr>
              <w:t>-</w:t>
            </w:r>
          </w:p>
        </w:tc>
        <w:tc>
          <w:tcPr>
            <w:tcW w:w="1418" w:type="dxa"/>
          </w:tcPr>
          <w:p w:rsidR="003F4381" w:rsidRPr="008506B8" w:rsidRDefault="0035748A" w:rsidP="0035748A">
            <w:pPr>
              <w:widowControl w:val="0"/>
              <w:autoSpaceDE w:val="0"/>
              <w:autoSpaceDN w:val="0"/>
              <w:jc w:val="center"/>
              <w:rPr>
                <w:szCs w:val="28"/>
              </w:rPr>
            </w:pPr>
            <w:r w:rsidRPr="008506B8">
              <w:rPr>
                <w:szCs w:val="28"/>
              </w:rPr>
              <w:t>-</w:t>
            </w:r>
          </w:p>
        </w:tc>
        <w:tc>
          <w:tcPr>
            <w:tcW w:w="1701" w:type="dxa"/>
          </w:tcPr>
          <w:p w:rsidR="003F4381" w:rsidRPr="008506B8" w:rsidRDefault="003F4381" w:rsidP="003F4381">
            <w:pPr>
              <w:widowControl w:val="0"/>
              <w:autoSpaceDE w:val="0"/>
              <w:autoSpaceDN w:val="0"/>
              <w:jc w:val="both"/>
              <w:rPr>
                <w:szCs w:val="28"/>
              </w:rPr>
            </w:pPr>
          </w:p>
        </w:tc>
        <w:tc>
          <w:tcPr>
            <w:tcW w:w="3260" w:type="dxa"/>
          </w:tcPr>
          <w:p w:rsidR="003F4381" w:rsidRPr="008506B8" w:rsidRDefault="0035748A" w:rsidP="0035748A">
            <w:pPr>
              <w:widowControl w:val="0"/>
              <w:autoSpaceDE w:val="0"/>
              <w:autoSpaceDN w:val="0"/>
              <w:jc w:val="center"/>
              <w:rPr>
                <w:szCs w:val="28"/>
              </w:rPr>
            </w:pPr>
            <w:r w:rsidRPr="008506B8">
              <w:rPr>
                <w:szCs w:val="28"/>
              </w:rPr>
              <w:t>-</w:t>
            </w:r>
          </w:p>
        </w:tc>
      </w:tr>
    </w:tbl>
    <w:p w:rsidR="003F4381" w:rsidRPr="008506B8" w:rsidRDefault="003F4381" w:rsidP="003F4381">
      <w:pPr>
        <w:widowControl w:val="0"/>
        <w:autoSpaceDE w:val="0"/>
        <w:autoSpaceDN w:val="0"/>
        <w:ind w:firstLine="540"/>
        <w:jc w:val="both"/>
        <w:rPr>
          <w:szCs w:val="28"/>
        </w:rPr>
      </w:pPr>
    </w:p>
    <w:p w:rsidR="003F4381" w:rsidRPr="008506B8" w:rsidRDefault="003F4381" w:rsidP="003F4381">
      <w:pPr>
        <w:widowControl w:val="0"/>
        <w:autoSpaceDE w:val="0"/>
        <w:autoSpaceDN w:val="0"/>
        <w:jc w:val="both"/>
        <w:rPr>
          <w:szCs w:val="28"/>
        </w:rPr>
      </w:pPr>
      <w:r w:rsidRPr="008506B8">
        <w:rPr>
          <w:szCs w:val="28"/>
        </w:rPr>
        <w:t xml:space="preserve">Руководитель </w:t>
      </w:r>
      <w:r w:rsidR="003D3D6B" w:rsidRPr="008506B8">
        <w:rPr>
          <w:szCs w:val="28"/>
        </w:rPr>
        <w:t>организации</w:t>
      </w:r>
      <w:r w:rsidRPr="008506B8">
        <w:rPr>
          <w:szCs w:val="28"/>
        </w:rPr>
        <w:t xml:space="preserve">    </w:t>
      </w:r>
      <w:r w:rsidR="00612094" w:rsidRPr="008506B8">
        <w:rPr>
          <w:szCs w:val="28"/>
        </w:rPr>
        <w:t xml:space="preserve"> </w:t>
      </w:r>
      <w:r w:rsidRPr="008506B8">
        <w:rPr>
          <w:szCs w:val="28"/>
        </w:rPr>
        <w:t>_______________                           __________________________________</w:t>
      </w:r>
    </w:p>
    <w:p w:rsidR="003F4381" w:rsidRPr="008506B8" w:rsidRDefault="003F4381" w:rsidP="003F4381">
      <w:pPr>
        <w:widowControl w:val="0"/>
        <w:autoSpaceDE w:val="0"/>
        <w:autoSpaceDN w:val="0"/>
        <w:jc w:val="both"/>
        <w:rPr>
          <w:szCs w:val="28"/>
        </w:rPr>
      </w:pPr>
      <w:r w:rsidRPr="008506B8">
        <w:rPr>
          <w:szCs w:val="28"/>
        </w:rPr>
        <w:t xml:space="preserve">                           </w:t>
      </w:r>
      <w:r w:rsidR="00612094" w:rsidRPr="008506B8">
        <w:rPr>
          <w:szCs w:val="28"/>
        </w:rPr>
        <w:t xml:space="preserve">                             </w:t>
      </w:r>
      <w:r w:rsidRPr="008506B8">
        <w:rPr>
          <w:szCs w:val="28"/>
        </w:rPr>
        <w:t xml:space="preserve"> (подпись)                 </w:t>
      </w:r>
      <w:r w:rsidR="00612094" w:rsidRPr="008506B8">
        <w:rPr>
          <w:szCs w:val="28"/>
        </w:rPr>
        <w:t xml:space="preserve">              </w:t>
      </w:r>
      <w:r w:rsidR="00077A43" w:rsidRPr="008506B8">
        <w:rPr>
          <w:szCs w:val="28"/>
        </w:rPr>
        <w:t xml:space="preserve">                       </w:t>
      </w:r>
      <w:r w:rsidRPr="008506B8">
        <w:rPr>
          <w:szCs w:val="28"/>
        </w:rPr>
        <w:t>(</w:t>
      </w:r>
      <w:r w:rsidR="00077A43" w:rsidRPr="008506B8">
        <w:rPr>
          <w:szCs w:val="28"/>
        </w:rPr>
        <w:t>расшифровка подписи)</w:t>
      </w:r>
    </w:p>
    <w:p w:rsidR="003F4381" w:rsidRPr="008506B8" w:rsidRDefault="003F4381" w:rsidP="003F4381">
      <w:pPr>
        <w:widowControl w:val="0"/>
        <w:autoSpaceDE w:val="0"/>
        <w:autoSpaceDN w:val="0"/>
        <w:jc w:val="both"/>
        <w:rPr>
          <w:szCs w:val="28"/>
        </w:rPr>
      </w:pPr>
    </w:p>
    <w:p w:rsidR="003F4381" w:rsidRPr="008506B8" w:rsidRDefault="003F4381" w:rsidP="003F4381">
      <w:pPr>
        <w:widowControl w:val="0"/>
        <w:autoSpaceDE w:val="0"/>
        <w:autoSpaceDN w:val="0"/>
        <w:jc w:val="both"/>
        <w:rPr>
          <w:szCs w:val="28"/>
        </w:rPr>
      </w:pPr>
      <w:r w:rsidRPr="008506B8">
        <w:rPr>
          <w:szCs w:val="28"/>
        </w:rPr>
        <w:t>Главный бухгалтер                  _______________                           __________________________________</w:t>
      </w:r>
    </w:p>
    <w:p w:rsidR="003F4381" w:rsidRPr="008506B8" w:rsidRDefault="003F4381" w:rsidP="003F4381">
      <w:pPr>
        <w:widowControl w:val="0"/>
        <w:autoSpaceDE w:val="0"/>
        <w:autoSpaceDN w:val="0"/>
        <w:jc w:val="both"/>
        <w:rPr>
          <w:szCs w:val="28"/>
        </w:rPr>
      </w:pPr>
      <w:r w:rsidRPr="008506B8">
        <w:rPr>
          <w:szCs w:val="28"/>
        </w:rPr>
        <w:t xml:space="preserve">                          </w:t>
      </w:r>
      <w:r w:rsidR="00612094" w:rsidRPr="008506B8">
        <w:rPr>
          <w:szCs w:val="28"/>
        </w:rPr>
        <w:t xml:space="preserve">                             </w:t>
      </w:r>
      <w:r w:rsidRPr="008506B8">
        <w:rPr>
          <w:szCs w:val="28"/>
        </w:rPr>
        <w:t xml:space="preserve">  (подпись)                </w:t>
      </w:r>
      <w:r w:rsidR="00612094" w:rsidRPr="008506B8">
        <w:rPr>
          <w:szCs w:val="28"/>
        </w:rPr>
        <w:t xml:space="preserve">              </w:t>
      </w:r>
      <w:r w:rsidR="00077A43" w:rsidRPr="008506B8">
        <w:rPr>
          <w:szCs w:val="28"/>
        </w:rPr>
        <w:t xml:space="preserve">                        </w:t>
      </w:r>
      <w:r w:rsidRPr="008506B8">
        <w:rPr>
          <w:szCs w:val="28"/>
        </w:rPr>
        <w:t>(</w:t>
      </w:r>
      <w:r w:rsidR="00077A43" w:rsidRPr="008506B8">
        <w:rPr>
          <w:szCs w:val="28"/>
        </w:rPr>
        <w:t>расшифровка подписи)</w:t>
      </w:r>
    </w:p>
    <w:p w:rsidR="003F4381" w:rsidRPr="008506B8" w:rsidRDefault="003F4381" w:rsidP="003F4381">
      <w:pPr>
        <w:widowControl w:val="0"/>
        <w:autoSpaceDE w:val="0"/>
        <w:autoSpaceDN w:val="0"/>
        <w:jc w:val="both"/>
        <w:rPr>
          <w:szCs w:val="28"/>
        </w:rPr>
      </w:pPr>
    </w:p>
    <w:p w:rsidR="003F4381" w:rsidRPr="008506B8" w:rsidRDefault="003F4381" w:rsidP="003F4381">
      <w:pPr>
        <w:widowControl w:val="0"/>
        <w:autoSpaceDE w:val="0"/>
        <w:autoSpaceDN w:val="0"/>
        <w:jc w:val="both"/>
        <w:rPr>
          <w:szCs w:val="28"/>
        </w:rPr>
      </w:pPr>
      <w:r w:rsidRPr="008506B8">
        <w:rPr>
          <w:szCs w:val="28"/>
        </w:rPr>
        <w:t>Дата «____» ___________ 201__ г.</w:t>
      </w:r>
    </w:p>
    <w:p w:rsidR="003F4381" w:rsidRPr="008506B8" w:rsidRDefault="003F4381" w:rsidP="003F4381">
      <w:pPr>
        <w:widowControl w:val="0"/>
        <w:autoSpaceDE w:val="0"/>
        <w:autoSpaceDN w:val="0"/>
        <w:jc w:val="both"/>
        <w:rPr>
          <w:szCs w:val="28"/>
        </w:rPr>
      </w:pPr>
    </w:p>
    <w:p w:rsidR="003F4381" w:rsidRPr="008506B8" w:rsidRDefault="003F4381" w:rsidP="003F4381">
      <w:pPr>
        <w:widowControl w:val="0"/>
        <w:autoSpaceDE w:val="0"/>
        <w:autoSpaceDN w:val="0"/>
        <w:jc w:val="both"/>
        <w:rPr>
          <w:szCs w:val="28"/>
        </w:rPr>
      </w:pPr>
      <w:r w:rsidRPr="008506B8">
        <w:rPr>
          <w:szCs w:val="28"/>
        </w:rPr>
        <w:t xml:space="preserve">       печать</w:t>
      </w:r>
    </w:p>
    <w:p w:rsidR="003F4381" w:rsidRPr="008506B8" w:rsidRDefault="003F4381" w:rsidP="003F4381">
      <w:pPr>
        <w:widowControl w:val="0"/>
        <w:autoSpaceDE w:val="0"/>
        <w:autoSpaceDN w:val="0"/>
        <w:jc w:val="both"/>
        <w:rPr>
          <w:szCs w:val="28"/>
        </w:rPr>
      </w:pPr>
      <w:r w:rsidRPr="008506B8">
        <w:rPr>
          <w:szCs w:val="28"/>
        </w:rPr>
        <w:t>(при наличии печати)</w:t>
      </w:r>
    </w:p>
    <w:p w:rsidR="003F4381" w:rsidRPr="008506B8" w:rsidRDefault="003F4381" w:rsidP="003F4381">
      <w:pPr>
        <w:widowControl w:val="0"/>
        <w:autoSpaceDE w:val="0"/>
        <w:autoSpaceDN w:val="0"/>
        <w:ind w:firstLine="540"/>
        <w:jc w:val="both"/>
        <w:rPr>
          <w:szCs w:val="28"/>
        </w:rPr>
      </w:pPr>
    </w:p>
    <w:p w:rsidR="003F4381" w:rsidRPr="008506B8" w:rsidRDefault="003F4381" w:rsidP="003F4381">
      <w:pPr>
        <w:widowControl w:val="0"/>
        <w:autoSpaceDE w:val="0"/>
        <w:autoSpaceDN w:val="0"/>
        <w:ind w:firstLine="540"/>
        <w:jc w:val="both"/>
        <w:rPr>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C617DF">
      <w:pPr>
        <w:pStyle w:val="ConsPlusNormal"/>
        <w:jc w:val="right"/>
        <w:outlineLvl w:val="1"/>
        <w:rPr>
          <w:rFonts w:ascii="Times New Roman" w:hAnsi="Times New Roman" w:cs="Times New Roman"/>
          <w:sz w:val="28"/>
          <w:szCs w:val="28"/>
        </w:rPr>
      </w:pPr>
    </w:p>
    <w:p w:rsidR="00C7632A" w:rsidRPr="008506B8" w:rsidRDefault="00C7632A" w:rsidP="00055F32">
      <w:pPr>
        <w:pStyle w:val="ConsPlusNormal"/>
        <w:outlineLvl w:val="1"/>
        <w:rPr>
          <w:rFonts w:ascii="Times New Roman" w:hAnsi="Times New Roman" w:cs="Times New Roman"/>
          <w:sz w:val="28"/>
          <w:szCs w:val="28"/>
          <w:lang w:val="en-US"/>
        </w:rPr>
        <w:sectPr w:rsidR="00C7632A" w:rsidRPr="008506B8" w:rsidSect="0097795F">
          <w:pgSz w:w="16838" w:h="11906" w:orient="landscape"/>
          <w:pgMar w:top="1418" w:right="678" w:bottom="567" w:left="907" w:header="709" w:footer="709" w:gutter="0"/>
          <w:cols w:space="708"/>
          <w:docGrid w:linePitch="360"/>
        </w:sectPr>
      </w:pPr>
    </w:p>
    <w:p w:rsidR="00C617DF" w:rsidRPr="008506B8" w:rsidRDefault="00694E98" w:rsidP="00694E98">
      <w:pPr>
        <w:pStyle w:val="ConsPlusNormal"/>
        <w:outlineLvl w:val="1"/>
        <w:rPr>
          <w:rFonts w:ascii="Times New Roman" w:hAnsi="Times New Roman" w:cs="Times New Roman"/>
          <w:sz w:val="28"/>
          <w:szCs w:val="28"/>
        </w:rPr>
      </w:pPr>
      <w:r w:rsidRPr="008506B8">
        <w:rPr>
          <w:rFonts w:ascii="Times New Roman" w:hAnsi="Times New Roman" w:cs="Times New Roman"/>
          <w:sz w:val="28"/>
          <w:szCs w:val="28"/>
          <w:lang w:val="en-US"/>
        </w:rPr>
        <w:lastRenderedPageBreak/>
        <w:t xml:space="preserve">                                                                                                                </w:t>
      </w:r>
      <w:r w:rsidR="00C617DF" w:rsidRPr="008506B8">
        <w:rPr>
          <w:rFonts w:ascii="Times New Roman" w:hAnsi="Times New Roman" w:cs="Times New Roman"/>
          <w:sz w:val="28"/>
          <w:szCs w:val="28"/>
        </w:rPr>
        <w:t>Приложение</w:t>
      </w:r>
      <w:r w:rsidR="00C422D7" w:rsidRPr="008506B8">
        <w:rPr>
          <w:rFonts w:ascii="Times New Roman" w:hAnsi="Times New Roman" w:cs="Times New Roman"/>
          <w:sz w:val="28"/>
          <w:szCs w:val="28"/>
        </w:rPr>
        <w:t xml:space="preserve"> № </w:t>
      </w:r>
      <w:r w:rsidR="003A24B4" w:rsidRPr="008506B8">
        <w:rPr>
          <w:rFonts w:ascii="Times New Roman" w:hAnsi="Times New Roman" w:cs="Times New Roman"/>
          <w:sz w:val="28"/>
          <w:szCs w:val="28"/>
        </w:rPr>
        <w:t>8</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C617DF" w:rsidRPr="008506B8" w:rsidRDefault="00C617DF" w:rsidP="00C617DF">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C617DF" w:rsidRPr="008506B8" w:rsidRDefault="00C617DF" w:rsidP="00C617DF">
      <w:pPr>
        <w:pStyle w:val="ConsPlusNormal"/>
        <w:ind w:firstLine="540"/>
        <w:jc w:val="both"/>
        <w:rPr>
          <w:rFonts w:ascii="Times New Roman" w:hAnsi="Times New Roman" w:cs="Times New Roman"/>
          <w:sz w:val="28"/>
          <w:szCs w:val="28"/>
        </w:rPr>
      </w:pPr>
    </w:p>
    <w:p w:rsidR="00C617DF" w:rsidRPr="008506B8" w:rsidRDefault="00C617DF" w:rsidP="00C617DF">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Размер</w:t>
      </w:r>
    </w:p>
    <w:p w:rsidR="00C617DF" w:rsidRPr="008506B8" w:rsidRDefault="00C617DF" w:rsidP="00C617DF">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субсидий в соответствии с количеством набранных баллов</w:t>
      </w:r>
    </w:p>
    <w:p w:rsidR="00C617DF" w:rsidRPr="008506B8" w:rsidRDefault="00C617DF" w:rsidP="00C617DF">
      <w:pPr>
        <w:pStyle w:val="ConsPlusNormal"/>
        <w:jc w:val="center"/>
        <w:rPr>
          <w:rFonts w:ascii="Times New Roman" w:hAnsi="Times New Roman" w:cs="Times New Roman"/>
          <w:sz w:val="28"/>
          <w:szCs w:val="28"/>
        </w:rPr>
      </w:pPr>
    </w:p>
    <w:p w:rsidR="00C617DF" w:rsidRPr="008506B8" w:rsidRDefault="00C617DF" w:rsidP="00C617DF">
      <w:pPr>
        <w:pStyle w:val="ConsPlusNormal"/>
        <w:ind w:firstLine="540"/>
        <w:jc w:val="both"/>
        <w:rPr>
          <w:rFonts w:ascii="Times New Roman" w:hAnsi="Times New Roman" w:cs="Times New Roman"/>
          <w:sz w:val="28"/>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05"/>
        <w:gridCol w:w="1900"/>
        <w:gridCol w:w="2126"/>
        <w:gridCol w:w="2126"/>
      </w:tblGrid>
      <w:tr w:rsidR="008506B8" w:rsidRPr="008506B8" w:rsidTr="00113D15">
        <w:tc>
          <w:tcPr>
            <w:tcW w:w="624" w:type="dxa"/>
            <w:vMerge w:val="restart"/>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 xml:space="preserve">N </w:t>
            </w:r>
            <w:proofErr w:type="gramStart"/>
            <w:r w:rsidRPr="008506B8">
              <w:rPr>
                <w:rFonts w:ascii="Times New Roman" w:hAnsi="Times New Roman" w:cs="Times New Roman"/>
                <w:sz w:val="28"/>
                <w:szCs w:val="28"/>
              </w:rPr>
              <w:t>п</w:t>
            </w:r>
            <w:proofErr w:type="gramEnd"/>
            <w:r w:rsidRPr="008506B8">
              <w:rPr>
                <w:rFonts w:ascii="Times New Roman" w:hAnsi="Times New Roman" w:cs="Times New Roman"/>
                <w:sz w:val="28"/>
                <w:szCs w:val="28"/>
              </w:rPr>
              <w:t>/п</w:t>
            </w:r>
          </w:p>
        </w:tc>
        <w:tc>
          <w:tcPr>
            <w:tcW w:w="3005" w:type="dxa"/>
            <w:vMerge w:val="restart"/>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Направления предоставления субсидий</w:t>
            </w:r>
          </w:p>
        </w:tc>
        <w:tc>
          <w:tcPr>
            <w:tcW w:w="6152" w:type="dxa"/>
            <w:gridSpan w:val="3"/>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Количество набранных баллов</w:t>
            </w:r>
          </w:p>
        </w:tc>
      </w:tr>
      <w:tr w:rsidR="008506B8" w:rsidRPr="008506B8" w:rsidTr="00113D15">
        <w:tc>
          <w:tcPr>
            <w:tcW w:w="624" w:type="dxa"/>
            <w:vMerge/>
          </w:tcPr>
          <w:p w:rsidR="00655C37" w:rsidRPr="008506B8" w:rsidRDefault="00655C37" w:rsidP="00113D15">
            <w:pPr>
              <w:rPr>
                <w:szCs w:val="28"/>
              </w:rPr>
            </w:pPr>
          </w:p>
        </w:tc>
        <w:tc>
          <w:tcPr>
            <w:tcW w:w="3005" w:type="dxa"/>
            <w:vMerge/>
          </w:tcPr>
          <w:p w:rsidR="00655C37" w:rsidRPr="008506B8" w:rsidRDefault="00655C37" w:rsidP="00113D15">
            <w:pPr>
              <w:rPr>
                <w:szCs w:val="28"/>
              </w:rPr>
            </w:pPr>
          </w:p>
        </w:tc>
        <w:tc>
          <w:tcPr>
            <w:tcW w:w="1900" w:type="dxa"/>
          </w:tcPr>
          <w:p w:rsidR="00655C37" w:rsidRPr="008506B8" w:rsidRDefault="00655C37"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80 баллов и менее</w:t>
            </w:r>
          </w:p>
        </w:tc>
        <w:tc>
          <w:tcPr>
            <w:tcW w:w="2126" w:type="dxa"/>
          </w:tcPr>
          <w:p w:rsidR="00655C37" w:rsidRPr="008506B8" w:rsidRDefault="00655C37"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от 81 до 129 баллов</w:t>
            </w:r>
          </w:p>
        </w:tc>
        <w:tc>
          <w:tcPr>
            <w:tcW w:w="2126" w:type="dxa"/>
          </w:tcPr>
          <w:p w:rsidR="00655C37" w:rsidRPr="008506B8" w:rsidRDefault="00655C37"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свыше 130 баллов</w:t>
            </w:r>
          </w:p>
        </w:tc>
      </w:tr>
      <w:tr w:rsidR="008506B8" w:rsidRPr="008506B8" w:rsidTr="00113D15">
        <w:tc>
          <w:tcPr>
            <w:tcW w:w="624"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1</w:t>
            </w:r>
          </w:p>
        </w:tc>
        <w:tc>
          <w:tcPr>
            <w:tcW w:w="3005" w:type="dxa"/>
          </w:tcPr>
          <w:p w:rsidR="00C617DF" w:rsidRPr="008506B8" w:rsidRDefault="00C617DF" w:rsidP="00113D15">
            <w:pPr>
              <w:pStyle w:val="ConsPlusNormal"/>
              <w:rPr>
                <w:rFonts w:ascii="Times New Roman" w:hAnsi="Times New Roman" w:cs="Times New Roman"/>
                <w:sz w:val="28"/>
                <w:szCs w:val="28"/>
              </w:rPr>
            </w:pPr>
            <w:r w:rsidRPr="008506B8">
              <w:rPr>
                <w:rFonts w:ascii="Times New Roman" w:hAnsi="Times New Roman" w:cs="Times New Roman"/>
                <w:sz w:val="28"/>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tc>
        <w:tc>
          <w:tcPr>
            <w:tcW w:w="1900"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не рекомендуется к поддержке</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предоставление субсидий в размере 25% от величины затрат, но не более 1,6 млн. рублей</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предоставление субсидий в размере 50% от величины затрат, но не более 2,6 млн. рублей</w:t>
            </w:r>
          </w:p>
        </w:tc>
      </w:tr>
      <w:tr w:rsidR="008506B8" w:rsidRPr="008506B8" w:rsidTr="00113D15">
        <w:tc>
          <w:tcPr>
            <w:tcW w:w="624"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2</w:t>
            </w:r>
          </w:p>
        </w:tc>
        <w:tc>
          <w:tcPr>
            <w:tcW w:w="3005" w:type="dxa"/>
          </w:tcPr>
          <w:p w:rsidR="00C617DF" w:rsidRPr="008506B8" w:rsidRDefault="00C617DF" w:rsidP="00113D15">
            <w:pPr>
              <w:pStyle w:val="ConsPlusNormal"/>
              <w:rPr>
                <w:rFonts w:ascii="Times New Roman" w:hAnsi="Times New Roman" w:cs="Times New Roman"/>
                <w:sz w:val="28"/>
                <w:szCs w:val="28"/>
              </w:rPr>
            </w:pPr>
            <w:r w:rsidRPr="008506B8">
              <w:rPr>
                <w:rFonts w:ascii="Times New Roman" w:hAnsi="Times New Roman" w:cs="Times New Roman"/>
                <w:sz w:val="28"/>
                <w:szCs w:val="28"/>
              </w:rP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tc>
        <w:tc>
          <w:tcPr>
            <w:tcW w:w="1900"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не рекомендуется к поддержке</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предоставление субсидий в размере 25% от величины затрат, но не более 1,6 млн. рублей</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предоставление субсидий в размере 50% от величины затрат, но не более 2,6 млн. рублей</w:t>
            </w:r>
          </w:p>
        </w:tc>
      </w:tr>
      <w:tr w:rsidR="00C617DF" w:rsidRPr="008506B8" w:rsidTr="00113D15">
        <w:tc>
          <w:tcPr>
            <w:tcW w:w="624"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t>3</w:t>
            </w:r>
          </w:p>
        </w:tc>
        <w:tc>
          <w:tcPr>
            <w:tcW w:w="3005" w:type="dxa"/>
          </w:tcPr>
          <w:p w:rsidR="00C617DF" w:rsidRPr="008506B8" w:rsidRDefault="00C617DF" w:rsidP="00FA4A8C">
            <w:pPr>
              <w:pStyle w:val="ConsPlusNormal"/>
              <w:rPr>
                <w:rFonts w:ascii="Times New Roman" w:hAnsi="Times New Roman" w:cs="Times New Roman"/>
                <w:sz w:val="28"/>
                <w:szCs w:val="28"/>
              </w:rPr>
            </w:pPr>
            <w:r w:rsidRPr="008506B8">
              <w:rPr>
                <w:rFonts w:ascii="Times New Roman" w:hAnsi="Times New Roman" w:cs="Times New Roman"/>
                <w:sz w:val="28"/>
                <w:szCs w:val="28"/>
              </w:rPr>
              <w:t xml:space="preserve">На создание и/или </w:t>
            </w:r>
            <w:r w:rsidRPr="008506B8">
              <w:rPr>
                <w:rFonts w:ascii="Times New Roman" w:hAnsi="Times New Roman" w:cs="Times New Roman"/>
                <w:sz w:val="28"/>
                <w:szCs w:val="28"/>
              </w:rPr>
              <w:lastRenderedPageBreak/>
              <w:t xml:space="preserve">усовершенствование (модернизация, расширение области аккредитации) специализированных аккредитованных лабораторий по предоставлению услуг </w:t>
            </w:r>
            <w:r w:rsidR="00FA4A8C" w:rsidRPr="008506B8">
              <w:rPr>
                <w:rFonts w:ascii="Times New Roman" w:hAnsi="Times New Roman" w:cs="Times New Roman"/>
                <w:sz w:val="28"/>
                <w:szCs w:val="28"/>
              </w:rPr>
              <w:t>организациям</w:t>
            </w:r>
            <w:r w:rsidRPr="008506B8">
              <w:rPr>
                <w:rFonts w:ascii="Times New Roman" w:hAnsi="Times New Roman" w:cs="Times New Roman"/>
                <w:sz w:val="28"/>
                <w:szCs w:val="28"/>
              </w:rPr>
              <w:t>, осуществляющим деятельность в сфере разработки и производства медицинских изделий, лекарственных средств и медицинских технологий</w:t>
            </w:r>
          </w:p>
        </w:tc>
        <w:tc>
          <w:tcPr>
            <w:tcW w:w="1900"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lastRenderedPageBreak/>
              <w:t xml:space="preserve">не </w:t>
            </w:r>
            <w:r w:rsidRPr="008506B8">
              <w:rPr>
                <w:rFonts w:ascii="Times New Roman" w:hAnsi="Times New Roman" w:cs="Times New Roman"/>
                <w:sz w:val="28"/>
                <w:szCs w:val="28"/>
              </w:rPr>
              <w:lastRenderedPageBreak/>
              <w:t>рекомендуется к поддержке</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предоставление </w:t>
            </w:r>
            <w:r w:rsidRPr="008506B8">
              <w:rPr>
                <w:rFonts w:ascii="Times New Roman" w:hAnsi="Times New Roman" w:cs="Times New Roman"/>
                <w:sz w:val="28"/>
                <w:szCs w:val="28"/>
              </w:rPr>
              <w:lastRenderedPageBreak/>
              <w:t>субсидий в размере 25% от величины затрат, но не более 2,0 млн. рублей</w:t>
            </w:r>
          </w:p>
        </w:tc>
        <w:tc>
          <w:tcPr>
            <w:tcW w:w="2126" w:type="dxa"/>
          </w:tcPr>
          <w:p w:rsidR="00C617DF" w:rsidRPr="008506B8" w:rsidRDefault="00C617DF" w:rsidP="00113D15">
            <w:pPr>
              <w:pStyle w:val="ConsPlusNormal"/>
              <w:jc w:val="center"/>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предоставление </w:t>
            </w:r>
            <w:r w:rsidRPr="008506B8">
              <w:rPr>
                <w:rFonts w:ascii="Times New Roman" w:hAnsi="Times New Roman" w:cs="Times New Roman"/>
                <w:sz w:val="28"/>
                <w:szCs w:val="28"/>
              </w:rPr>
              <w:lastRenderedPageBreak/>
              <w:t>субсидий в размере 50% от величины затрат, но не более 4,0 млн. рублей</w:t>
            </w:r>
          </w:p>
        </w:tc>
      </w:tr>
    </w:tbl>
    <w:p w:rsidR="00C617DF" w:rsidRPr="008506B8" w:rsidRDefault="00C617DF" w:rsidP="00C617DF"/>
    <w:p w:rsidR="00C617DF" w:rsidRPr="008506B8" w:rsidRDefault="00C617DF" w:rsidP="00C617DF"/>
    <w:p w:rsidR="00C617DF" w:rsidRPr="008506B8" w:rsidRDefault="00C617DF"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163EB0" w:rsidRPr="008506B8" w:rsidRDefault="00163EB0" w:rsidP="000B03CC"/>
    <w:p w:rsidR="000E45D5" w:rsidRPr="008506B8" w:rsidRDefault="000E45D5" w:rsidP="000B03CC"/>
    <w:p w:rsidR="00163EB0" w:rsidRPr="008506B8" w:rsidRDefault="00163EB0" w:rsidP="00163EB0">
      <w:pPr>
        <w:pStyle w:val="ConsPlusNormal"/>
        <w:jc w:val="right"/>
        <w:outlineLvl w:val="1"/>
        <w:rPr>
          <w:rFonts w:ascii="Times New Roman" w:hAnsi="Times New Roman" w:cs="Times New Roman"/>
          <w:sz w:val="28"/>
          <w:szCs w:val="28"/>
        </w:rPr>
      </w:pPr>
      <w:r w:rsidRPr="008506B8">
        <w:rPr>
          <w:rFonts w:ascii="Times New Roman" w:hAnsi="Times New Roman" w:cs="Times New Roman"/>
          <w:sz w:val="28"/>
          <w:szCs w:val="28"/>
        </w:rPr>
        <w:lastRenderedPageBreak/>
        <w:t xml:space="preserve">Приложение № </w:t>
      </w:r>
      <w:r w:rsidR="003A24B4" w:rsidRPr="008506B8">
        <w:rPr>
          <w:rFonts w:ascii="Times New Roman" w:hAnsi="Times New Roman" w:cs="Times New Roman"/>
          <w:sz w:val="28"/>
          <w:szCs w:val="28"/>
        </w:rPr>
        <w:t>9</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 Порядку</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предоставления субсидий, предусмотренных</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подпрограммой «Развитие медицинской</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Новосибирской области»</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государственной программы</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 «Развитие</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промышленности и повышение ее</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конкурентоспособности в</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Новосибирской области</w:t>
      </w:r>
    </w:p>
    <w:p w:rsidR="00163EB0" w:rsidRPr="008506B8" w:rsidRDefault="00163EB0" w:rsidP="00163EB0">
      <w:pPr>
        <w:pStyle w:val="ConsPlusNormal"/>
        <w:jc w:val="right"/>
        <w:rPr>
          <w:rFonts w:ascii="Times New Roman" w:hAnsi="Times New Roman" w:cs="Times New Roman"/>
          <w:sz w:val="28"/>
          <w:szCs w:val="28"/>
        </w:rPr>
      </w:pPr>
      <w:r w:rsidRPr="008506B8">
        <w:rPr>
          <w:rFonts w:ascii="Times New Roman" w:hAnsi="Times New Roman" w:cs="Times New Roman"/>
          <w:sz w:val="28"/>
          <w:szCs w:val="28"/>
        </w:rPr>
        <w:t>на 2015 - 2020 годы»</w:t>
      </w:r>
    </w:p>
    <w:p w:rsidR="00163EB0" w:rsidRPr="008506B8" w:rsidRDefault="00163EB0" w:rsidP="00163EB0">
      <w:pPr>
        <w:pStyle w:val="ConsPlusNormal"/>
        <w:ind w:firstLine="540"/>
        <w:jc w:val="both"/>
        <w:rPr>
          <w:rFonts w:ascii="Times New Roman" w:hAnsi="Times New Roman" w:cs="Times New Roman"/>
          <w:sz w:val="28"/>
          <w:szCs w:val="28"/>
        </w:rPr>
      </w:pPr>
    </w:p>
    <w:p w:rsidR="00F761F5" w:rsidRPr="008506B8" w:rsidRDefault="00F761F5" w:rsidP="00F761F5">
      <w:pPr>
        <w:widowControl w:val="0"/>
        <w:autoSpaceDE w:val="0"/>
        <w:autoSpaceDN w:val="0"/>
        <w:jc w:val="center"/>
        <w:rPr>
          <w:szCs w:val="28"/>
        </w:rPr>
      </w:pPr>
      <w:r w:rsidRPr="008506B8">
        <w:rPr>
          <w:szCs w:val="28"/>
        </w:rPr>
        <w:t>АНКЕТА</w:t>
      </w:r>
    </w:p>
    <w:p w:rsidR="00F761F5" w:rsidRPr="008506B8" w:rsidRDefault="00F761F5" w:rsidP="00F761F5">
      <w:pPr>
        <w:widowControl w:val="0"/>
        <w:autoSpaceDE w:val="0"/>
        <w:autoSpaceDN w:val="0"/>
        <w:jc w:val="center"/>
        <w:rPr>
          <w:szCs w:val="28"/>
        </w:rPr>
      </w:pPr>
      <w:r w:rsidRPr="008506B8">
        <w:rPr>
          <w:szCs w:val="28"/>
        </w:rPr>
        <w:t>основных критериев и оценочных показателей в баллах</w:t>
      </w:r>
    </w:p>
    <w:p w:rsidR="00F761F5" w:rsidRPr="008506B8" w:rsidRDefault="00F761F5" w:rsidP="00F761F5">
      <w:pPr>
        <w:widowControl w:val="0"/>
        <w:autoSpaceDE w:val="0"/>
        <w:autoSpaceDN w:val="0"/>
        <w:jc w:val="center"/>
        <w:rPr>
          <w:szCs w:val="28"/>
        </w:rPr>
      </w:pPr>
      <w:r w:rsidRPr="008506B8">
        <w:rPr>
          <w:szCs w:val="28"/>
        </w:rPr>
        <w:t>для оценки заявок на участие в конкурсном отборе на предоставление</w:t>
      </w:r>
    </w:p>
    <w:p w:rsidR="00F761F5" w:rsidRPr="008506B8" w:rsidRDefault="00F761F5" w:rsidP="00F761F5">
      <w:pPr>
        <w:widowControl w:val="0"/>
        <w:autoSpaceDE w:val="0"/>
        <w:autoSpaceDN w:val="0"/>
        <w:jc w:val="center"/>
        <w:rPr>
          <w:szCs w:val="28"/>
        </w:rPr>
      </w:pPr>
      <w:r w:rsidRPr="008506B8">
        <w:rPr>
          <w:szCs w:val="28"/>
        </w:rPr>
        <w:t>субсидий из областного бюджета Новосибирской области,</w:t>
      </w:r>
    </w:p>
    <w:p w:rsidR="00F761F5" w:rsidRPr="008506B8" w:rsidRDefault="00F761F5" w:rsidP="00F761F5">
      <w:pPr>
        <w:widowControl w:val="0"/>
        <w:autoSpaceDE w:val="0"/>
        <w:autoSpaceDN w:val="0"/>
        <w:jc w:val="center"/>
        <w:rPr>
          <w:szCs w:val="28"/>
        </w:rPr>
      </w:pPr>
      <w:proofErr w:type="gramStart"/>
      <w:r w:rsidRPr="008506B8">
        <w:rPr>
          <w:szCs w:val="28"/>
        </w:rPr>
        <w:t>предусмотренных</w:t>
      </w:r>
      <w:proofErr w:type="gramEnd"/>
      <w:r w:rsidRPr="008506B8">
        <w:rPr>
          <w:szCs w:val="28"/>
        </w:rPr>
        <w:t xml:space="preserve"> подпрограммой «Развитие медицинской</w:t>
      </w:r>
    </w:p>
    <w:p w:rsidR="00F761F5" w:rsidRPr="008506B8" w:rsidRDefault="00F761F5" w:rsidP="00F761F5">
      <w:pPr>
        <w:widowControl w:val="0"/>
        <w:autoSpaceDE w:val="0"/>
        <w:autoSpaceDN w:val="0"/>
        <w:jc w:val="center"/>
        <w:rPr>
          <w:szCs w:val="28"/>
        </w:rPr>
      </w:pPr>
      <w:r w:rsidRPr="008506B8">
        <w:rPr>
          <w:szCs w:val="28"/>
        </w:rPr>
        <w:t>промышленности Новосибирской области» государственной</w:t>
      </w:r>
    </w:p>
    <w:p w:rsidR="00F761F5" w:rsidRPr="008506B8" w:rsidRDefault="00F761F5" w:rsidP="00F761F5">
      <w:pPr>
        <w:widowControl w:val="0"/>
        <w:autoSpaceDE w:val="0"/>
        <w:autoSpaceDN w:val="0"/>
        <w:jc w:val="center"/>
        <w:rPr>
          <w:szCs w:val="28"/>
        </w:rPr>
      </w:pPr>
      <w:r w:rsidRPr="008506B8">
        <w:rPr>
          <w:szCs w:val="28"/>
        </w:rPr>
        <w:t>программы Новосибирской области «Развитие промышленности</w:t>
      </w:r>
    </w:p>
    <w:p w:rsidR="00F761F5" w:rsidRPr="008506B8" w:rsidRDefault="00F761F5" w:rsidP="00F761F5">
      <w:pPr>
        <w:widowControl w:val="0"/>
        <w:autoSpaceDE w:val="0"/>
        <w:autoSpaceDN w:val="0"/>
        <w:jc w:val="center"/>
        <w:rPr>
          <w:szCs w:val="28"/>
        </w:rPr>
      </w:pPr>
      <w:r w:rsidRPr="008506B8">
        <w:rPr>
          <w:szCs w:val="28"/>
        </w:rPr>
        <w:t>и повышение ее конкурентоспособности в Новосибирской</w:t>
      </w:r>
    </w:p>
    <w:p w:rsidR="00F761F5" w:rsidRPr="008506B8" w:rsidRDefault="00F761F5" w:rsidP="00F761F5">
      <w:pPr>
        <w:widowControl w:val="0"/>
        <w:autoSpaceDE w:val="0"/>
        <w:autoSpaceDN w:val="0"/>
        <w:jc w:val="center"/>
        <w:rPr>
          <w:szCs w:val="28"/>
        </w:rPr>
      </w:pPr>
      <w:r w:rsidRPr="008506B8">
        <w:rPr>
          <w:szCs w:val="28"/>
        </w:rPr>
        <w:t>области на 2015 - 2020 годы»</w:t>
      </w:r>
    </w:p>
    <w:p w:rsidR="00F761F5" w:rsidRPr="008506B8" w:rsidRDefault="00F761F5" w:rsidP="00F761F5">
      <w:pPr>
        <w:widowControl w:val="0"/>
        <w:autoSpaceDE w:val="0"/>
        <w:autoSpaceDN w:val="0"/>
        <w:jc w:val="both"/>
        <w:rPr>
          <w:szCs w:val="28"/>
        </w:rPr>
      </w:pPr>
    </w:p>
    <w:p w:rsidR="00F761F5" w:rsidRPr="008506B8" w:rsidRDefault="00F761F5" w:rsidP="00F761F5">
      <w:pPr>
        <w:widowControl w:val="0"/>
        <w:autoSpaceDE w:val="0"/>
        <w:autoSpaceDN w:val="0"/>
        <w:ind w:firstLine="540"/>
        <w:jc w:val="both"/>
        <w:outlineLvl w:val="2"/>
        <w:rPr>
          <w:szCs w:val="28"/>
        </w:rPr>
      </w:pPr>
      <w:r w:rsidRPr="008506B8">
        <w:rPr>
          <w:szCs w:val="28"/>
        </w:rPr>
        <w:t>На проведение доклинических (в том числе технических и/или токсикологических) и/или клинических испытаний/исследований медицинских изделий, лекарственных средств и медицинских технологий</w:t>
      </w:r>
    </w:p>
    <w:p w:rsidR="00F761F5" w:rsidRPr="008506B8" w:rsidRDefault="00F761F5" w:rsidP="00F761F5">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191"/>
      </w:tblGrid>
      <w:tr w:rsidR="008506B8" w:rsidRPr="008506B8" w:rsidTr="00F761F5">
        <w:tc>
          <w:tcPr>
            <w:tcW w:w="680" w:type="dxa"/>
          </w:tcPr>
          <w:p w:rsidR="00F761F5" w:rsidRPr="008506B8" w:rsidRDefault="00F761F5" w:rsidP="00F761F5">
            <w:pPr>
              <w:widowControl w:val="0"/>
              <w:autoSpaceDE w:val="0"/>
              <w:autoSpaceDN w:val="0"/>
              <w:jc w:val="center"/>
              <w:rPr>
                <w:szCs w:val="28"/>
              </w:rPr>
            </w:pPr>
            <w:r w:rsidRPr="008506B8">
              <w:rPr>
                <w:szCs w:val="28"/>
              </w:rPr>
              <w:t xml:space="preserve">N </w:t>
            </w:r>
            <w:proofErr w:type="gramStart"/>
            <w:r w:rsidRPr="008506B8">
              <w:rPr>
                <w:szCs w:val="28"/>
              </w:rPr>
              <w:t>п</w:t>
            </w:r>
            <w:proofErr w:type="gramEnd"/>
            <w:r w:rsidRPr="008506B8">
              <w:rPr>
                <w:szCs w:val="28"/>
              </w:rPr>
              <w:t>/п</w:t>
            </w:r>
          </w:p>
        </w:tc>
        <w:tc>
          <w:tcPr>
            <w:tcW w:w="4422" w:type="dxa"/>
          </w:tcPr>
          <w:p w:rsidR="00F761F5" w:rsidRPr="008506B8" w:rsidRDefault="00F761F5" w:rsidP="00F761F5">
            <w:pPr>
              <w:widowControl w:val="0"/>
              <w:autoSpaceDE w:val="0"/>
              <w:autoSpaceDN w:val="0"/>
              <w:jc w:val="center"/>
              <w:rPr>
                <w:szCs w:val="28"/>
              </w:rPr>
            </w:pPr>
            <w:r w:rsidRPr="008506B8">
              <w:rPr>
                <w:szCs w:val="28"/>
              </w:rPr>
              <w:t>Критерии для оценки</w:t>
            </w:r>
          </w:p>
        </w:tc>
        <w:tc>
          <w:tcPr>
            <w:tcW w:w="3687" w:type="dxa"/>
          </w:tcPr>
          <w:p w:rsidR="00F761F5" w:rsidRPr="008506B8" w:rsidRDefault="00F761F5" w:rsidP="00F761F5">
            <w:pPr>
              <w:widowControl w:val="0"/>
              <w:autoSpaceDE w:val="0"/>
              <w:autoSpaceDN w:val="0"/>
              <w:jc w:val="center"/>
              <w:rPr>
                <w:szCs w:val="28"/>
              </w:rPr>
            </w:pPr>
            <w:r w:rsidRPr="008506B8">
              <w:rPr>
                <w:szCs w:val="28"/>
              </w:rPr>
              <w:t>Варианты оценки, баллы</w:t>
            </w:r>
          </w:p>
        </w:tc>
        <w:tc>
          <w:tcPr>
            <w:tcW w:w="1191" w:type="dxa"/>
          </w:tcPr>
          <w:p w:rsidR="00F761F5" w:rsidRPr="008506B8" w:rsidRDefault="00F761F5" w:rsidP="00F761F5">
            <w:pPr>
              <w:widowControl w:val="0"/>
              <w:autoSpaceDE w:val="0"/>
              <w:autoSpaceDN w:val="0"/>
              <w:jc w:val="center"/>
              <w:rPr>
                <w:szCs w:val="28"/>
              </w:rPr>
            </w:pPr>
            <w:r w:rsidRPr="008506B8">
              <w:rPr>
                <w:szCs w:val="28"/>
              </w:rPr>
              <w:t>Баллы для расчета эффекта</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1.</w:t>
            </w:r>
          </w:p>
        </w:tc>
        <w:tc>
          <w:tcPr>
            <w:tcW w:w="8109" w:type="dxa"/>
            <w:gridSpan w:val="2"/>
          </w:tcPr>
          <w:p w:rsidR="00F761F5" w:rsidRPr="008506B8" w:rsidRDefault="00F761F5" w:rsidP="00F761F5">
            <w:pPr>
              <w:widowControl w:val="0"/>
              <w:autoSpaceDE w:val="0"/>
              <w:autoSpaceDN w:val="0"/>
              <w:rPr>
                <w:szCs w:val="28"/>
              </w:rPr>
            </w:pPr>
            <w:r w:rsidRPr="008506B8">
              <w:rPr>
                <w:szCs w:val="28"/>
              </w:rPr>
              <w:t xml:space="preserve">Критерии оценки </w:t>
            </w:r>
            <w:proofErr w:type="spellStart"/>
            <w:r w:rsidRPr="008506B8">
              <w:rPr>
                <w:szCs w:val="28"/>
              </w:rPr>
              <w:t>инновационности</w:t>
            </w:r>
            <w:proofErr w:type="spellEnd"/>
            <w:r w:rsidRPr="008506B8">
              <w:rPr>
                <w:szCs w:val="28"/>
              </w:rPr>
              <w:t xml:space="preserve"> и эффективности проекта</w:t>
            </w:r>
          </w:p>
        </w:tc>
        <w:tc>
          <w:tcPr>
            <w:tcW w:w="1191" w:type="dxa"/>
          </w:tcPr>
          <w:p w:rsidR="00F761F5" w:rsidRPr="008506B8" w:rsidRDefault="008D698D" w:rsidP="00F761F5">
            <w:pPr>
              <w:widowControl w:val="0"/>
              <w:autoSpaceDE w:val="0"/>
              <w:autoSpaceDN w:val="0"/>
              <w:rPr>
                <w:szCs w:val="28"/>
              </w:rPr>
            </w:pPr>
            <w:r w:rsidRPr="008506B8">
              <w:rPr>
                <w:szCs w:val="28"/>
              </w:rPr>
              <w:t>7</w:t>
            </w:r>
            <w:r w:rsidR="00F761F5"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1.1.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и число патентов</w:t>
            </w:r>
          </w:p>
        </w:tc>
        <w:tc>
          <w:tcPr>
            <w:tcW w:w="3687" w:type="dxa"/>
          </w:tcPr>
          <w:p w:rsidR="00F761F5" w:rsidRPr="008506B8" w:rsidRDefault="00F761F5" w:rsidP="00F761F5">
            <w:pPr>
              <w:widowControl w:val="0"/>
              <w:autoSpaceDE w:val="0"/>
              <w:autoSpaceDN w:val="0"/>
              <w:rPr>
                <w:szCs w:val="28"/>
              </w:rPr>
            </w:pPr>
            <w:r w:rsidRPr="008506B8">
              <w:rPr>
                <w:szCs w:val="28"/>
              </w:rPr>
              <w:t>2 и более</w:t>
            </w:r>
          </w:p>
        </w:tc>
        <w:tc>
          <w:tcPr>
            <w:tcW w:w="1191" w:type="dxa"/>
          </w:tcPr>
          <w:p w:rsidR="00F761F5" w:rsidRPr="008506B8" w:rsidRDefault="00F761F5" w:rsidP="008D698D">
            <w:pPr>
              <w:widowControl w:val="0"/>
              <w:autoSpaceDE w:val="0"/>
              <w:autoSpaceDN w:val="0"/>
              <w:rPr>
                <w:szCs w:val="28"/>
              </w:rPr>
            </w:pPr>
            <w:r w:rsidRPr="008506B8">
              <w:rPr>
                <w:szCs w:val="28"/>
              </w:rPr>
              <w:t>1</w:t>
            </w:r>
            <w:r w:rsidR="008D698D" w:rsidRPr="008506B8">
              <w:rPr>
                <w:szCs w:val="28"/>
              </w:rPr>
              <w:t>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есть 1 патент</w:t>
            </w:r>
          </w:p>
        </w:tc>
        <w:tc>
          <w:tcPr>
            <w:tcW w:w="1191" w:type="dxa"/>
          </w:tcPr>
          <w:p w:rsidR="00F761F5" w:rsidRPr="008506B8" w:rsidRDefault="008D698D"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отсутствуют</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1.2.</w:t>
            </w:r>
          </w:p>
        </w:tc>
        <w:tc>
          <w:tcPr>
            <w:tcW w:w="4422" w:type="dxa"/>
            <w:vMerge w:val="restart"/>
          </w:tcPr>
          <w:p w:rsidR="00F761F5" w:rsidRPr="008506B8" w:rsidRDefault="00F761F5" w:rsidP="00BB2872">
            <w:pPr>
              <w:widowControl w:val="0"/>
              <w:autoSpaceDE w:val="0"/>
              <w:autoSpaceDN w:val="0"/>
              <w:rPr>
                <w:szCs w:val="28"/>
              </w:rPr>
            </w:pPr>
            <w:proofErr w:type="gramStart"/>
            <w:r w:rsidRPr="008506B8">
              <w:rPr>
                <w:szCs w:val="28"/>
              </w:rP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r:id="rId19" w:history="1">
              <w:r w:rsidRPr="008506B8">
                <w:rPr>
                  <w:szCs w:val="28"/>
                </w:rPr>
                <w:t>подпрограммы</w:t>
              </w:r>
            </w:hyperlink>
            <w:r w:rsidRPr="008506B8">
              <w:rPr>
                <w:szCs w:val="28"/>
              </w:rPr>
              <w:t xml:space="preserve"> </w:t>
            </w:r>
            <w:r w:rsidR="00BB2872" w:rsidRPr="008506B8">
              <w:rPr>
                <w:szCs w:val="28"/>
              </w:rPr>
              <w:t>«</w:t>
            </w:r>
            <w:r w:rsidRPr="008506B8">
              <w:rPr>
                <w:szCs w:val="28"/>
              </w:rPr>
              <w:t xml:space="preserve">Развитие медицинской промышленности Новосибирской </w:t>
            </w:r>
            <w:r w:rsidRPr="008506B8">
              <w:rPr>
                <w:szCs w:val="28"/>
              </w:rPr>
              <w:lastRenderedPageBreak/>
              <w:t>области</w:t>
            </w:r>
            <w:r w:rsidR="00BB2872" w:rsidRPr="008506B8">
              <w:rPr>
                <w:szCs w:val="28"/>
              </w:rPr>
              <w:t>»</w:t>
            </w:r>
            <w:r w:rsidRPr="008506B8">
              <w:rPr>
                <w:szCs w:val="28"/>
              </w:rPr>
              <w:t xml:space="preserve"> государственной </w:t>
            </w:r>
            <w:r w:rsidR="00BB2872" w:rsidRPr="008506B8">
              <w:rPr>
                <w:szCs w:val="28"/>
              </w:rPr>
              <w:t>программы Новосибирской области  «</w:t>
            </w:r>
            <w:r w:rsidRPr="008506B8">
              <w:rPr>
                <w:szCs w:val="28"/>
              </w:rPr>
              <w:t>Развитие промышленности и повышение ее конкурентоспособности в Новосибирской области на 2015 - 2020 годы</w:t>
            </w:r>
            <w:r w:rsidR="00BB2872" w:rsidRPr="008506B8">
              <w:rPr>
                <w:szCs w:val="28"/>
              </w:rPr>
              <w:t>»</w:t>
            </w:r>
            <w:r w:rsidRPr="008506B8">
              <w:rPr>
                <w:szCs w:val="28"/>
              </w:rPr>
              <w:t xml:space="preserve">, утвержденной постановлением Правительства Новосибирской области от 28.07.2015 </w:t>
            </w:r>
            <w:r w:rsidR="00BB2872" w:rsidRPr="008506B8">
              <w:rPr>
                <w:szCs w:val="28"/>
              </w:rPr>
              <w:t>№</w:t>
            </w:r>
            <w:r w:rsidRPr="008506B8">
              <w:rPr>
                <w:szCs w:val="28"/>
              </w:rPr>
              <w:t xml:space="preserve"> 291-п </w:t>
            </w:r>
            <w:r w:rsidR="00BB2872" w:rsidRPr="008506B8">
              <w:rPr>
                <w:szCs w:val="28"/>
              </w:rPr>
              <w:t>«</w:t>
            </w:r>
            <w:r w:rsidRPr="008506B8">
              <w:rPr>
                <w:szCs w:val="28"/>
              </w:rPr>
              <w:t xml:space="preserve">Об утверждении государственной программы Новосибирской области </w:t>
            </w:r>
            <w:r w:rsidR="00BB2872" w:rsidRPr="008506B8">
              <w:rPr>
                <w:szCs w:val="28"/>
              </w:rPr>
              <w:t>«</w:t>
            </w:r>
            <w:r w:rsidRPr="008506B8">
              <w:rPr>
                <w:szCs w:val="28"/>
              </w:rPr>
              <w:t>Развитие промышленности и повышение ее конкурентоспособности в Новосибирской</w:t>
            </w:r>
            <w:proofErr w:type="gramEnd"/>
            <w:r w:rsidRPr="008506B8">
              <w:rPr>
                <w:szCs w:val="28"/>
              </w:rPr>
              <w:t xml:space="preserve"> области на 2015 - 2020 годы</w:t>
            </w:r>
            <w:proofErr w:type="gramStart"/>
            <w:r w:rsidR="00BB2872" w:rsidRPr="008506B8">
              <w:rPr>
                <w:szCs w:val="28"/>
              </w:rPr>
              <w:t>»</w:t>
            </w:r>
            <w:r w:rsidRPr="008506B8">
              <w:rPr>
                <w:szCs w:val="28"/>
              </w:rPr>
              <w:t>(</w:t>
            </w:r>
            <w:proofErr w:type="gramEnd"/>
            <w:r w:rsidRPr="008506B8">
              <w:rPr>
                <w:szCs w:val="28"/>
              </w:rPr>
              <w:t>далее - Подпрограмма)</w:t>
            </w:r>
          </w:p>
        </w:tc>
        <w:tc>
          <w:tcPr>
            <w:tcW w:w="3687" w:type="dxa"/>
          </w:tcPr>
          <w:p w:rsidR="00F761F5" w:rsidRPr="008506B8" w:rsidRDefault="00F761F5" w:rsidP="00F761F5">
            <w:pPr>
              <w:widowControl w:val="0"/>
              <w:autoSpaceDE w:val="0"/>
              <w:autoSpaceDN w:val="0"/>
              <w:rPr>
                <w:szCs w:val="28"/>
              </w:rPr>
            </w:pPr>
            <w:r w:rsidRPr="008506B8">
              <w:rPr>
                <w:szCs w:val="28"/>
              </w:rPr>
              <w:lastRenderedPageBreak/>
              <w:t>востребована (соответствует)</w:t>
            </w:r>
          </w:p>
        </w:tc>
        <w:tc>
          <w:tcPr>
            <w:tcW w:w="1191" w:type="dxa"/>
          </w:tcPr>
          <w:p w:rsidR="00F761F5" w:rsidRPr="008506B8" w:rsidRDefault="0070164D" w:rsidP="00F761F5">
            <w:pPr>
              <w:widowControl w:val="0"/>
              <w:autoSpaceDE w:val="0"/>
              <w:autoSpaceDN w:val="0"/>
              <w:rPr>
                <w:szCs w:val="28"/>
              </w:rPr>
            </w:pPr>
            <w:r w:rsidRPr="008506B8">
              <w:rPr>
                <w:szCs w:val="28"/>
              </w:rPr>
              <w:t>30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востребована (не соответствует)</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lastRenderedPageBreak/>
              <w:t>1.3.</w:t>
            </w:r>
          </w:p>
        </w:tc>
        <w:tc>
          <w:tcPr>
            <w:tcW w:w="4422" w:type="dxa"/>
            <w:vMerge w:val="restart"/>
          </w:tcPr>
          <w:p w:rsidR="00F761F5" w:rsidRPr="008506B8" w:rsidRDefault="00F761F5" w:rsidP="00F761F5">
            <w:pPr>
              <w:widowControl w:val="0"/>
              <w:autoSpaceDE w:val="0"/>
              <w:autoSpaceDN w:val="0"/>
              <w:rPr>
                <w:szCs w:val="28"/>
              </w:rPr>
            </w:pPr>
            <w:r w:rsidRPr="008506B8">
              <w:rPr>
                <w:szCs w:val="28"/>
              </w:rPr>
              <w:t>Значимость проекта для социально-экономического развития Новосибирской области</w:t>
            </w:r>
          </w:p>
        </w:tc>
        <w:tc>
          <w:tcPr>
            <w:tcW w:w="3687" w:type="dxa"/>
          </w:tcPr>
          <w:p w:rsidR="00F761F5" w:rsidRPr="008506B8" w:rsidRDefault="00BB5B2A" w:rsidP="000F28BC">
            <w:pPr>
              <w:widowControl w:val="0"/>
              <w:autoSpaceDE w:val="0"/>
              <w:autoSpaceDN w:val="0"/>
              <w:rPr>
                <w:szCs w:val="28"/>
              </w:rPr>
            </w:pPr>
            <w:r w:rsidRPr="008506B8">
              <w:rPr>
                <w:szCs w:val="28"/>
              </w:rPr>
              <w:t>прое</w:t>
            </w:r>
            <w:proofErr w:type="gramStart"/>
            <w:r w:rsidRPr="008506B8">
              <w:rPr>
                <w:szCs w:val="28"/>
              </w:rPr>
              <w:t xml:space="preserve">кт </w:t>
            </w:r>
            <w:r w:rsidR="00EA4CC3" w:rsidRPr="008506B8">
              <w:rPr>
                <w:szCs w:val="28"/>
              </w:rPr>
              <w:t>вкл</w:t>
            </w:r>
            <w:proofErr w:type="gramEnd"/>
            <w:r w:rsidR="00EA4CC3" w:rsidRPr="008506B8">
              <w:rPr>
                <w:szCs w:val="28"/>
              </w:rPr>
              <w:t xml:space="preserve">ючён в сводный реестр проектов «Программы </w:t>
            </w:r>
            <w:proofErr w:type="spellStart"/>
            <w:r w:rsidR="00EA4CC3" w:rsidRPr="008506B8">
              <w:rPr>
                <w:szCs w:val="28"/>
              </w:rPr>
              <w:t>реиндустриализации</w:t>
            </w:r>
            <w:proofErr w:type="spellEnd"/>
            <w:r w:rsidR="00EA4CC3" w:rsidRPr="008506B8">
              <w:rPr>
                <w:szCs w:val="28"/>
              </w:rPr>
              <w:t xml:space="preserve"> экономики Новосибирской области до 2025 года», утвержденной постановлением Правительства Новосибирской области от 01.04.2016 № 89-п (далее - Программа </w:t>
            </w:r>
            <w:proofErr w:type="spellStart"/>
            <w:r w:rsidR="00EA4CC3" w:rsidRPr="008506B8">
              <w:rPr>
                <w:szCs w:val="28"/>
              </w:rPr>
              <w:t>реиндустриализации</w:t>
            </w:r>
            <w:proofErr w:type="spellEnd"/>
            <w:r w:rsidR="00EA4CC3" w:rsidRPr="008506B8">
              <w:rPr>
                <w:szCs w:val="28"/>
              </w:rPr>
              <w:t xml:space="preserve"> экономики Новосибирской области до 2025 года)/</w:t>
            </w:r>
            <w:r w:rsidR="00FD5F07" w:rsidRPr="008506B8">
              <w:rPr>
                <w:szCs w:val="28"/>
              </w:rPr>
              <w:t xml:space="preserve"> в раздел «Инвестиционные проекты программы </w:t>
            </w:r>
            <w:proofErr w:type="spellStart"/>
            <w:r w:rsidR="00FD5F07" w:rsidRPr="008506B8">
              <w:rPr>
                <w:szCs w:val="28"/>
              </w:rPr>
              <w:t>реиндустриализации</w:t>
            </w:r>
            <w:proofErr w:type="spellEnd"/>
            <w:r w:rsidR="00FD5F07" w:rsidRPr="008506B8">
              <w:rPr>
                <w:szCs w:val="28"/>
              </w:rPr>
              <w:t xml:space="preserve"> экономики Новосибирской области» реестра инвестиционных проектов Новосибирской области</w:t>
            </w:r>
          </w:p>
        </w:tc>
        <w:tc>
          <w:tcPr>
            <w:tcW w:w="1191" w:type="dxa"/>
          </w:tcPr>
          <w:p w:rsidR="00F761F5" w:rsidRPr="008506B8" w:rsidRDefault="00F761F5" w:rsidP="00F761F5">
            <w:pPr>
              <w:widowControl w:val="0"/>
              <w:autoSpaceDE w:val="0"/>
              <w:autoSpaceDN w:val="0"/>
              <w:rPr>
                <w:szCs w:val="28"/>
              </w:rPr>
            </w:pPr>
            <w:r w:rsidRPr="008506B8">
              <w:rPr>
                <w:szCs w:val="28"/>
              </w:rPr>
              <w:t>25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масштабное решение задач и (или) сферы применения</w:t>
            </w:r>
          </w:p>
        </w:tc>
        <w:tc>
          <w:tcPr>
            <w:tcW w:w="119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частное решение задач, узкий сегмент применения</w:t>
            </w:r>
          </w:p>
        </w:tc>
        <w:tc>
          <w:tcPr>
            <w:tcW w:w="1191" w:type="dxa"/>
          </w:tcPr>
          <w:p w:rsidR="00F761F5" w:rsidRPr="008506B8" w:rsidRDefault="00F761F5" w:rsidP="00F761F5">
            <w:pPr>
              <w:widowControl w:val="0"/>
              <w:autoSpaceDE w:val="0"/>
              <w:autoSpaceDN w:val="0"/>
              <w:rPr>
                <w:szCs w:val="28"/>
              </w:rPr>
            </w:pPr>
            <w:r w:rsidRPr="008506B8">
              <w:rPr>
                <w:szCs w:val="28"/>
              </w:rPr>
              <w:t>5</w:t>
            </w:r>
          </w:p>
        </w:tc>
      </w:tr>
      <w:tr w:rsidR="008506B8" w:rsidRPr="008506B8" w:rsidTr="00F761F5">
        <w:tc>
          <w:tcPr>
            <w:tcW w:w="9980" w:type="dxa"/>
            <w:gridSpan w:val="4"/>
          </w:tcPr>
          <w:p w:rsidR="00F761F5" w:rsidRPr="008506B8" w:rsidRDefault="00F761F5" w:rsidP="00F761F5">
            <w:pPr>
              <w:widowControl w:val="0"/>
              <w:autoSpaceDE w:val="0"/>
              <w:autoSpaceDN w:val="0"/>
              <w:jc w:val="center"/>
              <w:rPr>
                <w:szCs w:val="28"/>
              </w:rPr>
            </w:pPr>
            <w:r w:rsidRPr="008506B8">
              <w:rPr>
                <w:szCs w:val="28"/>
              </w:rPr>
              <w:lastRenderedPageBreak/>
              <w:t>Расчет количества баллов по критерию 1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(1) = 1.1 + 1.2 + 1.3</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2.</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оценки качества проекта по достижении полученных результатов</w:t>
            </w:r>
          </w:p>
        </w:tc>
        <w:tc>
          <w:tcPr>
            <w:tcW w:w="1191" w:type="dxa"/>
          </w:tcPr>
          <w:p w:rsidR="00F761F5" w:rsidRPr="008506B8" w:rsidRDefault="00F761F5" w:rsidP="00F761F5">
            <w:pPr>
              <w:widowControl w:val="0"/>
              <w:autoSpaceDE w:val="0"/>
              <w:autoSpaceDN w:val="0"/>
              <w:rPr>
                <w:szCs w:val="28"/>
              </w:rPr>
            </w:pPr>
            <w:r w:rsidRPr="008506B8">
              <w:rPr>
                <w:szCs w:val="28"/>
              </w:rPr>
              <w:t>40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2.1.</w:t>
            </w:r>
          </w:p>
        </w:tc>
        <w:tc>
          <w:tcPr>
            <w:tcW w:w="4422" w:type="dxa"/>
            <w:vMerge w:val="restart"/>
          </w:tcPr>
          <w:p w:rsidR="00F761F5" w:rsidRPr="008506B8" w:rsidRDefault="00F761F5" w:rsidP="00F761F5">
            <w:pPr>
              <w:widowControl w:val="0"/>
              <w:autoSpaceDE w:val="0"/>
              <w:autoSpaceDN w:val="0"/>
              <w:rPr>
                <w:szCs w:val="28"/>
              </w:rPr>
            </w:pPr>
            <w:r w:rsidRPr="008506B8">
              <w:rPr>
                <w:szCs w:val="28"/>
              </w:rPr>
              <w:t>Соответствие полученных результатов научно-исследовательских работ (НИР) функциональным характеристикам продукции, услуг</w:t>
            </w:r>
          </w:p>
        </w:tc>
        <w:tc>
          <w:tcPr>
            <w:tcW w:w="3687" w:type="dxa"/>
          </w:tcPr>
          <w:p w:rsidR="00F761F5" w:rsidRPr="008506B8" w:rsidRDefault="00F761F5" w:rsidP="00F761F5">
            <w:pPr>
              <w:widowControl w:val="0"/>
              <w:autoSpaceDE w:val="0"/>
              <w:autoSpaceDN w:val="0"/>
              <w:rPr>
                <w:szCs w:val="28"/>
              </w:rPr>
            </w:pPr>
            <w:r w:rsidRPr="008506B8">
              <w:rPr>
                <w:szCs w:val="28"/>
              </w:rPr>
              <w:t>полное</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частичное</w:t>
            </w:r>
          </w:p>
        </w:tc>
        <w:tc>
          <w:tcPr>
            <w:tcW w:w="119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соответствует</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2.2.</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Научно-технический уровень и новизна полученных результатов, и конкурентные преимущества</w:t>
            </w:r>
          </w:p>
        </w:tc>
        <w:tc>
          <w:tcPr>
            <w:tcW w:w="3687" w:type="dxa"/>
          </w:tcPr>
          <w:p w:rsidR="00F761F5" w:rsidRPr="008506B8" w:rsidRDefault="00F761F5" w:rsidP="00F761F5">
            <w:pPr>
              <w:widowControl w:val="0"/>
              <w:autoSpaceDE w:val="0"/>
              <w:autoSpaceDN w:val="0"/>
              <w:rPr>
                <w:szCs w:val="28"/>
              </w:rPr>
            </w:pPr>
            <w:r w:rsidRPr="008506B8">
              <w:rPr>
                <w:szCs w:val="28"/>
              </w:rPr>
              <w:t>принципиально новые</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имеют аналогов в России</w:t>
            </w:r>
          </w:p>
        </w:tc>
        <w:tc>
          <w:tcPr>
            <w:tcW w:w="119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имеют аналоги в России, но разрабатываемый продукт/услуга обладает конкурентными преимуществами</w:t>
            </w:r>
          </w:p>
        </w:tc>
        <w:tc>
          <w:tcPr>
            <w:tcW w:w="1191" w:type="dxa"/>
          </w:tcPr>
          <w:p w:rsidR="00F761F5" w:rsidRPr="008506B8" w:rsidRDefault="00F761F5" w:rsidP="00F761F5">
            <w:pPr>
              <w:widowControl w:val="0"/>
              <w:autoSpaceDE w:val="0"/>
              <w:autoSpaceDN w:val="0"/>
              <w:rPr>
                <w:szCs w:val="28"/>
              </w:rPr>
            </w:pPr>
            <w:r w:rsidRPr="008506B8">
              <w:rPr>
                <w:szCs w:val="28"/>
              </w:rPr>
              <w:t>12</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имеют аналоги в России, но разрабатываемый продукт/услуга не обладает конкурентными преимуществами</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2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(2) = 2.1 + 2.2</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3.</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результативности коммерциализации ожидаемых результатов проекта</w:t>
            </w:r>
          </w:p>
        </w:tc>
        <w:tc>
          <w:tcPr>
            <w:tcW w:w="1191" w:type="dxa"/>
          </w:tcPr>
          <w:p w:rsidR="00F761F5" w:rsidRPr="008506B8" w:rsidRDefault="00F761F5" w:rsidP="00F761F5">
            <w:pPr>
              <w:widowControl w:val="0"/>
              <w:autoSpaceDE w:val="0"/>
              <w:autoSpaceDN w:val="0"/>
              <w:rPr>
                <w:szCs w:val="28"/>
              </w:rPr>
            </w:pPr>
            <w:r w:rsidRPr="008506B8">
              <w:rPr>
                <w:szCs w:val="28"/>
              </w:rPr>
              <w:t>50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Оценка планируемого срока окупаемости бюджетных средств</w:t>
            </w:r>
          </w:p>
        </w:tc>
        <w:tc>
          <w:tcPr>
            <w:tcW w:w="3687" w:type="dxa"/>
          </w:tcPr>
          <w:p w:rsidR="00F761F5" w:rsidRPr="008506B8" w:rsidRDefault="00F761F5" w:rsidP="00F761F5">
            <w:pPr>
              <w:widowControl w:val="0"/>
              <w:autoSpaceDE w:val="0"/>
              <w:autoSpaceDN w:val="0"/>
              <w:rPr>
                <w:szCs w:val="28"/>
              </w:rPr>
            </w:pPr>
            <w:r w:rsidRPr="008506B8">
              <w:rPr>
                <w:szCs w:val="28"/>
              </w:rPr>
              <w:t>до 3 лет</w:t>
            </w:r>
          </w:p>
        </w:tc>
        <w:tc>
          <w:tcPr>
            <w:tcW w:w="119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4 лет</w:t>
            </w:r>
          </w:p>
        </w:tc>
        <w:tc>
          <w:tcPr>
            <w:tcW w:w="1191" w:type="dxa"/>
          </w:tcPr>
          <w:p w:rsidR="00F761F5" w:rsidRPr="008506B8" w:rsidRDefault="00F761F5" w:rsidP="00F761F5">
            <w:pPr>
              <w:widowControl w:val="0"/>
              <w:autoSpaceDE w:val="0"/>
              <w:autoSpaceDN w:val="0"/>
              <w:rPr>
                <w:szCs w:val="28"/>
              </w:rPr>
            </w:pPr>
            <w:r w:rsidRPr="008506B8">
              <w:rPr>
                <w:szCs w:val="28"/>
              </w:rPr>
              <w:t>8</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5 лет</w:t>
            </w:r>
          </w:p>
        </w:tc>
        <w:tc>
          <w:tcPr>
            <w:tcW w:w="1191" w:type="dxa"/>
          </w:tcPr>
          <w:p w:rsidR="00F761F5" w:rsidRPr="008506B8" w:rsidRDefault="00F761F5" w:rsidP="00F761F5">
            <w:pPr>
              <w:widowControl w:val="0"/>
              <w:autoSpaceDE w:val="0"/>
              <w:autoSpaceDN w:val="0"/>
              <w:rPr>
                <w:szCs w:val="28"/>
              </w:rPr>
            </w:pPr>
            <w:r w:rsidRPr="008506B8">
              <w:rPr>
                <w:szCs w:val="28"/>
              </w:rPr>
              <w:t>6</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3.2.</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собственных (привлеченных) финансовых ресурсов для реализации целей проекта</w:t>
            </w:r>
          </w:p>
        </w:tc>
        <w:tc>
          <w:tcPr>
            <w:tcW w:w="3687" w:type="dxa"/>
          </w:tcPr>
          <w:p w:rsidR="00F761F5" w:rsidRPr="008506B8" w:rsidRDefault="00F761F5" w:rsidP="00F761F5">
            <w:pPr>
              <w:widowControl w:val="0"/>
              <w:autoSpaceDE w:val="0"/>
              <w:autoSpaceDN w:val="0"/>
              <w:rPr>
                <w:szCs w:val="28"/>
              </w:rPr>
            </w:pPr>
            <w:r w:rsidRPr="008506B8">
              <w:rPr>
                <w:szCs w:val="28"/>
              </w:rPr>
              <w:t>полностью (100%)</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частично (30 - 60%)</w:t>
            </w:r>
          </w:p>
        </w:tc>
        <w:tc>
          <w:tcPr>
            <w:tcW w:w="119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отсутствуют (0 - 29%)</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3.3.</w:t>
            </w:r>
          </w:p>
        </w:tc>
        <w:tc>
          <w:tcPr>
            <w:tcW w:w="4422" w:type="dxa"/>
            <w:vMerge w:val="restart"/>
          </w:tcPr>
          <w:p w:rsidR="00F761F5" w:rsidRPr="008506B8" w:rsidRDefault="00F761F5" w:rsidP="00F761F5">
            <w:pPr>
              <w:widowControl w:val="0"/>
              <w:autoSpaceDE w:val="0"/>
              <w:autoSpaceDN w:val="0"/>
              <w:rPr>
                <w:szCs w:val="28"/>
              </w:rPr>
            </w:pPr>
            <w:r w:rsidRPr="008506B8">
              <w:rPr>
                <w:szCs w:val="28"/>
              </w:rPr>
              <w:t xml:space="preserve">Опыт по освоению производства инновационной продукции и </w:t>
            </w:r>
            <w:r w:rsidRPr="008506B8">
              <w:rPr>
                <w:szCs w:val="28"/>
              </w:rPr>
              <w:lastRenderedPageBreak/>
              <w:t>продвижению ее на рынок</w:t>
            </w:r>
          </w:p>
        </w:tc>
        <w:tc>
          <w:tcPr>
            <w:tcW w:w="3687" w:type="dxa"/>
          </w:tcPr>
          <w:p w:rsidR="00F761F5" w:rsidRPr="008506B8" w:rsidRDefault="00F761F5" w:rsidP="00F761F5">
            <w:pPr>
              <w:widowControl w:val="0"/>
              <w:autoSpaceDE w:val="0"/>
              <w:autoSpaceDN w:val="0"/>
              <w:rPr>
                <w:szCs w:val="28"/>
              </w:rPr>
            </w:pPr>
            <w:r w:rsidRPr="008506B8">
              <w:rPr>
                <w:szCs w:val="28"/>
              </w:rPr>
              <w:lastRenderedPageBreak/>
              <w:t>у организации есть успешный опыт</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у организации отсутствует опыт, но есть специалисты, имеющие опыт</w:t>
            </w:r>
          </w:p>
        </w:tc>
        <w:tc>
          <w:tcPr>
            <w:tcW w:w="119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у организации отсутствует опыт и специалисты</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3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(3) = 3.1 + 3.2 + 3.3</w:t>
            </w:r>
          </w:p>
        </w:tc>
      </w:tr>
      <w:tr w:rsidR="00F761F5" w:rsidRPr="008506B8" w:rsidTr="00F761F5">
        <w:tc>
          <w:tcPr>
            <w:tcW w:w="9980" w:type="dxa"/>
            <w:gridSpan w:val="4"/>
          </w:tcPr>
          <w:p w:rsidR="00F761F5" w:rsidRPr="008506B8" w:rsidRDefault="00F761F5" w:rsidP="00F761F5">
            <w:pPr>
              <w:widowControl w:val="0"/>
              <w:autoSpaceDE w:val="0"/>
              <w:autoSpaceDN w:val="0"/>
              <w:jc w:val="center"/>
              <w:rPr>
                <w:szCs w:val="28"/>
              </w:rPr>
            </w:pPr>
            <w:r w:rsidRPr="008506B8">
              <w:rPr>
                <w:szCs w:val="28"/>
              </w:rPr>
              <w:t>Итоговый расчет количества баллов по критериям осуществляется следующим образом:</w:t>
            </w:r>
          </w:p>
          <w:p w:rsidR="00F761F5" w:rsidRPr="008506B8" w:rsidRDefault="001D2B91" w:rsidP="001D2B91">
            <w:pPr>
              <w:widowControl w:val="0"/>
              <w:autoSpaceDE w:val="0"/>
              <w:autoSpaceDN w:val="0"/>
              <w:jc w:val="center"/>
              <w:rPr>
                <w:szCs w:val="28"/>
              </w:rPr>
            </w:pPr>
            <w:r w:rsidRPr="008506B8">
              <w:rPr>
                <w:szCs w:val="28"/>
                <w:lang w:val="en-US"/>
              </w:rPr>
              <w:t>S = S (1) + S (2) + S (3)</w:t>
            </w:r>
          </w:p>
        </w:tc>
      </w:tr>
    </w:tbl>
    <w:p w:rsidR="00F761F5" w:rsidRPr="008506B8" w:rsidRDefault="00F761F5"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F761F5" w:rsidRPr="008506B8" w:rsidRDefault="00F761F5" w:rsidP="00F761F5">
      <w:pPr>
        <w:widowControl w:val="0"/>
        <w:autoSpaceDE w:val="0"/>
        <w:autoSpaceDN w:val="0"/>
        <w:jc w:val="both"/>
        <w:rPr>
          <w:szCs w:val="28"/>
        </w:rPr>
      </w:pPr>
      <w:r w:rsidRPr="008506B8">
        <w:rPr>
          <w:szCs w:val="28"/>
        </w:rPr>
        <w:t>Член конкурсной комиссии     ______________</w:t>
      </w:r>
      <w:r w:rsidR="00C35C34" w:rsidRPr="008506B8">
        <w:rPr>
          <w:szCs w:val="28"/>
        </w:rPr>
        <w:t>____________________________</w:t>
      </w:r>
    </w:p>
    <w:p w:rsidR="00F761F5" w:rsidRPr="008506B8" w:rsidRDefault="00F761F5" w:rsidP="00F761F5">
      <w:pPr>
        <w:widowControl w:val="0"/>
        <w:autoSpaceDE w:val="0"/>
        <w:autoSpaceDN w:val="0"/>
        <w:jc w:val="both"/>
        <w:rPr>
          <w:szCs w:val="28"/>
        </w:rPr>
      </w:pPr>
      <w:r w:rsidRPr="008506B8">
        <w:rPr>
          <w:szCs w:val="28"/>
        </w:rPr>
        <w:t xml:space="preserve">                                       </w:t>
      </w:r>
      <w:r w:rsidR="00C35C34" w:rsidRPr="008506B8">
        <w:rPr>
          <w:szCs w:val="28"/>
        </w:rPr>
        <w:t xml:space="preserve"> </w:t>
      </w:r>
      <w:r w:rsidR="002711BC" w:rsidRPr="008506B8">
        <w:rPr>
          <w:szCs w:val="28"/>
        </w:rPr>
        <w:t xml:space="preserve">                      </w:t>
      </w:r>
      <w:r w:rsidRPr="008506B8">
        <w:rPr>
          <w:szCs w:val="28"/>
        </w:rPr>
        <w:t>(</w:t>
      </w:r>
      <w:r w:rsidR="002711BC" w:rsidRPr="008506B8">
        <w:rPr>
          <w:szCs w:val="28"/>
        </w:rPr>
        <w:t>дата, подпись, расшифровка подписи</w:t>
      </w:r>
      <w:r w:rsidRPr="008506B8">
        <w:rPr>
          <w:szCs w:val="28"/>
        </w:rPr>
        <w:t>)</w:t>
      </w:r>
    </w:p>
    <w:p w:rsidR="00F761F5" w:rsidRPr="008506B8" w:rsidRDefault="00F761F5" w:rsidP="00F761F5">
      <w:pPr>
        <w:widowControl w:val="0"/>
        <w:autoSpaceDE w:val="0"/>
        <w:autoSpaceDN w:val="0"/>
        <w:ind w:firstLine="540"/>
        <w:jc w:val="both"/>
        <w:rPr>
          <w:szCs w:val="28"/>
        </w:rPr>
      </w:pPr>
    </w:p>
    <w:p w:rsidR="00F761F5" w:rsidRPr="008506B8" w:rsidRDefault="00F761F5" w:rsidP="00F761F5">
      <w:pPr>
        <w:widowControl w:val="0"/>
        <w:autoSpaceDE w:val="0"/>
        <w:autoSpaceDN w:val="0"/>
        <w:ind w:firstLine="540"/>
        <w:jc w:val="both"/>
        <w:outlineLvl w:val="2"/>
        <w:rPr>
          <w:szCs w:val="28"/>
        </w:rPr>
      </w:pPr>
      <w:r w:rsidRPr="008506B8">
        <w:rPr>
          <w:szCs w:val="28"/>
        </w:rPr>
        <w:t>На разработку и производство образцов продукции медицинских изделий, лекарственных средств и медицинских технологий, готовых к обязательным видам испытаний</w:t>
      </w:r>
    </w:p>
    <w:p w:rsidR="00F761F5" w:rsidRPr="008506B8" w:rsidRDefault="00F761F5" w:rsidP="00F761F5">
      <w:pPr>
        <w:widowControl w:val="0"/>
        <w:autoSpaceDE w:val="0"/>
        <w:autoSpaceDN w:val="0"/>
        <w:ind w:firstLine="540"/>
        <w:jc w:val="both"/>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051"/>
      </w:tblGrid>
      <w:tr w:rsidR="008506B8" w:rsidRPr="008506B8" w:rsidTr="00F761F5">
        <w:tc>
          <w:tcPr>
            <w:tcW w:w="680" w:type="dxa"/>
          </w:tcPr>
          <w:p w:rsidR="00F761F5" w:rsidRPr="008506B8" w:rsidRDefault="00F761F5" w:rsidP="00F761F5">
            <w:pPr>
              <w:widowControl w:val="0"/>
              <w:autoSpaceDE w:val="0"/>
              <w:autoSpaceDN w:val="0"/>
              <w:jc w:val="center"/>
              <w:rPr>
                <w:szCs w:val="28"/>
              </w:rPr>
            </w:pPr>
            <w:r w:rsidRPr="008506B8">
              <w:rPr>
                <w:szCs w:val="28"/>
              </w:rPr>
              <w:t xml:space="preserve">N </w:t>
            </w:r>
            <w:proofErr w:type="gramStart"/>
            <w:r w:rsidRPr="008506B8">
              <w:rPr>
                <w:szCs w:val="28"/>
              </w:rPr>
              <w:t>п</w:t>
            </w:r>
            <w:proofErr w:type="gramEnd"/>
            <w:r w:rsidRPr="008506B8">
              <w:rPr>
                <w:szCs w:val="28"/>
              </w:rPr>
              <w:t>/п</w:t>
            </w:r>
          </w:p>
        </w:tc>
        <w:tc>
          <w:tcPr>
            <w:tcW w:w="4422" w:type="dxa"/>
          </w:tcPr>
          <w:p w:rsidR="00F761F5" w:rsidRPr="008506B8" w:rsidRDefault="00F761F5" w:rsidP="00F761F5">
            <w:pPr>
              <w:widowControl w:val="0"/>
              <w:autoSpaceDE w:val="0"/>
              <w:autoSpaceDN w:val="0"/>
              <w:jc w:val="center"/>
              <w:rPr>
                <w:szCs w:val="28"/>
              </w:rPr>
            </w:pPr>
            <w:r w:rsidRPr="008506B8">
              <w:rPr>
                <w:szCs w:val="28"/>
              </w:rPr>
              <w:t>Критерии для оценки</w:t>
            </w:r>
          </w:p>
        </w:tc>
        <w:tc>
          <w:tcPr>
            <w:tcW w:w="3687" w:type="dxa"/>
          </w:tcPr>
          <w:p w:rsidR="00F761F5" w:rsidRPr="008506B8" w:rsidRDefault="00F761F5" w:rsidP="00F761F5">
            <w:pPr>
              <w:widowControl w:val="0"/>
              <w:autoSpaceDE w:val="0"/>
              <w:autoSpaceDN w:val="0"/>
              <w:jc w:val="center"/>
              <w:rPr>
                <w:szCs w:val="28"/>
              </w:rPr>
            </w:pPr>
            <w:r w:rsidRPr="008506B8">
              <w:rPr>
                <w:szCs w:val="28"/>
              </w:rPr>
              <w:t>Варианты оценки, баллы</w:t>
            </w:r>
          </w:p>
        </w:tc>
        <w:tc>
          <w:tcPr>
            <w:tcW w:w="1051" w:type="dxa"/>
          </w:tcPr>
          <w:p w:rsidR="00F761F5" w:rsidRPr="008506B8" w:rsidRDefault="00F761F5" w:rsidP="00F761F5">
            <w:pPr>
              <w:widowControl w:val="0"/>
              <w:autoSpaceDE w:val="0"/>
              <w:autoSpaceDN w:val="0"/>
              <w:jc w:val="center"/>
              <w:rPr>
                <w:szCs w:val="28"/>
              </w:rPr>
            </w:pPr>
            <w:r w:rsidRPr="008506B8">
              <w:rPr>
                <w:szCs w:val="28"/>
              </w:rPr>
              <w:t>Баллы для расчета эффекта</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1.</w:t>
            </w:r>
          </w:p>
        </w:tc>
        <w:tc>
          <w:tcPr>
            <w:tcW w:w="8109" w:type="dxa"/>
            <w:gridSpan w:val="2"/>
          </w:tcPr>
          <w:p w:rsidR="00F761F5" w:rsidRPr="008506B8" w:rsidRDefault="00F761F5" w:rsidP="00F761F5">
            <w:pPr>
              <w:widowControl w:val="0"/>
              <w:autoSpaceDE w:val="0"/>
              <w:autoSpaceDN w:val="0"/>
              <w:rPr>
                <w:szCs w:val="28"/>
              </w:rPr>
            </w:pPr>
            <w:r w:rsidRPr="008506B8">
              <w:rPr>
                <w:szCs w:val="28"/>
              </w:rPr>
              <w:t xml:space="preserve">Критерии оценки </w:t>
            </w:r>
            <w:proofErr w:type="spellStart"/>
            <w:r w:rsidRPr="008506B8">
              <w:rPr>
                <w:szCs w:val="28"/>
              </w:rPr>
              <w:t>инновационности</w:t>
            </w:r>
            <w:proofErr w:type="spellEnd"/>
            <w:r w:rsidRPr="008506B8">
              <w:rPr>
                <w:szCs w:val="28"/>
              </w:rPr>
              <w:t xml:space="preserve"> и эффективности проекта</w:t>
            </w:r>
          </w:p>
        </w:tc>
        <w:tc>
          <w:tcPr>
            <w:tcW w:w="1051" w:type="dxa"/>
          </w:tcPr>
          <w:p w:rsidR="00F761F5" w:rsidRPr="008506B8" w:rsidRDefault="00F761F5" w:rsidP="00F761F5">
            <w:pPr>
              <w:widowControl w:val="0"/>
              <w:autoSpaceDE w:val="0"/>
              <w:autoSpaceDN w:val="0"/>
              <w:rPr>
                <w:szCs w:val="28"/>
              </w:rPr>
            </w:pPr>
            <w:r w:rsidRPr="008506B8">
              <w:rPr>
                <w:szCs w:val="28"/>
              </w:rPr>
              <w:t>60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1.1.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и число патентов</w:t>
            </w:r>
          </w:p>
        </w:tc>
        <w:tc>
          <w:tcPr>
            <w:tcW w:w="3687" w:type="dxa"/>
          </w:tcPr>
          <w:p w:rsidR="00F761F5" w:rsidRPr="008506B8" w:rsidRDefault="00F761F5" w:rsidP="00F761F5">
            <w:pPr>
              <w:widowControl w:val="0"/>
              <w:autoSpaceDE w:val="0"/>
              <w:autoSpaceDN w:val="0"/>
              <w:rPr>
                <w:szCs w:val="28"/>
              </w:rPr>
            </w:pPr>
            <w:r w:rsidRPr="008506B8">
              <w:rPr>
                <w:szCs w:val="28"/>
              </w:rPr>
              <w:t>2 и более</w:t>
            </w:r>
          </w:p>
        </w:tc>
        <w:tc>
          <w:tcPr>
            <w:tcW w:w="105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есть 1 патент</w:t>
            </w:r>
          </w:p>
        </w:tc>
        <w:tc>
          <w:tcPr>
            <w:tcW w:w="1051" w:type="dxa"/>
          </w:tcPr>
          <w:p w:rsidR="00F761F5" w:rsidRPr="008506B8" w:rsidRDefault="00F761F5" w:rsidP="00F761F5">
            <w:pPr>
              <w:widowControl w:val="0"/>
              <w:autoSpaceDE w:val="0"/>
              <w:autoSpaceDN w:val="0"/>
              <w:rPr>
                <w:szCs w:val="28"/>
              </w:rPr>
            </w:pPr>
            <w:r w:rsidRPr="008506B8">
              <w:rPr>
                <w:szCs w:val="28"/>
              </w:rPr>
              <w:t>7</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отсутствуют</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1.2.</w:t>
            </w:r>
          </w:p>
        </w:tc>
        <w:tc>
          <w:tcPr>
            <w:tcW w:w="4422" w:type="dxa"/>
            <w:vMerge w:val="restart"/>
          </w:tcPr>
          <w:p w:rsidR="00F761F5" w:rsidRPr="008506B8" w:rsidRDefault="00F761F5" w:rsidP="00F761F5">
            <w:pPr>
              <w:widowControl w:val="0"/>
              <w:autoSpaceDE w:val="0"/>
              <w:autoSpaceDN w:val="0"/>
              <w:rPr>
                <w:szCs w:val="28"/>
              </w:rPr>
            </w:pPr>
            <w:r w:rsidRPr="008506B8">
              <w:rPr>
                <w:szCs w:val="28"/>
              </w:rPr>
              <w:t xml:space="preserve">Соответствие проекта приоритетам системы здравоохранения (востребованность продукции и услуг в системе здравоохранения), целям и задачам </w:t>
            </w:r>
            <w:hyperlink r:id="rId20" w:history="1">
              <w:r w:rsidRPr="008506B8">
                <w:rPr>
                  <w:szCs w:val="28"/>
                </w:rPr>
                <w:t>Подпрограммы</w:t>
              </w:r>
            </w:hyperlink>
          </w:p>
        </w:tc>
        <w:tc>
          <w:tcPr>
            <w:tcW w:w="3687" w:type="dxa"/>
          </w:tcPr>
          <w:p w:rsidR="00F761F5" w:rsidRPr="008506B8" w:rsidRDefault="00F761F5" w:rsidP="00F761F5">
            <w:pPr>
              <w:widowControl w:val="0"/>
              <w:autoSpaceDE w:val="0"/>
              <w:autoSpaceDN w:val="0"/>
              <w:rPr>
                <w:szCs w:val="28"/>
              </w:rPr>
            </w:pPr>
            <w:r w:rsidRPr="008506B8">
              <w:rPr>
                <w:szCs w:val="28"/>
              </w:rPr>
              <w:t>востребована (соответствует)</w:t>
            </w:r>
          </w:p>
        </w:tc>
        <w:tc>
          <w:tcPr>
            <w:tcW w:w="1051" w:type="dxa"/>
          </w:tcPr>
          <w:p w:rsidR="00F761F5" w:rsidRPr="008506B8" w:rsidRDefault="00F761F5" w:rsidP="00F761F5">
            <w:pPr>
              <w:widowControl w:val="0"/>
              <w:autoSpaceDE w:val="0"/>
              <w:autoSpaceDN w:val="0"/>
              <w:rPr>
                <w:szCs w:val="28"/>
              </w:rPr>
            </w:pPr>
            <w:r w:rsidRPr="008506B8">
              <w:rPr>
                <w:szCs w:val="28"/>
              </w:rPr>
              <w:t>25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востребована (не соответствует)</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1.3.</w:t>
            </w:r>
          </w:p>
        </w:tc>
        <w:tc>
          <w:tcPr>
            <w:tcW w:w="4422" w:type="dxa"/>
            <w:vMerge w:val="restart"/>
          </w:tcPr>
          <w:p w:rsidR="00F761F5" w:rsidRPr="008506B8" w:rsidRDefault="00F761F5" w:rsidP="00F761F5">
            <w:pPr>
              <w:widowControl w:val="0"/>
              <w:autoSpaceDE w:val="0"/>
              <w:autoSpaceDN w:val="0"/>
              <w:rPr>
                <w:szCs w:val="28"/>
              </w:rPr>
            </w:pPr>
            <w:r w:rsidRPr="008506B8">
              <w:rPr>
                <w:szCs w:val="28"/>
              </w:rPr>
              <w:t>Значимость проекта для социально-экономического развития Новосибирской области</w:t>
            </w:r>
          </w:p>
        </w:tc>
        <w:tc>
          <w:tcPr>
            <w:tcW w:w="3687" w:type="dxa"/>
          </w:tcPr>
          <w:p w:rsidR="00F761F5" w:rsidRPr="008506B8" w:rsidRDefault="00BB5B2A" w:rsidP="004A11AA">
            <w:pPr>
              <w:widowControl w:val="0"/>
              <w:autoSpaceDE w:val="0"/>
              <w:autoSpaceDN w:val="0"/>
              <w:rPr>
                <w:szCs w:val="28"/>
              </w:rPr>
            </w:pPr>
            <w:r w:rsidRPr="008506B8">
              <w:rPr>
                <w:szCs w:val="28"/>
              </w:rPr>
              <w:t>прое</w:t>
            </w:r>
            <w:proofErr w:type="gramStart"/>
            <w:r w:rsidRPr="008506B8">
              <w:rPr>
                <w:szCs w:val="28"/>
              </w:rPr>
              <w:t xml:space="preserve">кт </w:t>
            </w:r>
            <w:r w:rsidR="004A11AA" w:rsidRPr="008506B8">
              <w:rPr>
                <w:szCs w:val="28"/>
              </w:rPr>
              <w:t>вкл</w:t>
            </w:r>
            <w:proofErr w:type="gramEnd"/>
            <w:r w:rsidR="004A11AA" w:rsidRPr="008506B8">
              <w:rPr>
                <w:szCs w:val="28"/>
              </w:rPr>
              <w:t xml:space="preserve">ючён в сводный реестр проектов Программы </w:t>
            </w:r>
            <w:proofErr w:type="spellStart"/>
            <w:r w:rsidR="004A11AA" w:rsidRPr="008506B8">
              <w:rPr>
                <w:szCs w:val="28"/>
              </w:rPr>
              <w:t>реиндустриализации</w:t>
            </w:r>
            <w:proofErr w:type="spellEnd"/>
            <w:r w:rsidR="004A11AA" w:rsidRPr="008506B8">
              <w:rPr>
                <w:szCs w:val="28"/>
              </w:rPr>
              <w:t xml:space="preserve"> </w:t>
            </w:r>
            <w:r w:rsidR="004A11AA" w:rsidRPr="008506B8">
              <w:rPr>
                <w:szCs w:val="28"/>
              </w:rPr>
              <w:lastRenderedPageBreak/>
              <w:t>экономики Новосибирской области до 2025 года/</w:t>
            </w:r>
            <w:r w:rsidR="00CC6241" w:rsidRPr="008506B8">
              <w:rPr>
                <w:szCs w:val="28"/>
              </w:rPr>
              <w:t xml:space="preserve"> в раздел «Инвестиционные проекты программы </w:t>
            </w:r>
            <w:proofErr w:type="spellStart"/>
            <w:r w:rsidR="00CC6241" w:rsidRPr="008506B8">
              <w:rPr>
                <w:szCs w:val="28"/>
              </w:rPr>
              <w:t>реиндустриализации</w:t>
            </w:r>
            <w:proofErr w:type="spellEnd"/>
            <w:r w:rsidR="00CC6241" w:rsidRPr="008506B8">
              <w:rPr>
                <w:szCs w:val="28"/>
              </w:rPr>
              <w:t xml:space="preserve"> экономики Новосибирской области» реестра инвестиционных проектов Новосибирской области</w:t>
            </w:r>
          </w:p>
        </w:tc>
        <w:tc>
          <w:tcPr>
            <w:tcW w:w="1051" w:type="dxa"/>
          </w:tcPr>
          <w:p w:rsidR="00F761F5" w:rsidRPr="008506B8" w:rsidRDefault="00F761F5" w:rsidP="00F761F5">
            <w:pPr>
              <w:widowControl w:val="0"/>
              <w:autoSpaceDE w:val="0"/>
              <w:autoSpaceDN w:val="0"/>
              <w:rPr>
                <w:szCs w:val="28"/>
              </w:rPr>
            </w:pPr>
            <w:r w:rsidRPr="008506B8">
              <w:rPr>
                <w:szCs w:val="28"/>
              </w:rPr>
              <w:lastRenderedPageBreak/>
              <w:t>25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масштабное решение задач и (или) сферы применения</w:t>
            </w:r>
          </w:p>
        </w:tc>
        <w:tc>
          <w:tcPr>
            <w:tcW w:w="105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частное решение задач, узкий сегмент применения</w:t>
            </w:r>
          </w:p>
        </w:tc>
        <w:tc>
          <w:tcPr>
            <w:tcW w:w="1051" w:type="dxa"/>
          </w:tcPr>
          <w:p w:rsidR="00F761F5" w:rsidRPr="008506B8" w:rsidRDefault="00F761F5" w:rsidP="00F761F5">
            <w:pPr>
              <w:widowControl w:val="0"/>
              <w:autoSpaceDE w:val="0"/>
              <w:autoSpaceDN w:val="0"/>
              <w:rPr>
                <w:szCs w:val="28"/>
              </w:rPr>
            </w:pPr>
            <w:r w:rsidRPr="008506B8">
              <w:rPr>
                <w:szCs w:val="28"/>
              </w:rPr>
              <w:t>5</w:t>
            </w:r>
          </w:p>
        </w:tc>
      </w:tr>
      <w:tr w:rsidR="008506B8" w:rsidRPr="008506B8" w:rsidTr="00F761F5">
        <w:tc>
          <w:tcPr>
            <w:tcW w:w="984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1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(1) = 1.1 + 1.2 + 1.3</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2.</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оценки качества проекта по достижении намеченных результатов</w:t>
            </w:r>
          </w:p>
        </w:tc>
        <w:tc>
          <w:tcPr>
            <w:tcW w:w="1051" w:type="dxa"/>
          </w:tcPr>
          <w:p w:rsidR="00F761F5" w:rsidRPr="008506B8" w:rsidRDefault="005336F9" w:rsidP="00F761F5">
            <w:pPr>
              <w:widowControl w:val="0"/>
              <w:autoSpaceDE w:val="0"/>
              <w:autoSpaceDN w:val="0"/>
              <w:rPr>
                <w:szCs w:val="28"/>
              </w:rPr>
            </w:pPr>
            <w:r w:rsidRPr="008506B8">
              <w:rPr>
                <w:szCs w:val="28"/>
              </w:rPr>
              <w:t>55</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2.1.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условий для разработки и производства медицинских изделий, лекарственных средств, медицинских технологий, соответствующих требованиям профильных российских и (или) международных стандартов, директив, технических регламентов либо нормативных правовых актов Правительства Российской Федерации</w:t>
            </w:r>
          </w:p>
        </w:tc>
        <w:tc>
          <w:tcPr>
            <w:tcW w:w="3687" w:type="dxa"/>
          </w:tcPr>
          <w:p w:rsidR="00F761F5" w:rsidRPr="008506B8" w:rsidRDefault="00F761F5" w:rsidP="00F761F5">
            <w:pPr>
              <w:widowControl w:val="0"/>
              <w:autoSpaceDE w:val="0"/>
              <w:autoSpaceDN w:val="0"/>
              <w:rPr>
                <w:szCs w:val="28"/>
              </w:rPr>
            </w:pPr>
            <w:r w:rsidRPr="008506B8">
              <w:rPr>
                <w:szCs w:val="28"/>
              </w:rPr>
              <w:t>есть собственное производство, соответствует требованиям</w:t>
            </w:r>
          </w:p>
        </w:tc>
        <w:tc>
          <w:tcPr>
            <w:tcW w:w="105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есть собственное помещение, соответствует требованиям</w:t>
            </w:r>
          </w:p>
        </w:tc>
        <w:tc>
          <w:tcPr>
            <w:tcW w:w="105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предполагается аренда помещения, соответствует требованиям</w:t>
            </w:r>
          </w:p>
        </w:tc>
        <w:tc>
          <w:tcPr>
            <w:tcW w:w="1051" w:type="dxa"/>
          </w:tcPr>
          <w:p w:rsidR="00F761F5" w:rsidRPr="008506B8" w:rsidRDefault="00F761F5" w:rsidP="00F761F5">
            <w:pPr>
              <w:widowControl w:val="0"/>
              <w:autoSpaceDE w:val="0"/>
              <w:autoSpaceDN w:val="0"/>
              <w:rPr>
                <w:szCs w:val="28"/>
              </w:rPr>
            </w:pPr>
            <w:r w:rsidRPr="008506B8">
              <w:rPr>
                <w:szCs w:val="28"/>
              </w:rPr>
              <w:t>5</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2.2.</w:t>
            </w:r>
          </w:p>
        </w:tc>
        <w:tc>
          <w:tcPr>
            <w:tcW w:w="4422" w:type="dxa"/>
            <w:vMerge w:val="restart"/>
          </w:tcPr>
          <w:p w:rsidR="00F761F5" w:rsidRPr="008506B8" w:rsidRDefault="00F761F5" w:rsidP="00F761F5">
            <w:pPr>
              <w:widowControl w:val="0"/>
              <w:autoSpaceDE w:val="0"/>
              <w:autoSpaceDN w:val="0"/>
              <w:rPr>
                <w:szCs w:val="28"/>
              </w:rPr>
            </w:pPr>
            <w:r w:rsidRPr="008506B8">
              <w:rPr>
                <w:szCs w:val="28"/>
              </w:rPr>
              <w:t>Соответствие полученных результатов НИР функциональным характеристикам продукции/услуг, разработана действующая модель медицинской техники</w:t>
            </w:r>
          </w:p>
        </w:tc>
        <w:tc>
          <w:tcPr>
            <w:tcW w:w="3687" w:type="dxa"/>
          </w:tcPr>
          <w:p w:rsidR="00F761F5" w:rsidRPr="008506B8" w:rsidRDefault="00F761F5" w:rsidP="00F761F5">
            <w:pPr>
              <w:widowControl w:val="0"/>
              <w:autoSpaceDE w:val="0"/>
              <w:autoSpaceDN w:val="0"/>
              <w:rPr>
                <w:szCs w:val="28"/>
              </w:rPr>
            </w:pPr>
            <w:r w:rsidRPr="008506B8">
              <w:rPr>
                <w:szCs w:val="28"/>
              </w:rPr>
              <w:t>полное</w:t>
            </w:r>
          </w:p>
        </w:tc>
        <w:tc>
          <w:tcPr>
            <w:tcW w:w="105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частичное</w:t>
            </w:r>
          </w:p>
        </w:tc>
        <w:tc>
          <w:tcPr>
            <w:tcW w:w="105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соответствует</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2.3.</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Научно-технический уровень и новизна полученных результатов, конкурентные преимущества</w:t>
            </w:r>
          </w:p>
        </w:tc>
        <w:tc>
          <w:tcPr>
            <w:tcW w:w="3687" w:type="dxa"/>
          </w:tcPr>
          <w:p w:rsidR="00F761F5" w:rsidRPr="008506B8" w:rsidRDefault="00F761F5" w:rsidP="00F761F5">
            <w:pPr>
              <w:widowControl w:val="0"/>
              <w:autoSpaceDE w:val="0"/>
              <w:autoSpaceDN w:val="0"/>
              <w:rPr>
                <w:szCs w:val="28"/>
              </w:rPr>
            </w:pPr>
            <w:r w:rsidRPr="008506B8">
              <w:rPr>
                <w:szCs w:val="28"/>
              </w:rPr>
              <w:t>принципиально новые</w:t>
            </w:r>
          </w:p>
        </w:tc>
        <w:tc>
          <w:tcPr>
            <w:tcW w:w="1051" w:type="dxa"/>
          </w:tcPr>
          <w:p w:rsidR="00F761F5" w:rsidRPr="008506B8" w:rsidRDefault="005336F9" w:rsidP="00F761F5">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имеют аналогов в России</w:t>
            </w:r>
          </w:p>
        </w:tc>
        <w:tc>
          <w:tcPr>
            <w:tcW w:w="1051" w:type="dxa"/>
          </w:tcPr>
          <w:p w:rsidR="00F761F5" w:rsidRPr="008506B8" w:rsidRDefault="00F761F5" w:rsidP="005336F9">
            <w:pPr>
              <w:widowControl w:val="0"/>
              <w:autoSpaceDE w:val="0"/>
              <w:autoSpaceDN w:val="0"/>
              <w:rPr>
                <w:szCs w:val="28"/>
              </w:rPr>
            </w:pPr>
            <w:r w:rsidRPr="008506B8">
              <w:rPr>
                <w:szCs w:val="28"/>
              </w:rPr>
              <w:t>1</w:t>
            </w:r>
            <w:r w:rsidR="005336F9" w:rsidRPr="008506B8">
              <w:rPr>
                <w:szCs w:val="28"/>
              </w:rPr>
              <w:t>2</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 xml:space="preserve">имеют аналоги в России, но разрабатываемый продукт/услуга обладает </w:t>
            </w:r>
            <w:r w:rsidRPr="008506B8">
              <w:rPr>
                <w:szCs w:val="28"/>
              </w:rPr>
              <w:lastRenderedPageBreak/>
              <w:t>конкурентными преимуществами</w:t>
            </w:r>
          </w:p>
        </w:tc>
        <w:tc>
          <w:tcPr>
            <w:tcW w:w="1051" w:type="dxa"/>
          </w:tcPr>
          <w:p w:rsidR="00F761F5" w:rsidRPr="008506B8" w:rsidRDefault="005336F9" w:rsidP="00F761F5">
            <w:pPr>
              <w:widowControl w:val="0"/>
              <w:autoSpaceDE w:val="0"/>
              <w:autoSpaceDN w:val="0"/>
              <w:rPr>
                <w:szCs w:val="28"/>
              </w:rPr>
            </w:pPr>
            <w:r w:rsidRPr="008506B8">
              <w:rPr>
                <w:szCs w:val="28"/>
              </w:rPr>
              <w:lastRenderedPageBreak/>
              <w:t>8</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имеют аналоги в России, но разрабатываемый продукт/услуга не обладает конкурентными преимуществами</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984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2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(2) = 2.1 + 2.2 + 2.3</w:t>
            </w:r>
          </w:p>
        </w:tc>
      </w:tr>
      <w:tr w:rsidR="008506B8" w:rsidRPr="008506B8" w:rsidTr="00F761F5">
        <w:tc>
          <w:tcPr>
            <w:tcW w:w="680" w:type="dxa"/>
          </w:tcPr>
          <w:p w:rsidR="00F761F5" w:rsidRPr="008506B8" w:rsidRDefault="00F761F5" w:rsidP="00F761F5">
            <w:pPr>
              <w:widowControl w:val="0"/>
              <w:autoSpaceDE w:val="0"/>
              <w:autoSpaceDN w:val="0"/>
              <w:rPr>
                <w:szCs w:val="28"/>
              </w:rPr>
            </w:pPr>
            <w:r w:rsidRPr="008506B8">
              <w:rPr>
                <w:szCs w:val="28"/>
              </w:rPr>
              <w:t>3.</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результативности коммерциализации ожидаемых результатов проекта</w:t>
            </w:r>
          </w:p>
        </w:tc>
        <w:tc>
          <w:tcPr>
            <w:tcW w:w="1051" w:type="dxa"/>
          </w:tcPr>
          <w:p w:rsidR="00F761F5" w:rsidRPr="008506B8" w:rsidRDefault="00F31A8C" w:rsidP="00F761F5">
            <w:pPr>
              <w:widowControl w:val="0"/>
              <w:autoSpaceDE w:val="0"/>
              <w:autoSpaceDN w:val="0"/>
              <w:rPr>
                <w:szCs w:val="28"/>
              </w:rPr>
            </w:pPr>
            <w:r w:rsidRPr="008506B8">
              <w:rPr>
                <w:szCs w:val="28"/>
              </w:rPr>
              <w:t>45</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Оценка планируемого срока окупаемости бюджетных средств</w:t>
            </w:r>
          </w:p>
        </w:tc>
        <w:tc>
          <w:tcPr>
            <w:tcW w:w="3687" w:type="dxa"/>
          </w:tcPr>
          <w:p w:rsidR="00F761F5" w:rsidRPr="008506B8" w:rsidRDefault="00F761F5" w:rsidP="00F761F5">
            <w:pPr>
              <w:widowControl w:val="0"/>
              <w:autoSpaceDE w:val="0"/>
              <w:autoSpaceDN w:val="0"/>
              <w:rPr>
                <w:szCs w:val="28"/>
              </w:rPr>
            </w:pPr>
            <w:r w:rsidRPr="008506B8">
              <w:rPr>
                <w:szCs w:val="28"/>
              </w:rPr>
              <w:t>до 3 лет</w:t>
            </w:r>
          </w:p>
        </w:tc>
        <w:tc>
          <w:tcPr>
            <w:tcW w:w="105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4 лет</w:t>
            </w:r>
          </w:p>
        </w:tc>
        <w:tc>
          <w:tcPr>
            <w:tcW w:w="1051" w:type="dxa"/>
          </w:tcPr>
          <w:p w:rsidR="00F761F5" w:rsidRPr="008506B8" w:rsidRDefault="00F761F5" w:rsidP="00F761F5">
            <w:pPr>
              <w:widowControl w:val="0"/>
              <w:autoSpaceDE w:val="0"/>
              <w:autoSpaceDN w:val="0"/>
              <w:rPr>
                <w:szCs w:val="28"/>
              </w:rPr>
            </w:pPr>
            <w:r w:rsidRPr="008506B8">
              <w:rPr>
                <w:szCs w:val="28"/>
              </w:rPr>
              <w:t>8</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5 лет</w:t>
            </w:r>
          </w:p>
        </w:tc>
        <w:tc>
          <w:tcPr>
            <w:tcW w:w="1051" w:type="dxa"/>
          </w:tcPr>
          <w:p w:rsidR="00F761F5" w:rsidRPr="008506B8" w:rsidRDefault="00F761F5" w:rsidP="00F761F5">
            <w:pPr>
              <w:widowControl w:val="0"/>
              <w:autoSpaceDE w:val="0"/>
              <w:autoSpaceDN w:val="0"/>
              <w:rPr>
                <w:szCs w:val="28"/>
              </w:rPr>
            </w:pPr>
            <w:r w:rsidRPr="008506B8">
              <w:rPr>
                <w:szCs w:val="28"/>
              </w:rPr>
              <w:t>6</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3.2.</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собственных (привлеченных) финансовых ресурсов для реализации целей проекта</w:t>
            </w:r>
          </w:p>
        </w:tc>
        <w:tc>
          <w:tcPr>
            <w:tcW w:w="3687" w:type="dxa"/>
          </w:tcPr>
          <w:p w:rsidR="00F761F5" w:rsidRPr="008506B8" w:rsidRDefault="00F761F5" w:rsidP="00F761F5">
            <w:pPr>
              <w:widowControl w:val="0"/>
              <w:autoSpaceDE w:val="0"/>
              <w:autoSpaceDN w:val="0"/>
              <w:rPr>
                <w:szCs w:val="28"/>
              </w:rPr>
            </w:pPr>
            <w:r w:rsidRPr="008506B8">
              <w:rPr>
                <w:szCs w:val="28"/>
              </w:rPr>
              <w:t>полностью (100%)</w:t>
            </w:r>
          </w:p>
        </w:tc>
        <w:tc>
          <w:tcPr>
            <w:tcW w:w="1051" w:type="dxa"/>
          </w:tcPr>
          <w:p w:rsidR="00F761F5" w:rsidRPr="008506B8" w:rsidRDefault="00561889" w:rsidP="00561889">
            <w:pPr>
              <w:widowControl w:val="0"/>
              <w:autoSpaceDE w:val="0"/>
              <w:autoSpaceDN w:val="0"/>
              <w:rPr>
                <w:szCs w:val="28"/>
              </w:rPr>
            </w:pPr>
            <w:r w:rsidRPr="008506B8">
              <w:rPr>
                <w:szCs w:val="28"/>
              </w:rPr>
              <w:t>15</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частично (30 - 60%)</w:t>
            </w:r>
          </w:p>
        </w:tc>
        <w:tc>
          <w:tcPr>
            <w:tcW w:w="105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отсутствуют (0 - 29%)</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680" w:type="dxa"/>
            <w:vMerge w:val="restart"/>
          </w:tcPr>
          <w:p w:rsidR="00F761F5" w:rsidRPr="008506B8" w:rsidRDefault="00F761F5" w:rsidP="00F761F5">
            <w:pPr>
              <w:widowControl w:val="0"/>
              <w:autoSpaceDE w:val="0"/>
              <w:autoSpaceDN w:val="0"/>
              <w:rPr>
                <w:szCs w:val="28"/>
              </w:rPr>
            </w:pPr>
            <w:r w:rsidRPr="008506B8">
              <w:rPr>
                <w:szCs w:val="28"/>
              </w:rPr>
              <w:t>3.3.</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Опыт по освоению производства инновационной продукции и продвижению ее на рынок</w:t>
            </w:r>
          </w:p>
        </w:tc>
        <w:tc>
          <w:tcPr>
            <w:tcW w:w="3687" w:type="dxa"/>
          </w:tcPr>
          <w:p w:rsidR="00F761F5" w:rsidRPr="008506B8" w:rsidRDefault="00F761F5" w:rsidP="00F761F5">
            <w:pPr>
              <w:widowControl w:val="0"/>
              <w:autoSpaceDE w:val="0"/>
              <w:autoSpaceDN w:val="0"/>
              <w:rPr>
                <w:szCs w:val="28"/>
              </w:rPr>
            </w:pPr>
            <w:r w:rsidRPr="008506B8">
              <w:rPr>
                <w:szCs w:val="28"/>
              </w:rPr>
              <w:t>у организации есть успешный опыт</w:t>
            </w:r>
          </w:p>
        </w:tc>
        <w:tc>
          <w:tcPr>
            <w:tcW w:w="105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у организации отсутствует опыт, но есть специалисты, имеющие опыт</w:t>
            </w:r>
          </w:p>
        </w:tc>
        <w:tc>
          <w:tcPr>
            <w:tcW w:w="105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F761F5">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у организации отсутствует опыт и специалисты</w:t>
            </w:r>
          </w:p>
        </w:tc>
        <w:tc>
          <w:tcPr>
            <w:tcW w:w="105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F761F5">
        <w:tc>
          <w:tcPr>
            <w:tcW w:w="984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3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(3) = 3.1 + 3.2 + 3.3</w:t>
            </w:r>
          </w:p>
        </w:tc>
      </w:tr>
      <w:tr w:rsidR="00F761F5" w:rsidRPr="008506B8" w:rsidTr="00F761F5">
        <w:tc>
          <w:tcPr>
            <w:tcW w:w="9840" w:type="dxa"/>
            <w:gridSpan w:val="4"/>
          </w:tcPr>
          <w:p w:rsidR="00F761F5" w:rsidRPr="008506B8" w:rsidRDefault="00147810" w:rsidP="00147810">
            <w:pPr>
              <w:widowControl w:val="0"/>
              <w:autoSpaceDE w:val="0"/>
              <w:autoSpaceDN w:val="0"/>
              <w:jc w:val="center"/>
              <w:rPr>
                <w:szCs w:val="28"/>
              </w:rPr>
            </w:pPr>
            <w:r w:rsidRPr="008506B8">
              <w:rPr>
                <w:szCs w:val="28"/>
              </w:rPr>
              <w:t>Итоговый расчет количества баллов по критериям осуществляется следующим образом:</w:t>
            </w:r>
          </w:p>
          <w:p w:rsidR="00F761F5" w:rsidRPr="008506B8" w:rsidRDefault="00147810" w:rsidP="005B6C97">
            <w:pPr>
              <w:widowControl w:val="0"/>
              <w:autoSpaceDE w:val="0"/>
              <w:autoSpaceDN w:val="0"/>
              <w:jc w:val="center"/>
              <w:rPr>
                <w:szCs w:val="28"/>
                <w:lang w:val="en-US"/>
              </w:rPr>
            </w:pPr>
            <w:r w:rsidRPr="008506B8">
              <w:rPr>
                <w:szCs w:val="28"/>
                <w:lang w:val="en-US"/>
              </w:rPr>
              <w:t>S = S (1) + S (2) + S (3)</w:t>
            </w:r>
            <w:r w:rsidR="00316B5A" w:rsidRPr="008506B8">
              <w:rPr>
                <w:szCs w:val="28"/>
                <w:lang w:val="en-US"/>
              </w:rPr>
              <w:t xml:space="preserve"> </w:t>
            </w:r>
          </w:p>
        </w:tc>
      </w:tr>
    </w:tbl>
    <w:p w:rsidR="009712B7" w:rsidRPr="008506B8" w:rsidRDefault="009712B7" w:rsidP="009712B7">
      <w:pPr>
        <w:widowControl w:val="0"/>
        <w:autoSpaceDE w:val="0"/>
        <w:autoSpaceDN w:val="0"/>
        <w:jc w:val="both"/>
        <w:rPr>
          <w:szCs w:val="28"/>
        </w:rPr>
      </w:pPr>
    </w:p>
    <w:p w:rsidR="009712B7" w:rsidRPr="008506B8" w:rsidRDefault="009712B7"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F761F5" w:rsidRPr="008506B8" w:rsidRDefault="00F761F5" w:rsidP="00F761F5">
      <w:pPr>
        <w:widowControl w:val="0"/>
        <w:autoSpaceDE w:val="0"/>
        <w:autoSpaceDN w:val="0"/>
        <w:jc w:val="both"/>
        <w:rPr>
          <w:szCs w:val="28"/>
        </w:rPr>
      </w:pPr>
      <w:r w:rsidRPr="008506B8">
        <w:rPr>
          <w:szCs w:val="28"/>
        </w:rPr>
        <w:t>Член конкурсной комиссии     ______________</w:t>
      </w:r>
      <w:r w:rsidR="00C35C34" w:rsidRPr="008506B8">
        <w:rPr>
          <w:szCs w:val="28"/>
        </w:rPr>
        <w:t>______________________________</w:t>
      </w:r>
    </w:p>
    <w:p w:rsidR="002711BC" w:rsidRPr="008506B8" w:rsidRDefault="00F761F5" w:rsidP="002711BC">
      <w:pPr>
        <w:widowControl w:val="0"/>
        <w:autoSpaceDE w:val="0"/>
        <w:autoSpaceDN w:val="0"/>
        <w:jc w:val="both"/>
        <w:rPr>
          <w:szCs w:val="28"/>
        </w:rPr>
      </w:pPr>
      <w:r w:rsidRPr="008506B8">
        <w:rPr>
          <w:szCs w:val="28"/>
        </w:rPr>
        <w:t xml:space="preserve">                                        </w:t>
      </w:r>
      <w:r w:rsidR="00C35C34" w:rsidRPr="008506B8">
        <w:rPr>
          <w:szCs w:val="28"/>
        </w:rPr>
        <w:t xml:space="preserve"> </w:t>
      </w:r>
      <w:r w:rsidR="002711BC" w:rsidRPr="008506B8">
        <w:rPr>
          <w:szCs w:val="28"/>
        </w:rPr>
        <w:t xml:space="preserve">                  (дата, подпись, расшифровка подписи)</w:t>
      </w:r>
    </w:p>
    <w:p w:rsidR="00F761F5" w:rsidRPr="008506B8" w:rsidRDefault="00F761F5" w:rsidP="00F761F5">
      <w:pPr>
        <w:widowControl w:val="0"/>
        <w:autoSpaceDE w:val="0"/>
        <w:autoSpaceDN w:val="0"/>
        <w:jc w:val="both"/>
        <w:rPr>
          <w:szCs w:val="28"/>
        </w:rPr>
      </w:pPr>
    </w:p>
    <w:p w:rsidR="00F761F5" w:rsidRPr="008506B8" w:rsidRDefault="00F761F5"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9712B7" w:rsidRPr="008506B8" w:rsidRDefault="00F761F5" w:rsidP="009712B7">
      <w:pPr>
        <w:widowControl w:val="0"/>
        <w:autoSpaceDE w:val="0"/>
        <w:autoSpaceDN w:val="0"/>
        <w:ind w:firstLine="540"/>
        <w:jc w:val="both"/>
        <w:outlineLvl w:val="2"/>
        <w:rPr>
          <w:szCs w:val="28"/>
        </w:rPr>
      </w:pPr>
      <w:r w:rsidRPr="008506B8">
        <w:rPr>
          <w:szCs w:val="28"/>
        </w:rPr>
        <w:t xml:space="preserve">На создание и/или усовершенствование (модернизацию, расширение области аккредитации) специализированных аккредитованных лабораторий по предоставлению услуг </w:t>
      </w:r>
      <w:r w:rsidR="009D0A9B" w:rsidRPr="008506B8">
        <w:rPr>
          <w:szCs w:val="28"/>
        </w:rPr>
        <w:t>организациям</w:t>
      </w:r>
      <w:r w:rsidRPr="008506B8">
        <w:rPr>
          <w:szCs w:val="28"/>
        </w:rPr>
        <w:t>, осуществляющим деятельность в сфере разработки и производства медицинских изделий, лекарственных средств и медицинских технологий</w:t>
      </w:r>
    </w:p>
    <w:p w:rsidR="009712B7" w:rsidRPr="008506B8" w:rsidRDefault="009712B7" w:rsidP="009712B7">
      <w:pPr>
        <w:widowControl w:val="0"/>
        <w:autoSpaceDE w:val="0"/>
        <w:autoSpaceDN w:val="0"/>
        <w:ind w:firstLine="540"/>
        <w:jc w:val="both"/>
        <w:outlineLvl w:val="2"/>
        <w:rPr>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22"/>
        <w:gridCol w:w="3687"/>
        <w:gridCol w:w="1191"/>
      </w:tblGrid>
      <w:tr w:rsidR="008506B8" w:rsidRPr="008506B8" w:rsidTr="00C35C34">
        <w:tc>
          <w:tcPr>
            <w:tcW w:w="680" w:type="dxa"/>
          </w:tcPr>
          <w:p w:rsidR="00F761F5" w:rsidRPr="008506B8" w:rsidRDefault="00F761F5" w:rsidP="00F761F5">
            <w:pPr>
              <w:widowControl w:val="0"/>
              <w:autoSpaceDE w:val="0"/>
              <w:autoSpaceDN w:val="0"/>
              <w:jc w:val="center"/>
              <w:rPr>
                <w:szCs w:val="28"/>
              </w:rPr>
            </w:pPr>
            <w:r w:rsidRPr="008506B8">
              <w:rPr>
                <w:szCs w:val="28"/>
              </w:rPr>
              <w:t xml:space="preserve">N </w:t>
            </w:r>
            <w:proofErr w:type="gramStart"/>
            <w:r w:rsidRPr="008506B8">
              <w:rPr>
                <w:szCs w:val="28"/>
              </w:rPr>
              <w:t>п</w:t>
            </w:r>
            <w:proofErr w:type="gramEnd"/>
            <w:r w:rsidRPr="008506B8">
              <w:rPr>
                <w:szCs w:val="28"/>
              </w:rPr>
              <w:t>/п</w:t>
            </w:r>
          </w:p>
        </w:tc>
        <w:tc>
          <w:tcPr>
            <w:tcW w:w="4422" w:type="dxa"/>
          </w:tcPr>
          <w:p w:rsidR="00F761F5" w:rsidRPr="008506B8" w:rsidRDefault="00F761F5" w:rsidP="00F761F5">
            <w:pPr>
              <w:widowControl w:val="0"/>
              <w:autoSpaceDE w:val="0"/>
              <w:autoSpaceDN w:val="0"/>
              <w:jc w:val="center"/>
              <w:rPr>
                <w:szCs w:val="28"/>
              </w:rPr>
            </w:pPr>
            <w:r w:rsidRPr="008506B8">
              <w:rPr>
                <w:szCs w:val="28"/>
              </w:rPr>
              <w:t>Критерии для оценки</w:t>
            </w:r>
          </w:p>
        </w:tc>
        <w:tc>
          <w:tcPr>
            <w:tcW w:w="3687" w:type="dxa"/>
          </w:tcPr>
          <w:p w:rsidR="00F761F5" w:rsidRPr="008506B8" w:rsidRDefault="00F761F5" w:rsidP="00F761F5">
            <w:pPr>
              <w:widowControl w:val="0"/>
              <w:autoSpaceDE w:val="0"/>
              <w:autoSpaceDN w:val="0"/>
              <w:jc w:val="center"/>
              <w:rPr>
                <w:szCs w:val="28"/>
              </w:rPr>
            </w:pPr>
            <w:r w:rsidRPr="008506B8">
              <w:rPr>
                <w:szCs w:val="28"/>
              </w:rPr>
              <w:t>Варианты оценки, баллы</w:t>
            </w:r>
          </w:p>
        </w:tc>
        <w:tc>
          <w:tcPr>
            <w:tcW w:w="1191" w:type="dxa"/>
          </w:tcPr>
          <w:p w:rsidR="00F761F5" w:rsidRPr="008506B8" w:rsidRDefault="00F761F5" w:rsidP="00F761F5">
            <w:pPr>
              <w:widowControl w:val="0"/>
              <w:autoSpaceDE w:val="0"/>
              <w:autoSpaceDN w:val="0"/>
              <w:jc w:val="center"/>
              <w:rPr>
                <w:szCs w:val="28"/>
              </w:rPr>
            </w:pPr>
            <w:r w:rsidRPr="008506B8">
              <w:rPr>
                <w:szCs w:val="28"/>
              </w:rPr>
              <w:t>Баллы для расчета эффекта</w:t>
            </w:r>
          </w:p>
        </w:tc>
      </w:tr>
      <w:tr w:rsidR="008506B8" w:rsidRPr="008506B8" w:rsidTr="00C35C34">
        <w:tc>
          <w:tcPr>
            <w:tcW w:w="680" w:type="dxa"/>
          </w:tcPr>
          <w:p w:rsidR="00F761F5" w:rsidRPr="008506B8" w:rsidRDefault="00F761F5" w:rsidP="00F761F5">
            <w:pPr>
              <w:widowControl w:val="0"/>
              <w:autoSpaceDE w:val="0"/>
              <w:autoSpaceDN w:val="0"/>
              <w:rPr>
                <w:szCs w:val="28"/>
              </w:rPr>
            </w:pPr>
            <w:r w:rsidRPr="008506B8">
              <w:rPr>
                <w:szCs w:val="28"/>
              </w:rPr>
              <w:t>1.</w:t>
            </w:r>
          </w:p>
        </w:tc>
        <w:tc>
          <w:tcPr>
            <w:tcW w:w="8109" w:type="dxa"/>
            <w:gridSpan w:val="2"/>
          </w:tcPr>
          <w:p w:rsidR="00F761F5" w:rsidRPr="008506B8" w:rsidRDefault="00F761F5" w:rsidP="00F761F5">
            <w:pPr>
              <w:widowControl w:val="0"/>
              <w:autoSpaceDE w:val="0"/>
              <w:autoSpaceDN w:val="0"/>
              <w:rPr>
                <w:szCs w:val="28"/>
              </w:rPr>
            </w:pPr>
            <w:r w:rsidRPr="008506B8">
              <w:rPr>
                <w:szCs w:val="28"/>
              </w:rPr>
              <w:t xml:space="preserve">Критерии оценки </w:t>
            </w:r>
            <w:proofErr w:type="spellStart"/>
            <w:r w:rsidRPr="008506B8">
              <w:rPr>
                <w:szCs w:val="28"/>
              </w:rPr>
              <w:t>инновационности</w:t>
            </w:r>
            <w:proofErr w:type="spellEnd"/>
            <w:r w:rsidRPr="008506B8">
              <w:rPr>
                <w:szCs w:val="28"/>
              </w:rPr>
              <w:t xml:space="preserve"> и эффективности проекта</w:t>
            </w:r>
          </w:p>
        </w:tc>
        <w:tc>
          <w:tcPr>
            <w:tcW w:w="1191" w:type="dxa"/>
          </w:tcPr>
          <w:p w:rsidR="00F761F5" w:rsidRPr="008506B8" w:rsidRDefault="00F761F5" w:rsidP="00F761F5">
            <w:pPr>
              <w:widowControl w:val="0"/>
              <w:autoSpaceDE w:val="0"/>
              <w:autoSpaceDN w:val="0"/>
              <w:rPr>
                <w:szCs w:val="28"/>
              </w:rPr>
            </w:pPr>
            <w:r w:rsidRPr="008506B8">
              <w:rPr>
                <w:szCs w:val="28"/>
              </w:rPr>
              <w:t>45</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1.1.</w:t>
            </w:r>
          </w:p>
        </w:tc>
        <w:tc>
          <w:tcPr>
            <w:tcW w:w="4422" w:type="dxa"/>
            <w:vMerge w:val="restart"/>
          </w:tcPr>
          <w:p w:rsidR="00F761F5" w:rsidRPr="008506B8" w:rsidRDefault="00F761F5" w:rsidP="00EA6BB8">
            <w:pPr>
              <w:widowControl w:val="0"/>
              <w:autoSpaceDE w:val="0"/>
              <w:autoSpaceDN w:val="0"/>
              <w:rPr>
                <w:szCs w:val="28"/>
              </w:rPr>
            </w:pPr>
            <w:r w:rsidRPr="008506B8">
              <w:rPr>
                <w:szCs w:val="28"/>
              </w:rPr>
              <w:t xml:space="preserve">Востребованность специализированных аккредитованных лабораторий по предоставлению услуг </w:t>
            </w:r>
            <w:r w:rsidR="00EA6BB8" w:rsidRPr="008506B8">
              <w:rPr>
                <w:szCs w:val="28"/>
              </w:rPr>
              <w:t>организациям</w:t>
            </w:r>
            <w:r w:rsidRPr="008506B8">
              <w:rPr>
                <w:szCs w:val="28"/>
              </w:rPr>
              <w:t>, осуществляющим деятельность в сфере разработки и производства медицинских изделий, лекарственных средств и медицинских технологий</w:t>
            </w:r>
          </w:p>
        </w:tc>
        <w:tc>
          <w:tcPr>
            <w:tcW w:w="3687" w:type="dxa"/>
          </w:tcPr>
          <w:p w:rsidR="00F761F5" w:rsidRPr="008506B8" w:rsidRDefault="00F761F5" w:rsidP="00F761F5">
            <w:pPr>
              <w:widowControl w:val="0"/>
              <w:autoSpaceDE w:val="0"/>
              <w:autoSpaceDN w:val="0"/>
              <w:rPr>
                <w:szCs w:val="28"/>
              </w:rPr>
            </w:pPr>
            <w:r w:rsidRPr="008506B8">
              <w:rPr>
                <w:szCs w:val="28"/>
              </w:rPr>
              <w:t>5 - 10 заявок</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1 - 4 заявок</w:t>
            </w:r>
          </w:p>
        </w:tc>
        <w:tc>
          <w:tcPr>
            <w:tcW w:w="119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0</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1.2.</w:t>
            </w:r>
          </w:p>
        </w:tc>
        <w:tc>
          <w:tcPr>
            <w:tcW w:w="4422" w:type="dxa"/>
            <w:vMerge w:val="restart"/>
          </w:tcPr>
          <w:p w:rsidR="00F761F5" w:rsidRPr="008506B8" w:rsidRDefault="00F761F5" w:rsidP="00F761F5">
            <w:pPr>
              <w:widowControl w:val="0"/>
              <w:autoSpaceDE w:val="0"/>
              <w:autoSpaceDN w:val="0"/>
              <w:rPr>
                <w:szCs w:val="28"/>
              </w:rPr>
            </w:pPr>
            <w:r w:rsidRPr="008506B8">
              <w:rPr>
                <w:szCs w:val="28"/>
              </w:rPr>
              <w:t>Значимость проекта для социально-экономического развития Новосибирской области</w:t>
            </w:r>
          </w:p>
        </w:tc>
        <w:tc>
          <w:tcPr>
            <w:tcW w:w="3687" w:type="dxa"/>
          </w:tcPr>
          <w:p w:rsidR="00F761F5" w:rsidRPr="008506B8" w:rsidRDefault="00A445DE" w:rsidP="00F761F5">
            <w:pPr>
              <w:widowControl w:val="0"/>
              <w:autoSpaceDE w:val="0"/>
              <w:autoSpaceDN w:val="0"/>
              <w:rPr>
                <w:szCs w:val="28"/>
              </w:rPr>
            </w:pPr>
            <w:r w:rsidRPr="008506B8">
              <w:rPr>
                <w:szCs w:val="28"/>
              </w:rPr>
              <w:t>прое</w:t>
            </w:r>
            <w:proofErr w:type="gramStart"/>
            <w:r w:rsidRPr="008506B8">
              <w:rPr>
                <w:szCs w:val="28"/>
              </w:rPr>
              <w:t>кт вкл</w:t>
            </w:r>
            <w:proofErr w:type="gramEnd"/>
            <w:r w:rsidRPr="008506B8">
              <w:rPr>
                <w:szCs w:val="28"/>
              </w:rPr>
              <w:t xml:space="preserve">ючён в сводный реестр проектов Программы </w:t>
            </w:r>
            <w:proofErr w:type="spellStart"/>
            <w:r w:rsidRPr="008506B8">
              <w:rPr>
                <w:szCs w:val="28"/>
              </w:rPr>
              <w:t>реиндустриализации</w:t>
            </w:r>
            <w:proofErr w:type="spellEnd"/>
            <w:r w:rsidRPr="008506B8">
              <w:rPr>
                <w:szCs w:val="28"/>
              </w:rPr>
              <w:t xml:space="preserve"> экономики Новосибирской области до 2025 года/</w:t>
            </w:r>
            <w:r w:rsidR="004E703B" w:rsidRPr="008506B8">
              <w:rPr>
                <w:szCs w:val="28"/>
              </w:rPr>
              <w:t xml:space="preserve"> в раздел «Инвестиционные проекты программы </w:t>
            </w:r>
            <w:proofErr w:type="spellStart"/>
            <w:r w:rsidR="004E703B" w:rsidRPr="008506B8">
              <w:rPr>
                <w:szCs w:val="28"/>
              </w:rPr>
              <w:t>реиндустриализации</w:t>
            </w:r>
            <w:proofErr w:type="spellEnd"/>
            <w:r w:rsidR="004E703B" w:rsidRPr="008506B8">
              <w:rPr>
                <w:szCs w:val="28"/>
              </w:rPr>
              <w:t xml:space="preserve"> экономики Новосибирской области» реестра инвестиционных проектов Новосибирской области</w:t>
            </w:r>
          </w:p>
        </w:tc>
        <w:tc>
          <w:tcPr>
            <w:tcW w:w="1191" w:type="dxa"/>
          </w:tcPr>
          <w:p w:rsidR="00F761F5" w:rsidRPr="008506B8" w:rsidRDefault="00F761F5" w:rsidP="00F761F5">
            <w:pPr>
              <w:widowControl w:val="0"/>
              <w:autoSpaceDE w:val="0"/>
              <w:autoSpaceDN w:val="0"/>
              <w:rPr>
                <w:szCs w:val="28"/>
              </w:rPr>
            </w:pPr>
            <w:r w:rsidRPr="008506B8">
              <w:rPr>
                <w:szCs w:val="28"/>
              </w:rPr>
              <w:t>25</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масштабное решение задач и (или) сферы применения</w:t>
            </w:r>
          </w:p>
        </w:tc>
        <w:tc>
          <w:tcPr>
            <w:tcW w:w="1191" w:type="dxa"/>
          </w:tcPr>
          <w:p w:rsidR="00F761F5" w:rsidRPr="008506B8" w:rsidRDefault="00F761F5" w:rsidP="00F761F5">
            <w:pPr>
              <w:widowControl w:val="0"/>
              <w:autoSpaceDE w:val="0"/>
              <w:autoSpaceDN w:val="0"/>
              <w:rPr>
                <w:szCs w:val="28"/>
              </w:rPr>
            </w:pPr>
            <w:r w:rsidRPr="008506B8">
              <w:rPr>
                <w:szCs w:val="28"/>
              </w:rPr>
              <w:t>15</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частное решение задач, узкий сегмент применения</w:t>
            </w:r>
          </w:p>
        </w:tc>
        <w:tc>
          <w:tcPr>
            <w:tcW w:w="1191" w:type="dxa"/>
          </w:tcPr>
          <w:p w:rsidR="00F761F5" w:rsidRPr="008506B8" w:rsidRDefault="00F761F5" w:rsidP="00F761F5">
            <w:pPr>
              <w:widowControl w:val="0"/>
              <w:autoSpaceDE w:val="0"/>
              <w:autoSpaceDN w:val="0"/>
              <w:rPr>
                <w:szCs w:val="28"/>
              </w:rPr>
            </w:pPr>
            <w:r w:rsidRPr="008506B8">
              <w:rPr>
                <w:szCs w:val="28"/>
              </w:rPr>
              <w:t>5</w:t>
            </w:r>
          </w:p>
        </w:tc>
      </w:tr>
      <w:tr w:rsidR="008506B8" w:rsidRPr="008506B8" w:rsidTr="00C35C34">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1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(1) = 1.1 + 1.2</w:t>
            </w:r>
          </w:p>
        </w:tc>
      </w:tr>
      <w:tr w:rsidR="008506B8" w:rsidRPr="008506B8" w:rsidTr="00C35C34">
        <w:tc>
          <w:tcPr>
            <w:tcW w:w="680" w:type="dxa"/>
          </w:tcPr>
          <w:p w:rsidR="00F761F5" w:rsidRPr="008506B8" w:rsidRDefault="00F761F5" w:rsidP="00F761F5">
            <w:pPr>
              <w:widowControl w:val="0"/>
              <w:autoSpaceDE w:val="0"/>
              <w:autoSpaceDN w:val="0"/>
              <w:rPr>
                <w:szCs w:val="28"/>
              </w:rPr>
            </w:pPr>
            <w:r w:rsidRPr="008506B8">
              <w:rPr>
                <w:szCs w:val="28"/>
              </w:rPr>
              <w:lastRenderedPageBreak/>
              <w:t>2.</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оценки качества проекта по достижении полученных результатов</w:t>
            </w:r>
          </w:p>
        </w:tc>
        <w:tc>
          <w:tcPr>
            <w:tcW w:w="1191" w:type="dxa"/>
          </w:tcPr>
          <w:p w:rsidR="00F761F5" w:rsidRPr="008506B8" w:rsidRDefault="00F761F5" w:rsidP="00F761F5">
            <w:pPr>
              <w:widowControl w:val="0"/>
              <w:autoSpaceDE w:val="0"/>
              <w:autoSpaceDN w:val="0"/>
              <w:rPr>
                <w:szCs w:val="28"/>
              </w:rPr>
            </w:pPr>
            <w:r w:rsidRPr="008506B8">
              <w:rPr>
                <w:szCs w:val="28"/>
              </w:rPr>
              <w:t>40</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2.1.</w:t>
            </w:r>
          </w:p>
        </w:tc>
        <w:tc>
          <w:tcPr>
            <w:tcW w:w="4422" w:type="dxa"/>
            <w:vMerge w:val="restart"/>
          </w:tcPr>
          <w:p w:rsidR="00F761F5" w:rsidRPr="008506B8" w:rsidRDefault="00F761F5" w:rsidP="00EA4B78">
            <w:pPr>
              <w:widowControl w:val="0"/>
              <w:autoSpaceDE w:val="0"/>
              <w:autoSpaceDN w:val="0"/>
              <w:rPr>
                <w:szCs w:val="28"/>
              </w:rPr>
            </w:pPr>
            <w:r w:rsidRPr="008506B8">
              <w:rPr>
                <w:szCs w:val="28"/>
              </w:rPr>
              <w:t xml:space="preserve">Соответствие специализированных аккредитованных лабораторий по предоставлению услуг </w:t>
            </w:r>
            <w:r w:rsidR="00EA4B78" w:rsidRPr="008506B8">
              <w:rPr>
                <w:szCs w:val="28"/>
              </w:rPr>
              <w:t>организациям</w:t>
            </w:r>
            <w:r w:rsidRPr="008506B8">
              <w:rPr>
                <w:szCs w:val="28"/>
              </w:rPr>
              <w:t>, осуществляющим деятельность в сфере разработки и производства медицинских изделий, лекарственных средств и медицинских технологий, требованиям профильных российских и (или) международных стандартов, нормативных правовых актов Правительства Российской Федерации</w:t>
            </w:r>
          </w:p>
        </w:tc>
        <w:tc>
          <w:tcPr>
            <w:tcW w:w="3687" w:type="dxa"/>
          </w:tcPr>
          <w:p w:rsidR="00F761F5" w:rsidRPr="008506B8" w:rsidRDefault="00F761F5" w:rsidP="00F761F5">
            <w:pPr>
              <w:widowControl w:val="0"/>
              <w:autoSpaceDE w:val="0"/>
              <w:autoSpaceDN w:val="0"/>
              <w:rPr>
                <w:szCs w:val="28"/>
              </w:rPr>
            </w:pPr>
            <w:r w:rsidRPr="008506B8">
              <w:rPr>
                <w:szCs w:val="28"/>
              </w:rPr>
              <w:t>соответствуют</w:t>
            </w:r>
          </w:p>
        </w:tc>
        <w:tc>
          <w:tcPr>
            <w:tcW w:w="1191" w:type="dxa"/>
          </w:tcPr>
          <w:p w:rsidR="00F761F5" w:rsidRPr="008506B8" w:rsidRDefault="00F761F5" w:rsidP="00F761F5">
            <w:pPr>
              <w:widowControl w:val="0"/>
              <w:autoSpaceDE w:val="0"/>
              <w:autoSpaceDN w:val="0"/>
              <w:rPr>
                <w:szCs w:val="28"/>
              </w:rPr>
            </w:pPr>
            <w:r w:rsidRPr="008506B8">
              <w:rPr>
                <w:szCs w:val="28"/>
              </w:rPr>
              <w:t>40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соответствуют</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C35C34">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2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(2) = 2.1</w:t>
            </w:r>
          </w:p>
        </w:tc>
      </w:tr>
      <w:tr w:rsidR="008506B8" w:rsidRPr="008506B8" w:rsidTr="00C35C34">
        <w:tc>
          <w:tcPr>
            <w:tcW w:w="680" w:type="dxa"/>
          </w:tcPr>
          <w:p w:rsidR="00F761F5" w:rsidRPr="008506B8" w:rsidRDefault="00F761F5" w:rsidP="00F761F5">
            <w:pPr>
              <w:widowControl w:val="0"/>
              <w:autoSpaceDE w:val="0"/>
              <w:autoSpaceDN w:val="0"/>
              <w:rPr>
                <w:szCs w:val="28"/>
              </w:rPr>
            </w:pPr>
            <w:r w:rsidRPr="008506B8">
              <w:rPr>
                <w:szCs w:val="28"/>
              </w:rPr>
              <w:t>3.</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развития материально-технической производственной базы</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3.1.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Обоснованность приобретения оборудования для проведения научно-исследовательских и опытно-экспериментальных работ для реализации целей проекта</w:t>
            </w:r>
          </w:p>
        </w:tc>
        <w:tc>
          <w:tcPr>
            <w:tcW w:w="3687" w:type="dxa"/>
          </w:tcPr>
          <w:p w:rsidR="00F761F5" w:rsidRPr="008506B8" w:rsidRDefault="00F761F5" w:rsidP="00F761F5">
            <w:pPr>
              <w:widowControl w:val="0"/>
              <w:autoSpaceDE w:val="0"/>
              <w:autoSpaceDN w:val="0"/>
              <w:rPr>
                <w:szCs w:val="28"/>
              </w:rPr>
            </w:pPr>
            <w:r w:rsidRPr="008506B8">
              <w:rPr>
                <w:szCs w:val="28"/>
              </w:rPr>
              <w:t>обоснована</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 обоснована</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C35C34">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3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(3) = 3.1</w:t>
            </w:r>
          </w:p>
        </w:tc>
      </w:tr>
      <w:tr w:rsidR="008506B8" w:rsidRPr="008506B8" w:rsidTr="00C35C34">
        <w:tc>
          <w:tcPr>
            <w:tcW w:w="680" w:type="dxa"/>
          </w:tcPr>
          <w:p w:rsidR="00F761F5" w:rsidRPr="008506B8" w:rsidRDefault="00F761F5" w:rsidP="00F761F5">
            <w:pPr>
              <w:widowControl w:val="0"/>
              <w:autoSpaceDE w:val="0"/>
              <w:autoSpaceDN w:val="0"/>
              <w:rPr>
                <w:szCs w:val="28"/>
              </w:rPr>
            </w:pPr>
            <w:r w:rsidRPr="008506B8">
              <w:rPr>
                <w:szCs w:val="28"/>
              </w:rPr>
              <w:t>4.</w:t>
            </w:r>
          </w:p>
        </w:tc>
        <w:tc>
          <w:tcPr>
            <w:tcW w:w="8109" w:type="dxa"/>
            <w:gridSpan w:val="2"/>
          </w:tcPr>
          <w:p w:rsidR="00F761F5" w:rsidRPr="008506B8" w:rsidRDefault="00F761F5" w:rsidP="00F761F5">
            <w:pPr>
              <w:widowControl w:val="0"/>
              <w:autoSpaceDE w:val="0"/>
              <w:autoSpaceDN w:val="0"/>
              <w:rPr>
                <w:szCs w:val="28"/>
              </w:rPr>
            </w:pPr>
            <w:r w:rsidRPr="008506B8">
              <w:rPr>
                <w:szCs w:val="28"/>
              </w:rPr>
              <w:t>Критерии результативности коммерциализации ожидаемых результатов проекта</w:t>
            </w:r>
          </w:p>
        </w:tc>
        <w:tc>
          <w:tcPr>
            <w:tcW w:w="1191" w:type="dxa"/>
          </w:tcPr>
          <w:p w:rsidR="00F761F5" w:rsidRPr="008506B8" w:rsidRDefault="00F761F5" w:rsidP="0002247D">
            <w:pPr>
              <w:widowControl w:val="0"/>
              <w:autoSpaceDE w:val="0"/>
              <w:autoSpaceDN w:val="0"/>
              <w:rPr>
                <w:szCs w:val="28"/>
              </w:rPr>
            </w:pPr>
            <w:r w:rsidRPr="008506B8">
              <w:rPr>
                <w:szCs w:val="28"/>
              </w:rPr>
              <w:t>5</w:t>
            </w:r>
            <w:r w:rsidR="0002247D" w:rsidRPr="008506B8">
              <w:rPr>
                <w:szCs w:val="28"/>
              </w:rPr>
              <w:t>5</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4.1.</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Оценка планируемого срока окупаемости бюджетных средств</w:t>
            </w:r>
          </w:p>
        </w:tc>
        <w:tc>
          <w:tcPr>
            <w:tcW w:w="3687" w:type="dxa"/>
          </w:tcPr>
          <w:p w:rsidR="00F761F5" w:rsidRPr="008506B8" w:rsidRDefault="00F761F5" w:rsidP="00F761F5">
            <w:pPr>
              <w:widowControl w:val="0"/>
              <w:autoSpaceDE w:val="0"/>
              <w:autoSpaceDN w:val="0"/>
              <w:rPr>
                <w:szCs w:val="28"/>
              </w:rPr>
            </w:pPr>
            <w:r w:rsidRPr="008506B8">
              <w:rPr>
                <w:szCs w:val="28"/>
              </w:rPr>
              <w:t>до 3 лет</w:t>
            </w:r>
          </w:p>
        </w:tc>
        <w:tc>
          <w:tcPr>
            <w:tcW w:w="1191" w:type="dxa"/>
          </w:tcPr>
          <w:p w:rsidR="00F761F5" w:rsidRPr="008506B8" w:rsidRDefault="00F761F5" w:rsidP="00DA1564">
            <w:pPr>
              <w:widowControl w:val="0"/>
              <w:autoSpaceDE w:val="0"/>
              <w:autoSpaceDN w:val="0"/>
              <w:rPr>
                <w:szCs w:val="28"/>
              </w:rPr>
            </w:pPr>
            <w:r w:rsidRPr="008506B8">
              <w:rPr>
                <w:szCs w:val="28"/>
              </w:rPr>
              <w:t>1</w:t>
            </w:r>
            <w:r w:rsidR="00DA1564" w:rsidRPr="008506B8">
              <w:rPr>
                <w:szCs w:val="28"/>
              </w:rPr>
              <w:t>5</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4 лет</w:t>
            </w:r>
          </w:p>
        </w:tc>
        <w:tc>
          <w:tcPr>
            <w:tcW w:w="1191" w:type="dxa"/>
          </w:tcPr>
          <w:p w:rsidR="00F761F5" w:rsidRPr="008506B8" w:rsidRDefault="00DA1564" w:rsidP="00F761F5">
            <w:pPr>
              <w:widowControl w:val="0"/>
              <w:autoSpaceDE w:val="0"/>
              <w:autoSpaceDN w:val="0"/>
              <w:rPr>
                <w:szCs w:val="28"/>
              </w:rPr>
            </w:pPr>
            <w:r w:rsidRPr="008506B8">
              <w:rPr>
                <w:szCs w:val="28"/>
              </w:rPr>
              <w:t>10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до 5 лет</w:t>
            </w:r>
          </w:p>
        </w:tc>
        <w:tc>
          <w:tcPr>
            <w:tcW w:w="1191" w:type="dxa"/>
          </w:tcPr>
          <w:p w:rsidR="00F761F5" w:rsidRPr="008506B8" w:rsidRDefault="001B4504" w:rsidP="00F761F5">
            <w:pPr>
              <w:widowControl w:val="0"/>
              <w:autoSpaceDE w:val="0"/>
              <w:autoSpaceDN w:val="0"/>
              <w:rPr>
                <w:szCs w:val="28"/>
              </w:rPr>
            </w:pPr>
            <w:r w:rsidRPr="008506B8">
              <w:rPr>
                <w:szCs w:val="28"/>
              </w:rPr>
              <w:t>5</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t>4.2.</w:t>
            </w:r>
          </w:p>
        </w:tc>
        <w:tc>
          <w:tcPr>
            <w:tcW w:w="4422" w:type="dxa"/>
            <w:vMerge w:val="restart"/>
          </w:tcPr>
          <w:p w:rsidR="00F761F5" w:rsidRPr="008506B8" w:rsidRDefault="00F761F5" w:rsidP="00F761F5">
            <w:pPr>
              <w:widowControl w:val="0"/>
              <w:autoSpaceDE w:val="0"/>
              <w:autoSpaceDN w:val="0"/>
              <w:rPr>
                <w:szCs w:val="28"/>
              </w:rPr>
            </w:pPr>
            <w:r w:rsidRPr="008506B8">
              <w:rPr>
                <w:szCs w:val="28"/>
              </w:rPr>
              <w:t>Наличие собственных (привлеченных) финансовых ресурсов для реализации целей проекта</w:t>
            </w:r>
          </w:p>
        </w:tc>
        <w:tc>
          <w:tcPr>
            <w:tcW w:w="3687" w:type="dxa"/>
          </w:tcPr>
          <w:p w:rsidR="00F761F5" w:rsidRPr="008506B8" w:rsidRDefault="00F761F5" w:rsidP="00F761F5">
            <w:pPr>
              <w:widowControl w:val="0"/>
              <w:autoSpaceDE w:val="0"/>
              <w:autoSpaceDN w:val="0"/>
              <w:rPr>
                <w:szCs w:val="28"/>
              </w:rPr>
            </w:pPr>
            <w:r w:rsidRPr="008506B8">
              <w:rPr>
                <w:szCs w:val="28"/>
              </w:rPr>
              <w:t>полностью (100%)</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частично (30 - 60%)</w:t>
            </w:r>
          </w:p>
        </w:tc>
        <w:tc>
          <w:tcPr>
            <w:tcW w:w="1191" w:type="dxa"/>
          </w:tcPr>
          <w:p w:rsidR="00F761F5" w:rsidRPr="008506B8" w:rsidRDefault="00F761F5" w:rsidP="00F761F5">
            <w:pPr>
              <w:widowControl w:val="0"/>
              <w:autoSpaceDE w:val="0"/>
              <w:autoSpaceDN w:val="0"/>
              <w:rPr>
                <w:szCs w:val="28"/>
              </w:rPr>
            </w:pPr>
            <w:r w:rsidRPr="008506B8">
              <w:rPr>
                <w:szCs w:val="28"/>
              </w:rPr>
              <w:t>10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отсутствуют (0 - 29%)</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C35C34">
        <w:tc>
          <w:tcPr>
            <w:tcW w:w="680" w:type="dxa"/>
            <w:vMerge w:val="restart"/>
          </w:tcPr>
          <w:p w:rsidR="00F761F5" w:rsidRPr="008506B8" w:rsidRDefault="00F761F5" w:rsidP="00F761F5">
            <w:pPr>
              <w:widowControl w:val="0"/>
              <w:autoSpaceDE w:val="0"/>
              <w:autoSpaceDN w:val="0"/>
              <w:rPr>
                <w:szCs w:val="28"/>
              </w:rPr>
            </w:pPr>
            <w:r w:rsidRPr="008506B8">
              <w:rPr>
                <w:szCs w:val="28"/>
              </w:rPr>
              <w:lastRenderedPageBreak/>
              <w:t>4.3.</w:t>
            </w:r>
          </w:p>
        </w:tc>
        <w:tc>
          <w:tcPr>
            <w:tcW w:w="4422" w:type="dxa"/>
            <w:vMerge w:val="restart"/>
          </w:tcPr>
          <w:p w:rsidR="00F761F5" w:rsidRPr="008506B8" w:rsidRDefault="00F761F5" w:rsidP="00F761F5">
            <w:pPr>
              <w:widowControl w:val="0"/>
              <w:autoSpaceDE w:val="0"/>
              <w:autoSpaceDN w:val="0"/>
              <w:rPr>
                <w:szCs w:val="28"/>
              </w:rPr>
            </w:pPr>
            <w:r w:rsidRPr="008506B8">
              <w:rPr>
                <w:szCs w:val="28"/>
              </w:rPr>
              <w:t>Опыт по проведению сертификации</w:t>
            </w:r>
          </w:p>
        </w:tc>
        <w:tc>
          <w:tcPr>
            <w:tcW w:w="3687" w:type="dxa"/>
          </w:tcPr>
          <w:p w:rsidR="00F761F5" w:rsidRPr="008506B8" w:rsidRDefault="00F761F5" w:rsidP="00F761F5">
            <w:pPr>
              <w:widowControl w:val="0"/>
              <w:autoSpaceDE w:val="0"/>
              <w:autoSpaceDN w:val="0"/>
              <w:rPr>
                <w:szCs w:val="28"/>
              </w:rPr>
            </w:pPr>
            <w:r w:rsidRPr="008506B8">
              <w:rPr>
                <w:szCs w:val="28"/>
              </w:rPr>
              <w:t>есть</w:t>
            </w:r>
          </w:p>
        </w:tc>
        <w:tc>
          <w:tcPr>
            <w:tcW w:w="1191" w:type="dxa"/>
          </w:tcPr>
          <w:p w:rsidR="00F761F5" w:rsidRPr="008506B8" w:rsidRDefault="00F761F5" w:rsidP="00F761F5">
            <w:pPr>
              <w:widowControl w:val="0"/>
              <w:autoSpaceDE w:val="0"/>
              <w:autoSpaceDN w:val="0"/>
              <w:rPr>
                <w:szCs w:val="28"/>
              </w:rPr>
            </w:pPr>
            <w:r w:rsidRPr="008506B8">
              <w:rPr>
                <w:szCs w:val="28"/>
              </w:rPr>
              <w:t>20</w:t>
            </w:r>
          </w:p>
        </w:tc>
      </w:tr>
      <w:tr w:rsidR="008506B8" w:rsidRPr="008506B8" w:rsidTr="00C35C34">
        <w:tc>
          <w:tcPr>
            <w:tcW w:w="680" w:type="dxa"/>
            <w:vMerge/>
          </w:tcPr>
          <w:p w:rsidR="00F761F5" w:rsidRPr="008506B8" w:rsidRDefault="00F761F5" w:rsidP="00F761F5">
            <w:pPr>
              <w:spacing w:after="200" w:line="276" w:lineRule="auto"/>
              <w:rPr>
                <w:rFonts w:eastAsiaTheme="minorHAnsi"/>
                <w:szCs w:val="28"/>
                <w:lang w:eastAsia="en-US"/>
              </w:rPr>
            </w:pPr>
          </w:p>
        </w:tc>
        <w:tc>
          <w:tcPr>
            <w:tcW w:w="4422" w:type="dxa"/>
            <w:vMerge/>
          </w:tcPr>
          <w:p w:rsidR="00F761F5" w:rsidRPr="008506B8" w:rsidRDefault="00F761F5" w:rsidP="00F761F5">
            <w:pPr>
              <w:spacing w:after="200" w:line="276" w:lineRule="auto"/>
              <w:rPr>
                <w:rFonts w:eastAsiaTheme="minorHAnsi"/>
                <w:szCs w:val="28"/>
                <w:lang w:eastAsia="en-US"/>
              </w:rPr>
            </w:pPr>
          </w:p>
        </w:tc>
        <w:tc>
          <w:tcPr>
            <w:tcW w:w="3687" w:type="dxa"/>
          </w:tcPr>
          <w:p w:rsidR="00F761F5" w:rsidRPr="008506B8" w:rsidRDefault="00F761F5" w:rsidP="00F761F5">
            <w:pPr>
              <w:widowControl w:val="0"/>
              <w:autoSpaceDE w:val="0"/>
              <w:autoSpaceDN w:val="0"/>
              <w:rPr>
                <w:szCs w:val="28"/>
              </w:rPr>
            </w:pPr>
            <w:r w:rsidRPr="008506B8">
              <w:rPr>
                <w:szCs w:val="28"/>
              </w:rPr>
              <w:t>нет</w:t>
            </w:r>
          </w:p>
        </w:tc>
        <w:tc>
          <w:tcPr>
            <w:tcW w:w="1191" w:type="dxa"/>
          </w:tcPr>
          <w:p w:rsidR="00F761F5" w:rsidRPr="008506B8" w:rsidRDefault="00F761F5" w:rsidP="00F761F5">
            <w:pPr>
              <w:widowControl w:val="0"/>
              <w:autoSpaceDE w:val="0"/>
              <w:autoSpaceDN w:val="0"/>
              <w:rPr>
                <w:szCs w:val="28"/>
              </w:rPr>
            </w:pPr>
            <w:r w:rsidRPr="008506B8">
              <w:rPr>
                <w:szCs w:val="28"/>
              </w:rPr>
              <w:t>0</w:t>
            </w:r>
          </w:p>
        </w:tc>
      </w:tr>
      <w:tr w:rsidR="008506B8" w:rsidRPr="008506B8" w:rsidTr="00C35C34">
        <w:tc>
          <w:tcPr>
            <w:tcW w:w="9980" w:type="dxa"/>
            <w:gridSpan w:val="4"/>
          </w:tcPr>
          <w:p w:rsidR="00F761F5" w:rsidRPr="008506B8" w:rsidRDefault="00F761F5" w:rsidP="00F761F5">
            <w:pPr>
              <w:widowControl w:val="0"/>
              <w:autoSpaceDE w:val="0"/>
              <w:autoSpaceDN w:val="0"/>
              <w:jc w:val="center"/>
              <w:rPr>
                <w:szCs w:val="28"/>
              </w:rPr>
            </w:pPr>
            <w:r w:rsidRPr="008506B8">
              <w:rPr>
                <w:szCs w:val="28"/>
              </w:rPr>
              <w:t>Расчет количества баллов по критерию 4 осуществляется следующим образом:</w:t>
            </w:r>
          </w:p>
          <w:p w:rsidR="00F761F5" w:rsidRPr="008506B8" w:rsidRDefault="00F761F5" w:rsidP="00F761F5">
            <w:pPr>
              <w:widowControl w:val="0"/>
              <w:autoSpaceDE w:val="0"/>
              <w:autoSpaceDN w:val="0"/>
              <w:jc w:val="center"/>
              <w:rPr>
                <w:szCs w:val="28"/>
              </w:rPr>
            </w:pPr>
            <w:r w:rsidRPr="008506B8">
              <w:rPr>
                <w:szCs w:val="28"/>
              </w:rPr>
              <w:t>S (4) = 4.1 + 4.2 + 4.3</w:t>
            </w:r>
          </w:p>
        </w:tc>
      </w:tr>
      <w:tr w:rsidR="00F761F5" w:rsidRPr="008506B8" w:rsidTr="00C35C34">
        <w:tc>
          <w:tcPr>
            <w:tcW w:w="9980" w:type="dxa"/>
            <w:gridSpan w:val="4"/>
          </w:tcPr>
          <w:p w:rsidR="00F761F5" w:rsidRPr="008506B8" w:rsidRDefault="00B60CE2" w:rsidP="00B60CE2">
            <w:pPr>
              <w:widowControl w:val="0"/>
              <w:autoSpaceDE w:val="0"/>
              <w:autoSpaceDN w:val="0"/>
              <w:jc w:val="center"/>
              <w:rPr>
                <w:szCs w:val="28"/>
              </w:rPr>
            </w:pPr>
            <w:r w:rsidRPr="008506B8">
              <w:rPr>
                <w:szCs w:val="28"/>
              </w:rPr>
              <w:t>Итоговый расчет количества баллов по критериям осуществляется следующим образом:</w:t>
            </w:r>
          </w:p>
          <w:p w:rsidR="00F761F5" w:rsidRPr="008506B8" w:rsidRDefault="00B60CE2" w:rsidP="00C25E1C">
            <w:pPr>
              <w:widowControl w:val="0"/>
              <w:autoSpaceDE w:val="0"/>
              <w:autoSpaceDN w:val="0"/>
              <w:jc w:val="center"/>
              <w:rPr>
                <w:szCs w:val="28"/>
                <w:lang w:val="en-US"/>
              </w:rPr>
            </w:pPr>
            <w:r w:rsidRPr="008506B8">
              <w:rPr>
                <w:szCs w:val="28"/>
                <w:lang w:val="en-US"/>
              </w:rPr>
              <w:t xml:space="preserve">S = </w:t>
            </w:r>
            <w:r w:rsidR="00F761F5" w:rsidRPr="008506B8">
              <w:rPr>
                <w:szCs w:val="28"/>
                <w:lang w:val="en-US"/>
              </w:rPr>
              <w:t>S (1) + S (2) + S (3) + S (4)</w:t>
            </w:r>
            <w:r w:rsidR="00D21DD0" w:rsidRPr="008506B8">
              <w:rPr>
                <w:szCs w:val="28"/>
                <w:lang w:val="en-US"/>
              </w:rPr>
              <w:t xml:space="preserve"> </w:t>
            </w:r>
          </w:p>
        </w:tc>
      </w:tr>
    </w:tbl>
    <w:p w:rsidR="00F761F5" w:rsidRPr="008506B8" w:rsidRDefault="00F761F5"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9712B7" w:rsidRPr="008506B8" w:rsidRDefault="009712B7" w:rsidP="00F761F5">
      <w:pPr>
        <w:widowControl w:val="0"/>
        <w:autoSpaceDE w:val="0"/>
        <w:autoSpaceDN w:val="0"/>
        <w:ind w:firstLine="540"/>
        <w:jc w:val="both"/>
        <w:rPr>
          <w:szCs w:val="28"/>
        </w:rPr>
      </w:pPr>
    </w:p>
    <w:p w:rsidR="00F761F5" w:rsidRPr="008506B8" w:rsidRDefault="00F761F5" w:rsidP="00F761F5">
      <w:pPr>
        <w:widowControl w:val="0"/>
        <w:autoSpaceDE w:val="0"/>
        <w:autoSpaceDN w:val="0"/>
        <w:jc w:val="both"/>
        <w:rPr>
          <w:szCs w:val="28"/>
        </w:rPr>
      </w:pPr>
      <w:r w:rsidRPr="008506B8">
        <w:rPr>
          <w:szCs w:val="28"/>
        </w:rPr>
        <w:t>Член конкурсной комиссии     ______________</w:t>
      </w:r>
      <w:r w:rsidR="00462B03" w:rsidRPr="008506B8">
        <w:rPr>
          <w:szCs w:val="28"/>
        </w:rPr>
        <w:t>______________________________</w:t>
      </w:r>
    </w:p>
    <w:p w:rsidR="002711BC" w:rsidRPr="008506B8" w:rsidRDefault="00F761F5" w:rsidP="002711BC">
      <w:pPr>
        <w:widowControl w:val="0"/>
        <w:autoSpaceDE w:val="0"/>
        <w:autoSpaceDN w:val="0"/>
        <w:jc w:val="both"/>
        <w:rPr>
          <w:szCs w:val="28"/>
        </w:rPr>
      </w:pPr>
      <w:r w:rsidRPr="008506B8">
        <w:rPr>
          <w:szCs w:val="28"/>
        </w:rPr>
        <w:t xml:space="preserve">                                        </w:t>
      </w:r>
      <w:r w:rsidR="002711BC" w:rsidRPr="008506B8">
        <w:rPr>
          <w:szCs w:val="28"/>
        </w:rPr>
        <w:t xml:space="preserve">                (дата, подпись, расшифровка подписи)</w:t>
      </w:r>
    </w:p>
    <w:p w:rsidR="00F761F5" w:rsidRPr="008506B8" w:rsidRDefault="00F761F5" w:rsidP="002711BC">
      <w:pPr>
        <w:widowControl w:val="0"/>
        <w:autoSpaceDE w:val="0"/>
        <w:autoSpaceDN w:val="0"/>
        <w:jc w:val="both"/>
        <w:rPr>
          <w:szCs w:val="28"/>
        </w:rPr>
      </w:pPr>
    </w:p>
    <w:p w:rsidR="00660D9B" w:rsidRPr="008506B8" w:rsidRDefault="00660D9B" w:rsidP="000B03CC">
      <w:pPr>
        <w:rPr>
          <w:szCs w:val="28"/>
        </w:rPr>
      </w:pPr>
    </w:p>
    <w:p w:rsidR="00816DA6" w:rsidRPr="008506B8" w:rsidRDefault="00816DA6" w:rsidP="000B03CC">
      <w:pPr>
        <w:rPr>
          <w:szCs w:val="28"/>
        </w:rPr>
      </w:pPr>
    </w:p>
    <w:p w:rsidR="00816DA6" w:rsidRPr="008506B8" w:rsidRDefault="00816DA6" w:rsidP="000B03CC">
      <w:pPr>
        <w:rPr>
          <w:szCs w:val="28"/>
        </w:rPr>
      </w:pPr>
      <w:bookmarkStart w:id="9" w:name="_GoBack"/>
      <w:bookmarkEnd w:id="9"/>
    </w:p>
    <w:sectPr w:rsidR="00816DA6" w:rsidRPr="008506B8" w:rsidSect="00C7632A">
      <w:pgSz w:w="11906" w:h="16838"/>
      <w:pgMar w:top="907" w:right="567"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02" w:rsidRDefault="008C4102" w:rsidP="009871C6">
      <w:r>
        <w:separator/>
      </w:r>
    </w:p>
  </w:endnote>
  <w:endnote w:type="continuationSeparator" w:id="0">
    <w:p w:rsidR="008C4102" w:rsidRDefault="008C4102" w:rsidP="0098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02" w:rsidRDefault="008C4102" w:rsidP="009871C6">
      <w:r>
        <w:separator/>
      </w:r>
    </w:p>
  </w:footnote>
  <w:footnote w:type="continuationSeparator" w:id="0">
    <w:p w:rsidR="008C4102" w:rsidRDefault="008C4102" w:rsidP="0098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441797"/>
      <w:docPartObj>
        <w:docPartGallery w:val="Page Numbers (Top of Page)"/>
        <w:docPartUnique/>
      </w:docPartObj>
    </w:sdtPr>
    <w:sdtEndPr/>
    <w:sdtContent>
      <w:p w:rsidR="00947741" w:rsidRDefault="00947741">
        <w:pPr>
          <w:pStyle w:val="ae"/>
          <w:jc w:val="center"/>
        </w:pPr>
        <w:r>
          <w:fldChar w:fldCharType="begin"/>
        </w:r>
        <w:r>
          <w:instrText>PAGE   \* MERGEFORMAT</w:instrText>
        </w:r>
        <w:r>
          <w:fldChar w:fldCharType="separate"/>
        </w:r>
        <w:r w:rsidR="008506B8">
          <w:rPr>
            <w:noProof/>
          </w:rPr>
          <w:t>1</w:t>
        </w:r>
        <w:r>
          <w:fldChar w:fldCharType="end"/>
        </w:r>
      </w:p>
    </w:sdtContent>
  </w:sdt>
  <w:p w:rsidR="00947741" w:rsidRDefault="0094774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900D7"/>
    <w:multiLevelType w:val="hybridMultilevel"/>
    <w:tmpl w:val="D3A2AA30"/>
    <w:lvl w:ilvl="0" w:tplc="DF32049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9B"/>
    <w:rsid w:val="000001C3"/>
    <w:rsid w:val="00003036"/>
    <w:rsid w:val="00010911"/>
    <w:rsid w:val="000144F3"/>
    <w:rsid w:val="00015F10"/>
    <w:rsid w:val="00017FA0"/>
    <w:rsid w:val="0002247D"/>
    <w:rsid w:val="000235B7"/>
    <w:rsid w:val="0002695E"/>
    <w:rsid w:val="00027351"/>
    <w:rsid w:val="00030818"/>
    <w:rsid w:val="00031788"/>
    <w:rsid w:val="0003269B"/>
    <w:rsid w:val="00034A49"/>
    <w:rsid w:val="0004049C"/>
    <w:rsid w:val="00047361"/>
    <w:rsid w:val="00055F32"/>
    <w:rsid w:val="00064F2C"/>
    <w:rsid w:val="000655F7"/>
    <w:rsid w:val="00067222"/>
    <w:rsid w:val="00070BC0"/>
    <w:rsid w:val="0007242B"/>
    <w:rsid w:val="00077A43"/>
    <w:rsid w:val="00080729"/>
    <w:rsid w:val="0008519E"/>
    <w:rsid w:val="00085DC4"/>
    <w:rsid w:val="00091BB5"/>
    <w:rsid w:val="000945B9"/>
    <w:rsid w:val="000A07CA"/>
    <w:rsid w:val="000A427C"/>
    <w:rsid w:val="000A68F0"/>
    <w:rsid w:val="000A761A"/>
    <w:rsid w:val="000B03CC"/>
    <w:rsid w:val="000B1D9B"/>
    <w:rsid w:val="000C1B35"/>
    <w:rsid w:val="000C21F2"/>
    <w:rsid w:val="000C27E8"/>
    <w:rsid w:val="000C79A4"/>
    <w:rsid w:val="000D41B2"/>
    <w:rsid w:val="000E36F3"/>
    <w:rsid w:val="000E45D5"/>
    <w:rsid w:val="000F28BC"/>
    <w:rsid w:val="0010568C"/>
    <w:rsid w:val="00106362"/>
    <w:rsid w:val="00113D15"/>
    <w:rsid w:val="00114B99"/>
    <w:rsid w:val="001152B7"/>
    <w:rsid w:val="0012050E"/>
    <w:rsid w:val="00121116"/>
    <w:rsid w:val="001211D6"/>
    <w:rsid w:val="00121584"/>
    <w:rsid w:val="001233D6"/>
    <w:rsid w:val="00127169"/>
    <w:rsid w:val="00131EF3"/>
    <w:rsid w:val="00133116"/>
    <w:rsid w:val="001372C5"/>
    <w:rsid w:val="00147810"/>
    <w:rsid w:val="00150A3C"/>
    <w:rsid w:val="001610FB"/>
    <w:rsid w:val="00161310"/>
    <w:rsid w:val="001617DC"/>
    <w:rsid w:val="0016357B"/>
    <w:rsid w:val="00163EB0"/>
    <w:rsid w:val="001678E7"/>
    <w:rsid w:val="00173DC8"/>
    <w:rsid w:val="001819B5"/>
    <w:rsid w:val="00183B3E"/>
    <w:rsid w:val="00191700"/>
    <w:rsid w:val="00191BAF"/>
    <w:rsid w:val="00194AF8"/>
    <w:rsid w:val="001A326F"/>
    <w:rsid w:val="001A60DC"/>
    <w:rsid w:val="001A70F5"/>
    <w:rsid w:val="001B10B0"/>
    <w:rsid w:val="001B1341"/>
    <w:rsid w:val="001B23FA"/>
    <w:rsid w:val="001B4504"/>
    <w:rsid w:val="001B45EA"/>
    <w:rsid w:val="001B6964"/>
    <w:rsid w:val="001C607C"/>
    <w:rsid w:val="001D2B91"/>
    <w:rsid w:val="001F436C"/>
    <w:rsid w:val="00200A84"/>
    <w:rsid w:val="0020244C"/>
    <w:rsid w:val="00203EB5"/>
    <w:rsid w:val="0020449D"/>
    <w:rsid w:val="0020597D"/>
    <w:rsid w:val="002110C4"/>
    <w:rsid w:val="002122C1"/>
    <w:rsid w:val="002155D9"/>
    <w:rsid w:val="00216567"/>
    <w:rsid w:val="002224E2"/>
    <w:rsid w:val="00226053"/>
    <w:rsid w:val="00230274"/>
    <w:rsid w:val="00231D5D"/>
    <w:rsid w:val="002360DF"/>
    <w:rsid w:val="00236873"/>
    <w:rsid w:val="0023779B"/>
    <w:rsid w:val="002404F7"/>
    <w:rsid w:val="002408B5"/>
    <w:rsid w:val="00242714"/>
    <w:rsid w:val="002445B3"/>
    <w:rsid w:val="00244F33"/>
    <w:rsid w:val="002520FB"/>
    <w:rsid w:val="002643FE"/>
    <w:rsid w:val="002711BC"/>
    <w:rsid w:val="00277539"/>
    <w:rsid w:val="00283E8A"/>
    <w:rsid w:val="00284C0C"/>
    <w:rsid w:val="00291238"/>
    <w:rsid w:val="00294E09"/>
    <w:rsid w:val="00295792"/>
    <w:rsid w:val="002A0123"/>
    <w:rsid w:val="002A2F19"/>
    <w:rsid w:val="002A42F3"/>
    <w:rsid w:val="002B12B7"/>
    <w:rsid w:val="002B3521"/>
    <w:rsid w:val="002B6D71"/>
    <w:rsid w:val="002B7344"/>
    <w:rsid w:val="002B7D4F"/>
    <w:rsid w:val="002C0B07"/>
    <w:rsid w:val="002C13F3"/>
    <w:rsid w:val="002C2D59"/>
    <w:rsid w:val="002C6340"/>
    <w:rsid w:val="002D1927"/>
    <w:rsid w:val="002D2D34"/>
    <w:rsid w:val="002D2D84"/>
    <w:rsid w:val="002D4356"/>
    <w:rsid w:val="002D5A4E"/>
    <w:rsid w:val="002E3BF4"/>
    <w:rsid w:val="002E5C5B"/>
    <w:rsid w:val="002E7823"/>
    <w:rsid w:val="002F26A2"/>
    <w:rsid w:val="002F28EC"/>
    <w:rsid w:val="002F5B0C"/>
    <w:rsid w:val="00302530"/>
    <w:rsid w:val="0030686A"/>
    <w:rsid w:val="00306ADB"/>
    <w:rsid w:val="003074DE"/>
    <w:rsid w:val="003106C8"/>
    <w:rsid w:val="00311570"/>
    <w:rsid w:val="00316B5A"/>
    <w:rsid w:val="00321701"/>
    <w:rsid w:val="00323E25"/>
    <w:rsid w:val="00325AEB"/>
    <w:rsid w:val="00330621"/>
    <w:rsid w:val="003323D7"/>
    <w:rsid w:val="00332440"/>
    <w:rsid w:val="003417DF"/>
    <w:rsid w:val="003500C1"/>
    <w:rsid w:val="003548EE"/>
    <w:rsid w:val="00354E61"/>
    <w:rsid w:val="0035620C"/>
    <w:rsid w:val="0035748A"/>
    <w:rsid w:val="00360A92"/>
    <w:rsid w:val="00373839"/>
    <w:rsid w:val="0037590F"/>
    <w:rsid w:val="00377B70"/>
    <w:rsid w:val="003844DB"/>
    <w:rsid w:val="00384BD0"/>
    <w:rsid w:val="003920B7"/>
    <w:rsid w:val="00393093"/>
    <w:rsid w:val="003963C8"/>
    <w:rsid w:val="00397684"/>
    <w:rsid w:val="00397854"/>
    <w:rsid w:val="003A24B4"/>
    <w:rsid w:val="003A33D3"/>
    <w:rsid w:val="003A5B62"/>
    <w:rsid w:val="003A6FF7"/>
    <w:rsid w:val="003B2C53"/>
    <w:rsid w:val="003B500C"/>
    <w:rsid w:val="003C2A72"/>
    <w:rsid w:val="003C35A6"/>
    <w:rsid w:val="003C7887"/>
    <w:rsid w:val="003D2DEE"/>
    <w:rsid w:val="003D3D6B"/>
    <w:rsid w:val="003D58E1"/>
    <w:rsid w:val="003D6F92"/>
    <w:rsid w:val="003E51ED"/>
    <w:rsid w:val="003E542F"/>
    <w:rsid w:val="003E7AE3"/>
    <w:rsid w:val="003E7F24"/>
    <w:rsid w:val="003F278D"/>
    <w:rsid w:val="003F4381"/>
    <w:rsid w:val="00403894"/>
    <w:rsid w:val="004114EB"/>
    <w:rsid w:val="004152AA"/>
    <w:rsid w:val="00422206"/>
    <w:rsid w:val="00427C04"/>
    <w:rsid w:val="00432197"/>
    <w:rsid w:val="00433E0C"/>
    <w:rsid w:val="004348E4"/>
    <w:rsid w:val="0043745F"/>
    <w:rsid w:val="00445B2C"/>
    <w:rsid w:val="0044690A"/>
    <w:rsid w:val="00456E03"/>
    <w:rsid w:val="00462B03"/>
    <w:rsid w:val="004657CB"/>
    <w:rsid w:val="00465986"/>
    <w:rsid w:val="00465F89"/>
    <w:rsid w:val="004714A5"/>
    <w:rsid w:val="00471F9E"/>
    <w:rsid w:val="00472487"/>
    <w:rsid w:val="00472E15"/>
    <w:rsid w:val="00474B99"/>
    <w:rsid w:val="004804D8"/>
    <w:rsid w:val="00481028"/>
    <w:rsid w:val="004837D2"/>
    <w:rsid w:val="00483DE8"/>
    <w:rsid w:val="0049536A"/>
    <w:rsid w:val="004A11AA"/>
    <w:rsid w:val="004A203A"/>
    <w:rsid w:val="004B1219"/>
    <w:rsid w:val="004C2B76"/>
    <w:rsid w:val="004C5C25"/>
    <w:rsid w:val="004C7906"/>
    <w:rsid w:val="004D0195"/>
    <w:rsid w:val="004D5888"/>
    <w:rsid w:val="004D60D8"/>
    <w:rsid w:val="004E3115"/>
    <w:rsid w:val="004E3D7E"/>
    <w:rsid w:val="004E703B"/>
    <w:rsid w:val="004F2269"/>
    <w:rsid w:val="004F39EC"/>
    <w:rsid w:val="004F6E2B"/>
    <w:rsid w:val="0050268C"/>
    <w:rsid w:val="005067B4"/>
    <w:rsid w:val="005072B0"/>
    <w:rsid w:val="005212EE"/>
    <w:rsid w:val="005249BD"/>
    <w:rsid w:val="00532D39"/>
    <w:rsid w:val="005336F9"/>
    <w:rsid w:val="00536AB3"/>
    <w:rsid w:val="005376A6"/>
    <w:rsid w:val="00537902"/>
    <w:rsid w:val="00541912"/>
    <w:rsid w:val="00542A51"/>
    <w:rsid w:val="00552789"/>
    <w:rsid w:val="005536A4"/>
    <w:rsid w:val="005564EE"/>
    <w:rsid w:val="00557438"/>
    <w:rsid w:val="005578B7"/>
    <w:rsid w:val="0056083F"/>
    <w:rsid w:val="00560EE1"/>
    <w:rsid w:val="00561889"/>
    <w:rsid w:val="00565F64"/>
    <w:rsid w:val="0058278A"/>
    <w:rsid w:val="0058544E"/>
    <w:rsid w:val="00590382"/>
    <w:rsid w:val="005A669C"/>
    <w:rsid w:val="005B075D"/>
    <w:rsid w:val="005B1F83"/>
    <w:rsid w:val="005B2E00"/>
    <w:rsid w:val="005B620A"/>
    <w:rsid w:val="005B6C35"/>
    <w:rsid w:val="005B6C97"/>
    <w:rsid w:val="005C0521"/>
    <w:rsid w:val="005C1C46"/>
    <w:rsid w:val="005C43D3"/>
    <w:rsid w:val="005D0F74"/>
    <w:rsid w:val="005D479A"/>
    <w:rsid w:val="005D575D"/>
    <w:rsid w:val="005D6AFF"/>
    <w:rsid w:val="005E7917"/>
    <w:rsid w:val="005F2D53"/>
    <w:rsid w:val="005F31AA"/>
    <w:rsid w:val="00606F97"/>
    <w:rsid w:val="006105C3"/>
    <w:rsid w:val="00612094"/>
    <w:rsid w:val="0061736E"/>
    <w:rsid w:val="00621B11"/>
    <w:rsid w:val="00624FF5"/>
    <w:rsid w:val="00626DCE"/>
    <w:rsid w:val="006451BD"/>
    <w:rsid w:val="00646B59"/>
    <w:rsid w:val="0065185F"/>
    <w:rsid w:val="006533A4"/>
    <w:rsid w:val="00653ACF"/>
    <w:rsid w:val="00655C37"/>
    <w:rsid w:val="00655C7B"/>
    <w:rsid w:val="006603FA"/>
    <w:rsid w:val="00660D9B"/>
    <w:rsid w:val="006715E4"/>
    <w:rsid w:val="00675AA1"/>
    <w:rsid w:val="006805BC"/>
    <w:rsid w:val="00680674"/>
    <w:rsid w:val="0069112C"/>
    <w:rsid w:val="006918C3"/>
    <w:rsid w:val="00694E98"/>
    <w:rsid w:val="00695C4E"/>
    <w:rsid w:val="00695EEE"/>
    <w:rsid w:val="006A0262"/>
    <w:rsid w:val="006A0581"/>
    <w:rsid w:val="006B15E8"/>
    <w:rsid w:val="006B21D7"/>
    <w:rsid w:val="006B74E0"/>
    <w:rsid w:val="006C2E96"/>
    <w:rsid w:val="006C6D48"/>
    <w:rsid w:val="006C6DAB"/>
    <w:rsid w:val="006D2B33"/>
    <w:rsid w:val="006D498B"/>
    <w:rsid w:val="006E0135"/>
    <w:rsid w:val="006E29E1"/>
    <w:rsid w:val="006F206A"/>
    <w:rsid w:val="006F52F5"/>
    <w:rsid w:val="006F5C09"/>
    <w:rsid w:val="0070164D"/>
    <w:rsid w:val="00702F00"/>
    <w:rsid w:val="00706951"/>
    <w:rsid w:val="00717D69"/>
    <w:rsid w:val="0072586A"/>
    <w:rsid w:val="00731D60"/>
    <w:rsid w:val="00732CCB"/>
    <w:rsid w:val="00736D02"/>
    <w:rsid w:val="0073735A"/>
    <w:rsid w:val="00741DBD"/>
    <w:rsid w:val="00746824"/>
    <w:rsid w:val="00751965"/>
    <w:rsid w:val="00753215"/>
    <w:rsid w:val="00753550"/>
    <w:rsid w:val="007572F9"/>
    <w:rsid w:val="007617BF"/>
    <w:rsid w:val="0076570B"/>
    <w:rsid w:val="00765B94"/>
    <w:rsid w:val="0077137A"/>
    <w:rsid w:val="00774001"/>
    <w:rsid w:val="00776419"/>
    <w:rsid w:val="00780859"/>
    <w:rsid w:val="00780A93"/>
    <w:rsid w:val="007A2100"/>
    <w:rsid w:val="007A2CBB"/>
    <w:rsid w:val="007B1F97"/>
    <w:rsid w:val="007B2FB0"/>
    <w:rsid w:val="007D0024"/>
    <w:rsid w:val="007D0CB7"/>
    <w:rsid w:val="007D1117"/>
    <w:rsid w:val="007D12BA"/>
    <w:rsid w:val="007D342F"/>
    <w:rsid w:val="007D5484"/>
    <w:rsid w:val="007D6A4A"/>
    <w:rsid w:val="007D7360"/>
    <w:rsid w:val="007E1614"/>
    <w:rsid w:val="007F06C5"/>
    <w:rsid w:val="007F7DE7"/>
    <w:rsid w:val="00804A2A"/>
    <w:rsid w:val="0080532D"/>
    <w:rsid w:val="0081333A"/>
    <w:rsid w:val="008144CA"/>
    <w:rsid w:val="00816DA6"/>
    <w:rsid w:val="00823834"/>
    <w:rsid w:val="00825B78"/>
    <w:rsid w:val="00832352"/>
    <w:rsid w:val="00834066"/>
    <w:rsid w:val="00834073"/>
    <w:rsid w:val="00836BEC"/>
    <w:rsid w:val="00844273"/>
    <w:rsid w:val="00844ABE"/>
    <w:rsid w:val="008470E7"/>
    <w:rsid w:val="008506B8"/>
    <w:rsid w:val="00851D36"/>
    <w:rsid w:val="008525EA"/>
    <w:rsid w:val="00855933"/>
    <w:rsid w:val="00855F64"/>
    <w:rsid w:val="008646B3"/>
    <w:rsid w:val="0087376C"/>
    <w:rsid w:val="00884F65"/>
    <w:rsid w:val="00886015"/>
    <w:rsid w:val="00894E17"/>
    <w:rsid w:val="008A1CAC"/>
    <w:rsid w:val="008A59E0"/>
    <w:rsid w:val="008A7A02"/>
    <w:rsid w:val="008B4055"/>
    <w:rsid w:val="008B5549"/>
    <w:rsid w:val="008B742E"/>
    <w:rsid w:val="008B7F0A"/>
    <w:rsid w:val="008C0489"/>
    <w:rsid w:val="008C12E9"/>
    <w:rsid w:val="008C3AA7"/>
    <w:rsid w:val="008C4102"/>
    <w:rsid w:val="008C69AE"/>
    <w:rsid w:val="008C6C21"/>
    <w:rsid w:val="008D1796"/>
    <w:rsid w:val="008D698D"/>
    <w:rsid w:val="008D6A49"/>
    <w:rsid w:val="008E77AA"/>
    <w:rsid w:val="008E7C09"/>
    <w:rsid w:val="008F18B2"/>
    <w:rsid w:val="008F565D"/>
    <w:rsid w:val="009014A0"/>
    <w:rsid w:val="009049F2"/>
    <w:rsid w:val="009057C2"/>
    <w:rsid w:val="00907153"/>
    <w:rsid w:val="00910D8B"/>
    <w:rsid w:val="00912D16"/>
    <w:rsid w:val="00915AFF"/>
    <w:rsid w:val="0091708A"/>
    <w:rsid w:val="0092202E"/>
    <w:rsid w:val="00924348"/>
    <w:rsid w:val="009410F0"/>
    <w:rsid w:val="009443C1"/>
    <w:rsid w:val="00944C4E"/>
    <w:rsid w:val="00945CDA"/>
    <w:rsid w:val="00947741"/>
    <w:rsid w:val="00950EBC"/>
    <w:rsid w:val="00954A90"/>
    <w:rsid w:val="00957335"/>
    <w:rsid w:val="009614CA"/>
    <w:rsid w:val="009618E4"/>
    <w:rsid w:val="00967F06"/>
    <w:rsid w:val="009712B7"/>
    <w:rsid w:val="0097295A"/>
    <w:rsid w:val="00975DFE"/>
    <w:rsid w:val="009770A8"/>
    <w:rsid w:val="0097795F"/>
    <w:rsid w:val="0098254D"/>
    <w:rsid w:val="009871C6"/>
    <w:rsid w:val="00990BDF"/>
    <w:rsid w:val="009952B9"/>
    <w:rsid w:val="009969EF"/>
    <w:rsid w:val="009A0A50"/>
    <w:rsid w:val="009A5F56"/>
    <w:rsid w:val="009B12F3"/>
    <w:rsid w:val="009B40A8"/>
    <w:rsid w:val="009B43D8"/>
    <w:rsid w:val="009B6854"/>
    <w:rsid w:val="009B6E8C"/>
    <w:rsid w:val="009C3469"/>
    <w:rsid w:val="009D0A9B"/>
    <w:rsid w:val="009E373D"/>
    <w:rsid w:val="009E7EAC"/>
    <w:rsid w:val="009F29EA"/>
    <w:rsid w:val="009F4098"/>
    <w:rsid w:val="009F4537"/>
    <w:rsid w:val="009F7F55"/>
    <w:rsid w:val="00A064A4"/>
    <w:rsid w:val="00A06B15"/>
    <w:rsid w:val="00A07018"/>
    <w:rsid w:val="00A0716A"/>
    <w:rsid w:val="00A11887"/>
    <w:rsid w:val="00A2261E"/>
    <w:rsid w:val="00A24E52"/>
    <w:rsid w:val="00A32693"/>
    <w:rsid w:val="00A334F0"/>
    <w:rsid w:val="00A36257"/>
    <w:rsid w:val="00A366F4"/>
    <w:rsid w:val="00A37645"/>
    <w:rsid w:val="00A420F4"/>
    <w:rsid w:val="00A445DE"/>
    <w:rsid w:val="00A519C4"/>
    <w:rsid w:val="00A57728"/>
    <w:rsid w:val="00A636B5"/>
    <w:rsid w:val="00A64D11"/>
    <w:rsid w:val="00A67012"/>
    <w:rsid w:val="00A74A2A"/>
    <w:rsid w:val="00A85727"/>
    <w:rsid w:val="00A86647"/>
    <w:rsid w:val="00A90D7F"/>
    <w:rsid w:val="00A97ED1"/>
    <w:rsid w:val="00AA09B8"/>
    <w:rsid w:val="00AA6915"/>
    <w:rsid w:val="00AB180C"/>
    <w:rsid w:val="00AB3CA5"/>
    <w:rsid w:val="00AB5AEE"/>
    <w:rsid w:val="00AC4C18"/>
    <w:rsid w:val="00AD20AD"/>
    <w:rsid w:val="00AE1D4A"/>
    <w:rsid w:val="00AF274C"/>
    <w:rsid w:val="00AF3038"/>
    <w:rsid w:val="00AF4FE8"/>
    <w:rsid w:val="00B1686B"/>
    <w:rsid w:val="00B17B1E"/>
    <w:rsid w:val="00B21B88"/>
    <w:rsid w:val="00B24786"/>
    <w:rsid w:val="00B329E8"/>
    <w:rsid w:val="00B37285"/>
    <w:rsid w:val="00B463BE"/>
    <w:rsid w:val="00B543B6"/>
    <w:rsid w:val="00B60CE2"/>
    <w:rsid w:val="00B61AF6"/>
    <w:rsid w:val="00B63213"/>
    <w:rsid w:val="00B63C6D"/>
    <w:rsid w:val="00B66C09"/>
    <w:rsid w:val="00B72018"/>
    <w:rsid w:val="00B72FC7"/>
    <w:rsid w:val="00B76236"/>
    <w:rsid w:val="00B77292"/>
    <w:rsid w:val="00B82D93"/>
    <w:rsid w:val="00B84686"/>
    <w:rsid w:val="00B84AD1"/>
    <w:rsid w:val="00B90F57"/>
    <w:rsid w:val="00B93D98"/>
    <w:rsid w:val="00B945AE"/>
    <w:rsid w:val="00B95AA5"/>
    <w:rsid w:val="00BA00B7"/>
    <w:rsid w:val="00BA3934"/>
    <w:rsid w:val="00BA6641"/>
    <w:rsid w:val="00BA6E6C"/>
    <w:rsid w:val="00BB0A46"/>
    <w:rsid w:val="00BB1F3B"/>
    <w:rsid w:val="00BB2872"/>
    <w:rsid w:val="00BB5B2A"/>
    <w:rsid w:val="00BC01B1"/>
    <w:rsid w:val="00BC20CD"/>
    <w:rsid w:val="00BF0A78"/>
    <w:rsid w:val="00BF7804"/>
    <w:rsid w:val="00C02D52"/>
    <w:rsid w:val="00C206F2"/>
    <w:rsid w:val="00C20FBC"/>
    <w:rsid w:val="00C22A83"/>
    <w:rsid w:val="00C25E1C"/>
    <w:rsid w:val="00C25FD5"/>
    <w:rsid w:val="00C31F20"/>
    <w:rsid w:val="00C34839"/>
    <w:rsid w:val="00C34924"/>
    <w:rsid w:val="00C35C34"/>
    <w:rsid w:val="00C422D7"/>
    <w:rsid w:val="00C45C55"/>
    <w:rsid w:val="00C57434"/>
    <w:rsid w:val="00C57988"/>
    <w:rsid w:val="00C60874"/>
    <w:rsid w:val="00C617DF"/>
    <w:rsid w:val="00C6755B"/>
    <w:rsid w:val="00C715AB"/>
    <w:rsid w:val="00C7632A"/>
    <w:rsid w:val="00C81960"/>
    <w:rsid w:val="00C85AE3"/>
    <w:rsid w:val="00C90BEB"/>
    <w:rsid w:val="00CA2111"/>
    <w:rsid w:val="00CB09CC"/>
    <w:rsid w:val="00CB2E3C"/>
    <w:rsid w:val="00CB66C7"/>
    <w:rsid w:val="00CB6B15"/>
    <w:rsid w:val="00CC00DA"/>
    <w:rsid w:val="00CC0274"/>
    <w:rsid w:val="00CC6241"/>
    <w:rsid w:val="00CC79FD"/>
    <w:rsid w:val="00CD1CFD"/>
    <w:rsid w:val="00CD5AC6"/>
    <w:rsid w:val="00CE2E74"/>
    <w:rsid w:val="00CE3A85"/>
    <w:rsid w:val="00CE41C0"/>
    <w:rsid w:val="00CE4E7B"/>
    <w:rsid w:val="00CE6756"/>
    <w:rsid w:val="00CF4E17"/>
    <w:rsid w:val="00CF5C9A"/>
    <w:rsid w:val="00CF7EC5"/>
    <w:rsid w:val="00D00FFA"/>
    <w:rsid w:val="00D02275"/>
    <w:rsid w:val="00D04C0F"/>
    <w:rsid w:val="00D0724F"/>
    <w:rsid w:val="00D10C4B"/>
    <w:rsid w:val="00D11EC2"/>
    <w:rsid w:val="00D123D2"/>
    <w:rsid w:val="00D129E7"/>
    <w:rsid w:val="00D1411D"/>
    <w:rsid w:val="00D21DD0"/>
    <w:rsid w:val="00D228BB"/>
    <w:rsid w:val="00D22A11"/>
    <w:rsid w:val="00D3645C"/>
    <w:rsid w:val="00D37DD6"/>
    <w:rsid w:val="00D43328"/>
    <w:rsid w:val="00D46D11"/>
    <w:rsid w:val="00D51EC4"/>
    <w:rsid w:val="00D53B08"/>
    <w:rsid w:val="00D5534B"/>
    <w:rsid w:val="00D55B59"/>
    <w:rsid w:val="00D60213"/>
    <w:rsid w:val="00D61B6F"/>
    <w:rsid w:val="00D67F14"/>
    <w:rsid w:val="00D7482C"/>
    <w:rsid w:val="00D74B97"/>
    <w:rsid w:val="00D775F0"/>
    <w:rsid w:val="00D943B4"/>
    <w:rsid w:val="00D95BFD"/>
    <w:rsid w:val="00D96CA6"/>
    <w:rsid w:val="00DA1564"/>
    <w:rsid w:val="00DA5BEA"/>
    <w:rsid w:val="00DB05BF"/>
    <w:rsid w:val="00DC1D44"/>
    <w:rsid w:val="00DD0952"/>
    <w:rsid w:val="00DD2350"/>
    <w:rsid w:val="00DD605B"/>
    <w:rsid w:val="00DD6C6E"/>
    <w:rsid w:val="00DD70CF"/>
    <w:rsid w:val="00DD7C1A"/>
    <w:rsid w:val="00DE0D40"/>
    <w:rsid w:val="00DE363C"/>
    <w:rsid w:val="00DE63E5"/>
    <w:rsid w:val="00DF03FC"/>
    <w:rsid w:val="00DF3CA2"/>
    <w:rsid w:val="00DF43DA"/>
    <w:rsid w:val="00E00ECA"/>
    <w:rsid w:val="00E035E1"/>
    <w:rsid w:val="00E067D0"/>
    <w:rsid w:val="00E07F8A"/>
    <w:rsid w:val="00E1151A"/>
    <w:rsid w:val="00E16884"/>
    <w:rsid w:val="00E178A1"/>
    <w:rsid w:val="00E20179"/>
    <w:rsid w:val="00E20D6F"/>
    <w:rsid w:val="00E23968"/>
    <w:rsid w:val="00E2594C"/>
    <w:rsid w:val="00E27CDA"/>
    <w:rsid w:val="00E33C4E"/>
    <w:rsid w:val="00E35A54"/>
    <w:rsid w:val="00E40509"/>
    <w:rsid w:val="00E4161F"/>
    <w:rsid w:val="00E44A2E"/>
    <w:rsid w:val="00E50255"/>
    <w:rsid w:val="00E50AB2"/>
    <w:rsid w:val="00E55C1B"/>
    <w:rsid w:val="00E5699E"/>
    <w:rsid w:val="00E606E4"/>
    <w:rsid w:val="00E6150B"/>
    <w:rsid w:val="00E63CB8"/>
    <w:rsid w:val="00E71CAB"/>
    <w:rsid w:val="00E83941"/>
    <w:rsid w:val="00E83BC2"/>
    <w:rsid w:val="00E9280E"/>
    <w:rsid w:val="00EA4B78"/>
    <w:rsid w:val="00EA4CC3"/>
    <w:rsid w:val="00EA61BA"/>
    <w:rsid w:val="00EA6BB8"/>
    <w:rsid w:val="00EA7733"/>
    <w:rsid w:val="00EA7802"/>
    <w:rsid w:val="00EB5E79"/>
    <w:rsid w:val="00EB6CFF"/>
    <w:rsid w:val="00EC4EFF"/>
    <w:rsid w:val="00EC5A63"/>
    <w:rsid w:val="00ED0867"/>
    <w:rsid w:val="00EE382F"/>
    <w:rsid w:val="00EE521A"/>
    <w:rsid w:val="00EE6ECC"/>
    <w:rsid w:val="00EF4383"/>
    <w:rsid w:val="00EF5445"/>
    <w:rsid w:val="00EF5737"/>
    <w:rsid w:val="00EF5750"/>
    <w:rsid w:val="00F00F06"/>
    <w:rsid w:val="00F02917"/>
    <w:rsid w:val="00F1622E"/>
    <w:rsid w:val="00F16BF6"/>
    <w:rsid w:val="00F2531F"/>
    <w:rsid w:val="00F26990"/>
    <w:rsid w:val="00F31011"/>
    <w:rsid w:val="00F31A8C"/>
    <w:rsid w:val="00F37A5A"/>
    <w:rsid w:val="00F37F7C"/>
    <w:rsid w:val="00F41814"/>
    <w:rsid w:val="00F472C8"/>
    <w:rsid w:val="00F4792E"/>
    <w:rsid w:val="00F47C7F"/>
    <w:rsid w:val="00F51290"/>
    <w:rsid w:val="00F5159C"/>
    <w:rsid w:val="00F527ED"/>
    <w:rsid w:val="00F60D68"/>
    <w:rsid w:val="00F66360"/>
    <w:rsid w:val="00F66DA2"/>
    <w:rsid w:val="00F6719E"/>
    <w:rsid w:val="00F71111"/>
    <w:rsid w:val="00F745F8"/>
    <w:rsid w:val="00F749B9"/>
    <w:rsid w:val="00F761F5"/>
    <w:rsid w:val="00F76867"/>
    <w:rsid w:val="00F77F69"/>
    <w:rsid w:val="00F82A63"/>
    <w:rsid w:val="00F83EF9"/>
    <w:rsid w:val="00F90A86"/>
    <w:rsid w:val="00F922E2"/>
    <w:rsid w:val="00F9599B"/>
    <w:rsid w:val="00F95D38"/>
    <w:rsid w:val="00FA1DF6"/>
    <w:rsid w:val="00FA2896"/>
    <w:rsid w:val="00FA382B"/>
    <w:rsid w:val="00FA4A8C"/>
    <w:rsid w:val="00FB1FC2"/>
    <w:rsid w:val="00FB6E89"/>
    <w:rsid w:val="00FD5F07"/>
    <w:rsid w:val="00FD7C03"/>
    <w:rsid w:val="00FE0ADC"/>
    <w:rsid w:val="00FF6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0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269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25FD5"/>
    <w:rPr>
      <w:rFonts w:ascii="Tahoma" w:hAnsi="Tahoma" w:cs="Tahoma"/>
      <w:sz w:val="16"/>
      <w:szCs w:val="16"/>
    </w:rPr>
  </w:style>
  <w:style w:type="character" w:customStyle="1" w:styleId="a4">
    <w:name w:val="Текст выноски Знак"/>
    <w:basedOn w:val="a0"/>
    <w:link w:val="a3"/>
    <w:uiPriority w:val="99"/>
    <w:semiHidden/>
    <w:rsid w:val="00C25FD5"/>
    <w:rPr>
      <w:rFonts w:ascii="Tahoma" w:eastAsia="Times New Roman" w:hAnsi="Tahoma" w:cs="Tahoma"/>
      <w:sz w:val="16"/>
      <w:szCs w:val="16"/>
      <w:lang w:eastAsia="ru-RU"/>
    </w:rPr>
  </w:style>
  <w:style w:type="character" w:styleId="a5">
    <w:name w:val="Hyperlink"/>
    <w:basedOn w:val="a0"/>
    <w:uiPriority w:val="99"/>
    <w:unhideWhenUsed/>
    <w:rsid w:val="00295792"/>
    <w:rPr>
      <w:color w:val="0000FF" w:themeColor="hyperlink"/>
      <w:u w:val="single"/>
    </w:rPr>
  </w:style>
  <w:style w:type="paragraph" w:customStyle="1" w:styleId="ConsPlusNonformat">
    <w:name w:val="ConsPlusNonformat"/>
    <w:rsid w:val="000B03C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EB6CFF"/>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EB6CFF"/>
    <w:rPr>
      <w:rFonts w:ascii="Calibri" w:eastAsia="Calibri" w:hAnsi="Calibri" w:cs="Times New Roman"/>
    </w:rPr>
  </w:style>
  <w:style w:type="character" w:styleId="a8">
    <w:name w:val="annotation reference"/>
    <w:basedOn w:val="a0"/>
    <w:uiPriority w:val="99"/>
    <w:semiHidden/>
    <w:unhideWhenUsed/>
    <w:rsid w:val="00565F64"/>
    <w:rPr>
      <w:sz w:val="16"/>
      <w:szCs w:val="16"/>
    </w:rPr>
  </w:style>
  <w:style w:type="paragraph" w:styleId="a9">
    <w:name w:val="annotation text"/>
    <w:basedOn w:val="a"/>
    <w:link w:val="aa"/>
    <w:uiPriority w:val="99"/>
    <w:semiHidden/>
    <w:unhideWhenUsed/>
    <w:rsid w:val="00565F64"/>
    <w:rPr>
      <w:sz w:val="20"/>
      <w:szCs w:val="20"/>
    </w:rPr>
  </w:style>
  <w:style w:type="character" w:customStyle="1" w:styleId="aa">
    <w:name w:val="Текст примечания Знак"/>
    <w:basedOn w:val="a0"/>
    <w:link w:val="a9"/>
    <w:uiPriority w:val="99"/>
    <w:semiHidden/>
    <w:rsid w:val="00565F64"/>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65F64"/>
    <w:rPr>
      <w:b/>
      <w:bCs/>
    </w:rPr>
  </w:style>
  <w:style w:type="character" w:customStyle="1" w:styleId="ac">
    <w:name w:val="Тема примечания Знак"/>
    <w:basedOn w:val="aa"/>
    <w:link w:val="ab"/>
    <w:uiPriority w:val="99"/>
    <w:semiHidden/>
    <w:rsid w:val="00565F64"/>
    <w:rPr>
      <w:rFonts w:ascii="Times New Roman" w:eastAsia="Times New Roman" w:hAnsi="Times New Roman" w:cs="Times New Roman"/>
      <w:b/>
      <w:bCs/>
      <w:sz w:val="20"/>
      <w:szCs w:val="20"/>
      <w:lang w:eastAsia="ru-RU"/>
    </w:rPr>
  </w:style>
  <w:style w:type="paragraph" w:styleId="ad">
    <w:name w:val="List Paragraph"/>
    <w:basedOn w:val="a"/>
    <w:uiPriority w:val="34"/>
    <w:qFormat/>
    <w:rsid w:val="00894E17"/>
    <w:pPr>
      <w:ind w:left="720"/>
      <w:contextualSpacing/>
    </w:pPr>
  </w:style>
  <w:style w:type="paragraph" w:styleId="ae">
    <w:name w:val="header"/>
    <w:basedOn w:val="a"/>
    <w:link w:val="af"/>
    <w:uiPriority w:val="99"/>
    <w:unhideWhenUsed/>
    <w:rsid w:val="009871C6"/>
    <w:pPr>
      <w:tabs>
        <w:tab w:val="center" w:pos="4677"/>
        <w:tab w:val="right" w:pos="9355"/>
      </w:tabs>
    </w:pPr>
  </w:style>
  <w:style w:type="character" w:customStyle="1" w:styleId="af">
    <w:name w:val="Верхний колонтитул Знак"/>
    <w:basedOn w:val="a0"/>
    <w:link w:val="ae"/>
    <w:uiPriority w:val="99"/>
    <w:rsid w:val="009871C6"/>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906"/>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6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269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25FD5"/>
    <w:rPr>
      <w:rFonts w:ascii="Tahoma" w:hAnsi="Tahoma" w:cs="Tahoma"/>
      <w:sz w:val="16"/>
      <w:szCs w:val="16"/>
    </w:rPr>
  </w:style>
  <w:style w:type="character" w:customStyle="1" w:styleId="a4">
    <w:name w:val="Текст выноски Знак"/>
    <w:basedOn w:val="a0"/>
    <w:link w:val="a3"/>
    <w:uiPriority w:val="99"/>
    <w:semiHidden/>
    <w:rsid w:val="00C25FD5"/>
    <w:rPr>
      <w:rFonts w:ascii="Tahoma" w:eastAsia="Times New Roman" w:hAnsi="Tahoma" w:cs="Tahoma"/>
      <w:sz w:val="16"/>
      <w:szCs w:val="16"/>
      <w:lang w:eastAsia="ru-RU"/>
    </w:rPr>
  </w:style>
  <w:style w:type="character" w:styleId="a5">
    <w:name w:val="Hyperlink"/>
    <w:basedOn w:val="a0"/>
    <w:uiPriority w:val="99"/>
    <w:unhideWhenUsed/>
    <w:rsid w:val="00295792"/>
    <w:rPr>
      <w:color w:val="0000FF" w:themeColor="hyperlink"/>
      <w:u w:val="single"/>
    </w:rPr>
  </w:style>
  <w:style w:type="paragraph" w:customStyle="1" w:styleId="ConsPlusNonformat">
    <w:name w:val="ConsPlusNonformat"/>
    <w:rsid w:val="000B03C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EB6CFF"/>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EB6CFF"/>
    <w:rPr>
      <w:rFonts w:ascii="Calibri" w:eastAsia="Calibri" w:hAnsi="Calibri" w:cs="Times New Roman"/>
    </w:rPr>
  </w:style>
  <w:style w:type="character" w:styleId="a8">
    <w:name w:val="annotation reference"/>
    <w:basedOn w:val="a0"/>
    <w:uiPriority w:val="99"/>
    <w:semiHidden/>
    <w:unhideWhenUsed/>
    <w:rsid w:val="00565F64"/>
    <w:rPr>
      <w:sz w:val="16"/>
      <w:szCs w:val="16"/>
    </w:rPr>
  </w:style>
  <w:style w:type="paragraph" w:styleId="a9">
    <w:name w:val="annotation text"/>
    <w:basedOn w:val="a"/>
    <w:link w:val="aa"/>
    <w:uiPriority w:val="99"/>
    <w:semiHidden/>
    <w:unhideWhenUsed/>
    <w:rsid w:val="00565F64"/>
    <w:rPr>
      <w:sz w:val="20"/>
      <w:szCs w:val="20"/>
    </w:rPr>
  </w:style>
  <w:style w:type="character" w:customStyle="1" w:styleId="aa">
    <w:name w:val="Текст примечания Знак"/>
    <w:basedOn w:val="a0"/>
    <w:link w:val="a9"/>
    <w:uiPriority w:val="99"/>
    <w:semiHidden/>
    <w:rsid w:val="00565F64"/>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65F64"/>
    <w:rPr>
      <w:b/>
      <w:bCs/>
    </w:rPr>
  </w:style>
  <w:style w:type="character" w:customStyle="1" w:styleId="ac">
    <w:name w:val="Тема примечания Знак"/>
    <w:basedOn w:val="aa"/>
    <w:link w:val="ab"/>
    <w:uiPriority w:val="99"/>
    <w:semiHidden/>
    <w:rsid w:val="00565F64"/>
    <w:rPr>
      <w:rFonts w:ascii="Times New Roman" w:eastAsia="Times New Roman" w:hAnsi="Times New Roman" w:cs="Times New Roman"/>
      <w:b/>
      <w:bCs/>
      <w:sz w:val="20"/>
      <w:szCs w:val="20"/>
      <w:lang w:eastAsia="ru-RU"/>
    </w:rPr>
  </w:style>
  <w:style w:type="paragraph" w:styleId="ad">
    <w:name w:val="List Paragraph"/>
    <w:basedOn w:val="a"/>
    <w:uiPriority w:val="34"/>
    <w:qFormat/>
    <w:rsid w:val="00894E17"/>
    <w:pPr>
      <w:ind w:left="720"/>
      <w:contextualSpacing/>
    </w:pPr>
  </w:style>
  <w:style w:type="paragraph" w:styleId="ae">
    <w:name w:val="header"/>
    <w:basedOn w:val="a"/>
    <w:link w:val="af"/>
    <w:uiPriority w:val="99"/>
    <w:unhideWhenUsed/>
    <w:rsid w:val="009871C6"/>
    <w:pPr>
      <w:tabs>
        <w:tab w:val="center" w:pos="4677"/>
        <w:tab w:val="right" w:pos="9355"/>
      </w:tabs>
    </w:pPr>
  </w:style>
  <w:style w:type="character" w:customStyle="1" w:styleId="af">
    <w:name w:val="Верхний колонтитул Знак"/>
    <w:basedOn w:val="a0"/>
    <w:link w:val="ae"/>
    <w:uiPriority w:val="99"/>
    <w:rsid w:val="009871C6"/>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2196">
      <w:bodyDiv w:val="1"/>
      <w:marLeft w:val="0"/>
      <w:marRight w:val="0"/>
      <w:marTop w:val="0"/>
      <w:marBottom w:val="0"/>
      <w:divBdr>
        <w:top w:val="none" w:sz="0" w:space="0" w:color="auto"/>
        <w:left w:val="none" w:sz="0" w:space="0" w:color="auto"/>
        <w:bottom w:val="none" w:sz="0" w:space="0" w:color="auto"/>
        <w:right w:val="none" w:sz="0" w:space="0" w:color="auto"/>
      </w:divBdr>
    </w:div>
    <w:div w:id="1425763955">
      <w:bodyDiv w:val="1"/>
      <w:marLeft w:val="0"/>
      <w:marRight w:val="0"/>
      <w:marTop w:val="0"/>
      <w:marBottom w:val="0"/>
      <w:divBdr>
        <w:top w:val="none" w:sz="0" w:space="0" w:color="auto"/>
        <w:left w:val="none" w:sz="0" w:space="0" w:color="auto"/>
        <w:bottom w:val="none" w:sz="0" w:space="0" w:color="auto"/>
        <w:right w:val="none" w:sz="0" w:space="0" w:color="auto"/>
      </w:divBdr>
    </w:div>
    <w:div w:id="1995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9AD9E8BBB2A7DD6520BD394D7D8DB10487CC8480DE26E0955486A70318F2B0C066A5F29A820177A95050FL5l5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5C85DD29CDEF03D95C54341907FCD317DFD2CF78739E1155ADB0594E9171EFC49B8613475F84AA0D91EEEnFHAF" TargetMode="External"/><Relationship Id="rId17" Type="http://schemas.openxmlformats.org/officeDocument/2006/relationships/hyperlink" Target="consultantplus://offline/ref=8334C1F2877E17B3B92E1A9F0017B95CF0739F2BECDB99D5F02B019CACCFE6E013A7D3D0C8D47D68qCPDF" TargetMode="External"/><Relationship Id="rId2" Type="http://schemas.openxmlformats.org/officeDocument/2006/relationships/numbering" Target="numbering.xml"/><Relationship Id="rId16" Type="http://schemas.openxmlformats.org/officeDocument/2006/relationships/hyperlink" Target="consultantplus://offline/ref=79AD9E8BBB2A7DD6520BD394D7D8DB10487CC8480DE26E0955486A70318F2B0C066A5F29A820177A95050FL5l5F" TargetMode="External"/><Relationship Id="rId20" Type="http://schemas.openxmlformats.org/officeDocument/2006/relationships/hyperlink" Target="consultantplus://offline/ref=79AD9E8BBB2A7DD6520BD394D7D8DB10487CC8480DE26E0955486A70318F2B0C066A5F29A820177A95050FL5l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34C1F2877E17B3B92E1A9F0017B95CF0739F2BECDB99D5F02B019CACCFE6E013A7D3D0C8D47D68qCPDF" TargetMode="External"/><Relationship Id="rId5" Type="http://schemas.openxmlformats.org/officeDocument/2006/relationships/settings" Target="settings.xml"/><Relationship Id="rId15" Type="http://schemas.openxmlformats.org/officeDocument/2006/relationships/hyperlink" Target="consultantplus://offline/ref=79AD9E8BBB2A7DD6520BD394D7D8DB10487CC8480DE26E0955486A70318F2B0C066A5F29A820177A95050FL5l5F" TargetMode="External"/><Relationship Id="rId10" Type="http://schemas.openxmlformats.org/officeDocument/2006/relationships/hyperlink" Target="consultantplus://offline/ref=53EA15832643C0B3C02823A40C8FB2FDB670C0810C4A218B70134F1744AFrCH" TargetMode="External"/><Relationship Id="rId19" Type="http://schemas.openxmlformats.org/officeDocument/2006/relationships/hyperlink" Target="consultantplus://offline/ref=79AD9E8BBB2A7DD6520BD394D7D8DB10487CC8480DE26E0955486A70318F2B0C066A5F29A820177A95050FL5l5F" TargetMode="External"/><Relationship Id="rId4" Type="http://schemas.microsoft.com/office/2007/relationships/stylesWithEffects" Target="stylesWithEffects.xml"/><Relationship Id="rId9" Type="http://schemas.openxmlformats.org/officeDocument/2006/relationships/hyperlink" Target="consultantplus://offline/ref=53EA15832643C0B3C0283DA91AE3ECF4BD7B998A004B28DE2C4C144A13F53DB1495861EC41D15253FA3479ABrAH" TargetMode="External"/><Relationship Id="rId14" Type="http://schemas.openxmlformats.org/officeDocument/2006/relationships/hyperlink" Target="consultantplus://offline/ref=79AD9E8BBB2A7DD6520BD394D7D8DB10487CC8480DE26E0955486A70318F2B0C066A5F29A820177A95050FL5l5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597000-FA41-4D5A-9E02-75F52E30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37</Pages>
  <Words>8721</Words>
  <Characters>49710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Шапурина Ангелина Сергеевна</dc:creator>
  <cp:lastModifiedBy>Шапурина Ангелина Сергеевна</cp:lastModifiedBy>
  <cp:revision>251</cp:revision>
  <cp:lastPrinted>2017-04-10T06:49:00Z</cp:lastPrinted>
  <dcterms:created xsi:type="dcterms:W3CDTF">2017-03-06T04:01:00Z</dcterms:created>
  <dcterms:modified xsi:type="dcterms:W3CDTF">2017-05-05T07:50:00Z</dcterms:modified>
</cp:coreProperties>
</file>