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10" w:rsidRPr="00CA57A8" w:rsidRDefault="004A1783" w:rsidP="00456F10">
      <w:pPr>
        <w:keepNext/>
        <w:jc w:val="center"/>
        <w:outlineLvl w:val="0"/>
        <w:rPr>
          <w:b/>
          <w:lang w:eastAsia="en-US"/>
        </w:rPr>
      </w:pPr>
      <w:r w:rsidRPr="00CA57A8">
        <w:rPr>
          <w:b/>
          <w:lang w:eastAsia="en-US"/>
        </w:rPr>
        <w:t>Уведомление</w:t>
      </w:r>
    </w:p>
    <w:p w:rsidR="004A1783" w:rsidRPr="00CA57A8" w:rsidRDefault="004A1783" w:rsidP="00456F10">
      <w:pPr>
        <w:keepNext/>
        <w:jc w:val="center"/>
        <w:outlineLvl w:val="0"/>
        <w:rPr>
          <w:lang w:eastAsia="en-US"/>
        </w:rPr>
      </w:pPr>
      <w:r w:rsidRPr="00CA57A8">
        <w:rPr>
          <w:lang w:eastAsia="en-US"/>
        </w:rPr>
        <w:t>о необходимости разработки проекта</w:t>
      </w:r>
      <w:r w:rsidRPr="00CA57A8">
        <w:rPr>
          <w:lang w:eastAsia="en-US"/>
        </w:rPr>
        <w:br/>
        <w:t>нормативного правового акта Новосибирской области</w:t>
      </w:r>
      <w:r w:rsidRPr="00CA57A8">
        <w:rPr>
          <w:lang w:eastAsia="en-US"/>
        </w:rPr>
        <w:br/>
        <w:t>(проект постановления Правительства Новосибирской области «</w:t>
      </w:r>
      <w:r w:rsidR="00CA57A8" w:rsidRPr="00CA57A8">
        <w:t>О Порядке принятия решений о предоставлении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Новосибирской области</w:t>
      </w:r>
      <w:r w:rsidRPr="00CA57A8">
        <w:rPr>
          <w:lang w:eastAsia="en-US"/>
        </w:rPr>
        <w:t>»)</w:t>
      </w:r>
    </w:p>
    <w:p w:rsidR="006855F6" w:rsidRPr="001F0B35" w:rsidRDefault="006855F6" w:rsidP="00456F10">
      <w:pPr>
        <w:keepNext/>
        <w:jc w:val="center"/>
        <w:outlineLvl w:val="0"/>
        <w:rPr>
          <w:b/>
          <w:lang w:eastAsia="en-US"/>
        </w:rPr>
      </w:pPr>
    </w:p>
    <w:p w:rsidR="004A1783" w:rsidRPr="00CA57A8" w:rsidRDefault="004A1783" w:rsidP="00271F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CA57A8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Pr="00CA57A8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CA57A8">
        <w:rPr>
          <w:lang w:eastAsia="en-US"/>
        </w:rPr>
        <w:t xml:space="preserve">Контактное лицо, телефон: </w:t>
      </w:r>
      <w:r w:rsidR="00456F10" w:rsidRPr="00CA57A8">
        <w:rPr>
          <w:lang w:eastAsia="en-US"/>
        </w:rPr>
        <w:t>Дедова Элла Владимировна</w:t>
      </w:r>
      <w:r w:rsidRPr="00CA57A8">
        <w:rPr>
          <w:lang w:eastAsia="en-US"/>
        </w:rPr>
        <w:t>, 238 67 3</w:t>
      </w:r>
      <w:r w:rsidR="00456F10" w:rsidRPr="00CA57A8">
        <w:rPr>
          <w:lang w:eastAsia="en-US"/>
        </w:rPr>
        <w:t>4</w:t>
      </w:r>
      <w:r w:rsidRPr="00CA57A8">
        <w:rPr>
          <w:lang w:eastAsia="en-US"/>
        </w:rPr>
        <w:t>.</w:t>
      </w:r>
    </w:p>
    <w:p w:rsidR="004A1783" w:rsidRPr="00CA57A8" w:rsidRDefault="004A1783" w:rsidP="00271F99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lang w:eastAsia="en-US"/>
        </w:rPr>
      </w:pPr>
      <w:r w:rsidRPr="00CA57A8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085" w:type="dxa"/>
        <w:jc w:val="center"/>
        <w:tblLook w:val="06A0" w:firstRow="1" w:lastRow="0" w:firstColumn="1" w:lastColumn="0" w:noHBand="1" w:noVBand="1"/>
      </w:tblPr>
      <w:tblGrid>
        <w:gridCol w:w="572"/>
        <w:gridCol w:w="6086"/>
        <w:gridCol w:w="3427"/>
      </w:tblGrid>
      <w:tr w:rsidR="004A1783" w:rsidRPr="00CA57A8" w:rsidTr="00464499">
        <w:trPr>
          <w:jc w:val="center"/>
        </w:trPr>
        <w:tc>
          <w:tcPr>
            <w:tcW w:w="572" w:type="dxa"/>
            <w:vAlign w:val="center"/>
          </w:tcPr>
          <w:p w:rsidR="004A1783" w:rsidRPr="00CA57A8" w:rsidRDefault="004A1783" w:rsidP="008D642C">
            <w:pPr>
              <w:jc w:val="center"/>
              <w:rPr>
                <w:lang w:eastAsia="en-US"/>
              </w:rPr>
            </w:pPr>
            <w:r w:rsidRPr="00CA57A8">
              <w:rPr>
                <w:lang w:eastAsia="en-US"/>
              </w:rPr>
              <w:t>№ п/п</w:t>
            </w:r>
          </w:p>
        </w:tc>
        <w:tc>
          <w:tcPr>
            <w:tcW w:w="6086" w:type="dxa"/>
            <w:vAlign w:val="center"/>
          </w:tcPr>
          <w:p w:rsidR="004A1783" w:rsidRPr="00CA57A8" w:rsidRDefault="004A1783" w:rsidP="008D642C">
            <w:pPr>
              <w:jc w:val="center"/>
              <w:rPr>
                <w:lang w:eastAsia="en-US"/>
              </w:rPr>
            </w:pPr>
            <w:r w:rsidRPr="00CA57A8">
              <w:rPr>
                <w:lang w:eastAsia="en-US"/>
              </w:rPr>
              <w:t>Проблема, для решения которой</w:t>
            </w:r>
            <w:r w:rsidRPr="00CA57A8">
              <w:rPr>
                <w:rFonts w:ascii="Calibri" w:hAnsi="Calibri"/>
                <w:lang w:eastAsia="en-US"/>
              </w:rPr>
              <w:br/>
            </w:r>
            <w:r w:rsidRPr="00CA57A8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3427" w:type="dxa"/>
            <w:vAlign w:val="center"/>
          </w:tcPr>
          <w:p w:rsidR="004A1783" w:rsidRPr="00CA57A8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CA57A8">
              <w:rPr>
                <w:lang w:eastAsia="en-US"/>
              </w:rPr>
              <w:t>Негативные</w:t>
            </w:r>
            <w:r w:rsidR="00C51548" w:rsidRPr="00CA57A8">
              <w:rPr>
                <w:lang w:eastAsia="en-US"/>
              </w:rPr>
              <w:t xml:space="preserve"> </w:t>
            </w:r>
            <w:r w:rsidRPr="00CA57A8">
              <w:rPr>
                <w:lang w:eastAsia="en-US"/>
              </w:rPr>
              <w:t>эффекты</w:t>
            </w:r>
            <w:r w:rsidR="00C51548" w:rsidRPr="00CA57A8">
              <w:rPr>
                <w:lang w:eastAsia="en-US"/>
              </w:rPr>
              <w:t xml:space="preserve"> </w:t>
            </w:r>
            <w:r w:rsidRPr="00CA57A8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CA57A8" w:rsidTr="001F0B35">
        <w:trPr>
          <w:jc w:val="center"/>
        </w:trPr>
        <w:tc>
          <w:tcPr>
            <w:tcW w:w="572" w:type="dxa"/>
            <w:vAlign w:val="center"/>
          </w:tcPr>
          <w:p w:rsidR="004A1783" w:rsidRPr="00CA57A8" w:rsidRDefault="004A1783" w:rsidP="008D642C">
            <w:pPr>
              <w:jc w:val="center"/>
              <w:rPr>
                <w:lang w:eastAsia="en-US"/>
              </w:rPr>
            </w:pPr>
            <w:r w:rsidRPr="00CA57A8">
              <w:rPr>
                <w:lang w:eastAsia="en-US"/>
              </w:rPr>
              <w:t>1.</w:t>
            </w:r>
          </w:p>
        </w:tc>
        <w:tc>
          <w:tcPr>
            <w:tcW w:w="6086" w:type="dxa"/>
          </w:tcPr>
          <w:p w:rsidR="005B569A" w:rsidRPr="00CA57A8" w:rsidRDefault="000E0E1E" w:rsidP="000E0E1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Неу</w:t>
            </w:r>
            <w:r w:rsidR="0016094F" w:rsidRPr="00CA57A8">
              <w:rPr>
                <w:lang w:eastAsia="en-US"/>
              </w:rPr>
              <w:t>регулирова</w:t>
            </w:r>
            <w:r>
              <w:rPr>
                <w:lang w:eastAsia="en-US"/>
              </w:rPr>
              <w:t>нность</w:t>
            </w:r>
            <w:proofErr w:type="spellEnd"/>
            <w:r>
              <w:rPr>
                <w:lang w:eastAsia="en-US"/>
              </w:rPr>
              <w:t xml:space="preserve"> </w:t>
            </w:r>
            <w:r w:rsidR="00CA57A8" w:rsidRPr="00CA57A8">
              <w:rPr>
                <w:lang w:eastAsia="en-US"/>
              </w:rPr>
              <w:t xml:space="preserve">процедуры </w:t>
            </w:r>
            <w:r w:rsidR="00CA57A8" w:rsidRPr="00CA57A8">
              <w:t>принятия решений о предоставлении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Новосибирской области</w:t>
            </w:r>
          </w:p>
        </w:tc>
        <w:tc>
          <w:tcPr>
            <w:tcW w:w="3427" w:type="dxa"/>
          </w:tcPr>
          <w:p w:rsidR="004A1783" w:rsidRPr="00CA57A8" w:rsidRDefault="00464499" w:rsidP="00320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возможности предоставления бюджетных инвестиций </w:t>
            </w:r>
            <w:r w:rsidRPr="00CA57A8">
              <w:t>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</w:t>
            </w:r>
          </w:p>
        </w:tc>
      </w:tr>
    </w:tbl>
    <w:p w:rsidR="004A1783" w:rsidRPr="00CA57A8" w:rsidRDefault="004A1783" w:rsidP="00271F99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lang w:eastAsia="en-US"/>
        </w:rPr>
      </w:pPr>
      <w:r w:rsidRPr="00CA57A8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065" w:type="dxa"/>
        <w:jc w:val="center"/>
        <w:tblLook w:val="06A0" w:firstRow="1" w:lastRow="0" w:firstColumn="1" w:lastColumn="0" w:noHBand="1" w:noVBand="1"/>
      </w:tblPr>
      <w:tblGrid>
        <w:gridCol w:w="1237"/>
        <w:gridCol w:w="8828"/>
      </w:tblGrid>
      <w:tr w:rsidR="004A1783" w:rsidRPr="00CA57A8" w:rsidTr="0057225E">
        <w:trPr>
          <w:jc w:val="center"/>
        </w:trPr>
        <w:tc>
          <w:tcPr>
            <w:tcW w:w="1129" w:type="dxa"/>
          </w:tcPr>
          <w:p w:rsidR="004A1783" w:rsidRPr="00CA57A8" w:rsidRDefault="004A1783" w:rsidP="008D642C">
            <w:pPr>
              <w:jc w:val="center"/>
              <w:rPr>
                <w:lang w:eastAsia="en-US"/>
              </w:rPr>
            </w:pPr>
            <w:r w:rsidRPr="00CA57A8">
              <w:rPr>
                <w:lang w:eastAsia="en-US"/>
              </w:rPr>
              <w:t>Проблема</w:t>
            </w:r>
          </w:p>
        </w:tc>
        <w:tc>
          <w:tcPr>
            <w:tcW w:w="8936" w:type="dxa"/>
            <w:vAlign w:val="center"/>
          </w:tcPr>
          <w:p w:rsidR="004A1783" w:rsidRPr="00CA57A8" w:rsidRDefault="004A1783" w:rsidP="008D642C">
            <w:pPr>
              <w:jc w:val="center"/>
              <w:rPr>
                <w:lang w:eastAsia="en-US"/>
              </w:rPr>
            </w:pPr>
            <w:r w:rsidRPr="00CA57A8">
              <w:rPr>
                <w:lang w:eastAsia="en-US"/>
              </w:rPr>
              <w:t>Известные способы решения</w:t>
            </w:r>
          </w:p>
        </w:tc>
      </w:tr>
      <w:tr w:rsidR="004A1783" w:rsidRPr="00CA57A8" w:rsidTr="0057225E">
        <w:trPr>
          <w:jc w:val="center"/>
        </w:trPr>
        <w:tc>
          <w:tcPr>
            <w:tcW w:w="1129" w:type="dxa"/>
            <w:vAlign w:val="center"/>
          </w:tcPr>
          <w:p w:rsidR="004A1783" w:rsidRPr="00CA57A8" w:rsidRDefault="004A1783" w:rsidP="008D642C">
            <w:pPr>
              <w:jc w:val="center"/>
              <w:rPr>
                <w:lang w:eastAsia="en-US"/>
              </w:rPr>
            </w:pPr>
            <w:r w:rsidRPr="00CA57A8">
              <w:rPr>
                <w:lang w:eastAsia="en-US"/>
              </w:rPr>
              <w:t>1.</w:t>
            </w:r>
          </w:p>
        </w:tc>
        <w:tc>
          <w:tcPr>
            <w:tcW w:w="8936" w:type="dxa"/>
            <w:vAlign w:val="center"/>
          </w:tcPr>
          <w:p w:rsidR="004A1783" w:rsidRPr="00CA57A8" w:rsidRDefault="00A27448" w:rsidP="00A27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Разработка и принятие </w:t>
            </w:r>
            <w:r w:rsidRPr="00CA57A8">
              <w:rPr>
                <w:lang w:eastAsia="en-US"/>
              </w:rPr>
              <w:t>постановления Правительства Новосибирской области «</w:t>
            </w:r>
            <w:r w:rsidRPr="00CA57A8">
              <w:t>О</w:t>
            </w:r>
            <w:r w:rsidR="00CA57A8" w:rsidRPr="00CA57A8">
              <w:t xml:space="preserve"> Порядк</w:t>
            </w:r>
            <w:r>
              <w:t>е</w:t>
            </w:r>
            <w:r w:rsidR="00CA57A8" w:rsidRPr="00CA57A8">
              <w:t xml:space="preserve"> принятия решений о предоставлении бюджетных инвестиций юридическим лицам, не являющимся государственными учреждениями и государственными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Новосибирской области</w:t>
            </w:r>
            <w:r>
              <w:t>»</w:t>
            </w:r>
            <w:bookmarkStart w:id="0" w:name="_GoBack"/>
            <w:bookmarkEnd w:id="0"/>
          </w:p>
        </w:tc>
      </w:tr>
    </w:tbl>
    <w:p w:rsidR="004A1783" w:rsidRPr="00CA57A8" w:rsidRDefault="004A1783" w:rsidP="00271F99">
      <w:pPr>
        <w:tabs>
          <w:tab w:val="left" w:pos="284"/>
        </w:tabs>
        <w:spacing w:before="120"/>
        <w:jc w:val="both"/>
        <w:rPr>
          <w:lang w:eastAsia="en-US"/>
        </w:rPr>
      </w:pPr>
      <w:r w:rsidRPr="00CA57A8"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Pr="00CA57A8" w:rsidRDefault="002E1501" w:rsidP="00271F99">
      <w:pPr>
        <w:tabs>
          <w:tab w:val="left" w:pos="284"/>
        </w:tabs>
        <w:spacing w:line="259" w:lineRule="auto"/>
        <w:rPr>
          <w:lang w:eastAsia="en-US"/>
        </w:rPr>
      </w:pPr>
      <w:r w:rsidRPr="00CA57A8">
        <w:rPr>
          <w:lang w:eastAsia="en-US"/>
        </w:rPr>
        <w:t>- адрес почтовый: 630007, г. Новосибирск, Красный пр., 18, кабинет 111;</w:t>
      </w:r>
    </w:p>
    <w:p w:rsidR="004A1783" w:rsidRPr="00CA57A8" w:rsidRDefault="004A1783" w:rsidP="00271F99">
      <w:pPr>
        <w:tabs>
          <w:tab w:val="left" w:pos="284"/>
        </w:tabs>
        <w:spacing w:line="259" w:lineRule="auto"/>
        <w:rPr>
          <w:lang w:eastAsia="en-US"/>
        </w:rPr>
      </w:pPr>
      <w:r w:rsidRPr="00CA57A8">
        <w:rPr>
          <w:lang w:eastAsia="en-US"/>
        </w:rPr>
        <w:t xml:space="preserve">- адрес электронной почты: </w:t>
      </w:r>
      <w:hyperlink r:id="rId5" w:history="1">
        <w:r w:rsidR="002E5DA0" w:rsidRPr="00CA57A8">
          <w:rPr>
            <w:rStyle w:val="a6"/>
            <w:lang w:val="en-US" w:eastAsia="en-US"/>
          </w:rPr>
          <w:t>evd</w:t>
        </w:r>
        <w:r w:rsidR="002E5DA0" w:rsidRPr="00CA57A8">
          <w:rPr>
            <w:rStyle w:val="a6"/>
            <w:lang w:eastAsia="en-US"/>
          </w:rPr>
          <w:t>@</w:t>
        </w:r>
        <w:r w:rsidR="002E5DA0" w:rsidRPr="00CA57A8">
          <w:rPr>
            <w:rStyle w:val="a6"/>
            <w:lang w:val="en-US" w:eastAsia="en-US"/>
          </w:rPr>
          <w:t>nso</w:t>
        </w:r>
        <w:r w:rsidR="002E5DA0" w:rsidRPr="00CA57A8">
          <w:rPr>
            <w:rStyle w:val="a6"/>
            <w:lang w:eastAsia="en-US"/>
          </w:rPr>
          <w:t>.</w:t>
        </w:r>
        <w:r w:rsidR="002E5DA0" w:rsidRPr="00CA57A8">
          <w:rPr>
            <w:rStyle w:val="a6"/>
            <w:lang w:val="en-US" w:eastAsia="en-US"/>
          </w:rPr>
          <w:t>ru</w:t>
        </w:r>
      </w:hyperlink>
      <w:r w:rsidR="009E746C">
        <w:rPr>
          <w:lang w:eastAsia="en-US"/>
        </w:rPr>
        <w:t>.</w:t>
      </w:r>
    </w:p>
    <w:p w:rsidR="004A1783" w:rsidRPr="00CA57A8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CA57A8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CA57A8" w:rsidRDefault="004A1783" w:rsidP="00412101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CA57A8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CE781C">
        <w:rPr>
          <w:lang w:eastAsia="en-US"/>
        </w:rPr>
        <w:t>16.03</w:t>
      </w:r>
      <w:r w:rsidR="008B1BAC">
        <w:rPr>
          <w:lang w:eastAsia="en-US"/>
        </w:rPr>
        <w:t>.2022</w:t>
      </w:r>
      <w:r w:rsidRPr="00CA57A8">
        <w:rPr>
          <w:lang w:eastAsia="en-US"/>
        </w:rPr>
        <w:t xml:space="preserve"> по </w:t>
      </w:r>
      <w:r w:rsidR="00CE781C">
        <w:rPr>
          <w:lang w:eastAsia="en-US"/>
        </w:rPr>
        <w:t>24</w:t>
      </w:r>
      <w:r w:rsidR="006855F6" w:rsidRPr="00CA57A8">
        <w:rPr>
          <w:lang w:eastAsia="en-US"/>
        </w:rPr>
        <w:t>.0</w:t>
      </w:r>
      <w:r w:rsidR="008B1BAC" w:rsidRPr="008B1BAC">
        <w:rPr>
          <w:lang w:eastAsia="en-US"/>
        </w:rPr>
        <w:t>3</w:t>
      </w:r>
      <w:r w:rsidR="006855F6" w:rsidRPr="00CA57A8">
        <w:rPr>
          <w:lang w:eastAsia="en-US"/>
        </w:rPr>
        <w:t>.202</w:t>
      </w:r>
      <w:r w:rsidR="008B1BAC" w:rsidRPr="008B1BAC">
        <w:rPr>
          <w:lang w:eastAsia="en-US"/>
        </w:rPr>
        <w:t>2</w:t>
      </w:r>
      <w:r w:rsidRPr="00CA57A8">
        <w:rPr>
          <w:lang w:eastAsia="en-US"/>
        </w:rPr>
        <w:t>.</w:t>
      </w:r>
    </w:p>
    <w:sectPr w:rsidR="00A803BD" w:rsidRPr="00CA57A8" w:rsidSect="00CA57A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11305"/>
    <w:rsid w:val="00041AF6"/>
    <w:rsid w:val="0004663A"/>
    <w:rsid w:val="000E0E1E"/>
    <w:rsid w:val="000E62CD"/>
    <w:rsid w:val="00104EC5"/>
    <w:rsid w:val="001504C8"/>
    <w:rsid w:val="0016094F"/>
    <w:rsid w:val="001F0B35"/>
    <w:rsid w:val="00202786"/>
    <w:rsid w:val="002371F2"/>
    <w:rsid w:val="0027086B"/>
    <w:rsid w:val="00271F99"/>
    <w:rsid w:val="002E1501"/>
    <w:rsid w:val="002E5DA0"/>
    <w:rsid w:val="003209A3"/>
    <w:rsid w:val="003F6289"/>
    <w:rsid w:val="00456F10"/>
    <w:rsid w:val="00464499"/>
    <w:rsid w:val="00471413"/>
    <w:rsid w:val="004A1783"/>
    <w:rsid w:val="004A4528"/>
    <w:rsid w:val="005531FB"/>
    <w:rsid w:val="0057225E"/>
    <w:rsid w:val="00593B10"/>
    <w:rsid w:val="005B569A"/>
    <w:rsid w:val="005C0604"/>
    <w:rsid w:val="005C4AB0"/>
    <w:rsid w:val="005C7A88"/>
    <w:rsid w:val="006855F6"/>
    <w:rsid w:val="00691720"/>
    <w:rsid w:val="006E3B8A"/>
    <w:rsid w:val="007126C1"/>
    <w:rsid w:val="0071368B"/>
    <w:rsid w:val="0072697E"/>
    <w:rsid w:val="007356AD"/>
    <w:rsid w:val="008570FE"/>
    <w:rsid w:val="008B117D"/>
    <w:rsid w:val="008B1BAC"/>
    <w:rsid w:val="008C4C89"/>
    <w:rsid w:val="008E4AD6"/>
    <w:rsid w:val="008F4E0C"/>
    <w:rsid w:val="00923751"/>
    <w:rsid w:val="00924B75"/>
    <w:rsid w:val="00962DC7"/>
    <w:rsid w:val="00996311"/>
    <w:rsid w:val="009E5CBF"/>
    <w:rsid w:val="009E746C"/>
    <w:rsid w:val="009E74E0"/>
    <w:rsid w:val="00A27448"/>
    <w:rsid w:val="00B27DD7"/>
    <w:rsid w:val="00B360D0"/>
    <w:rsid w:val="00B6421C"/>
    <w:rsid w:val="00BB0493"/>
    <w:rsid w:val="00C014C0"/>
    <w:rsid w:val="00C51548"/>
    <w:rsid w:val="00CA57A8"/>
    <w:rsid w:val="00CE781C"/>
    <w:rsid w:val="00DE0C38"/>
    <w:rsid w:val="00E14DE4"/>
    <w:rsid w:val="00E64413"/>
    <w:rsid w:val="00E7580F"/>
    <w:rsid w:val="00F6095D"/>
    <w:rsid w:val="00FB7ACD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A86A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E5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d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Дедова Элла Владимировна</cp:lastModifiedBy>
  <cp:revision>66</cp:revision>
  <cp:lastPrinted>2021-09-07T07:56:00Z</cp:lastPrinted>
  <dcterms:created xsi:type="dcterms:W3CDTF">2020-01-21T02:16:00Z</dcterms:created>
  <dcterms:modified xsi:type="dcterms:W3CDTF">2022-03-15T05:15:00Z</dcterms:modified>
</cp:coreProperties>
</file>