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</w:t>
      </w:r>
      <w:r/>
    </w:p>
    <w:p>
      <w:pPr>
        <w:pStyle w:val="60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консультаций по</w:t>
      </w:r>
      <w:r/>
    </w:p>
    <w:p>
      <w:pPr>
        <w:pStyle w:val="603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приказу министерства промышленности, торговли и развития предпринимательства Новосибирской области от 20.06.2012 № 200 «Об утверждении форм заявлений и иных документов, используемых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министерством промышленности, торговли и развития предпринимательства Новосибирской области в процессе лицензирования деятельности по заготовке, хранению, переработке и реализации лома чёрных металлов, цветных металлов на территории Новосибирской области»</w:t>
      </w:r>
      <w:r/>
    </w:p>
    <w:p>
      <w:pPr>
        <w:pStyle w:val="603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60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Сроки проведения публичных консультаций: </w:t>
      </w: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 xml:space="preserve">03</w:t>
      </w:r>
      <w:r>
        <w:rPr>
          <w:rFonts w:ascii="Times New Roman" w:hAnsi="Times New Roman" w:cs="Times New Roman"/>
          <w:b/>
          <w:sz w:val="28"/>
          <w:szCs w:val="28"/>
        </w:rPr>
        <w:t xml:space="preserve">.0</w:t>
      </w:r>
      <w:r>
        <w:rPr>
          <w:rFonts w:ascii="Times New Roman" w:hAnsi="Times New Roman" w:cs="Times New Roman"/>
          <w:b/>
          <w:sz w:val="28"/>
          <w:szCs w:val="28"/>
        </w:rPr>
        <w:t xml:space="preserve">5</w:t>
      </w:r>
      <w:r>
        <w:rPr>
          <w:rFonts w:ascii="Times New Roman" w:hAnsi="Times New Roman" w:cs="Times New Roman"/>
          <w:b/>
          <w:sz w:val="28"/>
          <w:szCs w:val="28"/>
        </w:rPr>
        <w:t xml:space="preserve">.202</w:t>
      </w:r>
      <w:r>
        <w:rPr>
          <w:rFonts w:ascii="Times New Roman" w:hAnsi="Times New Roman" w:cs="Times New Roman"/>
          <w:b/>
          <w:sz w:val="28"/>
          <w:szCs w:val="28"/>
        </w:rPr>
        <w:t xml:space="preserve">3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 xml:space="preserve">05.06</w:t>
      </w:r>
      <w:r>
        <w:rPr>
          <w:rFonts w:ascii="Times New Roman" w:hAnsi="Times New Roman" w:cs="Times New Roman"/>
          <w:b/>
          <w:sz w:val="28"/>
          <w:szCs w:val="28"/>
        </w:rPr>
        <w:t xml:space="preserve">.202</w:t>
      </w:r>
      <w:r>
        <w:rPr>
          <w:rFonts w:ascii="Times New Roman" w:hAnsi="Times New Roman" w:cs="Times New Roman"/>
          <w:b/>
          <w:sz w:val="28"/>
          <w:szCs w:val="28"/>
        </w:rPr>
        <w:t xml:space="preserve">3</w:t>
      </w:r>
      <w:r/>
    </w:p>
    <w:p>
      <w:pPr>
        <w:pStyle w:val="60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Адреса для направления участниками публичных консультаций предложений и замечаний:</w:t>
      </w:r>
      <w:r/>
    </w:p>
    <w:p>
      <w:pPr>
        <w:pStyle w:val="60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адрес почтовый: 630007, г. Новосибирск, Красный проспект, 18. Министерство экономического развития Новосибирской области;</w:t>
      </w:r>
      <w:r/>
    </w:p>
    <w:p>
      <w:pPr>
        <w:pStyle w:val="60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8" w:tooltip="mailto:kornilova.m@nso.ru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kornilova.m@nso.ru</w:t>
        </w:r>
      </w:hyperlink>
      <w:r>
        <w:rPr>
          <w:rStyle w:val="604"/>
          <w:rFonts w:ascii="Times New Roman" w:hAnsi="Times New Roman" w:cs="Times New Roman"/>
          <w:color w:val="auto"/>
          <w:sz w:val="28"/>
          <w:szCs w:val="28"/>
          <w:u w:val="none"/>
        </w:rPr>
        <w:t xml:space="preserve">.</w:t>
      </w:r>
      <w:r/>
    </w:p>
    <w:p>
      <w:pPr>
        <w:pStyle w:val="60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могут быть направлены также посредством размещения ко</w:t>
      </w:r>
      <w:r>
        <w:rPr>
          <w:rFonts w:ascii="Times New Roman" w:hAnsi="Times New Roman" w:cs="Times New Roman"/>
          <w:sz w:val="28"/>
          <w:szCs w:val="28"/>
        </w:rPr>
        <w:t xml:space="preserve">мментариев на странице ГИС НСО «</w:t>
      </w:r>
      <w:r>
        <w:rPr>
          <w:rFonts w:ascii="Times New Roman" w:hAnsi="Times New Roman" w:cs="Times New Roman"/>
          <w:sz w:val="28"/>
          <w:szCs w:val="28"/>
        </w:rPr>
        <w:t xml:space="preserve">Электронная д</w:t>
      </w:r>
      <w:r>
        <w:rPr>
          <w:rFonts w:ascii="Times New Roman" w:hAnsi="Times New Roman" w:cs="Times New Roman"/>
          <w:sz w:val="28"/>
          <w:szCs w:val="28"/>
        </w:rPr>
        <w:t xml:space="preserve">емократия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на которой размещено настоящее уведомление.</w:t>
      </w:r>
      <w:r/>
    </w:p>
    <w:p>
      <w:pPr>
        <w:pStyle w:val="60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Контактное лицо по вопросам экспертизы, телефон: </w:t>
      </w:r>
      <w:r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>
        <w:rPr>
          <w:rFonts w:ascii="Times New Roman" w:hAnsi="Times New Roman" w:eastAsia="Calibri" w:cs="Times New Roman"/>
          <w:color w:val="000000"/>
          <w:sz w:val="28"/>
        </w:rPr>
        <w:t xml:space="preserve">отдела регуляторной политики и координации контрольно-надзорной деятельности управления совершенствования государственного управления и регуляторной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Новосибирской области – </w:t>
      </w:r>
      <w:r>
        <w:rPr>
          <w:rFonts w:ascii="Times New Roman" w:hAnsi="Times New Roman" w:cs="Times New Roman"/>
          <w:sz w:val="28"/>
          <w:szCs w:val="28"/>
        </w:rPr>
        <w:t xml:space="preserve">Чикурова Мария Сергеевна, тел. 8 (383) 238-67-76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60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Прилагаемые к уведомлению материалы:</w:t>
      </w:r>
      <w:r/>
    </w:p>
    <w:p>
      <w:pPr>
        <w:pStyle w:val="60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риказ </w:t>
      </w:r>
      <w:r>
        <w:rPr>
          <w:rFonts w:ascii="Times New Roman" w:hAnsi="Times New Roman" w:cs="Times New Roman"/>
          <w:sz w:val="28"/>
          <w:szCs w:val="28"/>
        </w:rPr>
        <w:t xml:space="preserve">Минпромторга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НСО 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от 20.06.2</w:t>
      </w:r>
      <w:r>
        <w:rPr>
          <w:rFonts w:ascii="Times New Roman" w:hAnsi="Times New Roman" w:cs="Times New Roman"/>
          <w:sz w:val="28"/>
          <w:szCs w:val="28"/>
        </w:rPr>
        <w:t xml:space="preserve">012 № 200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форм заявлений</w:t>
      </w:r>
      <w:r>
        <w:rPr>
          <w:rFonts w:ascii="Times New Roman" w:hAnsi="Times New Roman" w:cs="Times New Roman"/>
          <w:sz w:val="28"/>
          <w:szCs w:val="28"/>
        </w:rPr>
        <w:t xml:space="preserve"> и иных документов, используемых министерством промышленности, торговли и развития предпринимательства Новосибирской области в процессе лицензирования деятельности по заготовке, хранению, переработке и реализации лома черных металлов, цветных металлов на т</w:t>
      </w:r>
      <w:r>
        <w:rPr>
          <w:rFonts w:ascii="Times New Roman" w:hAnsi="Times New Roman" w:cs="Times New Roman"/>
          <w:sz w:val="28"/>
          <w:szCs w:val="28"/>
        </w:rPr>
        <w:t xml:space="preserve">ерритории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60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просный лист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60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tooltip="consultantplus://offline/ref=250111CA5386F90BAFB30F95D8DCCD8B2070545C21C1A615864FE5AFAF884F9330BA725DCE3137B7681106E320BECBADA097A8F43BDF6B7539A4D4BBV7n4E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Порядком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проведения экспертизы нормативных правовых актов Новосибирской области, затрагивающих вопросы осуществления предпринимательской </w:t>
      </w:r>
      <w:r>
        <w:rPr>
          <w:rFonts w:ascii="Times New Roman" w:hAnsi="Times New Roman" w:cs="Times New Roman"/>
          <w:sz w:val="28"/>
          <w:szCs w:val="28"/>
        </w:rPr>
        <w:t xml:space="preserve">и 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деятельности, утвержденным постановлением Правительства Новосибирской области от 15.07.2014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275-п, министерством экономического развития Новосибирской области проводится экспертиза нормативных правовых актов Новосибирской области в целях выявления положений, необоснованно затрудняющих осуществление предпринимательской </w:t>
      </w:r>
      <w:r>
        <w:rPr>
          <w:rFonts w:ascii="Times New Roman" w:hAnsi="Times New Roman" w:cs="Times New Roman"/>
          <w:sz w:val="28"/>
          <w:szCs w:val="28"/>
        </w:rPr>
        <w:t xml:space="preserve">и 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0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0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0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0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0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0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paragraph" w:styleId="603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character" w:styleId="604">
    <w:name w:val="Hyperlink"/>
    <w:basedOn w:val="600"/>
    <w:uiPriority w:val="99"/>
    <w:unhideWhenUsed/>
    <w:rPr>
      <w:color w:val="0563c1" w:themeColor="hyperlink"/>
      <w:u w:val="single"/>
    </w:rPr>
  </w:style>
  <w:style w:type="paragraph" w:styleId="605">
    <w:name w:val="Balloon Text"/>
    <w:basedOn w:val="599"/>
    <w:link w:val="60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06" w:customStyle="1">
    <w:name w:val="Текст выноски Знак"/>
    <w:basedOn w:val="600"/>
    <w:link w:val="60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kornilova.m@nso.ru" TargetMode="External"/><Relationship Id="rId9" Type="http://schemas.openxmlformats.org/officeDocument/2006/relationships/hyperlink" Target="consultantplus://offline/ref=250111CA5386F90BAFB30F95D8DCCD8B2070545C21C1A615864FE5AFAF884F9330BA725DCE3137B7681106E320BECBADA097A8F43BDF6B7539A4D4BBV7n4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Contract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 Сергей Геннадьевич</dc:creator>
  <cp:keywords/>
  <dc:description/>
  <cp:revision>7</cp:revision>
  <dcterms:created xsi:type="dcterms:W3CDTF">2023-03-09T09:29:00Z</dcterms:created>
  <dcterms:modified xsi:type="dcterms:W3CDTF">2023-05-02T07:41:20Z</dcterms:modified>
</cp:coreProperties>
</file>