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284" w:type="dxa"/>
        <w:tblLook w:val="00A0" w:firstRow="1" w:lastRow="0" w:firstColumn="1" w:lastColumn="0" w:noHBand="0" w:noVBand="0"/>
      </w:tblPr>
      <w:tblGrid>
        <w:gridCol w:w="284"/>
        <w:gridCol w:w="1356"/>
        <w:gridCol w:w="6312"/>
        <w:gridCol w:w="540"/>
        <w:gridCol w:w="1260"/>
        <w:gridCol w:w="279"/>
      </w:tblGrid>
      <w:tr w:rsidR="00A76793" w:rsidRPr="00A76793" w:rsidTr="00C03796">
        <w:trPr>
          <w:trHeight w:val="2698"/>
        </w:trPr>
        <w:tc>
          <w:tcPr>
            <w:tcW w:w="10031" w:type="dxa"/>
            <w:gridSpan w:val="6"/>
          </w:tcPr>
          <w:p w:rsidR="00A76793" w:rsidRPr="00A76793" w:rsidRDefault="00A76793" w:rsidP="009A7B50">
            <w:pPr>
              <w:spacing w:after="0" w:line="240" w:lineRule="auto"/>
              <w:jc w:val="center"/>
              <w:rPr>
                <w:rFonts w:ascii="Times New Roman" w:hAnsi="Times New Roman"/>
                <w:sz w:val="28"/>
                <w:szCs w:val="28"/>
              </w:rPr>
            </w:pPr>
            <w:r w:rsidRPr="00A76793">
              <w:rPr>
                <w:rFonts w:ascii="Times New Roman" w:hAnsi="Times New Roman"/>
                <w:noProof/>
                <w:sz w:val="28"/>
                <w:szCs w:val="28"/>
              </w:rPr>
              <w:drawing>
                <wp:inline distT="0" distB="0" distL="0" distR="0" wp14:anchorId="6ED7B724" wp14:editId="6499C90E">
                  <wp:extent cx="528955" cy="650240"/>
                  <wp:effectExtent l="0" t="0" r="4445" b="0"/>
                  <wp:docPr id="2"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rsidR="00A76793" w:rsidRPr="00A76793" w:rsidRDefault="00A76793" w:rsidP="009A7B50">
            <w:pPr>
              <w:spacing w:after="0" w:line="240" w:lineRule="auto"/>
              <w:jc w:val="center"/>
              <w:rPr>
                <w:rFonts w:ascii="Times New Roman" w:hAnsi="Times New Roman"/>
                <w:sz w:val="28"/>
                <w:szCs w:val="28"/>
              </w:rPr>
            </w:pPr>
          </w:p>
          <w:p w:rsidR="00A76793" w:rsidRPr="00A76793" w:rsidRDefault="00A76793" w:rsidP="009A7B50">
            <w:pPr>
              <w:spacing w:after="0" w:line="240" w:lineRule="auto"/>
              <w:jc w:val="center"/>
              <w:rPr>
                <w:rFonts w:ascii="Times New Roman" w:hAnsi="Times New Roman"/>
                <w:b/>
                <w:sz w:val="28"/>
                <w:szCs w:val="28"/>
              </w:rPr>
            </w:pPr>
            <w:r w:rsidRPr="00A76793">
              <w:rPr>
                <w:rFonts w:ascii="Times New Roman" w:hAnsi="Times New Roman"/>
                <w:b/>
                <w:sz w:val="28"/>
                <w:szCs w:val="28"/>
              </w:rPr>
              <w:t>МИНИСТЕРСТВО ТРУДА И СОЦИАЛЬНОГО РАЗВИТИЯ</w:t>
            </w:r>
          </w:p>
          <w:p w:rsidR="00A76793" w:rsidRPr="00A76793" w:rsidRDefault="00A76793" w:rsidP="009A7B50">
            <w:pPr>
              <w:spacing w:after="0" w:line="240" w:lineRule="auto"/>
              <w:jc w:val="center"/>
              <w:rPr>
                <w:rFonts w:ascii="Times New Roman" w:hAnsi="Times New Roman"/>
                <w:b/>
                <w:sz w:val="28"/>
                <w:szCs w:val="28"/>
              </w:rPr>
            </w:pPr>
            <w:r w:rsidRPr="00A76793">
              <w:rPr>
                <w:rFonts w:ascii="Times New Roman" w:hAnsi="Times New Roman"/>
                <w:b/>
                <w:sz w:val="28"/>
                <w:szCs w:val="28"/>
              </w:rPr>
              <w:t>НОВОСИБИРСКОЙ ОБЛАСТИ</w:t>
            </w:r>
          </w:p>
          <w:p w:rsidR="00A76793" w:rsidRPr="00A76793" w:rsidRDefault="00A76793" w:rsidP="009A7B50">
            <w:pPr>
              <w:spacing w:after="0" w:line="240" w:lineRule="auto"/>
              <w:jc w:val="center"/>
              <w:rPr>
                <w:rFonts w:ascii="Times New Roman" w:hAnsi="Times New Roman"/>
                <w:b/>
                <w:sz w:val="28"/>
                <w:szCs w:val="28"/>
              </w:rPr>
            </w:pPr>
          </w:p>
          <w:p w:rsidR="00A76793" w:rsidRPr="00A76793" w:rsidRDefault="00A76793" w:rsidP="009A7B50">
            <w:pPr>
              <w:spacing w:after="0" w:line="240" w:lineRule="auto"/>
              <w:jc w:val="center"/>
              <w:rPr>
                <w:rFonts w:ascii="Times New Roman" w:hAnsi="Times New Roman"/>
                <w:b/>
                <w:sz w:val="28"/>
                <w:szCs w:val="28"/>
              </w:rPr>
            </w:pPr>
            <w:r w:rsidRPr="00A76793">
              <w:rPr>
                <w:rFonts w:ascii="Times New Roman" w:hAnsi="Times New Roman"/>
                <w:b/>
                <w:sz w:val="28"/>
                <w:szCs w:val="28"/>
              </w:rPr>
              <w:t>ПРИКАЗ</w:t>
            </w:r>
          </w:p>
          <w:p w:rsidR="00A76793" w:rsidRPr="00A76793" w:rsidRDefault="00A76793" w:rsidP="009A7B50">
            <w:pPr>
              <w:spacing w:after="0" w:line="240" w:lineRule="auto"/>
              <w:jc w:val="center"/>
              <w:rPr>
                <w:rFonts w:ascii="Times New Roman" w:hAnsi="Times New Roman"/>
                <w:sz w:val="28"/>
                <w:szCs w:val="28"/>
              </w:rPr>
            </w:pPr>
          </w:p>
        </w:tc>
      </w:tr>
      <w:tr w:rsidR="00A76793" w:rsidRPr="00A76793" w:rsidTr="00C03796">
        <w:trPr>
          <w:gridBefore w:val="1"/>
          <w:gridAfter w:val="1"/>
          <w:wBefore w:w="284" w:type="dxa"/>
          <w:wAfter w:w="279" w:type="dxa"/>
        </w:trPr>
        <w:tc>
          <w:tcPr>
            <w:tcW w:w="1356" w:type="dxa"/>
            <w:tcBorders>
              <w:bottom w:val="single" w:sz="4" w:space="0" w:color="auto"/>
            </w:tcBorders>
          </w:tcPr>
          <w:p w:rsidR="00A76793" w:rsidRPr="00A76793" w:rsidRDefault="00A76793" w:rsidP="009A7B50">
            <w:pPr>
              <w:spacing w:after="0" w:line="240" w:lineRule="auto"/>
              <w:rPr>
                <w:rFonts w:ascii="Times New Roman" w:hAnsi="Times New Roman"/>
                <w:sz w:val="28"/>
                <w:szCs w:val="28"/>
              </w:rPr>
            </w:pPr>
          </w:p>
        </w:tc>
        <w:tc>
          <w:tcPr>
            <w:tcW w:w="6312" w:type="dxa"/>
          </w:tcPr>
          <w:p w:rsidR="00A76793" w:rsidRPr="00A76793" w:rsidRDefault="00A76793" w:rsidP="009A7B50">
            <w:pPr>
              <w:spacing w:after="0" w:line="240" w:lineRule="auto"/>
              <w:rPr>
                <w:rFonts w:ascii="Times New Roman" w:hAnsi="Times New Roman"/>
                <w:sz w:val="28"/>
                <w:szCs w:val="28"/>
              </w:rPr>
            </w:pPr>
          </w:p>
        </w:tc>
        <w:tc>
          <w:tcPr>
            <w:tcW w:w="540" w:type="dxa"/>
          </w:tcPr>
          <w:p w:rsidR="00A76793" w:rsidRPr="00A76793" w:rsidRDefault="00A76793" w:rsidP="009A7B50">
            <w:pPr>
              <w:spacing w:after="0" w:line="240" w:lineRule="auto"/>
              <w:rPr>
                <w:rFonts w:ascii="Times New Roman" w:hAnsi="Times New Roman"/>
                <w:sz w:val="28"/>
                <w:szCs w:val="28"/>
              </w:rPr>
            </w:pPr>
            <w:r w:rsidRPr="00A76793">
              <w:rPr>
                <w:rFonts w:ascii="Times New Roman" w:hAnsi="Times New Roman"/>
                <w:sz w:val="28"/>
                <w:szCs w:val="28"/>
              </w:rPr>
              <w:t>№</w:t>
            </w:r>
          </w:p>
        </w:tc>
        <w:tc>
          <w:tcPr>
            <w:tcW w:w="1260" w:type="dxa"/>
            <w:tcBorders>
              <w:bottom w:val="single" w:sz="4" w:space="0" w:color="auto"/>
            </w:tcBorders>
          </w:tcPr>
          <w:p w:rsidR="00A76793" w:rsidRPr="00A76793" w:rsidRDefault="00A76793" w:rsidP="009A7B50">
            <w:pPr>
              <w:spacing w:after="0" w:line="240" w:lineRule="auto"/>
              <w:rPr>
                <w:rFonts w:ascii="Times New Roman" w:hAnsi="Times New Roman"/>
                <w:sz w:val="28"/>
                <w:szCs w:val="28"/>
              </w:rPr>
            </w:pPr>
          </w:p>
        </w:tc>
      </w:tr>
      <w:tr w:rsidR="00A76793" w:rsidRPr="00A76793" w:rsidTr="00C0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84" w:type="dxa"/>
          <w:wAfter w:w="279" w:type="dxa"/>
          <w:trHeight w:val="347"/>
        </w:trPr>
        <w:tc>
          <w:tcPr>
            <w:tcW w:w="9468" w:type="dxa"/>
            <w:gridSpan w:val="4"/>
            <w:tcBorders>
              <w:top w:val="nil"/>
              <w:left w:val="nil"/>
              <w:bottom w:val="nil"/>
              <w:right w:val="nil"/>
            </w:tcBorders>
          </w:tcPr>
          <w:p w:rsidR="00A76793" w:rsidRPr="00A76793" w:rsidRDefault="00A76793" w:rsidP="009A7B50">
            <w:pPr>
              <w:spacing w:after="0" w:line="240" w:lineRule="auto"/>
              <w:jc w:val="center"/>
              <w:rPr>
                <w:rFonts w:ascii="Times New Roman" w:hAnsi="Times New Roman"/>
                <w:sz w:val="28"/>
                <w:szCs w:val="28"/>
              </w:rPr>
            </w:pPr>
          </w:p>
          <w:p w:rsidR="00A76793" w:rsidRPr="00A76793" w:rsidRDefault="00A76793" w:rsidP="009A7B50">
            <w:pPr>
              <w:spacing w:after="0" w:line="240" w:lineRule="auto"/>
              <w:jc w:val="center"/>
              <w:rPr>
                <w:rFonts w:ascii="Times New Roman" w:hAnsi="Times New Roman"/>
                <w:sz w:val="28"/>
                <w:szCs w:val="28"/>
              </w:rPr>
            </w:pPr>
            <w:r w:rsidRPr="00A76793">
              <w:rPr>
                <w:rFonts w:ascii="Times New Roman" w:hAnsi="Times New Roman"/>
                <w:sz w:val="28"/>
                <w:szCs w:val="28"/>
              </w:rPr>
              <w:t>г. Новосибирск</w:t>
            </w:r>
          </w:p>
        </w:tc>
      </w:tr>
    </w:tbl>
    <w:p w:rsidR="00A76793" w:rsidRPr="00A76793" w:rsidRDefault="00A76793" w:rsidP="009A7B50">
      <w:pPr>
        <w:spacing w:after="0" w:line="240" w:lineRule="auto"/>
        <w:rPr>
          <w:rFonts w:ascii="Times New Roman" w:hAnsi="Times New Roman"/>
          <w:sz w:val="28"/>
          <w:szCs w:val="28"/>
        </w:rPr>
      </w:pPr>
    </w:p>
    <w:p w:rsidR="00A76793" w:rsidRPr="00A76793" w:rsidRDefault="009E1D5F" w:rsidP="009A7B50">
      <w:pPr>
        <w:keepNext/>
        <w:spacing w:after="0" w:line="240" w:lineRule="auto"/>
        <w:ind w:right="-144"/>
        <w:jc w:val="center"/>
        <w:outlineLvl w:val="3"/>
        <w:rPr>
          <w:rFonts w:ascii="Times New Roman" w:hAnsi="Times New Roman"/>
          <w:sz w:val="28"/>
          <w:szCs w:val="28"/>
        </w:rPr>
      </w:pPr>
      <w:r>
        <w:rPr>
          <w:rFonts w:ascii="Times New Roman" w:hAnsi="Times New Roman"/>
          <w:sz w:val="28"/>
          <w:szCs w:val="28"/>
        </w:rPr>
        <w:t>О внесении изменений</w:t>
      </w:r>
      <w:r w:rsidR="00A76793" w:rsidRPr="00A76793">
        <w:rPr>
          <w:rFonts w:ascii="Times New Roman" w:hAnsi="Times New Roman"/>
          <w:sz w:val="28"/>
          <w:szCs w:val="28"/>
        </w:rPr>
        <w:t xml:space="preserve"> в приказ министерства труда и социального развития Новосибирской области от 30.07.2021 № 664</w:t>
      </w:r>
    </w:p>
    <w:p w:rsidR="00A76793" w:rsidRPr="00A76793" w:rsidRDefault="00A76793" w:rsidP="009A7B50">
      <w:pPr>
        <w:spacing w:after="0" w:line="240" w:lineRule="auto"/>
        <w:rPr>
          <w:rFonts w:ascii="Times New Roman" w:hAnsi="Times New Roman"/>
          <w:sz w:val="28"/>
          <w:szCs w:val="28"/>
        </w:rPr>
      </w:pPr>
    </w:p>
    <w:p w:rsidR="00A76793" w:rsidRPr="00A76793" w:rsidRDefault="00A76793" w:rsidP="009A7B50">
      <w:pPr>
        <w:keepNext/>
        <w:spacing w:after="0" w:line="240" w:lineRule="auto"/>
        <w:jc w:val="center"/>
        <w:outlineLvl w:val="3"/>
        <w:rPr>
          <w:rFonts w:ascii="Times New Roman" w:hAnsi="Times New Roman"/>
          <w:sz w:val="28"/>
          <w:szCs w:val="28"/>
        </w:rPr>
      </w:pPr>
    </w:p>
    <w:p w:rsidR="00A76793" w:rsidRPr="00A76793" w:rsidRDefault="00A76793" w:rsidP="009A7B50">
      <w:pPr>
        <w:widowControl w:val="0"/>
        <w:autoSpaceDE w:val="0"/>
        <w:autoSpaceDN w:val="0"/>
        <w:spacing w:after="0" w:line="240" w:lineRule="auto"/>
        <w:jc w:val="both"/>
        <w:rPr>
          <w:rFonts w:ascii="Times New Roman" w:hAnsi="Times New Roman"/>
          <w:b/>
          <w:sz w:val="28"/>
          <w:szCs w:val="28"/>
        </w:rPr>
      </w:pPr>
      <w:r w:rsidRPr="00A76793">
        <w:rPr>
          <w:rFonts w:ascii="Times New Roman" w:hAnsi="Times New Roman"/>
          <w:b/>
          <w:sz w:val="28"/>
          <w:szCs w:val="28"/>
        </w:rPr>
        <w:t>ПРИКАЗЫВАЮ:</w:t>
      </w:r>
    </w:p>
    <w:p w:rsidR="00A76793" w:rsidRPr="00A76793" w:rsidRDefault="00A76793" w:rsidP="009A7B50">
      <w:pPr>
        <w:widowControl w:val="0"/>
        <w:autoSpaceDE w:val="0"/>
        <w:autoSpaceDN w:val="0"/>
        <w:spacing w:after="0" w:line="240" w:lineRule="auto"/>
        <w:ind w:firstLine="540"/>
        <w:jc w:val="both"/>
        <w:rPr>
          <w:rFonts w:ascii="Times New Roman" w:hAnsi="Times New Roman"/>
          <w:sz w:val="28"/>
          <w:szCs w:val="28"/>
        </w:rPr>
      </w:pPr>
    </w:p>
    <w:p w:rsidR="00A76793" w:rsidRPr="00A76793" w:rsidRDefault="00A76793" w:rsidP="009A7B50">
      <w:pPr>
        <w:widowControl w:val="0"/>
        <w:autoSpaceDE w:val="0"/>
        <w:autoSpaceDN w:val="0"/>
        <w:spacing w:after="0" w:line="240" w:lineRule="auto"/>
        <w:ind w:firstLine="709"/>
        <w:jc w:val="both"/>
        <w:rPr>
          <w:rFonts w:ascii="Times New Roman" w:hAnsi="Times New Roman"/>
          <w:sz w:val="28"/>
          <w:szCs w:val="28"/>
        </w:rPr>
      </w:pPr>
      <w:r w:rsidRPr="00A76793">
        <w:rPr>
          <w:rFonts w:ascii="Times New Roman" w:hAnsi="Times New Roman"/>
          <w:sz w:val="28"/>
          <w:szCs w:val="28"/>
        </w:rPr>
        <w:t>Внести в приказ министерства труда и социального развития Новосибирской области от 30.07.2021 № 664 «О нормативных затратах на обеспечение функций министерства труда и социального развития Новосибирской области и подведомст</w:t>
      </w:r>
      <w:r w:rsidR="009E1D5F">
        <w:rPr>
          <w:rFonts w:ascii="Times New Roman" w:hAnsi="Times New Roman"/>
          <w:sz w:val="28"/>
          <w:szCs w:val="28"/>
        </w:rPr>
        <w:t>венных ему учреждений» следующие изменения</w:t>
      </w:r>
      <w:r w:rsidRPr="00A76793">
        <w:rPr>
          <w:rFonts w:ascii="Times New Roman" w:hAnsi="Times New Roman"/>
          <w:sz w:val="28"/>
          <w:szCs w:val="28"/>
        </w:rPr>
        <w:t>:</w:t>
      </w:r>
    </w:p>
    <w:p w:rsidR="00D47FCA" w:rsidRPr="00DA34A1" w:rsidRDefault="00326110" w:rsidP="009A7B50">
      <w:pPr>
        <w:widowControl w:val="0"/>
        <w:autoSpaceDE w:val="0"/>
        <w:autoSpaceDN w:val="0"/>
        <w:spacing w:after="0" w:line="240" w:lineRule="auto"/>
        <w:ind w:firstLine="709"/>
        <w:jc w:val="both"/>
        <w:rPr>
          <w:rFonts w:ascii="Times New Roman" w:hAnsi="Times New Roman"/>
          <w:sz w:val="28"/>
          <w:szCs w:val="28"/>
        </w:rPr>
      </w:pPr>
      <w:r w:rsidRPr="00DA34A1">
        <w:rPr>
          <w:rFonts w:ascii="Times New Roman" w:hAnsi="Times New Roman"/>
          <w:sz w:val="28"/>
          <w:szCs w:val="28"/>
        </w:rPr>
        <w:t>1. </w:t>
      </w:r>
      <w:r w:rsidR="00D47FCA" w:rsidRPr="00DA34A1">
        <w:rPr>
          <w:rFonts w:ascii="Times New Roman" w:hAnsi="Times New Roman"/>
          <w:sz w:val="28"/>
          <w:szCs w:val="28"/>
        </w:rPr>
        <w:t xml:space="preserve">В </w:t>
      </w:r>
      <w:r w:rsidR="00670D6E" w:rsidRPr="00DA34A1">
        <w:rPr>
          <w:rFonts w:ascii="Times New Roman" w:hAnsi="Times New Roman"/>
          <w:sz w:val="28"/>
          <w:szCs w:val="28"/>
        </w:rPr>
        <w:t>нормативны</w:t>
      </w:r>
      <w:r w:rsidR="00BF23BC" w:rsidRPr="00DA34A1">
        <w:rPr>
          <w:rFonts w:ascii="Times New Roman" w:hAnsi="Times New Roman"/>
          <w:sz w:val="28"/>
          <w:szCs w:val="28"/>
        </w:rPr>
        <w:t>х</w:t>
      </w:r>
      <w:r w:rsidR="00670D6E" w:rsidRPr="00DA34A1">
        <w:rPr>
          <w:rFonts w:ascii="Times New Roman" w:hAnsi="Times New Roman"/>
          <w:sz w:val="28"/>
          <w:szCs w:val="28"/>
        </w:rPr>
        <w:t xml:space="preserve"> затрат</w:t>
      </w:r>
      <w:r w:rsidR="00BF23BC" w:rsidRPr="00DA34A1">
        <w:rPr>
          <w:rFonts w:ascii="Times New Roman" w:hAnsi="Times New Roman"/>
          <w:sz w:val="28"/>
          <w:szCs w:val="28"/>
        </w:rPr>
        <w:t>ах</w:t>
      </w:r>
      <w:r w:rsidR="00670D6E" w:rsidRPr="00DA34A1">
        <w:rPr>
          <w:rFonts w:ascii="Times New Roman" w:hAnsi="Times New Roman"/>
          <w:sz w:val="28"/>
          <w:szCs w:val="28"/>
        </w:rPr>
        <w:t xml:space="preserve"> на обеспечение функций министерства труда </w:t>
      </w:r>
      <w:r w:rsidR="00670D6E" w:rsidRPr="00DA34A1">
        <w:rPr>
          <w:rFonts w:ascii="Times New Roman" w:hAnsi="Times New Roman"/>
          <w:sz w:val="28"/>
          <w:szCs w:val="28"/>
        </w:rPr>
        <w:br/>
        <w:t>и социального развития Новосибирской области и подведомственных ему учреждений</w:t>
      </w:r>
      <w:r w:rsidR="00D47FCA" w:rsidRPr="00DA34A1">
        <w:rPr>
          <w:rFonts w:ascii="Times New Roman" w:hAnsi="Times New Roman"/>
          <w:sz w:val="28"/>
          <w:szCs w:val="28"/>
        </w:rPr>
        <w:t>:</w:t>
      </w:r>
    </w:p>
    <w:p w:rsidR="009E1D5F" w:rsidRDefault="005D5428" w:rsidP="009A7B50">
      <w:pPr>
        <w:widowControl w:val="0"/>
        <w:autoSpaceDE w:val="0"/>
        <w:autoSpaceDN w:val="0"/>
        <w:spacing w:after="0" w:line="240" w:lineRule="auto"/>
        <w:ind w:firstLine="709"/>
        <w:jc w:val="both"/>
        <w:rPr>
          <w:rFonts w:ascii="Times New Roman" w:hAnsi="Times New Roman"/>
          <w:sz w:val="28"/>
          <w:szCs w:val="28"/>
        </w:rPr>
      </w:pPr>
      <w:r w:rsidRPr="00DA34A1">
        <w:rPr>
          <w:rFonts w:ascii="Times New Roman" w:hAnsi="Times New Roman"/>
          <w:sz w:val="28"/>
          <w:szCs w:val="28"/>
        </w:rPr>
        <w:t xml:space="preserve">1) </w:t>
      </w:r>
      <w:r w:rsidR="009E1D5F">
        <w:rPr>
          <w:rFonts w:ascii="Times New Roman" w:hAnsi="Times New Roman"/>
          <w:sz w:val="28"/>
          <w:szCs w:val="28"/>
        </w:rPr>
        <w:t xml:space="preserve">в </w:t>
      </w:r>
      <w:r w:rsidRPr="00DA34A1">
        <w:rPr>
          <w:rFonts w:ascii="Times New Roman" w:hAnsi="Times New Roman"/>
          <w:sz w:val="28"/>
          <w:szCs w:val="28"/>
        </w:rPr>
        <w:t>пункт</w:t>
      </w:r>
      <w:r w:rsidR="009E1D5F">
        <w:rPr>
          <w:rFonts w:ascii="Times New Roman" w:hAnsi="Times New Roman"/>
          <w:sz w:val="28"/>
          <w:szCs w:val="28"/>
        </w:rPr>
        <w:t>е 21:</w:t>
      </w:r>
    </w:p>
    <w:p w:rsidR="009E1D5F" w:rsidRDefault="009E1D5F" w:rsidP="009A7B5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а) подпункт 3</w:t>
      </w:r>
      <w:r w:rsidR="005D5428" w:rsidRPr="00DA34A1">
        <w:rPr>
          <w:rFonts w:ascii="Times New Roman" w:hAnsi="Times New Roman"/>
          <w:sz w:val="28"/>
          <w:szCs w:val="28"/>
        </w:rPr>
        <w:t xml:space="preserve"> изложить в следующей редакции:</w:t>
      </w:r>
    </w:p>
    <w:p w:rsidR="005D5428" w:rsidRPr="00DA34A1" w:rsidRDefault="009E1D5F" w:rsidP="009A7B5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5D5428" w:rsidRPr="00DA34A1">
        <w:rPr>
          <w:rFonts w:ascii="Times New Roman" w:hAnsi="Times New Roman"/>
          <w:sz w:val="28"/>
          <w:szCs w:val="28"/>
        </w:rPr>
        <w:t xml:space="preserve">затраты на техническое обслуживание и </w:t>
      </w:r>
      <w:proofErr w:type="spellStart"/>
      <w:r w:rsidR="005D5428" w:rsidRPr="00DA34A1">
        <w:rPr>
          <w:rFonts w:ascii="Times New Roman" w:hAnsi="Times New Roman"/>
          <w:sz w:val="28"/>
          <w:szCs w:val="28"/>
        </w:rPr>
        <w:t>регламентно</w:t>
      </w:r>
      <w:proofErr w:type="spellEnd"/>
      <w:r w:rsidR="005D5428" w:rsidRPr="00DA34A1">
        <w:rPr>
          <w:rFonts w:ascii="Times New Roman" w:hAnsi="Times New Roman"/>
          <w:sz w:val="28"/>
          <w:szCs w:val="28"/>
        </w:rPr>
        <w:t>-профилактический ремонт систем охранно-тревожной сигнализации (</w:t>
      </w:r>
      <w:proofErr w:type="spellStart"/>
      <w:r w:rsidR="005D5428" w:rsidRPr="00DA34A1">
        <w:rPr>
          <w:rFonts w:ascii="Times New Roman" w:hAnsi="Times New Roman"/>
          <w:sz w:val="28"/>
          <w:szCs w:val="28"/>
        </w:rPr>
        <w:t>З</w:t>
      </w:r>
      <w:r w:rsidR="005D5428" w:rsidRPr="00DA34A1">
        <w:rPr>
          <w:rFonts w:ascii="Times New Roman" w:hAnsi="Times New Roman"/>
          <w:sz w:val="28"/>
          <w:szCs w:val="28"/>
          <w:vertAlign w:val="subscript"/>
        </w:rPr>
        <w:t>ос</w:t>
      </w:r>
      <w:proofErr w:type="spellEnd"/>
      <w:r w:rsidR="005D5428" w:rsidRPr="00DA34A1">
        <w:rPr>
          <w:rFonts w:ascii="Times New Roman" w:hAnsi="Times New Roman"/>
          <w:sz w:val="28"/>
          <w:szCs w:val="28"/>
        </w:rPr>
        <w:t>) рассчитываются по формуле:</w:t>
      </w:r>
    </w:p>
    <w:p w:rsidR="005D5428" w:rsidRPr="00DA34A1" w:rsidRDefault="005D5428" w:rsidP="009A7B50">
      <w:pPr>
        <w:pStyle w:val="ConsPlusNormal"/>
        <w:jc w:val="center"/>
        <w:rPr>
          <w:rFonts w:ascii="Times New Roman" w:hAnsi="Times New Roman" w:cs="Times New Roman"/>
          <w:sz w:val="28"/>
          <w:szCs w:val="28"/>
        </w:rPr>
      </w:pPr>
      <w:r w:rsidRPr="00DA34A1">
        <w:rPr>
          <w:rFonts w:ascii="Times New Roman" w:hAnsi="Times New Roman" w:cs="Times New Roman"/>
          <w:noProof/>
          <w:position w:val="-24"/>
          <w:sz w:val="28"/>
          <w:szCs w:val="28"/>
        </w:rPr>
        <w:drawing>
          <wp:inline distT="0" distB="0" distL="0" distR="0" wp14:anchorId="167F830E" wp14:editId="34D35D92">
            <wp:extent cx="1196340" cy="43434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6340" cy="434340"/>
                    </a:xfrm>
                    <a:prstGeom prst="rect">
                      <a:avLst/>
                    </a:prstGeom>
                    <a:noFill/>
                    <a:ln>
                      <a:noFill/>
                    </a:ln>
                  </pic:spPr>
                </pic:pic>
              </a:graphicData>
            </a:graphic>
          </wp:inline>
        </w:drawing>
      </w:r>
    </w:p>
    <w:p w:rsidR="009E1D5F" w:rsidRDefault="005D5428" w:rsidP="009A7B50">
      <w:pPr>
        <w:pStyle w:val="ConsPlusNormal"/>
        <w:ind w:firstLine="540"/>
        <w:jc w:val="both"/>
        <w:rPr>
          <w:rFonts w:ascii="Times New Roman" w:hAnsi="Times New Roman" w:cs="Times New Roman"/>
          <w:sz w:val="28"/>
          <w:szCs w:val="28"/>
        </w:rPr>
      </w:pPr>
      <w:r w:rsidRPr="00DA34A1">
        <w:rPr>
          <w:rFonts w:ascii="Times New Roman" w:hAnsi="Times New Roman" w:cs="Times New Roman"/>
          <w:sz w:val="28"/>
          <w:szCs w:val="28"/>
        </w:rPr>
        <w:t>в которой:</w:t>
      </w:r>
    </w:p>
    <w:p w:rsidR="005D5428" w:rsidRPr="00DA34A1" w:rsidRDefault="005D5428" w:rsidP="009A7B50">
      <w:pPr>
        <w:pStyle w:val="ConsPlusNormal"/>
        <w:ind w:firstLine="540"/>
        <w:jc w:val="both"/>
        <w:rPr>
          <w:rFonts w:ascii="Times New Roman" w:hAnsi="Times New Roman" w:cs="Times New Roman"/>
          <w:sz w:val="28"/>
          <w:szCs w:val="28"/>
        </w:rPr>
      </w:pPr>
      <w:proofErr w:type="spellStart"/>
      <w:r w:rsidRPr="00DA34A1">
        <w:rPr>
          <w:rFonts w:ascii="Times New Roman" w:hAnsi="Times New Roman" w:cs="Times New Roman"/>
          <w:sz w:val="28"/>
          <w:szCs w:val="28"/>
        </w:rPr>
        <w:t>Q</w:t>
      </w:r>
      <w:r w:rsidRPr="00DA34A1">
        <w:rPr>
          <w:rFonts w:ascii="Times New Roman" w:hAnsi="Times New Roman" w:cs="Times New Roman"/>
          <w:sz w:val="28"/>
          <w:szCs w:val="28"/>
          <w:vertAlign w:val="subscript"/>
        </w:rPr>
        <w:t>i</w:t>
      </w:r>
      <w:proofErr w:type="spellEnd"/>
      <w:r w:rsidRPr="00DA34A1">
        <w:rPr>
          <w:rFonts w:ascii="Times New Roman" w:hAnsi="Times New Roman" w:cs="Times New Roman"/>
          <w:sz w:val="28"/>
          <w:szCs w:val="28"/>
          <w:vertAlign w:val="subscript"/>
        </w:rPr>
        <w:t xml:space="preserve"> ос</w:t>
      </w:r>
      <w:r w:rsidRPr="00DA34A1">
        <w:rPr>
          <w:rFonts w:ascii="Times New Roman" w:hAnsi="Times New Roman" w:cs="Times New Roman"/>
          <w:sz w:val="28"/>
          <w:szCs w:val="28"/>
        </w:rPr>
        <w:t xml:space="preserve"> - количество i-х обслуживаемых устройств в составе системы охранно-тревожной сигнализации;</w:t>
      </w:r>
    </w:p>
    <w:p w:rsidR="009E1D5F" w:rsidRDefault="005D5428" w:rsidP="009A7B50">
      <w:pPr>
        <w:widowControl w:val="0"/>
        <w:autoSpaceDE w:val="0"/>
        <w:autoSpaceDN w:val="0"/>
        <w:spacing w:after="0" w:line="240" w:lineRule="auto"/>
        <w:ind w:firstLine="709"/>
        <w:jc w:val="both"/>
        <w:rPr>
          <w:rFonts w:ascii="Times New Roman" w:hAnsi="Times New Roman"/>
          <w:sz w:val="28"/>
          <w:szCs w:val="28"/>
        </w:rPr>
      </w:pPr>
      <w:proofErr w:type="spellStart"/>
      <w:r w:rsidRPr="00DA34A1">
        <w:rPr>
          <w:rFonts w:ascii="Times New Roman" w:hAnsi="Times New Roman"/>
          <w:sz w:val="28"/>
          <w:szCs w:val="28"/>
        </w:rPr>
        <w:t>P</w:t>
      </w:r>
      <w:r w:rsidRPr="00DA34A1">
        <w:rPr>
          <w:rFonts w:ascii="Times New Roman" w:hAnsi="Times New Roman"/>
          <w:sz w:val="28"/>
          <w:szCs w:val="28"/>
          <w:vertAlign w:val="subscript"/>
        </w:rPr>
        <w:t>i</w:t>
      </w:r>
      <w:proofErr w:type="spellEnd"/>
      <w:r w:rsidRPr="00DA34A1">
        <w:rPr>
          <w:rFonts w:ascii="Times New Roman" w:hAnsi="Times New Roman"/>
          <w:sz w:val="28"/>
          <w:szCs w:val="28"/>
          <w:vertAlign w:val="subscript"/>
        </w:rPr>
        <w:t xml:space="preserve"> ос</w:t>
      </w:r>
      <w:r w:rsidRPr="00DA34A1">
        <w:rPr>
          <w:rFonts w:ascii="Times New Roman" w:hAnsi="Times New Roman"/>
          <w:sz w:val="28"/>
          <w:szCs w:val="28"/>
        </w:rPr>
        <w:t xml:space="preserve"> - цена обслуживания 1 i-й системы</w:t>
      </w:r>
      <w:r w:rsidR="009A7B50">
        <w:rPr>
          <w:rFonts w:ascii="Times New Roman" w:hAnsi="Times New Roman"/>
          <w:sz w:val="28"/>
          <w:szCs w:val="28"/>
        </w:rPr>
        <w:t>;</w:t>
      </w:r>
      <w:r w:rsidR="009E1D5F">
        <w:rPr>
          <w:rFonts w:ascii="Times New Roman" w:hAnsi="Times New Roman"/>
          <w:sz w:val="28"/>
          <w:szCs w:val="28"/>
        </w:rPr>
        <w:t>»</w:t>
      </w:r>
      <w:r w:rsidRPr="00DA34A1">
        <w:rPr>
          <w:rFonts w:ascii="Times New Roman" w:hAnsi="Times New Roman"/>
          <w:sz w:val="28"/>
          <w:szCs w:val="28"/>
        </w:rPr>
        <w:t>;</w:t>
      </w:r>
      <w:r w:rsidR="009E1D5F">
        <w:rPr>
          <w:rFonts w:ascii="Times New Roman" w:hAnsi="Times New Roman"/>
          <w:sz w:val="28"/>
          <w:szCs w:val="28"/>
        </w:rPr>
        <w:t xml:space="preserve"> </w:t>
      </w:r>
    </w:p>
    <w:p w:rsidR="009E1D5F" w:rsidRDefault="009E1D5F" w:rsidP="009A7B5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подпункт 20 </w:t>
      </w:r>
      <w:r w:rsidRPr="00DA34A1">
        <w:rPr>
          <w:rFonts w:ascii="Times New Roman" w:hAnsi="Times New Roman"/>
          <w:sz w:val="28"/>
          <w:szCs w:val="28"/>
        </w:rPr>
        <w:t>изложить в следующей редакции:</w:t>
      </w:r>
    </w:p>
    <w:p w:rsidR="007A54D8" w:rsidRPr="00DA34A1" w:rsidRDefault="009E1D5F" w:rsidP="009A7B5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5907C7" w:rsidRPr="00DA34A1">
        <w:rPr>
          <w:rFonts w:ascii="Times New Roman" w:hAnsi="Times New Roman"/>
          <w:sz w:val="28"/>
          <w:szCs w:val="28"/>
        </w:rPr>
        <w:t xml:space="preserve">20) </w:t>
      </w:r>
      <w:r w:rsidR="007A54D8" w:rsidRPr="00DA34A1">
        <w:rPr>
          <w:rFonts w:ascii="Times New Roman" w:hAnsi="Times New Roman"/>
          <w:sz w:val="28"/>
          <w:szCs w:val="28"/>
        </w:rPr>
        <w:t xml:space="preserve">затраты на техническое обслуживание и </w:t>
      </w:r>
      <w:proofErr w:type="spellStart"/>
      <w:r w:rsidR="007A54D8" w:rsidRPr="00DA34A1">
        <w:rPr>
          <w:rFonts w:ascii="Times New Roman" w:hAnsi="Times New Roman"/>
          <w:sz w:val="28"/>
          <w:szCs w:val="28"/>
        </w:rPr>
        <w:t>регламентно</w:t>
      </w:r>
      <w:proofErr w:type="spellEnd"/>
      <w:r w:rsidR="007A54D8" w:rsidRPr="00DA34A1">
        <w:rPr>
          <w:rFonts w:ascii="Times New Roman" w:hAnsi="Times New Roman"/>
          <w:sz w:val="28"/>
          <w:szCs w:val="28"/>
        </w:rPr>
        <w:t>-профилактический ремонт систем контроля и управления доступом (</w:t>
      </w:r>
      <w:proofErr w:type="spellStart"/>
      <w:r w:rsidR="007A54D8" w:rsidRPr="00DA34A1">
        <w:rPr>
          <w:rFonts w:ascii="Times New Roman" w:hAnsi="Times New Roman"/>
          <w:sz w:val="28"/>
          <w:szCs w:val="28"/>
        </w:rPr>
        <w:t>З</w:t>
      </w:r>
      <w:r w:rsidR="007A54D8" w:rsidRPr="00DA34A1">
        <w:rPr>
          <w:rFonts w:ascii="Times New Roman" w:hAnsi="Times New Roman"/>
          <w:sz w:val="28"/>
          <w:szCs w:val="28"/>
          <w:vertAlign w:val="subscript"/>
        </w:rPr>
        <w:t>скуд</w:t>
      </w:r>
      <w:proofErr w:type="spellEnd"/>
      <w:r w:rsidR="007A54D8" w:rsidRPr="00DA34A1">
        <w:rPr>
          <w:rFonts w:ascii="Times New Roman" w:hAnsi="Times New Roman"/>
          <w:sz w:val="28"/>
          <w:szCs w:val="28"/>
        </w:rPr>
        <w:t>) рассчитываются по формуле:</w:t>
      </w:r>
    </w:p>
    <w:p w:rsidR="007A54D8" w:rsidRPr="00DA34A1" w:rsidRDefault="007A54D8" w:rsidP="009A7B50">
      <w:pPr>
        <w:pStyle w:val="ConsPlusNormal"/>
        <w:jc w:val="center"/>
        <w:rPr>
          <w:rFonts w:ascii="Times New Roman" w:hAnsi="Times New Roman" w:cs="Times New Roman"/>
          <w:sz w:val="28"/>
          <w:szCs w:val="28"/>
        </w:rPr>
      </w:pPr>
      <w:r w:rsidRPr="00DA34A1">
        <w:rPr>
          <w:rFonts w:ascii="Times New Roman" w:hAnsi="Times New Roman" w:cs="Times New Roman"/>
          <w:noProof/>
          <w:position w:val="-24"/>
          <w:sz w:val="28"/>
          <w:szCs w:val="28"/>
        </w:rPr>
        <w:drawing>
          <wp:inline distT="0" distB="0" distL="0" distR="0" wp14:anchorId="4C23407C" wp14:editId="7F6DC210">
            <wp:extent cx="1463040" cy="43434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040" cy="434340"/>
                    </a:xfrm>
                    <a:prstGeom prst="rect">
                      <a:avLst/>
                    </a:prstGeom>
                    <a:noFill/>
                    <a:ln>
                      <a:noFill/>
                    </a:ln>
                  </pic:spPr>
                </pic:pic>
              </a:graphicData>
            </a:graphic>
          </wp:inline>
        </w:drawing>
      </w:r>
    </w:p>
    <w:p w:rsidR="007A54D8" w:rsidRPr="00DA34A1" w:rsidRDefault="007A54D8" w:rsidP="009A7B50">
      <w:pPr>
        <w:pStyle w:val="ConsPlusNormal"/>
        <w:ind w:firstLine="540"/>
        <w:jc w:val="both"/>
        <w:rPr>
          <w:rFonts w:ascii="Times New Roman" w:hAnsi="Times New Roman" w:cs="Times New Roman"/>
          <w:sz w:val="28"/>
          <w:szCs w:val="28"/>
        </w:rPr>
      </w:pPr>
      <w:r w:rsidRPr="00DA34A1">
        <w:rPr>
          <w:rFonts w:ascii="Times New Roman" w:hAnsi="Times New Roman" w:cs="Times New Roman"/>
          <w:sz w:val="28"/>
          <w:szCs w:val="28"/>
        </w:rPr>
        <w:lastRenderedPageBreak/>
        <w:t>в которой:</w:t>
      </w:r>
    </w:p>
    <w:p w:rsidR="009A7B50" w:rsidRDefault="007A54D8" w:rsidP="009A7B50">
      <w:pPr>
        <w:pStyle w:val="ConsPlusNormal"/>
        <w:ind w:firstLine="709"/>
        <w:jc w:val="both"/>
        <w:rPr>
          <w:rFonts w:ascii="Times New Roman" w:hAnsi="Times New Roman" w:cs="Times New Roman"/>
          <w:sz w:val="28"/>
          <w:szCs w:val="28"/>
        </w:rPr>
      </w:pPr>
      <w:proofErr w:type="spellStart"/>
      <w:r w:rsidRPr="00DA34A1">
        <w:rPr>
          <w:rFonts w:ascii="Times New Roman" w:hAnsi="Times New Roman" w:cs="Times New Roman"/>
          <w:sz w:val="28"/>
          <w:szCs w:val="28"/>
        </w:rPr>
        <w:t>Q</w:t>
      </w:r>
      <w:r w:rsidRPr="00DA34A1">
        <w:rPr>
          <w:rFonts w:ascii="Times New Roman" w:hAnsi="Times New Roman" w:cs="Times New Roman"/>
          <w:sz w:val="28"/>
          <w:szCs w:val="28"/>
          <w:vertAlign w:val="subscript"/>
        </w:rPr>
        <w:t>i</w:t>
      </w:r>
      <w:proofErr w:type="spellEnd"/>
      <w:r w:rsidRPr="00DA34A1">
        <w:rPr>
          <w:rFonts w:ascii="Times New Roman" w:hAnsi="Times New Roman" w:cs="Times New Roman"/>
          <w:sz w:val="28"/>
          <w:szCs w:val="28"/>
          <w:vertAlign w:val="subscript"/>
        </w:rPr>
        <w:t xml:space="preserve"> </w:t>
      </w:r>
      <w:proofErr w:type="spellStart"/>
      <w:r w:rsidRPr="00DA34A1">
        <w:rPr>
          <w:rFonts w:ascii="Times New Roman" w:hAnsi="Times New Roman" w:cs="Times New Roman"/>
          <w:sz w:val="28"/>
          <w:szCs w:val="28"/>
          <w:vertAlign w:val="subscript"/>
        </w:rPr>
        <w:t>скуд</w:t>
      </w:r>
      <w:proofErr w:type="spellEnd"/>
      <w:r w:rsidRPr="00DA34A1">
        <w:rPr>
          <w:rFonts w:ascii="Times New Roman" w:hAnsi="Times New Roman" w:cs="Times New Roman"/>
          <w:sz w:val="28"/>
          <w:szCs w:val="28"/>
        </w:rPr>
        <w:t xml:space="preserve"> - количество i-х систем контроля и управления доступом;</w:t>
      </w:r>
      <w:r w:rsidR="005907C7" w:rsidRPr="00DA34A1">
        <w:rPr>
          <w:rFonts w:ascii="Times New Roman" w:hAnsi="Times New Roman" w:cs="Times New Roman"/>
          <w:sz w:val="28"/>
          <w:szCs w:val="28"/>
        </w:rPr>
        <w:t xml:space="preserve"> </w:t>
      </w:r>
    </w:p>
    <w:p w:rsidR="005D5428" w:rsidRPr="00DA34A1" w:rsidRDefault="007A54D8" w:rsidP="009A7B50">
      <w:pPr>
        <w:pStyle w:val="ConsPlusNormal"/>
        <w:ind w:firstLine="709"/>
        <w:jc w:val="both"/>
        <w:rPr>
          <w:rFonts w:ascii="Times New Roman" w:hAnsi="Times New Roman" w:cs="Times New Roman"/>
          <w:sz w:val="28"/>
          <w:szCs w:val="28"/>
        </w:rPr>
      </w:pPr>
      <w:proofErr w:type="spellStart"/>
      <w:r w:rsidRPr="00DA34A1">
        <w:rPr>
          <w:rFonts w:ascii="Times New Roman" w:hAnsi="Times New Roman" w:cs="Times New Roman"/>
          <w:sz w:val="28"/>
          <w:szCs w:val="28"/>
        </w:rPr>
        <w:t>P</w:t>
      </w:r>
      <w:r w:rsidRPr="00DA34A1">
        <w:rPr>
          <w:rFonts w:ascii="Times New Roman" w:hAnsi="Times New Roman" w:cs="Times New Roman"/>
          <w:sz w:val="28"/>
          <w:szCs w:val="28"/>
          <w:vertAlign w:val="subscript"/>
        </w:rPr>
        <w:t>i</w:t>
      </w:r>
      <w:proofErr w:type="spellEnd"/>
      <w:r w:rsidRPr="00DA34A1">
        <w:rPr>
          <w:rFonts w:ascii="Times New Roman" w:hAnsi="Times New Roman" w:cs="Times New Roman"/>
          <w:sz w:val="28"/>
          <w:szCs w:val="28"/>
          <w:vertAlign w:val="subscript"/>
        </w:rPr>
        <w:t xml:space="preserve"> </w:t>
      </w:r>
      <w:proofErr w:type="spellStart"/>
      <w:r w:rsidRPr="00DA34A1">
        <w:rPr>
          <w:rFonts w:ascii="Times New Roman" w:hAnsi="Times New Roman" w:cs="Times New Roman"/>
          <w:sz w:val="28"/>
          <w:szCs w:val="28"/>
          <w:vertAlign w:val="subscript"/>
        </w:rPr>
        <w:t>скуд</w:t>
      </w:r>
      <w:proofErr w:type="spellEnd"/>
      <w:r w:rsidRPr="00DA34A1">
        <w:rPr>
          <w:rFonts w:ascii="Times New Roman" w:hAnsi="Times New Roman" w:cs="Times New Roman"/>
          <w:sz w:val="28"/>
          <w:szCs w:val="28"/>
        </w:rPr>
        <w:t xml:space="preserve"> - цена технического обслуж</w:t>
      </w:r>
      <w:r w:rsidR="005907C7" w:rsidRPr="00DA34A1">
        <w:rPr>
          <w:rFonts w:ascii="Times New Roman" w:hAnsi="Times New Roman" w:cs="Times New Roman"/>
          <w:sz w:val="28"/>
          <w:szCs w:val="28"/>
        </w:rPr>
        <w:t>ивания и текущего ремонта 1 i-ой</w:t>
      </w:r>
      <w:r w:rsidRPr="00DA34A1">
        <w:rPr>
          <w:rFonts w:ascii="Times New Roman" w:hAnsi="Times New Roman" w:cs="Times New Roman"/>
          <w:sz w:val="28"/>
          <w:szCs w:val="28"/>
        </w:rPr>
        <w:t xml:space="preserve"> систем</w:t>
      </w:r>
      <w:r w:rsidR="005907C7" w:rsidRPr="00DA34A1">
        <w:rPr>
          <w:rFonts w:ascii="Times New Roman" w:hAnsi="Times New Roman" w:cs="Times New Roman"/>
          <w:sz w:val="28"/>
          <w:szCs w:val="28"/>
        </w:rPr>
        <w:t>ы</w:t>
      </w:r>
      <w:r w:rsidRPr="00DA34A1">
        <w:rPr>
          <w:rFonts w:ascii="Times New Roman" w:hAnsi="Times New Roman" w:cs="Times New Roman"/>
          <w:sz w:val="28"/>
          <w:szCs w:val="28"/>
        </w:rPr>
        <w:t xml:space="preserve"> контроля и управления доступом в год</w:t>
      </w:r>
      <w:r w:rsidR="009A7B50">
        <w:rPr>
          <w:rFonts w:ascii="Times New Roman" w:hAnsi="Times New Roman" w:cs="Times New Roman"/>
          <w:sz w:val="28"/>
          <w:szCs w:val="28"/>
        </w:rPr>
        <w:t>;</w:t>
      </w:r>
      <w:r w:rsidR="005907C7" w:rsidRPr="00DA34A1">
        <w:rPr>
          <w:rFonts w:ascii="Times New Roman" w:hAnsi="Times New Roman" w:cs="Times New Roman"/>
          <w:sz w:val="28"/>
          <w:szCs w:val="28"/>
        </w:rPr>
        <w:t>»;</w:t>
      </w:r>
    </w:p>
    <w:p w:rsidR="009E1D5F" w:rsidRDefault="009E1D5F" w:rsidP="009A7B5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D66818" w:rsidRPr="00DA34A1">
        <w:rPr>
          <w:rFonts w:ascii="Times New Roman" w:hAnsi="Times New Roman"/>
          <w:sz w:val="28"/>
          <w:szCs w:val="28"/>
        </w:rPr>
        <w:t xml:space="preserve"> дополнить</w:t>
      </w:r>
      <w:r w:rsidR="00605CB2" w:rsidRPr="00DA34A1">
        <w:rPr>
          <w:rFonts w:ascii="Times New Roman" w:hAnsi="Times New Roman"/>
          <w:sz w:val="28"/>
          <w:szCs w:val="28"/>
        </w:rPr>
        <w:t xml:space="preserve"> подпунктами 25, 26, 27, 28</w:t>
      </w:r>
      <w:r w:rsidR="008B72DF" w:rsidRPr="00DA34A1">
        <w:rPr>
          <w:rFonts w:ascii="Times New Roman" w:hAnsi="Times New Roman"/>
          <w:sz w:val="28"/>
          <w:szCs w:val="28"/>
        </w:rPr>
        <w:t xml:space="preserve"> следующего содержания:</w:t>
      </w:r>
    </w:p>
    <w:p w:rsidR="00605CB2" w:rsidRPr="00DA34A1" w:rsidRDefault="00086C81" w:rsidP="009A7B50">
      <w:pPr>
        <w:autoSpaceDE w:val="0"/>
        <w:autoSpaceDN w:val="0"/>
        <w:adjustRightInd w:val="0"/>
        <w:spacing w:after="0" w:line="240" w:lineRule="auto"/>
        <w:ind w:firstLine="709"/>
        <w:jc w:val="both"/>
        <w:rPr>
          <w:rFonts w:ascii="Times New Roman" w:hAnsi="Times New Roman"/>
          <w:sz w:val="28"/>
          <w:szCs w:val="28"/>
        </w:rPr>
      </w:pPr>
      <w:r w:rsidRPr="00DA34A1">
        <w:rPr>
          <w:rFonts w:ascii="Times New Roman" w:hAnsi="Times New Roman"/>
          <w:sz w:val="28"/>
          <w:szCs w:val="28"/>
        </w:rPr>
        <w:t>«</w:t>
      </w:r>
      <w:r w:rsidR="00605CB2" w:rsidRPr="00DA34A1">
        <w:rPr>
          <w:rFonts w:ascii="Times New Roman" w:hAnsi="Times New Roman"/>
          <w:sz w:val="28"/>
          <w:szCs w:val="28"/>
        </w:rPr>
        <w:t xml:space="preserve">25) затраты на техническое обслуживание и </w:t>
      </w:r>
      <w:proofErr w:type="spellStart"/>
      <w:r w:rsidR="00605CB2" w:rsidRPr="00DA34A1">
        <w:rPr>
          <w:rFonts w:ascii="Times New Roman" w:hAnsi="Times New Roman"/>
          <w:sz w:val="28"/>
          <w:szCs w:val="28"/>
        </w:rPr>
        <w:t>регламентно</w:t>
      </w:r>
      <w:proofErr w:type="spellEnd"/>
      <w:r w:rsidR="00605CB2" w:rsidRPr="00DA34A1">
        <w:rPr>
          <w:rFonts w:ascii="Times New Roman" w:hAnsi="Times New Roman"/>
          <w:sz w:val="28"/>
          <w:szCs w:val="28"/>
        </w:rPr>
        <w:t>-профилактический ремонт системы охранной сигнализации и контроля доступом (</w:t>
      </w:r>
      <w:proofErr w:type="spellStart"/>
      <w:r w:rsidR="00605CB2" w:rsidRPr="00DA34A1">
        <w:rPr>
          <w:rFonts w:ascii="Times New Roman" w:hAnsi="Times New Roman"/>
          <w:sz w:val="28"/>
          <w:szCs w:val="28"/>
        </w:rPr>
        <w:t>З</w:t>
      </w:r>
      <w:r w:rsidR="00605CB2" w:rsidRPr="00DA34A1">
        <w:rPr>
          <w:rFonts w:ascii="Times New Roman" w:hAnsi="Times New Roman"/>
          <w:sz w:val="28"/>
          <w:szCs w:val="28"/>
          <w:vertAlign w:val="subscript"/>
        </w:rPr>
        <w:t>соскуд</w:t>
      </w:r>
      <w:proofErr w:type="spellEnd"/>
      <w:r w:rsidR="00605CB2" w:rsidRPr="00DA34A1">
        <w:rPr>
          <w:rFonts w:ascii="Times New Roman" w:hAnsi="Times New Roman"/>
          <w:sz w:val="28"/>
          <w:szCs w:val="28"/>
        </w:rPr>
        <w:t>) рассчитываются по формуле:</w:t>
      </w:r>
    </w:p>
    <w:p w:rsidR="00605CB2" w:rsidRPr="00DA34A1" w:rsidRDefault="00D9683F" w:rsidP="009A7B50">
      <w:pPr>
        <w:spacing w:after="0" w:line="240" w:lineRule="auto"/>
        <w:jc w:val="center"/>
        <w:rPr>
          <w:rFonts w:ascii="Times New Roman" w:hAnsi="Times New Roman"/>
          <w:i/>
          <w:sz w:val="28"/>
          <w:szCs w:val="28"/>
        </w:rPr>
      </w:pPr>
      <m:oMathPara>
        <m:oMath>
          <m:sSub>
            <m:sSubPr>
              <m:ctrlPr>
                <w:rPr>
                  <w:rFonts w:ascii="Cambria Math" w:hAnsi="Cambria Math"/>
                  <w:sz w:val="28"/>
                  <w:szCs w:val="28"/>
                </w:rPr>
              </m:ctrlPr>
            </m:sSubPr>
            <m:e>
              <m:r>
                <w:rPr>
                  <w:rFonts w:ascii="Cambria Math" w:hAnsi="Cambria Math"/>
                  <w:sz w:val="28"/>
                  <w:szCs w:val="28"/>
                </w:rPr>
                <m:t>З</m:t>
              </m:r>
            </m:e>
            <m:sub>
              <m:r>
                <w:rPr>
                  <w:rFonts w:ascii="Cambria Math" w:hAnsi="Cambria Math"/>
                  <w:sz w:val="28"/>
                  <w:szCs w:val="28"/>
                </w:rPr>
                <m:t>соскуд</m:t>
              </m:r>
            </m:sub>
          </m:sSub>
          <m:r>
            <w:rPr>
              <w:rFonts w:ascii="Cambria Math" w:eastAsia="Cambria Math" w:hAnsi="Cambria Math"/>
              <w:sz w:val="28"/>
              <w:szCs w:val="28"/>
            </w:rPr>
            <m:t xml:space="preserve">= </m:t>
          </m:r>
          <m:nary>
            <m:naryPr>
              <m:chr m:val="∑"/>
              <m:grow m:val="1"/>
              <m:ctrlPr>
                <w:rPr>
                  <w:rFonts w:ascii="Cambria Math" w:hAnsi="Cambria Math"/>
                  <w:sz w:val="28"/>
                  <w:szCs w:val="28"/>
                </w:rPr>
              </m:ctrlPr>
            </m:naryPr>
            <m:sub>
              <m:r>
                <w:rPr>
                  <w:rFonts w:ascii="Cambria Math" w:hAnsi="Cambria Math"/>
                  <w:sz w:val="28"/>
                  <w:szCs w:val="28"/>
                </w:rPr>
                <m:t>i=1</m:t>
              </m:r>
            </m:sub>
            <m:sup>
              <m:r>
                <w:rPr>
                  <w:rFonts w:ascii="Cambria Math" w:hAnsi="Cambria Math"/>
                  <w:sz w:val="28"/>
                  <w:szCs w:val="28"/>
                  <w:lang w:val="en-US"/>
                </w:rPr>
                <m:t>n</m:t>
              </m:r>
            </m:sup>
            <m:e>
              <m:sSub>
                <m:sSubPr>
                  <m:ctrlPr>
                    <w:rPr>
                      <w:rFonts w:ascii="Cambria Math" w:hAnsi="Cambria Math"/>
                      <w:sz w:val="28"/>
                      <w:szCs w:val="28"/>
                    </w:rPr>
                  </m:ctrlPr>
                </m:sSubPr>
                <m:e>
                  <m:r>
                    <w:rPr>
                      <w:rFonts w:ascii="Cambria Math" w:eastAsia="Cambria Math" w:hAnsi="Cambria Math"/>
                      <w:sz w:val="28"/>
                      <w:szCs w:val="28"/>
                    </w:rPr>
                    <m:t>Q</m:t>
                  </m:r>
                </m:e>
                <m:sub>
                  <m:r>
                    <w:rPr>
                      <w:rFonts w:ascii="Cambria Math" w:hAnsi="Cambria Math"/>
                      <w:sz w:val="28"/>
                      <w:szCs w:val="28"/>
                    </w:rPr>
                    <m:t xml:space="preserve">i соскуд </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 xml:space="preserve">i соскуд </m:t>
                  </m:r>
                </m:sub>
              </m:sSub>
            </m:e>
          </m:nary>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N</m:t>
              </m:r>
            </m:e>
            <m:sub>
              <m:r>
                <w:rPr>
                  <w:rFonts w:ascii="Cambria Math" w:hAnsi="Cambria Math"/>
                  <w:sz w:val="28"/>
                  <w:szCs w:val="28"/>
                </w:rPr>
                <m:t xml:space="preserve">i соскуд, </m:t>
              </m:r>
            </m:sub>
          </m:sSub>
        </m:oMath>
      </m:oMathPara>
    </w:p>
    <w:p w:rsidR="009E1D5F" w:rsidRDefault="00605CB2" w:rsidP="009A7B50">
      <w:pPr>
        <w:pStyle w:val="ConsPlusNormal"/>
        <w:ind w:firstLine="540"/>
        <w:jc w:val="both"/>
        <w:rPr>
          <w:rFonts w:ascii="Times New Roman" w:hAnsi="Times New Roman" w:cs="Times New Roman"/>
          <w:sz w:val="28"/>
          <w:szCs w:val="28"/>
        </w:rPr>
      </w:pPr>
      <w:r w:rsidRPr="00DA34A1">
        <w:rPr>
          <w:rFonts w:ascii="Times New Roman" w:hAnsi="Times New Roman" w:cs="Times New Roman"/>
          <w:sz w:val="28"/>
          <w:szCs w:val="28"/>
        </w:rPr>
        <w:t>в которой:</w:t>
      </w:r>
      <w:r w:rsidR="009E1D5F">
        <w:rPr>
          <w:rFonts w:ascii="Times New Roman" w:hAnsi="Times New Roman" w:cs="Times New Roman"/>
          <w:sz w:val="28"/>
          <w:szCs w:val="28"/>
        </w:rPr>
        <w:t xml:space="preserve"> </w:t>
      </w:r>
    </w:p>
    <w:p w:rsidR="009E1D5F" w:rsidRDefault="00605CB2" w:rsidP="009A7B50">
      <w:pPr>
        <w:pStyle w:val="ConsPlusNormal"/>
        <w:ind w:firstLine="540"/>
        <w:jc w:val="both"/>
        <w:rPr>
          <w:rFonts w:ascii="Times New Roman" w:hAnsi="Times New Roman" w:cs="Times New Roman"/>
          <w:sz w:val="28"/>
          <w:szCs w:val="28"/>
        </w:rPr>
      </w:pPr>
      <w:proofErr w:type="spellStart"/>
      <w:r w:rsidRPr="00DA34A1">
        <w:rPr>
          <w:rFonts w:ascii="Times New Roman" w:hAnsi="Times New Roman" w:cs="Times New Roman"/>
          <w:sz w:val="28"/>
          <w:szCs w:val="28"/>
        </w:rPr>
        <w:t>Q</w:t>
      </w:r>
      <w:r w:rsidRPr="00DA34A1">
        <w:rPr>
          <w:rFonts w:ascii="Times New Roman" w:hAnsi="Times New Roman" w:cs="Times New Roman"/>
          <w:sz w:val="28"/>
          <w:szCs w:val="28"/>
          <w:vertAlign w:val="subscript"/>
        </w:rPr>
        <w:t>i</w:t>
      </w:r>
      <w:proofErr w:type="spellEnd"/>
      <w:r w:rsidRPr="00DA34A1">
        <w:rPr>
          <w:rFonts w:ascii="Times New Roman" w:hAnsi="Times New Roman" w:cs="Times New Roman"/>
          <w:sz w:val="28"/>
          <w:szCs w:val="28"/>
          <w:vertAlign w:val="subscript"/>
        </w:rPr>
        <w:t xml:space="preserve"> </w:t>
      </w:r>
      <w:proofErr w:type="spellStart"/>
      <w:r w:rsidRPr="00DA34A1">
        <w:rPr>
          <w:rFonts w:ascii="Times New Roman" w:hAnsi="Times New Roman" w:cs="Times New Roman"/>
          <w:sz w:val="28"/>
          <w:szCs w:val="28"/>
          <w:vertAlign w:val="subscript"/>
        </w:rPr>
        <w:t>соскуд</w:t>
      </w:r>
      <w:proofErr w:type="spellEnd"/>
      <w:r w:rsidRPr="00DA34A1">
        <w:rPr>
          <w:rFonts w:ascii="Times New Roman" w:hAnsi="Times New Roman" w:cs="Times New Roman"/>
          <w:sz w:val="28"/>
          <w:szCs w:val="28"/>
        </w:rPr>
        <w:t xml:space="preserve"> - количество i-х устройств в составе систем охранной сигнализации и контроля доступом;</w:t>
      </w:r>
      <w:r w:rsidR="009E1D5F">
        <w:rPr>
          <w:rFonts w:ascii="Times New Roman" w:hAnsi="Times New Roman" w:cs="Times New Roman"/>
          <w:sz w:val="28"/>
          <w:szCs w:val="28"/>
        </w:rPr>
        <w:t xml:space="preserve"> </w:t>
      </w:r>
    </w:p>
    <w:p w:rsidR="009E1D5F" w:rsidRDefault="00605CB2" w:rsidP="009A7B50">
      <w:pPr>
        <w:pStyle w:val="ConsPlusNormal"/>
        <w:ind w:firstLine="540"/>
        <w:jc w:val="both"/>
        <w:rPr>
          <w:rFonts w:ascii="Times New Roman" w:hAnsi="Times New Roman" w:cs="Times New Roman"/>
          <w:sz w:val="28"/>
          <w:szCs w:val="28"/>
        </w:rPr>
      </w:pPr>
      <w:proofErr w:type="spellStart"/>
      <w:r w:rsidRPr="00DA34A1">
        <w:rPr>
          <w:rFonts w:ascii="Times New Roman" w:hAnsi="Times New Roman" w:cs="Times New Roman"/>
          <w:sz w:val="28"/>
          <w:szCs w:val="28"/>
        </w:rPr>
        <w:t>P</w:t>
      </w:r>
      <w:r w:rsidRPr="00DA34A1">
        <w:rPr>
          <w:rFonts w:ascii="Times New Roman" w:hAnsi="Times New Roman" w:cs="Times New Roman"/>
          <w:sz w:val="28"/>
          <w:szCs w:val="28"/>
          <w:vertAlign w:val="subscript"/>
        </w:rPr>
        <w:t>i</w:t>
      </w:r>
      <w:proofErr w:type="spellEnd"/>
      <w:r w:rsidRPr="00DA34A1">
        <w:rPr>
          <w:rFonts w:ascii="Times New Roman" w:hAnsi="Times New Roman" w:cs="Times New Roman"/>
          <w:sz w:val="28"/>
          <w:szCs w:val="28"/>
          <w:vertAlign w:val="subscript"/>
        </w:rPr>
        <w:t xml:space="preserve"> </w:t>
      </w:r>
      <w:proofErr w:type="spellStart"/>
      <w:r w:rsidRPr="00DA34A1">
        <w:rPr>
          <w:rFonts w:ascii="Times New Roman" w:hAnsi="Times New Roman" w:cs="Times New Roman"/>
          <w:sz w:val="28"/>
          <w:szCs w:val="28"/>
          <w:vertAlign w:val="subscript"/>
        </w:rPr>
        <w:t>соскуд</w:t>
      </w:r>
      <w:proofErr w:type="spellEnd"/>
      <w:r w:rsidRPr="00DA34A1">
        <w:rPr>
          <w:rFonts w:ascii="Times New Roman" w:hAnsi="Times New Roman" w:cs="Times New Roman"/>
          <w:sz w:val="28"/>
          <w:szCs w:val="28"/>
        </w:rPr>
        <w:t xml:space="preserve"> - цена технического обслуживания и текущего ремонта 1 i-</w:t>
      </w:r>
      <w:proofErr w:type="spellStart"/>
      <w:r w:rsidRPr="00DA34A1">
        <w:rPr>
          <w:rFonts w:ascii="Times New Roman" w:hAnsi="Times New Roman" w:cs="Times New Roman"/>
          <w:sz w:val="28"/>
          <w:szCs w:val="28"/>
        </w:rPr>
        <w:t>го</w:t>
      </w:r>
      <w:proofErr w:type="spellEnd"/>
      <w:r w:rsidRPr="00DA34A1">
        <w:rPr>
          <w:rFonts w:ascii="Times New Roman" w:hAnsi="Times New Roman" w:cs="Times New Roman"/>
          <w:sz w:val="28"/>
          <w:szCs w:val="28"/>
        </w:rPr>
        <w:t xml:space="preserve"> устройства в составе систем системы охранной сигнализа</w:t>
      </w:r>
      <w:r w:rsidR="009A7B50">
        <w:rPr>
          <w:rFonts w:ascii="Times New Roman" w:hAnsi="Times New Roman" w:cs="Times New Roman"/>
          <w:sz w:val="28"/>
          <w:szCs w:val="28"/>
        </w:rPr>
        <w:t>ции и контроля доступом в месяц;</w:t>
      </w:r>
      <w:r w:rsidR="009E1D5F">
        <w:rPr>
          <w:rFonts w:ascii="Times New Roman" w:hAnsi="Times New Roman" w:cs="Times New Roman"/>
          <w:sz w:val="28"/>
          <w:szCs w:val="28"/>
        </w:rPr>
        <w:t xml:space="preserve"> </w:t>
      </w:r>
    </w:p>
    <w:p w:rsidR="009E1D5F" w:rsidRDefault="00605CB2" w:rsidP="009A7B50">
      <w:pPr>
        <w:pStyle w:val="ConsPlusNormal"/>
        <w:ind w:firstLine="540"/>
        <w:jc w:val="both"/>
        <w:rPr>
          <w:rFonts w:ascii="Times New Roman" w:hAnsi="Times New Roman" w:cs="Times New Roman"/>
          <w:sz w:val="28"/>
          <w:szCs w:val="28"/>
        </w:rPr>
      </w:pPr>
      <w:proofErr w:type="spellStart"/>
      <w:r w:rsidRPr="00DA34A1">
        <w:rPr>
          <w:rFonts w:ascii="Times New Roman" w:hAnsi="Times New Roman" w:cs="Times New Roman"/>
          <w:sz w:val="28"/>
          <w:szCs w:val="28"/>
        </w:rPr>
        <w:t>N</w:t>
      </w:r>
      <w:r w:rsidRPr="00DA34A1">
        <w:rPr>
          <w:rFonts w:ascii="Times New Roman" w:hAnsi="Times New Roman" w:cs="Times New Roman"/>
          <w:sz w:val="28"/>
          <w:szCs w:val="28"/>
          <w:vertAlign w:val="subscript"/>
        </w:rPr>
        <w:t>i</w:t>
      </w:r>
      <w:proofErr w:type="spellEnd"/>
      <w:r w:rsidRPr="00DA34A1">
        <w:rPr>
          <w:rFonts w:ascii="Times New Roman" w:hAnsi="Times New Roman" w:cs="Times New Roman"/>
          <w:sz w:val="28"/>
          <w:szCs w:val="28"/>
          <w:vertAlign w:val="subscript"/>
        </w:rPr>
        <w:t xml:space="preserve"> </w:t>
      </w:r>
      <w:proofErr w:type="spellStart"/>
      <w:r w:rsidRPr="00DA34A1">
        <w:rPr>
          <w:rFonts w:ascii="Times New Roman" w:hAnsi="Times New Roman" w:cs="Times New Roman"/>
          <w:sz w:val="28"/>
          <w:szCs w:val="28"/>
          <w:vertAlign w:val="subscript"/>
        </w:rPr>
        <w:t>соскуд</w:t>
      </w:r>
      <w:proofErr w:type="spellEnd"/>
      <w:r w:rsidRPr="00DA34A1">
        <w:rPr>
          <w:rFonts w:ascii="Times New Roman" w:hAnsi="Times New Roman" w:cs="Times New Roman"/>
          <w:sz w:val="28"/>
          <w:szCs w:val="28"/>
          <w:vertAlign w:val="subscript"/>
        </w:rPr>
        <w:t xml:space="preserve"> </w:t>
      </w:r>
      <w:r w:rsidRPr="00DA34A1">
        <w:rPr>
          <w:rFonts w:ascii="Times New Roman" w:hAnsi="Times New Roman" w:cs="Times New Roman"/>
          <w:sz w:val="28"/>
          <w:szCs w:val="28"/>
        </w:rPr>
        <w:t>- планируемое количество месяцев обслуживания и текущего ремонта i-й прилегающей террито</w:t>
      </w:r>
      <w:r w:rsidR="009A7B50">
        <w:rPr>
          <w:rFonts w:ascii="Times New Roman" w:hAnsi="Times New Roman" w:cs="Times New Roman"/>
          <w:sz w:val="28"/>
          <w:szCs w:val="28"/>
        </w:rPr>
        <w:t>рии в очередном финансовом году;</w:t>
      </w:r>
    </w:p>
    <w:p w:rsidR="00605CB2" w:rsidRPr="00DA34A1" w:rsidRDefault="00605CB2" w:rsidP="009A7B50">
      <w:pPr>
        <w:pStyle w:val="ConsPlusNormal"/>
        <w:ind w:firstLine="540"/>
        <w:jc w:val="both"/>
        <w:rPr>
          <w:rFonts w:ascii="Times New Roman" w:hAnsi="Times New Roman" w:cs="Times New Roman"/>
          <w:sz w:val="28"/>
          <w:szCs w:val="28"/>
        </w:rPr>
      </w:pPr>
      <w:r w:rsidRPr="00DA34A1">
        <w:rPr>
          <w:rFonts w:ascii="Times New Roman" w:hAnsi="Times New Roman" w:cs="Times New Roman"/>
          <w:sz w:val="28"/>
          <w:szCs w:val="28"/>
        </w:rPr>
        <w:t>26) затраты</w:t>
      </w:r>
      <w:r w:rsidR="009D758C">
        <w:rPr>
          <w:rFonts w:ascii="Times New Roman" w:hAnsi="Times New Roman" w:cs="Times New Roman"/>
          <w:sz w:val="28"/>
          <w:szCs w:val="28"/>
        </w:rPr>
        <w:t xml:space="preserve"> на</w:t>
      </w:r>
      <w:r w:rsidRPr="00DA34A1">
        <w:rPr>
          <w:rFonts w:ascii="Times New Roman" w:hAnsi="Times New Roman" w:cs="Times New Roman"/>
          <w:sz w:val="28"/>
          <w:szCs w:val="28"/>
        </w:rPr>
        <w:t xml:space="preserve"> гидродинамическую очистку канализационного трубопровода (</w:t>
      </w:r>
      <w:proofErr w:type="spellStart"/>
      <w:r w:rsidRPr="00DA34A1">
        <w:rPr>
          <w:rFonts w:ascii="Times New Roman" w:hAnsi="Times New Roman" w:cs="Times New Roman"/>
          <w:sz w:val="28"/>
          <w:szCs w:val="28"/>
        </w:rPr>
        <w:t>Зокт</w:t>
      </w:r>
      <w:proofErr w:type="spellEnd"/>
      <w:r w:rsidRPr="00DA34A1">
        <w:rPr>
          <w:rFonts w:ascii="Times New Roman" w:hAnsi="Times New Roman" w:cs="Times New Roman"/>
          <w:sz w:val="28"/>
          <w:szCs w:val="28"/>
        </w:rPr>
        <w:t>) рассчитываются по формуле:</w:t>
      </w:r>
    </w:p>
    <w:p w:rsidR="00605CB2" w:rsidRPr="00DA34A1" w:rsidRDefault="00D9683F" w:rsidP="009A7B50">
      <w:pPr>
        <w:spacing w:after="0" w:line="240" w:lineRule="auto"/>
        <w:jc w:val="center"/>
        <w:rPr>
          <w:rFonts w:ascii="Times New Roman" w:hAnsi="Times New Roman"/>
          <w:sz w:val="28"/>
          <w:szCs w:val="28"/>
        </w:rPr>
      </w:pPr>
      <m:oMathPara>
        <m:oMath>
          <m:sSub>
            <m:sSubPr>
              <m:ctrlPr>
                <w:rPr>
                  <w:rFonts w:ascii="Cambria Math" w:hAnsi="Cambria Math"/>
                  <w:sz w:val="28"/>
                  <w:szCs w:val="28"/>
                </w:rPr>
              </m:ctrlPr>
            </m:sSubPr>
            <m:e>
              <m:r>
                <w:rPr>
                  <w:rFonts w:ascii="Cambria Math" w:hAnsi="Cambria Math"/>
                  <w:sz w:val="28"/>
                  <w:szCs w:val="28"/>
                </w:rPr>
                <m:t>З</m:t>
              </m:r>
            </m:e>
            <m:sub>
              <m:r>
                <w:rPr>
                  <w:rFonts w:ascii="Cambria Math" w:hAnsi="Cambria Math"/>
                  <w:sz w:val="28"/>
                  <w:szCs w:val="28"/>
                </w:rPr>
                <m:t>окт</m:t>
              </m:r>
            </m:sub>
          </m:sSub>
          <m:r>
            <w:rPr>
              <w:rFonts w:ascii="Cambria Math" w:eastAsia="Cambria Math" w:hAnsi="Cambria Math"/>
              <w:sz w:val="28"/>
              <w:szCs w:val="28"/>
            </w:rPr>
            <m:t xml:space="preserve">= </m:t>
          </m:r>
          <m:nary>
            <m:naryPr>
              <m:chr m:val="∑"/>
              <m:grow m:val="1"/>
              <m:ctrlPr>
                <w:rPr>
                  <w:rFonts w:ascii="Cambria Math" w:hAnsi="Cambria Math"/>
                  <w:sz w:val="28"/>
                  <w:szCs w:val="28"/>
                </w:rPr>
              </m:ctrlPr>
            </m:naryPr>
            <m:sub>
              <m:r>
                <w:rPr>
                  <w:rFonts w:ascii="Cambria Math" w:hAnsi="Cambria Math"/>
                  <w:sz w:val="28"/>
                  <w:szCs w:val="28"/>
                </w:rPr>
                <m:t>i=1</m:t>
              </m:r>
            </m:sub>
            <m:sup>
              <m:r>
                <w:rPr>
                  <w:rFonts w:ascii="Cambria Math" w:hAnsi="Cambria Math"/>
                  <w:sz w:val="28"/>
                  <w:szCs w:val="28"/>
                  <w:lang w:val="en-US"/>
                </w:rPr>
                <m:t>n</m:t>
              </m:r>
            </m:sup>
            <m:e>
              <m:sSub>
                <m:sSubPr>
                  <m:ctrlPr>
                    <w:rPr>
                      <w:rFonts w:ascii="Cambria Math" w:hAnsi="Cambria Math"/>
                      <w:sz w:val="28"/>
                      <w:szCs w:val="28"/>
                    </w:rPr>
                  </m:ctrlPr>
                </m:sSubPr>
                <m:e>
                  <m:r>
                    <w:rPr>
                      <w:rFonts w:ascii="Cambria Math" w:eastAsia="Cambria Math" w:hAnsi="Cambria Math"/>
                      <w:sz w:val="28"/>
                      <w:szCs w:val="28"/>
                    </w:rPr>
                    <m:t>Q</m:t>
                  </m:r>
                </m:e>
                <m:sub>
                  <m:r>
                    <w:rPr>
                      <w:rFonts w:ascii="Cambria Math" w:hAnsi="Cambria Math"/>
                      <w:sz w:val="28"/>
                      <w:szCs w:val="28"/>
                    </w:rPr>
                    <m:t xml:space="preserve">i окт </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 xml:space="preserve">i окт, </m:t>
                  </m:r>
                </m:sub>
              </m:sSub>
            </m:e>
          </m:nary>
        </m:oMath>
      </m:oMathPara>
    </w:p>
    <w:p w:rsidR="009E1D5F" w:rsidRDefault="00605CB2" w:rsidP="009A7B50">
      <w:pPr>
        <w:pStyle w:val="ConsPlusNormal"/>
        <w:ind w:firstLine="540"/>
        <w:jc w:val="both"/>
        <w:rPr>
          <w:rFonts w:ascii="Times New Roman" w:hAnsi="Times New Roman" w:cs="Times New Roman"/>
          <w:sz w:val="28"/>
          <w:szCs w:val="28"/>
        </w:rPr>
      </w:pPr>
      <w:r w:rsidRPr="00DA34A1">
        <w:rPr>
          <w:rFonts w:ascii="Times New Roman" w:hAnsi="Times New Roman" w:cs="Times New Roman"/>
          <w:sz w:val="28"/>
          <w:szCs w:val="28"/>
        </w:rPr>
        <w:t>в которой:</w:t>
      </w:r>
      <w:r w:rsidR="009E1D5F">
        <w:rPr>
          <w:rFonts w:ascii="Times New Roman" w:hAnsi="Times New Roman" w:cs="Times New Roman"/>
          <w:sz w:val="28"/>
          <w:szCs w:val="28"/>
        </w:rPr>
        <w:t xml:space="preserve"> </w:t>
      </w:r>
    </w:p>
    <w:p w:rsidR="009E1D5F" w:rsidRDefault="00605CB2" w:rsidP="009A7B50">
      <w:pPr>
        <w:pStyle w:val="ConsPlusNormal"/>
        <w:ind w:firstLine="540"/>
        <w:jc w:val="both"/>
        <w:rPr>
          <w:rFonts w:ascii="Times New Roman" w:hAnsi="Times New Roman" w:cs="Times New Roman"/>
          <w:sz w:val="28"/>
          <w:szCs w:val="28"/>
        </w:rPr>
      </w:pPr>
      <w:proofErr w:type="spellStart"/>
      <w:r w:rsidRPr="00DA34A1">
        <w:rPr>
          <w:rFonts w:ascii="Times New Roman" w:hAnsi="Times New Roman" w:cs="Times New Roman"/>
          <w:sz w:val="28"/>
          <w:szCs w:val="28"/>
        </w:rPr>
        <w:t>Q</w:t>
      </w:r>
      <w:r w:rsidRPr="00DA34A1">
        <w:rPr>
          <w:rFonts w:ascii="Times New Roman" w:hAnsi="Times New Roman" w:cs="Times New Roman"/>
          <w:sz w:val="28"/>
          <w:szCs w:val="28"/>
          <w:vertAlign w:val="subscript"/>
        </w:rPr>
        <w:t>i</w:t>
      </w:r>
      <w:proofErr w:type="spellEnd"/>
      <w:r w:rsidRPr="00DA34A1">
        <w:rPr>
          <w:rFonts w:ascii="Times New Roman" w:hAnsi="Times New Roman" w:cs="Times New Roman"/>
          <w:sz w:val="28"/>
          <w:szCs w:val="28"/>
          <w:vertAlign w:val="subscript"/>
        </w:rPr>
        <w:t xml:space="preserve"> </w:t>
      </w:r>
      <w:proofErr w:type="spellStart"/>
      <w:r w:rsidRPr="00DA34A1">
        <w:rPr>
          <w:rFonts w:ascii="Times New Roman" w:hAnsi="Times New Roman" w:cs="Times New Roman"/>
          <w:sz w:val="28"/>
          <w:szCs w:val="28"/>
          <w:vertAlign w:val="subscript"/>
        </w:rPr>
        <w:t>окт</w:t>
      </w:r>
      <w:proofErr w:type="spellEnd"/>
      <w:r w:rsidRPr="00DA34A1">
        <w:rPr>
          <w:rFonts w:ascii="Times New Roman" w:hAnsi="Times New Roman" w:cs="Times New Roman"/>
          <w:sz w:val="28"/>
          <w:szCs w:val="28"/>
        </w:rPr>
        <w:t xml:space="preserve"> - количество </w:t>
      </w:r>
      <w:r w:rsidR="009A7B50">
        <w:rPr>
          <w:rFonts w:ascii="Times New Roman" w:hAnsi="Times New Roman" w:cs="Times New Roman"/>
          <w:sz w:val="28"/>
          <w:szCs w:val="28"/>
        </w:rPr>
        <w:t>погонного метра</w:t>
      </w:r>
      <w:r w:rsidR="00A67A44">
        <w:rPr>
          <w:rFonts w:ascii="Times New Roman" w:hAnsi="Times New Roman" w:cs="Times New Roman"/>
          <w:sz w:val="28"/>
          <w:szCs w:val="28"/>
        </w:rPr>
        <w:t xml:space="preserve"> i-</w:t>
      </w:r>
      <w:proofErr w:type="spellStart"/>
      <w:r w:rsidR="00A67A44">
        <w:rPr>
          <w:rFonts w:ascii="Times New Roman" w:hAnsi="Times New Roman" w:cs="Times New Roman"/>
          <w:sz w:val="28"/>
          <w:szCs w:val="28"/>
        </w:rPr>
        <w:t>го</w:t>
      </w:r>
      <w:proofErr w:type="spellEnd"/>
      <w:r w:rsidR="00A67A44">
        <w:rPr>
          <w:rFonts w:ascii="Times New Roman" w:hAnsi="Times New Roman" w:cs="Times New Roman"/>
          <w:sz w:val="28"/>
          <w:szCs w:val="28"/>
        </w:rPr>
        <w:t xml:space="preserve"> </w:t>
      </w:r>
      <w:r w:rsidRPr="00DA34A1">
        <w:rPr>
          <w:rFonts w:ascii="Times New Roman" w:hAnsi="Times New Roman" w:cs="Times New Roman"/>
          <w:sz w:val="28"/>
          <w:szCs w:val="28"/>
        </w:rPr>
        <w:t>трубопровода;</w:t>
      </w:r>
      <w:r w:rsidR="009E1D5F">
        <w:rPr>
          <w:rFonts w:ascii="Times New Roman" w:hAnsi="Times New Roman" w:cs="Times New Roman"/>
          <w:sz w:val="28"/>
          <w:szCs w:val="28"/>
        </w:rPr>
        <w:t xml:space="preserve"> </w:t>
      </w:r>
    </w:p>
    <w:p w:rsidR="009E1D5F" w:rsidRDefault="00605CB2" w:rsidP="009A7B50">
      <w:pPr>
        <w:pStyle w:val="ConsPlusNormal"/>
        <w:ind w:firstLine="540"/>
        <w:jc w:val="both"/>
        <w:rPr>
          <w:rFonts w:ascii="Times New Roman" w:hAnsi="Times New Roman" w:cs="Times New Roman"/>
          <w:sz w:val="28"/>
          <w:szCs w:val="28"/>
        </w:rPr>
      </w:pPr>
      <w:proofErr w:type="spellStart"/>
      <w:r w:rsidRPr="00DA34A1">
        <w:rPr>
          <w:rFonts w:ascii="Times New Roman" w:hAnsi="Times New Roman" w:cs="Times New Roman"/>
          <w:sz w:val="28"/>
          <w:szCs w:val="28"/>
        </w:rPr>
        <w:t>P</w:t>
      </w:r>
      <w:r w:rsidRPr="00DA34A1">
        <w:rPr>
          <w:rFonts w:ascii="Times New Roman" w:hAnsi="Times New Roman" w:cs="Times New Roman"/>
          <w:sz w:val="28"/>
          <w:szCs w:val="28"/>
          <w:vertAlign w:val="subscript"/>
        </w:rPr>
        <w:t>i</w:t>
      </w:r>
      <w:proofErr w:type="spellEnd"/>
      <w:r w:rsidRPr="00DA34A1">
        <w:rPr>
          <w:rFonts w:ascii="Times New Roman" w:hAnsi="Times New Roman" w:cs="Times New Roman"/>
          <w:sz w:val="28"/>
          <w:szCs w:val="28"/>
          <w:vertAlign w:val="subscript"/>
        </w:rPr>
        <w:t xml:space="preserve"> </w:t>
      </w:r>
      <w:proofErr w:type="spellStart"/>
      <w:r w:rsidRPr="00DA34A1">
        <w:rPr>
          <w:rFonts w:ascii="Times New Roman" w:hAnsi="Times New Roman" w:cs="Times New Roman"/>
          <w:sz w:val="28"/>
          <w:szCs w:val="28"/>
          <w:vertAlign w:val="subscript"/>
        </w:rPr>
        <w:t>окт</w:t>
      </w:r>
      <w:proofErr w:type="spellEnd"/>
      <w:r w:rsidRPr="00DA34A1">
        <w:rPr>
          <w:rFonts w:ascii="Times New Roman" w:hAnsi="Times New Roman" w:cs="Times New Roman"/>
          <w:sz w:val="28"/>
          <w:szCs w:val="28"/>
        </w:rPr>
        <w:t xml:space="preserve"> - цена 1</w:t>
      </w:r>
      <w:r w:rsidR="00A67A44">
        <w:rPr>
          <w:rFonts w:ascii="Times New Roman" w:hAnsi="Times New Roman" w:cs="Times New Roman"/>
          <w:sz w:val="28"/>
          <w:szCs w:val="28"/>
        </w:rPr>
        <w:t xml:space="preserve"> </w:t>
      </w:r>
      <w:r w:rsidR="009A7B50">
        <w:rPr>
          <w:rFonts w:ascii="Times New Roman" w:hAnsi="Times New Roman" w:cs="Times New Roman"/>
          <w:sz w:val="28"/>
          <w:szCs w:val="28"/>
        </w:rPr>
        <w:t>погонного метра</w:t>
      </w:r>
      <w:r w:rsidRPr="00DA34A1">
        <w:rPr>
          <w:rFonts w:ascii="Times New Roman" w:hAnsi="Times New Roman" w:cs="Times New Roman"/>
          <w:sz w:val="28"/>
          <w:szCs w:val="28"/>
        </w:rPr>
        <w:t xml:space="preserve"> i-</w:t>
      </w:r>
      <w:proofErr w:type="spellStart"/>
      <w:r w:rsidRPr="00DA34A1">
        <w:rPr>
          <w:rFonts w:ascii="Times New Roman" w:hAnsi="Times New Roman" w:cs="Times New Roman"/>
          <w:sz w:val="28"/>
          <w:szCs w:val="28"/>
        </w:rPr>
        <w:t>го</w:t>
      </w:r>
      <w:proofErr w:type="spellEnd"/>
      <w:r w:rsidRPr="00DA34A1">
        <w:rPr>
          <w:rFonts w:ascii="Times New Roman" w:hAnsi="Times New Roman" w:cs="Times New Roman"/>
          <w:sz w:val="28"/>
          <w:szCs w:val="28"/>
        </w:rPr>
        <w:t xml:space="preserve"> трубопровода;</w:t>
      </w:r>
      <w:r w:rsidR="009E1D5F">
        <w:rPr>
          <w:rFonts w:ascii="Times New Roman" w:hAnsi="Times New Roman" w:cs="Times New Roman"/>
          <w:sz w:val="28"/>
          <w:szCs w:val="28"/>
        </w:rPr>
        <w:t xml:space="preserve"> </w:t>
      </w:r>
    </w:p>
    <w:p w:rsidR="00605CB2" w:rsidRPr="00DA34A1" w:rsidRDefault="00A67A44" w:rsidP="009A7B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з</w:t>
      </w:r>
      <w:r w:rsidR="00605CB2" w:rsidRPr="00DA34A1">
        <w:rPr>
          <w:rFonts w:ascii="Times New Roman" w:hAnsi="Times New Roman" w:cs="Times New Roman"/>
          <w:sz w:val="28"/>
          <w:szCs w:val="28"/>
        </w:rPr>
        <w:t>атраты на очистку канализационных колодцев (</w:t>
      </w:r>
      <w:proofErr w:type="spellStart"/>
      <w:r w:rsidR="00605CB2" w:rsidRPr="00DA34A1">
        <w:rPr>
          <w:rFonts w:ascii="Times New Roman" w:hAnsi="Times New Roman" w:cs="Times New Roman"/>
          <w:sz w:val="28"/>
          <w:szCs w:val="28"/>
        </w:rPr>
        <w:t>Зокк</w:t>
      </w:r>
      <w:proofErr w:type="spellEnd"/>
      <w:r w:rsidR="00605CB2" w:rsidRPr="00DA34A1">
        <w:rPr>
          <w:rFonts w:ascii="Times New Roman" w:hAnsi="Times New Roman" w:cs="Times New Roman"/>
          <w:sz w:val="28"/>
          <w:szCs w:val="28"/>
        </w:rPr>
        <w:t>) рассчитываются по формуле:</w:t>
      </w:r>
    </w:p>
    <w:p w:rsidR="00605CB2" w:rsidRPr="00DA34A1" w:rsidRDefault="00D9683F" w:rsidP="009A7B50">
      <w:pPr>
        <w:spacing w:after="0" w:line="240" w:lineRule="auto"/>
        <w:jc w:val="center"/>
        <w:rPr>
          <w:rFonts w:ascii="Times New Roman" w:hAnsi="Times New Roman"/>
          <w:sz w:val="28"/>
          <w:szCs w:val="28"/>
        </w:rPr>
      </w:pPr>
      <m:oMathPara>
        <m:oMath>
          <m:sSub>
            <m:sSubPr>
              <m:ctrlPr>
                <w:rPr>
                  <w:rFonts w:ascii="Cambria Math" w:hAnsi="Cambria Math"/>
                  <w:sz w:val="28"/>
                  <w:szCs w:val="28"/>
                </w:rPr>
              </m:ctrlPr>
            </m:sSubPr>
            <m:e>
              <m:r>
                <w:rPr>
                  <w:rFonts w:ascii="Cambria Math" w:hAnsi="Cambria Math"/>
                  <w:sz w:val="28"/>
                  <w:szCs w:val="28"/>
                </w:rPr>
                <m:t>З</m:t>
              </m:r>
            </m:e>
            <m:sub>
              <m:r>
                <w:rPr>
                  <w:rFonts w:ascii="Cambria Math" w:hAnsi="Cambria Math"/>
                  <w:sz w:val="28"/>
                  <w:szCs w:val="28"/>
                </w:rPr>
                <m:t>окк</m:t>
              </m:r>
            </m:sub>
          </m:sSub>
          <m:r>
            <w:rPr>
              <w:rFonts w:ascii="Cambria Math" w:eastAsia="Cambria Math" w:hAnsi="Cambria Math"/>
              <w:sz w:val="28"/>
              <w:szCs w:val="28"/>
            </w:rPr>
            <m:t xml:space="preserve">= </m:t>
          </m:r>
          <m:nary>
            <m:naryPr>
              <m:chr m:val="∑"/>
              <m:grow m:val="1"/>
              <m:ctrlPr>
                <w:rPr>
                  <w:rFonts w:ascii="Cambria Math" w:hAnsi="Cambria Math"/>
                  <w:sz w:val="28"/>
                  <w:szCs w:val="28"/>
                </w:rPr>
              </m:ctrlPr>
            </m:naryPr>
            <m:sub>
              <m:r>
                <w:rPr>
                  <w:rFonts w:ascii="Cambria Math" w:hAnsi="Cambria Math"/>
                  <w:sz w:val="28"/>
                  <w:szCs w:val="28"/>
                </w:rPr>
                <m:t>i=1</m:t>
              </m:r>
            </m:sub>
            <m:sup>
              <m:r>
                <w:rPr>
                  <w:rFonts w:ascii="Cambria Math" w:hAnsi="Cambria Math"/>
                  <w:sz w:val="28"/>
                  <w:szCs w:val="28"/>
                  <w:lang w:val="en-US"/>
                </w:rPr>
                <m:t>n</m:t>
              </m:r>
            </m:sup>
            <m:e>
              <m:sSub>
                <m:sSubPr>
                  <m:ctrlPr>
                    <w:rPr>
                      <w:rFonts w:ascii="Cambria Math" w:hAnsi="Cambria Math"/>
                      <w:sz w:val="28"/>
                      <w:szCs w:val="28"/>
                    </w:rPr>
                  </m:ctrlPr>
                </m:sSubPr>
                <m:e>
                  <m:r>
                    <w:rPr>
                      <w:rFonts w:ascii="Cambria Math" w:eastAsia="Cambria Math" w:hAnsi="Cambria Math"/>
                      <w:sz w:val="28"/>
                      <w:szCs w:val="28"/>
                    </w:rPr>
                    <m:t>Q</m:t>
                  </m:r>
                </m:e>
                <m:sub>
                  <m:r>
                    <w:rPr>
                      <w:rFonts w:ascii="Cambria Math" w:hAnsi="Cambria Math"/>
                      <w:sz w:val="28"/>
                      <w:szCs w:val="28"/>
                    </w:rPr>
                    <m:t xml:space="preserve">i окк </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 xml:space="preserve">i окк, </m:t>
                  </m:r>
                </m:sub>
              </m:sSub>
            </m:e>
          </m:nary>
        </m:oMath>
      </m:oMathPara>
    </w:p>
    <w:p w:rsidR="009E1D5F" w:rsidRDefault="00605CB2" w:rsidP="009A7B50">
      <w:pPr>
        <w:pStyle w:val="ConsPlusNormal"/>
        <w:ind w:firstLine="540"/>
        <w:jc w:val="both"/>
        <w:rPr>
          <w:rFonts w:ascii="Times New Roman" w:hAnsi="Times New Roman" w:cs="Times New Roman"/>
          <w:sz w:val="28"/>
          <w:szCs w:val="28"/>
        </w:rPr>
      </w:pPr>
      <w:r w:rsidRPr="00DA34A1">
        <w:rPr>
          <w:rFonts w:ascii="Times New Roman" w:hAnsi="Times New Roman" w:cs="Times New Roman"/>
          <w:sz w:val="28"/>
          <w:szCs w:val="28"/>
        </w:rPr>
        <w:t>в которой:</w:t>
      </w:r>
      <w:r w:rsidR="009E1D5F">
        <w:rPr>
          <w:rFonts w:ascii="Times New Roman" w:hAnsi="Times New Roman" w:cs="Times New Roman"/>
          <w:sz w:val="28"/>
          <w:szCs w:val="28"/>
        </w:rPr>
        <w:t xml:space="preserve"> </w:t>
      </w:r>
    </w:p>
    <w:p w:rsidR="009E1D5F" w:rsidRDefault="00605CB2" w:rsidP="009A7B50">
      <w:pPr>
        <w:pStyle w:val="ConsPlusNormal"/>
        <w:ind w:firstLine="540"/>
        <w:jc w:val="both"/>
        <w:rPr>
          <w:rFonts w:ascii="Times New Roman" w:hAnsi="Times New Roman" w:cs="Times New Roman"/>
          <w:sz w:val="28"/>
          <w:szCs w:val="28"/>
        </w:rPr>
      </w:pPr>
      <w:proofErr w:type="spellStart"/>
      <w:r w:rsidRPr="00DA34A1">
        <w:rPr>
          <w:rFonts w:ascii="Times New Roman" w:hAnsi="Times New Roman" w:cs="Times New Roman"/>
          <w:sz w:val="28"/>
          <w:szCs w:val="28"/>
        </w:rPr>
        <w:t>Q</w:t>
      </w:r>
      <w:r w:rsidRPr="00DA34A1">
        <w:rPr>
          <w:rFonts w:ascii="Times New Roman" w:hAnsi="Times New Roman" w:cs="Times New Roman"/>
          <w:sz w:val="28"/>
          <w:szCs w:val="28"/>
          <w:vertAlign w:val="subscript"/>
        </w:rPr>
        <w:t>i</w:t>
      </w:r>
      <w:proofErr w:type="spellEnd"/>
      <w:r w:rsidRPr="00DA34A1">
        <w:rPr>
          <w:rFonts w:ascii="Times New Roman" w:hAnsi="Times New Roman" w:cs="Times New Roman"/>
          <w:sz w:val="28"/>
          <w:szCs w:val="28"/>
          <w:vertAlign w:val="subscript"/>
        </w:rPr>
        <w:t xml:space="preserve"> </w:t>
      </w:r>
      <w:proofErr w:type="spellStart"/>
      <w:r w:rsidRPr="00DA34A1">
        <w:rPr>
          <w:rFonts w:ascii="Times New Roman" w:hAnsi="Times New Roman" w:cs="Times New Roman"/>
          <w:sz w:val="28"/>
          <w:szCs w:val="28"/>
          <w:vertAlign w:val="subscript"/>
        </w:rPr>
        <w:t>окк</w:t>
      </w:r>
      <w:proofErr w:type="spellEnd"/>
      <w:r w:rsidRPr="00DA34A1">
        <w:rPr>
          <w:rFonts w:ascii="Times New Roman" w:hAnsi="Times New Roman" w:cs="Times New Roman"/>
          <w:sz w:val="28"/>
          <w:szCs w:val="28"/>
        </w:rPr>
        <w:t xml:space="preserve"> - количество i-х канализационных колодцев;</w:t>
      </w:r>
    </w:p>
    <w:p w:rsidR="00605CB2" w:rsidRPr="00DA34A1" w:rsidRDefault="00605CB2" w:rsidP="009A7B50">
      <w:pPr>
        <w:pStyle w:val="ConsPlusNormal"/>
        <w:ind w:firstLine="540"/>
        <w:jc w:val="both"/>
        <w:rPr>
          <w:rFonts w:ascii="Times New Roman" w:hAnsi="Times New Roman" w:cs="Times New Roman"/>
          <w:sz w:val="28"/>
          <w:szCs w:val="28"/>
        </w:rPr>
      </w:pPr>
      <w:proofErr w:type="spellStart"/>
      <w:r w:rsidRPr="00DA34A1">
        <w:rPr>
          <w:rFonts w:ascii="Times New Roman" w:hAnsi="Times New Roman" w:cs="Times New Roman"/>
          <w:sz w:val="28"/>
          <w:szCs w:val="28"/>
        </w:rPr>
        <w:t>P</w:t>
      </w:r>
      <w:r w:rsidRPr="00DA34A1">
        <w:rPr>
          <w:rFonts w:ascii="Times New Roman" w:hAnsi="Times New Roman" w:cs="Times New Roman"/>
          <w:sz w:val="28"/>
          <w:szCs w:val="28"/>
          <w:vertAlign w:val="subscript"/>
        </w:rPr>
        <w:t>i</w:t>
      </w:r>
      <w:proofErr w:type="spellEnd"/>
      <w:r w:rsidRPr="00DA34A1">
        <w:rPr>
          <w:rFonts w:ascii="Times New Roman" w:hAnsi="Times New Roman" w:cs="Times New Roman"/>
          <w:sz w:val="28"/>
          <w:szCs w:val="28"/>
          <w:vertAlign w:val="subscript"/>
        </w:rPr>
        <w:t xml:space="preserve"> </w:t>
      </w:r>
      <w:proofErr w:type="spellStart"/>
      <w:r w:rsidRPr="00DA34A1">
        <w:rPr>
          <w:rFonts w:ascii="Times New Roman" w:hAnsi="Times New Roman" w:cs="Times New Roman"/>
          <w:sz w:val="28"/>
          <w:szCs w:val="28"/>
          <w:vertAlign w:val="subscript"/>
        </w:rPr>
        <w:t>окк</w:t>
      </w:r>
      <w:proofErr w:type="spellEnd"/>
      <w:r w:rsidRPr="00DA34A1">
        <w:rPr>
          <w:rFonts w:ascii="Times New Roman" w:hAnsi="Times New Roman" w:cs="Times New Roman"/>
          <w:sz w:val="28"/>
          <w:szCs w:val="28"/>
        </w:rPr>
        <w:t xml:space="preserve"> - цена очистки </w:t>
      </w:r>
      <w:r w:rsidR="00BF242B">
        <w:rPr>
          <w:rFonts w:ascii="Times New Roman" w:hAnsi="Times New Roman" w:cs="Times New Roman"/>
          <w:sz w:val="28"/>
          <w:szCs w:val="28"/>
        </w:rPr>
        <w:t>1 i-</w:t>
      </w:r>
      <w:proofErr w:type="spellStart"/>
      <w:r w:rsidR="00BF242B">
        <w:rPr>
          <w:rFonts w:ascii="Times New Roman" w:hAnsi="Times New Roman" w:cs="Times New Roman"/>
          <w:sz w:val="28"/>
          <w:szCs w:val="28"/>
        </w:rPr>
        <w:t>го</w:t>
      </w:r>
      <w:proofErr w:type="spellEnd"/>
      <w:r w:rsidR="00BF242B">
        <w:rPr>
          <w:rFonts w:ascii="Times New Roman" w:hAnsi="Times New Roman" w:cs="Times New Roman"/>
          <w:sz w:val="28"/>
          <w:szCs w:val="28"/>
        </w:rPr>
        <w:t xml:space="preserve"> канализационного колодца;</w:t>
      </w:r>
    </w:p>
    <w:p w:rsidR="00605CB2" w:rsidRPr="00DA34A1" w:rsidRDefault="00A67A44" w:rsidP="009A7B50">
      <w:pPr>
        <w:spacing w:after="0" w:line="240" w:lineRule="auto"/>
        <w:ind w:firstLine="567"/>
        <w:jc w:val="both"/>
        <w:rPr>
          <w:rFonts w:ascii="Times New Roman" w:hAnsi="Times New Roman"/>
          <w:sz w:val="28"/>
          <w:szCs w:val="28"/>
        </w:rPr>
      </w:pPr>
      <w:r>
        <w:rPr>
          <w:rFonts w:ascii="Times New Roman" w:hAnsi="Times New Roman"/>
          <w:sz w:val="28"/>
          <w:szCs w:val="28"/>
        </w:rPr>
        <w:t>28) з</w:t>
      </w:r>
      <w:r w:rsidR="00605CB2" w:rsidRPr="00DA34A1">
        <w:rPr>
          <w:rFonts w:ascii="Times New Roman" w:hAnsi="Times New Roman"/>
          <w:sz w:val="28"/>
          <w:szCs w:val="28"/>
        </w:rPr>
        <w:t>атраты на оформление паспорта отходов (лабораторные исследования в части определения компонентного состава отходов) (</w:t>
      </w:r>
      <m:oMath>
        <m:sSub>
          <m:sSubPr>
            <m:ctrlPr>
              <w:rPr>
                <w:rFonts w:ascii="Cambria Math" w:eastAsia="Cambria Math" w:hAnsi="Cambria Math"/>
                <w:sz w:val="28"/>
                <w:szCs w:val="28"/>
              </w:rPr>
            </m:ctrlPr>
          </m:sSubPr>
          <m:e>
            <m:r>
              <w:rPr>
                <w:rFonts w:ascii="Cambria Math" w:eastAsia="Cambria Math" w:hAnsi="Cambria Math"/>
                <w:sz w:val="28"/>
                <w:szCs w:val="28"/>
              </w:rPr>
              <m:t>З</m:t>
            </m:r>
          </m:e>
          <m:sub>
            <m:r>
              <w:rPr>
                <w:rFonts w:ascii="Cambria Math" w:eastAsia="Cambria Math" w:hAnsi="Cambria Math"/>
                <w:sz w:val="28"/>
                <w:szCs w:val="28"/>
              </w:rPr>
              <m:t>пот</m:t>
            </m:r>
          </m:sub>
        </m:sSub>
      </m:oMath>
      <w:r w:rsidR="00605CB2" w:rsidRPr="00DA34A1">
        <w:rPr>
          <w:rFonts w:ascii="Times New Roman" w:hAnsi="Times New Roman"/>
          <w:sz w:val="28"/>
          <w:szCs w:val="28"/>
        </w:rPr>
        <w:t>) рассчитываются по следующей формуле:</w:t>
      </w:r>
    </w:p>
    <w:p w:rsidR="00605CB2" w:rsidRPr="00DA34A1" w:rsidRDefault="00D9683F" w:rsidP="009A7B50">
      <w:pPr>
        <w:spacing w:after="0" w:line="240" w:lineRule="auto"/>
        <w:jc w:val="center"/>
        <w:rPr>
          <w:rFonts w:ascii="Times New Roman" w:hAnsi="Times New Roman"/>
          <w:sz w:val="28"/>
          <w:szCs w:val="28"/>
        </w:rPr>
      </w:pPr>
      <m:oMathPara>
        <m:oMath>
          <m:sSub>
            <m:sSubPr>
              <m:ctrlPr>
                <w:rPr>
                  <w:rFonts w:ascii="Cambria Math" w:eastAsia="Cambria Math" w:hAnsi="Cambria Math"/>
                  <w:sz w:val="28"/>
                  <w:szCs w:val="28"/>
                </w:rPr>
              </m:ctrlPr>
            </m:sSubPr>
            <m:e>
              <m:r>
                <w:rPr>
                  <w:rFonts w:ascii="Cambria Math" w:eastAsia="Cambria Math" w:hAnsi="Cambria Math"/>
                  <w:sz w:val="28"/>
                  <w:szCs w:val="28"/>
                </w:rPr>
                <m:t>З</m:t>
              </m:r>
            </m:e>
            <m:sub>
              <m:r>
                <w:rPr>
                  <w:rFonts w:ascii="Cambria Math" w:eastAsia="Cambria Math" w:hAnsi="Cambria Math"/>
                  <w:sz w:val="28"/>
                  <w:szCs w:val="28"/>
                </w:rPr>
                <m:t>пот</m:t>
              </m:r>
            </m:sub>
          </m:sSub>
          <m:r>
            <w:rPr>
              <w:rFonts w:ascii="Cambria Math" w:eastAsia="Cambria Math" w:hAnsi="Cambria Math"/>
              <w:sz w:val="28"/>
              <w:szCs w:val="28"/>
            </w:rPr>
            <m:t>=</m:t>
          </m:r>
          <m:nary>
            <m:naryPr>
              <m:chr m:val="∑"/>
              <m:grow m:val="1"/>
              <m:ctrlPr>
                <w:rPr>
                  <w:rFonts w:ascii="Cambria Math" w:hAnsi="Cambria Math"/>
                  <w:sz w:val="28"/>
                  <w:szCs w:val="28"/>
                </w:rPr>
              </m:ctrlPr>
            </m:naryPr>
            <m:sub>
              <m:r>
                <w:rPr>
                  <w:rFonts w:ascii="Cambria Math" w:hAnsi="Cambria Math"/>
                  <w:sz w:val="28"/>
                  <w:szCs w:val="28"/>
                </w:rPr>
                <m:t>i=1</m:t>
              </m:r>
            </m:sub>
            <m:sup>
              <m:r>
                <w:rPr>
                  <w:rFonts w:ascii="Cambria Math" w:hAnsi="Cambria Math"/>
                  <w:sz w:val="28"/>
                  <w:szCs w:val="28"/>
                  <w:lang w:val="en-US"/>
                </w:rPr>
                <m:t>n</m:t>
              </m:r>
            </m:sup>
            <m:e>
              <m:sSub>
                <m:sSubPr>
                  <m:ctrlPr>
                    <w:rPr>
                      <w:rFonts w:ascii="Cambria Math" w:eastAsia="Cambria Math" w:hAnsi="Cambria Math"/>
                      <w:sz w:val="28"/>
                      <w:szCs w:val="28"/>
                    </w:rPr>
                  </m:ctrlPr>
                </m:sSubPr>
                <m:e>
                  <m:r>
                    <w:rPr>
                      <w:rFonts w:ascii="Cambria Math" w:eastAsia="Cambria Math" w:hAnsi="Cambria Math"/>
                      <w:sz w:val="28"/>
                      <w:szCs w:val="28"/>
                    </w:rPr>
                    <m:t>Q</m:t>
                  </m:r>
                </m:e>
                <m:sub>
                  <m:r>
                    <w:rPr>
                      <w:rFonts w:ascii="Cambria Math" w:eastAsia="Cambria Math" w:hAnsi="Cambria Math"/>
                      <w:sz w:val="28"/>
                      <w:szCs w:val="28"/>
                    </w:rPr>
                    <m:t>i пот</m:t>
                  </m:r>
                </m:sub>
              </m:sSub>
              <m:r>
                <w:rPr>
                  <w:rFonts w:ascii="Cambria Math" w:hAnsi="Cambria Math"/>
                  <w:sz w:val="28"/>
                  <w:szCs w:val="28"/>
                </w:rPr>
                <m:t>×</m:t>
              </m:r>
              <m:sSub>
                <m:sSubPr>
                  <m:ctrlPr>
                    <w:rPr>
                      <w:rFonts w:ascii="Cambria Math" w:eastAsia="Cambria Math" w:hAnsi="Cambria Math"/>
                      <w:sz w:val="28"/>
                      <w:szCs w:val="28"/>
                    </w:rPr>
                  </m:ctrlPr>
                </m:sSubPr>
                <m:e>
                  <m:r>
                    <w:rPr>
                      <w:rFonts w:ascii="Cambria Math" w:eastAsia="Cambria Math" w:hAnsi="Cambria Math"/>
                      <w:sz w:val="28"/>
                      <w:szCs w:val="28"/>
                    </w:rPr>
                    <m:t>P</m:t>
                  </m:r>
                </m:e>
                <m:sub>
                  <m:r>
                    <w:rPr>
                      <w:rFonts w:ascii="Cambria Math" w:eastAsia="Cambria Math" w:hAnsi="Cambria Math"/>
                      <w:sz w:val="28"/>
                      <w:szCs w:val="28"/>
                    </w:rPr>
                    <m:t>i пот</m:t>
                  </m:r>
                </m:sub>
              </m:sSub>
            </m:e>
          </m:nary>
        </m:oMath>
      </m:oMathPara>
    </w:p>
    <w:p w:rsidR="00605CB2" w:rsidRPr="00DA34A1" w:rsidRDefault="00605CB2" w:rsidP="00D9683F">
      <w:pPr>
        <w:spacing w:after="0" w:line="240" w:lineRule="auto"/>
        <w:ind w:firstLine="709"/>
        <w:rPr>
          <w:rFonts w:ascii="Times New Roman" w:hAnsi="Times New Roman"/>
          <w:sz w:val="28"/>
          <w:szCs w:val="28"/>
        </w:rPr>
      </w:pPr>
      <w:r w:rsidRPr="00DA34A1">
        <w:rPr>
          <w:rFonts w:ascii="Times New Roman" w:hAnsi="Times New Roman"/>
          <w:sz w:val="28"/>
          <w:szCs w:val="28"/>
        </w:rPr>
        <w:t>в которой:</w:t>
      </w:r>
    </w:p>
    <w:p w:rsidR="00C346CF" w:rsidRDefault="00D9683F" w:rsidP="00D9683F">
      <w:pPr>
        <w:spacing w:after="0" w:line="240" w:lineRule="auto"/>
        <w:ind w:firstLine="709"/>
        <w:rPr>
          <w:rFonts w:ascii="Times New Roman" w:hAnsi="Times New Roman"/>
          <w:sz w:val="28"/>
          <w:szCs w:val="28"/>
        </w:rPr>
      </w:pPr>
      <m:oMath>
        <m:sSub>
          <m:sSubPr>
            <m:ctrlPr>
              <w:rPr>
                <w:rFonts w:ascii="Cambria Math" w:eastAsia="Cambria Math" w:hAnsi="Cambria Math"/>
                <w:sz w:val="28"/>
                <w:szCs w:val="28"/>
              </w:rPr>
            </m:ctrlPr>
          </m:sSubPr>
          <m:e>
            <m:r>
              <w:rPr>
                <w:rFonts w:ascii="Cambria Math" w:eastAsia="Cambria Math" w:hAnsi="Cambria Math"/>
                <w:sz w:val="28"/>
                <w:szCs w:val="28"/>
              </w:rPr>
              <m:t>Q</m:t>
            </m:r>
          </m:e>
          <m:sub>
            <m:r>
              <w:rPr>
                <w:rFonts w:ascii="Cambria Math" w:eastAsia="Cambria Math" w:hAnsi="Cambria Math"/>
                <w:sz w:val="28"/>
                <w:szCs w:val="28"/>
              </w:rPr>
              <m:t>i пот</m:t>
            </m:r>
          </m:sub>
        </m:sSub>
      </m:oMath>
      <w:r w:rsidR="00605CB2" w:rsidRPr="00DA34A1">
        <w:rPr>
          <w:rFonts w:ascii="Times New Roman" w:hAnsi="Times New Roman"/>
          <w:sz w:val="28"/>
          <w:szCs w:val="28"/>
        </w:rPr>
        <w:t xml:space="preserve"> – фактическое количество </w:t>
      </w:r>
      <w:proofErr w:type="spellStart"/>
      <w:r w:rsidR="00605CB2" w:rsidRPr="00DA34A1">
        <w:rPr>
          <w:rFonts w:ascii="Times New Roman" w:hAnsi="Times New Roman"/>
          <w:sz w:val="28"/>
          <w:szCs w:val="28"/>
          <w:lang w:val="en-US"/>
        </w:rPr>
        <w:t>i</w:t>
      </w:r>
      <w:proofErr w:type="spellEnd"/>
      <w:r w:rsidR="00605CB2" w:rsidRPr="00DA34A1">
        <w:rPr>
          <w:rFonts w:ascii="Times New Roman" w:hAnsi="Times New Roman"/>
          <w:sz w:val="28"/>
          <w:szCs w:val="28"/>
        </w:rPr>
        <w:t>-го вида отходов;</w:t>
      </w:r>
      <w:r w:rsidR="009E1D5F">
        <w:rPr>
          <w:rFonts w:ascii="Times New Roman" w:hAnsi="Times New Roman"/>
          <w:sz w:val="28"/>
          <w:szCs w:val="28"/>
        </w:rPr>
        <w:t xml:space="preserve"> </w:t>
      </w:r>
    </w:p>
    <w:p w:rsidR="00086C81" w:rsidRPr="00DA34A1" w:rsidRDefault="00D9683F" w:rsidP="00D9683F">
      <w:pPr>
        <w:spacing w:after="0" w:line="240" w:lineRule="auto"/>
        <w:ind w:firstLine="709"/>
        <w:rPr>
          <w:rFonts w:ascii="Times New Roman" w:hAnsi="Times New Roman"/>
          <w:sz w:val="28"/>
          <w:szCs w:val="28"/>
        </w:rPr>
      </w:pPr>
      <m:oMath>
        <m:sSub>
          <m:sSubPr>
            <m:ctrlPr>
              <w:rPr>
                <w:rFonts w:ascii="Cambria Math" w:eastAsia="Cambria Math" w:hAnsi="Cambria Math"/>
                <w:sz w:val="28"/>
                <w:szCs w:val="28"/>
              </w:rPr>
            </m:ctrlPr>
          </m:sSubPr>
          <m:e>
            <m:r>
              <w:rPr>
                <w:rFonts w:ascii="Cambria Math" w:eastAsia="Cambria Math" w:hAnsi="Cambria Math"/>
                <w:sz w:val="28"/>
                <w:szCs w:val="28"/>
              </w:rPr>
              <m:t>P</m:t>
            </m:r>
          </m:e>
          <m:sub>
            <m:r>
              <w:rPr>
                <w:rFonts w:ascii="Cambria Math" w:eastAsia="Cambria Math" w:hAnsi="Cambria Math"/>
                <w:sz w:val="28"/>
                <w:szCs w:val="28"/>
              </w:rPr>
              <m:t>i пот</m:t>
            </m:r>
          </m:sub>
        </m:sSub>
      </m:oMath>
      <w:r w:rsidR="00605CB2" w:rsidRPr="00DA34A1">
        <w:rPr>
          <w:rFonts w:ascii="Times New Roman" w:hAnsi="Times New Roman"/>
          <w:sz w:val="28"/>
          <w:szCs w:val="28"/>
        </w:rPr>
        <w:t xml:space="preserve"> – цена оформления паспорта отходов на 1 </w:t>
      </w:r>
      <w:proofErr w:type="spellStart"/>
      <w:r w:rsidR="00605CB2" w:rsidRPr="00DA34A1">
        <w:rPr>
          <w:rFonts w:ascii="Times New Roman" w:hAnsi="Times New Roman"/>
          <w:sz w:val="28"/>
          <w:szCs w:val="28"/>
          <w:lang w:val="en-US"/>
        </w:rPr>
        <w:t>i</w:t>
      </w:r>
      <w:proofErr w:type="spellEnd"/>
      <w:r w:rsidR="00605CB2" w:rsidRPr="00DA34A1">
        <w:rPr>
          <w:rFonts w:ascii="Times New Roman" w:hAnsi="Times New Roman"/>
          <w:sz w:val="28"/>
          <w:szCs w:val="28"/>
        </w:rPr>
        <w:t>-е наименование отхода.</w:t>
      </w:r>
      <w:r w:rsidR="00376096">
        <w:rPr>
          <w:rFonts w:ascii="Times New Roman" w:hAnsi="Times New Roman"/>
          <w:sz w:val="28"/>
          <w:szCs w:val="28"/>
        </w:rPr>
        <w:t>».</w:t>
      </w:r>
    </w:p>
    <w:p w:rsidR="00F525BF" w:rsidRPr="00DA34A1" w:rsidRDefault="00471472" w:rsidP="009A7B50">
      <w:pPr>
        <w:adjustRightInd w:val="0"/>
        <w:spacing w:after="0" w:line="240" w:lineRule="auto"/>
        <w:ind w:firstLine="708"/>
        <w:jc w:val="both"/>
        <w:rPr>
          <w:rFonts w:ascii="Times New Roman" w:hAnsi="Times New Roman"/>
          <w:sz w:val="28"/>
          <w:szCs w:val="28"/>
        </w:rPr>
      </w:pPr>
      <w:r w:rsidRPr="00DA34A1">
        <w:rPr>
          <w:rFonts w:ascii="Times New Roman" w:hAnsi="Times New Roman"/>
          <w:sz w:val="28"/>
          <w:szCs w:val="28"/>
        </w:rPr>
        <w:lastRenderedPageBreak/>
        <w:t>2. </w:t>
      </w:r>
      <w:r w:rsidR="0040693B" w:rsidRPr="00DA34A1">
        <w:rPr>
          <w:rFonts w:ascii="Times New Roman" w:hAnsi="Times New Roman"/>
          <w:sz w:val="28"/>
          <w:szCs w:val="28"/>
        </w:rPr>
        <w:t>В н</w:t>
      </w:r>
      <w:r w:rsidR="008063B3" w:rsidRPr="00DA34A1">
        <w:rPr>
          <w:rFonts w:ascii="Times New Roman" w:hAnsi="Times New Roman"/>
          <w:sz w:val="28"/>
          <w:szCs w:val="28"/>
        </w:rPr>
        <w:t>орматив</w:t>
      </w:r>
      <w:r w:rsidR="00F525BF" w:rsidRPr="00DA34A1">
        <w:rPr>
          <w:rFonts w:ascii="Times New Roman" w:hAnsi="Times New Roman"/>
          <w:sz w:val="28"/>
          <w:szCs w:val="28"/>
        </w:rPr>
        <w:t>ах</w:t>
      </w:r>
      <w:r w:rsidR="008063B3" w:rsidRPr="00DA34A1">
        <w:rPr>
          <w:rFonts w:ascii="Times New Roman" w:hAnsi="Times New Roman"/>
          <w:sz w:val="28"/>
          <w:szCs w:val="28"/>
        </w:rPr>
        <w:t xml:space="preserve"> количества и (или) цены товаров, работ, услуг на обеспечение функций министерства труда и социального развития Новосибирской области и подведомственных ему учреждений</w:t>
      </w:r>
      <w:r w:rsidR="00F525BF" w:rsidRPr="00DA34A1">
        <w:rPr>
          <w:rFonts w:ascii="Times New Roman" w:hAnsi="Times New Roman"/>
          <w:sz w:val="28"/>
          <w:szCs w:val="28"/>
        </w:rPr>
        <w:t>:</w:t>
      </w:r>
    </w:p>
    <w:p w:rsidR="00C411B0" w:rsidRPr="00ED2593" w:rsidRDefault="00C346CF" w:rsidP="00ED2593">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C411B0" w:rsidRPr="00DA34A1">
        <w:rPr>
          <w:rFonts w:ascii="Times New Roman" w:hAnsi="Times New Roman"/>
          <w:sz w:val="28"/>
          <w:szCs w:val="28"/>
        </w:rPr>
        <w:t>) </w:t>
      </w:r>
      <w:r w:rsidR="00BA72E5" w:rsidRPr="00DA34A1">
        <w:rPr>
          <w:rFonts w:ascii="Times New Roman" w:hAnsi="Times New Roman"/>
          <w:sz w:val="28"/>
          <w:szCs w:val="28"/>
        </w:rPr>
        <w:t>в подразделе 1.</w:t>
      </w:r>
      <w:r w:rsidR="00D66818" w:rsidRPr="00DA34A1">
        <w:rPr>
          <w:rFonts w:ascii="Times New Roman" w:hAnsi="Times New Roman"/>
          <w:sz w:val="28"/>
          <w:szCs w:val="28"/>
        </w:rPr>
        <w:t>3</w:t>
      </w:r>
      <w:r w:rsidR="00ED2593">
        <w:rPr>
          <w:rFonts w:ascii="Times New Roman" w:hAnsi="Times New Roman"/>
          <w:sz w:val="28"/>
          <w:szCs w:val="28"/>
        </w:rPr>
        <w:t xml:space="preserve">. </w:t>
      </w:r>
      <w:r w:rsidR="00AA2D1F" w:rsidRPr="00ED2593">
        <w:rPr>
          <w:rFonts w:ascii="Times New Roman" w:hAnsi="Times New Roman"/>
          <w:sz w:val="28"/>
          <w:szCs w:val="28"/>
        </w:rPr>
        <w:t xml:space="preserve">Нормативы на оплату услуг по сопровождению справочно-правовых систем (для всех категорий и групп должностей) </w:t>
      </w:r>
      <w:r w:rsidR="00C411B0" w:rsidRPr="00ED2593">
        <w:rPr>
          <w:rFonts w:ascii="Times New Roman" w:hAnsi="Times New Roman"/>
          <w:sz w:val="28"/>
          <w:szCs w:val="28"/>
        </w:rPr>
        <w:t>изложить в следующей редакции:</w:t>
      </w:r>
    </w:p>
    <w:tbl>
      <w:tblPr>
        <w:tblW w:w="102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5"/>
        <w:gridCol w:w="3123"/>
        <w:gridCol w:w="3398"/>
        <w:gridCol w:w="571"/>
      </w:tblGrid>
      <w:tr w:rsidR="00AA2D1F" w:rsidRPr="00DA34A1" w:rsidTr="00AA2D1F">
        <w:trPr>
          <w:trHeight w:val="477"/>
        </w:trPr>
        <w:tc>
          <w:tcPr>
            <w:tcW w:w="284" w:type="dxa"/>
            <w:vMerge w:val="restart"/>
            <w:tcBorders>
              <w:top w:val="nil"/>
              <w:left w:val="nil"/>
              <w:right w:val="single" w:sz="4" w:space="0" w:color="auto"/>
            </w:tcBorders>
          </w:tcPr>
          <w:p w:rsidR="00AA2D1F" w:rsidRPr="00DA34A1" w:rsidRDefault="00AA2D1F" w:rsidP="009A7B50">
            <w:pPr>
              <w:spacing w:after="0" w:line="240" w:lineRule="auto"/>
              <w:jc w:val="center"/>
              <w:rPr>
                <w:rFonts w:ascii="Times New Roman" w:hAnsi="Times New Roman"/>
                <w:sz w:val="28"/>
                <w:szCs w:val="28"/>
              </w:rPr>
            </w:pPr>
            <w:r w:rsidRPr="00DA34A1">
              <w:rPr>
                <w:rFonts w:ascii="Times New Roman" w:hAnsi="Times New Roman"/>
                <w:sz w:val="28"/>
                <w:szCs w:val="28"/>
              </w:rPr>
              <w:t>«</w:t>
            </w:r>
          </w:p>
        </w:tc>
        <w:tc>
          <w:tcPr>
            <w:tcW w:w="2835" w:type="dxa"/>
            <w:tcBorders>
              <w:left w:val="single" w:sz="4" w:space="0" w:color="auto"/>
            </w:tcBorders>
          </w:tcPr>
          <w:p w:rsidR="00AA2D1F" w:rsidRPr="00DA34A1" w:rsidRDefault="00AA2D1F" w:rsidP="009A7B50">
            <w:pPr>
              <w:spacing w:after="0" w:line="240" w:lineRule="auto"/>
              <w:jc w:val="center"/>
              <w:rPr>
                <w:rFonts w:ascii="Times New Roman" w:hAnsi="Times New Roman"/>
                <w:sz w:val="28"/>
                <w:szCs w:val="28"/>
              </w:rPr>
            </w:pPr>
            <w:r w:rsidRPr="00AA2D1F">
              <w:rPr>
                <w:rFonts w:ascii="Times New Roman" w:hAnsi="Times New Roman"/>
                <w:sz w:val="28"/>
                <w:szCs w:val="28"/>
              </w:rPr>
              <w:t>Направление использования программного продукта</w:t>
            </w:r>
          </w:p>
        </w:tc>
        <w:tc>
          <w:tcPr>
            <w:tcW w:w="3123" w:type="dxa"/>
          </w:tcPr>
          <w:p w:rsidR="00AA2D1F" w:rsidRPr="00DA34A1" w:rsidRDefault="00AA2D1F" w:rsidP="009A7B50">
            <w:pPr>
              <w:spacing w:after="0" w:line="240" w:lineRule="auto"/>
              <w:jc w:val="center"/>
              <w:rPr>
                <w:rFonts w:ascii="Times New Roman" w:hAnsi="Times New Roman"/>
                <w:sz w:val="28"/>
                <w:szCs w:val="28"/>
              </w:rPr>
            </w:pPr>
            <w:r w:rsidRPr="00AA2D1F">
              <w:rPr>
                <w:rFonts w:ascii="Times New Roman" w:hAnsi="Times New Roman"/>
                <w:sz w:val="28"/>
                <w:szCs w:val="28"/>
              </w:rPr>
              <w:t>Норматив количества</w:t>
            </w:r>
          </w:p>
        </w:tc>
        <w:tc>
          <w:tcPr>
            <w:tcW w:w="3398" w:type="dxa"/>
          </w:tcPr>
          <w:p w:rsidR="00AA2D1F" w:rsidRPr="00DA34A1" w:rsidRDefault="00AA2D1F" w:rsidP="009A7B50">
            <w:pPr>
              <w:spacing w:after="0" w:line="240" w:lineRule="auto"/>
              <w:jc w:val="center"/>
              <w:rPr>
                <w:rFonts w:ascii="Times New Roman" w:hAnsi="Times New Roman"/>
                <w:sz w:val="28"/>
                <w:szCs w:val="28"/>
              </w:rPr>
            </w:pPr>
            <w:r w:rsidRPr="00AA2D1F">
              <w:rPr>
                <w:rFonts w:ascii="Times New Roman" w:hAnsi="Times New Roman"/>
                <w:sz w:val="28"/>
                <w:szCs w:val="28"/>
              </w:rPr>
              <w:t>Предельная цена за единицу товара (услуг)</w:t>
            </w:r>
          </w:p>
        </w:tc>
        <w:tc>
          <w:tcPr>
            <w:tcW w:w="571" w:type="dxa"/>
            <w:vMerge w:val="restart"/>
            <w:tcBorders>
              <w:top w:val="nil"/>
              <w:right w:val="nil"/>
            </w:tcBorders>
          </w:tcPr>
          <w:p w:rsidR="00AA2D1F" w:rsidRPr="00DA34A1" w:rsidRDefault="00AA2D1F" w:rsidP="009A7B50">
            <w:pPr>
              <w:spacing w:after="0" w:line="240" w:lineRule="auto"/>
              <w:jc w:val="center"/>
              <w:rPr>
                <w:rFonts w:ascii="Times New Roman" w:hAnsi="Times New Roman"/>
                <w:sz w:val="28"/>
                <w:szCs w:val="28"/>
              </w:rPr>
            </w:pPr>
          </w:p>
          <w:p w:rsidR="00AA2D1F" w:rsidRPr="00DA34A1" w:rsidRDefault="00AA2D1F" w:rsidP="009A7B50">
            <w:pPr>
              <w:spacing w:after="0" w:line="240" w:lineRule="auto"/>
              <w:jc w:val="center"/>
              <w:rPr>
                <w:rFonts w:ascii="Times New Roman" w:hAnsi="Times New Roman"/>
                <w:sz w:val="28"/>
                <w:szCs w:val="28"/>
              </w:rPr>
            </w:pPr>
          </w:p>
          <w:p w:rsidR="00AA2D1F" w:rsidRPr="00DA34A1" w:rsidRDefault="00AA2D1F" w:rsidP="009A7B50">
            <w:pPr>
              <w:spacing w:after="0" w:line="240" w:lineRule="auto"/>
              <w:rPr>
                <w:rFonts w:ascii="Times New Roman" w:hAnsi="Times New Roman"/>
                <w:sz w:val="28"/>
                <w:szCs w:val="28"/>
              </w:rPr>
            </w:pPr>
          </w:p>
          <w:p w:rsidR="00AA2D1F" w:rsidRPr="00DA34A1" w:rsidRDefault="00AA2D1F" w:rsidP="009A7B50">
            <w:pPr>
              <w:spacing w:after="0" w:line="240" w:lineRule="auto"/>
              <w:rPr>
                <w:rFonts w:ascii="Times New Roman" w:hAnsi="Times New Roman"/>
                <w:sz w:val="28"/>
                <w:szCs w:val="28"/>
              </w:rPr>
            </w:pPr>
          </w:p>
        </w:tc>
      </w:tr>
      <w:tr w:rsidR="00AA2D1F" w:rsidRPr="00DA34A1" w:rsidTr="00AA2D1F">
        <w:trPr>
          <w:trHeight w:val="962"/>
        </w:trPr>
        <w:tc>
          <w:tcPr>
            <w:tcW w:w="284" w:type="dxa"/>
            <w:vMerge/>
            <w:tcBorders>
              <w:left w:val="nil"/>
              <w:bottom w:val="nil"/>
              <w:right w:val="single" w:sz="4" w:space="0" w:color="auto"/>
            </w:tcBorders>
          </w:tcPr>
          <w:p w:rsidR="00AA2D1F" w:rsidRPr="00DA34A1" w:rsidRDefault="00AA2D1F" w:rsidP="009A7B50">
            <w:pPr>
              <w:spacing w:after="0" w:line="240" w:lineRule="auto"/>
              <w:jc w:val="center"/>
              <w:rPr>
                <w:rFonts w:ascii="Times New Roman" w:hAnsi="Times New Roman"/>
                <w:sz w:val="28"/>
                <w:szCs w:val="28"/>
              </w:rPr>
            </w:pPr>
          </w:p>
        </w:tc>
        <w:tc>
          <w:tcPr>
            <w:tcW w:w="2835" w:type="dxa"/>
            <w:vMerge w:val="restart"/>
            <w:tcBorders>
              <w:left w:val="single" w:sz="4" w:space="0" w:color="auto"/>
              <w:bottom w:val="single" w:sz="4" w:space="0" w:color="auto"/>
            </w:tcBorders>
          </w:tcPr>
          <w:p w:rsidR="00AA2D1F" w:rsidRPr="00DA34A1" w:rsidRDefault="00AA2D1F" w:rsidP="009A7B50">
            <w:pPr>
              <w:spacing w:after="0" w:line="240" w:lineRule="auto"/>
              <w:jc w:val="center"/>
              <w:rPr>
                <w:rFonts w:ascii="Times New Roman" w:hAnsi="Times New Roman"/>
                <w:sz w:val="28"/>
                <w:szCs w:val="28"/>
              </w:rPr>
            </w:pPr>
            <w:r w:rsidRPr="00C346CF">
              <w:rPr>
                <w:rFonts w:ascii="Times New Roman" w:hAnsi="Times New Roman"/>
                <w:sz w:val="28"/>
                <w:szCs w:val="28"/>
              </w:rPr>
              <w:t>Специальный информационный массив справочно-правовой системы</w:t>
            </w:r>
          </w:p>
        </w:tc>
        <w:tc>
          <w:tcPr>
            <w:tcW w:w="3123" w:type="dxa"/>
            <w:vMerge w:val="restart"/>
            <w:tcBorders>
              <w:bottom w:val="single" w:sz="4" w:space="0" w:color="auto"/>
            </w:tcBorders>
          </w:tcPr>
          <w:p w:rsidR="00AA2D1F" w:rsidRPr="00DA34A1" w:rsidRDefault="00AA2D1F" w:rsidP="009A7B50">
            <w:pPr>
              <w:spacing w:after="0" w:line="240" w:lineRule="auto"/>
              <w:jc w:val="center"/>
              <w:rPr>
                <w:rFonts w:ascii="Times New Roman" w:hAnsi="Times New Roman"/>
                <w:sz w:val="28"/>
                <w:szCs w:val="28"/>
              </w:rPr>
            </w:pPr>
            <w:r w:rsidRPr="00C346CF">
              <w:rPr>
                <w:rFonts w:ascii="Times New Roman" w:hAnsi="Times New Roman"/>
                <w:sz w:val="28"/>
                <w:szCs w:val="28"/>
              </w:rPr>
              <w:t>Не более 3-х справочных систем на 1 автоматизированное рабочее место</w:t>
            </w:r>
          </w:p>
        </w:tc>
        <w:tc>
          <w:tcPr>
            <w:tcW w:w="3398" w:type="dxa"/>
            <w:vMerge w:val="restart"/>
            <w:tcBorders>
              <w:bottom w:val="single" w:sz="4" w:space="0" w:color="auto"/>
            </w:tcBorders>
          </w:tcPr>
          <w:p w:rsidR="00AA2D1F" w:rsidRPr="00DA34A1" w:rsidRDefault="00AA2D1F" w:rsidP="009A7B50">
            <w:pPr>
              <w:spacing w:after="0" w:line="240" w:lineRule="auto"/>
              <w:jc w:val="center"/>
              <w:rPr>
                <w:rFonts w:ascii="Times New Roman" w:hAnsi="Times New Roman"/>
                <w:sz w:val="28"/>
                <w:szCs w:val="28"/>
              </w:rPr>
            </w:pPr>
            <w:r w:rsidRPr="00C346CF">
              <w:rPr>
                <w:rFonts w:ascii="Times New Roman" w:hAnsi="Times New Roman"/>
                <w:sz w:val="28"/>
                <w:szCs w:val="28"/>
              </w:rPr>
              <w:t>Не более 1 200 000,00 руб. в год за 1 справочно-правовую систему</w:t>
            </w:r>
          </w:p>
        </w:tc>
        <w:tc>
          <w:tcPr>
            <w:tcW w:w="571" w:type="dxa"/>
            <w:vMerge/>
            <w:tcBorders>
              <w:bottom w:val="nil"/>
              <w:right w:val="nil"/>
            </w:tcBorders>
          </w:tcPr>
          <w:p w:rsidR="00AA2D1F" w:rsidRPr="00DA34A1" w:rsidRDefault="00AA2D1F" w:rsidP="009A7B50">
            <w:pPr>
              <w:spacing w:after="0" w:line="240" w:lineRule="auto"/>
              <w:jc w:val="center"/>
              <w:rPr>
                <w:rFonts w:ascii="Times New Roman" w:hAnsi="Times New Roman"/>
                <w:sz w:val="28"/>
                <w:szCs w:val="28"/>
              </w:rPr>
            </w:pPr>
          </w:p>
        </w:tc>
      </w:tr>
      <w:tr w:rsidR="00AA2D1F" w:rsidRPr="00DA34A1" w:rsidTr="00AA2D1F">
        <w:tc>
          <w:tcPr>
            <w:tcW w:w="284" w:type="dxa"/>
            <w:tcBorders>
              <w:top w:val="nil"/>
              <w:left w:val="nil"/>
              <w:bottom w:val="nil"/>
              <w:right w:val="single" w:sz="4" w:space="0" w:color="auto"/>
            </w:tcBorders>
          </w:tcPr>
          <w:p w:rsidR="00AA2D1F" w:rsidRPr="00DA34A1" w:rsidRDefault="00AA2D1F" w:rsidP="009A7B50">
            <w:pPr>
              <w:spacing w:after="0" w:line="240" w:lineRule="auto"/>
              <w:jc w:val="center"/>
              <w:rPr>
                <w:rFonts w:ascii="Times New Roman" w:hAnsi="Times New Roman"/>
                <w:sz w:val="28"/>
                <w:szCs w:val="28"/>
              </w:rPr>
            </w:pPr>
          </w:p>
        </w:tc>
        <w:tc>
          <w:tcPr>
            <w:tcW w:w="2835" w:type="dxa"/>
            <w:vMerge/>
            <w:tcBorders>
              <w:left w:val="single" w:sz="4" w:space="0" w:color="auto"/>
            </w:tcBorders>
          </w:tcPr>
          <w:p w:rsidR="00AA2D1F" w:rsidRPr="00DA34A1" w:rsidRDefault="00AA2D1F" w:rsidP="009A7B50">
            <w:pPr>
              <w:spacing w:after="0" w:line="240" w:lineRule="auto"/>
              <w:jc w:val="center"/>
              <w:rPr>
                <w:rFonts w:ascii="Times New Roman" w:hAnsi="Times New Roman"/>
                <w:sz w:val="28"/>
                <w:szCs w:val="28"/>
              </w:rPr>
            </w:pPr>
          </w:p>
        </w:tc>
        <w:tc>
          <w:tcPr>
            <w:tcW w:w="3123" w:type="dxa"/>
            <w:vMerge/>
          </w:tcPr>
          <w:p w:rsidR="00AA2D1F" w:rsidRPr="00DA34A1" w:rsidRDefault="00AA2D1F" w:rsidP="009A7B50">
            <w:pPr>
              <w:spacing w:after="0" w:line="240" w:lineRule="auto"/>
              <w:jc w:val="center"/>
              <w:rPr>
                <w:rFonts w:ascii="Times New Roman" w:hAnsi="Times New Roman"/>
                <w:sz w:val="28"/>
                <w:szCs w:val="28"/>
              </w:rPr>
            </w:pPr>
          </w:p>
        </w:tc>
        <w:tc>
          <w:tcPr>
            <w:tcW w:w="3398" w:type="dxa"/>
            <w:vMerge/>
          </w:tcPr>
          <w:p w:rsidR="00AA2D1F" w:rsidRPr="00DA34A1" w:rsidRDefault="00AA2D1F" w:rsidP="009A7B50">
            <w:pPr>
              <w:spacing w:after="0" w:line="240" w:lineRule="auto"/>
              <w:jc w:val="center"/>
              <w:rPr>
                <w:rFonts w:ascii="Times New Roman" w:hAnsi="Times New Roman"/>
                <w:sz w:val="28"/>
                <w:szCs w:val="28"/>
              </w:rPr>
            </w:pPr>
          </w:p>
        </w:tc>
        <w:tc>
          <w:tcPr>
            <w:tcW w:w="571" w:type="dxa"/>
            <w:tcBorders>
              <w:top w:val="nil"/>
              <w:bottom w:val="nil"/>
              <w:right w:val="nil"/>
            </w:tcBorders>
          </w:tcPr>
          <w:p w:rsidR="00AA2D1F" w:rsidRPr="00DA34A1" w:rsidRDefault="00AA2D1F" w:rsidP="009A7B50">
            <w:pPr>
              <w:spacing w:after="0" w:line="240" w:lineRule="auto"/>
              <w:jc w:val="center"/>
              <w:rPr>
                <w:rFonts w:ascii="Times New Roman" w:hAnsi="Times New Roman"/>
                <w:sz w:val="28"/>
                <w:szCs w:val="28"/>
              </w:rPr>
            </w:pPr>
            <w:r w:rsidRPr="00C346CF">
              <w:rPr>
                <w:rFonts w:ascii="Times New Roman" w:hAnsi="Times New Roman"/>
                <w:sz w:val="28"/>
                <w:szCs w:val="28"/>
              </w:rPr>
              <w:t>»;</w:t>
            </w:r>
          </w:p>
        </w:tc>
      </w:tr>
    </w:tbl>
    <w:p w:rsidR="0027059E" w:rsidRPr="00DA34A1" w:rsidRDefault="0027059E" w:rsidP="009A7B50">
      <w:pPr>
        <w:adjustRightInd w:val="0"/>
        <w:spacing w:after="0" w:line="240" w:lineRule="auto"/>
        <w:ind w:firstLine="708"/>
        <w:jc w:val="both"/>
        <w:rPr>
          <w:rFonts w:ascii="Times New Roman" w:hAnsi="Times New Roman"/>
          <w:sz w:val="28"/>
          <w:szCs w:val="28"/>
        </w:rPr>
      </w:pPr>
    </w:p>
    <w:p w:rsidR="00C24B77" w:rsidRPr="00ED2593" w:rsidRDefault="00AA2D1F" w:rsidP="009A7B50">
      <w:pPr>
        <w:adjustRightInd w:val="0"/>
        <w:spacing w:after="0" w:line="240" w:lineRule="auto"/>
        <w:ind w:firstLine="708"/>
        <w:jc w:val="both"/>
        <w:rPr>
          <w:rFonts w:ascii="Times New Roman" w:hAnsi="Times New Roman"/>
          <w:sz w:val="28"/>
          <w:szCs w:val="28"/>
        </w:rPr>
      </w:pPr>
      <w:r>
        <w:rPr>
          <w:rFonts w:ascii="Times New Roman" w:hAnsi="Times New Roman"/>
          <w:sz w:val="28"/>
          <w:szCs w:val="28"/>
        </w:rPr>
        <w:t>2) в подразделе 1.5</w:t>
      </w:r>
      <w:r w:rsidR="00ED2593">
        <w:rPr>
          <w:rFonts w:ascii="Times New Roman" w:hAnsi="Times New Roman"/>
          <w:sz w:val="28"/>
          <w:szCs w:val="28"/>
        </w:rPr>
        <w:t xml:space="preserve">. </w:t>
      </w:r>
      <w:r w:rsidRPr="00ED2593">
        <w:rPr>
          <w:rFonts w:ascii="Times New Roman" w:hAnsi="Times New Roman"/>
          <w:sz w:val="28"/>
          <w:szCs w:val="28"/>
        </w:rPr>
        <w:t xml:space="preserve">Нормативы на приобретение мониторов </w:t>
      </w:r>
      <w:r w:rsidR="00C24B77" w:rsidRPr="00ED2593">
        <w:rPr>
          <w:rFonts w:ascii="Times New Roman" w:hAnsi="Times New Roman"/>
          <w:sz w:val="28"/>
          <w:szCs w:val="28"/>
        </w:rPr>
        <w:t>изложить в следующей редакции:</w:t>
      </w:r>
    </w:p>
    <w:p w:rsidR="00C24B77" w:rsidRPr="00AA2D1F" w:rsidRDefault="00C24B77" w:rsidP="009A7B50">
      <w:pPr>
        <w:adjustRightInd w:val="0"/>
        <w:spacing w:after="0" w:line="240" w:lineRule="auto"/>
        <w:ind w:firstLine="708"/>
        <w:jc w:val="both"/>
        <w:rPr>
          <w:rFonts w:ascii="Times New Roman" w:hAnsi="Times New Roman"/>
          <w:b/>
          <w:sz w:val="28"/>
          <w:szCs w:val="28"/>
        </w:rPr>
      </w:pPr>
    </w:p>
    <w:tbl>
      <w:tblPr>
        <w:tblW w:w="101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1979"/>
        <w:gridCol w:w="2403"/>
        <w:gridCol w:w="2121"/>
        <w:gridCol w:w="2831"/>
        <w:gridCol w:w="568"/>
      </w:tblGrid>
      <w:tr w:rsidR="00BB1AD2" w:rsidRPr="00DA34A1" w:rsidTr="00BB1AD2">
        <w:trPr>
          <w:gridAfter w:val="1"/>
          <w:wAfter w:w="568" w:type="dxa"/>
          <w:trHeight w:val="213"/>
        </w:trPr>
        <w:tc>
          <w:tcPr>
            <w:tcW w:w="282" w:type="dxa"/>
            <w:tcBorders>
              <w:top w:val="nil"/>
              <w:left w:val="nil"/>
              <w:bottom w:val="nil"/>
              <w:righ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Pr>
                <w:rFonts w:ascii="Times New Roman" w:hAnsi="Times New Roman"/>
                <w:sz w:val="28"/>
                <w:szCs w:val="28"/>
              </w:rPr>
              <w:t>«</w:t>
            </w:r>
          </w:p>
        </w:tc>
        <w:tc>
          <w:tcPr>
            <w:tcW w:w="1979"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AA2D1F">
              <w:rPr>
                <w:rFonts w:ascii="Times New Roman" w:hAnsi="Times New Roman"/>
                <w:sz w:val="28"/>
                <w:szCs w:val="28"/>
              </w:rPr>
              <w:t>Наименование товара</w:t>
            </w:r>
          </w:p>
        </w:tc>
        <w:tc>
          <w:tcPr>
            <w:tcW w:w="2403"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AA2D1F">
              <w:rPr>
                <w:rFonts w:ascii="Times New Roman" w:hAnsi="Times New Roman"/>
                <w:sz w:val="28"/>
                <w:szCs w:val="28"/>
              </w:rPr>
              <w:t>Категории должностей (групп должностей)</w:t>
            </w:r>
          </w:p>
        </w:tc>
        <w:tc>
          <w:tcPr>
            <w:tcW w:w="2121"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AA2D1F">
              <w:rPr>
                <w:rFonts w:ascii="Times New Roman" w:hAnsi="Times New Roman"/>
                <w:sz w:val="28"/>
                <w:szCs w:val="28"/>
              </w:rPr>
              <w:t>Норматив количества</w:t>
            </w:r>
          </w:p>
        </w:tc>
        <w:tc>
          <w:tcPr>
            <w:tcW w:w="2831"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AA2D1F">
              <w:rPr>
                <w:rFonts w:ascii="Times New Roman" w:hAnsi="Times New Roman"/>
                <w:sz w:val="28"/>
                <w:szCs w:val="28"/>
              </w:rPr>
              <w:t>Предельная цена за единицу товара (услуг)</w:t>
            </w:r>
          </w:p>
        </w:tc>
      </w:tr>
      <w:tr w:rsidR="00BB1AD2" w:rsidRPr="00DA34A1" w:rsidTr="00BB1AD2">
        <w:trPr>
          <w:gridAfter w:val="1"/>
          <w:wAfter w:w="568" w:type="dxa"/>
          <w:trHeight w:val="212"/>
        </w:trPr>
        <w:tc>
          <w:tcPr>
            <w:tcW w:w="282" w:type="dxa"/>
            <w:tcBorders>
              <w:top w:val="nil"/>
              <w:left w:val="nil"/>
              <w:bottom w:val="nil"/>
              <w:right w:val="single" w:sz="4" w:space="0" w:color="auto"/>
            </w:tcBorders>
          </w:tcPr>
          <w:p w:rsidR="00BB1AD2" w:rsidRPr="00DA34A1" w:rsidRDefault="00BB1AD2" w:rsidP="009A7B50">
            <w:pPr>
              <w:spacing w:after="0" w:line="240" w:lineRule="auto"/>
              <w:jc w:val="center"/>
              <w:rPr>
                <w:rFonts w:ascii="Times New Roman" w:hAnsi="Times New Roman"/>
                <w:sz w:val="28"/>
                <w:szCs w:val="28"/>
              </w:rPr>
            </w:pPr>
          </w:p>
        </w:tc>
        <w:tc>
          <w:tcPr>
            <w:tcW w:w="9334" w:type="dxa"/>
            <w:gridSpan w:val="4"/>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AA2D1F">
              <w:rPr>
                <w:rFonts w:ascii="Times New Roman" w:hAnsi="Times New Roman"/>
                <w:sz w:val="28"/>
                <w:szCs w:val="28"/>
              </w:rPr>
              <w:t>МИНИСТЕРСТВО</w:t>
            </w:r>
          </w:p>
        </w:tc>
      </w:tr>
      <w:tr w:rsidR="00BB1AD2" w:rsidRPr="00DA34A1" w:rsidTr="00BB1AD2">
        <w:trPr>
          <w:gridAfter w:val="1"/>
          <w:wAfter w:w="568" w:type="dxa"/>
          <w:trHeight w:val="423"/>
        </w:trPr>
        <w:tc>
          <w:tcPr>
            <w:tcW w:w="282" w:type="dxa"/>
            <w:tcBorders>
              <w:top w:val="nil"/>
              <w:left w:val="nil"/>
              <w:bottom w:val="nil"/>
              <w:right w:val="single" w:sz="4" w:space="0" w:color="auto"/>
            </w:tcBorders>
          </w:tcPr>
          <w:p w:rsidR="00BB1AD2" w:rsidRPr="00DA34A1" w:rsidRDefault="00BB1AD2" w:rsidP="009A7B50">
            <w:pPr>
              <w:spacing w:after="0" w:line="240" w:lineRule="auto"/>
              <w:jc w:val="center"/>
              <w:rPr>
                <w:rFonts w:ascii="Times New Roman" w:hAnsi="Times New Roman"/>
                <w:sz w:val="28"/>
                <w:szCs w:val="28"/>
              </w:rPr>
            </w:pPr>
          </w:p>
        </w:tc>
        <w:tc>
          <w:tcPr>
            <w:tcW w:w="1979" w:type="dxa"/>
            <w:vMerge w:val="restart"/>
            <w:tcBorders>
              <w:left w:val="single" w:sz="4" w:space="0" w:color="auto"/>
              <w:right w:val="single" w:sz="4" w:space="0" w:color="auto"/>
            </w:tcBorders>
          </w:tcPr>
          <w:p w:rsidR="00BB1AD2"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Монитор</w:t>
            </w: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Default="00BB1AD2" w:rsidP="009A7B50">
            <w:pPr>
              <w:spacing w:after="0" w:line="240" w:lineRule="auto"/>
              <w:jc w:val="center"/>
              <w:rPr>
                <w:rFonts w:ascii="Times New Roman" w:hAnsi="Times New Roman"/>
                <w:sz w:val="28"/>
                <w:szCs w:val="28"/>
              </w:rPr>
            </w:pPr>
          </w:p>
          <w:p w:rsidR="00BB1AD2" w:rsidRPr="00DA34A1" w:rsidRDefault="00BB1AD2" w:rsidP="009A7B50">
            <w:pPr>
              <w:spacing w:after="0" w:line="240" w:lineRule="auto"/>
              <w:jc w:val="center"/>
              <w:rPr>
                <w:rFonts w:ascii="Times New Roman" w:hAnsi="Times New Roman"/>
                <w:sz w:val="28"/>
                <w:szCs w:val="28"/>
              </w:rPr>
            </w:pPr>
          </w:p>
        </w:tc>
        <w:tc>
          <w:tcPr>
            <w:tcW w:w="2403"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lastRenderedPageBreak/>
              <w:t>Должность, относящаяся к государственной должности Новосибирской области: министр</w:t>
            </w:r>
          </w:p>
        </w:tc>
        <w:tc>
          <w:tcPr>
            <w:tcW w:w="2121"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Не более 1 единицы в расчете на работника</w:t>
            </w:r>
          </w:p>
        </w:tc>
        <w:tc>
          <w:tcPr>
            <w:tcW w:w="2831"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Не более 35 000,00 руб.</w:t>
            </w:r>
          </w:p>
        </w:tc>
      </w:tr>
      <w:tr w:rsidR="00BB1AD2" w:rsidRPr="00DA34A1" w:rsidTr="00BB1AD2">
        <w:trPr>
          <w:gridAfter w:val="1"/>
          <w:wAfter w:w="568" w:type="dxa"/>
          <w:trHeight w:val="429"/>
        </w:trPr>
        <w:tc>
          <w:tcPr>
            <w:tcW w:w="282" w:type="dxa"/>
            <w:tcBorders>
              <w:top w:val="nil"/>
              <w:left w:val="nil"/>
              <w:bottom w:val="nil"/>
              <w:right w:val="single" w:sz="4" w:space="0" w:color="auto"/>
            </w:tcBorders>
          </w:tcPr>
          <w:p w:rsidR="00BB1AD2" w:rsidRPr="00DA34A1" w:rsidRDefault="00BB1AD2" w:rsidP="009A7B50">
            <w:pPr>
              <w:spacing w:after="0" w:line="240" w:lineRule="auto"/>
              <w:jc w:val="center"/>
              <w:rPr>
                <w:rFonts w:ascii="Times New Roman" w:hAnsi="Times New Roman"/>
                <w:sz w:val="28"/>
                <w:szCs w:val="28"/>
              </w:rPr>
            </w:pPr>
          </w:p>
        </w:tc>
        <w:tc>
          <w:tcPr>
            <w:tcW w:w="1979" w:type="dxa"/>
            <w:vMerge/>
            <w:tcBorders>
              <w:left w:val="single" w:sz="4" w:space="0" w:color="auto"/>
              <w:right w:val="single" w:sz="4" w:space="0" w:color="auto"/>
            </w:tcBorders>
          </w:tcPr>
          <w:p w:rsidR="00BB1AD2" w:rsidRPr="00DA34A1" w:rsidRDefault="00BB1AD2" w:rsidP="009A7B50">
            <w:pPr>
              <w:spacing w:after="0" w:line="240" w:lineRule="auto"/>
              <w:jc w:val="center"/>
              <w:rPr>
                <w:rFonts w:ascii="Times New Roman" w:hAnsi="Times New Roman"/>
                <w:sz w:val="28"/>
                <w:szCs w:val="28"/>
              </w:rPr>
            </w:pPr>
          </w:p>
        </w:tc>
        <w:tc>
          <w:tcPr>
            <w:tcW w:w="2403" w:type="dxa"/>
            <w:tcBorders>
              <w:left w:val="single" w:sz="4" w:space="0" w:color="auto"/>
              <w:bottom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Должность, относящаяся к главной группе должностей категории «руководители»: заместитель министра</w:t>
            </w:r>
          </w:p>
        </w:tc>
        <w:tc>
          <w:tcPr>
            <w:tcW w:w="2121"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Не более 1 единицы в расчете на гражданского служащего</w:t>
            </w:r>
          </w:p>
        </w:tc>
        <w:tc>
          <w:tcPr>
            <w:tcW w:w="2831"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Не более 35 000,00 руб.</w:t>
            </w:r>
          </w:p>
        </w:tc>
      </w:tr>
      <w:tr w:rsidR="00BB1AD2" w:rsidRPr="00DA34A1" w:rsidTr="00BB1AD2">
        <w:trPr>
          <w:gridAfter w:val="1"/>
          <w:wAfter w:w="568" w:type="dxa"/>
          <w:trHeight w:val="428"/>
        </w:trPr>
        <w:tc>
          <w:tcPr>
            <w:tcW w:w="282" w:type="dxa"/>
            <w:tcBorders>
              <w:top w:val="nil"/>
              <w:left w:val="nil"/>
              <w:bottom w:val="nil"/>
              <w:right w:val="single" w:sz="4" w:space="0" w:color="auto"/>
            </w:tcBorders>
          </w:tcPr>
          <w:p w:rsidR="00BB1AD2" w:rsidRPr="00DA34A1" w:rsidRDefault="00BB1AD2" w:rsidP="009A7B50">
            <w:pPr>
              <w:spacing w:after="0" w:line="240" w:lineRule="auto"/>
              <w:jc w:val="center"/>
              <w:rPr>
                <w:rFonts w:ascii="Times New Roman" w:hAnsi="Times New Roman"/>
                <w:sz w:val="28"/>
                <w:szCs w:val="28"/>
              </w:rPr>
            </w:pPr>
          </w:p>
        </w:tc>
        <w:tc>
          <w:tcPr>
            <w:tcW w:w="1979" w:type="dxa"/>
            <w:vMerge/>
            <w:tcBorders>
              <w:left w:val="single" w:sz="4" w:space="0" w:color="auto"/>
              <w:right w:val="single" w:sz="4" w:space="0" w:color="auto"/>
            </w:tcBorders>
          </w:tcPr>
          <w:p w:rsidR="00BB1AD2" w:rsidRPr="00DA34A1" w:rsidRDefault="00BB1AD2" w:rsidP="009A7B50">
            <w:pPr>
              <w:spacing w:after="0" w:line="240" w:lineRule="auto"/>
              <w:jc w:val="center"/>
              <w:rPr>
                <w:rFonts w:ascii="Times New Roman" w:hAnsi="Times New Roman"/>
                <w:sz w:val="28"/>
                <w:szCs w:val="28"/>
              </w:rPr>
            </w:pPr>
          </w:p>
        </w:tc>
        <w:tc>
          <w:tcPr>
            <w:tcW w:w="2403" w:type="dxa"/>
            <w:tcBorders>
              <w:left w:val="single" w:sz="4" w:space="0" w:color="auto"/>
              <w:bottom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Должность, относящаяся к главной, ведущей группам должностей «руководители»:</w:t>
            </w:r>
          </w:p>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lastRenderedPageBreak/>
              <w:t>начальник управления в Министерстве, заместитель начальника управления</w:t>
            </w:r>
          </w:p>
        </w:tc>
        <w:tc>
          <w:tcPr>
            <w:tcW w:w="2121"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lastRenderedPageBreak/>
              <w:t>Не более 1 единицы в расчете на гражданского служащего</w:t>
            </w:r>
          </w:p>
        </w:tc>
        <w:tc>
          <w:tcPr>
            <w:tcW w:w="2831"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Не более 35 000,00 руб.</w:t>
            </w:r>
          </w:p>
        </w:tc>
      </w:tr>
      <w:tr w:rsidR="00BB1AD2" w:rsidRPr="00DA34A1" w:rsidTr="00BB1AD2">
        <w:trPr>
          <w:gridAfter w:val="1"/>
          <w:wAfter w:w="568" w:type="dxa"/>
          <w:trHeight w:val="428"/>
        </w:trPr>
        <w:tc>
          <w:tcPr>
            <w:tcW w:w="282" w:type="dxa"/>
            <w:tcBorders>
              <w:top w:val="nil"/>
              <w:left w:val="nil"/>
              <w:bottom w:val="nil"/>
              <w:right w:val="single" w:sz="4" w:space="0" w:color="auto"/>
            </w:tcBorders>
          </w:tcPr>
          <w:p w:rsidR="00BB1AD2" w:rsidRPr="00DA34A1" w:rsidRDefault="00BB1AD2" w:rsidP="009A7B50">
            <w:pPr>
              <w:spacing w:after="0" w:line="240" w:lineRule="auto"/>
              <w:jc w:val="center"/>
              <w:rPr>
                <w:rFonts w:ascii="Times New Roman" w:hAnsi="Times New Roman"/>
                <w:sz w:val="28"/>
                <w:szCs w:val="28"/>
              </w:rPr>
            </w:pPr>
          </w:p>
        </w:tc>
        <w:tc>
          <w:tcPr>
            <w:tcW w:w="1979" w:type="dxa"/>
            <w:vMerge/>
            <w:tcBorders>
              <w:left w:val="single" w:sz="4" w:space="0" w:color="auto"/>
              <w:right w:val="single" w:sz="4" w:space="0" w:color="auto"/>
            </w:tcBorders>
          </w:tcPr>
          <w:p w:rsidR="00BB1AD2" w:rsidRPr="00DA34A1" w:rsidRDefault="00BB1AD2" w:rsidP="009A7B50">
            <w:pPr>
              <w:spacing w:after="0" w:line="240" w:lineRule="auto"/>
              <w:jc w:val="center"/>
              <w:rPr>
                <w:rFonts w:ascii="Times New Roman" w:hAnsi="Times New Roman"/>
                <w:sz w:val="28"/>
                <w:szCs w:val="28"/>
              </w:rPr>
            </w:pPr>
          </w:p>
        </w:tc>
        <w:tc>
          <w:tcPr>
            <w:tcW w:w="2403" w:type="dxa"/>
            <w:tcBorders>
              <w:top w:val="single" w:sz="4" w:space="0" w:color="auto"/>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Иная должность, не относящаяся к вышеперечисленным должностям</w:t>
            </w:r>
          </w:p>
        </w:tc>
        <w:tc>
          <w:tcPr>
            <w:tcW w:w="2121"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Не более 1 единицы в расчете на работника</w:t>
            </w:r>
          </w:p>
        </w:tc>
        <w:tc>
          <w:tcPr>
            <w:tcW w:w="2831"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Не более 35 000,00 руб.</w:t>
            </w:r>
          </w:p>
        </w:tc>
      </w:tr>
      <w:tr w:rsidR="00BB1AD2" w:rsidRPr="00DA34A1" w:rsidTr="00BB1AD2">
        <w:trPr>
          <w:gridAfter w:val="1"/>
          <w:wAfter w:w="568" w:type="dxa"/>
          <w:trHeight w:val="649"/>
        </w:trPr>
        <w:tc>
          <w:tcPr>
            <w:tcW w:w="282" w:type="dxa"/>
            <w:tcBorders>
              <w:top w:val="nil"/>
              <w:left w:val="nil"/>
              <w:bottom w:val="nil"/>
              <w:right w:val="nil"/>
            </w:tcBorders>
          </w:tcPr>
          <w:p w:rsidR="00BB1AD2" w:rsidRPr="00DA34A1" w:rsidRDefault="00BB1AD2" w:rsidP="009A7B50">
            <w:pPr>
              <w:spacing w:after="0" w:line="240" w:lineRule="auto"/>
              <w:jc w:val="center"/>
              <w:rPr>
                <w:rFonts w:ascii="Times New Roman" w:hAnsi="Times New Roman"/>
                <w:sz w:val="28"/>
                <w:szCs w:val="28"/>
              </w:rPr>
            </w:pPr>
          </w:p>
        </w:tc>
        <w:tc>
          <w:tcPr>
            <w:tcW w:w="9334" w:type="dxa"/>
            <w:gridSpan w:val="4"/>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ГОСУДАРСТВЕННЫЕ УЧРЕЖДЕНИЯ НОВОСИБИРСКОЙ ОБЛАСТИ, ПОДВЕДОМСТВЕННЫЕ МИНИСТЕРСТВУ</w:t>
            </w:r>
          </w:p>
        </w:tc>
      </w:tr>
      <w:tr w:rsidR="00BB1AD2" w:rsidRPr="00DA34A1" w:rsidTr="00BB1AD2">
        <w:trPr>
          <w:trHeight w:val="1301"/>
        </w:trPr>
        <w:tc>
          <w:tcPr>
            <w:tcW w:w="282" w:type="dxa"/>
            <w:tcBorders>
              <w:top w:val="nil"/>
              <w:left w:val="nil"/>
              <w:bottom w:val="nil"/>
              <w:right w:val="nil"/>
            </w:tcBorders>
          </w:tcPr>
          <w:p w:rsidR="00BB1AD2" w:rsidRPr="00DA34A1" w:rsidRDefault="00BB1AD2" w:rsidP="009A7B50">
            <w:pPr>
              <w:spacing w:after="0" w:line="240" w:lineRule="auto"/>
              <w:jc w:val="center"/>
              <w:rPr>
                <w:rFonts w:ascii="Times New Roman" w:hAnsi="Times New Roman"/>
                <w:sz w:val="28"/>
                <w:szCs w:val="28"/>
              </w:rPr>
            </w:pPr>
          </w:p>
        </w:tc>
        <w:tc>
          <w:tcPr>
            <w:tcW w:w="1979" w:type="dxa"/>
            <w:vMerge w:val="restart"/>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Монитор</w:t>
            </w:r>
          </w:p>
        </w:tc>
        <w:tc>
          <w:tcPr>
            <w:tcW w:w="2403" w:type="dxa"/>
            <w:tcBorders>
              <w:righ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Руководитель государственного учреждения</w:t>
            </w:r>
          </w:p>
        </w:tc>
        <w:tc>
          <w:tcPr>
            <w:tcW w:w="2121"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Не более 1 единицы в расчете на работника</w:t>
            </w:r>
          </w:p>
        </w:tc>
        <w:tc>
          <w:tcPr>
            <w:tcW w:w="2831"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Не более 35 000,00 руб.</w:t>
            </w:r>
          </w:p>
        </w:tc>
        <w:tc>
          <w:tcPr>
            <w:tcW w:w="568" w:type="dxa"/>
            <w:tcBorders>
              <w:top w:val="nil"/>
              <w:bottom w:val="nil"/>
              <w:right w:val="nil"/>
            </w:tcBorders>
          </w:tcPr>
          <w:p w:rsidR="00BB1AD2" w:rsidRPr="00DA34A1" w:rsidRDefault="00BB1AD2" w:rsidP="009A7B50">
            <w:pPr>
              <w:spacing w:after="0" w:line="240" w:lineRule="auto"/>
              <w:jc w:val="center"/>
              <w:rPr>
                <w:rFonts w:ascii="Times New Roman" w:hAnsi="Times New Roman"/>
                <w:sz w:val="28"/>
                <w:szCs w:val="28"/>
              </w:rPr>
            </w:pPr>
          </w:p>
        </w:tc>
      </w:tr>
      <w:tr w:rsidR="00BB1AD2" w:rsidRPr="00DA34A1" w:rsidTr="00BB1AD2">
        <w:trPr>
          <w:trHeight w:val="1312"/>
        </w:trPr>
        <w:tc>
          <w:tcPr>
            <w:tcW w:w="282" w:type="dxa"/>
            <w:tcBorders>
              <w:top w:val="nil"/>
              <w:left w:val="nil"/>
              <w:bottom w:val="nil"/>
              <w:right w:val="nil"/>
            </w:tcBorders>
          </w:tcPr>
          <w:p w:rsidR="00BB1AD2" w:rsidRPr="00DA34A1" w:rsidRDefault="00BB1AD2" w:rsidP="009A7B50">
            <w:pPr>
              <w:spacing w:after="0" w:line="240" w:lineRule="auto"/>
              <w:jc w:val="center"/>
              <w:rPr>
                <w:rFonts w:ascii="Times New Roman" w:hAnsi="Times New Roman"/>
                <w:sz w:val="28"/>
                <w:szCs w:val="28"/>
              </w:rPr>
            </w:pPr>
          </w:p>
        </w:tc>
        <w:tc>
          <w:tcPr>
            <w:tcW w:w="1979" w:type="dxa"/>
            <w:vMerge/>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p>
        </w:tc>
        <w:tc>
          <w:tcPr>
            <w:tcW w:w="2403" w:type="dxa"/>
            <w:tcBorders>
              <w:righ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Заместитель руководителя государственного учреждения</w:t>
            </w:r>
          </w:p>
        </w:tc>
        <w:tc>
          <w:tcPr>
            <w:tcW w:w="2121"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Не более 1 единицы в расчете на работника</w:t>
            </w:r>
          </w:p>
        </w:tc>
        <w:tc>
          <w:tcPr>
            <w:tcW w:w="2831"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Не более 35 000,00 руб.</w:t>
            </w:r>
          </w:p>
        </w:tc>
        <w:tc>
          <w:tcPr>
            <w:tcW w:w="568" w:type="dxa"/>
            <w:tcBorders>
              <w:top w:val="nil"/>
              <w:bottom w:val="nil"/>
              <w:right w:val="nil"/>
            </w:tcBorders>
          </w:tcPr>
          <w:p w:rsidR="00BB1AD2" w:rsidRPr="00DA34A1" w:rsidRDefault="00BB1AD2" w:rsidP="009A7B50">
            <w:pPr>
              <w:spacing w:after="0" w:line="240" w:lineRule="auto"/>
              <w:jc w:val="center"/>
              <w:rPr>
                <w:rFonts w:ascii="Times New Roman" w:hAnsi="Times New Roman"/>
                <w:sz w:val="28"/>
                <w:szCs w:val="28"/>
              </w:rPr>
            </w:pPr>
          </w:p>
        </w:tc>
      </w:tr>
      <w:tr w:rsidR="00BB1AD2" w:rsidRPr="00DA34A1" w:rsidTr="00BB1AD2">
        <w:trPr>
          <w:trHeight w:val="1301"/>
        </w:trPr>
        <w:tc>
          <w:tcPr>
            <w:tcW w:w="282" w:type="dxa"/>
            <w:tcBorders>
              <w:top w:val="nil"/>
              <w:left w:val="nil"/>
              <w:bottom w:val="nil"/>
              <w:right w:val="nil"/>
            </w:tcBorders>
          </w:tcPr>
          <w:p w:rsidR="00BB1AD2" w:rsidRPr="00DA34A1" w:rsidRDefault="00BB1AD2" w:rsidP="009A7B50">
            <w:pPr>
              <w:spacing w:after="0" w:line="240" w:lineRule="auto"/>
              <w:jc w:val="center"/>
              <w:rPr>
                <w:rFonts w:ascii="Times New Roman" w:hAnsi="Times New Roman"/>
                <w:sz w:val="28"/>
                <w:szCs w:val="28"/>
              </w:rPr>
            </w:pPr>
          </w:p>
        </w:tc>
        <w:tc>
          <w:tcPr>
            <w:tcW w:w="1979" w:type="dxa"/>
            <w:vMerge/>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p>
        </w:tc>
        <w:tc>
          <w:tcPr>
            <w:tcW w:w="2403" w:type="dxa"/>
            <w:tcBorders>
              <w:righ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Иная должность, не относящаяся к вышеперечисленным должностям</w:t>
            </w:r>
          </w:p>
        </w:tc>
        <w:tc>
          <w:tcPr>
            <w:tcW w:w="2121"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Не более 1 единицы в расчете на работника</w:t>
            </w:r>
          </w:p>
        </w:tc>
        <w:tc>
          <w:tcPr>
            <w:tcW w:w="2831" w:type="dxa"/>
            <w:tcBorders>
              <w:left w:val="single" w:sz="4" w:space="0" w:color="auto"/>
            </w:tcBorders>
          </w:tcPr>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Не более 35 000,00 руб.</w:t>
            </w:r>
          </w:p>
        </w:tc>
        <w:tc>
          <w:tcPr>
            <w:tcW w:w="568" w:type="dxa"/>
            <w:tcBorders>
              <w:top w:val="nil"/>
              <w:bottom w:val="nil"/>
              <w:right w:val="nil"/>
            </w:tcBorders>
          </w:tcPr>
          <w:p w:rsidR="00BB1AD2" w:rsidRPr="00DA34A1" w:rsidRDefault="00BB1AD2" w:rsidP="009A7B50">
            <w:pPr>
              <w:spacing w:after="0" w:line="240" w:lineRule="auto"/>
              <w:jc w:val="center"/>
              <w:rPr>
                <w:rFonts w:ascii="Times New Roman" w:hAnsi="Times New Roman"/>
                <w:sz w:val="28"/>
                <w:szCs w:val="28"/>
              </w:rPr>
            </w:pPr>
          </w:p>
          <w:p w:rsidR="00BB1AD2" w:rsidRPr="00DA34A1" w:rsidRDefault="00BB1AD2" w:rsidP="009A7B50">
            <w:pPr>
              <w:spacing w:after="0" w:line="240" w:lineRule="auto"/>
              <w:jc w:val="center"/>
              <w:rPr>
                <w:rFonts w:ascii="Times New Roman" w:hAnsi="Times New Roman"/>
                <w:sz w:val="28"/>
                <w:szCs w:val="28"/>
              </w:rPr>
            </w:pPr>
          </w:p>
          <w:p w:rsidR="00BB1AD2" w:rsidRPr="00DA34A1" w:rsidRDefault="00BB1AD2" w:rsidP="009A7B50">
            <w:pPr>
              <w:spacing w:after="0" w:line="240" w:lineRule="auto"/>
              <w:jc w:val="center"/>
              <w:rPr>
                <w:rFonts w:ascii="Times New Roman" w:hAnsi="Times New Roman"/>
                <w:sz w:val="28"/>
                <w:szCs w:val="28"/>
              </w:rPr>
            </w:pPr>
          </w:p>
          <w:p w:rsidR="00BB1AD2" w:rsidRPr="00DA34A1" w:rsidRDefault="00BB1AD2" w:rsidP="009A7B50">
            <w:pPr>
              <w:spacing w:after="0" w:line="240" w:lineRule="auto"/>
              <w:jc w:val="center"/>
              <w:rPr>
                <w:rFonts w:ascii="Times New Roman" w:hAnsi="Times New Roman"/>
                <w:sz w:val="28"/>
                <w:szCs w:val="28"/>
              </w:rPr>
            </w:pPr>
            <w:r w:rsidRPr="00DA34A1">
              <w:rPr>
                <w:rFonts w:ascii="Times New Roman" w:hAnsi="Times New Roman"/>
                <w:sz w:val="28"/>
                <w:szCs w:val="28"/>
              </w:rPr>
              <w:t>»;</w:t>
            </w:r>
          </w:p>
        </w:tc>
      </w:tr>
    </w:tbl>
    <w:p w:rsidR="0076174E" w:rsidRDefault="00AC7724" w:rsidP="009A7B50">
      <w:pPr>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206740" w:rsidRPr="00DA34A1">
        <w:rPr>
          <w:rFonts w:ascii="Times New Roman" w:hAnsi="Times New Roman"/>
          <w:sz w:val="28"/>
          <w:szCs w:val="28"/>
        </w:rPr>
        <w:t xml:space="preserve"> </w:t>
      </w:r>
      <w:r w:rsidR="00C92016">
        <w:rPr>
          <w:rFonts w:ascii="Times New Roman" w:hAnsi="Times New Roman"/>
          <w:sz w:val="28"/>
          <w:szCs w:val="28"/>
        </w:rPr>
        <w:t>подраздел</w:t>
      </w:r>
      <w:r w:rsidR="0076174E" w:rsidRPr="00DA34A1">
        <w:rPr>
          <w:rFonts w:ascii="Times New Roman" w:hAnsi="Times New Roman"/>
          <w:sz w:val="28"/>
          <w:szCs w:val="28"/>
        </w:rPr>
        <w:t xml:space="preserve"> 1.8</w:t>
      </w:r>
      <w:r w:rsidR="00C92016">
        <w:rPr>
          <w:rFonts w:ascii="Times New Roman" w:hAnsi="Times New Roman"/>
          <w:sz w:val="28"/>
          <w:szCs w:val="28"/>
        </w:rPr>
        <w:t>.</w:t>
      </w:r>
      <w:r w:rsidR="0076174E" w:rsidRPr="00DA34A1">
        <w:rPr>
          <w:rFonts w:ascii="Times New Roman" w:hAnsi="Times New Roman"/>
          <w:sz w:val="28"/>
          <w:szCs w:val="28"/>
        </w:rPr>
        <w:t xml:space="preserve"> </w:t>
      </w:r>
      <w:r w:rsidR="00350683" w:rsidRPr="00DA34A1">
        <w:rPr>
          <w:rFonts w:ascii="Times New Roman" w:hAnsi="Times New Roman"/>
          <w:sz w:val="28"/>
          <w:szCs w:val="28"/>
        </w:rPr>
        <w:t>изложить</w:t>
      </w:r>
      <w:r w:rsidR="000E2F4E">
        <w:rPr>
          <w:rFonts w:ascii="Times New Roman" w:hAnsi="Times New Roman"/>
          <w:sz w:val="28"/>
          <w:szCs w:val="28"/>
        </w:rPr>
        <w:t xml:space="preserve"> в следующей редакции:</w:t>
      </w:r>
    </w:p>
    <w:p w:rsidR="00BB1AD2" w:rsidRPr="00BB1AD2" w:rsidRDefault="00BB1AD2" w:rsidP="00BB1AD2">
      <w:pPr>
        <w:spacing w:after="0" w:line="240" w:lineRule="auto"/>
        <w:jc w:val="center"/>
        <w:rPr>
          <w:rFonts w:ascii="Times New Roman" w:hAnsi="Times New Roman"/>
          <w:sz w:val="28"/>
          <w:szCs w:val="28"/>
        </w:rPr>
      </w:pPr>
      <w:r>
        <w:rPr>
          <w:rFonts w:ascii="Times New Roman" w:hAnsi="Times New Roman"/>
          <w:sz w:val="28"/>
          <w:szCs w:val="28"/>
        </w:rPr>
        <w:t xml:space="preserve">«1.8. </w:t>
      </w:r>
      <w:r w:rsidRPr="00BB1AD2">
        <w:rPr>
          <w:rFonts w:ascii="Times New Roman" w:hAnsi="Times New Roman"/>
          <w:sz w:val="28"/>
          <w:szCs w:val="28"/>
        </w:rPr>
        <w:t>ЗАТРАТЫ НА ОПЛАТУ РАСХОДОВ ПО ДОГОВОРАМ ОБ ОКАЗАНИИ</w:t>
      </w:r>
    </w:p>
    <w:p w:rsidR="00BB1AD2" w:rsidRPr="00BB1AD2" w:rsidRDefault="00BB1AD2" w:rsidP="00BB1AD2">
      <w:pPr>
        <w:spacing w:after="0" w:line="240" w:lineRule="auto"/>
        <w:jc w:val="center"/>
        <w:rPr>
          <w:rFonts w:ascii="Times New Roman" w:hAnsi="Times New Roman"/>
          <w:sz w:val="28"/>
          <w:szCs w:val="28"/>
        </w:rPr>
      </w:pPr>
      <w:r w:rsidRPr="00BB1AD2">
        <w:rPr>
          <w:rFonts w:ascii="Times New Roman" w:hAnsi="Times New Roman"/>
          <w:sz w:val="28"/>
          <w:szCs w:val="28"/>
        </w:rPr>
        <w:t>УСЛУГ, СВЯЗАННЫХ С ПРОЕЗДОМ И НАЙМОМ ЖИЛОГО</w:t>
      </w:r>
    </w:p>
    <w:p w:rsidR="00BB1AD2" w:rsidRPr="00BB1AD2" w:rsidRDefault="00BB1AD2" w:rsidP="00BB1AD2">
      <w:pPr>
        <w:spacing w:after="0" w:line="240" w:lineRule="auto"/>
        <w:jc w:val="center"/>
        <w:rPr>
          <w:rFonts w:ascii="Times New Roman" w:hAnsi="Times New Roman"/>
          <w:sz w:val="28"/>
          <w:szCs w:val="28"/>
        </w:rPr>
      </w:pPr>
      <w:r w:rsidRPr="00BB1AD2">
        <w:rPr>
          <w:rFonts w:ascii="Times New Roman" w:hAnsi="Times New Roman"/>
          <w:sz w:val="28"/>
          <w:szCs w:val="28"/>
        </w:rPr>
        <w:t>ПОМЕЩЕНИЯ В СВЯЗИ С КОМАНДИРОВАНИЕМ РАБОТНИКОВ,</w:t>
      </w:r>
    </w:p>
    <w:p w:rsidR="00BB1AD2" w:rsidRDefault="00BB1AD2" w:rsidP="00BB1AD2">
      <w:pPr>
        <w:spacing w:after="0" w:line="240" w:lineRule="auto"/>
        <w:jc w:val="center"/>
        <w:rPr>
          <w:rFonts w:ascii="Times New Roman" w:hAnsi="Times New Roman"/>
          <w:sz w:val="28"/>
          <w:szCs w:val="28"/>
        </w:rPr>
      </w:pPr>
      <w:r w:rsidRPr="00BB1AD2">
        <w:rPr>
          <w:rFonts w:ascii="Times New Roman" w:hAnsi="Times New Roman"/>
          <w:sz w:val="28"/>
          <w:szCs w:val="28"/>
        </w:rPr>
        <w:t>ЗАКЛЮЧАЕМЫМ СО СТОРОННИМИ ОРГАНИЗАЦИЯМИ</w:t>
      </w:r>
    </w:p>
    <w:p w:rsidR="00376096" w:rsidRDefault="00376096" w:rsidP="00BB1AD2">
      <w:pPr>
        <w:spacing w:after="0" w:line="240" w:lineRule="auto"/>
        <w:jc w:val="center"/>
        <w:rPr>
          <w:rFonts w:ascii="Times New Roman" w:hAnsi="Times New Roman"/>
          <w:sz w:val="28"/>
          <w:szCs w:val="28"/>
        </w:rPr>
      </w:pPr>
    </w:p>
    <w:p w:rsidR="00AC7724" w:rsidRPr="00BB1AD2" w:rsidRDefault="00AC7724" w:rsidP="00D9683F">
      <w:pPr>
        <w:spacing w:after="0" w:line="240" w:lineRule="auto"/>
        <w:jc w:val="center"/>
        <w:rPr>
          <w:rFonts w:ascii="Times New Roman" w:hAnsi="Times New Roman"/>
          <w:sz w:val="28"/>
          <w:szCs w:val="28"/>
        </w:rPr>
      </w:pPr>
      <w:r w:rsidRPr="00BB1AD2">
        <w:rPr>
          <w:rFonts w:ascii="Times New Roman" w:hAnsi="Times New Roman"/>
          <w:sz w:val="28"/>
          <w:szCs w:val="28"/>
        </w:rPr>
        <w:t>Нормативы на оплату по договору на проезд к месту командирования и обратно</w:t>
      </w:r>
    </w:p>
    <w:tbl>
      <w:tblPr>
        <w:tblW w:w="1020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1984"/>
        <w:gridCol w:w="2551"/>
        <w:gridCol w:w="2126"/>
        <w:gridCol w:w="2694"/>
        <w:gridCol w:w="567"/>
      </w:tblGrid>
      <w:tr w:rsidR="00AC7724" w:rsidRPr="00DA34A1" w:rsidTr="00BB1AD2">
        <w:trPr>
          <w:trHeight w:val="211"/>
        </w:trPr>
        <w:tc>
          <w:tcPr>
            <w:tcW w:w="285" w:type="dxa"/>
            <w:vMerge w:val="restart"/>
            <w:tcBorders>
              <w:top w:val="nil"/>
              <w:left w:val="nil"/>
              <w:bottom w:val="nil"/>
              <w:right w:val="single" w:sz="4" w:space="0" w:color="auto"/>
            </w:tcBorders>
          </w:tcPr>
          <w:p w:rsidR="00AC7724" w:rsidRPr="00DA34A1" w:rsidRDefault="00AC7724" w:rsidP="009A7B50">
            <w:pPr>
              <w:spacing w:after="0" w:line="240" w:lineRule="auto"/>
              <w:jc w:val="center"/>
              <w:rPr>
                <w:rFonts w:ascii="Times New Roman" w:hAnsi="Times New Roman"/>
                <w:sz w:val="28"/>
                <w:szCs w:val="28"/>
              </w:rPr>
            </w:pPr>
          </w:p>
        </w:tc>
        <w:tc>
          <w:tcPr>
            <w:tcW w:w="1984" w:type="dxa"/>
            <w:tcBorders>
              <w:left w:val="single" w:sz="4" w:space="0" w:color="auto"/>
            </w:tcBorders>
          </w:tcPr>
          <w:p w:rsidR="00AC7724" w:rsidRPr="00DA34A1" w:rsidRDefault="00AC7724" w:rsidP="009A7B50">
            <w:pPr>
              <w:spacing w:after="0" w:line="240" w:lineRule="auto"/>
              <w:jc w:val="center"/>
              <w:rPr>
                <w:rFonts w:ascii="Times New Roman" w:hAnsi="Times New Roman"/>
                <w:sz w:val="28"/>
                <w:szCs w:val="28"/>
              </w:rPr>
            </w:pPr>
            <w:r w:rsidRPr="00AC7724">
              <w:rPr>
                <w:rFonts w:ascii="Times New Roman" w:hAnsi="Times New Roman"/>
                <w:sz w:val="28"/>
                <w:szCs w:val="28"/>
              </w:rPr>
              <w:t>Наименование услуг</w:t>
            </w:r>
          </w:p>
        </w:tc>
        <w:tc>
          <w:tcPr>
            <w:tcW w:w="2551" w:type="dxa"/>
            <w:tcBorders>
              <w:left w:val="single" w:sz="4" w:space="0" w:color="auto"/>
            </w:tcBorders>
          </w:tcPr>
          <w:p w:rsidR="00AC7724" w:rsidRPr="00DA34A1" w:rsidRDefault="00AC7724" w:rsidP="009A7B50">
            <w:pPr>
              <w:spacing w:after="0" w:line="240" w:lineRule="auto"/>
              <w:jc w:val="center"/>
              <w:rPr>
                <w:rFonts w:ascii="Times New Roman" w:hAnsi="Times New Roman"/>
                <w:sz w:val="28"/>
                <w:szCs w:val="28"/>
              </w:rPr>
            </w:pPr>
            <w:r w:rsidRPr="00AC7724">
              <w:rPr>
                <w:rFonts w:ascii="Times New Roman" w:hAnsi="Times New Roman"/>
                <w:sz w:val="28"/>
                <w:szCs w:val="28"/>
              </w:rPr>
              <w:t>Категории должностей (групп должностей)</w:t>
            </w:r>
          </w:p>
        </w:tc>
        <w:tc>
          <w:tcPr>
            <w:tcW w:w="2126" w:type="dxa"/>
            <w:tcBorders>
              <w:left w:val="single" w:sz="4" w:space="0" w:color="auto"/>
            </w:tcBorders>
          </w:tcPr>
          <w:p w:rsidR="00AC7724" w:rsidRPr="00DA34A1" w:rsidRDefault="00AC7724" w:rsidP="009A7B50">
            <w:pPr>
              <w:spacing w:after="0" w:line="240" w:lineRule="auto"/>
              <w:jc w:val="center"/>
              <w:rPr>
                <w:rFonts w:ascii="Times New Roman" w:hAnsi="Times New Roman"/>
                <w:sz w:val="28"/>
                <w:szCs w:val="28"/>
              </w:rPr>
            </w:pPr>
            <w:r w:rsidRPr="00AC7724">
              <w:rPr>
                <w:rFonts w:ascii="Times New Roman" w:hAnsi="Times New Roman"/>
                <w:sz w:val="28"/>
                <w:szCs w:val="28"/>
              </w:rPr>
              <w:t>Необходимое количество</w:t>
            </w:r>
          </w:p>
        </w:tc>
        <w:tc>
          <w:tcPr>
            <w:tcW w:w="2694" w:type="dxa"/>
            <w:tcBorders>
              <w:left w:val="single" w:sz="4" w:space="0" w:color="auto"/>
              <w:right w:val="single" w:sz="4" w:space="0" w:color="auto"/>
            </w:tcBorders>
          </w:tcPr>
          <w:p w:rsidR="00AC7724" w:rsidRPr="00DA34A1" w:rsidRDefault="00AC7724" w:rsidP="009A7B50">
            <w:pPr>
              <w:spacing w:after="0" w:line="240" w:lineRule="auto"/>
              <w:jc w:val="center"/>
              <w:rPr>
                <w:rFonts w:ascii="Times New Roman" w:hAnsi="Times New Roman"/>
                <w:sz w:val="28"/>
                <w:szCs w:val="28"/>
              </w:rPr>
            </w:pPr>
            <w:r w:rsidRPr="00AC7724">
              <w:rPr>
                <w:rFonts w:ascii="Times New Roman" w:hAnsi="Times New Roman"/>
                <w:sz w:val="28"/>
                <w:szCs w:val="28"/>
              </w:rPr>
              <w:t>Предельная стоимость</w:t>
            </w:r>
          </w:p>
        </w:tc>
        <w:tc>
          <w:tcPr>
            <w:tcW w:w="567" w:type="dxa"/>
            <w:vMerge w:val="restart"/>
            <w:tcBorders>
              <w:top w:val="nil"/>
              <w:left w:val="single" w:sz="4" w:space="0" w:color="auto"/>
              <w:bottom w:val="nil"/>
              <w:right w:val="nil"/>
            </w:tcBorders>
          </w:tcPr>
          <w:p w:rsidR="00AC7724" w:rsidRPr="00DA34A1" w:rsidRDefault="00AC7724" w:rsidP="009A7B50">
            <w:pPr>
              <w:spacing w:after="0" w:line="240" w:lineRule="auto"/>
              <w:jc w:val="center"/>
              <w:rPr>
                <w:rFonts w:ascii="Times New Roman" w:hAnsi="Times New Roman"/>
                <w:sz w:val="28"/>
                <w:szCs w:val="28"/>
              </w:rPr>
            </w:pPr>
          </w:p>
          <w:p w:rsidR="00AC7724" w:rsidRPr="00DA34A1" w:rsidRDefault="00AC7724" w:rsidP="009A7B50">
            <w:pPr>
              <w:spacing w:after="0" w:line="240" w:lineRule="auto"/>
              <w:jc w:val="center"/>
              <w:rPr>
                <w:rFonts w:ascii="Times New Roman" w:hAnsi="Times New Roman"/>
                <w:sz w:val="28"/>
                <w:szCs w:val="28"/>
              </w:rPr>
            </w:pPr>
          </w:p>
          <w:p w:rsidR="00AC7724" w:rsidRPr="00DA34A1" w:rsidRDefault="00AC7724" w:rsidP="009A7B50">
            <w:pPr>
              <w:spacing w:after="0" w:line="240" w:lineRule="auto"/>
              <w:rPr>
                <w:rFonts w:ascii="Times New Roman" w:hAnsi="Times New Roman"/>
                <w:sz w:val="28"/>
                <w:szCs w:val="28"/>
              </w:rPr>
            </w:pPr>
          </w:p>
          <w:p w:rsidR="00AC7724" w:rsidRPr="00DA34A1" w:rsidRDefault="00AC7724" w:rsidP="009A7B50">
            <w:pPr>
              <w:spacing w:after="0" w:line="240" w:lineRule="auto"/>
              <w:rPr>
                <w:rFonts w:ascii="Times New Roman" w:hAnsi="Times New Roman"/>
                <w:sz w:val="28"/>
                <w:szCs w:val="28"/>
              </w:rPr>
            </w:pPr>
          </w:p>
          <w:p w:rsidR="00AC7724" w:rsidRPr="00DA34A1" w:rsidRDefault="00AC7724" w:rsidP="009A7B50">
            <w:pPr>
              <w:spacing w:after="0" w:line="240" w:lineRule="auto"/>
              <w:rPr>
                <w:rFonts w:ascii="Times New Roman" w:hAnsi="Times New Roman"/>
                <w:sz w:val="28"/>
                <w:szCs w:val="28"/>
              </w:rPr>
            </w:pPr>
          </w:p>
          <w:p w:rsidR="00AC7724" w:rsidRPr="00DA34A1" w:rsidRDefault="00AC7724" w:rsidP="009A7B50">
            <w:pPr>
              <w:spacing w:after="0" w:line="240" w:lineRule="auto"/>
              <w:rPr>
                <w:rFonts w:ascii="Times New Roman" w:hAnsi="Times New Roman"/>
                <w:sz w:val="28"/>
                <w:szCs w:val="28"/>
              </w:rPr>
            </w:pPr>
          </w:p>
          <w:p w:rsidR="00AC7724" w:rsidRPr="00DA34A1" w:rsidRDefault="00AC7724" w:rsidP="009A7B50">
            <w:pPr>
              <w:spacing w:after="0" w:line="240" w:lineRule="auto"/>
              <w:rPr>
                <w:rFonts w:ascii="Times New Roman" w:hAnsi="Times New Roman"/>
                <w:sz w:val="28"/>
                <w:szCs w:val="28"/>
              </w:rPr>
            </w:pPr>
          </w:p>
        </w:tc>
      </w:tr>
      <w:tr w:rsidR="00AC7724" w:rsidRPr="00DA34A1" w:rsidTr="00BB1AD2">
        <w:trPr>
          <w:trHeight w:val="210"/>
        </w:trPr>
        <w:tc>
          <w:tcPr>
            <w:tcW w:w="285" w:type="dxa"/>
            <w:vMerge/>
            <w:tcBorders>
              <w:top w:val="nil"/>
              <w:left w:val="nil"/>
              <w:bottom w:val="nil"/>
              <w:right w:val="single" w:sz="4" w:space="0" w:color="auto"/>
            </w:tcBorders>
          </w:tcPr>
          <w:p w:rsidR="00AC7724" w:rsidRPr="00DA34A1" w:rsidRDefault="00AC7724" w:rsidP="009A7B50">
            <w:pPr>
              <w:spacing w:after="0" w:line="240" w:lineRule="auto"/>
              <w:jc w:val="center"/>
              <w:rPr>
                <w:rFonts w:ascii="Times New Roman" w:hAnsi="Times New Roman"/>
                <w:sz w:val="28"/>
                <w:szCs w:val="28"/>
              </w:rPr>
            </w:pPr>
          </w:p>
        </w:tc>
        <w:tc>
          <w:tcPr>
            <w:tcW w:w="9355" w:type="dxa"/>
            <w:gridSpan w:val="4"/>
            <w:tcBorders>
              <w:left w:val="single" w:sz="4" w:space="0" w:color="auto"/>
              <w:right w:val="single" w:sz="4" w:space="0" w:color="auto"/>
            </w:tcBorders>
          </w:tcPr>
          <w:p w:rsidR="00AC7724" w:rsidRPr="00DA34A1" w:rsidRDefault="00AC7724" w:rsidP="009A7B50">
            <w:pPr>
              <w:spacing w:after="0" w:line="240" w:lineRule="auto"/>
              <w:jc w:val="center"/>
              <w:rPr>
                <w:rFonts w:ascii="Times New Roman" w:hAnsi="Times New Roman"/>
                <w:sz w:val="28"/>
                <w:szCs w:val="28"/>
              </w:rPr>
            </w:pPr>
            <w:r w:rsidRPr="00AC7724">
              <w:rPr>
                <w:rFonts w:ascii="Times New Roman" w:hAnsi="Times New Roman"/>
                <w:sz w:val="28"/>
                <w:szCs w:val="28"/>
              </w:rPr>
              <w:t>МИНИСТЕРСТВО</w:t>
            </w:r>
          </w:p>
        </w:tc>
        <w:tc>
          <w:tcPr>
            <w:tcW w:w="567" w:type="dxa"/>
            <w:vMerge/>
            <w:tcBorders>
              <w:top w:val="nil"/>
              <w:left w:val="single" w:sz="4" w:space="0" w:color="auto"/>
              <w:bottom w:val="nil"/>
              <w:right w:val="nil"/>
            </w:tcBorders>
          </w:tcPr>
          <w:p w:rsidR="00AC7724" w:rsidRPr="00DA34A1" w:rsidRDefault="00AC7724" w:rsidP="009A7B50">
            <w:pPr>
              <w:spacing w:after="0" w:line="240" w:lineRule="auto"/>
              <w:jc w:val="center"/>
              <w:rPr>
                <w:rFonts w:ascii="Times New Roman" w:hAnsi="Times New Roman"/>
                <w:sz w:val="28"/>
                <w:szCs w:val="28"/>
              </w:rPr>
            </w:pPr>
          </w:p>
        </w:tc>
      </w:tr>
      <w:tr w:rsidR="00AC7724" w:rsidRPr="00DA34A1" w:rsidTr="00BB1AD2">
        <w:trPr>
          <w:trHeight w:val="418"/>
        </w:trPr>
        <w:tc>
          <w:tcPr>
            <w:tcW w:w="285" w:type="dxa"/>
            <w:vMerge/>
            <w:tcBorders>
              <w:top w:val="nil"/>
              <w:left w:val="nil"/>
              <w:bottom w:val="nil"/>
              <w:right w:val="single" w:sz="4" w:space="0" w:color="auto"/>
            </w:tcBorders>
          </w:tcPr>
          <w:p w:rsidR="00AC7724" w:rsidRPr="00DA34A1" w:rsidRDefault="00AC7724" w:rsidP="009A7B50">
            <w:pPr>
              <w:spacing w:after="0" w:line="240" w:lineRule="auto"/>
              <w:jc w:val="center"/>
              <w:rPr>
                <w:rFonts w:ascii="Times New Roman" w:hAnsi="Times New Roman"/>
                <w:sz w:val="28"/>
                <w:szCs w:val="28"/>
              </w:rPr>
            </w:pPr>
          </w:p>
        </w:tc>
        <w:tc>
          <w:tcPr>
            <w:tcW w:w="1984" w:type="dxa"/>
            <w:vMerge w:val="restart"/>
            <w:tcBorders>
              <w:left w:val="single" w:sz="4" w:space="0" w:color="auto"/>
            </w:tcBorders>
          </w:tcPr>
          <w:p w:rsidR="00AC7724" w:rsidRPr="00DA34A1" w:rsidRDefault="00AC7724" w:rsidP="009A7B50">
            <w:pPr>
              <w:spacing w:after="0" w:line="240" w:lineRule="auto"/>
              <w:jc w:val="center"/>
              <w:rPr>
                <w:rFonts w:ascii="Times New Roman" w:hAnsi="Times New Roman"/>
                <w:sz w:val="28"/>
                <w:szCs w:val="28"/>
              </w:rPr>
            </w:pPr>
            <w:r w:rsidRPr="00DA34A1">
              <w:rPr>
                <w:rFonts w:ascii="Times New Roman" w:hAnsi="Times New Roman"/>
                <w:sz w:val="28"/>
                <w:szCs w:val="28"/>
              </w:rPr>
              <w:t>Проезд к месту командирования и обратно (воздушным транспортом)</w:t>
            </w:r>
          </w:p>
        </w:tc>
        <w:tc>
          <w:tcPr>
            <w:tcW w:w="2551" w:type="dxa"/>
            <w:tcBorders>
              <w:left w:val="single" w:sz="4" w:space="0" w:color="auto"/>
            </w:tcBorders>
          </w:tcPr>
          <w:p w:rsidR="00AC7724" w:rsidRPr="00DA34A1" w:rsidRDefault="00AC7724" w:rsidP="009A7B50">
            <w:pPr>
              <w:spacing w:after="0" w:line="240" w:lineRule="auto"/>
              <w:jc w:val="center"/>
              <w:rPr>
                <w:rFonts w:ascii="Times New Roman" w:hAnsi="Times New Roman"/>
                <w:sz w:val="28"/>
                <w:szCs w:val="28"/>
              </w:rPr>
            </w:pPr>
            <w:r w:rsidRPr="00DA34A1">
              <w:rPr>
                <w:rFonts w:ascii="Times New Roman" w:hAnsi="Times New Roman"/>
                <w:sz w:val="28"/>
                <w:szCs w:val="28"/>
              </w:rPr>
              <w:t>Должность, относящаяся к государственной должности Новосибирской области: министр</w:t>
            </w:r>
          </w:p>
        </w:tc>
        <w:tc>
          <w:tcPr>
            <w:tcW w:w="2126" w:type="dxa"/>
            <w:tcBorders>
              <w:left w:val="single" w:sz="4" w:space="0" w:color="auto"/>
            </w:tcBorders>
          </w:tcPr>
          <w:p w:rsidR="00AC7724" w:rsidRPr="00DA34A1" w:rsidRDefault="00AC7724" w:rsidP="009A7B50">
            <w:pPr>
              <w:spacing w:after="0" w:line="240" w:lineRule="auto"/>
              <w:jc w:val="center"/>
              <w:rPr>
                <w:rFonts w:ascii="Times New Roman" w:hAnsi="Times New Roman"/>
                <w:sz w:val="28"/>
                <w:szCs w:val="28"/>
              </w:rPr>
            </w:pPr>
            <w:r w:rsidRPr="00DA34A1">
              <w:rPr>
                <w:rFonts w:ascii="Times New Roman" w:hAnsi="Times New Roman"/>
                <w:sz w:val="28"/>
                <w:szCs w:val="28"/>
              </w:rPr>
              <w:t>Рассчитываются по фактической потребности (в соответствии с планом служебных командировок)</w:t>
            </w:r>
          </w:p>
        </w:tc>
        <w:tc>
          <w:tcPr>
            <w:tcW w:w="2694" w:type="dxa"/>
            <w:tcBorders>
              <w:left w:val="single" w:sz="4" w:space="0" w:color="auto"/>
              <w:right w:val="single" w:sz="4" w:space="0" w:color="auto"/>
            </w:tcBorders>
          </w:tcPr>
          <w:p w:rsidR="00AC7724" w:rsidRPr="00DA34A1" w:rsidRDefault="00AC7724" w:rsidP="009A7B50">
            <w:pPr>
              <w:spacing w:after="0" w:line="240" w:lineRule="auto"/>
              <w:jc w:val="center"/>
              <w:rPr>
                <w:rFonts w:ascii="Times New Roman" w:hAnsi="Times New Roman"/>
                <w:sz w:val="28"/>
                <w:szCs w:val="28"/>
              </w:rPr>
            </w:pPr>
            <w:r w:rsidRPr="00DA34A1">
              <w:rPr>
                <w:rFonts w:ascii="Times New Roman" w:hAnsi="Times New Roman"/>
                <w:sz w:val="28"/>
                <w:szCs w:val="28"/>
              </w:rPr>
              <w:t>По тарифу бизнес-класса &lt;1&gt;</w:t>
            </w:r>
          </w:p>
        </w:tc>
        <w:tc>
          <w:tcPr>
            <w:tcW w:w="567" w:type="dxa"/>
            <w:vMerge/>
            <w:tcBorders>
              <w:top w:val="nil"/>
              <w:left w:val="single" w:sz="4" w:space="0" w:color="auto"/>
              <w:bottom w:val="nil"/>
              <w:right w:val="nil"/>
            </w:tcBorders>
          </w:tcPr>
          <w:p w:rsidR="00AC7724" w:rsidRPr="00DA34A1" w:rsidRDefault="00AC7724" w:rsidP="009A7B50">
            <w:pPr>
              <w:spacing w:after="0" w:line="240" w:lineRule="auto"/>
              <w:jc w:val="center"/>
              <w:rPr>
                <w:rFonts w:ascii="Times New Roman" w:hAnsi="Times New Roman"/>
                <w:sz w:val="28"/>
                <w:szCs w:val="28"/>
              </w:rPr>
            </w:pPr>
          </w:p>
        </w:tc>
      </w:tr>
      <w:tr w:rsidR="00AC7724" w:rsidRPr="00DA34A1" w:rsidTr="00BB1AD2">
        <w:trPr>
          <w:trHeight w:val="424"/>
        </w:trPr>
        <w:tc>
          <w:tcPr>
            <w:tcW w:w="285" w:type="dxa"/>
            <w:vMerge/>
            <w:tcBorders>
              <w:top w:val="nil"/>
              <w:left w:val="nil"/>
              <w:bottom w:val="nil"/>
              <w:right w:val="single" w:sz="4" w:space="0" w:color="auto"/>
            </w:tcBorders>
          </w:tcPr>
          <w:p w:rsidR="00AC7724" w:rsidRPr="00DA34A1" w:rsidRDefault="00AC7724" w:rsidP="009A7B50">
            <w:pPr>
              <w:spacing w:after="0" w:line="240" w:lineRule="auto"/>
              <w:jc w:val="center"/>
              <w:rPr>
                <w:rFonts w:ascii="Times New Roman" w:hAnsi="Times New Roman"/>
                <w:sz w:val="28"/>
                <w:szCs w:val="28"/>
              </w:rPr>
            </w:pPr>
          </w:p>
        </w:tc>
        <w:tc>
          <w:tcPr>
            <w:tcW w:w="1984" w:type="dxa"/>
            <w:vMerge/>
            <w:tcBorders>
              <w:left w:val="single" w:sz="4" w:space="0" w:color="auto"/>
            </w:tcBorders>
          </w:tcPr>
          <w:p w:rsidR="00AC7724" w:rsidRPr="00DA34A1" w:rsidRDefault="00AC7724" w:rsidP="009A7B50">
            <w:pPr>
              <w:spacing w:after="0" w:line="240" w:lineRule="auto"/>
              <w:jc w:val="center"/>
              <w:rPr>
                <w:rFonts w:ascii="Times New Roman" w:hAnsi="Times New Roman"/>
                <w:sz w:val="28"/>
                <w:szCs w:val="28"/>
              </w:rPr>
            </w:pPr>
          </w:p>
        </w:tc>
        <w:tc>
          <w:tcPr>
            <w:tcW w:w="2551" w:type="dxa"/>
            <w:tcBorders>
              <w:left w:val="single" w:sz="4" w:space="0" w:color="auto"/>
            </w:tcBorders>
          </w:tcPr>
          <w:p w:rsidR="00AC7724" w:rsidRPr="00DA34A1" w:rsidRDefault="00AC7724" w:rsidP="009A7B50">
            <w:pPr>
              <w:spacing w:after="0" w:line="240" w:lineRule="auto"/>
              <w:jc w:val="center"/>
              <w:rPr>
                <w:rFonts w:ascii="Times New Roman" w:hAnsi="Times New Roman"/>
                <w:sz w:val="28"/>
                <w:szCs w:val="28"/>
              </w:rPr>
            </w:pPr>
            <w:r w:rsidRPr="00DA34A1">
              <w:rPr>
                <w:rFonts w:ascii="Times New Roman" w:hAnsi="Times New Roman"/>
                <w:sz w:val="28"/>
                <w:szCs w:val="28"/>
              </w:rPr>
              <w:t>Должность, относящаяся к главной группе должностей категории «руководители»: заместитель министра</w:t>
            </w:r>
          </w:p>
        </w:tc>
        <w:tc>
          <w:tcPr>
            <w:tcW w:w="2126" w:type="dxa"/>
            <w:tcBorders>
              <w:left w:val="single" w:sz="4" w:space="0" w:color="auto"/>
            </w:tcBorders>
          </w:tcPr>
          <w:p w:rsidR="00AC7724" w:rsidRPr="00DA34A1" w:rsidRDefault="00AC7724" w:rsidP="009A7B50">
            <w:pPr>
              <w:spacing w:after="0" w:line="240" w:lineRule="auto"/>
              <w:jc w:val="center"/>
              <w:rPr>
                <w:rFonts w:ascii="Times New Roman" w:hAnsi="Times New Roman"/>
                <w:sz w:val="28"/>
                <w:szCs w:val="28"/>
              </w:rPr>
            </w:pPr>
            <w:r w:rsidRPr="00DA34A1">
              <w:rPr>
                <w:rFonts w:ascii="Times New Roman" w:hAnsi="Times New Roman"/>
                <w:sz w:val="28"/>
                <w:szCs w:val="28"/>
              </w:rPr>
              <w:t>Рассчитываются по фактической потребности (в соответствии с планом служебных командировок)</w:t>
            </w:r>
          </w:p>
        </w:tc>
        <w:tc>
          <w:tcPr>
            <w:tcW w:w="2694" w:type="dxa"/>
            <w:tcBorders>
              <w:left w:val="single" w:sz="4" w:space="0" w:color="auto"/>
              <w:right w:val="single" w:sz="4" w:space="0" w:color="auto"/>
            </w:tcBorders>
          </w:tcPr>
          <w:p w:rsidR="00AC7724" w:rsidRPr="00DA34A1" w:rsidRDefault="00AC7724" w:rsidP="009A7B50">
            <w:pPr>
              <w:spacing w:after="0" w:line="240" w:lineRule="auto"/>
              <w:jc w:val="center"/>
              <w:rPr>
                <w:rFonts w:ascii="Times New Roman" w:hAnsi="Times New Roman"/>
                <w:sz w:val="28"/>
                <w:szCs w:val="28"/>
              </w:rPr>
            </w:pPr>
            <w:r w:rsidRPr="00DA34A1">
              <w:rPr>
                <w:rFonts w:ascii="Times New Roman" w:hAnsi="Times New Roman"/>
                <w:sz w:val="28"/>
                <w:szCs w:val="28"/>
              </w:rPr>
              <w:t>По тарифу экономического класса</w:t>
            </w:r>
          </w:p>
        </w:tc>
        <w:tc>
          <w:tcPr>
            <w:tcW w:w="567" w:type="dxa"/>
            <w:vMerge/>
            <w:tcBorders>
              <w:top w:val="nil"/>
              <w:left w:val="single" w:sz="4" w:space="0" w:color="auto"/>
              <w:bottom w:val="nil"/>
              <w:right w:val="nil"/>
            </w:tcBorders>
          </w:tcPr>
          <w:p w:rsidR="00AC7724" w:rsidRPr="00DA34A1" w:rsidRDefault="00AC7724" w:rsidP="009A7B50">
            <w:pPr>
              <w:spacing w:after="0" w:line="240" w:lineRule="auto"/>
              <w:jc w:val="center"/>
              <w:rPr>
                <w:rFonts w:ascii="Times New Roman" w:hAnsi="Times New Roman"/>
                <w:sz w:val="28"/>
                <w:szCs w:val="28"/>
              </w:rPr>
            </w:pPr>
          </w:p>
        </w:tc>
      </w:tr>
      <w:tr w:rsidR="00AC7724" w:rsidRPr="00DA34A1" w:rsidTr="00BB1AD2">
        <w:trPr>
          <w:trHeight w:val="1196"/>
        </w:trPr>
        <w:tc>
          <w:tcPr>
            <w:tcW w:w="285" w:type="dxa"/>
            <w:vMerge/>
            <w:tcBorders>
              <w:top w:val="nil"/>
              <w:left w:val="nil"/>
              <w:bottom w:val="nil"/>
              <w:right w:val="single" w:sz="4" w:space="0" w:color="auto"/>
            </w:tcBorders>
          </w:tcPr>
          <w:p w:rsidR="00AC7724" w:rsidRPr="00DA34A1" w:rsidRDefault="00AC7724" w:rsidP="009A7B50">
            <w:pPr>
              <w:spacing w:after="0" w:line="240" w:lineRule="auto"/>
              <w:jc w:val="center"/>
              <w:rPr>
                <w:rFonts w:ascii="Times New Roman" w:hAnsi="Times New Roman"/>
                <w:sz w:val="28"/>
                <w:szCs w:val="28"/>
              </w:rPr>
            </w:pPr>
          </w:p>
        </w:tc>
        <w:tc>
          <w:tcPr>
            <w:tcW w:w="1984" w:type="dxa"/>
            <w:vMerge/>
            <w:tcBorders>
              <w:left w:val="single" w:sz="4" w:space="0" w:color="auto"/>
            </w:tcBorders>
          </w:tcPr>
          <w:p w:rsidR="00AC7724" w:rsidRPr="00DA34A1" w:rsidRDefault="00AC7724" w:rsidP="009A7B50">
            <w:pPr>
              <w:spacing w:after="0" w:line="240" w:lineRule="auto"/>
              <w:jc w:val="center"/>
              <w:rPr>
                <w:rFonts w:ascii="Times New Roman" w:hAnsi="Times New Roman"/>
                <w:sz w:val="28"/>
                <w:szCs w:val="28"/>
              </w:rPr>
            </w:pPr>
          </w:p>
        </w:tc>
        <w:tc>
          <w:tcPr>
            <w:tcW w:w="2551" w:type="dxa"/>
            <w:tcBorders>
              <w:left w:val="single" w:sz="4" w:space="0" w:color="auto"/>
            </w:tcBorders>
          </w:tcPr>
          <w:p w:rsidR="00AC7724" w:rsidRPr="00DA34A1" w:rsidRDefault="00AC7724" w:rsidP="009A7B50">
            <w:pPr>
              <w:spacing w:after="0" w:line="240" w:lineRule="auto"/>
              <w:jc w:val="center"/>
              <w:rPr>
                <w:rFonts w:ascii="Times New Roman" w:hAnsi="Times New Roman"/>
                <w:sz w:val="28"/>
                <w:szCs w:val="28"/>
              </w:rPr>
            </w:pPr>
            <w:r w:rsidRPr="00DA34A1">
              <w:rPr>
                <w:rFonts w:ascii="Times New Roman" w:hAnsi="Times New Roman"/>
                <w:sz w:val="28"/>
                <w:szCs w:val="28"/>
              </w:rPr>
              <w:t>Иная должность, не относящаяся к вышеперечисленным должностям</w:t>
            </w:r>
          </w:p>
        </w:tc>
        <w:tc>
          <w:tcPr>
            <w:tcW w:w="2126" w:type="dxa"/>
            <w:tcBorders>
              <w:left w:val="single" w:sz="4" w:space="0" w:color="auto"/>
            </w:tcBorders>
          </w:tcPr>
          <w:p w:rsidR="00AC7724" w:rsidRPr="00DA34A1" w:rsidRDefault="00AC7724" w:rsidP="009A7B50">
            <w:pPr>
              <w:spacing w:after="0" w:line="240" w:lineRule="auto"/>
              <w:jc w:val="center"/>
              <w:rPr>
                <w:rFonts w:ascii="Times New Roman" w:hAnsi="Times New Roman"/>
                <w:sz w:val="28"/>
                <w:szCs w:val="28"/>
              </w:rPr>
            </w:pPr>
            <w:r w:rsidRPr="00DA34A1">
              <w:rPr>
                <w:rFonts w:ascii="Times New Roman" w:hAnsi="Times New Roman"/>
                <w:sz w:val="28"/>
                <w:szCs w:val="28"/>
              </w:rPr>
              <w:t>Рассчитываются по фактической потребности (в соответствии с планом служебных командировок</w:t>
            </w:r>
          </w:p>
        </w:tc>
        <w:tc>
          <w:tcPr>
            <w:tcW w:w="2694" w:type="dxa"/>
            <w:tcBorders>
              <w:left w:val="single" w:sz="4" w:space="0" w:color="auto"/>
              <w:right w:val="single" w:sz="4" w:space="0" w:color="auto"/>
            </w:tcBorders>
          </w:tcPr>
          <w:p w:rsidR="00AC7724" w:rsidRPr="00DA34A1" w:rsidRDefault="00AC7724" w:rsidP="009A7B50">
            <w:pPr>
              <w:spacing w:after="0" w:line="240" w:lineRule="auto"/>
              <w:jc w:val="center"/>
              <w:rPr>
                <w:rFonts w:ascii="Times New Roman" w:hAnsi="Times New Roman"/>
                <w:sz w:val="28"/>
                <w:szCs w:val="28"/>
              </w:rPr>
            </w:pPr>
            <w:r w:rsidRPr="00DA34A1">
              <w:rPr>
                <w:rFonts w:ascii="Times New Roman" w:hAnsi="Times New Roman"/>
                <w:sz w:val="28"/>
                <w:szCs w:val="28"/>
              </w:rPr>
              <w:t>По тарифу экономического класса</w:t>
            </w:r>
          </w:p>
        </w:tc>
        <w:tc>
          <w:tcPr>
            <w:tcW w:w="567" w:type="dxa"/>
            <w:vMerge/>
            <w:tcBorders>
              <w:top w:val="nil"/>
              <w:left w:val="single" w:sz="4" w:space="0" w:color="auto"/>
              <w:bottom w:val="nil"/>
              <w:right w:val="nil"/>
            </w:tcBorders>
          </w:tcPr>
          <w:p w:rsidR="00AC7724" w:rsidRPr="00DA34A1" w:rsidRDefault="00AC7724" w:rsidP="009A7B50">
            <w:pPr>
              <w:spacing w:after="0" w:line="240" w:lineRule="auto"/>
              <w:jc w:val="center"/>
              <w:rPr>
                <w:rFonts w:ascii="Times New Roman" w:hAnsi="Times New Roman"/>
                <w:sz w:val="28"/>
                <w:szCs w:val="28"/>
              </w:rPr>
            </w:pPr>
          </w:p>
        </w:tc>
      </w:tr>
      <w:tr w:rsidR="00733496" w:rsidRPr="00DA34A1" w:rsidTr="00BB1AD2">
        <w:tc>
          <w:tcPr>
            <w:tcW w:w="285" w:type="dxa"/>
            <w:tcBorders>
              <w:top w:val="nil"/>
              <w:left w:val="nil"/>
              <w:bottom w:val="nil"/>
              <w:right w:val="single" w:sz="4" w:space="0" w:color="auto"/>
            </w:tcBorders>
          </w:tcPr>
          <w:p w:rsidR="00733496" w:rsidRPr="00DA34A1" w:rsidRDefault="00733496" w:rsidP="009A7B50">
            <w:pPr>
              <w:spacing w:after="0" w:line="240" w:lineRule="auto"/>
              <w:jc w:val="center"/>
              <w:rPr>
                <w:rFonts w:ascii="Times New Roman" w:hAnsi="Times New Roman"/>
                <w:sz w:val="28"/>
                <w:szCs w:val="28"/>
              </w:rPr>
            </w:pPr>
          </w:p>
        </w:tc>
        <w:tc>
          <w:tcPr>
            <w:tcW w:w="1984" w:type="dxa"/>
            <w:vMerge w:val="restart"/>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r w:rsidRPr="00DA34A1">
              <w:rPr>
                <w:rFonts w:ascii="Times New Roman" w:hAnsi="Times New Roman"/>
                <w:sz w:val="28"/>
                <w:szCs w:val="28"/>
              </w:rPr>
              <w:t>Проезд к месту командирования и обратно (морским и речным транспортом)</w:t>
            </w:r>
          </w:p>
        </w:tc>
        <w:tc>
          <w:tcPr>
            <w:tcW w:w="2551" w:type="dxa"/>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r w:rsidRPr="00DA34A1">
              <w:rPr>
                <w:rFonts w:ascii="Times New Roman" w:hAnsi="Times New Roman"/>
                <w:sz w:val="28"/>
                <w:szCs w:val="28"/>
              </w:rPr>
              <w:t>Должность, относящаяся к государственной должности Новосибирской области: министр</w:t>
            </w:r>
          </w:p>
        </w:tc>
        <w:tc>
          <w:tcPr>
            <w:tcW w:w="2126" w:type="dxa"/>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r w:rsidRPr="00DA34A1">
              <w:rPr>
                <w:rFonts w:ascii="Times New Roman" w:hAnsi="Times New Roman"/>
                <w:sz w:val="28"/>
                <w:szCs w:val="28"/>
              </w:rPr>
              <w:t>Рассчитываются по фактической потребности (в соответствии с планом служебных командировок)</w:t>
            </w:r>
          </w:p>
        </w:tc>
        <w:tc>
          <w:tcPr>
            <w:tcW w:w="2694" w:type="dxa"/>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r w:rsidRPr="00DA34A1">
              <w:rPr>
                <w:rFonts w:ascii="Times New Roman" w:hAnsi="Times New Roman"/>
                <w:sz w:val="28"/>
                <w:szCs w:val="28"/>
              </w:rPr>
              <w:t>По тарифам, установленным перевозчиком, но не выше стоимости проезда в двухместной каюте с комплексным обслуживанием пассажиров</w:t>
            </w:r>
          </w:p>
        </w:tc>
        <w:tc>
          <w:tcPr>
            <w:tcW w:w="567" w:type="dxa"/>
            <w:tcBorders>
              <w:top w:val="nil"/>
              <w:bottom w:val="nil"/>
              <w:right w:val="nil"/>
            </w:tcBorders>
          </w:tcPr>
          <w:p w:rsidR="00733496" w:rsidRPr="00DA34A1" w:rsidRDefault="00733496" w:rsidP="009A7B50">
            <w:pPr>
              <w:spacing w:after="0" w:line="240" w:lineRule="auto"/>
              <w:jc w:val="center"/>
              <w:rPr>
                <w:rFonts w:ascii="Times New Roman" w:hAnsi="Times New Roman"/>
                <w:sz w:val="28"/>
                <w:szCs w:val="28"/>
              </w:rPr>
            </w:pPr>
          </w:p>
        </w:tc>
      </w:tr>
      <w:tr w:rsidR="00733496" w:rsidRPr="00DA34A1" w:rsidTr="00AC7724">
        <w:tc>
          <w:tcPr>
            <w:tcW w:w="285" w:type="dxa"/>
            <w:tcBorders>
              <w:top w:val="nil"/>
              <w:left w:val="nil"/>
              <w:bottom w:val="nil"/>
              <w:right w:val="single" w:sz="4" w:space="0" w:color="auto"/>
            </w:tcBorders>
          </w:tcPr>
          <w:p w:rsidR="00733496" w:rsidRPr="00DA34A1" w:rsidRDefault="00733496" w:rsidP="009A7B50">
            <w:pPr>
              <w:spacing w:after="0" w:line="240" w:lineRule="auto"/>
              <w:jc w:val="center"/>
              <w:rPr>
                <w:rFonts w:ascii="Times New Roman" w:hAnsi="Times New Roman"/>
                <w:sz w:val="28"/>
                <w:szCs w:val="28"/>
              </w:rPr>
            </w:pPr>
          </w:p>
        </w:tc>
        <w:tc>
          <w:tcPr>
            <w:tcW w:w="1984" w:type="dxa"/>
            <w:vMerge/>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p>
        </w:tc>
        <w:tc>
          <w:tcPr>
            <w:tcW w:w="2551" w:type="dxa"/>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r w:rsidRPr="00DA34A1">
              <w:rPr>
                <w:rFonts w:ascii="Times New Roman" w:hAnsi="Times New Roman"/>
                <w:sz w:val="28"/>
                <w:szCs w:val="28"/>
              </w:rPr>
              <w:t>Должность, относящаяся к главн</w:t>
            </w:r>
            <w:r w:rsidR="00DA34A1" w:rsidRPr="00DA34A1">
              <w:rPr>
                <w:rFonts w:ascii="Times New Roman" w:hAnsi="Times New Roman"/>
                <w:sz w:val="28"/>
                <w:szCs w:val="28"/>
              </w:rPr>
              <w:t>ой группе должностей категории «руководители»</w:t>
            </w:r>
            <w:r w:rsidRPr="00DA34A1">
              <w:rPr>
                <w:rFonts w:ascii="Times New Roman" w:hAnsi="Times New Roman"/>
                <w:sz w:val="28"/>
                <w:szCs w:val="28"/>
              </w:rPr>
              <w:t>: заместитель министра</w:t>
            </w:r>
          </w:p>
        </w:tc>
        <w:tc>
          <w:tcPr>
            <w:tcW w:w="2126" w:type="dxa"/>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r w:rsidRPr="00DA34A1">
              <w:rPr>
                <w:rFonts w:ascii="Times New Roman" w:hAnsi="Times New Roman"/>
                <w:sz w:val="28"/>
                <w:szCs w:val="28"/>
              </w:rPr>
              <w:t>Рассчитываются по фактической потребности (в соответствии с планом служебных командировок)</w:t>
            </w:r>
          </w:p>
        </w:tc>
        <w:tc>
          <w:tcPr>
            <w:tcW w:w="2694" w:type="dxa"/>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r w:rsidRPr="00DA34A1">
              <w:rPr>
                <w:rFonts w:ascii="Times New Roman" w:hAnsi="Times New Roman"/>
                <w:sz w:val="28"/>
                <w:szCs w:val="28"/>
              </w:rPr>
              <w:t>По тарифам, установленным перевозчиком, но не выше стоимости проезда в четырехместной каюте с комплексным обслуживанием пассажиров</w:t>
            </w:r>
          </w:p>
        </w:tc>
        <w:tc>
          <w:tcPr>
            <w:tcW w:w="567" w:type="dxa"/>
            <w:tcBorders>
              <w:top w:val="nil"/>
              <w:bottom w:val="nil"/>
              <w:right w:val="nil"/>
            </w:tcBorders>
          </w:tcPr>
          <w:p w:rsidR="00733496" w:rsidRPr="00DA34A1" w:rsidRDefault="00733496" w:rsidP="009A7B50">
            <w:pPr>
              <w:spacing w:after="0" w:line="240" w:lineRule="auto"/>
              <w:jc w:val="center"/>
              <w:rPr>
                <w:rFonts w:ascii="Times New Roman" w:hAnsi="Times New Roman"/>
                <w:sz w:val="28"/>
                <w:szCs w:val="28"/>
              </w:rPr>
            </w:pPr>
          </w:p>
        </w:tc>
      </w:tr>
      <w:tr w:rsidR="00733496" w:rsidRPr="00DA34A1" w:rsidTr="00AC7724">
        <w:tc>
          <w:tcPr>
            <w:tcW w:w="285" w:type="dxa"/>
            <w:tcBorders>
              <w:top w:val="nil"/>
              <w:left w:val="nil"/>
              <w:bottom w:val="nil"/>
              <w:right w:val="single" w:sz="4" w:space="0" w:color="auto"/>
            </w:tcBorders>
          </w:tcPr>
          <w:p w:rsidR="00733496" w:rsidRPr="00DA34A1" w:rsidRDefault="00733496" w:rsidP="009A7B50">
            <w:pPr>
              <w:spacing w:after="0" w:line="240" w:lineRule="auto"/>
              <w:jc w:val="center"/>
              <w:rPr>
                <w:rFonts w:ascii="Times New Roman" w:hAnsi="Times New Roman"/>
                <w:sz w:val="28"/>
                <w:szCs w:val="28"/>
              </w:rPr>
            </w:pPr>
          </w:p>
        </w:tc>
        <w:tc>
          <w:tcPr>
            <w:tcW w:w="1984" w:type="dxa"/>
            <w:vMerge/>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p>
        </w:tc>
        <w:tc>
          <w:tcPr>
            <w:tcW w:w="2551" w:type="dxa"/>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r w:rsidRPr="00DA34A1">
              <w:rPr>
                <w:rFonts w:ascii="Times New Roman" w:hAnsi="Times New Roman"/>
                <w:sz w:val="28"/>
                <w:szCs w:val="28"/>
              </w:rPr>
              <w:t>Иная должность, не относящаяся к вышеперечисленным должностям</w:t>
            </w:r>
          </w:p>
        </w:tc>
        <w:tc>
          <w:tcPr>
            <w:tcW w:w="2126" w:type="dxa"/>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r w:rsidRPr="00DA34A1">
              <w:rPr>
                <w:rFonts w:ascii="Times New Roman" w:hAnsi="Times New Roman"/>
                <w:sz w:val="28"/>
                <w:szCs w:val="28"/>
              </w:rPr>
              <w:t>Рассчитываются по фактической потребности (в соответствии с планом служебных командировок)</w:t>
            </w:r>
          </w:p>
        </w:tc>
        <w:tc>
          <w:tcPr>
            <w:tcW w:w="2694" w:type="dxa"/>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r w:rsidRPr="00DA34A1">
              <w:rPr>
                <w:rFonts w:ascii="Times New Roman" w:hAnsi="Times New Roman"/>
                <w:sz w:val="28"/>
                <w:szCs w:val="28"/>
              </w:rPr>
              <w:t xml:space="preserve">По тарифам, установленным перевозчиком, но не выше стоимости проезда в четырехместной каюте с комплексным </w:t>
            </w:r>
            <w:r w:rsidRPr="00DA34A1">
              <w:rPr>
                <w:rFonts w:ascii="Times New Roman" w:hAnsi="Times New Roman"/>
                <w:sz w:val="28"/>
                <w:szCs w:val="28"/>
              </w:rPr>
              <w:lastRenderedPageBreak/>
              <w:t>обслуживанием пассажиров</w:t>
            </w:r>
          </w:p>
        </w:tc>
        <w:tc>
          <w:tcPr>
            <w:tcW w:w="567" w:type="dxa"/>
            <w:tcBorders>
              <w:top w:val="nil"/>
              <w:bottom w:val="nil"/>
              <w:right w:val="nil"/>
            </w:tcBorders>
          </w:tcPr>
          <w:p w:rsidR="00733496" w:rsidRPr="00DA34A1" w:rsidRDefault="00733496" w:rsidP="009A7B50">
            <w:pPr>
              <w:spacing w:after="0" w:line="240" w:lineRule="auto"/>
              <w:jc w:val="center"/>
              <w:rPr>
                <w:rFonts w:ascii="Times New Roman" w:hAnsi="Times New Roman"/>
                <w:sz w:val="28"/>
                <w:szCs w:val="28"/>
              </w:rPr>
            </w:pPr>
          </w:p>
        </w:tc>
      </w:tr>
      <w:tr w:rsidR="00733496" w:rsidRPr="00DA34A1" w:rsidTr="00AC7724">
        <w:tc>
          <w:tcPr>
            <w:tcW w:w="285" w:type="dxa"/>
            <w:tcBorders>
              <w:top w:val="nil"/>
              <w:left w:val="nil"/>
              <w:bottom w:val="nil"/>
              <w:right w:val="single" w:sz="4" w:space="0" w:color="auto"/>
            </w:tcBorders>
          </w:tcPr>
          <w:p w:rsidR="00733496" w:rsidRPr="00DA34A1" w:rsidRDefault="00733496" w:rsidP="009A7B50">
            <w:pPr>
              <w:spacing w:after="0" w:line="240" w:lineRule="auto"/>
              <w:jc w:val="center"/>
              <w:rPr>
                <w:rFonts w:ascii="Times New Roman" w:hAnsi="Times New Roman"/>
                <w:sz w:val="28"/>
                <w:szCs w:val="28"/>
              </w:rPr>
            </w:pPr>
          </w:p>
        </w:tc>
        <w:tc>
          <w:tcPr>
            <w:tcW w:w="1984" w:type="dxa"/>
            <w:vMerge w:val="restart"/>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r w:rsidRPr="00DA34A1">
              <w:rPr>
                <w:rFonts w:ascii="Times New Roman" w:hAnsi="Times New Roman"/>
                <w:sz w:val="28"/>
                <w:szCs w:val="28"/>
              </w:rPr>
              <w:t>Проезд к месту командирования и обратно (железнодорожным транспортом)</w:t>
            </w:r>
          </w:p>
        </w:tc>
        <w:tc>
          <w:tcPr>
            <w:tcW w:w="2551" w:type="dxa"/>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r w:rsidRPr="00DA34A1">
              <w:rPr>
                <w:rFonts w:ascii="Times New Roman" w:hAnsi="Times New Roman"/>
                <w:sz w:val="28"/>
                <w:szCs w:val="28"/>
              </w:rPr>
              <w:t>Должность, относящаяся к государственной должности Новосибирской области: министр</w:t>
            </w:r>
          </w:p>
        </w:tc>
        <w:tc>
          <w:tcPr>
            <w:tcW w:w="2126" w:type="dxa"/>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r w:rsidRPr="00DA34A1">
              <w:rPr>
                <w:rFonts w:ascii="Times New Roman" w:hAnsi="Times New Roman"/>
                <w:sz w:val="28"/>
                <w:szCs w:val="28"/>
              </w:rPr>
              <w:t>Рассчитываются по фактической потребности (в соответствии с планом служебных командировок)</w:t>
            </w:r>
          </w:p>
        </w:tc>
        <w:tc>
          <w:tcPr>
            <w:tcW w:w="2694" w:type="dxa"/>
            <w:tcBorders>
              <w:left w:val="single" w:sz="4" w:space="0" w:color="auto"/>
            </w:tcBorders>
          </w:tcPr>
          <w:p w:rsidR="00733496" w:rsidRPr="00DA34A1" w:rsidRDefault="005E213E" w:rsidP="009A7B50">
            <w:pPr>
              <w:spacing w:after="0" w:line="240" w:lineRule="auto"/>
              <w:jc w:val="center"/>
              <w:rPr>
                <w:rFonts w:ascii="Times New Roman" w:hAnsi="Times New Roman"/>
                <w:sz w:val="28"/>
                <w:szCs w:val="28"/>
              </w:rPr>
            </w:pPr>
            <w:r w:rsidRPr="00DA34A1">
              <w:rPr>
                <w:rFonts w:ascii="Times New Roman" w:hAnsi="Times New Roman"/>
                <w:sz w:val="28"/>
                <w:szCs w:val="28"/>
              </w:rPr>
              <w:t>В вагоне повышенной комфортности, отнесенном к вагонам бизнес-класса,</w:t>
            </w:r>
            <w:r w:rsidR="00AC7724">
              <w:rPr>
                <w:rFonts w:ascii="Times New Roman" w:hAnsi="Times New Roman"/>
                <w:sz w:val="28"/>
                <w:szCs w:val="28"/>
              </w:rPr>
              <w:t xml:space="preserve"> с двухместными купе категории «СВ» или в вагоне категории «С»</w:t>
            </w:r>
            <w:r w:rsidRPr="00DA34A1">
              <w:rPr>
                <w:rFonts w:ascii="Times New Roman" w:hAnsi="Times New Roman"/>
                <w:sz w:val="28"/>
                <w:szCs w:val="28"/>
              </w:rPr>
              <w:t xml:space="preserve"> с местами для сидения, соответствующими требованиям, предъявляемым к </w:t>
            </w:r>
            <w:r w:rsidR="001715B0" w:rsidRPr="00DA34A1">
              <w:rPr>
                <w:rFonts w:ascii="Times New Roman" w:hAnsi="Times New Roman"/>
                <w:sz w:val="28"/>
                <w:szCs w:val="28"/>
              </w:rPr>
              <w:t>вагонам бизнес-класса &lt;1&gt;</w:t>
            </w:r>
          </w:p>
        </w:tc>
        <w:tc>
          <w:tcPr>
            <w:tcW w:w="567" w:type="dxa"/>
            <w:tcBorders>
              <w:top w:val="nil"/>
              <w:bottom w:val="nil"/>
              <w:right w:val="nil"/>
            </w:tcBorders>
          </w:tcPr>
          <w:p w:rsidR="00733496" w:rsidRPr="00DA34A1" w:rsidRDefault="00733496" w:rsidP="009A7B50">
            <w:pPr>
              <w:spacing w:after="0" w:line="240" w:lineRule="auto"/>
              <w:jc w:val="center"/>
              <w:rPr>
                <w:rFonts w:ascii="Times New Roman" w:hAnsi="Times New Roman"/>
                <w:sz w:val="28"/>
                <w:szCs w:val="28"/>
              </w:rPr>
            </w:pPr>
          </w:p>
        </w:tc>
      </w:tr>
      <w:tr w:rsidR="00733496" w:rsidRPr="00DA34A1" w:rsidTr="00AC7724">
        <w:tc>
          <w:tcPr>
            <w:tcW w:w="285" w:type="dxa"/>
            <w:tcBorders>
              <w:top w:val="nil"/>
              <w:left w:val="nil"/>
              <w:bottom w:val="nil"/>
              <w:right w:val="single" w:sz="4" w:space="0" w:color="auto"/>
            </w:tcBorders>
          </w:tcPr>
          <w:p w:rsidR="00733496" w:rsidRPr="00DA34A1" w:rsidRDefault="00733496" w:rsidP="009A7B50">
            <w:pPr>
              <w:spacing w:after="0" w:line="240" w:lineRule="auto"/>
              <w:jc w:val="center"/>
              <w:rPr>
                <w:rFonts w:ascii="Times New Roman" w:hAnsi="Times New Roman"/>
                <w:sz w:val="28"/>
                <w:szCs w:val="28"/>
              </w:rPr>
            </w:pPr>
          </w:p>
        </w:tc>
        <w:tc>
          <w:tcPr>
            <w:tcW w:w="1984" w:type="dxa"/>
            <w:vMerge/>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p>
        </w:tc>
        <w:tc>
          <w:tcPr>
            <w:tcW w:w="2551" w:type="dxa"/>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r w:rsidRPr="00DA34A1">
              <w:rPr>
                <w:rFonts w:ascii="Times New Roman" w:hAnsi="Times New Roman"/>
                <w:sz w:val="28"/>
                <w:szCs w:val="28"/>
              </w:rPr>
              <w:t>Должность, относящаяся к главной групп</w:t>
            </w:r>
            <w:r w:rsidR="00DA34A1" w:rsidRPr="00DA34A1">
              <w:rPr>
                <w:rFonts w:ascii="Times New Roman" w:hAnsi="Times New Roman"/>
                <w:sz w:val="28"/>
                <w:szCs w:val="28"/>
              </w:rPr>
              <w:t>е должностей категории «руководители»</w:t>
            </w:r>
            <w:r w:rsidRPr="00DA34A1">
              <w:rPr>
                <w:rFonts w:ascii="Times New Roman" w:hAnsi="Times New Roman"/>
                <w:sz w:val="28"/>
                <w:szCs w:val="28"/>
              </w:rPr>
              <w:t>: заместитель министра</w:t>
            </w:r>
          </w:p>
        </w:tc>
        <w:tc>
          <w:tcPr>
            <w:tcW w:w="2126" w:type="dxa"/>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r w:rsidRPr="00DA34A1">
              <w:rPr>
                <w:rFonts w:ascii="Times New Roman" w:hAnsi="Times New Roman"/>
                <w:sz w:val="28"/>
                <w:szCs w:val="28"/>
              </w:rPr>
              <w:t>Рассчитываются по фактической потребности (в соответствии с планом служебных командировок)</w:t>
            </w:r>
          </w:p>
        </w:tc>
        <w:tc>
          <w:tcPr>
            <w:tcW w:w="2694" w:type="dxa"/>
            <w:tcBorders>
              <w:left w:val="single" w:sz="4" w:space="0" w:color="auto"/>
            </w:tcBorders>
          </w:tcPr>
          <w:p w:rsidR="00733496" w:rsidRPr="00DA34A1" w:rsidRDefault="0026784C" w:rsidP="009A7B50">
            <w:pPr>
              <w:spacing w:after="0" w:line="240" w:lineRule="auto"/>
              <w:jc w:val="center"/>
              <w:rPr>
                <w:rFonts w:ascii="Times New Roman" w:hAnsi="Times New Roman"/>
                <w:sz w:val="28"/>
                <w:szCs w:val="28"/>
              </w:rPr>
            </w:pPr>
            <w:r w:rsidRPr="00DA34A1">
              <w:rPr>
                <w:rFonts w:ascii="Times New Roman" w:hAnsi="Times New Roman"/>
                <w:sz w:val="28"/>
                <w:szCs w:val="28"/>
              </w:rPr>
              <w:t>В вагоне повышенной комфортности, отнесенном к вагону экономического класса, с четырехместны</w:t>
            </w:r>
            <w:r w:rsidR="00AC7724">
              <w:rPr>
                <w:rFonts w:ascii="Times New Roman" w:hAnsi="Times New Roman"/>
                <w:sz w:val="28"/>
                <w:szCs w:val="28"/>
              </w:rPr>
              <w:t>ми купе категории «К» или в вагоне категории «С»</w:t>
            </w:r>
            <w:r w:rsidRPr="00DA34A1">
              <w:rPr>
                <w:rFonts w:ascii="Times New Roman" w:hAnsi="Times New Roman"/>
                <w:sz w:val="28"/>
                <w:szCs w:val="28"/>
              </w:rPr>
              <w:t xml:space="preserve"> с местами для сидения</w:t>
            </w:r>
          </w:p>
        </w:tc>
        <w:tc>
          <w:tcPr>
            <w:tcW w:w="567" w:type="dxa"/>
            <w:tcBorders>
              <w:top w:val="nil"/>
              <w:bottom w:val="nil"/>
              <w:right w:val="nil"/>
            </w:tcBorders>
          </w:tcPr>
          <w:p w:rsidR="00733496" w:rsidRPr="00DA34A1" w:rsidRDefault="00733496" w:rsidP="009A7B50">
            <w:pPr>
              <w:spacing w:after="0" w:line="240" w:lineRule="auto"/>
              <w:jc w:val="center"/>
              <w:rPr>
                <w:rFonts w:ascii="Times New Roman" w:hAnsi="Times New Roman"/>
                <w:sz w:val="28"/>
                <w:szCs w:val="28"/>
              </w:rPr>
            </w:pPr>
          </w:p>
        </w:tc>
      </w:tr>
      <w:tr w:rsidR="00733496" w:rsidRPr="00DA34A1" w:rsidTr="00AC7724">
        <w:tc>
          <w:tcPr>
            <w:tcW w:w="285" w:type="dxa"/>
            <w:tcBorders>
              <w:top w:val="nil"/>
              <w:left w:val="nil"/>
              <w:bottom w:val="nil"/>
              <w:right w:val="single" w:sz="4" w:space="0" w:color="auto"/>
            </w:tcBorders>
          </w:tcPr>
          <w:p w:rsidR="00733496" w:rsidRPr="00DA34A1" w:rsidRDefault="00733496" w:rsidP="009A7B50">
            <w:pPr>
              <w:spacing w:after="0" w:line="240" w:lineRule="auto"/>
              <w:jc w:val="center"/>
              <w:rPr>
                <w:rFonts w:ascii="Times New Roman" w:hAnsi="Times New Roman"/>
                <w:sz w:val="28"/>
                <w:szCs w:val="28"/>
              </w:rPr>
            </w:pPr>
          </w:p>
        </w:tc>
        <w:tc>
          <w:tcPr>
            <w:tcW w:w="1984" w:type="dxa"/>
            <w:vMerge/>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p>
        </w:tc>
        <w:tc>
          <w:tcPr>
            <w:tcW w:w="2551" w:type="dxa"/>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r w:rsidRPr="00DA34A1">
              <w:rPr>
                <w:rFonts w:ascii="Times New Roman" w:hAnsi="Times New Roman"/>
                <w:sz w:val="28"/>
                <w:szCs w:val="28"/>
              </w:rPr>
              <w:t>Иная должность, не относящаяся к вышеперечисленным должностям</w:t>
            </w:r>
          </w:p>
        </w:tc>
        <w:tc>
          <w:tcPr>
            <w:tcW w:w="2126" w:type="dxa"/>
            <w:tcBorders>
              <w:left w:val="single" w:sz="4" w:space="0" w:color="auto"/>
            </w:tcBorders>
          </w:tcPr>
          <w:p w:rsidR="00733496" w:rsidRPr="00DA34A1" w:rsidRDefault="00733496" w:rsidP="009A7B50">
            <w:pPr>
              <w:spacing w:after="0" w:line="240" w:lineRule="auto"/>
              <w:jc w:val="center"/>
              <w:rPr>
                <w:rFonts w:ascii="Times New Roman" w:hAnsi="Times New Roman"/>
                <w:sz w:val="28"/>
                <w:szCs w:val="28"/>
              </w:rPr>
            </w:pPr>
            <w:r w:rsidRPr="00DA34A1">
              <w:rPr>
                <w:rFonts w:ascii="Times New Roman" w:hAnsi="Times New Roman"/>
                <w:sz w:val="28"/>
                <w:szCs w:val="28"/>
              </w:rPr>
              <w:t>Рассчитываются по фактической потребности (в соответствии с планом служебных командировок)</w:t>
            </w:r>
          </w:p>
        </w:tc>
        <w:tc>
          <w:tcPr>
            <w:tcW w:w="2694" w:type="dxa"/>
            <w:tcBorders>
              <w:left w:val="single" w:sz="4" w:space="0" w:color="auto"/>
            </w:tcBorders>
          </w:tcPr>
          <w:p w:rsidR="00733496" w:rsidRPr="00DA34A1" w:rsidRDefault="0026784C" w:rsidP="009A7B50">
            <w:pPr>
              <w:spacing w:after="0" w:line="240" w:lineRule="auto"/>
              <w:jc w:val="center"/>
              <w:rPr>
                <w:rFonts w:ascii="Times New Roman" w:hAnsi="Times New Roman"/>
                <w:sz w:val="28"/>
                <w:szCs w:val="28"/>
              </w:rPr>
            </w:pPr>
            <w:r w:rsidRPr="00DA34A1">
              <w:rPr>
                <w:rFonts w:ascii="Times New Roman" w:hAnsi="Times New Roman"/>
                <w:sz w:val="28"/>
                <w:szCs w:val="28"/>
              </w:rPr>
              <w:t xml:space="preserve">В вагоне повышенной комфортности, отнесенном к вагону экономического класса, с </w:t>
            </w:r>
            <w:r w:rsidR="00AC7724">
              <w:rPr>
                <w:rFonts w:ascii="Times New Roman" w:hAnsi="Times New Roman"/>
                <w:sz w:val="28"/>
                <w:szCs w:val="28"/>
              </w:rPr>
              <w:t>четырехместными купе категории «К» или в вагоне категории «С»</w:t>
            </w:r>
            <w:r w:rsidRPr="00DA34A1">
              <w:rPr>
                <w:rFonts w:ascii="Times New Roman" w:hAnsi="Times New Roman"/>
                <w:sz w:val="28"/>
                <w:szCs w:val="28"/>
              </w:rPr>
              <w:t xml:space="preserve"> с местами для сидения</w:t>
            </w:r>
          </w:p>
        </w:tc>
        <w:tc>
          <w:tcPr>
            <w:tcW w:w="567" w:type="dxa"/>
            <w:tcBorders>
              <w:top w:val="nil"/>
              <w:bottom w:val="nil"/>
              <w:right w:val="nil"/>
            </w:tcBorders>
          </w:tcPr>
          <w:p w:rsidR="00733496" w:rsidRPr="00DA34A1" w:rsidRDefault="00733496" w:rsidP="009A7B50">
            <w:pPr>
              <w:spacing w:after="0" w:line="240" w:lineRule="auto"/>
              <w:jc w:val="center"/>
              <w:rPr>
                <w:rFonts w:ascii="Times New Roman" w:hAnsi="Times New Roman"/>
                <w:sz w:val="28"/>
                <w:szCs w:val="28"/>
              </w:rPr>
            </w:pPr>
          </w:p>
        </w:tc>
      </w:tr>
      <w:tr w:rsidR="005E0DBF" w:rsidRPr="00DA34A1" w:rsidTr="00617329">
        <w:tc>
          <w:tcPr>
            <w:tcW w:w="285" w:type="dxa"/>
            <w:tcBorders>
              <w:top w:val="nil"/>
              <w:left w:val="nil"/>
              <w:bottom w:val="nil"/>
              <w:right w:val="single" w:sz="4" w:space="0" w:color="auto"/>
            </w:tcBorders>
          </w:tcPr>
          <w:p w:rsidR="005E0DBF" w:rsidRPr="00DA34A1" w:rsidRDefault="005E0DBF" w:rsidP="009A7B50">
            <w:pPr>
              <w:spacing w:after="0" w:line="240" w:lineRule="auto"/>
              <w:jc w:val="center"/>
              <w:rPr>
                <w:rFonts w:ascii="Times New Roman" w:hAnsi="Times New Roman"/>
                <w:sz w:val="28"/>
                <w:szCs w:val="28"/>
              </w:rPr>
            </w:pPr>
          </w:p>
        </w:tc>
        <w:tc>
          <w:tcPr>
            <w:tcW w:w="9355" w:type="dxa"/>
            <w:gridSpan w:val="4"/>
            <w:tcBorders>
              <w:left w:val="single" w:sz="4" w:space="0" w:color="auto"/>
            </w:tcBorders>
          </w:tcPr>
          <w:p w:rsidR="005E0DBF" w:rsidRPr="00DA34A1" w:rsidRDefault="005E0DBF" w:rsidP="009A7B50">
            <w:pPr>
              <w:spacing w:after="0" w:line="240" w:lineRule="auto"/>
              <w:jc w:val="center"/>
              <w:rPr>
                <w:rFonts w:ascii="Times New Roman" w:hAnsi="Times New Roman"/>
                <w:sz w:val="28"/>
                <w:szCs w:val="28"/>
              </w:rPr>
            </w:pPr>
            <w:r w:rsidRPr="00DA34A1">
              <w:rPr>
                <w:rFonts w:ascii="Times New Roman" w:hAnsi="Times New Roman"/>
                <w:sz w:val="28"/>
                <w:szCs w:val="28"/>
              </w:rPr>
              <w:t>ГОСУДАРСТВЕННЫЕ УЧРЕЖДЕНИЯ НОВОСИБИРСКОЙ ОБЛАСТИ, ПОДВЕДОМСТВЕННЫЕ МИНИСТЕРСТВУ</w:t>
            </w:r>
          </w:p>
        </w:tc>
        <w:tc>
          <w:tcPr>
            <w:tcW w:w="567" w:type="dxa"/>
            <w:tcBorders>
              <w:top w:val="nil"/>
              <w:bottom w:val="nil"/>
              <w:right w:val="nil"/>
            </w:tcBorders>
          </w:tcPr>
          <w:p w:rsidR="005E0DBF" w:rsidRPr="00DA34A1" w:rsidRDefault="005E0DBF" w:rsidP="009A7B50">
            <w:pPr>
              <w:spacing w:after="0" w:line="240" w:lineRule="auto"/>
              <w:jc w:val="center"/>
              <w:rPr>
                <w:rFonts w:ascii="Times New Roman" w:hAnsi="Times New Roman"/>
                <w:sz w:val="28"/>
                <w:szCs w:val="28"/>
              </w:rPr>
            </w:pPr>
          </w:p>
        </w:tc>
      </w:tr>
      <w:tr w:rsidR="00350683" w:rsidRPr="00DA34A1" w:rsidTr="00AC7724">
        <w:tc>
          <w:tcPr>
            <w:tcW w:w="285" w:type="dxa"/>
            <w:tcBorders>
              <w:top w:val="nil"/>
              <w:left w:val="nil"/>
              <w:bottom w:val="nil"/>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p>
        </w:tc>
        <w:tc>
          <w:tcPr>
            <w:tcW w:w="1984" w:type="dxa"/>
            <w:vMerge w:val="restart"/>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Проезд к месту командирования и обратно (воздушным транспортом)</w:t>
            </w:r>
          </w:p>
        </w:tc>
        <w:tc>
          <w:tcPr>
            <w:tcW w:w="2551" w:type="dxa"/>
            <w:tcBorders>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Руководитель государственного учреждения</w:t>
            </w:r>
          </w:p>
        </w:tc>
        <w:tc>
          <w:tcPr>
            <w:tcW w:w="2126" w:type="dxa"/>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Рассчитываются по фактической потребности (в соответствии с планом служебных командировок)</w:t>
            </w:r>
          </w:p>
        </w:tc>
        <w:tc>
          <w:tcPr>
            <w:tcW w:w="2694" w:type="dxa"/>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В салоне экономического класса</w:t>
            </w:r>
            <w:r w:rsidR="001715B0" w:rsidRPr="00DA34A1">
              <w:rPr>
                <w:rFonts w:ascii="Times New Roman" w:hAnsi="Times New Roman"/>
                <w:sz w:val="28"/>
                <w:szCs w:val="28"/>
              </w:rPr>
              <w:t xml:space="preserve"> &lt;2&gt;</w:t>
            </w:r>
          </w:p>
        </w:tc>
        <w:tc>
          <w:tcPr>
            <w:tcW w:w="567" w:type="dxa"/>
            <w:tcBorders>
              <w:top w:val="nil"/>
              <w:bottom w:val="nil"/>
              <w:right w:val="nil"/>
            </w:tcBorders>
          </w:tcPr>
          <w:p w:rsidR="00350683" w:rsidRPr="00DA34A1" w:rsidRDefault="00350683" w:rsidP="009A7B50">
            <w:pPr>
              <w:spacing w:after="0" w:line="240" w:lineRule="auto"/>
              <w:jc w:val="center"/>
              <w:rPr>
                <w:rFonts w:ascii="Times New Roman" w:hAnsi="Times New Roman"/>
                <w:sz w:val="28"/>
                <w:szCs w:val="28"/>
              </w:rPr>
            </w:pPr>
          </w:p>
        </w:tc>
      </w:tr>
      <w:tr w:rsidR="00350683" w:rsidRPr="00DA34A1" w:rsidTr="00BB1AD2">
        <w:tc>
          <w:tcPr>
            <w:tcW w:w="285" w:type="dxa"/>
            <w:tcBorders>
              <w:top w:val="nil"/>
              <w:left w:val="nil"/>
              <w:bottom w:val="nil"/>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p>
        </w:tc>
        <w:tc>
          <w:tcPr>
            <w:tcW w:w="1984" w:type="dxa"/>
            <w:vMerge/>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p>
        </w:tc>
        <w:tc>
          <w:tcPr>
            <w:tcW w:w="2551" w:type="dxa"/>
            <w:tcBorders>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Заместитель руководителя государственного учреждения</w:t>
            </w:r>
          </w:p>
        </w:tc>
        <w:tc>
          <w:tcPr>
            <w:tcW w:w="2126" w:type="dxa"/>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Рассчитываются по фактической потребности (в соответствии с планом служебных командировок)</w:t>
            </w:r>
          </w:p>
        </w:tc>
        <w:tc>
          <w:tcPr>
            <w:tcW w:w="2694" w:type="dxa"/>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В салоне экономического класса</w:t>
            </w:r>
            <w:r w:rsidR="001715B0" w:rsidRPr="00DA34A1">
              <w:rPr>
                <w:rFonts w:ascii="Times New Roman" w:hAnsi="Times New Roman"/>
                <w:sz w:val="28"/>
                <w:szCs w:val="28"/>
              </w:rPr>
              <w:t xml:space="preserve"> &lt;2&gt;</w:t>
            </w:r>
          </w:p>
        </w:tc>
        <w:tc>
          <w:tcPr>
            <w:tcW w:w="567" w:type="dxa"/>
            <w:tcBorders>
              <w:top w:val="nil"/>
              <w:bottom w:val="nil"/>
              <w:right w:val="nil"/>
            </w:tcBorders>
          </w:tcPr>
          <w:p w:rsidR="00350683" w:rsidRPr="00DA34A1" w:rsidRDefault="00350683" w:rsidP="009A7B50">
            <w:pPr>
              <w:spacing w:after="0" w:line="240" w:lineRule="auto"/>
              <w:jc w:val="center"/>
              <w:rPr>
                <w:rFonts w:ascii="Times New Roman" w:hAnsi="Times New Roman"/>
                <w:sz w:val="28"/>
                <w:szCs w:val="28"/>
              </w:rPr>
            </w:pPr>
          </w:p>
        </w:tc>
      </w:tr>
      <w:tr w:rsidR="00350683" w:rsidRPr="00DA34A1" w:rsidTr="00BB1AD2">
        <w:trPr>
          <w:trHeight w:val="371"/>
        </w:trPr>
        <w:tc>
          <w:tcPr>
            <w:tcW w:w="285" w:type="dxa"/>
            <w:vMerge w:val="restart"/>
            <w:tcBorders>
              <w:top w:val="nil"/>
              <w:left w:val="nil"/>
              <w:bottom w:val="nil"/>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p>
        </w:tc>
        <w:tc>
          <w:tcPr>
            <w:tcW w:w="1984" w:type="dxa"/>
            <w:vMerge/>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p>
        </w:tc>
        <w:tc>
          <w:tcPr>
            <w:tcW w:w="2551" w:type="dxa"/>
            <w:tcBorders>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Иная должность, не относящаяся к вышеперечисленным должностям</w:t>
            </w:r>
          </w:p>
        </w:tc>
        <w:tc>
          <w:tcPr>
            <w:tcW w:w="2126" w:type="dxa"/>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Рассчитываются по фактической потребности (в соответствии с планом служебных командировок)</w:t>
            </w:r>
          </w:p>
        </w:tc>
        <w:tc>
          <w:tcPr>
            <w:tcW w:w="2694" w:type="dxa"/>
            <w:tcBorders>
              <w:left w:val="single" w:sz="4" w:space="0" w:color="auto"/>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В салоне экономического класса</w:t>
            </w:r>
            <w:r w:rsidR="001715B0" w:rsidRPr="00DA34A1">
              <w:rPr>
                <w:rFonts w:ascii="Times New Roman" w:hAnsi="Times New Roman"/>
                <w:sz w:val="28"/>
                <w:szCs w:val="28"/>
              </w:rPr>
              <w:t xml:space="preserve"> &lt;2&gt;</w:t>
            </w:r>
          </w:p>
        </w:tc>
        <w:tc>
          <w:tcPr>
            <w:tcW w:w="567" w:type="dxa"/>
            <w:vMerge w:val="restart"/>
            <w:tcBorders>
              <w:top w:val="nil"/>
              <w:left w:val="single" w:sz="4" w:space="0" w:color="auto"/>
              <w:bottom w:val="nil"/>
              <w:right w:val="nil"/>
            </w:tcBorders>
          </w:tcPr>
          <w:p w:rsidR="00350683" w:rsidRPr="00DA34A1" w:rsidRDefault="00350683" w:rsidP="009A7B50">
            <w:pPr>
              <w:spacing w:after="0" w:line="240" w:lineRule="auto"/>
              <w:jc w:val="center"/>
              <w:rPr>
                <w:rFonts w:ascii="Times New Roman" w:hAnsi="Times New Roman"/>
                <w:sz w:val="28"/>
                <w:szCs w:val="28"/>
              </w:rPr>
            </w:pPr>
          </w:p>
        </w:tc>
      </w:tr>
      <w:tr w:rsidR="00350683" w:rsidRPr="00DA34A1" w:rsidTr="00BB1AD2">
        <w:trPr>
          <w:trHeight w:val="371"/>
        </w:trPr>
        <w:tc>
          <w:tcPr>
            <w:tcW w:w="285" w:type="dxa"/>
            <w:vMerge/>
            <w:tcBorders>
              <w:top w:val="nil"/>
              <w:left w:val="nil"/>
              <w:bottom w:val="nil"/>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p>
        </w:tc>
        <w:tc>
          <w:tcPr>
            <w:tcW w:w="1984" w:type="dxa"/>
            <w:vMerge w:val="restart"/>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Проезд к месту командирования и обратно (морским и речным транспортом)</w:t>
            </w:r>
          </w:p>
        </w:tc>
        <w:tc>
          <w:tcPr>
            <w:tcW w:w="2551" w:type="dxa"/>
            <w:tcBorders>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Руководитель государственного учреждения</w:t>
            </w:r>
          </w:p>
        </w:tc>
        <w:tc>
          <w:tcPr>
            <w:tcW w:w="2126" w:type="dxa"/>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Рассчитываются по фактической потребности (в соответствии с планом служебных командировок)</w:t>
            </w:r>
          </w:p>
        </w:tc>
        <w:tc>
          <w:tcPr>
            <w:tcW w:w="2694" w:type="dxa"/>
            <w:tcBorders>
              <w:left w:val="single" w:sz="4" w:space="0" w:color="auto"/>
              <w:right w:val="single" w:sz="4" w:space="0" w:color="auto"/>
            </w:tcBorders>
          </w:tcPr>
          <w:p w:rsidR="00350683" w:rsidRPr="00DA34A1" w:rsidRDefault="00617329" w:rsidP="009A7B50">
            <w:pPr>
              <w:spacing w:after="0" w:line="240" w:lineRule="auto"/>
              <w:jc w:val="center"/>
              <w:rPr>
                <w:rFonts w:ascii="Times New Roman" w:hAnsi="Times New Roman"/>
                <w:sz w:val="28"/>
                <w:szCs w:val="28"/>
              </w:rPr>
            </w:pPr>
            <w:r w:rsidRPr="00DA34A1">
              <w:rPr>
                <w:rFonts w:ascii="Times New Roman" w:hAnsi="Times New Roman"/>
                <w:sz w:val="28"/>
                <w:szCs w:val="28"/>
              </w:rPr>
              <w:t xml:space="preserve">В каюте </w:t>
            </w:r>
            <w:r w:rsidRPr="00DA34A1">
              <w:rPr>
                <w:rFonts w:ascii="Times New Roman" w:hAnsi="Times New Roman"/>
                <w:sz w:val="28"/>
                <w:szCs w:val="28"/>
                <w:lang w:val="en-US"/>
              </w:rPr>
              <w:t>V</w:t>
            </w:r>
            <w:r w:rsidRPr="00DA34A1">
              <w:rPr>
                <w:rFonts w:ascii="Times New Roman" w:hAnsi="Times New Roman"/>
                <w:sz w:val="28"/>
                <w:szCs w:val="28"/>
              </w:rPr>
              <w:t xml:space="preserve"> группы морского судна регулярных транспортных линий и линий с комплексным обслуживанием пассажиров в каюте </w:t>
            </w:r>
            <w:r w:rsidRPr="00DA34A1">
              <w:rPr>
                <w:rFonts w:ascii="Times New Roman" w:hAnsi="Times New Roman"/>
                <w:sz w:val="28"/>
                <w:szCs w:val="28"/>
                <w:lang w:val="en-US"/>
              </w:rPr>
              <w:t>II</w:t>
            </w:r>
            <w:r w:rsidRPr="00DA34A1">
              <w:rPr>
                <w:rFonts w:ascii="Times New Roman" w:hAnsi="Times New Roman"/>
                <w:sz w:val="28"/>
                <w:szCs w:val="28"/>
              </w:rPr>
              <w:t xml:space="preserve"> категории речного судна всех линий сообщения, в каюте </w:t>
            </w:r>
            <w:r w:rsidRPr="00DA34A1">
              <w:rPr>
                <w:rFonts w:ascii="Times New Roman" w:hAnsi="Times New Roman"/>
                <w:sz w:val="28"/>
                <w:szCs w:val="28"/>
                <w:lang w:val="en-US"/>
              </w:rPr>
              <w:t>I</w:t>
            </w:r>
            <w:r w:rsidRPr="00DA34A1">
              <w:rPr>
                <w:rFonts w:ascii="Times New Roman" w:hAnsi="Times New Roman"/>
                <w:sz w:val="28"/>
                <w:szCs w:val="28"/>
              </w:rPr>
              <w:t xml:space="preserve"> категории судна паромной переправы </w:t>
            </w:r>
            <w:r w:rsidR="001715B0" w:rsidRPr="00DA34A1">
              <w:rPr>
                <w:rFonts w:ascii="Times New Roman" w:hAnsi="Times New Roman"/>
                <w:sz w:val="28"/>
                <w:szCs w:val="28"/>
              </w:rPr>
              <w:t>&lt;2&gt;</w:t>
            </w:r>
          </w:p>
        </w:tc>
        <w:tc>
          <w:tcPr>
            <w:tcW w:w="567" w:type="dxa"/>
            <w:vMerge/>
            <w:tcBorders>
              <w:top w:val="nil"/>
              <w:left w:val="single" w:sz="4" w:space="0" w:color="auto"/>
              <w:bottom w:val="nil"/>
              <w:right w:val="nil"/>
            </w:tcBorders>
          </w:tcPr>
          <w:p w:rsidR="00350683" w:rsidRPr="00DA34A1" w:rsidRDefault="00350683" w:rsidP="009A7B50">
            <w:pPr>
              <w:spacing w:after="0" w:line="240" w:lineRule="auto"/>
              <w:jc w:val="center"/>
              <w:rPr>
                <w:rFonts w:ascii="Times New Roman" w:hAnsi="Times New Roman"/>
                <w:sz w:val="28"/>
                <w:szCs w:val="28"/>
              </w:rPr>
            </w:pPr>
          </w:p>
        </w:tc>
      </w:tr>
      <w:tr w:rsidR="00350683" w:rsidRPr="00DA34A1" w:rsidTr="00BB1AD2">
        <w:trPr>
          <w:trHeight w:val="366"/>
        </w:trPr>
        <w:tc>
          <w:tcPr>
            <w:tcW w:w="285" w:type="dxa"/>
            <w:vMerge/>
            <w:tcBorders>
              <w:top w:val="nil"/>
              <w:left w:val="nil"/>
              <w:bottom w:val="nil"/>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p>
        </w:tc>
        <w:tc>
          <w:tcPr>
            <w:tcW w:w="1984" w:type="dxa"/>
            <w:vMerge/>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p>
        </w:tc>
        <w:tc>
          <w:tcPr>
            <w:tcW w:w="2551" w:type="dxa"/>
            <w:tcBorders>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Заместитель руководителя государственного учреждения</w:t>
            </w:r>
          </w:p>
        </w:tc>
        <w:tc>
          <w:tcPr>
            <w:tcW w:w="2126" w:type="dxa"/>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 xml:space="preserve">Рассчитываются по фактической потребности (в </w:t>
            </w:r>
            <w:r w:rsidRPr="00DA34A1">
              <w:rPr>
                <w:rFonts w:ascii="Times New Roman" w:hAnsi="Times New Roman"/>
                <w:sz w:val="28"/>
                <w:szCs w:val="28"/>
              </w:rPr>
              <w:lastRenderedPageBreak/>
              <w:t>соответствии с планом служебных командировок)</w:t>
            </w:r>
          </w:p>
        </w:tc>
        <w:tc>
          <w:tcPr>
            <w:tcW w:w="2694" w:type="dxa"/>
            <w:tcBorders>
              <w:left w:val="single" w:sz="4" w:space="0" w:color="auto"/>
              <w:right w:val="single" w:sz="4" w:space="0" w:color="auto"/>
            </w:tcBorders>
          </w:tcPr>
          <w:p w:rsidR="00350683" w:rsidRPr="00DA34A1" w:rsidRDefault="00617329" w:rsidP="009A7B50">
            <w:pPr>
              <w:spacing w:after="0" w:line="240" w:lineRule="auto"/>
              <w:jc w:val="center"/>
              <w:rPr>
                <w:rFonts w:ascii="Times New Roman" w:hAnsi="Times New Roman"/>
                <w:sz w:val="28"/>
                <w:szCs w:val="28"/>
              </w:rPr>
            </w:pPr>
            <w:r w:rsidRPr="00DA34A1">
              <w:rPr>
                <w:rFonts w:ascii="Times New Roman" w:hAnsi="Times New Roman"/>
                <w:sz w:val="28"/>
                <w:szCs w:val="28"/>
              </w:rPr>
              <w:lastRenderedPageBreak/>
              <w:t xml:space="preserve">В каюте V группы морского судна регулярных транспортных </w:t>
            </w:r>
            <w:r w:rsidRPr="00DA34A1">
              <w:rPr>
                <w:rFonts w:ascii="Times New Roman" w:hAnsi="Times New Roman"/>
                <w:sz w:val="28"/>
                <w:szCs w:val="28"/>
              </w:rPr>
              <w:lastRenderedPageBreak/>
              <w:t>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r w:rsidR="001715B0" w:rsidRPr="00DA34A1">
              <w:rPr>
                <w:rFonts w:ascii="Times New Roman" w:hAnsi="Times New Roman"/>
                <w:sz w:val="28"/>
                <w:szCs w:val="28"/>
              </w:rPr>
              <w:t xml:space="preserve"> &lt;2&gt;</w:t>
            </w:r>
          </w:p>
        </w:tc>
        <w:tc>
          <w:tcPr>
            <w:tcW w:w="567" w:type="dxa"/>
            <w:vMerge/>
            <w:tcBorders>
              <w:top w:val="nil"/>
              <w:left w:val="single" w:sz="4" w:space="0" w:color="auto"/>
              <w:bottom w:val="nil"/>
              <w:right w:val="nil"/>
            </w:tcBorders>
          </w:tcPr>
          <w:p w:rsidR="00350683" w:rsidRPr="00DA34A1" w:rsidRDefault="00350683" w:rsidP="009A7B50">
            <w:pPr>
              <w:spacing w:after="0" w:line="240" w:lineRule="auto"/>
              <w:jc w:val="center"/>
              <w:rPr>
                <w:rFonts w:ascii="Times New Roman" w:hAnsi="Times New Roman"/>
                <w:sz w:val="28"/>
                <w:szCs w:val="28"/>
              </w:rPr>
            </w:pPr>
          </w:p>
        </w:tc>
      </w:tr>
      <w:tr w:rsidR="00350683" w:rsidRPr="00DA34A1" w:rsidTr="00BB1AD2">
        <w:trPr>
          <w:trHeight w:val="365"/>
        </w:trPr>
        <w:tc>
          <w:tcPr>
            <w:tcW w:w="285" w:type="dxa"/>
            <w:vMerge/>
            <w:tcBorders>
              <w:top w:val="nil"/>
              <w:left w:val="nil"/>
              <w:bottom w:val="nil"/>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p>
        </w:tc>
        <w:tc>
          <w:tcPr>
            <w:tcW w:w="1984" w:type="dxa"/>
            <w:vMerge/>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p>
        </w:tc>
        <w:tc>
          <w:tcPr>
            <w:tcW w:w="2551" w:type="dxa"/>
            <w:tcBorders>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Иная должность, не относящаяся к вышеперечисленным должностям</w:t>
            </w:r>
          </w:p>
        </w:tc>
        <w:tc>
          <w:tcPr>
            <w:tcW w:w="2126" w:type="dxa"/>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Рассчитываются по фактической потребности (в соответствии с планом служебных командировок)</w:t>
            </w:r>
          </w:p>
        </w:tc>
        <w:tc>
          <w:tcPr>
            <w:tcW w:w="2694" w:type="dxa"/>
            <w:tcBorders>
              <w:left w:val="single" w:sz="4" w:space="0" w:color="auto"/>
              <w:right w:val="single" w:sz="4" w:space="0" w:color="auto"/>
            </w:tcBorders>
          </w:tcPr>
          <w:p w:rsidR="00350683" w:rsidRPr="00DA34A1" w:rsidRDefault="00617329" w:rsidP="009A7B50">
            <w:pPr>
              <w:spacing w:after="0" w:line="240" w:lineRule="auto"/>
              <w:jc w:val="center"/>
              <w:rPr>
                <w:rFonts w:ascii="Times New Roman" w:hAnsi="Times New Roman"/>
                <w:sz w:val="28"/>
                <w:szCs w:val="28"/>
              </w:rPr>
            </w:pPr>
            <w:r w:rsidRPr="00DA34A1">
              <w:rPr>
                <w:rFonts w:ascii="Times New Roman" w:hAnsi="Times New Roman"/>
                <w:sz w:val="28"/>
                <w:szCs w:val="28"/>
              </w:rPr>
              <w:t>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r w:rsidR="001715B0" w:rsidRPr="00DA34A1">
              <w:rPr>
                <w:rFonts w:ascii="Times New Roman" w:hAnsi="Times New Roman"/>
                <w:sz w:val="28"/>
                <w:szCs w:val="28"/>
              </w:rPr>
              <w:t xml:space="preserve"> &lt;2&gt;</w:t>
            </w:r>
          </w:p>
        </w:tc>
        <w:tc>
          <w:tcPr>
            <w:tcW w:w="567" w:type="dxa"/>
            <w:vMerge/>
            <w:tcBorders>
              <w:top w:val="nil"/>
              <w:left w:val="single" w:sz="4" w:space="0" w:color="auto"/>
              <w:bottom w:val="nil"/>
              <w:right w:val="nil"/>
            </w:tcBorders>
          </w:tcPr>
          <w:p w:rsidR="00350683" w:rsidRPr="00DA34A1" w:rsidRDefault="00350683" w:rsidP="009A7B50">
            <w:pPr>
              <w:spacing w:after="0" w:line="240" w:lineRule="auto"/>
              <w:jc w:val="center"/>
              <w:rPr>
                <w:rFonts w:ascii="Times New Roman" w:hAnsi="Times New Roman"/>
                <w:sz w:val="28"/>
                <w:szCs w:val="28"/>
              </w:rPr>
            </w:pPr>
          </w:p>
        </w:tc>
      </w:tr>
      <w:tr w:rsidR="00350683" w:rsidRPr="00DA34A1" w:rsidTr="00AC7724">
        <w:tc>
          <w:tcPr>
            <w:tcW w:w="285" w:type="dxa"/>
            <w:tcBorders>
              <w:top w:val="nil"/>
              <w:left w:val="nil"/>
              <w:bottom w:val="nil"/>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p>
        </w:tc>
        <w:tc>
          <w:tcPr>
            <w:tcW w:w="1984" w:type="dxa"/>
            <w:vMerge w:val="restart"/>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Проезд к месту командирования и обратно (железнодорожным транспортом)</w:t>
            </w:r>
          </w:p>
        </w:tc>
        <w:tc>
          <w:tcPr>
            <w:tcW w:w="2551" w:type="dxa"/>
            <w:tcBorders>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Руководитель государственного учреждения</w:t>
            </w:r>
          </w:p>
        </w:tc>
        <w:tc>
          <w:tcPr>
            <w:tcW w:w="2126" w:type="dxa"/>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Рассчитываются по фактической потребности (в соответствии с планом служебных командировок)</w:t>
            </w:r>
          </w:p>
        </w:tc>
        <w:tc>
          <w:tcPr>
            <w:tcW w:w="2694" w:type="dxa"/>
            <w:tcBorders>
              <w:left w:val="single" w:sz="4" w:space="0" w:color="auto"/>
            </w:tcBorders>
          </w:tcPr>
          <w:p w:rsidR="00350683" w:rsidRPr="00DA34A1" w:rsidRDefault="00617329" w:rsidP="009A7B50">
            <w:pPr>
              <w:spacing w:after="0" w:line="240" w:lineRule="auto"/>
              <w:jc w:val="center"/>
              <w:rPr>
                <w:rFonts w:ascii="Times New Roman" w:hAnsi="Times New Roman"/>
                <w:sz w:val="28"/>
                <w:szCs w:val="28"/>
              </w:rPr>
            </w:pPr>
            <w:r w:rsidRPr="00DA34A1">
              <w:rPr>
                <w:rFonts w:ascii="Times New Roman" w:hAnsi="Times New Roman"/>
                <w:sz w:val="28"/>
                <w:szCs w:val="28"/>
              </w:rPr>
              <w:t>В купейном вагоне экономического класса в четырехместном купе скорого поезда, а в случае отсутствия билетов для проезда в купейном вагоне – в плацкартном вагоне пассажирского поезда</w:t>
            </w:r>
            <w:r w:rsidR="001715B0" w:rsidRPr="00DA34A1">
              <w:rPr>
                <w:rFonts w:ascii="Times New Roman" w:hAnsi="Times New Roman"/>
                <w:sz w:val="28"/>
                <w:szCs w:val="28"/>
              </w:rPr>
              <w:t xml:space="preserve"> &lt;2&gt;</w:t>
            </w:r>
          </w:p>
        </w:tc>
        <w:tc>
          <w:tcPr>
            <w:tcW w:w="567" w:type="dxa"/>
            <w:tcBorders>
              <w:top w:val="nil"/>
              <w:bottom w:val="nil"/>
              <w:right w:val="nil"/>
            </w:tcBorders>
          </w:tcPr>
          <w:p w:rsidR="00350683" w:rsidRPr="00DA34A1" w:rsidRDefault="00350683" w:rsidP="009A7B50">
            <w:pPr>
              <w:spacing w:after="0" w:line="240" w:lineRule="auto"/>
              <w:jc w:val="center"/>
              <w:rPr>
                <w:rFonts w:ascii="Times New Roman" w:hAnsi="Times New Roman"/>
                <w:sz w:val="28"/>
                <w:szCs w:val="28"/>
              </w:rPr>
            </w:pPr>
          </w:p>
        </w:tc>
      </w:tr>
      <w:tr w:rsidR="00350683" w:rsidRPr="00DA34A1" w:rsidTr="00AC7724">
        <w:tc>
          <w:tcPr>
            <w:tcW w:w="285" w:type="dxa"/>
            <w:tcBorders>
              <w:top w:val="nil"/>
              <w:left w:val="nil"/>
              <w:bottom w:val="nil"/>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p>
        </w:tc>
        <w:tc>
          <w:tcPr>
            <w:tcW w:w="1984" w:type="dxa"/>
            <w:vMerge/>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p>
        </w:tc>
        <w:tc>
          <w:tcPr>
            <w:tcW w:w="2551" w:type="dxa"/>
            <w:tcBorders>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Заместитель руководителя государственного учреждения</w:t>
            </w:r>
          </w:p>
        </w:tc>
        <w:tc>
          <w:tcPr>
            <w:tcW w:w="2126" w:type="dxa"/>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Рассчитываются по фактической потребности (в соответствии с планом служебных командировок)</w:t>
            </w:r>
          </w:p>
        </w:tc>
        <w:tc>
          <w:tcPr>
            <w:tcW w:w="2694" w:type="dxa"/>
            <w:tcBorders>
              <w:left w:val="single" w:sz="4" w:space="0" w:color="auto"/>
            </w:tcBorders>
          </w:tcPr>
          <w:p w:rsidR="00350683" w:rsidRPr="00DA34A1" w:rsidRDefault="00617329" w:rsidP="009A7B50">
            <w:pPr>
              <w:spacing w:after="0" w:line="240" w:lineRule="auto"/>
              <w:jc w:val="center"/>
              <w:rPr>
                <w:rFonts w:ascii="Times New Roman" w:hAnsi="Times New Roman"/>
                <w:sz w:val="28"/>
                <w:szCs w:val="28"/>
              </w:rPr>
            </w:pPr>
            <w:r w:rsidRPr="00DA34A1">
              <w:rPr>
                <w:rFonts w:ascii="Times New Roman" w:hAnsi="Times New Roman"/>
                <w:sz w:val="28"/>
                <w:szCs w:val="28"/>
              </w:rPr>
              <w:t xml:space="preserve">В купейном вагоне экономического класса в четырехместном купе скорого поезда, а в случае отсутствия билетов для проезда в </w:t>
            </w:r>
            <w:r w:rsidRPr="00DA34A1">
              <w:rPr>
                <w:rFonts w:ascii="Times New Roman" w:hAnsi="Times New Roman"/>
                <w:sz w:val="28"/>
                <w:szCs w:val="28"/>
              </w:rPr>
              <w:lastRenderedPageBreak/>
              <w:t>купейном вагоне – в плацкартном вагоне пассажирского поезда</w:t>
            </w:r>
            <w:r w:rsidR="001715B0" w:rsidRPr="00DA34A1">
              <w:rPr>
                <w:rFonts w:ascii="Times New Roman" w:hAnsi="Times New Roman"/>
                <w:sz w:val="28"/>
                <w:szCs w:val="28"/>
              </w:rPr>
              <w:t xml:space="preserve"> &lt;2&gt;</w:t>
            </w:r>
          </w:p>
        </w:tc>
        <w:tc>
          <w:tcPr>
            <w:tcW w:w="567" w:type="dxa"/>
            <w:tcBorders>
              <w:top w:val="nil"/>
              <w:bottom w:val="nil"/>
              <w:right w:val="nil"/>
            </w:tcBorders>
          </w:tcPr>
          <w:p w:rsidR="00350683" w:rsidRPr="00DA34A1" w:rsidRDefault="00350683" w:rsidP="009A7B50">
            <w:pPr>
              <w:spacing w:after="0" w:line="240" w:lineRule="auto"/>
              <w:jc w:val="center"/>
              <w:rPr>
                <w:rFonts w:ascii="Times New Roman" w:hAnsi="Times New Roman"/>
                <w:sz w:val="28"/>
                <w:szCs w:val="28"/>
              </w:rPr>
            </w:pPr>
          </w:p>
        </w:tc>
      </w:tr>
      <w:tr w:rsidR="00350683" w:rsidRPr="00DA34A1" w:rsidTr="00AC7724">
        <w:tc>
          <w:tcPr>
            <w:tcW w:w="285" w:type="dxa"/>
            <w:tcBorders>
              <w:top w:val="nil"/>
              <w:left w:val="nil"/>
              <w:bottom w:val="nil"/>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p>
        </w:tc>
        <w:tc>
          <w:tcPr>
            <w:tcW w:w="1984" w:type="dxa"/>
            <w:vMerge/>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p>
        </w:tc>
        <w:tc>
          <w:tcPr>
            <w:tcW w:w="2551" w:type="dxa"/>
            <w:tcBorders>
              <w:righ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Иная должность, не относящаяся к вышеперечисленным должностям</w:t>
            </w:r>
          </w:p>
        </w:tc>
        <w:tc>
          <w:tcPr>
            <w:tcW w:w="2126" w:type="dxa"/>
            <w:tcBorders>
              <w:left w:val="single" w:sz="4" w:space="0" w:color="auto"/>
            </w:tcBorders>
          </w:tcPr>
          <w:p w:rsidR="00350683" w:rsidRPr="00DA34A1" w:rsidRDefault="00350683" w:rsidP="009A7B50">
            <w:pPr>
              <w:spacing w:after="0" w:line="240" w:lineRule="auto"/>
              <w:jc w:val="center"/>
              <w:rPr>
                <w:rFonts w:ascii="Times New Roman" w:hAnsi="Times New Roman"/>
                <w:sz w:val="28"/>
                <w:szCs w:val="28"/>
              </w:rPr>
            </w:pPr>
            <w:r w:rsidRPr="00DA34A1">
              <w:rPr>
                <w:rFonts w:ascii="Times New Roman" w:hAnsi="Times New Roman"/>
                <w:sz w:val="28"/>
                <w:szCs w:val="28"/>
              </w:rPr>
              <w:t>Рассчитываются по фактической потребности (в соответствии с планом служебных командировок)</w:t>
            </w:r>
          </w:p>
        </w:tc>
        <w:tc>
          <w:tcPr>
            <w:tcW w:w="2694" w:type="dxa"/>
            <w:tcBorders>
              <w:left w:val="single" w:sz="4" w:space="0" w:color="auto"/>
            </w:tcBorders>
          </w:tcPr>
          <w:p w:rsidR="00350683" w:rsidRPr="00DA34A1" w:rsidRDefault="00617329" w:rsidP="009A7B50">
            <w:pPr>
              <w:spacing w:after="0" w:line="240" w:lineRule="auto"/>
              <w:jc w:val="center"/>
              <w:rPr>
                <w:rFonts w:ascii="Times New Roman" w:hAnsi="Times New Roman"/>
                <w:sz w:val="28"/>
                <w:szCs w:val="28"/>
              </w:rPr>
            </w:pPr>
            <w:r w:rsidRPr="00DA34A1">
              <w:rPr>
                <w:rFonts w:ascii="Times New Roman" w:hAnsi="Times New Roman"/>
                <w:sz w:val="28"/>
                <w:szCs w:val="28"/>
              </w:rPr>
              <w:t>В купейном вагоне экономического класса в четырехместном купе скорого поезда, а в случае отсутствия билетов для проезда в купейном вагоне – в плацкартном вагоне пассажирского поезда</w:t>
            </w:r>
            <w:r w:rsidR="001715B0" w:rsidRPr="00DA34A1">
              <w:rPr>
                <w:rFonts w:ascii="Times New Roman" w:hAnsi="Times New Roman"/>
                <w:sz w:val="28"/>
                <w:szCs w:val="28"/>
              </w:rPr>
              <w:t xml:space="preserve"> &lt;2&gt;</w:t>
            </w:r>
          </w:p>
        </w:tc>
        <w:tc>
          <w:tcPr>
            <w:tcW w:w="567" w:type="dxa"/>
            <w:tcBorders>
              <w:top w:val="nil"/>
              <w:bottom w:val="nil"/>
              <w:right w:val="nil"/>
            </w:tcBorders>
          </w:tcPr>
          <w:p w:rsidR="008A3D36" w:rsidRPr="00DA34A1" w:rsidRDefault="008A3D36" w:rsidP="009A7B50">
            <w:pPr>
              <w:spacing w:after="0" w:line="240" w:lineRule="auto"/>
              <w:jc w:val="center"/>
              <w:rPr>
                <w:rFonts w:ascii="Times New Roman" w:hAnsi="Times New Roman"/>
                <w:sz w:val="28"/>
                <w:szCs w:val="28"/>
              </w:rPr>
            </w:pPr>
          </w:p>
          <w:p w:rsidR="008A3D36" w:rsidRPr="00DA34A1" w:rsidRDefault="008A3D36" w:rsidP="009A7B50">
            <w:pPr>
              <w:spacing w:after="0" w:line="240" w:lineRule="auto"/>
              <w:jc w:val="center"/>
              <w:rPr>
                <w:rFonts w:ascii="Times New Roman" w:hAnsi="Times New Roman"/>
                <w:sz w:val="28"/>
                <w:szCs w:val="28"/>
              </w:rPr>
            </w:pPr>
          </w:p>
          <w:p w:rsidR="008A3D36" w:rsidRPr="00DA34A1" w:rsidRDefault="008A3D36" w:rsidP="009A7B50">
            <w:pPr>
              <w:spacing w:after="0" w:line="240" w:lineRule="auto"/>
              <w:jc w:val="center"/>
              <w:rPr>
                <w:rFonts w:ascii="Times New Roman" w:hAnsi="Times New Roman"/>
                <w:sz w:val="28"/>
                <w:szCs w:val="28"/>
              </w:rPr>
            </w:pPr>
          </w:p>
          <w:p w:rsidR="008A3D36" w:rsidRPr="00DA34A1" w:rsidRDefault="008A3D36" w:rsidP="009A7B50">
            <w:pPr>
              <w:spacing w:after="0" w:line="240" w:lineRule="auto"/>
              <w:jc w:val="center"/>
              <w:rPr>
                <w:rFonts w:ascii="Times New Roman" w:hAnsi="Times New Roman"/>
                <w:sz w:val="28"/>
                <w:szCs w:val="28"/>
              </w:rPr>
            </w:pPr>
          </w:p>
          <w:p w:rsidR="008A3D36" w:rsidRPr="00DA34A1" w:rsidRDefault="008A3D36" w:rsidP="009A7B50">
            <w:pPr>
              <w:spacing w:after="0" w:line="240" w:lineRule="auto"/>
              <w:jc w:val="center"/>
              <w:rPr>
                <w:rFonts w:ascii="Times New Roman" w:hAnsi="Times New Roman"/>
                <w:sz w:val="28"/>
                <w:szCs w:val="28"/>
              </w:rPr>
            </w:pPr>
          </w:p>
          <w:p w:rsidR="008A3D36" w:rsidRPr="00DA34A1" w:rsidRDefault="008A3D36" w:rsidP="009A7B50">
            <w:pPr>
              <w:spacing w:after="0" w:line="240" w:lineRule="auto"/>
              <w:jc w:val="center"/>
              <w:rPr>
                <w:rFonts w:ascii="Times New Roman" w:hAnsi="Times New Roman"/>
                <w:sz w:val="28"/>
                <w:szCs w:val="28"/>
              </w:rPr>
            </w:pPr>
          </w:p>
          <w:p w:rsidR="008A3D36" w:rsidRPr="00DA34A1" w:rsidRDefault="008A3D36" w:rsidP="009A7B50">
            <w:pPr>
              <w:spacing w:after="0" w:line="240" w:lineRule="auto"/>
              <w:jc w:val="center"/>
              <w:rPr>
                <w:rFonts w:ascii="Times New Roman" w:hAnsi="Times New Roman"/>
                <w:sz w:val="28"/>
                <w:szCs w:val="28"/>
              </w:rPr>
            </w:pPr>
          </w:p>
          <w:p w:rsidR="008A3D36" w:rsidRPr="00DA34A1" w:rsidRDefault="008A3D36" w:rsidP="009A7B50">
            <w:pPr>
              <w:spacing w:after="0" w:line="240" w:lineRule="auto"/>
              <w:jc w:val="center"/>
              <w:rPr>
                <w:rFonts w:ascii="Times New Roman" w:hAnsi="Times New Roman"/>
                <w:sz w:val="28"/>
                <w:szCs w:val="28"/>
              </w:rPr>
            </w:pPr>
          </w:p>
          <w:p w:rsidR="008A3D36" w:rsidRPr="00DA34A1" w:rsidRDefault="008A3D36" w:rsidP="009A7B50">
            <w:pPr>
              <w:spacing w:after="0" w:line="240" w:lineRule="auto"/>
              <w:jc w:val="center"/>
              <w:rPr>
                <w:rFonts w:ascii="Times New Roman" w:hAnsi="Times New Roman"/>
                <w:sz w:val="28"/>
                <w:szCs w:val="28"/>
              </w:rPr>
            </w:pPr>
          </w:p>
          <w:p w:rsidR="00AC7724" w:rsidRDefault="00AC7724" w:rsidP="009A7B50">
            <w:pPr>
              <w:spacing w:after="0" w:line="240" w:lineRule="auto"/>
              <w:jc w:val="center"/>
              <w:rPr>
                <w:rFonts w:ascii="Times New Roman" w:hAnsi="Times New Roman"/>
                <w:sz w:val="28"/>
                <w:szCs w:val="28"/>
              </w:rPr>
            </w:pPr>
          </w:p>
          <w:p w:rsidR="00BB1AD2" w:rsidRDefault="00BB1AD2" w:rsidP="00BB1AD2">
            <w:pPr>
              <w:spacing w:after="0" w:line="240" w:lineRule="auto"/>
              <w:rPr>
                <w:rFonts w:ascii="Times New Roman" w:hAnsi="Times New Roman"/>
                <w:sz w:val="28"/>
                <w:szCs w:val="28"/>
              </w:rPr>
            </w:pPr>
          </w:p>
          <w:p w:rsidR="00350683" w:rsidRPr="00DA34A1" w:rsidRDefault="00350683" w:rsidP="00BB1AD2">
            <w:pPr>
              <w:spacing w:after="0" w:line="240" w:lineRule="auto"/>
              <w:rPr>
                <w:rFonts w:ascii="Times New Roman" w:hAnsi="Times New Roman"/>
                <w:sz w:val="28"/>
                <w:szCs w:val="28"/>
              </w:rPr>
            </w:pPr>
          </w:p>
        </w:tc>
      </w:tr>
    </w:tbl>
    <w:p w:rsidR="005E0DBF" w:rsidRPr="00DA34A1" w:rsidRDefault="005E0DBF" w:rsidP="009A7B50">
      <w:pPr>
        <w:adjustRightInd w:val="0"/>
        <w:spacing w:after="0" w:line="240" w:lineRule="auto"/>
        <w:ind w:firstLine="708"/>
        <w:jc w:val="both"/>
        <w:rPr>
          <w:rFonts w:ascii="Times New Roman" w:hAnsi="Times New Roman"/>
          <w:sz w:val="28"/>
          <w:szCs w:val="28"/>
        </w:rPr>
      </w:pPr>
    </w:p>
    <w:p w:rsidR="000278A2" w:rsidRPr="00BF242B" w:rsidRDefault="00C92016" w:rsidP="00BF242B">
      <w:pPr>
        <w:adjustRightInd w:val="0"/>
        <w:spacing w:after="0" w:line="240" w:lineRule="auto"/>
        <w:ind w:firstLine="708"/>
        <w:jc w:val="center"/>
        <w:rPr>
          <w:rFonts w:ascii="Times New Roman" w:hAnsi="Times New Roman"/>
          <w:sz w:val="28"/>
          <w:szCs w:val="28"/>
        </w:rPr>
      </w:pPr>
      <w:r w:rsidRPr="00BF242B">
        <w:rPr>
          <w:rFonts w:ascii="Times New Roman" w:hAnsi="Times New Roman"/>
          <w:sz w:val="28"/>
          <w:szCs w:val="28"/>
        </w:rPr>
        <w:t>Нормативы</w:t>
      </w:r>
      <w:r w:rsidR="00617329" w:rsidRPr="00BF242B">
        <w:rPr>
          <w:rFonts w:ascii="Times New Roman" w:hAnsi="Times New Roman"/>
          <w:sz w:val="28"/>
          <w:szCs w:val="28"/>
        </w:rPr>
        <w:t xml:space="preserve"> на оплату по договору на наем жилого помещения на период командирования</w:t>
      </w:r>
    </w:p>
    <w:tbl>
      <w:tblPr>
        <w:tblW w:w="1020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1984"/>
        <w:gridCol w:w="2268"/>
        <w:gridCol w:w="1842"/>
        <w:gridCol w:w="3261"/>
        <w:gridCol w:w="567"/>
      </w:tblGrid>
      <w:tr w:rsidR="00C92016" w:rsidRPr="00DA34A1" w:rsidTr="00BB1AD2">
        <w:trPr>
          <w:trHeight w:val="211"/>
        </w:trPr>
        <w:tc>
          <w:tcPr>
            <w:tcW w:w="285" w:type="dxa"/>
            <w:vMerge w:val="restart"/>
            <w:tcBorders>
              <w:top w:val="nil"/>
              <w:left w:val="nil"/>
              <w:bottom w:val="nil"/>
              <w:right w:val="single" w:sz="4" w:space="0" w:color="auto"/>
            </w:tcBorders>
          </w:tcPr>
          <w:p w:rsidR="00C92016" w:rsidRPr="00DA34A1" w:rsidRDefault="00C92016" w:rsidP="009A7B50">
            <w:pPr>
              <w:spacing w:after="0" w:line="240" w:lineRule="auto"/>
              <w:jc w:val="center"/>
              <w:rPr>
                <w:rFonts w:ascii="Times New Roman" w:hAnsi="Times New Roman"/>
                <w:sz w:val="28"/>
                <w:szCs w:val="28"/>
              </w:rPr>
            </w:pPr>
            <w:bookmarkStart w:id="0" w:name="_GoBack"/>
            <w:bookmarkEnd w:id="0"/>
          </w:p>
        </w:tc>
        <w:tc>
          <w:tcPr>
            <w:tcW w:w="1984" w:type="dxa"/>
            <w:tcBorders>
              <w:left w:val="single" w:sz="4" w:space="0" w:color="auto"/>
            </w:tcBorders>
          </w:tcPr>
          <w:p w:rsidR="00C92016" w:rsidRPr="00DA34A1" w:rsidRDefault="00C92016" w:rsidP="009A7B50">
            <w:pPr>
              <w:spacing w:after="0" w:line="240" w:lineRule="auto"/>
              <w:jc w:val="center"/>
              <w:rPr>
                <w:rFonts w:ascii="Times New Roman" w:hAnsi="Times New Roman"/>
                <w:sz w:val="28"/>
                <w:szCs w:val="28"/>
              </w:rPr>
            </w:pPr>
            <w:r w:rsidRPr="00C92016">
              <w:rPr>
                <w:rFonts w:ascii="Times New Roman" w:hAnsi="Times New Roman"/>
                <w:sz w:val="28"/>
                <w:szCs w:val="28"/>
              </w:rPr>
              <w:t>Наименование услуг</w:t>
            </w:r>
          </w:p>
        </w:tc>
        <w:tc>
          <w:tcPr>
            <w:tcW w:w="2268" w:type="dxa"/>
            <w:tcBorders>
              <w:left w:val="single" w:sz="4" w:space="0" w:color="auto"/>
            </w:tcBorders>
          </w:tcPr>
          <w:p w:rsidR="00C92016" w:rsidRPr="00DA34A1" w:rsidRDefault="00C92016" w:rsidP="009A7B50">
            <w:pPr>
              <w:spacing w:after="0" w:line="240" w:lineRule="auto"/>
              <w:jc w:val="center"/>
              <w:rPr>
                <w:rFonts w:ascii="Times New Roman" w:hAnsi="Times New Roman"/>
                <w:sz w:val="28"/>
                <w:szCs w:val="28"/>
              </w:rPr>
            </w:pPr>
            <w:r w:rsidRPr="00C92016">
              <w:rPr>
                <w:rFonts w:ascii="Times New Roman" w:hAnsi="Times New Roman"/>
                <w:sz w:val="28"/>
                <w:szCs w:val="28"/>
              </w:rPr>
              <w:t>Категории должностей (групп должностей)</w:t>
            </w:r>
          </w:p>
        </w:tc>
        <w:tc>
          <w:tcPr>
            <w:tcW w:w="1842" w:type="dxa"/>
            <w:tcBorders>
              <w:left w:val="single" w:sz="4" w:space="0" w:color="auto"/>
            </w:tcBorders>
          </w:tcPr>
          <w:p w:rsidR="00C92016" w:rsidRPr="00DA34A1" w:rsidRDefault="00C92016" w:rsidP="009A7B50">
            <w:pPr>
              <w:spacing w:after="0" w:line="240" w:lineRule="auto"/>
              <w:jc w:val="center"/>
              <w:rPr>
                <w:rFonts w:ascii="Times New Roman" w:hAnsi="Times New Roman"/>
                <w:sz w:val="28"/>
                <w:szCs w:val="28"/>
              </w:rPr>
            </w:pPr>
            <w:r w:rsidRPr="00C92016">
              <w:rPr>
                <w:rFonts w:ascii="Times New Roman" w:hAnsi="Times New Roman"/>
                <w:sz w:val="28"/>
                <w:szCs w:val="28"/>
              </w:rPr>
              <w:t>Необходимое количество</w:t>
            </w:r>
          </w:p>
        </w:tc>
        <w:tc>
          <w:tcPr>
            <w:tcW w:w="3261" w:type="dxa"/>
            <w:tcBorders>
              <w:left w:val="single" w:sz="4" w:space="0" w:color="auto"/>
              <w:right w:val="single" w:sz="4" w:space="0" w:color="auto"/>
            </w:tcBorders>
          </w:tcPr>
          <w:p w:rsidR="00C92016" w:rsidRPr="00DA34A1" w:rsidRDefault="00C92016" w:rsidP="009A7B50">
            <w:pPr>
              <w:spacing w:after="0" w:line="240" w:lineRule="auto"/>
              <w:jc w:val="center"/>
              <w:rPr>
                <w:rFonts w:ascii="Times New Roman" w:hAnsi="Times New Roman"/>
                <w:sz w:val="28"/>
                <w:szCs w:val="28"/>
              </w:rPr>
            </w:pPr>
            <w:r w:rsidRPr="00C92016">
              <w:rPr>
                <w:rFonts w:ascii="Times New Roman" w:hAnsi="Times New Roman"/>
                <w:sz w:val="28"/>
                <w:szCs w:val="28"/>
              </w:rPr>
              <w:t>Предельная стоимость (в сутки)</w:t>
            </w:r>
          </w:p>
        </w:tc>
        <w:tc>
          <w:tcPr>
            <w:tcW w:w="567" w:type="dxa"/>
            <w:vMerge w:val="restart"/>
            <w:tcBorders>
              <w:top w:val="nil"/>
              <w:left w:val="single" w:sz="4" w:space="0" w:color="auto"/>
              <w:bottom w:val="nil"/>
              <w:right w:val="nil"/>
            </w:tcBorders>
          </w:tcPr>
          <w:p w:rsidR="00C92016" w:rsidRPr="00DA34A1" w:rsidRDefault="00C92016" w:rsidP="009A7B50">
            <w:pPr>
              <w:spacing w:after="0" w:line="240" w:lineRule="auto"/>
              <w:jc w:val="center"/>
              <w:rPr>
                <w:rFonts w:ascii="Times New Roman" w:hAnsi="Times New Roman"/>
                <w:sz w:val="28"/>
                <w:szCs w:val="28"/>
              </w:rPr>
            </w:pPr>
          </w:p>
          <w:p w:rsidR="00C92016" w:rsidRPr="00DA34A1" w:rsidRDefault="00C92016" w:rsidP="009A7B50">
            <w:pPr>
              <w:spacing w:after="0" w:line="240" w:lineRule="auto"/>
              <w:jc w:val="center"/>
              <w:rPr>
                <w:rFonts w:ascii="Times New Roman" w:hAnsi="Times New Roman"/>
                <w:sz w:val="28"/>
                <w:szCs w:val="28"/>
              </w:rPr>
            </w:pPr>
          </w:p>
          <w:p w:rsidR="00C92016" w:rsidRPr="00DA34A1" w:rsidRDefault="00C92016" w:rsidP="009A7B50">
            <w:pPr>
              <w:spacing w:after="0" w:line="240" w:lineRule="auto"/>
              <w:rPr>
                <w:rFonts w:ascii="Times New Roman" w:hAnsi="Times New Roman"/>
                <w:sz w:val="28"/>
                <w:szCs w:val="28"/>
              </w:rPr>
            </w:pPr>
          </w:p>
          <w:p w:rsidR="00C92016" w:rsidRPr="00DA34A1" w:rsidRDefault="00C92016" w:rsidP="009A7B50">
            <w:pPr>
              <w:spacing w:after="0" w:line="240" w:lineRule="auto"/>
              <w:rPr>
                <w:rFonts w:ascii="Times New Roman" w:hAnsi="Times New Roman"/>
                <w:sz w:val="28"/>
                <w:szCs w:val="28"/>
              </w:rPr>
            </w:pPr>
          </w:p>
          <w:p w:rsidR="00C92016" w:rsidRPr="00DA34A1" w:rsidRDefault="00C92016" w:rsidP="009A7B50">
            <w:pPr>
              <w:spacing w:after="0" w:line="240" w:lineRule="auto"/>
              <w:rPr>
                <w:rFonts w:ascii="Times New Roman" w:hAnsi="Times New Roman"/>
                <w:sz w:val="28"/>
                <w:szCs w:val="28"/>
              </w:rPr>
            </w:pPr>
          </w:p>
          <w:p w:rsidR="00C92016" w:rsidRPr="00DA34A1" w:rsidRDefault="00C92016" w:rsidP="009A7B50">
            <w:pPr>
              <w:spacing w:after="0" w:line="240" w:lineRule="auto"/>
              <w:rPr>
                <w:rFonts w:ascii="Times New Roman" w:hAnsi="Times New Roman"/>
                <w:sz w:val="28"/>
                <w:szCs w:val="28"/>
              </w:rPr>
            </w:pPr>
          </w:p>
          <w:p w:rsidR="00C92016" w:rsidRPr="00DA34A1" w:rsidRDefault="00C92016" w:rsidP="009A7B50">
            <w:pPr>
              <w:spacing w:after="0" w:line="240" w:lineRule="auto"/>
              <w:rPr>
                <w:rFonts w:ascii="Times New Roman" w:hAnsi="Times New Roman"/>
                <w:sz w:val="28"/>
                <w:szCs w:val="28"/>
              </w:rPr>
            </w:pPr>
          </w:p>
        </w:tc>
      </w:tr>
      <w:tr w:rsidR="00C92016" w:rsidRPr="00DA34A1" w:rsidTr="00BB1AD2">
        <w:trPr>
          <w:trHeight w:val="210"/>
        </w:trPr>
        <w:tc>
          <w:tcPr>
            <w:tcW w:w="285" w:type="dxa"/>
            <w:vMerge/>
            <w:tcBorders>
              <w:top w:val="nil"/>
              <w:left w:val="nil"/>
              <w:bottom w:val="nil"/>
              <w:right w:val="single" w:sz="4" w:space="0" w:color="auto"/>
            </w:tcBorders>
          </w:tcPr>
          <w:p w:rsidR="00C92016" w:rsidRPr="00DA34A1" w:rsidRDefault="00C92016" w:rsidP="009A7B50">
            <w:pPr>
              <w:spacing w:after="0" w:line="240" w:lineRule="auto"/>
              <w:jc w:val="center"/>
              <w:rPr>
                <w:rFonts w:ascii="Times New Roman" w:hAnsi="Times New Roman"/>
                <w:sz w:val="28"/>
                <w:szCs w:val="28"/>
              </w:rPr>
            </w:pPr>
          </w:p>
        </w:tc>
        <w:tc>
          <w:tcPr>
            <w:tcW w:w="9355" w:type="dxa"/>
            <w:gridSpan w:val="4"/>
            <w:tcBorders>
              <w:left w:val="single" w:sz="4" w:space="0" w:color="auto"/>
              <w:right w:val="single" w:sz="4" w:space="0" w:color="auto"/>
            </w:tcBorders>
          </w:tcPr>
          <w:p w:rsidR="00C92016" w:rsidRPr="00DA34A1" w:rsidRDefault="00C92016" w:rsidP="009A7B50">
            <w:pPr>
              <w:spacing w:after="0" w:line="240" w:lineRule="auto"/>
              <w:jc w:val="center"/>
              <w:rPr>
                <w:rFonts w:ascii="Times New Roman" w:hAnsi="Times New Roman"/>
                <w:sz w:val="28"/>
                <w:szCs w:val="28"/>
              </w:rPr>
            </w:pPr>
            <w:r w:rsidRPr="00C92016">
              <w:rPr>
                <w:rFonts w:ascii="Times New Roman" w:hAnsi="Times New Roman"/>
                <w:sz w:val="28"/>
                <w:szCs w:val="28"/>
              </w:rPr>
              <w:t>МИНИСТЕРСТВО</w:t>
            </w:r>
          </w:p>
        </w:tc>
        <w:tc>
          <w:tcPr>
            <w:tcW w:w="567" w:type="dxa"/>
            <w:vMerge/>
            <w:tcBorders>
              <w:top w:val="nil"/>
              <w:left w:val="single" w:sz="4" w:space="0" w:color="auto"/>
              <w:bottom w:val="nil"/>
              <w:right w:val="nil"/>
            </w:tcBorders>
          </w:tcPr>
          <w:p w:rsidR="00C92016" w:rsidRPr="00DA34A1" w:rsidRDefault="00C92016" w:rsidP="009A7B50">
            <w:pPr>
              <w:spacing w:after="0" w:line="240" w:lineRule="auto"/>
              <w:jc w:val="center"/>
              <w:rPr>
                <w:rFonts w:ascii="Times New Roman" w:hAnsi="Times New Roman"/>
                <w:sz w:val="28"/>
                <w:szCs w:val="28"/>
              </w:rPr>
            </w:pPr>
          </w:p>
        </w:tc>
      </w:tr>
      <w:tr w:rsidR="00C92016" w:rsidRPr="00DA34A1" w:rsidTr="00BB1AD2">
        <w:trPr>
          <w:trHeight w:val="418"/>
        </w:trPr>
        <w:tc>
          <w:tcPr>
            <w:tcW w:w="285" w:type="dxa"/>
            <w:vMerge/>
            <w:tcBorders>
              <w:top w:val="nil"/>
              <w:left w:val="nil"/>
              <w:bottom w:val="nil"/>
              <w:right w:val="single" w:sz="4" w:space="0" w:color="auto"/>
            </w:tcBorders>
          </w:tcPr>
          <w:p w:rsidR="00C92016" w:rsidRPr="00DA34A1" w:rsidRDefault="00C92016" w:rsidP="009A7B50">
            <w:pPr>
              <w:spacing w:after="0" w:line="240" w:lineRule="auto"/>
              <w:jc w:val="center"/>
              <w:rPr>
                <w:rFonts w:ascii="Times New Roman" w:hAnsi="Times New Roman"/>
                <w:sz w:val="28"/>
                <w:szCs w:val="28"/>
              </w:rPr>
            </w:pPr>
          </w:p>
        </w:tc>
        <w:tc>
          <w:tcPr>
            <w:tcW w:w="1984" w:type="dxa"/>
            <w:vMerge w:val="restart"/>
            <w:tcBorders>
              <w:left w:val="single" w:sz="4" w:space="0" w:color="auto"/>
            </w:tcBorders>
          </w:tcPr>
          <w:p w:rsidR="00C92016" w:rsidRPr="00DA34A1" w:rsidRDefault="00C92016" w:rsidP="009A7B50">
            <w:pPr>
              <w:spacing w:after="0" w:line="240" w:lineRule="auto"/>
              <w:jc w:val="center"/>
              <w:rPr>
                <w:rFonts w:ascii="Times New Roman" w:hAnsi="Times New Roman"/>
                <w:sz w:val="28"/>
                <w:szCs w:val="28"/>
              </w:rPr>
            </w:pPr>
            <w:r w:rsidRPr="00DA34A1">
              <w:rPr>
                <w:rFonts w:ascii="Times New Roman" w:hAnsi="Times New Roman"/>
                <w:sz w:val="28"/>
                <w:szCs w:val="28"/>
              </w:rPr>
              <w:t>Наем жилого помещения в сутки на период командирования на одно лицо</w:t>
            </w:r>
          </w:p>
        </w:tc>
        <w:tc>
          <w:tcPr>
            <w:tcW w:w="2268" w:type="dxa"/>
            <w:tcBorders>
              <w:left w:val="single" w:sz="4" w:space="0" w:color="auto"/>
            </w:tcBorders>
          </w:tcPr>
          <w:p w:rsidR="00C92016" w:rsidRPr="00DA34A1" w:rsidRDefault="00C92016" w:rsidP="009A7B50">
            <w:pPr>
              <w:spacing w:after="0" w:line="240" w:lineRule="auto"/>
              <w:jc w:val="center"/>
              <w:rPr>
                <w:rFonts w:ascii="Times New Roman" w:hAnsi="Times New Roman"/>
                <w:sz w:val="28"/>
                <w:szCs w:val="28"/>
              </w:rPr>
            </w:pPr>
            <w:r w:rsidRPr="00DA34A1">
              <w:rPr>
                <w:rFonts w:ascii="Times New Roman" w:hAnsi="Times New Roman"/>
                <w:sz w:val="28"/>
                <w:szCs w:val="28"/>
              </w:rPr>
              <w:t>Должность, относящаяся к государственной должности Новосибирской области: министр</w:t>
            </w:r>
          </w:p>
        </w:tc>
        <w:tc>
          <w:tcPr>
            <w:tcW w:w="1842" w:type="dxa"/>
            <w:tcBorders>
              <w:left w:val="single" w:sz="4" w:space="0" w:color="auto"/>
            </w:tcBorders>
          </w:tcPr>
          <w:p w:rsidR="00C92016" w:rsidRPr="00DA34A1" w:rsidRDefault="00C92016" w:rsidP="009A7B50">
            <w:pPr>
              <w:spacing w:after="0" w:line="240" w:lineRule="auto"/>
              <w:jc w:val="center"/>
              <w:rPr>
                <w:rFonts w:ascii="Times New Roman" w:hAnsi="Times New Roman"/>
                <w:sz w:val="28"/>
                <w:szCs w:val="28"/>
              </w:rPr>
            </w:pPr>
            <w:r w:rsidRPr="00DA34A1">
              <w:rPr>
                <w:rFonts w:ascii="Times New Roman" w:hAnsi="Times New Roman"/>
                <w:sz w:val="28"/>
                <w:szCs w:val="28"/>
              </w:rPr>
              <w:t>По потребности</w:t>
            </w:r>
          </w:p>
        </w:tc>
        <w:tc>
          <w:tcPr>
            <w:tcW w:w="3261" w:type="dxa"/>
            <w:tcBorders>
              <w:left w:val="single" w:sz="4" w:space="0" w:color="auto"/>
              <w:right w:val="single" w:sz="4" w:space="0" w:color="auto"/>
            </w:tcBorders>
          </w:tcPr>
          <w:p w:rsidR="00C92016" w:rsidRPr="00DA34A1" w:rsidRDefault="00C92016" w:rsidP="009A7B50">
            <w:pPr>
              <w:spacing w:after="0" w:line="240" w:lineRule="auto"/>
              <w:jc w:val="center"/>
              <w:rPr>
                <w:rFonts w:ascii="Times New Roman" w:hAnsi="Times New Roman"/>
                <w:sz w:val="28"/>
                <w:szCs w:val="28"/>
              </w:rPr>
            </w:pPr>
            <w:r w:rsidRPr="00DA34A1">
              <w:rPr>
                <w:rFonts w:ascii="Times New Roman" w:hAnsi="Times New Roman"/>
                <w:sz w:val="28"/>
                <w:szCs w:val="28"/>
              </w:rPr>
              <w:t xml:space="preserve">По фактическим затратам, подтвержденным соответствующими документами – не более стоимости двухкомнатного номера &lt;3&gt; </w:t>
            </w:r>
          </w:p>
        </w:tc>
        <w:tc>
          <w:tcPr>
            <w:tcW w:w="567" w:type="dxa"/>
            <w:vMerge/>
            <w:tcBorders>
              <w:top w:val="nil"/>
              <w:left w:val="single" w:sz="4" w:space="0" w:color="auto"/>
              <w:bottom w:val="nil"/>
              <w:right w:val="nil"/>
            </w:tcBorders>
          </w:tcPr>
          <w:p w:rsidR="00C92016" w:rsidRPr="00DA34A1" w:rsidRDefault="00C92016" w:rsidP="009A7B50">
            <w:pPr>
              <w:spacing w:after="0" w:line="240" w:lineRule="auto"/>
              <w:jc w:val="center"/>
              <w:rPr>
                <w:rFonts w:ascii="Times New Roman" w:hAnsi="Times New Roman"/>
                <w:sz w:val="28"/>
                <w:szCs w:val="28"/>
              </w:rPr>
            </w:pPr>
          </w:p>
        </w:tc>
      </w:tr>
      <w:tr w:rsidR="00C92016" w:rsidRPr="00DA34A1" w:rsidTr="00BB1AD2">
        <w:trPr>
          <w:trHeight w:val="424"/>
        </w:trPr>
        <w:tc>
          <w:tcPr>
            <w:tcW w:w="285" w:type="dxa"/>
            <w:vMerge/>
            <w:tcBorders>
              <w:top w:val="nil"/>
              <w:left w:val="nil"/>
              <w:bottom w:val="nil"/>
              <w:right w:val="single" w:sz="4" w:space="0" w:color="auto"/>
            </w:tcBorders>
          </w:tcPr>
          <w:p w:rsidR="00C92016" w:rsidRPr="00DA34A1" w:rsidRDefault="00C92016" w:rsidP="009A7B50">
            <w:pPr>
              <w:spacing w:after="0" w:line="240" w:lineRule="auto"/>
              <w:jc w:val="center"/>
              <w:rPr>
                <w:rFonts w:ascii="Times New Roman" w:hAnsi="Times New Roman"/>
                <w:sz w:val="28"/>
                <w:szCs w:val="28"/>
              </w:rPr>
            </w:pPr>
          </w:p>
        </w:tc>
        <w:tc>
          <w:tcPr>
            <w:tcW w:w="1984" w:type="dxa"/>
            <w:vMerge/>
            <w:tcBorders>
              <w:left w:val="single" w:sz="4" w:space="0" w:color="auto"/>
            </w:tcBorders>
          </w:tcPr>
          <w:p w:rsidR="00C92016" w:rsidRPr="00DA34A1" w:rsidRDefault="00C92016" w:rsidP="009A7B50">
            <w:pPr>
              <w:spacing w:after="0" w:line="240" w:lineRule="auto"/>
              <w:jc w:val="center"/>
              <w:rPr>
                <w:rFonts w:ascii="Times New Roman" w:hAnsi="Times New Roman"/>
                <w:sz w:val="28"/>
                <w:szCs w:val="28"/>
              </w:rPr>
            </w:pPr>
          </w:p>
        </w:tc>
        <w:tc>
          <w:tcPr>
            <w:tcW w:w="2268" w:type="dxa"/>
            <w:tcBorders>
              <w:left w:val="single" w:sz="4" w:space="0" w:color="auto"/>
            </w:tcBorders>
          </w:tcPr>
          <w:p w:rsidR="00C92016" w:rsidRPr="00DA34A1" w:rsidRDefault="00C92016" w:rsidP="009A7B50">
            <w:pPr>
              <w:spacing w:after="0" w:line="240" w:lineRule="auto"/>
              <w:jc w:val="center"/>
              <w:rPr>
                <w:rFonts w:ascii="Times New Roman" w:hAnsi="Times New Roman"/>
                <w:sz w:val="28"/>
                <w:szCs w:val="28"/>
              </w:rPr>
            </w:pPr>
            <w:r w:rsidRPr="00DA34A1">
              <w:rPr>
                <w:rFonts w:ascii="Times New Roman" w:hAnsi="Times New Roman"/>
                <w:sz w:val="28"/>
                <w:szCs w:val="28"/>
              </w:rPr>
              <w:t>Должность, относящаяся к главной группе дол</w:t>
            </w:r>
            <w:r>
              <w:rPr>
                <w:rFonts w:ascii="Times New Roman" w:hAnsi="Times New Roman"/>
                <w:sz w:val="28"/>
                <w:szCs w:val="28"/>
              </w:rPr>
              <w:t>жностей категории «руководители»</w:t>
            </w:r>
            <w:r w:rsidRPr="00DA34A1">
              <w:rPr>
                <w:rFonts w:ascii="Times New Roman" w:hAnsi="Times New Roman"/>
                <w:sz w:val="28"/>
                <w:szCs w:val="28"/>
              </w:rPr>
              <w:t>: заместитель министра</w:t>
            </w:r>
          </w:p>
        </w:tc>
        <w:tc>
          <w:tcPr>
            <w:tcW w:w="1842" w:type="dxa"/>
            <w:tcBorders>
              <w:left w:val="single" w:sz="4" w:space="0" w:color="auto"/>
            </w:tcBorders>
          </w:tcPr>
          <w:p w:rsidR="00C92016" w:rsidRPr="00DA34A1" w:rsidRDefault="00C92016" w:rsidP="009A7B50">
            <w:pPr>
              <w:spacing w:after="0" w:line="240" w:lineRule="auto"/>
              <w:jc w:val="center"/>
              <w:rPr>
                <w:rFonts w:ascii="Times New Roman" w:hAnsi="Times New Roman"/>
                <w:sz w:val="28"/>
                <w:szCs w:val="28"/>
              </w:rPr>
            </w:pPr>
            <w:r w:rsidRPr="00DA34A1">
              <w:rPr>
                <w:rFonts w:ascii="Times New Roman" w:hAnsi="Times New Roman"/>
                <w:sz w:val="28"/>
                <w:szCs w:val="28"/>
              </w:rPr>
              <w:t>По потребности</w:t>
            </w:r>
          </w:p>
        </w:tc>
        <w:tc>
          <w:tcPr>
            <w:tcW w:w="3261" w:type="dxa"/>
            <w:tcBorders>
              <w:left w:val="single" w:sz="4" w:space="0" w:color="auto"/>
              <w:right w:val="single" w:sz="4" w:space="0" w:color="auto"/>
            </w:tcBorders>
          </w:tcPr>
          <w:p w:rsidR="00C92016" w:rsidRPr="00DA34A1" w:rsidRDefault="00C92016" w:rsidP="009A7B50">
            <w:pPr>
              <w:spacing w:after="0" w:line="240" w:lineRule="auto"/>
              <w:jc w:val="center"/>
              <w:rPr>
                <w:rFonts w:ascii="Times New Roman" w:hAnsi="Times New Roman"/>
                <w:sz w:val="28"/>
                <w:szCs w:val="28"/>
              </w:rPr>
            </w:pPr>
            <w:r w:rsidRPr="00DA34A1">
              <w:rPr>
                <w:rFonts w:ascii="Times New Roman" w:hAnsi="Times New Roman"/>
                <w:sz w:val="28"/>
                <w:szCs w:val="28"/>
              </w:rPr>
              <w:t>По фактическим затратам, подтвержденным соответствующими документами – не более стоимости однокомнатного (одноместного) номера &lt;3&gt;</w:t>
            </w:r>
          </w:p>
        </w:tc>
        <w:tc>
          <w:tcPr>
            <w:tcW w:w="567" w:type="dxa"/>
            <w:vMerge/>
            <w:tcBorders>
              <w:top w:val="nil"/>
              <w:left w:val="single" w:sz="4" w:space="0" w:color="auto"/>
              <w:bottom w:val="nil"/>
              <w:right w:val="nil"/>
            </w:tcBorders>
          </w:tcPr>
          <w:p w:rsidR="00C92016" w:rsidRPr="00DA34A1" w:rsidRDefault="00C92016" w:rsidP="009A7B50">
            <w:pPr>
              <w:spacing w:after="0" w:line="240" w:lineRule="auto"/>
              <w:jc w:val="center"/>
              <w:rPr>
                <w:rFonts w:ascii="Times New Roman" w:hAnsi="Times New Roman"/>
                <w:sz w:val="28"/>
                <w:szCs w:val="28"/>
              </w:rPr>
            </w:pPr>
          </w:p>
        </w:tc>
      </w:tr>
      <w:tr w:rsidR="00C92016" w:rsidRPr="00DA34A1" w:rsidTr="00BB1AD2">
        <w:trPr>
          <w:trHeight w:val="1196"/>
        </w:trPr>
        <w:tc>
          <w:tcPr>
            <w:tcW w:w="285" w:type="dxa"/>
            <w:vMerge/>
            <w:tcBorders>
              <w:top w:val="nil"/>
              <w:left w:val="nil"/>
              <w:bottom w:val="nil"/>
              <w:right w:val="single" w:sz="4" w:space="0" w:color="auto"/>
            </w:tcBorders>
          </w:tcPr>
          <w:p w:rsidR="00C92016" w:rsidRPr="00DA34A1" w:rsidRDefault="00C92016" w:rsidP="009A7B50">
            <w:pPr>
              <w:spacing w:after="0" w:line="240" w:lineRule="auto"/>
              <w:jc w:val="center"/>
              <w:rPr>
                <w:rFonts w:ascii="Times New Roman" w:hAnsi="Times New Roman"/>
                <w:sz w:val="28"/>
                <w:szCs w:val="28"/>
              </w:rPr>
            </w:pPr>
          </w:p>
        </w:tc>
        <w:tc>
          <w:tcPr>
            <w:tcW w:w="1984" w:type="dxa"/>
            <w:vMerge/>
            <w:tcBorders>
              <w:left w:val="single" w:sz="4" w:space="0" w:color="auto"/>
            </w:tcBorders>
          </w:tcPr>
          <w:p w:rsidR="00C92016" w:rsidRPr="00DA34A1" w:rsidRDefault="00C92016" w:rsidP="009A7B50">
            <w:pPr>
              <w:spacing w:after="0" w:line="240" w:lineRule="auto"/>
              <w:jc w:val="center"/>
              <w:rPr>
                <w:rFonts w:ascii="Times New Roman" w:hAnsi="Times New Roman"/>
                <w:sz w:val="28"/>
                <w:szCs w:val="28"/>
              </w:rPr>
            </w:pPr>
          </w:p>
        </w:tc>
        <w:tc>
          <w:tcPr>
            <w:tcW w:w="2268" w:type="dxa"/>
            <w:tcBorders>
              <w:left w:val="single" w:sz="4" w:space="0" w:color="auto"/>
            </w:tcBorders>
          </w:tcPr>
          <w:p w:rsidR="00C92016" w:rsidRPr="00DA34A1" w:rsidRDefault="00C92016" w:rsidP="009A7B50">
            <w:pPr>
              <w:spacing w:after="0" w:line="240" w:lineRule="auto"/>
              <w:jc w:val="center"/>
              <w:rPr>
                <w:rFonts w:ascii="Times New Roman" w:hAnsi="Times New Roman"/>
                <w:sz w:val="28"/>
                <w:szCs w:val="28"/>
              </w:rPr>
            </w:pPr>
            <w:r w:rsidRPr="00DA34A1">
              <w:rPr>
                <w:rFonts w:ascii="Times New Roman" w:hAnsi="Times New Roman"/>
                <w:sz w:val="28"/>
                <w:szCs w:val="28"/>
              </w:rPr>
              <w:t xml:space="preserve">Иная должность, не относящаяся к </w:t>
            </w:r>
            <w:r w:rsidRPr="00DA34A1">
              <w:rPr>
                <w:rFonts w:ascii="Times New Roman" w:hAnsi="Times New Roman"/>
                <w:sz w:val="28"/>
                <w:szCs w:val="28"/>
              </w:rPr>
              <w:lastRenderedPageBreak/>
              <w:t>вышеперечисленным должностям</w:t>
            </w:r>
          </w:p>
        </w:tc>
        <w:tc>
          <w:tcPr>
            <w:tcW w:w="1842" w:type="dxa"/>
            <w:tcBorders>
              <w:left w:val="single" w:sz="4" w:space="0" w:color="auto"/>
            </w:tcBorders>
          </w:tcPr>
          <w:p w:rsidR="00C92016" w:rsidRPr="00DA34A1" w:rsidRDefault="00C92016" w:rsidP="009A7B50">
            <w:pPr>
              <w:spacing w:after="0" w:line="240" w:lineRule="auto"/>
              <w:jc w:val="center"/>
              <w:rPr>
                <w:rFonts w:ascii="Times New Roman" w:hAnsi="Times New Roman"/>
                <w:sz w:val="28"/>
                <w:szCs w:val="28"/>
              </w:rPr>
            </w:pPr>
            <w:r w:rsidRPr="00DA34A1">
              <w:rPr>
                <w:rFonts w:ascii="Times New Roman" w:hAnsi="Times New Roman"/>
                <w:sz w:val="28"/>
                <w:szCs w:val="28"/>
              </w:rPr>
              <w:lastRenderedPageBreak/>
              <w:t>По потребности</w:t>
            </w:r>
          </w:p>
        </w:tc>
        <w:tc>
          <w:tcPr>
            <w:tcW w:w="3261" w:type="dxa"/>
            <w:tcBorders>
              <w:left w:val="single" w:sz="4" w:space="0" w:color="auto"/>
              <w:right w:val="single" w:sz="4" w:space="0" w:color="auto"/>
            </w:tcBorders>
          </w:tcPr>
          <w:p w:rsidR="00C92016" w:rsidRPr="00DA34A1" w:rsidRDefault="00C92016" w:rsidP="009A7B50">
            <w:pPr>
              <w:spacing w:after="0" w:line="240" w:lineRule="auto"/>
              <w:jc w:val="center"/>
              <w:rPr>
                <w:rFonts w:ascii="Times New Roman" w:hAnsi="Times New Roman"/>
                <w:sz w:val="28"/>
                <w:szCs w:val="28"/>
              </w:rPr>
            </w:pPr>
            <w:r w:rsidRPr="00DA34A1">
              <w:rPr>
                <w:rFonts w:ascii="Times New Roman" w:hAnsi="Times New Roman"/>
                <w:sz w:val="28"/>
                <w:szCs w:val="28"/>
              </w:rPr>
              <w:t xml:space="preserve">По фактическим затратам, подтвержденным </w:t>
            </w:r>
            <w:r w:rsidRPr="00DA34A1">
              <w:rPr>
                <w:rFonts w:ascii="Times New Roman" w:hAnsi="Times New Roman"/>
                <w:sz w:val="28"/>
                <w:szCs w:val="28"/>
              </w:rPr>
              <w:lastRenderedPageBreak/>
              <w:t>соответствующими документами – не более стоимости однокомнатного (одноместного) номера &lt;2&gt;</w:t>
            </w:r>
          </w:p>
        </w:tc>
        <w:tc>
          <w:tcPr>
            <w:tcW w:w="567" w:type="dxa"/>
            <w:vMerge/>
            <w:tcBorders>
              <w:top w:val="nil"/>
              <w:left w:val="single" w:sz="4" w:space="0" w:color="auto"/>
              <w:bottom w:val="nil"/>
              <w:right w:val="nil"/>
            </w:tcBorders>
          </w:tcPr>
          <w:p w:rsidR="00C92016" w:rsidRPr="00DA34A1" w:rsidRDefault="00C92016" w:rsidP="009A7B50">
            <w:pPr>
              <w:spacing w:after="0" w:line="240" w:lineRule="auto"/>
              <w:jc w:val="center"/>
              <w:rPr>
                <w:rFonts w:ascii="Times New Roman" w:hAnsi="Times New Roman"/>
                <w:sz w:val="28"/>
                <w:szCs w:val="28"/>
              </w:rPr>
            </w:pPr>
          </w:p>
        </w:tc>
      </w:tr>
      <w:tr w:rsidR="000278A2" w:rsidRPr="00DA34A1" w:rsidTr="00BB1AD2">
        <w:tc>
          <w:tcPr>
            <w:tcW w:w="285" w:type="dxa"/>
            <w:tcBorders>
              <w:top w:val="nil"/>
              <w:left w:val="nil"/>
              <w:bottom w:val="nil"/>
              <w:right w:val="single" w:sz="4" w:space="0" w:color="auto"/>
            </w:tcBorders>
          </w:tcPr>
          <w:p w:rsidR="000278A2" w:rsidRPr="00DA34A1" w:rsidRDefault="000278A2" w:rsidP="009A7B50">
            <w:pPr>
              <w:spacing w:after="0" w:line="240" w:lineRule="auto"/>
              <w:jc w:val="center"/>
              <w:rPr>
                <w:rFonts w:ascii="Times New Roman" w:hAnsi="Times New Roman"/>
                <w:sz w:val="28"/>
                <w:szCs w:val="28"/>
              </w:rPr>
            </w:pPr>
          </w:p>
        </w:tc>
        <w:tc>
          <w:tcPr>
            <w:tcW w:w="9355" w:type="dxa"/>
            <w:gridSpan w:val="4"/>
            <w:tcBorders>
              <w:left w:val="single" w:sz="4" w:space="0" w:color="auto"/>
            </w:tcBorders>
          </w:tcPr>
          <w:p w:rsidR="000278A2" w:rsidRPr="00DA34A1" w:rsidRDefault="000278A2" w:rsidP="009A7B50">
            <w:pPr>
              <w:spacing w:after="0" w:line="240" w:lineRule="auto"/>
              <w:jc w:val="center"/>
              <w:rPr>
                <w:rFonts w:ascii="Times New Roman" w:hAnsi="Times New Roman"/>
                <w:sz w:val="28"/>
                <w:szCs w:val="28"/>
              </w:rPr>
            </w:pPr>
            <w:r w:rsidRPr="00DA34A1">
              <w:rPr>
                <w:rFonts w:ascii="Times New Roman" w:hAnsi="Times New Roman"/>
                <w:sz w:val="28"/>
                <w:szCs w:val="28"/>
              </w:rPr>
              <w:t>ГОСУДАРСТВЕННЫЕ УЧРЕЖДЕНИЯ НОВОСИБИРСКОЙ ОБЛАСТИ, ПОДВЕДОМСТВЕННЫЕ МИНИСТЕРСТВУ</w:t>
            </w:r>
          </w:p>
        </w:tc>
        <w:tc>
          <w:tcPr>
            <w:tcW w:w="567" w:type="dxa"/>
            <w:tcBorders>
              <w:top w:val="nil"/>
              <w:bottom w:val="nil"/>
              <w:right w:val="nil"/>
            </w:tcBorders>
          </w:tcPr>
          <w:p w:rsidR="000278A2" w:rsidRPr="00DA34A1" w:rsidRDefault="000278A2" w:rsidP="009A7B50">
            <w:pPr>
              <w:spacing w:after="0" w:line="240" w:lineRule="auto"/>
              <w:jc w:val="center"/>
              <w:rPr>
                <w:rFonts w:ascii="Times New Roman" w:hAnsi="Times New Roman"/>
                <w:sz w:val="28"/>
                <w:szCs w:val="28"/>
              </w:rPr>
            </w:pPr>
          </w:p>
        </w:tc>
      </w:tr>
      <w:tr w:rsidR="005E213E" w:rsidRPr="00DA34A1" w:rsidTr="00C92016">
        <w:tc>
          <w:tcPr>
            <w:tcW w:w="285" w:type="dxa"/>
            <w:tcBorders>
              <w:top w:val="nil"/>
              <w:left w:val="nil"/>
              <w:bottom w:val="nil"/>
              <w:right w:val="single" w:sz="4" w:space="0" w:color="auto"/>
            </w:tcBorders>
          </w:tcPr>
          <w:p w:rsidR="005E213E" w:rsidRPr="00DA34A1" w:rsidRDefault="005E213E" w:rsidP="009A7B50">
            <w:pPr>
              <w:spacing w:after="0" w:line="240" w:lineRule="auto"/>
              <w:jc w:val="center"/>
              <w:rPr>
                <w:rFonts w:ascii="Times New Roman" w:hAnsi="Times New Roman"/>
                <w:sz w:val="28"/>
                <w:szCs w:val="28"/>
              </w:rPr>
            </w:pPr>
          </w:p>
        </w:tc>
        <w:tc>
          <w:tcPr>
            <w:tcW w:w="1984" w:type="dxa"/>
            <w:vMerge w:val="restart"/>
            <w:tcBorders>
              <w:left w:val="single" w:sz="4" w:space="0" w:color="auto"/>
            </w:tcBorders>
          </w:tcPr>
          <w:p w:rsidR="005E213E" w:rsidRPr="00DA34A1" w:rsidRDefault="005E213E" w:rsidP="009A7B50">
            <w:pPr>
              <w:spacing w:after="0" w:line="240" w:lineRule="auto"/>
              <w:jc w:val="center"/>
              <w:rPr>
                <w:rFonts w:ascii="Times New Roman" w:hAnsi="Times New Roman"/>
                <w:sz w:val="28"/>
                <w:szCs w:val="28"/>
              </w:rPr>
            </w:pPr>
            <w:r w:rsidRPr="00DA34A1">
              <w:rPr>
                <w:rFonts w:ascii="Times New Roman" w:hAnsi="Times New Roman"/>
                <w:sz w:val="28"/>
                <w:szCs w:val="28"/>
              </w:rPr>
              <w:t>Наем жилого помещения в сутки на период командирования на одно лицо</w:t>
            </w:r>
          </w:p>
        </w:tc>
        <w:tc>
          <w:tcPr>
            <w:tcW w:w="2268" w:type="dxa"/>
            <w:tcBorders>
              <w:right w:val="single" w:sz="4" w:space="0" w:color="auto"/>
            </w:tcBorders>
          </w:tcPr>
          <w:p w:rsidR="005E213E" w:rsidRPr="00DA34A1" w:rsidRDefault="005E213E" w:rsidP="009A7B50">
            <w:pPr>
              <w:spacing w:after="0" w:line="240" w:lineRule="auto"/>
              <w:jc w:val="center"/>
              <w:rPr>
                <w:rFonts w:ascii="Times New Roman" w:hAnsi="Times New Roman"/>
                <w:sz w:val="28"/>
                <w:szCs w:val="28"/>
              </w:rPr>
            </w:pPr>
            <w:r w:rsidRPr="00DA34A1">
              <w:rPr>
                <w:rFonts w:ascii="Times New Roman" w:hAnsi="Times New Roman"/>
                <w:sz w:val="28"/>
                <w:szCs w:val="28"/>
              </w:rPr>
              <w:t>Руководитель государственного учреждения</w:t>
            </w:r>
          </w:p>
        </w:tc>
        <w:tc>
          <w:tcPr>
            <w:tcW w:w="1842" w:type="dxa"/>
            <w:tcBorders>
              <w:left w:val="single" w:sz="4" w:space="0" w:color="auto"/>
            </w:tcBorders>
          </w:tcPr>
          <w:p w:rsidR="005E213E" w:rsidRPr="00DA34A1" w:rsidRDefault="00FF6BE0" w:rsidP="009A7B50">
            <w:pPr>
              <w:spacing w:after="0" w:line="240" w:lineRule="auto"/>
              <w:jc w:val="center"/>
              <w:rPr>
                <w:rFonts w:ascii="Times New Roman" w:hAnsi="Times New Roman"/>
                <w:sz w:val="28"/>
                <w:szCs w:val="28"/>
              </w:rPr>
            </w:pPr>
            <w:r w:rsidRPr="00DA34A1">
              <w:rPr>
                <w:rFonts w:ascii="Times New Roman" w:hAnsi="Times New Roman"/>
                <w:sz w:val="28"/>
                <w:szCs w:val="28"/>
              </w:rPr>
              <w:t>По потребности</w:t>
            </w:r>
          </w:p>
        </w:tc>
        <w:tc>
          <w:tcPr>
            <w:tcW w:w="3261" w:type="dxa"/>
            <w:tcBorders>
              <w:left w:val="single" w:sz="4" w:space="0" w:color="auto"/>
            </w:tcBorders>
          </w:tcPr>
          <w:p w:rsidR="005E213E" w:rsidRPr="00DA34A1" w:rsidRDefault="00FF6BE0" w:rsidP="009A7B50">
            <w:pPr>
              <w:spacing w:after="0" w:line="240" w:lineRule="auto"/>
              <w:jc w:val="center"/>
              <w:rPr>
                <w:rFonts w:ascii="Times New Roman" w:hAnsi="Times New Roman"/>
                <w:sz w:val="28"/>
                <w:szCs w:val="28"/>
              </w:rPr>
            </w:pPr>
            <w:r w:rsidRPr="00DA34A1">
              <w:rPr>
                <w:rFonts w:ascii="Times New Roman" w:hAnsi="Times New Roman"/>
                <w:sz w:val="28"/>
                <w:szCs w:val="28"/>
              </w:rPr>
              <w:t>По фактическим затратам, подтвержденным соответствующими документами – не более стоимости однокомнатного (одноместного) номера</w:t>
            </w:r>
            <w:r w:rsidR="001715B0" w:rsidRPr="00DA34A1">
              <w:rPr>
                <w:rFonts w:ascii="Times New Roman" w:hAnsi="Times New Roman"/>
                <w:sz w:val="28"/>
                <w:szCs w:val="28"/>
              </w:rPr>
              <w:t xml:space="preserve"> &lt;2&gt;</w:t>
            </w:r>
          </w:p>
        </w:tc>
        <w:tc>
          <w:tcPr>
            <w:tcW w:w="567" w:type="dxa"/>
            <w:tcBorders>
              <w:top w:val="nil"/>
              <w:bottom w:val="nil"/>
              <w:right w:val="nil"/>
            </w:tcBorders>
          </w:tcPr>
          <w:p w:rsidR="005E213E" w:rsidRPr="00DA34A1" w:rsidRDefault="005E213E" w:rsidP="009A7B50">
            <w:pPr>
              <w:spacing w:after="0" w:line="240" w:lineRule="auto"/>
              <w:jc w:val="center"/>
              <w:rPr>
                <w:rFonts w:ascii="Times New Roman" w:hAnsi="Times New Roman"/>
                <w:sz w:val="28"/>
                <w:szCs w:val="28"/>
              </w:rPr>
            </w:pPr>
          </w:p>
        </w:tc>
      </w:tr>
      <w:tr w:rsidR="005E213E" w:rsidRPr="00DA34A1" w:rsidTr="00BB1AD2">
        <w:tc>
          <w:tcPr>
            <w:tcW w:w="285" w:type="dxa"/>
            <w:tcBorders>
              <w:top w:val="nil"/>
              <w:left w:val="nil"/>
              <w:bottom w:val="nil"/>
              <w:right w:val="single" w:sz="4" w:space="0" w:color="auto"/>
            </w:tcBorders>
          </w:tcPr>
          <w:p w:rsidR="005E213E" w:rsidRPr="00DA34A1" w:rsidRDefault="005E213E" w:rsidP="009A7B50">
            <w:pPr>
              <w:spacing w:after="0" w:line="240" w:lineRule="auto"/>
              <w:jc w:val="center"/>
              <w:rPr>
                <w:rFonts w:ascii="Times New Roman" w:hAnsi="Times New Roman"/>
                <w:sz w:val="28"/>
                <w:szCs w:val="28"/>
              </w:rPr>
            </w:pPr>
          </w:p>
        </w:tc>
        <w:tc>
          <w:tcPr>
            <w:tcW w:w="1984" w:type="dxa"/>
            <w:vMerge/>
            <w:tcBorders>
              <w:left w:val="single" w:sz="4" w:space="0" w:color="auto"/>
            </w:tcBorders>
          </w:tcPr>
          <w:p w:rsidR="005E213E" w:rsidRPr="00DA34A1" w:rsidRDefault="005E213E" w:rsidP="009A7B50">
            <w:pPr>
              <w:spacing w:after="0" w:line="240" w:lineRule="auto"/>
              <w:jc w:val="center"/>
              <w:rPr>
                <w:rFonts w:ascii="Times New Roman" w:hAnsi="Times New Roman"/>
                <w:sz w:val="28"/>
                <w:szCs w:val="28"/>
              </w:rPr>
            </w:pPr>
          </w:p>
        </w:tc>
        <w:tc>
          <w:tcPr>
            <w:tcW w:w="2268" w:type="dxa"/>
            <w:tcBorders>
              <w:right w:val="single" w:sz="4" w:space="0" w:color="auto"/>
            </w:tcBorders>
          </w:tcPr>
          <w:p w:rsidR="005E213E" w:rsidRPr="00DA34A1" w:rsidRDefault="005E213E" w:rsidP="009A7B50">
            <w:pPr>
              <w:spacing w:after="0" w:line="240" w:lineRule="auto"/>
              <w:jc w:val="center"/>
              <w:rPr>
                <w:rFonts w:ascii="Times New Roman" w:hAnsi="Times New Roman"/>
                <w:sz w:val="28"/>
                <w:szCs w:val="28"/>
              </w:rPr>
            </w:pPr>
            <w:r w:rsidRPr="00DA34A1">
              <w:rPr>
                <w:rFonts w:ascii="Times New Roman" w:hAnsi="Times New Roman"/>
                <w:sz w:val="28"/>
                <w:szCs w:val="28"/>
              </w:rPr>
              <w:t>Заместитель руководителя государственного учреждения</w:t>
            </w:r>
          </w:p>
        </w:tc>
        <w:tc>
          <w:tcPr>
            <w:tcW w:w="1842" w:type="dxa"/>
            <w:tcBorders>
              <w:left w:val="single" w:sz="4" w:space="0" w:color="auto"/>
            </w:tcBorders>
          </w:tcPr>
          <w:p w:rsidR="005E213E" w:rsidRPr="00DA34A1" w:rsidRDefault="00FF6BE0" w:rsidP="009A7B50">
            <w:pPr>
              <w:spacing w:after="0" w:line="240" w:lineRule="auto"/>
              <w:jc w:val="center"/>
              <w:rPr>
                <w:rFonts w:ascii="Times New Roman" w:hAnsi="Times New Roman"/>
                <w:sz w:val="28"/>
                <w:szCs w:val="28"/>
              </w:rPr>
            </w:pPr>
            <w:r w:rsidRPr="00DA34A1">
              <w:rPr>
                <w:rFonts w:ascii="Times New Roman" w:hAnsi="Times New Roman"/>
                <w:sz w:val="28"/>
                <w:szCs w:val="28"/>
              </w:rPr>
              <w:t>По потребности</w:t>
            </w:r>
          </w:p>
        </w:tc>
        <w:tc>
          <w:tcPr>
            <w:tcW w:w="3261" w:type="dxa"/>
            <w:tcBorders>
              <w:left w:val="single" w:sz="4" w:space="0" w:color="auto"/>
            </w:tcBorders>
          </w:tcPr>
          <w:p w:rsidR="005E213E" w:rsidRPr="00DA34A1" w:rsidRDefault="00FF6BE0" w:rsidP="009A7B50">
            <w:pPr>
              <w:spacing w:after="0" w:line="240" w:lineRule="auto"/>
              <w:jc w:val="center"/>
              <w:rPr>
                <w:rFonts w:ascii="Times New Roman" w:hAnsi="Times New Roman"/>
                <w:sz w:val="28"/>
                <w:szCs w:val="28"/>
              </w:rPr>
            </w:pPr>
            <w:r w:rsidRPr="00DA34A1">
              <w:rPr>
                <w:rFonts w:ascii="Times New Roman" w:hAnsi="Times New Roman"/>
                <w:sz w:val="28"/>
                <w:szCs w:val="28"/>
              </w:rPr>
              <w:t>По фактическим затратам, подтвержденным соответствующими документами – не более стоимости однокомнатного (одноместного) номера</w:t>
            </w:r>
            <w:r w:rsidR="001715B0" w:rsidRPr="00DA34A1">
              <w:rPr>
                <w:rFonts w:ascii="Times New Roman" w:hAnsi="Times New Roman"/>
                <w:sz w:val="28"/>
                <w:szCs w:val="28"/>
              </w:rPr>
              <w:t xml:space="preserve"> &lt;2&gt;</w:t>
            </w:r>
          </w:p>
        </w:tc>
        <w:tc>
          <w:tcPr>
            <w:tcW w:w="567" w:type="dxa"/>
            <w:tcBorders>
              <w:top w:val="nil"/>
              <w:bottom w:val="nil"/>
              <w:right w:val="nil"/>
            </w:tcBorders>
          </w:tcPr>
          <w:p w:rsidR="005E213E" w:rsidRPr="00DA34A1" w:rsidRDefault="005E213E" w:rsidP="009A7B50">
            <w:pPr>
              <w:spacing w:after="0" w:line="240" w:lineRule="auto"/>
              <w:jc w:val="center"/>
              <w:rPr>
                <w:rFonts w:ascii="Times New Roman" w:hAnsi="Times New Roman"/>
                <w:sz w:val="28"/>
                <w:szCs w:val="28"/>
              </w:rPr>
            </w:pPr>
          </w:p>
        </w:tc>
      </w:tr>
      <w:tr w:rsidR="005E213E" w:rsidRPr="00DA34A1" w:rsidTr="00BB1AD2">
        <w:trPr>
          <w:trHeight w:val="399"/>
        </w:trPr>
        <w:tc>
          <w:tcPr>
            <w:tcW w:w="285" w:type="dxa"/>
            <w:tcBorders>
              <w:top w:val="nil"/>
              <w:left w:val="nil"/>
              <w:bottom w:val="nil"/>
              <w:right w:val="single" w:sz="4" w:space="0" w:color="auto"/>
            </w:tcBorders>
          </w:tcPr>
          <w:p w:rsidR="005E213E" w:rsidRPr="00DA34A1" w:rsidRDefault="005E213E" w:rsidP="009A7B50">
            <w:pPr>
              <w:spacing w:after="0" w:line="240" w:lineRule="auto"/>
              <w:jc w:val="center"/>
              <w:rPr>
                <w:rFonts w:ascii="Times New Roman" w:hAnsi="Times New Roman"/>
                <w:i/>
                <w:sz w:val="28"/>
                <w:szCs w:val="28"/>
              </w:rPr>
            </w:pPr>
          </w:p>
        </w:tc>
        <w:tc>
          <w:tcPr>
            <w:tcW w:w="1984" w:type="dxa"/>
            <w:vMerge/>
            <w:tcBorders>
              <w:left w:val="single" w:sz="4" w:space="0" w:color="auto"/>
            </w:tcBorders>
          </w:tcPr>
          <w:p w:rsidR="005E213E" w:rsidRPr="00DA34A1" w:rsidRDefault="005E213E" w:rsidP="009A7B50">
            <w:pPr>
              <w:spacing w:after="0" w:line="240" w:lineRule="auto"/>
              <w:jc w:val="center"/>
              <w:rPr>
                <w:rFonts w:ascii="Times New Roman" w:hAnsi="Times New Roman"/>
                <w:i/>
                <w:sz w:val="28"/>
                <w:szCs w:val="28"/>
              </w:rPr>
            </w:pPr>
          </w:p>
        </w:tc>
        <w:tc>
          <w:tcPr>
            <w:tcW w:w="2268" w:type="dxa"/>
            <w:tcBorders>
              <w:right w:val="single" w:sz="4" w:space="0" w:color="auto"/>
            </w:tcBorders>
          </w:tcPr>
          <w:p w:rsidR="005E213E" w:rsidRPr="00DA34A1" w:rsidRDefault="005E213E" w:rsidP="009A7B50">
            <w:pPr>
              <w:spacing w:after="0" w:line="240" w:lineRule="auto"/>
              <w:jc w:val="center"/>
              <w:rPr>
                <w:rFonts w:ascii="Times New Roman" w:hAnsi="Times New Roman"/>
                <w:sz w:val="28"/>
                <w:szCs w:val="28"/>
              </w:rPr>
            </w:pPr>
            <w:r w:rsidRPr="00DA34A1">
              <w:rPr>
                <w:rFonts w:ascii="Times New Roman" w:hAnsi="Times New Roman"/>
                <w:sz w:val="28"/>
                <w:szCs w:val="28"/>
              </w:rPr>
              <w:t>Иная должность, не относящаяся к вышеперечисленным должностям</w:t>
            </w:r>
          </w:p>
        </w:tc>
        <w:tc>
          <w:tcPr>
            <w:tcW w:w="1842" w:type="dxa"/>
            <w:tcBorders>
              <w:left w:val="single" w:sz="4" w:space="0" w:color="auto"/>
            </w:tcBorders>
          </w:tcPr>
          <w:p w:rsidR="005E213E" w:rsidRPr="00DA34A1" w:rsidRDefault="00FF6BE0" w:rsidP="009A7B50">
            <w:pPr>
              <w:spacing w:after="0" w:line="240" w:lineRule="auto"/>
              <w:jc w:val="center"/>
              <w:rPr>
                <w:rFonts w:ascii="Times New Roman" w:hAnsi="Times New Roman"/>
                <w:sz w:val="28"/>
                <w:szCs w:val="28"/>
              </w:rPr>
            </w:pPr>
            <w:r w:rsidRPr="00DA34A1">
              <w:rPr>
                <w:rFonts w:ascii="Times New Roman" w:hAnsi="Times New Roman"/>
                <w:sz w:val="28"/>
                <w:szCs w:val="28"/>
              </w:rPr>
              <w:t>По потребности</w:t>
            </w:r>
          </w:p>
        </w:tc>
        <w:tc>
          <w:tcPr>
            <w:tcW w:w="3261" w:type="dxa"/>
            <w:tcBorders>
              <w:left w:val="single" w:sz="4" w:space="0" w:color="auto"/>
              <w:right w:val="single" w:sz="4" w:space="0" w:color="auto"/>
            </w:tcBorders>
          </w:tcPr>
          <w:p w:rsidR="005E213E" w:rsidRPr="00DA34A1" w:rsidRDefault="00FF6BE0" w:rsidP="009A7B50">
            <w:pPr>
              <w:spacing w:after="0" w:line="240" w:lineRule="auto"/>
              <w:jc w:val="center"/>
              <w:rPr>
                <w:rFonts w:ascii="Times New Roman" w:hAnsi="Times New Roman"/>
                <w:sz w:val="28"/>
                <w:szCs w:val="28"/>
              </w:rPr>
            </w:pPr>
            <w:r w:rsidRPr="00DA34A1">
              <w:rPr>
                <w:rFonts w:ascii="Times New Roman" w:hAnsi="Times New Roman"/>
                <w:sz w:val="28"/>
                <w:szCs w:val="28"/>
              </w:rPr>
              <w:t>По фактическим затратам, подтвержденным соответствующими документами – не более стоимости однокомнатного (одноместного) номера</w:t>
            </w:r>
            <w:r w:rsidR="001715B0" w:rsidRPr="00DA34A1">
              <w:rPr>
                <w:rFonts w:ascii="Times New Roman" w:hAnsi="Times New Roman"/>
                <w:sz w:val="28"/>
                <w:szCs w:val="28"/>
              </w:rPr>
              <w:t xml:space="preserve"> &lt;2&gt;</w:t>
            </w:r>
          </w:p>
        </w:tc>
        <w:tc>
          <w:tcPr>
            <w:tcW w:w="567" w:type="dxa"/>
            <w:tcBorders>
              <w:top w:val="nil"/>
              <w:left w:val="single" w:sz="4" w:space="0" w:color="auto"/>
              <w:bottom w:val="nil"/>
              <w:right w:val="nil"/>
            </w:tcBorders>
          </w:tcPr>
          <w:p w:rsidR="005E213E" w:rsidRPr="00DA34A1" w:rsidRDefault="005E213E" w:rsidP="009A7B50">
            <w:pPr>
              <w:spacing w:after="0" w:line="240" w:lineRule="auto"/>
              <w:jc w:val="center"/>
              <w:rPr>
                <w:rFonts w:ascii="Times New Roman" w:hAnsi="Times New Roman"/>
                <w:i/>
                <w:sz w:val="28"/>
                <w:szCs w:val="28"/>
              </w:rPr>
            </w:pPr>
          </w:p>
          <w:p w:rsidR="005E213E" w:rsidRPr="00DA34A1" w:rsidRDefault="005E213E" w:rsidP="009A7B50">
            <w:pPr>
              <w:spacing w:after="0" w:line="240" w:lineRule="auto"/>
              <w:rPr>
                <w:rFonts w:ascii="Times New Roman" w:hAnsi="Times New Roman"/>
                <w:sz w:val="28"/>
                <w:szCs w:val="28"/>
              </w:rPr>
            </w:pPr>
          </w:p>
          <w:p w:rsidR="00BB1AD2" w:rsidRDefault="00BB1AD2" w:rsidP="009A7B50">
            <w:pPr>
              <w:spacing w:after="0" w:line="240" w:lineRule="auto"/>
              <w:rPr>
                <w:rFonts w:ascii="Times New Roman" w:hAnsi="Times New Roman"/>
                <w:sz w:val="28"/>
                <w:szCs w:val="28"/>
              </w:rPr>
            </w:pPr>
          </w:p>
          <w:p w:rsidR="00BB1AD2" w:rsidRDefault="00BB1AD2" w:rsidP="009A7B50">
            <w:pPr>
              <w:spacing w:after="0" w:line="240" w:lineRule="auto"/>
              <w:rPr>
                <w:rFonts w:ascii="Times New Roman" w:hAnsi="Times New Roman"/>
                <w:sz w:val="28"/>
                <w:szCs w:val="28"/>
              </w:rPr>
            </w:pPr>
          </w:p>
          <w:p w:rsidR="00BB1AD2" w:rsidRDefault="00BB1AD2" w:rsidP="009A7B50">
            <w:pPr>
              <w:spacing w:after="0" w:line="240" w:lineRule="auto"/>
              <w:rPr>
                <w:rFonts w:ascii="Times New Roman" w:hAnsi="Times New Roman"/>
                <w:sz w:val="28"/>
                <w:szCs w:val="28"/>
              </w:rPr>
            </w:pPr>
          </w:p>
          <w:p w:rsidR="00BB1AD2" w:rsidRDefault="00BB1AD2" w:rsidP="009A7B50">
            <w:pPr>
              <w:spacing w:after="0" w:line="240" w:lineRule="auto"/>
              <w:rPr>
                <w:rFonts w:ascii="Times New Roman" w:hAnsi="Times New Roman"/>
                <w:sz w:val="28"/>
                <w:szCs w:val="28"/>
              </w:rPr>
            </w:pPr>
          </w:p>
          <w:p w:rsidR="00BB1AD2" w:rsidRDefault="00BB1AD2" w:rsidP="009A7B50">
            <w:pPr>
              <w:spacing w:after="0" w:line="240" w:lineRule="auto"/>
              <w:rPr>
                <w:rFonts w:ascii="Times New Roman" w:hAnsi="Times New Roman"/>
                <w:sz w:val="28"/>
                <w:szCs w:val="28"/>
              </w:rPr>
            </w:pPr>
          </w:p>
          <w:p w:rsidR="00BB1AD2" w:rsidRDefault="00BB1AD2" w:rsidP="009A7B50">
            <w:pPr>
              <w:spacing w:after="0" w:line="240" w:lineRule="auto"/>
              <w:rPr>
                <w:rFonts w:ascii="Times New Roman" w:hAnsi="Times New Roman"/>
                <w:sz w:val="28"/>
                <w:szCs w:val="28"/>
              </w:rPr>
            </w:pPr>
          </w:p>
          <w:p w:rsidR="005E213E" w:rsidRPr="00DA34A1" w:rsidRDefault="005E213E" w:rsidP="009A7B50">
            <w:pPr>
              <w:spacing w:after="0" w:line="240" w:lineRule="auto"/>
              <w:rPr>
                <w:rFonts w:ascii="Times New Roman" w:hAnsi="Times New Roman"/>
                <w:sz w:val="28"/>
                <w:szCs w:val="28"/>
              </w:rPr>
            </w:pPr>
          </w:p>
        </w:tc>
      </w:tr>
    </w:tbl>
    <w:p w:rsidR="00617329" w:rsidRPr="00DA34A1" w:rsidRDefault="00617329" w:rsidP="009A7B50">
      <w:pPr>
        <w:adjustRightInd w:val="0"/>
        <w:spacing w:after="0" w:line="240" w:lineRule="auto"/>
        <w:ind w:firstLine="708"/>
        <w:jc w:val="both"/>
        <w:rPr>
          <w:rFonts w:ascii="Times New Roman" w:hAnsi="Times New Roman"/>
          <w:sz w:val="28"/>
          <w:szCs w:val="28"/>
        </w:rPr>
      </w:pPr>
    </w:p>
    <w:p w:rsidR="00FF6BE0" w:rsidRPr="00DA34A1" w:rsidRDefault="00FF6BE0" w:rsidP="009A7B50">
      <w:pPr>
        <w:adjustRightInd w:val="0"/>
        <w:spacing w:after="0" w:line="240" w:lineRule="auto"/>
        <w:ind w:firstLine="708"/>
        <w:jc w:val="both"/>
        <w:rPr>
          <w:rFonts w:ascii="Times New Roman" w:hAnsi="Times New Roman"/>
          <w:sz w:val="28"/>
          <w:szCs w:val="28"/>
        </w:rPr>
      </w:pPr>
      <w:r w:rsidRPr="00DA34A1">
        <w:rPr>
          <w:rFonts w:ascii="Times New Roman" w:hAnsi="Times New Roman"/>
          <w:sz w:val="28"/>
          <w:szCs w:val="28"/>
        </w:rPr>
        <w:t>_________________</w:t>
      </w:r>
    </w:p>
    <w:p w:rsidR="00FF6BE0" w:rsidRPr="00DA34A1" w:rsidRDefault="00FF6BE0" w:rsidP="009A7B50">
      <w:pPr>
        <w:adjustRightInd w:val="0"/>
        <w:spacing w:after="0" w:line="240" w:lineRule="auto"/>
        <w:ind w:firstLine="708"/>
        <w:jc w:val="both"/>
        <w:rPr>
          <w:rFonts w:ascii="Times New Roman" w:hAnsi="Times New Roman"/>
          <w:sz w:val="28"/>
          <w:szCs w:val="28"/>
        </w:rPr>
      </w:pPr>
      <w:r w:rsidRPr="00DA34A1">
        <w:rPr>
          <w:rFonts w:ascii="Times New Roman" w:hAnsi="Times New Roman"/>
          <w:sz w:val="28"/>
          <w:szCs w:val="28"/>
        </w:rPr>
        <w:t>&lt;1&gt; В соответствии с распоряжением Губернатора Новосибирской</w:t>
      </w:r>
      <w:r w:rsidR="00BF242B">
        <w:rPr>
          <w:rFonts w:ascii="Times New Roman" w:hAnsi="Times New Roman"/>
          <w:sz w:val="28"/>
          <w:szCs w:val="28"/>
        </w:rPr>
        <w:t xml:space="preserve"> области от 27.12.2005 №</w:t>
      </w:r>
      <w:r w:rsidR="00C92016">
        <w:rPr>
          <w:rFonts w:ascii="Times New Roman" w:hAnsi="Times New Roman"/>
          <w:sz w:val="28"/>
          <w:szCs w:val="28"/>
        </w:rPr>
        <w:t xml:space="preserve"> 908-р «</w:t>
      </w:r>
      <w:r w:rsidRPr="00DA34A1">
        <w:rPr>
          <w:rFonts w:ascii="Times New Roman" w:hAnsi="Times New Roman"/>
          <w:sz w:val="28"/>
          <w:szCs w:val="28"/>
        </w:rPr>
        <w:t xml:space="preserve">Об условиях </w:t>
      </w:r>
      <w:r w:rsidR="00C92016">
        <w:rPr>
          <w:rFonts w:ascii="Times New Roman" w:hAnsi="Times New Roman"/>
          <w:sz w:val="28"/>
          <w:szCs w:val="28"/>
        </w:rPr>
        <w:t>командирования»</w:t>
      </w:r>
      <w:r w:rsidRPr="00DA34A1">
        <w:rPr>
          <w:rFonts w:ascii="Times New Roman" w:hAnsi="Times New Roman"/>
          <w:sz w:val="28"/>
          <w:szCs w:val="28"/>
        </w:rPr>
        <w:t>.</w:t>
      </w:r>
    </w:p>
    <w:p w:rsidR="004C2D14" w:rsidRPr="00DA34A1" w:rsidRDefault="004C2D14" w:rsidP="009A7B50">
      <w:pPr>
        <w:adjustRightInd w:val="0"/>
        <w:spacing w:after="0" w:line="240" w:lineRule="auto"/>
        <w:ind w:firstLine="708"/>
        <w:jc w:val="both"/>
        <w:rPr>
          <w:rFonts w:ascii="Times New Roman" w:hAnsi="Times New Roman"/>
          <w:sz w:val="28"/>
          <w:szCs w:val="28"/>
        </w:rPr>
      </w:pPr>
      <w:r w:rsidRPr="00DA34A1">
        <w:rPr>
          <w:rFonts w:ascii="Times New Roman" w:hAnsi="Times New Roman"/>
          <w:sz w:val="28"/>
          <w:szCs w:val="28"/>
        </w:rPr>
        <w:t>&lt;2&gt; В соответствии с постановлением Губернатора Новосибирской</w:t>
      </w:r>
      <w:r w:rsidR="00BF242B">
        <w:rPr>
          <w:rFonts w:ascii="Times New Roman" w:hAnsi="Times New Roman"/>
          <w:sz w:val="28"/>
          <w:szCs w:val="28"/>
        </w:rPr>
        <w:t xml:space="preserve"> области от 06.04.2015 №</w:t>
      </w:r>
      <w:r w:rsidR="00C92016">
        <w:rPr>
          <w:rFonts w:ascii="Times New Roman" w:hAnsi="Times New Roman"/>
          <w:sz w:val="28"/>
          <w:szCs w:val="28"/>
        </w:rPr>
        <w:t xml:space="preserve"> 129-п «</w:t>
      </w:r>
      <w:r w:rsidRPr="00DA34A1">
        <w:rPr>
          <w:rFonts w:ascii="Times New Roman" w:hAnsi="Times New Roman"/>
          <w:sz w:val="28"/>
          <w:szCs w:val="28"/>
        </w:rPr>
        <w:t>О порядке и размерах возмещения расходов, связанных со служебными командировками, работникам, заключившим трудовой договор о работе в государственных органах Новосибирской области, работникам государственных у</w:t>
      </w:r>
      <w:r w:rsidR="00C92016">
        <w:rPr>
          <w:rFonts w:ascii="Times New Roman" w:hAnsi="Times New Roman"/>
          <w:sz w:val="28"/>
          <w:szCs w:val="28"/>
        </w:rPr>
        <w:t>чреждений Новосибирской области»</w:t>
      </w:r>
      <w:r w:rsidRPr="00DA34A1">
        <w:rPr>
          <w:rFonts w:ascii="Times New Roman" w:hAnsi="Times New Roman"/>
          <w:sz w:val="28"/>
          <w:szCs w:val="28"/>
        </w:rPr>
        <w:t>.</w:t>
      </w:r>
    </w:p>
    <w:p w:rsidR="004C2D14" w:rsidRPr="00DA34A1" w:rsidRDefault="004C2D14" w:rsidP="009A7B50">
      <w:pPr>
        <w:adjustRightInd w:val="0"/>
        <w:spacing w:after="0" w:line="240" w:lineRule="auto"/>
        <w:ind w:firstLine="708"/>
        <w:jc w:val="both"/>
        <w:rPr>
          <w:rFonts w:ascii="Times New Roman" w:hAnsi="Times New Roman"/>
          <w:sz w:val="28"/>
          <w:szCs w:val="28"/>
        </w:rPr>
      </w:pPr>
      <w:r w:rsidRPr="00DA34A1">
        <w:rPr>
          <w:rFonts w:ascii="Times New Roman" w:hAnsi="Times New Roman"/>
          <w:sz w:val="28"/>
          <w:szCs w:val="28"/>
        </w:rPr>
        <w:lastRenderedPageBreak/>
        <w:t xml:space="preserve">&lt;3&gt; В соответствии </w:t>
      </w:r>
      <w:r w:rsidR="00E76E96" w:rsidRPr="00DA34A1">
        <w:rPr>
          <w:rFonts w:ascii="Times New Roman" w:hAnsi="Times New Roman"/>
          <w:sz w:val="28"/>
          <w:szCs w:val="28"/>
        </w:rPr>
        <w:t>с постановлением</w:t>
      </w:r>
      <w:r w:rsidRPr="00DA34A1">
        <w:rPr>
          <w:rFonts w:ascii="Times New Roman" w:hAnsi="Times New Roman"/>
          <w:sz w:val="28"/>
          <w:szCs w:val="28"/>
        </w:rPr>
        <w:t xml:space="preserve"> Губерна</w:t>
      </w:r>
      <w:r w:rsidR="00E76E96" w:rsidRPr="00DA34A1">
        <w:rPr>
          <w:rFonts w:ascii="Times New Roman" w:hAnsi="Times New Roman"/>
          <w:sz w:val="28"/>
          <w:szCs w:val="28"/>
        </w:rPr>
        <w:t>тора Новосибирской области от 14.10</w:t>
      </w:r>
      <w:r w:rsidR="00BF242B">
        <w:rPr>
          <w:rFonts w:ascii="Times New Roman" w:hAnsi="Times New Roman"/>
          <w:sz w:val="28"/>
          <w:szCs w:val="28"/>
        </w:rPr>
        <w:t>.2005 № </w:t>
      </w:r>
      <w:r w:rsidR="00E76E96" w:rsidRPr="00DA34A1">
        <w:rPr>
          <w:rFonts w:ascii="Times New Roman" w:hAnsi="Times New Roman"/>
          <w:sz w:val="28"/>
          <w:szCs w:val="28"/>
        </w:rPr>
        <w:t>553</w:t>
      </w:r>
      <w:r w:rsidR="00C92016">
        <w:rPr>
          <w:rFonts w:ascii="Times New Roman" w:hAnsi="Times New Roman"/>
          <w:sz w:val="28"/>
          <w:szCs w:val="28"/>
        </w:rPr>
        <w:t xml:space="preserve"> «</w:t>
      </w:r>
      <w:r w:rsidR="00E76E96" w:rsidRPr="00DA34A1">
        <w:rPr>
          <w:rFonts w:ascii="Times New Roman" w:hAnsi="Times New Roman"/>
          <w:sz w:val="28"/>
          <w:szCs w:val="28"/>
        </w:rPr>
        <w:t>Об</w:t>
      </w:r>
      <w:r w:rsidRPr="00DA34A1">
        <w:rPr>
          <w:rFonts w:ascii="Times New Roman" w:hAnsi="Times New Roman"/>
          <w:sz w:val="28"/>
          <w:szCs w:val="28"/>
        </w:rPr>
        <w:t xml:space="preserve"> </w:t>
      </w:r>
      <w:r w:rsidR="00E76E96" w:rsidRPr="00DA34A1">
        <w:rPr>
          <w:rFonts w:ascii="Times New Roman" w:hAnsi="Times New Roman"/>
          <w:sz w:val="28"/>
          <w:szCs w:val="28"/>
        </w:rPr>
        <w:t>утверждении</w:t>
      </w:r>
      <w:r w:rsidRPr="00DA34A1">
        <w:rPr>
          <w:rFonts w:ascii="Times New Roman" w:hAnsi="Times New Roman"/>
          <w:sz w:val="28"/>
          <w:szCs w:val="28"/>
        </w:rPr>
        <w:t xml:space="preserve"> </w:t>
      </w:r>
      <w:r w:rsidR="00E76E96" w:rsidRPr="00DA34A1">
        <w:rPr>
          <w:rFonts w:ascii="Times New Roman" w:hAnsi="Times New Roman"/>
          <w:sz w:val="28"/>
          <w:szCs w:val="28"/>
        </w:rPr>
        <w:t>порядка и</w:t>
      </w:r>
      <w:r w:rsidRPr="00DA34A1">
        <w:rPr>
          <w:rFonts w:ascii="Times New Roman" w:hAnsi="Times New Roman"/>
          <w:sz w:val="28"/>
          <w:szCs w:val="28"/>
        </w:rPr>
        <w:t xml:space="preserve"> </w:t>
      </w:r>
      <w:r w:rsidR="00E76E96" w:rsidRPr="00DA34A1">
        <w:rPr>
          <w:rFonts w:ascii="Times New Roman" w:hAnsi="Times New Roman"/>
          <w:sz w:val="28"/>
          <w:szCs w:val="28"/>
        </w:rPr>
        <w:t>условий командирования государственного</w:t>
      </w:r>
      <w:r w:rsidRPr="00DA34A1">
        <w:rPr>
          <w:rFonts w:ascii="Times New Roman" w:hAnsi="Times New Roman"/>
          <w:sz w:val="28"/>
          <w:szCs w:val="28"/>
        </w:rPr>
        <w:t xml:space="preserve"> </w:t>
      </w:r>
      <w:r w:rsidR="00E76E96" w:rsidRPr="00DA34A1">
        <w:rPr>
          <w:rFonts w:ascii="Times New Roman" w:hAnsi="Times New Roman"/>
          <w:sz w:val="28"/>
          <w:szCs w:val="28"/>
        </w:rPr>
        <w:t>гражданского</w:t>
      </w:r>
      <w:r w:rsidRPr="00DA34A1">
        <w:rPr>
          <w:rFonts w:ascii="Times New Roman" w:hAnsi="Times New Roman"/>
          <w:sz w:val="28"/>
          <w:szCs w:val="28"/>
        </w:rPr>
        <w:t xml:space="preserve"> </w:t>
      </w:r>
      <w:r w:rsidR="00E76E96" w:rsidRPr="00DA34A1">
        <w:rPr>
          <w:rFonts w:ascii="Times New Roman" w:hAnsi="Times New Roman"/>
          <w:sz w:val="28"/>
          <w:szCs w:val="28"/>
        </w:rPr>
        <w:t>служащего</w:t>
      </w:r>
      <w:r w:rsidRPr="00DA34A1">
        <w:rPr>
          <w:rFonts w:ascii="Times New Roman" w:hAnsi="Times New Roman"/>
          <w:sz w:val="28"/>
          <w:szCs w:val="28"/>
        </w:rPr>
        <w:t xml:space="preserve"> Н</w:t>
      </w:r>
      <w:r w:rsidR="00E76E96" w:rsidRPr="00DA34A1">
        <w:rPr>
          <w:rFonts w:ascii="Times New Roman" w:hAnsi="Times New Roman"/>
          <w:sz w:val="28"/>
          <w:szCs w:val="28"/>
        </w:rPr>
        <w:t>овосибирской области</w:t>
      </w:r>
      <w:r w:rsidRPr="00DA34A1">
        <w:rPr>
          <w:rFonts w:ascii="Times New Roman" w:hAnsi="Times New Roman"/>
          <w:sz w:val="28"/>
          <w:szCs w:val="28"/>
        </w:rPr>
        <w:t xml:space="preserve">, </w:t>
      </w:r>
      <w:r w:rsidR="00E76E96" w:rsidRPr="00DA34A1">
        <w:rPr>
          <w:rFonts w:ascii="Times New Roman" w:hAnsi="Times New Roman"/>
          <w:sz w:val="28"/>
          <w:szCs w:val="28"/>
        </w:rPr>
        <w:t>порядка и</w:t>
      </w:r>
      <w:r w:rsidRPr="00DA34A1">
        <w:rPr>
          <w:rFonts w:ascii="Times New Roman" w:hAnsi="Times New Roman"/>
          <w:sz w:val="28"/>
          <w:szCs w:val="28"/>
        </w:rPr>
        <w:t xml:space="preserve"> </w:t>
      </w:r>
      <w:r w:rsidR="00E76E96" w:rsidRPr="00DA34A1">
        <w:rPr>
          <w:rFonts w:ascii="Times New Roman" w:hAnsi="Times New Roman"/>
          <w:sz w:val="28"/>
          <w:szCs w:val="28"/>
        </w:rPr>
        <w:t>условий</w:t>
      </w:r>
      <w:r w:rsidRPr="00DA34A1">
        <w:rPr>
          <w:rFonts w:ascii="Times New Roman" w:hAnsi="Times New Roman"/>
          <w:sz w:val="28"/>
          <w:szCs w:val="28"/>
        </w:rPr>
        <w:t xml:space="preserve"> </w:t>
      </w:r>
      <w:r w:rsidR="00E76E96" w:rsidRPr="00DA34A1">
        <w:rPr>
          <w:rFonts w:ascii="Times New Roman" w:hAnsi="Times New Roman"/>
          <w:sz w:val="28"/>
          <w:szCs w:val="28"/>
        </w:rPr>
        <w:t>возмещения</w:t>
      </w:r>
      <w:r w:rsidRPr="00DA34A1">
        <w:rPr>
          <w:rFonts w:ascii="Times New Roman" w:hAnsi="Times New Roman"/>
          <w:sz w:val="28"/>
          <w:szCs w:val="28"/>
        </w:rPr>
        <w:t xml:space="preserve"> </w:t>
      </w:r>
      <w:r w:rsidR="00E76E96" w:rsidRPr="00DA34A1">
        <w:rPr>
          <w:rFonts w:ascii="Times New Roman" w:hAnsi="Times New Roman"/>
          <w:sz w:val="28"/>
          <w:szCs w:val="28"/>
        </w:rPr>
        <w:t>расходов</w:t>
      </w:r>
      <w:r w:rsidRPr="00DA34A1">
        <w:rPr>
          <w:rFonts w:ascii="Times New Roman" w:hAnsi="Times New Roman"/>
          <w:sz w:val="28"/>
          <w:szCs w:val="28"/>
        </w:rPr>
        <w:t xml:space="preserve">, </w:t>
      </w:r>
      <w:r w:rsidR="00E76E96" w:rsidRPr="00DA34A1">
        <w:rPr>
          <w:rFonts w:ascii="Times New Roman" w:hAnsi="Times New Roman"/>
          <w:sz w:val="28"/>
          <w:szCs w:val="28"/>
        </w:rPr>
        <w:t>связанных с</w:t>
      </w:r>
      <w:r w:rsidRPr="00DA34A1">
        <w:rPr>
          <w:rFonts w:ascii="Times New Roman" w:hAnsi="Times New Roman"/>
          <w:sz w:val="28"/>
          <w:szCs w:val="28"/>
        </w:rPr>
        <w:t xml:space="preserve"> </w:t>
      </w:r>
      <w:r w:rsidR="00E76E96" w:rsidRPr="00DA34A1">
        <w:rPr>
          <w:rFonts w:ascii="Times New Roman" w:hAnsi="Times New Roman"/>
          <w:sz w:val="28"/>
          <w:szCs w:val="28"/>
        </w:rPr>
        <w:t>переездом государственного</w:t>
      </w:r>
      <w:r w:rsidRPr="00DA34A1">
        <w:rPr>
          <w:rFonts w:ascii="Times New Roman" w:hAnsi="Times New Roman"/>
          <w:sz w:val="28"/>
          <w:szCs w:val="28"/>
        </w:rPr>
        <w:t xml:space="preserve"> </w:t>
      </w:r>
      <w:r w:rsidR="00E76E96" w:rsidRPr="00DA34A1">
        <w:rPr>
          <w:rFonts w:ascii="Times New Roman" w:hAnsi="Times New Roman"/>
          <w:sz w:val="28"/>
          <w:szCs w:val="28"/>
        </w:rPr>
        <w:t>гражданского</w:t>
      </w:r>
      <w:r w:rsidRPr="00DA34A1">
        <w:rPr>
          <w:rFonts w:ascii="Times New Roman" w:hAnsi="Times New Roman"/>
          <w:sz w:val="28"/>
          <w:szCs w:val="28"/>
        </w:rPr>
        <w:t xml:space="preserve"> </w:t>
      </w:r>
      <w:r w:rsidR="00E76E96" w:rsidRPr="00DA34A1">
        <w:rPr>
          <w:rFonts w:ascii="Times New Roman" w:hAnsi="Times New Roman"/>
          <w:sz w:val="28"/>
          <w:szCs w:val="28"/>
        </w:rPr>
        <w:t xml:space="preserve">служащего </w:t>
      </w:r>
      <w:r w:rsidRPr="00DA34A1">
        <w:rPr>
          <w:rFonts w:ascii="Times New Roman" w:hAnsi="Times New Roman"/>
          <w:sz w:val="28"/>
          <w:szCs w:val="28"/>
        </w:rPr>
        <w:t>Н</w:t>
      </w:r>
      <w:r w:rsidR="00E76E96" w:rsidRPr="00DA34A1">
        <w:rPr>
          <w:rFonts w:ascii="Times New Roman" w:hAnsi="Times New Roman"/>
          <w:sz w:val="28"/>
          <w:szCs w:val="28"/>
        </w:rPr>
        <w:t>овосибирской</w:t>
      </w:r>
      <w:r w:rsidRPr="00DA34A1">
        <w:rPr>
          <w:rFonts w:ascii="Times New Roman" w:hAnsi="Times New Roman"/>
          <w:sz w:val="28"/>
          <w:szCs w:val="28"/>
        </w:rPr>
        <w:t xml:space="preserve"> </w:t>
      </w:r>
      <w:r w:rsidR="00E76E96" w:rsidRPr="00DA34A1">
        <w:rPr>
          <w:rFonts w:ascii="Times New Roman" w:hAnsi="Times New Roman"/>
          <w:sz w:val="28"/>
          <w:szCs w:val="28"/>
        </w:rPr>
        <w:t>области</w:t>
      </w:r>
      <w:r w:rsidRPr="00DA34A1">
        <w:rPr>
          <w:rFonts w:ascii="Times New Roman" w:hAnsi="Times New Roman"/>
          <w:sz w:val="28"/>
          <w:szCs w:val="28"/>
        </w:rPr>
        <w:t xml:space="preserve"> </w:t>
      </w:r>
      <w:r w:rsidR="00E76E96" w:rsidRPr="00DA34A1">
        <w:rPr>
          <w:rFonts w:ascii="Times New Roman" w:hAnsi="Times New Roman"/>
          <w:sz w:val="28"/>
          <w:szCs w:val="28"/>
        </w:rPr>
        <w:t>при</w:t>
      </w:r>
      <w:r w:rsidRPr="00DA34A1">
        <w:rPr>
          <w:rFonts w:ascii="Times New Roman" w:hAnsi="Times New Roman"/>
          <w:sz w:val="28"/>
          <w:szCs w:val="28"/>
        </w:rPr>
        <w:t xml:space="preserve"> </w:t>
      </w:r>
      <w:r w:rsidR="00E76E96" w:rsidRPr="00DA34A1">
        <w:rPr>
          <w:rFonts w:ascii="Times New Roman" w:hAnsi="Times New Roman"/>
          <w:sz w:val="28"/>
          <w:szCs w:val="28"/>
        </w:rPr>
        <w:t>переводе в</w:t>
      </w:r>
      <w:r w:rsidRPr="00DA34A1">
        <w:rPr>
          <w:rFonts w:ascii="Times New Roman" w:hAnsi="Times New Roman"/>
          <w:sz w:val="28"/>
          <w:szCs w:val="28"/>
        </w:rPr>
        <w:t xml:space="preserve"> </w:t>
      </w:r>
      <w:r w:rsidR="00E76E96" w:rsidRPr="00DA34A1">
        <w:rPr>
          <w:rFonts w:ascii="Times New Roman" w:hAnsi="Times New Roman"/>
          <w:sz w:val="28"/>
          <w:szCs w:val="28"/>
        </w:rPr>
        <w:t>другой государственный</w:t>
      </w:r>
      <w:r w:rsidRPr="00DA34A1">
        <w:rPr>
          <w:rFonts w:ascii="Times New Roman" w:hAnsi="Times New Roman"/>
          <w:sz w:val="28"/>
          <w:szCs w:val="28"/>
        </w:rPr>
        <w:t xml:space="preserve"> </w:t>
      </w:r>
      <w:r w:rsidR="00E76E96" w:rsidRPr="00DA34A1">
        <w:rPr>
          <w:rFonts w:ascii="Times New Roman" w:hAnsi="Times New Roman"/>
          <w:sz w:val="28"/>
          <w:szCs w:val="28"/>
        </w:rPr>
        <w:t>орган</w:t>
      </w:r>
      <w:r w:rsidR="00C92016">
        <w:rPr>
          <w:rFonts w:ascii="Times New Roman" w:hAnsi="Times New Roman"/>
          <w:sz w:val="28"/>
          <w:szCs w:val="28"/>
        </w:rPr>
        <w:t>»</w:t>
      </w:r>
      <w:r w:rsidRPr="00DA34A1">
        <w:rPr>
          <w:rFonts w:ascii="Times New Roman" w:hAnsi="Times New Roman"/>
          <w:sz w:val="28"/>
          <w:szCs w:val="28"/>
        </w:rPr>
        <w:t>.</w:t>
      </w:r>
      <w:r w:rsidR="00BF242B">
        <w:rPr>
          <w:rFonts w:ascii="Times New Roman" w:hAnsi="Times New Roman"/>
          <w:sz w:val="28"/>
          <w:szCs w:val="28"/>
        </w:rPr>
        <w:t>»;</w:t>
      </w:r>
    </w:p>
    <w:p w:rsidR="00206740" w:rsidRPr="00DA34A1" w:rsidRDefault="00C92016" w:rsidP="009A7B50">
      <w:pPr>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в </w:t>
      </w:r>
      <w:r w:rsidR="00BF242B">
        <w:rPr>
          <w:rFonts w:ascii="Times New Roman" w:hAnsi="Times New Roman"/>
          <w:sz w:val="28"/>
          <w:szCs w:val="28"/>
        </w:rPr>
        <w:t>подразделе 1.10:</w:t>
      </w:r>
    </w:p>
    <w:p w:rsidR="00105F64" w:rsidRPr="00105F64" w:rsidRDefault="00105F64" w:rsidP="009A7B50">
      <w:pPr>
        <w:adjustRightInd w:val="0"/>
        <w:spacing w:after="0" w:line="240" w:lineRule="auto"/>
        <w:ind w:firstLine="708"/>
        <w:jc w:val="both"/>
        <w:rPr>
          <w:rFonts w:ascii="Times New Roman" w:hAnsi="Times New Roman"/>
          <w:b/>
          <w:sz w:val="28"/>
          <w:szCs w:val="28"/>
        </w:rPr>
      </w:pPr>
      <w:r>
        <w:rPr>
          <w:rFonts w:ascii="Times New Roman" w:hAnsi="Times New Roman"/>
          <w:sz w:val="28"/>
          <w:szCs w:val="28"/>
        </w:rPr>
        <w:t xml:space="preserve">а) </w:t>
      </w:r>
      <w:r w:rsidRPr="00BF242B">
        <w:rPr>
          <w:rFonts w:ascii="Times New Roman" w:hAnsi="Times New Roman"/>
          <w:sz w:val="28"/>
          <w:szCs w:val="28"/>
        </w:rPr>
        <w:t xml:space="preserve">Нормативы на техническое обслуживание и </w:t>
      </w:r>
      <w:proofErr w:type="spellStart"/>
      <w:r w:rsidRPr="00BF242B">
        <w:rPr>
          <w:rFonts w:ascii="Times New Roman" w:hAnsi="Times New Roman"/>
          <w:sz w:val="28"/>
          <w:szCs w:val="28"/>
        </w:rPr>
        <w:t>регламентно</w:t>
      </w:r>
      <w:proofErr w:type="spellEnd"/>
      <w:r w:rsidRPr="00BF242B">
        <w:rPr>
          <w:rFonts w:ascii="Times New Roman" w:hAnsi="Times New Roman"/>
          <w:sz w:val="28"/>
          <w:szCs w:val="28"/>
        </w:rPr>
        <w:t>-профилактический ремонт систем охранно-тревожной сигнализации (для всех категорий и групп должностей) изложить в следующей редакции:</w:t>
      </w:r>
    </w:p>
    <w:tbl>
      <w:tblPr>
        <w:tblW w:w="102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5"/>
        <w:gridCol w:w="3123"/>
        <w:gridCol w:w="3398"/>
        <w:gridCol w:w="571"/>
      </w:tblGrid>
      <w:tr w:rsidR="00105F64" w:rsidRPr="00DA34A1" w:rsidTr="004672C5">
        <w:trPr>
          <w:trHeight w:val="638"/>
        </w:trPr>
        <w:tc>
          <w:tcPr>
            <w:tcW w:w="284" w:type="dxa"/>
            <w:vMerge w:val="restart"/>
            <w:tcBorders>
              <w:top w:val="nil"/>
              <w:left w:val="nil"/>
              <w:right w:val="single" w:sz="4" w:space="0" w:color="auto"/>
            </w:tcBorders>
          </w:tcPr>
          <w:p w:rsidR="00105F64" w:rsidRPr="00DA34A1" w:rsidRDefault="00105F64" w:rsidP="009A7B50">
            <w:pPr>
              <w:spacing w:after="0" w:line="240" w:lineRule="auto"/>
              <w:jc w:val="center"/>
              <w:rPr>
                <w:rFonts w:ascii="Times New Roman" w:hAnsi="Times New Roman"/>
                <w:sz w:val="28"/>
                <w:szCs w:val="28"/>
              </w:rPr>
            </w:pPr>
            <w:r w:rsidRPr="00DA34A1">
              <w:rPr>
                <w:rFonts w:ascii="Times New Roman" w:hAnsi="Times New Roman"/>
                <w:sz w:val="28"/>
                <w:szCs w:val="28"/>
              </w:rPr>
              <w:t>«</w:t>
            </w:r>
          </w:p>
        </w:tc>
        <w:tc>
          <w:tcPr>
            <w:tcW w:w="2835" w:type="dxa"/>
            <w:tcBorders>
              <w:left w:val="single" w:sz="4" w:space="0" w:color="auto"/>
            </w:tcBorders>
          </w:tcPr>
          <w:p w:rsidR="00105F64" w:rsidRPr="00DA34A1" w:rsidRDefault="00105F64" w:rsidP="009A7B50">
            <w:pPr>
              <w:spacing w:after="0" w:line="240" w:lineRule="auto"/>
              <w:jc w:val="center"/>
              <w:rPr>
                <w:rFonts w:ascii="Times New Roman" w:hAnsi="Times New Roman"/>
                <w:sz w:val="28"/>
                <w:szCs w:val="28"/>
              </w:rPr>
            </w:pPr>
            <w:r w:rsidRPr="00DA34A1">
              <w:rPr>
                <w:rFonts w:ascii="Times New Roman" w:hAnsi="Times New Roman"/>
                <w:sz w:val="28"/>
                <w:szCs w:val="28"/>
              </w:rPr>
              <w:t>Наименование затрат</w:t>
            </w:r>
          </w:p>
        </w:tc>
        <w:tc>
          <w:tcPr>
            <w:tcW w:w="3123" w:type="dxa"/>
          </w:tcPr>
          <w:p w:rsidR="00105F64" w:rsidRPr="00DA34A1" w:rsidRDefault="00105F64" w:rsidP="009A7B50">
            <w:pPr>
              <w:spacing w:after="0" w:line="240" w:lineRule="auto"/>
              <w:jc w:val="center"/>
              <w:rPr>
                <w:rFonts w:ascii="Times New Roman" w:hAnsi="Times New Roman"/>
                <w:sz w:val="28"/>
                <w:szCs w:val="28"/>
              </w:rPr>
            </w:pPr>
            <w:r w:rsidRPr="00DA34A1">
              <w:rPr>
                <w:rFonts w:ascii="Times New Roman" w:hAnsi="Times New Roman"/>
                <w:sz w:val="28"/>
                <w:szCs w:val="28"/>
              </w:rPr>
              <w:t>Количество обслуживаемых систем</w:t>
            </w:r>
          </w:p>
        </w:tc>
        <w:tc>
          <w:tcPr>
            <w:tcW w:w="3398" w:type="dxa"/>
          </w:tcPr>
          <w:p w:rsidR="00105F64" w:rsidRPr="00DA34A1" w:rsidRDefault="00105F64" w:rsidP="009A7B50">
            <w:pPr>
              <w:spacing w:after="0" w:line="240" w:lineRule="auto"/>
              <w:jc w:val="center"/>
              <w:rPr>
                <w:rFonts w:ascii="Times New Roman" w:hAnsi="Times New Roman"/>
                <w:sz w:val="28"/>
                <w:szCs w:val="28"/>
              </w:rPr>
            </w:pPr>
            <w:r w:rsidRPr="00DA34A1">
              <w:rPr>
                <w:rFonts w:ascii="Times New Roman" w:hAnsi="Times New Roman"/>
                <w:sz w:val="28"/>
                <w:szCs w:val="28"/>
              </w:rPr>
              <w:t>Стоимость за обслуживание 1 системы в месяц</w:t>
            </w:r>
          </w:p>
        </w:tc>
        <w:tc>
          <w:tcPr>
            <w:tcW w:w="571" w:type="dxa"/>
            <w:vMerge w:val="restart"/>
            <w:tcBorders>
              <w:top w:val="nil"/>
              <w:right w:val="nil"/>
            </w:tcBorders>
          </w:tcPr>
          <w:p w:rsidR="00105F64" w:rsidRPr="00DA34A1" w:rsidRDefault="00105F64" w:rsidP="009A7B50">
            <w:pPr>
              <w:spacing w:after="0" w:line="240" w:lineRule="auto"/>
              <w:jc w:val="center"/>
              <w:rPr>
                <w:rFonts w:ascii="Times New Roman" w:hAnsi="Times New Roman"/>
                <w:sz w:val="28"/>
                <w:szCs w:val="28"/>
              </w:rPr>
            </w:pPr>
          </w:p>
          <w:p w:rsidR="00105F64" w:rsidRPr="00DA34A1" w:rsidRDefault="00105F64" w:rsidP="009A7B50">
            <w:pPr>
              <w:spacing w:after="0" w:line="240" w:lineRule="auto"/>
              <w:jc w:val="center"/>
              <w:rPr>
                <w:rFonts w:ascii="Times New Roman" w:hAnsi="Times New Roman"/>
                <w:sz w:val="28"/>
                <w:szCs w:val="28"/>
              </w:rPr>
            </w:pPr>
          </w:p>
          <w:p w:rsidR="00105F64" w:rsidRPr="00DA34A1" w:rsidRDefault="00105F64" w:rsidP="009A7B50">
            <w:pPr>
              <w:spacing w:after="0" w:line="240" w:lineRule="auto"/>
              <w:rPr>
                <w:rFonts w:ascii="Times New Roman" w:hAnsi="Times New Roman"/>
                <w:sz w:val="28"/>
                <w:szCs w:val="28"/>
              </w:rPr>
            </w:pPr>
          </w:p>
          <w:p w:rsidR="00105F64" w:rsidRPr="00DA34A1" w:rsidRDefault="00105F64" w:rsidP="009A7B50">
            <w:pPr>
              <w:spacing w:after="0" w:line="240" w:lineRule="auto"/>
              <w:rPr>
                <w:rFonts w:ascii="Times New Roman" w:hAnsi="Times New Roman"/>
                <w:sz w:val="28"/>
                <w:szCs w:val="28"/>
              </w:rPr>
            </w:pPr>
          </w:p>
          <w:p w:rsidR="00105F64" w:rsidRPr="00DA34A1" w:rsidRDefault="00105F64" w:rsidP="009A7B50">
            <w:pPr>
              <w:spacing w:after="0" w:line="240" w:lineRule="auto"/>
              <w:rPr>
                <w:rFonts w:ascii="Times New Roman" w:hAnsi="Times New Roman"/>
                <w:sz w:val="28"/>
                <w:szCs w:val="28"/>
              </w:rPr>
            </w:pPr>
          </w:p>
          <w:p w:rsidR="00105F64" w:rsidRPr="00DA34A1" w:rsidRDefault="00105F64" w:rsidP="009A7B50">
            <w:pPr>
              <w:spacing w:after="0" w:line="240" w:lineRule="auto"/>
              <w:rPr>
                <w:rFonts w:ascii="Times New Roman" w:hAnsi="Times New Roman"/>
                <w:sz w:val="28"/>
                <w:szCs w:val="28"/>
              </w:rPr>
            </w:pPr>
          </w:p>
          <w:p w:rsidR="00105F64" w:rsidRPr="00DA34A1" w:rsidRDefault="00105F64" w:rsidP="009A7B50">
            <w:pPr>
              <w:spacing w:after="0" w:line="240" w:lineRule="auto"/>
              <w:rPr>
                <w:rFonts w:ascii="Times New Roman" w:hAnsi="Times New Roman"/>
                <w:sz w:val="28"/>
                <w:szCs w:val="28"/>
              </w:rPr>
            </w:pPr>
          </w:p>
          <w:p w:rsidR="00105F64" w:rsidRPr="00DA34A1" w:rsidRDefault="00105F64" w:rsidP="009A7B50">
            <w:pPr>
              <w:spacing w:after="0" w:line="240" w:lineRule="auto"/>
              <w:rPr>
                <w:rFonts w:ascii="Times New Roman" w:hAnsi="Times New Roman"/>
                <w:sz w:val="28"/>
                <w:szCs w:val="28"/>
              </w:rPr>
            </w:pPr>
          </w:p>
          <w:p w:rsidR="00105F64" w:rsidRPr="00DA34A1" w:rsidRDefault="00105F64" w:rsidP="009A7B50">
            <w:pPr>
              <w:spacing w:after="0" w:line="240" w:lineRule="auto"/>
              <w:rPr>
                <w:rFonts w:ascii="Times New Roman" w:hAnsi="Times New Roman"/>
                <w:sz w:val="28"/>
                <w:szCs w:val="28"/>
              </w:rPr>
            </w:pPr>
          </w:p>
          <w:p w:rsidR="00105F64" w:rsidRPr="00DA34A1" w:rsidRDefault="00105F64" w:rsidP="009A7B50">
            <w:pPr>
              <w:spacing w:after="0" w:line="240" w:lineRule="auto"/>
              <w:rPr>
                <w:rFonts w:ascii="Times New Roman" w:hAnsi="Times New Roman"/>
                <w:sz w:val="28"/>
                <w:szCs w:val="28"/>
              </w:rPr>
            </w:pPr>
            <w:r w:rsidRPr="00DA34A1">
              <w:rPr>
                <w:rFonts w:ascii="Times New Roman" w:hAnsi="Times New Roman"/>
                <w:sz w:val="28"/>
                <w:szCs w:val="28"/>
              </w:rPr>
              <w:t>»;</w:t>
            </w:r>
          </w:p>
        </w:tc>
      </w:tr>
      <w:tr w:rsidR="00105F64" w:rsidRPr="00DA34A1" w:rsidTr="004672C5">
        <w:trPr>
          <w:trHeight w:val="638"/>
        </w:trPr>
        <w:tc>
          <w:tcPr>
            <w:tcW w:w="284" w:type="dxa"/>
            <w:vMerge/>
            <w:tcBorders>
              <w:left w:val="nil"/>
              <w:bottom w:val="nil"/>
              <w:right w:val="single" w:sz="4" w:space="0" w:color="auto"/>
            </w:tcBorders>
          </w:tcPr>
          <w:p w:rsidR="00105F64" w:rsidRPr="00DA34A1" w:rsidRDefault="00105F64" w:rsidP="009A7B50">
            <w:pPr>
              <w:spacing w:after="0" w:line="240" w:lineRule="auto"/>
              <w:jc w:val="center"/>
              <w:rPr>
                <w:rFonts w:ascii="Times New Roman" w:hAnsi="Times New Roman"/>
                <w:sz w:val="28"/>
                <w:szCs w:val="28"/>
              </w:rPr>
            </w:pPr>
          </w:p>
        </w:tc>
        <w:tc>
          <w:tcPr>
            <w:tcW w:w="2835" w:type="dxa"/>
            <w:tcBorders>
              <w:left w:val="single" w:sz="4" w:space="0" w:color="auto"/>
            </w:tcBorders>
          </w:tcPr>
          <w:p w:rsidR="00105F64" w:rsidRPr="00DA34A1" w:rsidRDefault="00105F64" w:rsidP="009A7B50">
            <w:pPr>
              <w:spacing w:after="0" w:line="240" w:lineRule="auto"/>
              <w:jc w:val="center"/>
              <w:rPr>
                <w:rFonts w:ascii="Times New Roman" w:hAnsi="Times New Roman"/>
                <w:sz w:val="28"/>
                <w:szCs w:val="28"/>
              </w:rPr>
            </w:pPr>
            <w:r w:rsidRPr="00DA34A1">
              <w:rPr>
                <w:rFonts w:ascii="Times New Roman" w:hAnsi="Times New Roman"/>
                <w:sz w:val="28"/>
                <w:szCs w:val="28"/>
              </w:rPr>
              <w:t xml:space="preserve">Техническое обслуживание и </w:t>
            </w:r>
            <w:proofErr w:type="spellStart"/>
            <w:r w:rsidRPr="00DA34A1">
              <w:rPr>
                <w:rFonts w:ascii="Times New Roman" w:hAnsi="Times New Roman"/>
                <w:sz w:val="28"/>
                <w:szCs w:val="28"/>
              </w:rPr>
              <w:t>регламентно</w:t>
            </w:r>
            <w:proofErr w:type="spellEnd"/>
            <w:r w:rsidRPr="00DA34A1">
              <w:rPr>
                <w:rFonts w:ascii="Times New Roman" w:hAnsi="Times New Roman"/>
                <w:sz w:val="28"/>
                <w:szCs w:val="28"/>
              </w:rPr>
              <w:t>-профилактический ремонт системы охранно-тревожной сигнализации</w:t>
            </w:r>
          </w:p>
        </w:tc>
        <w:tc>
          <w:tcPr>
            <w:tcW w:w="3123" w:type="dxa"/>
          </w:tcPr>
          <w:p w:rsidR="00105F64" w:rsidRPr="00DA34A1" w:rsidRDefault="00105F64" w:rsidP="009A7B50">
            <w:pPr>
              <w:spacing w:after="0" w:line="240" w:lineRule="auto"/>
              <w:jc w:val="center"/>
              <w:rPr>
                <w:rFonts w:ascii="Times New Roman" w:hAnsi="Times New Roman"/>
                <w:sz w:val="28"/>
                <w:szCs w:val="28"/>
              </w:rPr>
            </w:pPr>
            <w:r w:rsidRPr="00DA34A1">
              <w:rPr>
                <w:rFonts w:ascii="Times New Roman" w:hAnsi="Times New Roman"/>
                <w:sz w:val="28"/>
                <w:szCs w:val="28"/>
              </w:rPr>
              <w:t>По потребности</w:t>
            </w:r>
          </w:p>
        </w:tc>
        <w:tc>
          <w:tcPr>
            <w:tcW w:w="3398" w:type="dxa"/>
          </w:tcPr>
          <w:p w:rsidR="00105F64" w:rsidRPr="00DA34A1" w:rsidRDefault="00105F64" w:rsidP="009A7B50">
            <w:pPr>
              <w:spacing w:after="0" w:line="240" w:lineRule="auto"/>
              <w:jc w:val="center"/>
              <w:rPr>
                <w:rFonts w:ascii="Times New Roman" w:hAnsi="Times New Roman"/>
                <w:sz w:val="28"/>
                <w:szCs w:val="28"/>
              </w:rPr>
            </w:pPr>
            <w:r w:rsidRPr="00DA34A1">
              <w:rPr>
                <w:rFonts w:ascii="Times New Roman" w:hAnsi="Times New Roman"/>
                <w:sz w:val="28"/>
                <w:szCs w:val="28"/>
              </w:rPr>
              <w:t>50 000,00 руб.</w:t>
            </w:r>
          </w:p>
        </w:tc>
        <w:tc>
          <w:tcPr>
            <w:tcW w:w="571" w:type="dxa"/>
            <w:vMerge/>
            <w:tcBorders>
              <w:bottom w:val="nil"/>
              <w:right w:val="nil"/>
            </w:tcBorders>
          </w:tcPr>
          <w:p w:rsidR="00105F64" w:rsidRPr="00DA34A1" w:rsidRDefault="00105F64" w:rsidP="009A7B50">
            <w:pPr>
              <w:spacing w:after="0" w:line="240" w:lineRule="auto"/>
              <w:jc w:val="center"/>
              <w:rPr>
                <w:rFonts w:ascii="Times New Roman" w:hAnsi="Times New Roman"/>
                <w:sz w:val="28"/>
                <w:szCs w:val="28"/>
              </w:rPr>
            </w:pPr>
          </w:p>
        </w:tc>
      </w:tr>
    </w:tbl>
    <w:p w:rsidR="00C952C3" w:rsidRDefault="00C952C3" w:rsidP="00BB1AD2">
      <w:pPr>
        <w:adjustRightInd w:val="0"/>
        <w:spacing w:after="0" w:line="240" w:lineRule="auto"/>
        <w:ind w:firstLine="709"/>
        <w:jc w:val="both"/>
        <w:rPr>
          <w:rFonts w:ascii="Times New Roman" w:hAnsi="Times New Roman"/>
          <w:sz w:val="28"/>
          <w:szCs w:val="28"/>
        </w:rPr>
      </w:pPr>
    </w:p>
    <w:p w:rsidR="00206740" w:rsidRPr="00BB1AD2" w:rsidRDefault="00105F64" w:rsidP="00BB1AD2">
      <w:pPr>
        <w:adjustRightInd w:val="0"/>
        <w:spacing w:after="0" w:line="240" w:lineRule="auto"/>
        <w:ind w:firstLine="709"/>
        <w:jc w:val="both"/>
        <w:rPr>
          <w:rFonts w:ascii="Times New Roman" w:hAnsi="Times New Roman"/>
          <w:sz w:val="28"/>
          <w:szCs w:val="28"/>
        </w:rPr>
      </w:pPr>
      <w:r w:rsidRPr="00BB1AD2">
        <w:rPr>
          <w:rFonts w:ascii="Times New Roman" w:hAnsi="Times New Roman"/>
          <w:sz w:val="28"/>
          <w:szCs w:val="28"/>
        </w:rPr>
        <w:t xml:space="preserve">б) </w:t>
      </w:r>
      <w:r w:rsidR="00C92016" w:rsidRPr="00BB1AD2">
        <w:rPr>
          <w:rFonts w:ascii="Times New Roman" w:hAnsi="Times New Roman"/>
          <w:sz w:val="28"/>
          <w:szCs w:val="28"/>
        </w:rPr>
        <w:t xml:space="preserve">Нормативы на техническое обслуживание и </w:t>
      </w:r>
      <w:proofErr w:type="spellStart"/>
      <w:r w:rsidR="00C92016" w:rsidRPr="00BB1AD2">
        <w:rPr>
          <w:rFonts w:ascii="Times New Roman" w:hAnsi="Times New Roman"/>
          <w:sz w:val="28"/>
          <w:szCs w:val="28"/>
        </w:rPr>
        <w:t>регламентно</w:t>
      </w:r>
      <w:proofErr w:type="spellEnd"/>
      <w:r w:rsidR="00C92016" w:rsidRPr="00BB1AD2">
        <w:rPr>
          <w:rFonts w:ascii="Times New Roman" w:hAnsi="Times New Roman"/>
          <w:sz w:val="28"/>
          <w:szCs w:val="28"/>
        </w:rPr>
        <w:t xml:space="preserve">-профилактический ремонт систем контроля и управления доступом (для всех категорий и групп должностей) </w:t>
      </w:r>
      <w:r w:rsidR="00206740" w:rsidRPr="00BB1AD2">
        <w:rPr>
          <w:rFonts w:ascii="Times New Roman" w:hAnsi="Times New Roman"/>
          <w:sz w:val="28"/>
          <w:szCs w:val="28"/>
        </w:rPr>
        <w:t>изложить в следующей редакции:</w:t>
      </w:r>
    </w:p>
    <w:tbl>
      <w:tblPr>
        <w:tblW w:w="102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5"/>
        <w:gridCol w:w="3123"/>
        <w:gridCol w:w="3398"/>
        <w:gridCol w:w="571"/>
      </w:tblGrid>
      <w:tr w:rsidR="00206740" w:rsidRPr="00DA34A1" w:rsidTr="00EC012A">
        <w:trPr>
          <w:trHeight w:val="638"/>
        </w:trPr>
        <w:tc>
          <w:tcPr>
            <w:tcW w:w="284" w:type="dxa"/>
            <w:vMerge w:val="restart"/>
            <w:tcBorders>
              <w:top w:val="nil"/>
              <w:left w:val="nil"/>
              <w:right w:val="single" w:sz="4" w:space="0" w:color="auto"/>
            </w:tcBorders>
          </w:tcPr>
          <w:p w:rsidR="00206740" w:rsidRPr="00DA34A1" w:rsidRDefault="00206740" w:rsidP="009A7B50">
            <w:pPr>
              <w:spacing w:after="0" w:line="240" w:lineRule="auto"/>
              <w:jc w:val="center"/>
              <w:rPr>
                <w:rFonts w:ascii="Times New Roman" w:hAnsi="Times New Roman"/>
                <w:sz w:val="28"/>
                <w:szCs w:val="28"/>
              </w:rPr>
            </w:pPr>
            <w:r w:rsidRPr="00DA34A1">
              <w:rPr>
                <w:rFonts w:ascii="Times New Roman" w:hAnsi="Times New Roman"/>
                <w:sz w:val="28"/>
                <w:szCs w:val="28"/>
              </w:rPr>
              <w:t>«</w:t>
            </w:r>
          </w:p>
        </w:tc>
        <w:tc>
          <w:tcPr>
            <w:tcW w:w="2835" w:type="dxa"/>
            <w:tcBorders>
              <w:left w:val="single" w:sz="4" w:space="0" w:color="auto"/>
            </w:tcBorders>
          </w:tcPr>
          <w:p w:rsidR="00206740" w:rsidRPr="00DA34A1" w:rsidRDefault="00206740" w:rsidP="009A7B50">
            <w:pPr>
              <w:spacing w:after="0" w:line="240" w:lineRule="auto"/>
              <w:jc w:val="center"/>
              <w:rPr>
                <w:rFonts w:ascii="Times New Roman" w:hAnsi="Times New Roman"/>
                <w:sz w:val="28"/>
                <w:szCs w:val="28"/>
              </w:rPr>
            </w:pPr>
            <w:r w:rsidRPr="00DA34A1">
              <w:rPr>
                <w:rFonts w:ascii="Times New Roman" w:hAnsi="Times New Roman"/>
                <w:sz w:val="28"/>
                <w:szCs w:val="28"/>
              </w:rPr>
              <w:t>Наименование затрат</w:t>
            </w:r>
          </w:p>
        </w:tc>
        <w:tc>
          <w:tcPr>
            <w:tcW w:w="3123" w:type="dxa"/>
          </w:tcPr>
          <w:p w:rsidR="00206740" w:rsidRPr="00DA34A1" w:rsidRDefault="00206740" w:rsidP="009A7B50">
            <w:pPr>
              <w:spacing w:after="0" w:line="240" w:lineRule="auto"/>
              <w:jc w:val="center"/>
              <w:rPr>
                <w:rFonts w:ascii="Times New Roman" w:hAnsi="Times New Roman"/>
                <w:sz w:val="28"/>
                <w:szCs w:val="28"/>
              </w:rPr>
            </w:pPr>
            <w:r w:rsidRPr="00DA34A1">
              <w:rPr>
                <w:rFonts w:ascii="Times New Roman" w:hAnsi="Times New Roman"/>
                <w:sz w:val="28"/>
                <w:szCs w:val="28"/>
              </w:rPr>
              <w:t>Количество систем контроля и управления доступом</w:t>
            </w:r>
          </w:p>
        </w:tc>
        <w:tc>
          <w:tcPr>
            <w:tcW w:w="3398" w:type="dxa"/>
          </w:tcPr>
          <w:p w:rsidR="00206740" w:rsidRPr="00DA34A1" w:rsidRDefault="00206740" w:rsidP="009A7B50">
            <w:pPr>
              <w:spacing w:after="0" w:line="240" w:lineRule="auto"/>
              <w:jc w:val="center"/>
              <w:rPr>
                <w:rFonts w:ascii="Times New Roman" w:hAnsi="Times New Roman"/>
                <w:sz w:val="28"/>
                <w:szCs w:val="28"/>
              </w:rPr>
            </w:pPr>
            <w:r w:rsidRPr="00DA34A1">
              <w:rPr>
                <w:rFonts w:ascii="Times New Roman" w:hAnsi="Times New Roman"/>
                <w:sz w:val="28"/>
                <w:szCs w:val="28"/>
              </w:rPr>
              <w:t>Предельная цена технического обслуживания и текущего ремонта системы конт</w:t>
            </w:r>
            <w:r w:rsidR="0094503A" w:rsidRPr="00DA34A1">
              <w:rPr>
                <w:rFonts w:ascii="Times New Roman" w:hAnsi="Times New Roman"/>
                <w:sz w:val="28"/>
                <w:szCs w:val="28"/>
              </w:rPr>
              <w:t>роля и управления доступом в месяц</w:t>
            </w:r>
          </w:p>
        </w:tc>
        <w:tc>
          <w:tcPr>
            <w:tcW w:w="571" w:type="dxa"/>
            <w:vMerge w:val="restart"/>
            <w:tcBorders>
              <w:top w:val="nil"/>
              <w:right w:val="nil"/>
            </w:tcBorders>
          </w:tcPr>
          <w:p w:rsidR="00206740" w:rsidRPr="00DA34A1" w:rsidRDefault="00206740" w:rsidP="009A7B50">
            <w:pPr>
              <w:spacing w:after="0" w:line="240" w:lineRule="auto"/>
              <w:jc w:val="center"/>
              <w:rPr>
                <w:rFonts w:ascii="Times New Roman" w:hAnsi="Times New Roman"/>
                <w:sz w:val="28"/>
                <w:szCs w:val="28"/>
              </w:rPr>
            </w:pPr>
          </w:p>
          <w:p w:rsidR="00206740" w:rsidRPr="00DA34A1" w:rsidRDefault="00206740" w:rsidP="009A7B50">
            <w:pPr>
              <w:spacing w:after="0" w:line="240" w:lineRule="auto"/>
              <w:jc w:val="center"/>
              <w:rPr>
                <w:rFonts w:ascii="Times New Roman" w:hAnsi="Times New Roman"/>
                <w:sz w:val="28"/>
                <w:szCs w:val="28"/>
              </w:rPr>
            </w:pPr>
          </w:p>
          <w:p w:rsidR="00206740" w:rsidRPr="00DA34A1" w:rsidRDefault="00206740" w:rsidP="009A7B50">
            <w:pPr>
              <w:spacing w:after="0" w:line="240" w:lineRule="auto"/>
              <w:rPr>
                <w:rFonts w:ascii="Times New Roman" w:hAnsi="Times New Roman"/>
                <w:sz w:val="28"/>
                <w:szCs w:val="28"/>
              </w:rPr>
            </w:pPr>
          </w:p>
          <w:p w:rsidR="00206740" w:rsidRPr="00DA34A1" w:rsidRDefault="00206740" w:rsidP="009A7B50">
            <w:pPr>
              <w:spacing w:after="0" w:line="240" w:lineRule="auto"/>
              <w:rPr>
                <w:rFonts w:ascii="Times New Roman" w:hAnsi="Times New Roman"/>
                <w:sz w:val="28"/>
                <w:szCs w:val="28"/>
              </w:rPr>
            </w:pPr>
          </w:p>
          <w:p w:rsidR="0094503A" w:rsidRPr="00DA34A1" w:rsidRDefault="0094503A" w:rsidP="009A7B50">
            <w:pPr>
              <w:spacing w:after="0" w:line="240" w:lineRule="auto"/>
              <w:rPr>
                <w:rFonts w:ascii="Times New Roman" w:hAnsi="Times New Roman"/>
                <w:sz w:val="28"/>
                <w:szCs w:val="28"/>
              </w:rPr>
            </w:pPr>
          </w:p>
          <w:p w:rsidR="0094503A" w:rsidRPr="00DA34A1" w:rsidRDefault="0094503A" w:rsidP="009A7B50">
            <w:pPr>
              <w:spacing w:after="0" w:line="240" w:lineRule="auto"/>
              <w:rPr>
                <w:rFonts w:ascii="Times New Roman" w:hAnsi="Times New Roman"/>
                <w:sz w:val="28"/>
                <w:szCs w:val="28"/>
              </w:rPr>
            </w:pPr>
          </w:p>
          <w:p w:rsidR="0094503A" w:rsidRPr="00DA34A1" w:rsidRDefault="0094503A" w:rsidP="009A7B50">
            <w:pPr>
              <w:spacing w:after="0" w:line="240" w:lineRule="auto"/>
              <w:rPr>
                <w:rFonts w:ascii="Times New Roman" w:hAnsi="Times New Roman"/>
                <w:sz w:val="28"/>
                <w:szCs w:val="28"/>
              </w:rPr>
            </w:pPr>
          </w:p>
          <w:p w:rsidR="0094503A" w:rsidRPr="00DA34A1" w:rsidRDefault="0094503A" w:rsidP="009A7B50">
            <w:pPr>
              <w:spacing w:after="0" w:line="240" w:lineRule="auto"/>
              <w:rPr>
                <w:rFonts w:ascii="Times New Roman" w:hAnsi="Times New Roman"/>
                <w:sz w:val="28"/>
                <w:szCs w:val="28"/>
              </w:rPr>
            </w:pPr>
          </w:p>
          <w:p w:rsidR="0094503A" w:rsidRPr="00DA34A1" w:rsidRDefault="0094503A" w:rsidP="009A7B50">
            <w:pPr>
              <w:spacing w:after="0" w:line="240" w:lineRule="auto"/>
              <w:rPr>
                <w:rFonts w:ascii="Times New Roman" w:hAnsi="Times New Roman"/>
                <w:sz w:val="28"/>
                <w:szCs w:val="28"/>
              </w:rPr>
            </w:pPr>
          </w:p>
          <w:p w:rsidR="0094503A" w:rsidRPr="00DA34A1" w:rsidRDefault="0094503A" w:rsidP="009A7B50">
            <w:pPr>
              <w:spacing w:after="0" w:line="240" w:lineRule="auto"/>
              <w:rPr>
                <w:rFonts w:ascii="Times New Roman" w:hAnsi="Times New Roman"/>
                <w:sz w:val="28"/>
                <w:szCs w:val="28"/>
              </w:rPr>
            </w:pPr>
          </w:p>
          <w:p w:rsidR="0094503A" w:rsidRPr="00DA34A1" w:rsidRDefault="0094503A" w:rsidP="009A7B50">
            <w:pPr>
              <w:spacing w:after="0" w:line="240" w:lineRule="auto"/>
              <w:rPr>
                <w:rFonts w:ascii="Times New Roman" w:hAnsi="Times New Roman"/>
                <w:sz w:val="28"/>
                <w:szCs w:val="28"/>
              </w:rPr>
            </w:pPr>
          </w:p>
          <w:p w:rsidR="0094503A" w:rsidRPr="00DA34A1" w:rsidRDefault="00206740" w:rsidP="009A7B50">
            <w:pPr>
              <w:spacing w:after="0" w:line="240" w:lineRule="auto"/>
              <w:rPr>
                <w:rFonts w:ascii="Times New Roman" w:hAnsi="Times New Roman"/>
                <w:sz w:val="28"/>
                <w:szCs w:val="28"/>
              </w:rPr>
            </w:pPr>
            <w:r w:rsidRPr="00DA34A1">
              <w:rPr>
                <w:rFonts w:ascii="Times New Roman" w:hAnsi="Times New Roman"/>
                <w:sz w:val="28"/>
                <w:szCs w:val="28"/>
              </w:rPr>
              <w:t>»;</w:t>
            </w:r>
          </w:p>
        </w:tc>
      </w:tr>
      <w:tr w:rsidR="00206740" w:rsidRPr="00DA34A1" w:rsidTr="00EC012A">
        <w:trPr>
          <w:trHeight w:val="638"/>
        </w:trPr>
        <w:tc>
          <w:tcPr>
            <w:tcW w:w="284" w:type="dxa"/>
            <w:vMerge/>
            <w:tcBorders>
              <w:left w:val="nil"/>
              <w:bottom w:val="nil"/>
              <w:right w:val="single" w:sz="4" w:space="0" w:color="auto"/>
            </w:tcBorders>
          </w:tcPr>
          <w:p w:rsidR="00206740" w:rsidRPr="00DA34A1" w:rsidRDefault="00206740" w:rsidP="009A7B50">
            <w:pPr>
              <w:spacing w:after="0" w:line="240" w:lineRule="auto"/>
              <w:jc w:val="center"/>
              <w:rPr>
                <w:rFonts w:ascii="Times New Roman" w:hAnsi="Times New Roman"/>
                <w:sz w:val="28"/>
                <w:szCs w:val="28"/>
              </w:rPr>
            </w:pPr>
          </w:p>
        </w:tc>
        <w:tc>
          <w:tcPr>
            <w:tcW w:w="2835" w:type="dxa"/>
            <w:tcBorders>
              <w:left w:val="single" w:sz="4" w:space="0" w:color="auto"/>
            </w:tcBorders>
          </w:tcPr>
          <w:p w:rsidR="00206740" w:rsidRPr="00DA34A1" w:rsidRDefault="0094503A" w:rsidP="009A7B50">
            <w:pPr>
              <w:spacing w:after="0" w:line="240" w:lineRule="auto"/>
              <w:jc w:val="center"/>
              <w:rPr>
                <w:rFonts w:ascii="Times New Roman" w:hAnsi="Times New Roman"/>
                <w:sz w:val="28"/>
                <w:szCs w:val="28"/>
              </w:rPr>
            </w:pPr>
            <w:r w:rsidRPr="00DA34A1">
              <w:rPr>
                <w:rFonts w:ascii="Times New Roman" w:hAnsi="Times New Roman"/>
                <w:sz w:val="28"/>
                <w:szCs w:val="28"/>
              </w:rPr>
              <w:t>Затраты на техническое обслуживание и ремонт систем контроля и управления доступом</w:t>
            </w:r>
          </w:p>
        </w:tc>
        <w:tc>
          <w:tcPr>
            <w:tcW w:w="3123" w:type="dxa"/>
          </w:tcPr>
          <w:p w:rsidR="00206740" w:rsidRPr="00DA34A1" w:rsidRDefault="0094503A" w:rsidP="009A7B50">
            <w:pPr>
              <w:spacing w:after="0" w:line="240" w:lineRule="auto"/>
              <w:jc w:val="center"/>
              <w:rPr>
                <w:rFonts w:ascii="Times New Roman" w:hAnsi="Times New Roman"/>
                <w:sz w:val="28"/>
                <w:szCs w:val="28"/>
              </w:rPr>
            </w:pPr>
            <w:r w:rsidRPr="00DA34A1">
              <w:rPr>
                <w:rFonts w:ascii="Times New Roman" w:hAnsi="Times New Roman"/>
                <w:sz w:val="28"/>
                <w:szCs w:val="28"/>
              </w:rPr>
              <w:t>По потребности</w:t>
            </w:r>
          </w:p>
        </w:tc>
        <w:tc>
          <w:tcPr>
            <w:tcW w:w="3398" w:type="dxa"/>
          </w:tcPr>
          <w:p w:rsidR="00206740" w:rsidRPr="00DA34A1" w:rsidRDefault="0094503A" w:rsidP="009A7B50">
            <w:pPr>
              <w:spacing w:after="0" w:line="240" w:lineRule="auto"/>
              <w:jc w:val="center"/>
              <w:rPr>
                <w:rFonts w:ascii="Times New Roman" w:hAnsi="Times New Roman"/>
                <w:sz w:val="28"/>
                <w:szCs w:val="28"/>
              </w:rPr>
            </w:pPr>
            <w:r w:rsidRPr="00DA34A1">
              <w:rPr>
                <w:rFonts w:ascii="Times New Roman" w:hAnsi="Times New Roman"/>
                <w:sz w:val="28"/>
                <w:szCs w:val="28"/>
              </w:rPr>
              <w:t>2 000,00 руб.</w:t>
            </w:r>
          </w:p>
        </w:tc>
        <w:tc>
          <w:tcPr>
            <w:tcW w:w="571" w:type="dxa"/>
            <w:vMerge/>
            <w:tcBorders>
              <w:bottom w:val="nil"/>
              <w:right w:val="nil"/>
            </w:tcBorders>
          </w:tcPr>
          <w:p w:rsidR="00206740" w:rsidRPr="00DA34A1" w:rsidRDefault="00206740" w:rsidP="009A7B50">
            <w:pPr>
              <w:spacing w:after="0" w:line="240" w:lineRule="auto"/>
              <w:jc w:val="center"/>
              <w:rPr>
                <w:rFonts w:ascii="Times New Roman" w:hAnsi="Times New Roman"/>
                <w:sz w:val="28"/>
                <w:szCs w:val="28"/>
              </w:rPr>
            </w:pPr>
          </w:p>
        </w:tc>
      </w:tr>
    </w:tbl>
    <w:p w:rsidR="00206740" w:rsidRPr="00DA34A1" w:rsidRDefault="00206740" w:rsidP="009A7B50">
      <w:pPr>
        <w:pStyle w:val="ConsPlusNormal"/>
        <w:ind w:firstLine="540"/>
        <w:jc w:val="both"/>
        <w:rPr>
          <w:rFonts w:ascii="Times New Roman" w:hAnsi="Times New Roman" w:cs="Times New Roman"/>
          <w:sz w:val="28"/>
          <w:szCs w:val="28"/>
        </w:rPr>
      </w:pPr>
    </w:p>
    <w:p w:rsidR="000B545A" w:rsidRDefault="00BB1AD2" w:rsidP="009A7B50">
      <w:pPr>
        <w:adjustRightInd w:val="0"/>
        <w:spacing w:after="0" w:line="240" w:lineRule="auto"/>
        <w:ind w:firstLine="708"/>
        <w:jc w:val="both"/>
        <w:rPr>
          <w:rFonts w:ascii="Times New Roman" w:hAnsi="Times New Roman"/>
          <w:sz w:val="28"/>
          <w:szCs w:val="28"/>
        </w:rPr>
      </w:pPr>
      <w:r>
        <w:rPr>
          <w:rFonts w:ascii="Times New Roman" w:hAnsi="Times New Roman"/>
          <w:sz w:val="28"/>
          <w:szCs w:val="28"/>
        </w:rPr>
        <w:t>в</w:t>
      </w:r>
      <w:r w:rsidR="00105F64">
        <w:rPr>
          <w:rFonts w:ascii="Times New Roman" w:hAnsi="Times New Roman"/>
          <w:sz w:val="28"/>
          <w:szCs w:val="28"/>
        </w:rPr>
        <w:t>)</w:t>
      </w:r>
      <w:r w:rsidR="00E94389" w:rsidRPr="00DA34A1">
        <w:rPr>
          <w:rFonts w:ascii="Times New Roman" w:hAnsi="Times New Roman"/>
          <w:sz w:val="28"/>
          <w:szCs w:val="28"/>
        </w:rPr>
        <w:t xml:space="preserve"> </w:t>
      </w:r>
      <w:r w:rsidR="00D725C8" w:rsidRPr="00DA34A1">
        <w:rPr>
          <w:rFonts w:ascii="Times New Roman" w:hAnsi="Times New Roman"/>
          <w:sz w:val="28"/>
          <w:szCs w:val="28"/>
        </w:rPr>
        <w:t xml:space="preserve">дополнить </w:t>
      </w:r>
      <w:r w:rsidR="00105F64">
        <w:rPr>
          <w:rFonts w:ascii="Times New Roman" w:hAnsi="Times New Roman"/>
          <w:sz w:val="28"/>
          <w:szCs w:val="28"/>
        </w:rPr>
        <w:t>положениями</w:t>
      </w:r>
      <w:r w:rsidR="00D725C8" w:rsidRPr="00DA34A1">
        <w:rPr>
          <w:rFonts w:ascii="Times New Roman" w:hAnsi="Times New Roman"/>
          <w:sz w:val="28"/>
          <w:szCs w:val="28"/>
        </w:rPr>
        <w:t xml:space="preserve"> следующего содержания</w:t>
      </w:r>
      <w:r w:rsidR="000B545A" w:rsidRPr="00DA34A1">
        <w:rPr>
          <w:rFonts w:ascii="Times New Roman" w:hAnsi="Times New Roman"/>
          <w:sz w:val="28"/>
          <w:szCs w:val="28"/>
        </w:rPr>
        <w:t>:</w:t>
      </w:r>
    </w:p>
    <w:p w:rsidR="00105F64" w:rsidRPr="00BB1AD2" w:rsidRDefault="00105F64" w:rsidP="00BF242B">
      <w:pPr>
        <w:adjustRightInd w:val="0"/>
        <w:spacing w:after="0" w:line="240" w:lineRule="auto"/>
        <w:ind w:firstLine="709"/>
        <w:jc w:val="both"/>
        <w:rPr>
          <w:rFonts w:ascii="Times New Roman" w:hAnsi="Times New Roman"/>
          <w:sz w:val="28"/>
          <w:szCs w:val="28"/>
        </w:rPr>
      </w:pPr>
      <w:r w:rsidRPr="00BB1AD2">
        <w:rPr>
          <w:rFonts w:ascii="Times New Roman" w:hAnsi="Times New Roman"/>
          <w:sz w:val="28"/>
          <w:szCs w:val="28"/>
        </w:rPr>
        <w:t xml:space="preserve">«Нормативы на техническое обслуживание и </w:t>
      </w:r>
      <w:proofErr w:type="spellStart"/>
      <w:r w:rsidRPr="00BB1AD2">
        <w:rPr>
          <w:rFonts w:ascii="Times New Roman" w:hAnsi="Times New Roman"/>
          <w:sz w:val="28"/>
          <w:szCs w:val="28"/>
        </w:rPr>
        <w:t>регламентно</w:t>
      </w:r>
      <w:proofErr w:type="spellEnd"/>
      <w:r w:rsidRPr="00BB1AD2">
        <w:rPr>
          <w:rFonts w:ascii="Times New Roman" w:hAnsi="Times New Roman"/>
          <w:sz w:val="28"/>
          <w:szCs w:val="28"/>
        </w:rPr>
        <w:t>-профилактический ремонт системы охранной сигнализации и контроля доступом (для всех категорий и групп должностей)</w:t>
      </w:r>
    </w:p>
    <w:tbl>
      <w:tblPr>
        <w:tblStyle w:val="a5"/>
        <w:tblW w:w="5055" w:type="pct"/>
        <w:tblLayout w:type="fixed"/>
        <w:tblLook w:val="04A0" w:firstRow="1" w:lastRow="0" w:firstColumn="1" w:lastColumn="0" w:noHBand="0" w:noVBand="1"/>
      </w:tblPr>
      <w:tblGrid>
        <w:gridCol w:w="259"/>
        <w:gridCol w:w="2715"/>
        <w:gridCol w:w="3116"/>
        <w:gridCol w:w="3265"/>
        <w:gridCol w:w="423"/>
        <w:gridCol w:w="109"/>
      </w:tblGrid>
      <w:tr w:rsidR="00D725C8" w:rsidRPr="00DA34A1" w:rsidTr="00D725C8">
        <w:trPr>
          <w:gridAfter w:val="1"/>
          <w:wAfter w:w="55" w:type="pct"/>
        </w:trPr>
        <w:tc>
          <w:tcPr>
            <w:tcW w:w="131" w:type="pct"/>
            <w:tcBorders>
              <w:top w:val="nil"/>
              <w:left w:val="nil"/>
              <w:bottom w:val="nil"/>
              <w:right w:val="single" w:sz="4" w:space="0" w:color="auto"/>
            </w:tcBorders>
          </w:tcPr>
          <w:p w:rsidR="00D725C8" w:rsidRPr="00DA34A1" w:rsidRDefault="00D725C8" w:rsidP="009A7B50">
            <w:pPr>
              <w:widowControl w:val="0"/>
              <w:spacing w:after="0" w:line="240" w:lineRule="auto"/>
              <w:jc w:val="both"/>
              <w:rPr>
                <w:rFonts w:ascii="Times New Roman" w:hAnsi="Times New Roman"/>
                <w:sz w:val="28"/>
                <w:szCs w:val="28"/>
              </w:rPr>
            </w:pPr>
          </w:p>
        </w:tc>
        <w:tc>
          <w:tcPr>
            <w:tcW w:w="1373" w:type="pct"/>
            <w:tcBorders>
              <w:top w:val="single" w:sz="4" w:space="0" w:color="auto"/>
              <w:left w:val="single" w:sz="4" w:space="0" w:color="auto"/>
              <w:bottom w:val="single" w:sz="4" w:space="0" w:color="auto"/>
              <w:right w:val="single" w:sz="4" w:space="0" w:color="auto"/>
            </w:tcBorders>
          </w:tcPr>
          <w:p w:rsidR="00D725C8" w:rsidRPr="00DA34A1" w:rsidRDefault="00D725C8" w:rsidP="009A7B50">
            <w:pPr>
              <w:widowControl w:val="0"/>
              <w:spacing w:after="0" w:line="240" w:lineRule="auto"/>
              <w:jc w:val="center"/>
              <w:rPr>
                <w:rFonts w:ascii="Times New Roman" w:hAnsi="Times New Roman"/>
                <w:sz w:val="28"/>
                <w:szCs w:val="28"/>
              </w:rPr>
            </w:pPr>
            <w:r w:rsidRPr="00DA34A1">
              <w:rPr>
                <w:rFonts w:ascii="Times New Roman" w:hAnsi="Times New Roman"/>
                <w:sz w:val="28"/>
                <w:szCs w:val="28"/>
              </w:rPr>
              <w:t>Наименование затрат</w:t>
            </w:r>
          </w:p>
        </w:tc>
        <w:tc>
          <w:tcPr>
            <w:tcW w:w="1576" w:type="pct"/>
            <w:tcBorders>
              <w:left w:val="single" w:sz="4" w:space="0" w:color="auto"/>
            </w:tcBorders>
          </w:tcPr>
          <w:p w:rsidR="00D725C8" w:rsidRPr="00DA34A1" w:rsidRDefault="00D725C8" w:rsidP="009A7B50">
            <w:pPr>
              <w:widowControl w:val="0"/>
              <w:spacing w:after="0" w:line="240" w:lineRule="auto"/>
              <w:jc w:val="center"/>
              <w:rPr>
                <w:rFonts w:ascii="Times New Roman" w:hAnsi="Times New Roman"/>
                <w:sz w:val="28"/>
                <w:szCs w:val="28"/>
              </w:rPr>
            </w:pPr>
            <w:r w:rsidRPr="00DA34A1">
              <w:rPr>
                <w:rFonts w:ascii="Times New Roman" w:hAnsi="Times New Roman"/>
                <w:sz w:val="28"/>
                <w:szCs w:val="28"/>
              </w:rPr>
              <w:t>Количество систем охранной сигнализации и управления доступом</w:t>
            </w:r>
          </w:p>
        </w:tc>
        <w:tc>
          <w:tcPr>
            <w:tcW w:w="1651" w:type="pct"/>
            <w:tcBorders>
              <w:right w:val="single" w:sz="4" w:space="0" w:color="auto"/>
            </w:tcBorders>
          </w:tcPr>
          <w:p w:rsidR="00D725C8" w:rsidRPr="00DA34A1" w:rsidRDefault="00D725C8" w:rsidP="009A7B50">
            <w:pPr>
              <w:widowControl w:val="0"/>
              <w:spacing w:after="0" w:line="240" w:lineRule="auto"/>
              <w:jc w:val="center"/>
              <w:rPr>
                <w:rFonts w:ascii="Times New Roman" w:hAnsi="Times New Roman"/>
                <w:sz w:val="28"/>
                <w:szCs w:val="28"/>
              </w:rPr>
            </w:pPr>
            <w:r w:rsidRPr="00DA34A1">
              <w:rPr>
                <w:rFonts w:ascii="Times New Roman" w:hAnsi="Times New Roman"/>
                <w:sz w:val="28"/>
                <w:szCs w:val="28"/>
              </w:rPr>
              <w:t xml:space="preserve">Предельная цена технического обслуживания и </w:t>
            </w:r>
            <w:r w:rsidRPr="00DA34A1">
              <w:rPr>
                <w:rFonts w:ascii="Times New Roman" w:hAnsi="Times New Roman"/>
                <w:sz w:val="28"/>
                <w:szCs w:val="28"/>
              </w:rPr>
              <w:lastRenderedPageBreak/>
              <w:t>текущего ремонта системы охранной сигнализации и контроля доступом в месяц</w:t>
            </w:r>
          </w:p>
        </w:tc>
        <w:tc>
          <w:tcPr>
            <w:tcW w:w="214" w:type="pct"/>
            <w:tcBorders>
              <w:top w:val="nil"/>
              <w:left w:val="single" w:sz="4" w:space="0" w:color="auto"/>
              <w:bottom w:val="nil"/>
              <w:right w:val="nil"/>
            </w:tcBorders>
          </w:tcPr>
          <w:p w:rsidR="00D725C8" w:rsidRPr="00DA34A1" w:rsidRDefault="00D725C8" w:rsidP="009A7B50">
            <w:pPr>
              <w:widowControl w:val="0"/>
              <w:spacing w:after="0" w:line="240" w:lineRule="auto"/>
              <w:jc w:val="center"/>
              <w:rPr>
                <w:rFonts w:ascii="Times New Roman" w:hAnsi="Times New Roman"/>
                <w:sz w:val="28"/>
                <w:szCs w:val="28"/>
              </w:rPr>
            </w:pPr>
          </w:p>
        </w:tc>
      </w:tr>
      <w:tr w:rsidR="00E94389" w:rsidRPr="00DA34A1" w:rsidTr="00D725C8">
        <w:tc>
          <w:tcPr>
            <w:tcW w:w="131" w:type="pct"/>
            <w:tcBorders>
              <w:top w:val="nil"/>
              <w:left w:val="nil"/>
              <w:bottom w:val="nil"/>
              <w:right w:val="single" w:sz="4" w:space="0" w:color="auto"/>
            </w:tcBorders>
          </w:tcPr>
          <w:p w:rsidR="00E94389" w:rsidRPr="00DA34A1" w:rsidRDefault="00E94389" w:rsidP="009A7B50">
            <w:pPr>
              <w:widowControl w:val="0"/>
              <w:spacing w:after="0" w:line="240" w:lineRule="auto"/>
              <w:jc w:val="both"/>
              <w:rPr>
                <w:rFonts w:ascii="Times New Roman" w:hAnsi="Times New Roman"/>
                <w:sz w:val="28"/>
                <w:szCs w:val="28"/>
              </w:rPr>
            </w:pPr>
          </w:p>
        </w:tc>
        <w:tc>
          <w:tcPr>
            <w:tcW w:w="1373" w:type="pct"/>
            <w:tcBorders>
              <w:top w:val="single" w:sz="4" w:space="0" w:color="auto"/>
              <w:left w:val="single" w:sz="4" w:space="0" w:color="auto"/>
              <w:bottom w:val="single" w:sz="4" w:space="0" w:color="auto"/>
              <w:right w:val="single" w:sz="4" w:space="0" w:color="auto"/>
            </w:tcBorders>
          </w:tcPr>
          <w:p w:rsidR="00E94389" w:rsidRPr="00DA34A1" w:rsidRDefault="00E94389" w:rsidP="009A7B50">
            <w:pPr>
              <w:widowControl w:val="0"/>
              <w:spacing w:after="0" w:line="240" w:lineRule="auto"/>
              <w:jc w:val="center"/>
              <w:rPr>
                <w:rFonts w:ascii="Times New Roman" w:hAnsi="Times New Roman"/>
                <w:sz w:val="28"/>
                <w:szCs w:val="28"/>
              </w:rPr>
            </w:pPr>
            <w:r w:rsidRPr="00DA34A1">
              <w:rPr>
                <w:rFonts w:ascii="Times New Roman" w:hAnsi="Times New Roman"/>
                <w:sz w:val="28"/>
                <w:szCs w:val="28"/>
              </w:rPr>
              <w:t>Затраты на техническое обслуживание и ремонт системы охранной сигнализации и контроля доступом</w:t>
            </w:r>
          </w:p>
        </w:tc>
        <w:tc>
          <w:tcPr>
            <w:tcW w:w="1576" w:type="pct"/>
            <w:tcBorders>
              <w:left w:val="single" w:sz="4" w:space="0" w:color="auto"/>
            </w:tcBorders>
          </w:tcPr>
          <w:p w:rsidR="00E94389" w:rsidRPr="00DA34A1" w:rsidRDefault="0094503A" w:rsidP="009A7B50">
            <w:pPr>
              <w:widowControl w:val="0"/>
              <w:spacing w:after="0" w:line="240" w:lineRule="auto"/>
              <w:jc w:val="center"/>
              <w:rPr>
                <w:rFonts w:ascii="Times New Roman" w:hAnsi="Times New Roman"/>
                <w:sz w:val="28"/>
                <w:szCs w:val="28"/>
              </w:rPr>
            </w:pPr>
            <w:r w:rsidRPr="00DA34A1">
              <w:rPr>
                <w:rFonts w:ascii="Times New Roman" w:hAnsi="Times New Roman"/>
                <w:sz w:val="28"/>
                <w:szCs w:val="28"/>
              </w:rPr>
              <w:t>По потребности</w:t>
            </w:r>
          </w:p>
        </w:tc>
        <w:tc>
          <w:tcPr>
            <w:tcW w:w="1651" w:type="pct"/>
            <w:tcBorders>
              <w:right w:val="single" w:sz="4" w:space="0" w:color="auto"/>
            </w:tcBorders>
          </w:tcPr>
          <w:p w:rsidR="00E94389" w:rsidRPr="00DA34A1" w:rsidRDefault="008D3BA3" w:rsidP="009A7B50">
            <w:pPr>
              <w:pStyle w:val="4"/>
              <w:jc w:val="center"/>
              <w:rPr>
                <w:szCs w:val="28"/>
              </w:rPr>
            </w:pPr>
            <w:r w:rsidRPr="00DA34A1">
              <w:rPr>
                <w:szCs w:val="28"/>
              </w:rPr>
              <w:t>Не более 6 700,00 руб.</w:t>
            </w:r>
          </w:p>
        </w:tc>
        <w:tc>
          <w:tcPr>
            <w:tcW w:w="269" w:type="pct"/>
            <w:gridSpan w:val="2"/>
            <w:tcBorders>
              <w:top w:val="nil"/>
              <w:left w:val="single" w:sz="4" w:space="0" w:color="auto"/>
              <w:bottom w:val="nil"/>
              <w:right w:val="nil"/>
            </w:tcBorders>
          </w:tcPr>
          <w:p w:rsidR="00E94389" w:rsidRPr="00DA34A1" w:rsidRDefault="00E94389" w:rsidP="009A7B50">
            <w:pPr>
              <w:widowControl w:val="0"/>
              <w:spacing w:after="0" w:line="240" w:lineRule="auto"/>
              <w:jc w:val="center"/>
              <w:rPr>
                <w:rFonts w:ascii="Times New Roman" w:hAnsi="Times New Roman"/>
                <w:sz w:val="28"/>
                <w:szCs w:val="28"/>
              </w:rPr>
            </w:pPr>
          </w:p>
          <w:p w:rsidR="00E94389" w:rsidRPr="00DA34A1" w:rsidRDefault="00E94389" w:rsidP="009A7B50">
            <w:pPr>
              <w:widowControl w:val="0"/>
              <w:spacing w:after="0" w:line="240" w:lineRule="auto"/>
              <w:jc w:val="center"/>
              <w:rPr>
                <w:rFonts w:ascii="Times New Roman" w:hAnsi="Times New Roman"/>
                <w:sz w:val="28"/>
                <w:szCs w:val="28"/>
              </w:rPr>
            </w:pPr>
          </w:p>
          <w:p w:rsidR="00E94389" w:rsidRPr="00DA34A1" w:rsidRDefault="00E94389" w:rsidP="009A7B50">
            <w:pPr>
              <w:widowControl w:val="0"/>
              <w:spacing w:after="0" w:line="240" w:lineRule="auto"/>
              <w:jc w:val="center"/>
              <w:rPr>
                <w:rFonts w:ascii="Times New Roman" w:hAnsi="Times New Roman"/>
                <w:sz w:val="28"/>
                <w:szCs w:val="28"/>
              </w:rPr>
            </w:pPr>
          </w:p>
          <w:p w:rsidR="00941311" w:rsidRPr="00DA34A1" w:rsidRDefault="00941311" w:rsidP="009A7B50">
            <w:pPr>
              <w:widowControl w:val="0"/>
              <w:spacing w:after="0" w:line="240" w:lineRule="auto"/>
              <w:jc w:val="center"/>
              <w:rPr>
                <w:rFonts w:ascii="Times New Roman" w:hAnsi="Times New Roman"/>
                <w:sz w:val="28"/>
                <w:szCs w:val="28"/>
              </w:rPr>
            </w:pPr>
          </w:p>
          <w:p w:rsidR="00941311" w:rsidRPr="00DA34A1" w:rsidRDefault="00941311" w:rsidP="009A7B50">
            <w:pPr>
              <w:widowControl w:val="0"/>
              <w:spacing w:after="0" w:line="240" w:lineRule="auto"/>
              <w:jc w:val="center"/>
              <w:rPr>
                <w:rFonts w:ascii="Times New Roman" w:hAnsi="Times New Roman"/>
                <w:sz w:val="28"/>
                <w:szCs w:val="28"/>
              </w:rPr>
            </w:pPr>
          </w:p>
          <w:p w:rsidR="00941311" w:rsidRPr="00DA34A1" w:rsidRDefault="00941311" w:rsidP="009A7B50">
            <w:pPr>
              <w:widowControl w:val="0"/>
              <w:spacing w:after="0" w:line="240" w:lineRule="auto"/>
              <w:jc w:val="center"/>
              <w:rPr>
                <w:rFonts w:ascii="Times New Roman" w:hAnsi="Times New Roman"/>
                <w:sz w:val="28"/>
                <w:szCs w:val="28"/>
              </w:rPr>
            </w:pPr>
          </w:p>
          <w:p w:rsidR="00E94389" w:rsidRPr="00DA34A1" w:rsidRDefault="00E94389" w:rsidP="009A7B50">
            <w:pPr>
              <w:widowControl w:val="0"/>
              <w:spacing w:after="0" w:line="240" w:lineRule="auto"/>
              <w:jc w:val="center"/>
              <w:rPr>
                <w:rFonts w:ascii="Times New Roman" w:hAnsi="Times New Roman"/>
                <w:sz w:val="28"/>
                <w:szCs w:val="28"/>
              </w:rPr>
            </w:pPr>
          </w:p>
        </w:tc>
      </w:tr>
    </w:tbl>
    <w:p w:rsidR="00FC52BB" w:rsidRPr="00DA34A1" w:rsidRDefault="00FC52BB" w:rsidP="009A7B50">
      <w:pPr>
        <w:adjustRightInd w:val="0"/>
        <w:spacing w:after="0" w:line="240" w:lineRule="auto"/>
        <w:ind w:firstLine="708"/>
        <w:jc w:val="both"/>
        <w:rPr>
          <w:rFonts w:ascii="Times New Roman" w:hAnsi="Times New Roman"/>
          <w:sz w:val="28"/>
          <w:szCs w:val="28"/>
        </w:rPr>
      </w:pPr>
    </w:p>
    <w:p w:rsidR="00941311" w:rsidRPr="00BB1AD2" w:rsidRDefault="00105F64" w:rsidP="00BF242B">
      <w:pPr>
        <w:widowControl w:val="0"/>
        <w:autoSpaceDE w:val="0"/>
        <w:autoSpaceDN w:val="0"/>
        <w:spacing w:after="0" w:line="240" w:lineRule="auto"/>
        <w:ind w:firstLine="539"/>
        <w:jc w:val="both"/>
        <w:rPr>
          <w:rFonts w:ascii="Times New Roman" w:hAnsi="Times New Roman"/>
          <w:sz w:val="28"/>
          <w:szCs w:val="28"/>
        </w:rPr>
      </w:pPr>
      <w:r w:rsidRPr="00BB1AD2">
        <w:rPr>
          <w:rFonts w:ascii="Times New Roman" w:hAnsi="Times New Roman"/>
          <w:sz w:val="28"/>
          <w:szCs w:val="28"/>
        </w:rPr>
        <w:t>Нормативы на затраты на гидродинамическую очистка канализационного трубопровода (для всех категорий и групп должностей)</w:t>
      </w:r>
    </w:p>
    <w:tbl>
      <w:tblPr>
        <w:tblStyle w:val="a5"/>
        <w:tblW w:w="5055" w:type="pct"/>
        <w:tblLayout w:type="fixed"/>
        <w:tblLook w:val="04A0" w:firstRow="1" w:lastRow="0" w:firstColumn="1" w:lastColumn="0" w:noHBand="0" w:noVBand="1"/>
      </w:tblPr>
      <w:tblGrid>
        <w:gridCol w:w="259"/>
        <w:gridCol w:w="2715"/>
        <w:gridCol w:w="3116"/>
        <w:gridCol w:w="3265"/>
        <w:gridCol w:w="423"/>
        <w:gridCol w:w="109"/>
      </w:tblGrid>
      <w:tr w:rsidR="00D725C8" w:rsidRPr="00DA34A1" w:rsidTr="00D725C8">
        <w:trPr>
          <w:gridAfter w:val="1"/>
          <w:wAfter w:w="55" w:type="pct"/>
        </w:trPr>
        <w:tc>
          <w:tcPr>
            <w:tcW w:w="131" w:type="pct"/>
            <w:tcBorders>
              <w:top w:val="nil"/>
              <w:left w:val="nil"/>
              <w:bottom w:val="nil"/>
              <w:right w:val="single" w:sz="4" w:space="0" w:color="auto"/>
            </w:tcBorders>
          </w:tcPr>
          <w:p w:rsidR="00D725C8" w:rsidRPr="00DA34A1" w:rsidRDefault="00D725C8" w:rsidP="009A7B50">
            <w:pPr>
              <w:widowControl w:val="0"/>
              <w:spacing w:after="0" w:line="240" w:lineRule="auto"/>
              <w:jc w:val="both"/>
              <w:rPr>
                <w:rFonts w:ascii="Times New Roman" w:hAnsi="Times New Roman"/>
                <w:sz w:val="28"/>
                <w:szCs w:val="28"/>
              </w:rPr>
            </w:pPr>
          </w:p>
        </w:tc>
        <w:tc>
          <w:tcPr>
            <w:tcW w:w="1373" w:type="pct"/>
            <w:tcBorders>
              <w:top w:val="single" w:sz="4" w:space="0" w:color="auto"/>
              <w:left w:val="single" w:sz="4" w:space="0" w:color="auto"/>
              <w:bottom w:val="single" w:sz="4" w:space="0" w:color="auto"/>
              <w:right w:val="single" w:sz="4" w:space="0" w:color="auto"/>
            </w:tcBorders>
          </w:tcPr>
          <w:p w:rsidR="00D725C8" w:rsidRPr="00DA34A1" w:rsidRDefault="00D725C8" w:rsidP="009A7B50">
            <w:pPr>
              <w:widowControl w:val="0"/>
              <w:spacing w:after="0" w:line="240" w:lineRule="auto"/>
              <w:jc w:val="center"/>
              <w:rPr>
                <w:rFonts w:ascii="Times New Roman" w:hAnsi="Times New Roman"/>
                <w:sz w:val="28"/>
                <w:szCs w:val="28"/>
              </w:rPr>
            </w:pPr>
            <w:r w:rsidRPr="00DA34A1">
              <w:rPr>
                <w:rFonts w:ascii="Times New Roman" w:hAnsi="Times New Roman"/>
                <w:sz w:val="28"/>
                <w:szCs w:val="28"/>
              </w:rPr>
              <w:t>Наименование затрат</w:t>
            </w:r>
          </w:p>
        </w:tc>
        <w:tc>
          <w:tcPr>
            <w:tcW w:w="1576" w:type="pct"/>
            <w:tcBorders>
              <w:left w:val="single" w:sz="4" w:space="0" w:color="auto"/>
            </w:tcBorders>
          </w:tcPr>
          <w:p w:rsidR="00D725C8" w:rsidRPr="00DA34A1" w:rsidRDefault="00691CEF" w:rsidP="009A7B50">
            <w:pPr>
              <w:widowControl w:val="0"/>
              <w:spacing w:after="0" w:line="240" w:lineRule="auto"/>
              <w:jc w:val="center"/>
              <w:rPr>
                <w:rFonts w:ascii="Times New Roman" w:hAnsi="Times New Roman"/>
                <w:sz w:val="28"/>
                <w:szCs w:val="28"/>
              </w:rPr>
            </w:pPr>
            <w:r w:rsidRPr="00DA34A1">
              <w:rPr>
                <w:rFonts w:ascii="Times New Roman" w:hAnsi="Times New Roman"/>
                <w:sz w:val="28"/>
                <w:szCs w:val="28"/>
              </w:rPr>
              <w:t>Количество услуг</w:t>
            </w:r>
          </w:p>
        </w:tc>
        <w:tc>
          <w:tcPr>
            <w:tcW w:w="1651" w:type="pct"/>
            <w:tcBorders>
              <w:right w:val="single" w:sz="4" w:space="0" w:color="auto"/>
            </w:tcBorders>
          </w:tcPr>
          <w:p w:rsidR="00D725C8" w:rsidRPr="00DA34A1" w:rsidRDefault="00D725C8" w:rsidP="009A7B50">
            <w:pPr>
              <w:widowControl w:val="0"/>
              <w:spacing w:after="0" w:line="240" w:lineRule="auto"/>
              <w:jc w:val="center"/>
              <w:rPr>
                <w:rFonts w:ascii="Times New Roman" w:hAnsi="Times New Roman"/>
                <w:sz w:val="28"/>
                <w:szCs w:val="28"/>
              </w:rPr>
            </w:pPr>
            <w:r w:rsidRPr="00DA34A1">
              <w:rPr>
                <w:rFonts w:ascii="Times New Roman" w:hAnsi="Times New Roman"/>
                <w:sz w:val="28"/>
                <w:szCs w:val="28"/>
              </w:rPr>
              <w:t xml:space="preserve">Предельная цена </w:t>
            </w:r>
          </w:p>
        </w:tc>
        <w:tc>
          <w:tcPr>
            <w:tcW w:w="214" w:type="pct"/>
            <w:tcBorders>
              <w:top w:val="nil"/>
              <w:left w:val="single" w:sz="4" w:space="0" w:color="auto"/>
              <w:bottom w:val="nil"/>
              <w:right w:val="nil"/>
            </w:tcBorders>
          </w:tcPr>
          <w:p w:rsidR="00D725C8" w:rsidRPr="00DA34A1" w:rsidRDefault="00D725C8" w:rsidP="009A7B50">
            <w:pPr>
              <w:widowControl w:val="0"/>
              <w:spacing w:after="0" w:line="240" w:lineRule="auto"/>
              <w:jc w:val="center"/>
              <w:rPr>
                <w:rFonts w:ascii="Times New Roman" w:hAnsi="Times New Roman"/>
                <w:sz w:val="28"/>
                <w:szCs w:val="28"/>
              </w:rPr>
            </w:pPr>
          </w:p>
        </w:tc>
      </w:tr>
      <w:tr w:rsidR="00941311" w:rsidRPr="00DA34A1" w:rsidTr="00D725C8">
        <w:trPr>
          <w:gridAfter w:val="1"/>
          <w:wAfter w:w="55" w:type="pct"/>
        </w:trPr>
        <w:tc>
          <w:tcPr>
            <w:tcW w:w="131" w:type="pct"/>
            <w:tcBorders>
              <w:top w:val="nil"/>
              <w:left w:val="nil"/>
              <w:bottom w:val="nil"/>
              <w:right w:val="single" w:sz="4" w:space="0" w:color="auto"/>
            </w:tcBorders>
          </w:tcPr>
          <w:p w:rsidR="00941311" w:rsidRPr="00DA34A1" w:rsidRDefault="00941311" w:rsidP="009A7B50">
            <w:pPr>
              <w:widowControl w:val="0"/>
              <w:spacing w:after="0" w:line="240" w:lineRule="auto"/>
              <w:jc w:val="both"/>
              <w:rPr>
                <w:rFonts w:ascii="Times New Roman" w:hAnsi="Times New Roman"/>
                <w:sz w:val="28"/>
                <w:szCs w:val="28"/>
              </w:rPr>
            </w:pPr>
          </w:p>
        </w:tc>
        <w:tc>
          <w:tcPr>
            <w:tcW w:w="1373" w:type="pct"/>
            <w:tcBorders>
              <w:top w:val="single" w:sz="4" w:space="0" w:color="auto"/>
              <w:left w:val="single" w:sz="4" w:space="0" w:color="auto"/>
              <w:bottom w:val="single" w:sz="4" w:space="0" w:color="auto"/>
              <w:right w:val="single" w:sz="4" w:space="0" w:color="auto"/>
            </w:tcBorders>
          </w:tcPr>
          <w:p w:rsidR="00941311" w:rsidRPr="00DA34A1" w:rsidRDefault="00941311" w:rsidP="009A7B50">
            <w:pPr>
              <w:pStyle w:val="4"/>
              <w:jc w:val="center"/>
              <w:rPr>
                <w:szCs w:val="28"/>
              </w:rPr>
            </w:pPr>
            <w:r w:rsidRPr="00DA34A1">
              <w:rPr>
                <w:szCs w:val="28"/>
              </w:rPr>
              <w:t>Затраты на гидродинамическую очистку канализационного трубопровода</w:t>
            </w:r>
          </w:p>
        </w:tc>
        <w:tc>
          <w:tcPr>
            <w:tcW w:w="1576" w:type="pct"/>
            <w:tcBorders>
              <w:left w:val="single" w:sz="4" w:space="0" w:color="auto"/>
            </w:tcBorders>
          </w:tcPr>
          <w:p w:rsidR="00941311" w:rsidRPr="00DA34A1" w:rsidRDefault="00941311" w:rsidP="009A7B50">
            <w:pPr>
              <w:pStyle w:val="4"/>
              <w:jc w:val="center"/>
              <w:rPr>
                <w:szCs w:val="28"/>
              </w:rPr>
            </w:pPr>
            <w:r w:rsidRPr="00DA34A1">
              <w:rPr>
                <w:szCs w:val="28"/>
              </w:rPr>
              <w:t>По потребности</w:t>
            </w:r>
          </w:p>
        </w:tc>
        <w:tc>
          <w:tcPr>
            <w:tcW w:w="1651" w:type="pct"/>
            <w:tcBorders>
              <w:right w:val="single" w:sz="4" w:space="0" w:color="auto"/>
            </w:tcBorders>
          </w:tcPr>
          <w:p w:rsidR="00941311" w:rsidRPr="00DA34A1" w:rsidRDefault="00941311" w:rsidP="009A7B50">
            <w:pPr>
              <w:pStyle w:val="4"/>
              <w:jc w:val="center"/>
              <w:rPr>
                <w:szCs w:val="28"/>
              </w:rPr>
            </w:pPr>
            <w:r w:rsidRPr="00DA34A1">
              <w:rPr>
                <w:szCs w:val="28"/>
              </w:rPr>
              <w:t xml:space="preserve">Не более 960,00 руб. за </w:t>
            </w:r>
            <w:proofErr w:type="spellStart"/>
            <w:r w:rsidRPr="00DA34A1">
              <w:rPr>
                <w:szCs w:val="28"/>
              </w:rPr>
              <w:t>м.п</w:t>
            </w:r>
            <w:proofErr w:type="spellEnd"/>
            <w:r w:rsidRPr="00DA34A1">
              <w:rPr>
                <w:szCs w:val="28"/>
              </w:rPr>
              <w:t>.</w:t>
            </w:r>
          </w:p>
        </w:tc>
        <w:tc>
          <w:tcPr>
            <w:tcW w:w="214" w:type="pct"/>
            <w:tcBorders>
              <w:top w:val="nil"/>
              <w:left w:val="single" w:sz="4" w:space="0" w:color="auto"/>
              <w:bottom w:val="nil"/>
              <w:right w:val="nil"/>
            </w:tcBorders>
          </w:tcPr>
          <w:p w:rsidR="00941311" w:rsidRPr="00DA34A1" w:rsidRDefault="00941311" w:rsidP="009A7B50">
            <w:pPr>
              <w:widowControl w:val="0"/>
              <w:spacing w:after="0" w:line="240" w:lineRule="auto"/>
              <w:jc w:val="center"/>
              <w:rPr>
                <w:rFonts w:ascii="Times New Roman" w:hAnsi="Times New Roman"/>
                <w:sz w:val="28"/>
                <w:szCs w:val="28"/>
              </w:rPr>
            </w:pPr>
          </w:p>
        </w:tc>
      </w:tr>
      <w:tr w:rsidR="00941311" w:rsidRPr="00DA34A1" w:rsidTr="00D725C8">
        <w:trPr>
          <w:trHeight w:val="1028"/>
        </w:trPr>
        <w:tc>
          <w:tcPr>
            <w:tcW w:w="131" w:type="pct"/>
            <w:tcBorders>
              <w:top w:val="nil"/>
              <w:left w:val="nil"/>
              <w:bottom w:val="nil"/>
              <w:right w:val="single" w:sz="4" w:space="0" w:color="auto"/>
            </w:tcBorders>
          </w:tcPr>
          <w:p w:rsidR="00941311" w:rsidRPr="00DA34A1" w:rsidRDefault="00941311" w:rsidP="009A7B50">
            <w:pPr>
              <w:widowControl w:val="0"/>
              <w:spacing w:after="0" w:line="240" w:lineRule="auto"/>
              <w:jc w:val="both"/>
              <w:rPr>
                <w:rFonts w:ascii="Times New Roman" w:hAnsi="Times New Roman"/>
                <w:sz w:val="28"/>
                <w:szCs w:val="28"/>
              </w:rPr>
            </w:pPr>
          </w:p>
        </w:tc>
        <w:tc>
          <w:tcPr>
            <w:tcW w:w="1373" w:type="pct"/>
            <w:tcBorders>
              <w:top w:val="single" w:sz="4" w:space="0" w:color="auto"/>
              <w:left w:val="single" w:sz="4" w:space="0" w:color="auto"/>
              <w:bottom w:val="single" w:sz="4" w:space="0" w:color="auto"/>
              <w:right w:val="single" w:sz="4" w:space="0" w:color="auto"/>
            </w:tcBorders>
          </w:tcPr>
          <w:p w:rsidR="00941311" w:rsidRPr="00DA34A1" w:rsidRDefault="00941311" w:rsidP="009A7B50">
            <w:pPr>
              <w:pStyle w:val="4"/>
              <w:jc w:val="center"/>
              <w:rPr>
                <w:szCs w:val="28"/>
              </w:rPr>
            </w:pPr>
            <w:r w:rsidRPr="00DA34A1">
              <w:rPr>
                <w:szCs w:val="28"/>
              </w:rPr>
              <w:t>Затраты на очистку канализационных колодцев</w:t>
            </w:r>
          </w:p>
        </w:tc>
        <w:tc>
          <w:tcPr>
            <w:tcW w:w="1576" w:type="pct"/>
            <w:tcBorders>
              <w:left w:val="single" w:sz="4" w:space="0" w:color="auto"/>
            </w:tcBorders>
          </w:tcPr>
          <w:p w:rsidR="00941311" w:rsidRPr="00DA34A1" w:rsidRDefault="00941311" w:rsidP="009A7B50">
            <w:pPr>
              <w:pStyle w:val="4"/>
              <w:jc w:val="center"/>
              <w:rPr>
                <w:szCs w:val="28"/>
              </w:rPr>
            </w:pPr>
            <w:r w:rsidRPr="00DA34A1">
              <w:rPr>
                <w:szCs w:val="28"/>
              </w:rPr>
              <w:t>По потребности</w:t>
            </w:r>
          </w:p>
        </w:tc>
        <w:tc>
          <w:tcPr>
            <w:tcW w:w="1651" w:type="pct"/>
            <w:tcBorders>
              <w:right w:val="single" w:sz="4" w:space="0" w:color="auto"/>
            </w:tcBorders>
          </w:tcPr>
          <w:p w:rsidR="00941311" w:rsidRPr="00DA34A1" w:rsidRDefault="00C72CFD" w:rsidP="009A7B50">
            <w:pPr>
              <w:pStyle w:val="4"/>
              <w:jc w:val="center"/>
              <w:rPr>
                <w:szCs w:val="28"/>
              </w:rPr>
            </w:pPr>
            <w:r w:rsidRPr="00DA34A1">
              <w:rPr>
                <w:szCs w:val="28"/>
              </w:rPr>
              <w:t xml:space="preserve"> Не более 2 5</w:t>
            </w:r>
            <w:r w:rsidR="00941311" w:rsidRPr="00DA34A1">
              <w:rPr>
                <w:szCs w:val="28"/>
              </w:rPr>
              <w:t>00,00 руб. за шт</w:t>
            </w:r>
            <w:r w:rsidR="00D725C8" w:rsidRPr="00DA34A1">
              <w:rPr>
                <w:szCs w:val="28"/>
              </w:rPr>
              <w:t>.</w:t>
            </w:r>
          </w:p>
        </w:tc>
        <w:tc>
          <w:tcPr>
            <w:tcW w:w="269" w:type="pct"/>
            <w:gridSpan w:val="2"/>
            <w:tcBorders>
              <w:top w:val="nil"/>
              <w:left w:val="single" w:sz="4" w:space="0" w:color="auto"/>
              <w:bottom w:val="nil"/>
              <w:right w:val="nil"/>
            </w:tcBorders>
          </w:tcPr>
          <w:p w:rsidR="00941311" w:rsidRPr="00DA34A1" w:rsidRDefault="00941311" w:rsidP="009A7B50">
            <w:pPr>
              <w:widowControl w:val="0"/>
              <w:spacing w:after="0" w:line="240" w:lineRule="auto"/>
              <w:jc w:val="center"/>
              <w:rPr>
                <w:rFonts w:ascii="Times New Roman" w:hAnsi="Times New Roman"/>
                <w:sz w:val="28"/>
                <w:szCs w:val="28"/>
              </w:rPr>
            </w:pPr>
          </w:p>
          <w:p w:rsidR="00941311" w:rsidRPr="00DA34A1" w:rsidRDefault="00941311" w:rsidP="009A7B50">
            <w:pPr>
              <w:widowControl w:val="0"/>
              <w:spacing w:after="0" w:line="240" w:lineRule="auto"/>
              <w:jc w:val="center"/>
              <w:rPr>
                <w:rFonts w:ascii="Times New Roman" w:hAnsi="Times New Roman"/>
                <w:sz w:val="28"/>
                <w:szCs w:val="28"/>
              </w:rPr>
            </w:pPr>
          </w:p>
          <w:p w:rsidR="00941311" w:rsidRPr="00DA34A1" w:rsidRDefault="00941311" w:rsidP="009A7B50">
            <w:pPr>
              <w:widowControl w:val="0"/>
              <w:spacing w:after="0" w:line="240" w:lineRule="auto"/>
              <w:rPr>
                <w:rFonts w:ascii="Times New Roman" w:hAnsi="Times New Roman"/>
                <w:sz w:val="28"/>
                <w:szCs w:val="28"/>
              </w:rPr>
            </w:pPr>
          </w:p>
        </w:tc>
      </w:tr>
    </w:tbl>
    <w:p w:rsidR="00941311" w:rsidRPr="00DA34A1" w:rsidRDefault="00941311" w:rsidP="009A7B50">
      <w:pPr>
        <w:widowControl w:val="0"/>
        <w:autoSpaceDE w:val="0"/>
        <w:autoSpaceDN w:val="0"/>
        <w:spacing w:after="0" w:line="240" w:lineRule="auto"/>
        <w:ind w:firstLine="540"/>
        <w:jc w:val="both"/>
        <w:rPr>
          <w:rFonts w:ascii="Times New Roman" w:hAnsi="Times New Roman"/>
          <w:sz w:val="28"/>
          <w:szCs w:val="28"/>
        </w:rPr>
      </w:pPr>
    </w:p>
    <w:p w:rsidR="00941311" w:rsidRPr="00BB1AD2" w:rsidRDefault="00105F64" w:rsidP="00BF242B">
      <w:pPr>
        <w:widowControl w:val="0"/>
        <w:autoSpaceDE w:val="0"/>
        <w:autoSpaceDN w:val="0"/>
        <w:spacing w:after="0" w:line="240" w:lineRule="auto"/>
        <w:ind w:firstLine="540"/>
        <w:jc w:val="both"/>
        <w:rPr>
          <w:rFonts w:ascii="Times New Roman" w:hAnsi="Times New Roman"/>
          <w:sz w:val="28"/>
          <w:szCs w:val="28"/>
        </w:rPr>
      </w:pPr>
      <w:r w:rsidRPr="00BB1AD2">
        <w:rPr>
          <w:rFonts w:ascii="Times New Roman" w:hAnsi="Times New Roman"/>
          <w:sz w:val="28"/>
          <w:szCs w:val="28"/>
        </w:rPr>
        <w:t>Нормативы на затраты на разработку паспорта отхода I-IV класса опасности с определением морфологического состава отходов на паспорт (для всех категорий и групп должностей)</w:t>
      </w:r>
    </w:p>
    <w:tbl>
      <w:tblPr>
        <w:tblStyle w:val="a5"/>
        <w:tblW w:w="5055" w:type="pct"/>
        <w:tblLayout w:type="fixed"/>
        <w:tblLook w:val="04A0" w:firstRow="1" w:lastRow="0" w:firstColumn="1" w:lastColumn="0" w:noHBand="0" w:noVBand="1"/>
      </w:tblPr>
      <w:tblGrid>
        <w:gridCol w:w="259"/>
        <w:gridCol w:w="2715"/>
        <w:gridCol w:w="3116"/>
        <w:gridCol w:w="3265"/>
        <w:gridCol w:w="423"/>
        <w:gridCol w:w="109"/>
      </w:tblGrid>
      <w:tr w:rsidR="00D725C8" w:rsidRPr="00DA34A1" w:rsidTr="001F7454">
        <w:trPr>
          <w:gridAfter w:val="1"/>
          <w:wAfter w:w="55" w:type="pct"/>
        </w:trPr>
        <w:tc>
          <w:tcPr>
            <w:tcW w:w="131" w:type="pct"/>
            <w:tcBorders>
              <w:top w:val="nil"/>
              <w:left w:val="nil"/>
              <w:bottom w:val="nil"/>
              <w:right w:val="single" w:sz="4" w:space="0" w:color="auto"/>
            </w:tcBorders>
          </w:tcPr>
          <w:p w:rsidR="00D725C8" w:rsidRPr="00DA34A1" w:rsidRDefault="00D725C8" w:rsidP="009A7B50">
            <w:pPr>
              <w:widowControl w:val="0"/>
              <w:spacing w:after="0" w:line="240" w:lineRule="auto"/>
              <w:jc w:val="both"/>
              <w:rPr>
                <w:rFonts w:ascii="Times New Roman" w:hAnsi="Times New Roman"/>
                <w:sz w:val="28"/>
                <w:szCs w:val="28"/>
              </w:rPr>
            </w:pPr>
          </w:p>
        </w:tc>
        <w:tc>
          <w:tcPr>
            <w:tcW w:w="1373" w:type="pct"/>
            <w:tcBorders>
              <w:top w:val="single" w:sz="4" w:space="0" w:color="auto"/>
              <w:left w:val="single" w:sz="4" w:space="0" w:color="auto"/>
              <w:bottom w:val="single" w:sz="4" w:space="0" w:color="auto"/>
              <w:right w:val="single" w:sz="4" w:space="0" w:color="auto"/>
            </w:tcBorders>
          </w:tcPr>
          <w:p w:rsidR="00D725C8" w:rsidRPr="00DA34A1" w:rsidRDefault="00D725C8" w:rsidP="009A7B50">
            <w:pPr>
              <w:widowControl w:val="0"/>
              <w:spacing w:after="0" w:line="240" w:lineRule="auto"/>
              <w:jc w:val="center"/>
              <w:rPr>
                <w:rFonts w:ascii="Times New Roman" w:hAnsi="Times New Roman"/>
                <w:sz w:val="28"/>
                <w:szCs w:val="28"/>
              </w:rPr>
            </w:pPr>
            <w:r w:rsidRPr="00DA34A1">
              <w:rPr>
                <w:rFonts w:ascii="Times New Roman" w:hAnsi="Times New Roman"/>
                <w:sz w:val="28"/>
                <w:szCs w:val="28"/>
              </w:rPr>
              <w:t>Наименование затрат</w:t>
            </w:r>
          </w:p>
        </w:tc>
        <w:tc>
          <w:tcPr>
            <w:tcW w:w="1576" w:type="pct"/>
            <w:tcBorders>
              <w:left w:val="single" w:sz="4" w:space="0" w:color="auto"/>
            </w:tcBorders>
          </w:tcPr>
          <w:p w:rsidR="00D725C8" w:rsidRPr="00DA34A1" w:rsidRDefault="00D725C8" w:rsidP="009A7B50">
            <w:pPr>
              <w:pStyle w:val="4"/>
              <w:jc w:val="center"/>
              <w:rPr>
                <w:szCs w:val="28"/>
              </w:rPr>
            </w:pPr>
            <w:r w:rsidRPr="00DA34A1">
              <w:rPr>
                <w:szCs w:val="28"/>
              </w:rPr>
              <w:t xml:space="preserve">Количество </w:t>
            </w:r>
          </w:p>
        </w:tc>
        <w:tc>
          <w:tcPr>
            <w:tcW w:w="1651" w:type="pct"/>
            <w:tcBorders>
              <w:right w:val="single" w:sz="4" w:space="0" w:color="auto"/>
            </w:tcBorders>
          </w:tcPr>
          <w:p w:rsidR="00D725C8" w:rsidRPr="00DA34A1" w:rsidRDefault="00D725C8" w:rsidP="009A7B50">
            <w:pPr>
              <w:pStyle w:val="4"/>
              <w:jc w:val="center"/>
              <w:rPr>
                <w:szCs w:val="28"/>
              </w:rPr>
            </w:pPr>
            <w:r w:rsidRPr="00DA34A1">
              <w:rPr>
                <w:szCs w:val="28"/>
              </w:rPr>
              <w:t>Предельная цена</w:t>
            </w:r>
          </w:p>
        </w:tc>
        <w:tc>
          <w:tcPr>
            <w:tcW w:w="214" w:type="pct"/>
            <w:tcBorders>
              <w:top w:val="nil"/>
              <w:left w:val="single" w:sz="4" w:space="0" w:color="auto"/>
              <w:bottom w:val="nil"/>
              <w:right w:val="nil"/>
            </w:tcBorders>
          </w:tcPr>
          <w:p w:rsidR="00D725C8" w:rsidRPr="00DA34A1" w:rsidRDefault="00D725C8" w:rsidP="009A7B50">
            <w:pPr>
              <w:widowControl w:val="0"/>
              <w:spacing w:after="0" w:line="240" w:lineRule="auto"/>
              <w:jc w:val="center"/>
              <w:rPr>
                <w:rFonts w:ascii="Times New Roman" w:hAnsi="Times New Roman"/>
                <w:sz w:val="28"/>
                <w:szCs w:val="28"/>
              </w:rPr>
            </w:pPr>
          </w:p>
        </w:tc>
      </w:tr>
      <w:tr w:rsidR="001F7454" w:rsidRPr="00DA34A1" w:rsidTr="006A6424">
        <w:trPr>
          <w:gridAfter w:val="1"/>
          <w:wAfter w:w="55" w:type="pct"/>
        </w:trPr>
        <w:tc>
          <w:tcPr>
            <w:tcW w:w="131" w:type="pct"/>
            <w:tcBorders>
              <w:top w:val="nil"/>
              <w:left w:val="nil"/>
              <w:bottom w:val="nil"/>
              <w:right w:val="single" w:sz="4" w:space="0" w:color="auto"/>
            </w:tcBorders>
          </w:tcPr>
          <w:p w:rsidR="001F7454" w:rsidRPr="00DA34A1" w:rsidRDefault="001F7454" w:rsidP="009A7B50">
            <w:pPr>
              <w:widowControl w:val="0"/>
              <w:spacing w:after="0" w:line="240" w:lineRule="auto"/>
              <w:jc w:val="both"/>
              <w:rPr>
                <w:rFonts w:ascii="Times New Roman" w:hAnsi="Times New Roman"/>
                <w:sz w:val="28"/>
                <w:szCs w:val="28"/>
              </w:rPr>
            </w:pPr>
          </w:p>
        </w:tc>
        <w:tc>
          <w:tcPr>
            <w:tcW w:w="1373" w:type="pct"/>
            <w:vMerge w:val="restart"/>
            <w:tcBorders>
              <w:top w:val="single" w:sz="4" w:space="0" w:color="auto"/>
              <w:left w:val="single" w:sz="4" w:space="0" w:color="auto"/>
              <w:right w:val="single" w:sz="4" w:space="0" w:color="auto"/>
            </w:tcBorders>
          </w:tcPr>
          <w:p w:rsidR="001F7454" w:rsidRPr="00DA34A1" w:rsidRDefault="001F7454" w:rsidP="009A7B50">
            <w:pPr>
              <w:pStyle w:val="4"/>
              <w:jc w:val="center"/>
              <w:rPr>
                <w:szCs w:val="28"/>
              </w:rPr>
            </w:pPr>
            <w:r w:rsidRPr="00DA34A1">
              <w:rPr>
                <w:szCs w:val="28"/>
              </w:rPr>
              <w:t>Затраты на разработку паспорта отхода I-IV класса опасности с определением морфологического состава отходов на паспорт</w:t>
            </w:r>
          </w:p>
        </w:tc>
        <w:tc>
          <w:tcPr>
            <w:tcW w:w="1576" w:type="pct"/>
            <w:vMerge w:val="restart"/>
            <w:tcBorders>
              <w:left w:val="single" w:sz="4" w:space="0" w:color="auto"/>
            </w:tcBorders>
          </w:tcPr>
          <w:p w:rsidR="001F7454" w:rsidRPr="00DA34A1" w:rsidRDefault="001F7454" w:rsidP="009A7B50">
            <w:pPr>
              <w:pStyle w:val="4"/>
              <w:jc w:val="center"/>
              <w:rPr>
                <w:szCs w:val="28"/>
              </w:rPr>
            </w:pPr>
            <w:r w:rsidRPr="00DA34A1">
              <w:rPr>
                <w:szCs w:val="28"/>
              </w:rPr>
              <w:t>По потребности</w:t>
            </w:r>
          </w:p>
        </w:tc>
        <w:tc>
          <w:tcPr>
            <w:tcW w:w="1651" w:type="pct"/>
            <w:vMerge w:val="restart"/>
            <w:tcBorders>
              <w:right w:val="single" w:sz="4" w:space="0" w:color="auto"/>
            </w:tcBorders>
          </w:tcPr>
          <w:p w:rsidR="001F7454" w:rsidRPr="00DA34A1" w:rsidRDefault="00C72CFD" w:rsidP="009A7B50">
            <w:pPr>
              <w:pStyle w:val="4"/>
              <w:jc w:val="center"/>
              <w:rPr>
                <w:szCs w:val="28"/>
              </w:rPr>
            </w:pPr>
            <w:r w:rsidRPr="00DA34A1">
              <w:rPr>
                <w:szCs w:val="28"/>
              </w:rPr>
              <w:t>Не более 5 3</w:t>
            </w:r>
            <w:r w:rsidR="001F7454" w:rsidRPr="00DA34A1">
              <w:rPr>
                <w:szCs w:val="28"/>
              </w:rPr>
              <w:t>00,00 руб. за шт.</w:t>
            </w:r>
          </w:p>
        </w:tc>
        <w:tc>
          <w:tcPr>
            <w:tcW w:w="214" w:type="pct"/>
            <w:tcBorders>
              <w:top w:val="nil"/>
              <w:left w:val="single" w:sz="4" w:space="0" w:color="auto"/>
              <w:bottom w:val="nil"/>
              <w:right w:val="nil"/>
            </w:tcBorders>
          </w:tcPr>
          <w:p w:rsidR="001F7454" w:rsidRPr="00DA34A1" w:rsidRDefault="001F7454" w:rsidP="009A7B50">
            <w:pPr>
              <w:widowControl w:val="0"/>
              <w:spacing w:after="0" w:line="240" w:lineRule="auto"/>
              <w:jc w:val="center"/>
              <w:rPr>
                <w:rFonts w:ascii="Times New Roman" w:hAnsi="Times New Roman"/>
                <w:sz w:val="28"/>
                <w:szCs w:val="28"/>
              </w:rPr>
            </w:pPr>
          </w:p>
        </w:tc>
      </w:tr>
      <w:tr w:rsidR="001F7454" w:rsidRPr="00DA34A1" w:rsidTr="006A6424">
        <w:trPr>
          <w:trHeight w:val="1028"/>
        </w:trPr>
        <w:tc>
          <w:tcPr>
            <w:tcW w:w="131" w:type="pct"/>
            <w:tcBorders>
              <w:top w:val="nil"/>
              <w:left w:val="nil"/>
              <w:bottom w:val="nil"/>
              <w:right w:val="single" w:sz="4" w:space="0" w:color="auto"/>
            </w:tcBorders>
          </w:tcPr>
          <w:p w:rsidR="001F7454" w:rsidRPr="00DA34A1" w:rsidRDefault="001F7454" w:rsidP="009A7B50">
            <w:pPr>
              <w:widowControl w:val="0"/>
              <w:spacing w:after="0" w:line="240" w:lineRule="auto"/>
              <w:jc w:val="both"/>
              <w:rPr>
                <w:rFonts w:ascii="Times New Roman" w:hAnsi="Times New Roman"/>
                <w:sz w:val="28"/>
                <w:szCs w:val="28"/>
              </w:rPr>
            </w:pPr>
          </w:p>
        </w:tc>
        <w:tc>
          <w:tcPr>
            <w:tcW w:w="1373" w:type="pct"/>
            <w:vMerge/>
            <w:tcBorders>
              <w:left w:val="single" w:sz="4" w:space="0" w:color="auto"/>
              <w:bottom w:val="single" w:sz="4" w:space="0" w:color="auto"/>
              <w:right w:val="single" w:sz="4" w:space="0" w:color="auto"/>
            </w:tcBorders>
          </w:tcPr>
          <w:p w:rsidR="001F7454" w:rsidRPr="00DA34A1" w:rsidRDefault="001F7454" w:rsidP="009A7B50">
            <w:pPr>
              <w:pStyle w:val="4"/>
              <w:jc w:val="center"/>
              <w:rPr>
                <w:szCs w:val="28"/>
              </w:rPr>
            </w:pPr>
          </w:p>
        </w:tc>
        <w:tc>
          <w:tcPr>
            <w:tcW w:w="1576" w:type="pct"/>
            <w:vMerge/>
            <w:tcBorders>
              <w:left w:val="single" w:sz="4" w:space="0" w:color="auto"/>
            </w:tcBorders>
          </w:tcPr>
          <w:p w:rsidR="001F7454" w:rsidRPr="00DA34A1" w:rsidRDefault="001F7454" w:rsidP="009A7B50">
            <w:pPr>
              <w:pStyle w:val="4"/>
              <w:jc w:val="center"/>
              <w:rPr>
                <w:szCs w:val="28"/>
              </w:rPr>
            </w:pPr>
          </w:p>
        </w:tc>
        <w:tc>
          <w:tcPr>
            <w:tcW w:w="1651" w:type="pct"/>
            <w:vMerge/>
            <w:tcBorders>
              <w:right w:val="single" w:sz="4" w:space="0" w:color="auto"/>
            </w:tcBorders>
          </w:tcPr>
          <w:p w:rsidR="001F7454" w:rsidRPr="00DA34A1" w:rsidRDefault="001F7454" w:rsidP="009A7B50">
            <w:pPr>
              <w:pStyle w:val="4"/>
              <w:jc w:val="center"/>
              <w:rPr>
                <w:szCs w:val="28"/>
              </w:rPr>
            </w:pPr>
          </w:p>
        </w:tc>
        <w:tc>
          <w:tcPr>
            <w:tcW w:w="269" w:type="pct"/>
            <w:gridSpan w:val="2"/>
            <w:tcBorders>
              <w:top w:val="nil"/>
              <w:left w:val="single" w:sz="4" w:space="0" w:color="auto"/>
              <w:bottom w:val="nil"/>
              <w:right w:val="nil"/>
            </w:tcBorders>
          </w:tcPr>
          <w:p w:rsidR="001F7454" w:rsidRPr="00DA34A1" w:rsidRDefault="001F7454" w:rsidP="009A7B50">
            <w:pPr>
              <w:widowControl w:val="0"/>
              <w:spacing w:after="0" w:line="240" w:lineRule="auto"/>
              <w:jc w:val="center"/>
              <w:rPr>
                <w:rFonts w:ascii="Times New Roman" w:hAnsi="Times New Roman"/>
                <w:sz w:val="28"/>
                <w:szCs w:val="28"/>
              </w:rPr>
            </w:pPr>
          </w:p>
          <w:p w:rsidR="001F7454" w:rsidRPr="00DA34A1" w:rsidRDefault="001F7454" w:rsidP="009A7B50">
            <w:pPr>
              <w:widowControl w:val="0"/>
              <w:spacing w:after="0" w:line="240" w:lineRule="auto"/>
              <w:jc w:val="center"/>
              <w:rPr>
                <w:rFonts w:ascii="Times New Roman" w:hAnsi="Times New Roman"/>
                <w:sz w:val="28"/>
                <w:szCs w:val="28"/>
              </w:rPr>
            </w:pPr>
          </w:p>
          <w:p w:rsidR="001F7454" w:rsidRPr="00DA34A1" w:rsidRDefault="001F7454" w:rsidP="009A7B50">
            <w:pPr>
              <w:widowControl w:val="0"/>
              <w:spacing w:after="0" w:line="240" w:lineRule="auto"/>
              <w:jc w:val="center"/>
              <w:rPr>
                <w:rFonts w:ascii="Times New Roman" w:hAnsi="Times New Roman"/>
                <w:sz w:val="28"/>
                <w:szCs w:val="28"/>
              </w:rPr>
            </w:pPr>
          </w:p>
          <w:p w:rsidR="001F7454" w:rsidRPr="00DA34A1" w:rsidRDefault="001F7454" w:rsidP="009A7B50">
            <w:pPr>
              <w:widowControl w:val="0"/>
              <w:spacing w:after="0" w:line="240" w:lineRule="auto"/>
              <w:jc w:val="center"/>
              <w:rPr>
                <w:rFonts w:ascii="Times New Roman" w:hAnsi="Times New Roman"/>
                <w:sz w:val="28"/>
                <w:szCs w:val="28"/>
              </w:rPr>
            </w:pPr>
          </w:p>
          <w:p w:rsidR="001F7454" w:rsidRPr="00DA34A1" w:rsidRDefault="001F7454" w:rsidP="009A7B50">
            <w:pPr>
              <w:widowControl w:val="0"/>
              <w:spacing w:after="0" w:line="240" w:lineRule="auto"/>
              <w:jc w:val="center"/>
              <w:rPr>
                <w:rFonts w:ascii="Times New Roman" w:hAnsi="Times New Roman"/>
                <w:sz w:val="28"/>
                <w:szCs w:val="28"/>
              </w:rPr>
            </w:pPr>
          </w:p>
          <w:p w:rsidR="001F7454" w:rsidRPr="00DA34A1" w:rsidRDefault="001F7454" w:rsidP="009A7B50">
            <w:pPr>
              <w:widowControl w:val="0"/>
              <w:spacing w:after="0" w:line="240" w:lineRule="auto"/>
              <w:jc w:val="center"/>
              <w:rPr>
                <w:rFonts w:ascii="Times New Roman" w:hAnsi="Times New Roman"/>
                <w:sz w:val="28"/>
                <w:szCs w:val="28"/>
              </w:rPr>
            </w:pPr>
          </w:p>
          <w:p w:rsidR="00285B11" w:rsidRPr="00285B11" w:rsidRDefault="00BB1AD2" w:rsidP="00285B11">
            <w:pPr>
              <w:widowControl w:val="0"/>
              <w:spacing w:after="0" w:line="240" w:lineRule="auto"/>
              <w:rPr>
                <w:rFonts w:ascii="Times New Roman" w:hAnsi="Times New Roman"/>
                <w:sz w:val="28"/>
                <w:szCs w:val="28"/>
              </w:rPr>
            </w:pPr>
            <w:r w:rsidRPr="00DA34A1">
              <w:rPr>
                <w:rFonts w:ascii="Times New Roman" w:hAnsi="Times New Roman"/>
                <w:sz w:val="28"/>
                <w:szCs w:val="28"/>
              </w:rPr>
              <w:t>»</w:t>
            </w:r>
            <w:r w:rsidR="00285B11">
              <w:rPr>
                <w:rFonts w:ascii="Times New Roman" w:hAnsi="Times New Roman"/>
                <w:sz w:val="28"/>
                <w:szCs w:val="28"/>
              </w:rPr>
              <w:t>;</w:t>
            </w:r>
          </w:p>
        </w:tc>
      </w:tr>
    </w:tbl>
    <w:p w:rsidR="00285B11" w:rsidRDefault="00285B11" w:rsidP="009A7B50">
      <w:pPr>
        <w:widowControl w:val="0"/>
        <w:autoSpaceDE w:val="0"/>
        <w:autoSpaceDN w:val="0"/>
        <w:spacing w:after="0" w:line="240" w:lineRule="auto"/>
        <w:ind w:firstLine="540"/>
        <w:jc w:val="both"/>
        <w:rPr>
          <w:rFonts w:ascii="Times New Roman" w:hAnsi="Times New Roman"/>
          <w:sz w:val="28"/>
          <w:szCs w:val="28"/>
        </w:rPr>
      </w:pPr>
    </w:p>
    <w:p w:rsidR="00663C45" w:rsidRDefault="00285B11" w:rsidP="009A7B50">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w:t>
      </w:r>
      <w:r w:rsidR="00405587">
        <w:rPr>
          <w:rFonts w:ascii="Times New Roman" w:hAnsi="Times New Roman"/>
          <w:sz w:val="28"/>
          <w:szCs w:val="28"/>
        </w:rPr>
        <w:t>в нормативах</w:t>
      </w:r>
      <w:r w:rsidR="00663C45">
        <w:rPr>
          <w:rFonts w:ascii="Times New Roman" w:hAnsi="Times New Roman"/>
          <w:sz w:val="28"/>
          <w:szCs w:val="28"/>
        </w:rPr>
        <w:t xml:space="preserve"> на приобретение бытовой техники и прочих основных средств (для всех категорий и групп должностей)</w:t>
      </w:r>
      <w:r w:rsidR="00405587" w:rsidRPr="00405587">
        <w:rPr>
          <w:rFonts w:ascii="Times New Roman" w:hAnsi="Times New Roman"/>
          <w:sz w:val="28"/>
          <w:szCs w:val="28"/>
        </w:rPr>
        <w:t xml:space="preserve"> </w:t>
      </w:r>
      <w:r w:rsidR="00D0227F">
        <w:rPr>
          <w:rFonts w:ascii="Times New Roman" w:hAnsi="Times New Roman"/>
          <w:sz w:val="28"/>
          <w:szCs w:val="28"/>
        </w:rPr>
        <w:t>подраздела 1.12</w:t>
      </w:r>
      <w:r w:rsidR="00405587">
        <w:rPr>
          <w:rFonts w:ascii="Times New Roman" w:hAnsi="Times New Roman"/>
          <w:sz w:val="28"/>
          <w:szCs w:val="28"/>
        </w:rPr>
        <w:t xml:space="preserve"> </w:t>
      </w:r>
      <w:r w:rsidR="00376096">
        <w:rPr>
          <w:rFonts w:ascii="Times New Roman" w:hAnsi="Times New Roman"/>
          <w:sz w:val="28"/>
          <w:szCs w:val="28"/>
        </w:rPr>
        <w:t>строку,</w:t>
      </w:r>
      <w:r w:rsidR="00663C45">
        <w:rPr>
          <w:rFonts w:ascii="Times New Roman" w:hAnsi="Times New Roman"/>
          <w:sz w:val="28"/>
          <w:szCs w:val="28"/>
        </w:rPr>
        <w:t xml:space="preserve"> соответствующую</w:t>
      </w:r>
      <w:r w:rsidR="00405587">
        <w:rPr>
          <w:rFonts w:ascii="Times New Roman" w:hAnsi="Times New Roman"/>
          <w:sz w:val="28"/>
          <w:szCs w:val="28"/>
        </w:rPr>
        <w:t xml:space="preserve"> наименованию</w:t>
      </w:r>
      <w:r w:rsidR="00663C45">
        <w:rPr>
          <w:rFonts w:ascii="Times New Roman" w:hAnsi="Times New Roman"/>
          <w:sz w:val="28"/>
          <w:szCs w:val="28"/>
        </w:rPr>
        <w:t xml:space="preserve"> «Шторы (жалюзи)»</w:t>
      </w:r>
      <w:r w:rsidR="00D0227F">
        <w:rPr>
          <w:rFonts w:ascii="Times New Roman" w:hAnsi="Times New Roman"/>
          <w:sz w:val="28"/>
          <w:szCs w:val="28"/>
        </w:rPr>
        <w:t>,</w:t>
      </w:r>
      <w:r w:rsidR="00663C45">
        <w:rPr>
          <w:rFonts w:ascii="Times New Roman" w:hAnsi="Times New Roman"/>
          <w:sz w:val="28"/>
          <w:szCs w:val="28"/>
        </w:rPr>
        <w:t xml:space="preserve"> изложить в следующей редакции:</w:t>
      </w:r>
    </w:p>
    <w:tbl>
      <w:tblPr>
        <w:tblStyle w:val="a5"/>
        <w:tblW w:w="5055" w:type="pct"/>
        <w:tblLayout w:type="fixed"/>
        <w:tblLook w:val="04A0" w:firstRow="1" w:lastRow="0" w:firstColumn="1" w:lastColumn="0" w:noHBand="0" w:noVBand="1"/>
      </w:tblPr>
      <w:tblGrid>
        <w:gridCol w:w="254"/>
        <w:gridCol w:w="2155"/>
        <w:gridCol w:w="2410"/>
        <w:gridCol w:w="2126"/>
        <w:gridCol w:w="2410"/>
        <w:gridCol w:w="423"/>
        <w:gridCol w:w="109"/>
      </w:tblGrid>
      <w:tr w:rsidR="00663C45" w:rsidRPr="00DA34A1" w:rsidTr="00260B1C">
        <w:trPr>
          <w:gridAfter w:val="1"/>
          <w:wAfter w:w="55" w:type="pct"/>
          <w:trHeight w:val="671"/>
        </w:trPr>
        <w:tc>
          <w:tcPr>
            <w:tcW w:w="128" w:type="pct"/>
            <w:tcBorders>
              <w:top w:val="nil"/>
              <w:left w:val="nil"/>
              <w:bottom w:val="nil"/>
              <w:right w:val="single" w:sz="4" w:space="0" w:color="auto"/>
            </w:tcBorders>
          </w:tcPr>
          <w:p w:rsidR="00663C45" w:rsidRPr="00DA34A1" w:rsidRDefault="00663C45" w:rsidP="00C878D8">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w:t>
            </w:r>
          </w:p>
        </w:tc>
        <w:tc>
          <w:tcPr>
            <w:tcW w:w="1090" w:type="pct"/>
            <w:vMerge w:val="restart"/>
            <w:tcBorders>
              <w:top w:val="single" w:sz="4" w:space="0" w:color="auto"/>
              <w:left w:val="single" w:sz="4" w:space="0" w:color="auto"/>
              <w:right w:val="single" w:sz="4" w:space="0" w:color="auto"/>
            </w:tcBorders>
          </w:tcPr>
          <w:p w:rsidR="00663C45" w:rsidRPr="00663C45" w:rsidRDefault="00663C45" w:rsidP="00663C45">
            <w:pPr>
              <w:pStyle w:val="4"/>
              <w:jc w:val="center"/>
              <w:rPr>
                <w:szCs w:val="28"/>
              </w:rPr>
            </w:pPr>
            <w:r>
              <w:rPr>
                <w:szCs w:val="28"/>
              </w:rPr>
              <w:t>Шторы (жалюзи)</w:t>
            </w:r>
          </w:p>
        </w:tc>
        <w:tc>
          <w:tcPr>
            <w:tcW w:w="1219" w:type="pct"/>
            <w:vMerge w:val="restart"/>
            <w:tcBorders>
              <w:left w:val="single" w:sz="4" w:space="0" w:color="auto"/>
            </w:tcBorders>
          </w:tcPr>
          <w:p w:rsidR="00C952C3" w:rsidRPr="00C952C3" w:rsidRDefault="00663C45" w:rsidP="00C952C3">
            <w:pPr>
              <w:pStyle w:val="4"/>
              <w:widowControl w:val="0"/>
              <w:jc w:val="center"/>
            </w:pPr>
            <w:r>
              <w:rPr>
                <w:szCs w:val="28"/>
              </w:rPr>
              <w:t xml:space="preserve"> </w:t>
            </w:r>
            <w:r w:rsidR="00C952C3">
              <w:rPr>
                <w:szCs w:val="28"/>
              </w:rPr>
              <w:t>Не более 1 единицы в расчете на каждое окно в помещении</w:t>
            </w:r>
          </w:p>
        </w:tc>
        <w:tc>
          <w:tcPr>
            <w:tcW w:w="1075" w:type="pct"/>
            <w:vMerge w:val="restart"/>
            <w:tcBorders>
              <w:right w:val="single" w:sz="4" w:space="0" w:color="auto"/>
            </w:tcBorders>
          </w:tcPr>
          <w:p w:rsidR="00663C45" w:rsidRDefault="00376096" w:rsidP="00C878D8">
            <w:pPr>
              <w:pStyle w:val="4"/>
              <w:jc w:val="center"/>
              <w:rPr>
                <w:szCs w:val="28"/>
              </w:rPr>
            </w:pPr>
            <w:r>
              <w:rPr>
                <w:szCs w:val="28"/>
              </w:rPr>
              <w:t>15 000,00 руб.</w:t>
            </w:r>
          </w:p>
        </w:tc>
        <w:tc>
          <w:tcPr>
            <w:tcW w:w="1219" w:type="pct"/>
            <w:vMerge w:val="restart"/>
            <w:tcBorders>
              <w:right w:val="single" w:sz="4" w:space="0" w:color="auto"/>
            </w:tcBorders>
          </w:tcPr>
          <w:p w:rsidR="00663C45" w:rsidRPr="00663C45" w:rsidRDefault="00663C45" w:rsidP="00663C45">
            <w:pPr>
              <w:jc w:val="center"/>
            </w:pPr>
          </w:p>
        </w:tc>
        <w:tc>
          <w:tcPr>
            <w:tcW w:w="214" w:type="pct"/>
            <w:tcBorders>
              <w:top w:val="nil"/>
              <w:left w:val="single" w:sz="4" w:space="0" w:color="auto"/>
              <w:bottom w:val="nil"/>
              <w:right w:val="nil"/>
            </w:tcBorders>
          </w:tcPr>
          <w:p w:rsidR="00663C45" w:rsidRPr="00DA34A1" w:rsidRDefault="00663C45" w:rsidP="00C878D8">
            <w:pPr>
              <w:widowControl w:val="0"/>
              <w:spacing w:after="0" w:line="240" w:lineRule="auto"/>
              <w:jc w:val="center"/>
              <w:rPr>
                <w:rFonts w:ascii="Times New Roman" w:hAnsi="Times New Roman"/>
                <w:sz w:val="28"/>
                <w:szCs w:val="28"/>
              </w:rPr>
            </w:pPr>
          </w:p>
        </w:tc>
      </w:tr>
      <w:tr w:rsidR="00663C45" w:rsidRPr="00DA34A1" w:rsidTr="00260B1C">
        <w:trPr>
          <w:trHeight w:val="1028"/>
        </w:trPr>
        <w:tc>
          <w:tcPr>
            <w:tcW w:w="128" w:type="pct"/>
            <w:tcBorders>
              <w:top w:val="nil"/>
              <w:left w:val="nil"/>
              <w:bottom w:val="nil"/>
              <w:right w:val="single" w:sz="4" w:space="0" w:color="auto"/>
            </w:tcBorders>
          </w:tcPr>
          <w:p w:rsidR="00663C45" w:rsidRPr="00DA34A1" w:rsidRDefault="00663C45" w:rsidP="00C878D8">
            <w:pPr>
              <w:widowControl w:val="0"/>
              <w:spacing w:after="0" w:line="240" w:lineRule="auto"/>
              <w:jc w:val="both"/>
              <w:rPr>
                <w:rFonts w:ascii="Times New Roman" w:hAnsi="Times New Roman"/>
                <w:sz w:val="28"/>
                <w:szCs w:val="28"/>
              </w:rPr>
            </w:pPr>
          </w:p>
        </w:tc>
        <w:tc>
          <w:tcPr>
            <w:tcW w:w="1090" w:type="pct"/>
            <w:vMerge/>
            <w:tcBorders>
              <w:left w:val="single" w:sz="4" w:space="0" w:color="auto"/>
              <w:bottom w:val="single" w:sz="4" w:space="0" w:color="auto"/>
              <w:right w:val="single" w:sz="4" w:space="0" w:color="auto"/>
            </w:tcBorders>
          </w:tcPr>
          <w:p w:rsidR="00663C45" w:rsidRPr="00DA34A1" w:rsidRDefault="00663C45" w:rsidP="00C878D8">
            <w:pPr>
              <w:pStyle w:val="4"/>
              <w:jc w:val="center"/>
              <w:rPr>
                <w:szCs w:val="28"/>
              </w:rPr>
            </w:pPr>
          </w:p>
        </w:tc>
        <w:tc>
          <w:tcPr>
            <w:tcW w:w="1219" w:type="pct"/>
            <w:vMerge/>
            <w:tcBorders>
              <w:left w:val="single" w:sz="4" w:space="0" w:color="auto"/>
            </w:tcBorders>
          </w:tcPr>
          <w:p w:rsidR="00663C45" w:rsidRPr="00DA34A1" w:rsidRDefault="00663C45" w:rsidP="00C878D8">
            <w:pPr>
              <w:pStyle w:val="4"/>
              <w:jc w:val="center"/>
              <w:rPr>
                <w:szCs w:val="28"/>
              </w:rPr>
            </w:pPr>
          </w:p>
        </w:tc>
        <w:tc>
          <w:tcPr>
            <w:tcW w:w="1075" w:type="pct"/>
            <w:vMerge/>
            <w:tcBorders>
              <w:right w:val="single" w:sz="4" w:space="0" w:color="auto"/>
            </w:tcBorders>
          </w:tcPr>
          <w:p w:rsidR="00663C45" w:rsidRPr="00DA34A1" w:rsidRDefault="00663C45" w:rsidP="00C878D8">
            <w:pPr>
              <w:pStyle w:val="4"/>
              <w:jc w:val="center"/>
              <w:rPr>
                <w:szCs w:val="28"/>
              </w:rPr>
            </w:pPr>
          </w:p>
        </w:tc>
        <w:tc>
          <w:tcPr>
            <w:tcW w:w="1219" w:type="pct"/>
            <w:vMerge/>
            <w:tcBorders>
              <w:right w:val="single" w:sz="4" w:space="0" w:color="auto"/>
            </w:tcBorders>
          </w:tcPr>
          <w:p w:rsidR="00663C45" w:rsidRPr="00DA34A1" w:rsidRDefault="00663C45" w:rsidP="00C878D8">
            <w:pPr>
              <w:pStyle w:val="4"/>
              <w:jc w:val="center"/>
              <w:rPr>
                <w:szCs w:val="28"/>
              </w:rPr>
            </w:pPr>
          </w:p>
        </w:tc>
        <w:tc>
          <w:tcPr>
            <w:tcW w:w="269" w:type="pct"/>
            <w:gridSpan w:val="2"/>
            <w:tcBorders>
              <w:top w:val="nil"/>
              <w:left w:val="single" w:sz="4" w:space="0" w:color="auto"/>
              <w:bottom w:val="nil"/>
              <w:right w:val="nil"/>
            </w:tcBorders>
          </w:tcPr>
          <w:p w:rsidR="00260B1C" w:rsidRDefault="00260B1C" w:rsidP="00C878D8">
            <w:pPr>
              <w:widowControl w:val="0"/>
              <w:spacing w:after="0" w:line="240" w:lineRule="auto"/>
              <w:rPr>
                <w:rFonts w:ascii="Times New Roman" w:hAnsi="Times New Roman"/>
                <w:sz w:val="28"/>
                <w:szCs w:val="28"/>
              </w:rPr>
            </w:pPr>
          </w:p>
          <w:p w:rsidR="00260B1C" w:rsidRDefault="00260B1C" w:rsidP="00C878D8">
            <w:pPr>
              <w:widowControl w:val="0"/>
              <w:spacing w:after="0" w:line="240" w:lineRule="auto"/>
              <w:rPr>
                <w:rFonts w:ascii="Times New Roman" w:hAnsi="Times New Roman"/>
                <w:sz w:val="28"/>
                <w:szCs w:val="28"/>
              </w:rPr>
            </w:pPr>
          </w:p>
          <w:p w:rsidR="00663C45" w:rsidRPr="00285B11" w:rsidRDefault="00663C45" w:rsidP="00C878D8">
            <w:pPr>
              <w:widowControl w:val="0"/>
              <w:spacing w:after="0" w:line="240" w:lineRule="auto"/>
              <w:rPr>
                <w:rFonts w:ascii="Times New Roman" w:hAnsi="Times New Roman"/>
                <w:sz w:val="28"/>
                <w:szCs w:val="28"/>
              </w:rPr>
            </w:pPr>
            <w:r w:rsidRPr="00DA34A1">
              <w:rPr>
                <w:rFonts w:ascii="Times New Roman" w:hAnsi="Times New Roman"/>
                <w:sz w:val="28"/>
                <w:szCs w:val="28"/>
              </w:rPr>
              <w:t>»</w:t>
            </w:r>
            <w:r>
              <w:rPr>
                <w:rFonts w:ascii="Times New Roman" w:hAnsi="Times New Roman"/>
                <w:sz w:val="28"/>
                <w:szCs w:val="28"/>
              </w:rPr>
              <w:t>;</w:t>
            </w:r>
          </w:p>
        </w:tc>
      </w:tr>
    </w:tbl>
    <w:p w:rsidR="00663C45" w:rsidRDefault="00663C45" w:rsidP="009A7B50">
      <w:pPr>
        <w:widowControl w:val="0"/>
        <w:autoSpaceDE w:val="0"/>
        <w:autoSpaceDN w:val="0"/>
        <w:spacing w:after="0" w:line="240" w:lineRule="auto"/>
        <w:ind w:firstLine="540"/>
        <w:jc w:val="both"/>
        <w:rPr>
          <w:rFonts w:ascii="Times New Roman" w:hAnsi="Times New Roman"/>
          <w:sz w:val="28"/>
          <w:szCs w:val="28"/>
        </w:rPr>
      </w:pPr>
    </w:p>
    <w:p w:rsidR="00376096" w:rsidRDefault="00405587" w:rsidP="009A7B50">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6)</w:t>
      </w:r>
      <w:r w:rsidR="00376096">
        <w:rPr>
          <w:rFonts w:ascii="Times New Roman" w:hAnsi="Times New Roman"/>
          <w:sz w:val="28"/>
          <w:szCs w:val="28"/>
        </w:rPr>
        <w:t xml:space="preserve"> в </w:t>
      </w:r>
      <w:r>
        <w:rPr>
          <w:rFonts w:ascii="Times New Roman" w:hAnsi="Times New Roman"/>
          <w:sz w:val="28"/>
          <w:szCs w:val="28"/>
        </w:rPr>
        <w:t>нормативах</w:t>
      </w:r>
      <w:r w:rsidR="00376096">
        <w:rPr>
          <w:rFonts w:ascii="Times New Roman" w:hAnsi="Times New Roman"/>
          <w:sz w:val="28"/>
          <w:szCs w:val="28"/>
        </w:rPr>
        <w:t xml:space="preserve"> на приобретение канцелярских принадлежностей (для всех категорий и групп должностей)</w:t>
      </w:r>
      <w:r w:rsidRPr="00405587">
        <w:rPr>
          <w:rFonts w:ascii="Times New Roman" w:hAnsi="Times New Roman"/>
          <w:sz w:val="28"/>
          <w:szCs w:val="28"/>
        </w:rPr>
        <w:t xml:space="preserve"> </w:t>
      </w:r>
      <w:r w:rsidR="00D0227F">
        <w:rPr>
          <w:rFonts w:ascii="Times New Roman" w:hAnsi="Times New Roman"/>
          <w:sz w:val="28"/>
          <w:szCs w:val="28"/>
        </w:rPr>
        <w:t>подраздела 1.13</w:t>
      </w:r>
      <w:r w:rsidR="00376096">
        <w:rPr>
          <w:rFonts w:ascii="Times New Roman" w:hAnsi="Times New Roman"/>
          <w:sz w:val="28"/>
          <w:szCs w:val="28"/>
        </w:rPr>
        <w:t xml:space="preserve"> строку, соответствующую </w:t>
      </w:r>
      <w:r>
        <w:rPr>
          <w:rFonts w:ascii="Times New Roman" w:hAnsi="Times New Roman"/>
          <w:sz w:val="28"/>
          <w:szCs w:val="28"/>
        </w:rPr>
        <w:t xml:space="preserve">наименованию </w:t>
      </w:r>
      <w:r w:rsidR="00376096">
        <w:rPr>
          <w:rFonts w:ascii="Times New Roman" w:hAnsi="Times New Roman"/>
          <w:sz w:val="28"/>
          <w:szCs w:val="28"/>
        </w:rPr>
        <w:t>«Штамп самонаборный»</w:t>
      </w:r>
      <w:r w:rsidR="00D0227F">
        <w:rPr>
          <w:rFonts w:ascii="Times New Roman" w:hAnsi="Times New Roman"/>
          <w:sz w:val="28"/>
          <w:szCs w:val="28"/>
        </w:rPr>
        <w:t>,</w:t>
      </w:r>
      <w:r w:rsidRPr="00405587">
        <w:rPr>
          <w:rFonts w:ascii="Times New Roman" w:hAnsi="Times New Roman"/>
          <w:sz w:val="28"/>
          <w:szCs w:val="28"/>
        </w:rPr>
        <w:t xml:space="preserve"> </w:t>
      </w:r>
      <w:r>
        <w:rPr>
          <w:rFonts w:ascii="Times New Roman" w:hAnsi="Times New Roman"/>
          <w:sz w:val="28"/>
          <w:szCs w:val="28"/>
        </w:rPr>
        <w:t>изложить</w:t>
      </w:r>
      <w:r w:rsidR="00376096" w:rsidRPr="00376096">
        <w:rPr>
          <w:rFonts w:ascii="Times New Roman" w:hAnsi="Times New Roman"/>
          <w:sz w:val="28"/>
          <w:szCs w:val="28"/>
        </w:rPr>
        <w:t xml:space="preserve"> </w:t>
      </w:r>
      <w:r w:rsidR="00376096">
        <w:rPr>
          <w:rFonts w:ascii="Times New Roman" w:hAnsi="Times New Roman"/>
          <w:sz w:val="28"/>
          <w:szCs w:val="28"/>
        </w:rPr>
        <w:t>в следующей редакции:</w:t>
      </w:r>
    </w:p>
    <w:tbl>
      <w:tblPr>
        <w:tblStyle w:val="a5"/>
        <w:tblW w:w="5055" w:type="pct"/>
        <w:tblLayout w:type="fixed"/>
        <w:tblLook w:val="04A0" w:firstRow="1" w:lastRow="0" w:firstColumn="1" w:lastColumn="0" w:noHBand="0" w:noVBand="1"/>
      </w:tblPr>
      <w:tblGrid>
        <w:gridCol w:w="256"/>
        <w:gridCol w:w="2012"/>
        <w:gridCol w:w="2693"/>
        <w:gridCol w:w="1558"/>
        <w:gridCol w:w="1418"/>
        <w:gridCol w:w="1418"/>
        <w:gridCol w:w="423"/>
        <w:gridCol w:w="109"/>
      </w:tblGrid>
      <w:tr w:rsidR="00376096" w:rsidRPr="00DA34A1" w:rsidTr="00376096">
        <w:trPr>
          <w:gridAfter w:val="1"/>
          <w:wAfter w:w="55" w:type="pct"/>
        </w:trPr>
        <w:tc>
          <w:tcPr>
            <w:tcW w:w="129" w:type="pct"/>
            <w:tcBorders>
              <w:top w:val="nil"/>
              <w:left w:val="nil"/>
              <w:bottom w:val="nil"/>
              <w:right w:val="single" w:sz="4" w:space="0" w:color="auto"/>
            </w:tcBorders>
          </w:tcPr>
          <w:p w:rsidR="00376096" w:rsidRPr="00DA34A1" w:rsidRDefault="00376096" w:rsidP="00C878D8">
            <w:pPr>
              <w:widowControl w:val="0"/>
              <w:spacing w:after="0" w:line="240" w:lineRule="auto"/>
              <w:jc w:val="both"/>
              <w:rPr>
                <w:rFonts w:ascii="Times New Roman" w:hAnsi="Times New Roman"/>
                <w:sz w:val="28"/>
                <w:szCs w:val="28"/>
              </w:rPr>
            </w:pPr>
            <w:r>
              <w:rPr>
                <w:rFonts w:ascii="Times New Roman" w:hAnsi="Times New Roman"/>
                <w:sz w:val="28"/>
                <w:szCs w:val="28"/>
              </w:rPr>
              <w:t>«</w:t>
            </w:r>
          </w:p>
        </w:tc>
        <w:tc>
          <w:tcPr>
            <w:tcW w:w="1017" w:type="pct"/>
            <w:vMerge w:val="restart"/>
            <w:tcBorders>
              <w:top w:val="single" w:sz="4" w:space="0" w:color="auto"/>
              <w:left w:val="single" w:sz="4" w:space="0" w:color="auto"/>
              <w:right w:val="single" w:sz="4" w:space="0" w:color="auto"/>
            </w:tcBorders>
          </w:tcPr>
          <w:p w:rsidR="00376096" w:rsidRPr="00D0227F" w:rsidRDefault="00376096" w:rsidP="00C878D8">
            <w:pPr>
              <w:pStyle w:val="4"/>
              <w:jc w:val="center"/>
              <w:rPr>
                <w:szCs w:val="28"/>
              </w:rPr>
            </w:pPr>
            <w:r w:rsidRPr="00D0227F">
              <w:rPr>
                <w:szCs w:val="28"/>
              </w:rPr>
              <w:t>Штамп самонаборный</w:t>
            </w:r>
          </w:p>
        </w:tc>
        <w:tc>
          <w:tcPr>
            <w:tcW w:w="1362" w:type="pct"/>
            <w:vMerge w:val="restart"/>
            <w:tcBorders>
              <w:left w:val="single" w:sz="4" w:space="0" w:color="auto"/>
            </w:tcBorders>
          </w:tcPr>
          <w:p w:rsidR="00376096" w:rsidRPr="00D0227F" w:rsidRDefault="00376096" w:rsidP="00C878D8">
            <w:pPr>
              <w:pStyle w:val="4"/>
              <w:jc w:val="center"/>
              <w:rPr>
                <w:szCs w:val="28"/>
              </w:rPr>
            </w:pPr>
            <w:r w:rsidRPr="00D0227F">
              <w:rPr>
                <w:szCs w:val="28"/>
              </w:rPr>
              <w:t>Не более 5 единиц в расчете на отдел Министерства (отдел учреждения)</w:t>
            </w:r>
          </w:p>
        </w:tc>
        <w:tc>
          <w:tcPr>
            <w:tcW w:w="788" w:type="pct"/>
            <w:vMerge w:val="restart"/>
            <w:tcBorders>
              <w:right w:val="single" w:sz="4" w:space="0" w:color="auto"/>
            </w:tcBorders>
          </w:tcPr>
          <w:p w:rsidR="00376096" w:rsidRPr="00D0227F" w:rsidRDefault="00376096" w:rsidP="00376096">
            <w:pPr>
              <w:pStyle w:val="4"/>
              <w:rPr>
                <w:szCs w:val="28"/>
              </w:rPr>
            </w:pPr>
            <w:r w:rsidRPr="00D0227F">
              <w:rPr>
                <w:szCs w:val="28"/>
              </w:rPr>
              <w:t>1 раз в год</w:t>
            </w:r>
          </w:p>
        </w:tc>
        <w:tc>
          <w:tcPr>
            <w:tcW w:w="717" w:type="pct"/>
            <w:vMerge w:val="restart"/>
            <w:tcBorders>
              <w:right w:val="single" w:sz="4" w:space="0" w:color="auto"/>
            </w:tcBorders>
          </w:tcPr>
          <w:p w:rsidR="00376096" w:rsidRPr="00D0227F" w:rsidRDefault="00376096" w:rsidP="00D0227F">
            <w:pPr>
              <w:pStyle w:val="4"/>
              <w:jc w:val="center"/>
            </w:pPr>
            <w:r w:rsidRPr="00D0227F">
              <w:t>2 000,00 руб.</w:t>
            </w:r>
          </w:p>
        </w:tc>
        <w:tc>
          <w:tcPr>
            <w:tcW w:w="717" w:type="pct"/>
            <w:vMerge w:val="restart"/>
            <w:tcBorders>
              <w:right w:val="single" w:sz="4" w:space="0" w:color="auto"/>
            </w:tcBorders>
          </w:tcPr>
          <w:p w:rsidR="00376096" w:rsidRPr="00D0227F" w:rsidRDefault="00376096" w:rsidP="00C878D8">
            <w:pPr>
              <w:jc w:val="center"/>
              <w:rPr>
                <w:rFonts w:ascii="Times New Roman" w:hAnsi="Times New Roman"/>
                <w:sz w:val="28"/>
                <w:szCs w:val="28"/>
              </w:rPr>
            </w:pPr>
          </w:p>
        </w:tc>
        <w:tc>
          <w:tcPr>
            <w:tcW w:w="214" w:type="pct"/>
            <w:tcBorders>
              <w:top w:val="nil"/>
              <w:left w:val="single" w:sz="4" w:space="0" w:color="auto"/>
              <w:bottom w:val="nil"/>
              <w:right w:val="nil"/>
            </w:tcBorders>
          </w:tcPr>
          <w:p w:rsidR="00376096" w:rsidRPr="00DA34A1" w:rsidRDefault="00376096" w:rsidP="00C878D8">
            <w:pPr>
              <w:widowControl w:val="0"/>
              <w:spacing w:after="0" w:line="240" w:lineRule="auto"/>
              <w:jc w:val="center"/>
              <w:rPr>
                <w:rFonts w:ascii="Times New Roman" w:hAnsi="Times New Roman"/>
                <w:sz w:val="28"/>
                <w:szCs w:val="28"/>
              </w:rPr>
            </w:pPr>
          </w:p>
        </w:tc>
      </w:tr>
      <w:tr w:rsidR="00376096" w:rsidRPr="00DA34A1" w:rsidTr="00376096">
        <w:trPr>
          <w:trHeight w:val="1028"/>
        </w:trPr>
        <w:tc>
          <w:tcPr>
            <w:tcW w:w="129" w:type="pct"/>
            <w:tcBorders>
              <w:top w:val="nil"/>
              <w:left w:val="nil"/>
              <w:bottom w:val="nil"/>
              <w:right w:val="single" w:sz="4" w:space="0" w:color="auto"/>
            </w:tcBorders>
          </w:tcPr>
          <w:p w:rsidR="00376096" w:rsidRPr="00DA34A1" w:rsidRDefault="00376096" w:rsidP="00C878D8">
            <w:pPr>
              <w:widowControl w:val="0"/>
              <w:spacing w:after="0" w:line="240" w:lineRule="auto"/>
              <w:jc w:val="both"/>
              <w:rPr>
                <w:rFonts w:ascii="Times New Roman" w:hAnsi="Times New Roman"/>
                <w:sz w:val="28"/>
                <w:szCs w:val="28"/>
              </w:rPr>
            </w:pPr>
          </w:p>
        </w:tc>
        <w:tc>
          <w:tcPr>
            <w:tcW w:w="1017" w:type="pct"/>
            <w:vMerge/>
            <w:tcBorders>
              <w:left w:val="single" w:sz="4" w:space="0" w:color="auto"/>
              <w:bottom w:val="single" w:sz="4" w:space="0" w:color="auto"/>
              <w:right w:val="single" w:sz="4" w:space="0" w:color="auto"/>
            </w:tcBorders>
          </w:tcPr>
          <w:p w:rsidR="00376096" w:rsidRPr="00DA34A1" w:rsidRDefault="00376096" w:rsidP="00C878D8">
            <w:pPr>
              <w:pStyle w:val="4"/>
              <w:jc w:val="center"/>
              <w:rPr>
                <w:szCs w:val="28"/>
              </w:rPr>
            </w:pPr>
          </w:p>
        </w:tc>
        <w:tc>
          <w:tcPr>
            <w:tcW w:w="1362" w:type="pct"/>
            <w:vMerge/>
            <w:tcBorders>
              <w:left w:val="single" w:sz="4" w:space="0" w:color="auto"/>
            </w:tcBorders>
          </w:tcPr>
          <w:p w:rsidR="00376096" w:rsidRPr="00DA34A1" w:rsidRDefault="00376096" w:rsidP="00C878D8">
            <w:pPr>
              <w:pStyle w:val="4"/>
              <w:jc w:val="center"/>
              <w:rPr>
                <w:szCs w:val="28"/>
              </w:rPr>
            </w:pPr>
          </w:p>
        </w:tc>
        <w:tc>
          <w:tcPr>
            <w:tcW w:w="788" w:type="pct"/>
            <w:vMerge/>
            <w:tcBorders>
              <w:right w:val="single" w:sz="4" w:space="0" w:color="auto"/>
            </w:tcBorders>
          </w:tcPr>
          <w:p w:rsidR="00376096" w:rsidRPr="00DA34A1" w:rsidRDefault="00376096" w:rsidP="00C878D8">
            <w:pPr>
              <w:pStyle w:val="4"/>
              <w:jc w:val="center"/>
              <w:rPr>
                <w:szCs w:val="28"/>
              </w:rPr>
            </w:pPr>
          </w:p>
        </w:tc>
        <w:tc>
          <w:tcPr>
            <w:tcW w:w="717" w:type="pct"/>
            <w:vMerge/>
            <w:tcBorders>
              <w:right w:val="single" w:sz="4" w:space="0" w:color="auto"/>
            </w:tcBorders>
          </w:tcPr>
          <w:p w:rsidR="00376096" w:rsidRPr="00DA34A1" w:rsidRDefault="00376096" w:rsidP="00C878D8">
            <w:pPr>
              <w:pStyle w:val="4"/>
              <w:jc w:val="center"/>
              <w:rPr>
                <w:szCs w:val="28"/>
              </w:rPr>
            </w:pPr>
          </w:p>
        </w:tc>
        <w:tc>
          <w:tcPr>
            <w:tcW w:w="717" w:type="pct"/>
            <w:vMerge/>
            <w:tcBorders>
              <w:right w:val="single" w:sz="4" w:space="0" w:color="auto"/>
            </w:tcBorders>
          </w:tcPr>
          <w:p w:rsidR="00376096" w:rsidRPr="00DA34A1" w:rsidRDefault="00376096" w:rsidP="00C878D8">
            <w:pPr>
              <w:pStyle w:val="4"/>
              <w:jc w:val="center"/>
              <w:rPr>
                <w:szCs w:val="28"/>
              </w:rPr>
            </w:pPr>
          </w:p>
        </w:tc>
        <w:tc>
          <w:tcPr>
            <w:tcW w:w="269" w:type="pct"/>
            <w:gridSpan w:val="2"/>
            <w:tcBorders>
              <w:top w:val="nil"/>
              <w:left w:val="single" w:sz="4" w:space="0" w:color="auto"/>
              <w:bottom w:val="nil"/>
              <w:right w:val="nil"/>
            </w:tcBorders>
          </w:tcPr>
          <w:p w:rsidR="00376096" w:rsidRDefault="00376096" w:rsidP="00C878D8">
            <w:pPr>
              <w:widowControl w:val="0"/>
              <w:spacing w:after="0" w:line="240" w:lineRule="auto"/>
              <w:rPr>
                <w:rFonts w:ascii="Times New Roman" w:hAnsi="Times New Roman"/>
                <w:sz w:val="28"/>
                <w:szCs w:val="28"/>
              </w:rPr>
            </w:pPr>
          </w:p>
          <w:p w:rsidR="00376096" w:rsidRDefault="00376096" w:rsidP="00C878D8">
            <w:pPr>
              <w:widowControl w:val="0"/>
              <w:spacing w:after="0" w:line="240" w:lineRule="auto"/>
              <w:rPr>
                <w:rFonts w:ascii="Times New Roman" w:hAnsi="Times New Roman"/>
                <w:sz w:val="28"/>
                <w:szCs w:val="28"/>
              </w:rPr>
            </w:pPr>
          </w:p>
          <w:p w:rsidR="00376096" w:rsidRPr="00285B11" w:rsidRDefault="00376096" w:rsidP="00C878D8">
            <w:pPr>
              <w:widowControl w:val="0"/>
              <w:spacing w:after="0" w:line="240" w:lineRule="auto"/>
              <w:rPr>
                <w:rFonts w:ascii="Times New Roman" w:hAnsi="Times New Roman"/>
                <w:sz w:val="28"/>
                <w:szCs w:val="28"/>
              </w:rPr>
            </w:pPr>
            <w:r w:rsidRPr="00DA34A1">
              <w:rPr>
                <w:rFonts w:ascii="Times New Roman" w:hAnsi="Times New Roman"/>
                <w:sz w:val="28"/>
                <w:szCs w:val="28"/>
              </w:rPr>
              <w:t>»</w:t>
            </w:r>
            <w:r w:rsidR="00405587">
              <w:rPr>
                <w:rFonts w:ascii="Times New Roman" w:hAnsi="Times New Roman"/>
                <w:sz w:val="28"/>
                <w:szCs w:val="28"/>
              </w:rPr>
              <w:t>.</w:t>
            </w:r>
          </w:p>
        </w:tc>
      </w:tr>
    </w:tbl>
    <w:p w:rsidR="00285B11" w:rsidRDefault="00285B11" w:rsidP="009A7B50">
      <w:pPr>
        <w:widowControl w:val="0"/>
        <w:autoSpaceDE w:val="0"/>
        <w:autoSpaceDN w:val="0"/>
        <w:spacing w:after="0" w:line="240" w:lineRule="auto"/>
        <w:ind w:firstLine="540"/>
        <w:jc w:val="both"/>
        <w:rPr>
          <w:rFonts w:ascii="Times New Roman" w:hAnsi="Times New Roman"/>
          <w:sz w:val="28"/>
          <w:szCs w:val="28"/>
        </w:rPr>
      </w:pPr>
    </w:p>
    <w:p w:rsidR="00285B11" w:rsidRPr="00DA34A1" w:rsidRDefault="00285B11" w:rsidP="009A7B50">
      <w:pPr>
        <w:widowControl w:val="0"/>
        <w:autoSpaceDE w:val="0"/>
        <w:autoSpaceDN w:val="0"/>
        <w:spacing w:after="0" w:line="240" w:lineRule="auto"/>
        <w:ind w:firstLine="540"/>
        <w:jc w:val="both"/>
        <w:rPr>
          <w:rFonts w:ascii="Times New Roman" w:hAnsi="Times New Roman"/>
          <w:sz w:val="28"/>
          <w:szCs w:val="28"/>
        </w:rPr>
      </w:pPr>
    </w:p>
    <w:p w:rsidR="00F06F40" w:rsidRPr="00DA34A1" w:rsidRDefault="00F06F40" w:rsidP="009A7B50">
      <w:pPr>
        <w:adjustRightInd w:val="0"/>
        <w:spacing w:after="0" w:line="240" w:lineRule="auto"/>
        <w:ind w:firstLine="708"/>
        <w:jc w:val="both"/>
        <w:rPr>
          <w:rFonts w:ascii="Times New Roman" w:hAnsi="Times New Roman"/>
          <w:sz w:val="28"/>
          <w:szCs w:val="28"/>
        </w:rPr>
      </w:pPr>
    </w:p>
    <w:p w:rsidR="00D47FCA" w:rsidRPr="00DA34A1" w:rsidRDefault="00F503D1" w:rsidP="009A7B50">
      <w:pPr>
        <w:widowControl w:val="0"/>
        <w:tabs>
          <w:tab w:val="right" w:pos="9921"/>
        </w:tabs>
        <w:autoSpaceDE w:val="0"/>
        <w:autoSpaceDN w:val="0"/>
        <w:spacing w:after="0" w:line="240" w:lineRule="auto"/>
        <w:jc w:val="both"/>
        <w:rPr>
          <w:rFonts w:ascii="Times New Roman" w:hAnsi="Times New Roman"/>
          <w:sz w:val="28"/>
          <w:szCs w:val="28"/>
        </w:rPr>
      </w:pPr>
      <w:r w:rsidRPr="00DA34A1">
        <w:rPr>
          <w:rFonts w:ascii="Times New Roman" w:hAnsi="Times New Roman"/>
          <w:sz w:val="28"/>
          <w:szCs w:val="28"/>
        </w:rPr>
        <w:t>М</w:t>
      </w:r>
      <w:r w:rsidR="00B57829" w:rsidRPr="00DA34A1">
        <w:rPr>
          <w:rFonts w:ascii="Times New Roman" w:hAnsi="Times New Roman"/>
          <w:sz w:val="28"/>
          <w:szCs w:val="28"/>
        </w:rPr>
        <w:t>инистр</w:t>
      </w:r>
      <w:r w:rsidRPr="00DA34A1">
        <w:rPr>
          <w:rFonts w:ascii="Times New Roman" w:hAnsi="Times New Roman"/>
          <w:sz w:val="28"/>
          <w:szCs w:val="28"/>
        </w:rPr>
        <w:tab/>
      </w:r>
      <w:r w:rsidR="00C472C8" w:rsidRPr="00DA34A1">
        <w:rPr>
          <w:rFonts w:ascii="Times New Roman" w:hAnsi="Times New Roman"/>
          <w:sz w:val="28"/>
          <w:szCs w:val="28"/>
        </w:rPr>
        <w:t xml:space="preserve">Е.В. </w:t>
      </w:r>
      <w:proofErr w:type="spellStart"/>
      <w:r w:rsidR="00C472C8" w:rsidRPr="00DA34A1">
        <w:rPr>
          <w:rFonts w:ascii="Times New Roman" w:hAnsi="Times New Roman"/>
          <w:sz w:val="28"/>
          <w:szCs w:val="28"/>
        </w:rPr>
        <w:t>Бахарева</w:t>
      </w:r>
      <w:proofErr w:type="spellEnd"/>
    </w:p>
    <w:sectPr w:rsidR="00D47FCA" w:rsidRPr="00DA34A1" w:rsidSect="00D9683F">
      <w:headerReference w:type="default" r:id="rId11"/>
      <w:pgSz w:w="11906" w:h="16838"/>
      <w:pgMar w:top="1134" w:right="70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64D" w:rsidRDefault="003C064D" w:rsidP="00EB1417">
      <w:pPr>
        <w:spacing w:after="0" w:line="240" w:lineRule="auto"/>
      </w:pPr>
      <w:r>
        <w:separator/>
      </w:r>
    </w:p>
  </w:endnote>
  <w:endnote w:type="continuationSeparator" w:id="0">
    <w:p w:rsidR="003C064D" w:rsidRDefault="003C064D" w:rsidP="00EB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64D" w:rsidRDefault="003C064D" w:rsidP="00EB1417">
      <w:pPr>
        <w:spacing w:after="0" w:line="240" w:lineRule="auto"/>
      </w:pPr>
      <w:r>
        <w:separator/>
      </w:r>
    </w:p>
  </w:footnote>
  <w:footnote w:type="continuationSeparator" w:id="0">
    <w:p w:rsidR="003C064D" w:rsidRDefault="003C064D" w:rsidP="00EB1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910769170"/>
      <w:docPartObj>
        <w:docPartGallery w:val="Page Numbers (Top of Page)"/>
        <w:docPartUnique/>
      </w:docPartObj>
    </w:sdtPr>
    <w:sdtEndPr/>
    <w:sdtContent>
      <w:p w:rsidR="00034407" w:rsidRPr="00703B57" w:rsidRDefault="00034407">
        <w:pPr>
          <w:pStyle w:val="a7"/>
          <w:jc w:val="center"/>
          <w:rPr>
            <w:sz w:val="20"/>
          </w:rPr>
        </w:pPr>
        <w:r w:rsidRPr="00703B57">
          <w:rPr>
            <w:sz w:val="20"/>
          </w:rPr>
          <w:fldChar w:fldCharType="begin"/>
        </w:r>
        <w:r w:rsidRPr="00703B57">
          <w:rPr>
            <w:sz w:val="20"/>
          </w:rPr>
          <w:instrText>PAGE   \* MERGEFORMAT</w:instrText>
        </w:r>
        <w:r w:rsidRPr="00703B57">
          <w:rPr>
            <w:sz w:val="20"/>
          </w:rPr>
          <w:fldChar w:fldCharType="separate"/>
        </w:r>
        <w:r w:rsidR="00D9683F">
          <w:rPr>
            <w:noProof/>
            <w:sz w:val="20"/>
          </w:rPr>
          <w:t>13</w:t>
        </w:r>
        <w:r w:rsidRPr="00703B57">
          <w:rPr>
            <w:sz w:val="20"/>
          </w:rPr>
          <w:fldChar w:fldCharType="end"/>
        </w:r>
      </w:p>
    </w:sdtContent>
  </w:sdt>
  <w:p w:rsidR="003C064D" w:rsidRPr="00C767CF" w:rsidRDefault="003C064D" w:rsidP="00BA0B62">
    <w:pPr>
      <w:pStyle w:val="a7"/>
      <w:ind w:firstLin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28pt;height:21pt;visibility:visible" o:bullet="t">
        <v:imagedata r:id="rId2" o:title=""/>
      </v:shape>
    </w:pict>
  </w:numPicBullet>
  <w:numPicBullet w:numPicBulletId="2">
    <w:pict>
      <v:shape id="_x0000_i1028" type="#_x0000_t75" style="width:3in;height:3in;visibility:visible" o:bullet="t">
        <v:imagedata r:id="rId3" o:title=""/>
      </v:shape>
    </w:pict>
  </w:numPicBullet>
  <w:numPicBullet w:numPicBulletId="3">
    <w:pict>
      <v:shape id="_x0000_i1029" type="#_x0000_t75" style="width:3in;height:3in;visibility:visible" o:bullet="t">
        <v:imagedata r:id="rId4" o:title=""/>
      </v:shape>
    </w:pict>
  </w:numPicBullet>
  <w:numPicBullet w:numPicBulletId="4">
    <w:pict>
      <v:shape id="_x0000_i1030" type="#_x0000_t75" style="width:3in;height:3in;visibility:visible" o:bullet="t">
        <v:imagedata r:id="rId5" o:title=""/>
      </v:shape>
    </w:pict>
  </w:numPicBullet>
  <w:numPicBullet w:numPicBulletId="5">
    <w:pict>
      <v:shape id="_x0000_i1031" type="#_x0000_t75" style="width:3in;height:3in;visibility:visible" o:bullet="t">
        <v:imagedata r:id="rId6" o:title=""/>
      </v:shape>
    </w:pict>
  </w:numPicBullet>
  <w:numPicBullet w:numPicBulletId="6">
    <w:pict>
      <v:shape id="_x0000_i1032" type="#_x0000_t75" style="width:3in;height:3in;visibility:visible" o:bullet="t">
        <v:imagedata r:id="rId7" o:title=""/>
      </v:shape>
    </w:pict>
  </w:numPicBullet>
  <w:numPicBullet w:numPicBulletId="7">
    <w:pict>
      <v:shape id="_x0000_i1033" type="#_x0000_t75" style="width:3in;height:3in;visibility:visible" o:bullet="t">
        <v:imagedata r:id="rId8" o:title=""/>
      </v:shape>
    </w:pict>
  </w:numPicBullet>
  <w:numPicBullet w:numPicBulletId="8">
    <w:pict>
      <v:shape id="_x0000_i1034" type="#_x0000_t75" style="width:3in;height:3in;visibility:visible" o:bullet="t">
        <v:imagedata r:id="rId9" o:title=""/>
      </v:shape>
    </w:pict>
  </w:numPicBullet>
  <w:numPicBullet w:numPicBulletId="9">
    <w:pict>
      <v:shape id="_x0000_i1035" type="#_x0000_t75" alt="base_23739_120272_601" style="width:3in;height:3in;visibility:visible" o:bullet="t" filled="t">
        <v:imagedata r:id="rId10" o:title="base_23739_120272_601"/>
        <o:lock v:ext="edit" aspectratio="f"/>
      </v:shape>
    </w:pict>
  </w:numPicBullet>
  <w:abstractNum w:abstractNumId="0" w15:restartNumberingAfterBreak="0">
    <w:nsid w:val="01182751"/>
    <w:multiLevelType w:val="hybridMultilevel"/>
    <w:tmpl w:val="D902CD0A"/>
    <w:lvl w:ilvl="0" w:tplc="59E04B1C">
      <w:start w:val="1"/>
      <w:numFmt w:val="decimal"/>
      <w:lvlText w:val="%1"/>
      <w:lvlJc w:val="left"/>
      <w:pPr>
        <w:ind w:left="1495"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F7A"/>
    <w:multiLevelType w:val="hybridMultilevel"/>
    <w:tmpl w:val="66122EF0"/>
    <w:lvl w:ilvl="0" w:tplc="A748E9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7C15E6"/>
    <w:multiLevelType w:val="hybridMultilevel"/>
    <w:tmpl w:val="C3D09BEE"/>
    <w:lvl w:ilvl="0" w:tplc="82987A54">
      <w:start w:val="1"/>
      <w:numFmt w:val="bullet"/>
      <w:lvlText w:val=""/>
      <w:lvlPicBulletId w:val="6"/>
      <w:lvlJc w:val="left"/>
      <w:pPr>
        <w:tabs>
          <w:tab w:val="num" w:pos="720"/>
        </w:tabs>
        <w:ind w:left="720" w:hanging="360"/>
      </w:pPr>
      <w:rPr>
        <w:rFonts w:ascii="Symbol" w:hAnsi="Symbol" w:hint="default"/>
        <w:sz w:val="28"/>
      </w:rPr>
    </w:lvl>
    <w:lvl w:ilvl="1" w:tplc="D4A681CE" w:tentative="1">
      <w:start w:val="1"/>
      <w:numFmt w:val="bullet"/>
      <w:lvlText w:val=""/>
      <w:lvlJc w:val="left"/>
      <w:pPr>
        <w:tabs>
          <w:tab w:val="num" w:pos="1440"/>
        </w:tabs>
        <w:ind w:left="1440" w:hanging="360"/>
      </w:pPr>
      <w:rPr>
        <w:rFonts w:ascii="Symbol" w:hAnsi="Symbol" w:hint="default"/>
      </w:rPr>
    </w:lvl>
    <w:lvl w:ilvl="2" w:tplc="21344AD2" w:tentative="1">
      <w:start w:val="1"/>
      <w:numFmt w:val="bullet"/>
      <w:lvlText w:val=""/>
      <w:lvlJc w:val="left"/>
      <w:pPr>
        <w:tabs>
          <w:tab w:val="num" w:pos="2160"/>
        </w:tabs>
        <w:ind w:left="2160" w:hanging="360"/>
      </w:pPr>
      <w:rPr>
        <w:rFonts w:ascii="Symbol" w:hAnsi="Symbol" w:hint="default"/>
      </w:rPr>
    </w:lvl>
    <w:lvl w:ilvl="3" w:tplc="EF58C24C" w:tentative="1">
      <w:start w:val="1"/>
      <w:numFmt w:val="bullet"/>
      <w:lvlText w:val=""/>
      <w:lvlJc w:val="left"/>
      <w:pPr>
        <w:tabs>
          <w:tab w:val="num" w:pos="2880"/>
        </w:tabs>
        <w:ind w:left="2880" w:hanging="360"/>
      </w:pPr>
      <w:rPr>
        <w:rFonts w:ascii="Symbol" w:hAnsi="Symbol" w:hint="default"/>
      </w:rPr>
    </w:lvl>
    <w:lvl w:ilvl="4" w:tplc="6C382442" w:tentative="1">
      <w:start w:val="1"/>
      <w:numFmt w:val="bullet"/>
      <w:lvlText w:val=""/>
      <w:lvlJc w:val="left"/>
      <w:pPr>
        <w:tabs>
          <w:tab w:val="num" w:pos="3600"/>
        </w:tabs>
        <w:ind w:left="3600" w:hanging="360"/>
      </w:pPr>
      <w:rPr>
        <w:rFonts w:ascii="Symbol" w:hAnsi="Symbol" w:hint="default"/>
      </w:rPr>
    </w:lvl>
    <w:lvl w:ilvl="5" w:tplc="7F80FA1E" w:tentative="1">
      <w:start w:val="1"/>
      <w:numFmt w:val="bullet"/>
      <w:lvlText w:val=""/>
      <w:lvlJc w:val="left"/>
      <w:pPr>
        <w:tabs>
          <w:tab w:val="num" w:pos="4320"/>
        </w:tabs>
        <w:ind w:left="4320" w:hanging="360"/>
      </w:pPr>
      <w:rPr>
        <w:rFonts w:ascii="Symbol" w:hAnsi="Symbol" w:hint="default"/>
      </w:rPr>
    </w:lvl>
    <w:lvl w:ilvl="6" w:tplc="F744ADA6" w:tentative="1">
      <w:start w:val="1"/>
      <w:numFmt w:val="bullet"/>
      <w:lvlText w:val=""/>
      <w:lvlJc w:val="left"/>
      <w:pPr>
        <w:tabs>
          <w:tab w:val="num" w:pos="5040"/>
        </w:tabs>
        <w:ind w:left="5040" w:hanging="360"/>
      </w:pPr>
      <w:rPr>
        <w:rFonts w:ascii="Symbol" w:hAnsi="Symbol" w:hint="default"/>
      </w:rPr>
    </w:lvl>
    <w:lvl w:ilvl="7" w:tplc="5BECE47C" w:tentative="1">
      <w:start w:val="1"/>
      <w:numFmt w:val="bullet"/>
      <w:lvlText w:val=""/>
      <w:lvlJc w:val="left"/>
      <w:pPr>
        <w:tabs>
          <w:tab w:val="num" w:pos="5760"/>
        </w:tabs>
        <w:ind w:left="5760" w:hanging="360"/>
      </w:pPr>
      <w:rPr>
        <w:rFonts w:ascii="Symbol" w:hAnsi="Symbol" w:hint="default"/>
      </w:rPr>
    </w:lvl>
    <w:lvl w:ilvl="8" w:tplc="16E81F2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371D0A"/>
    <w:multiLevelType w:val="hybridMultilevel"/>
    <w:tmpl w:val="7D4AE836"/>
    <w:lvl w:ilvl="0" w:tplc="02245EC4">
      <w:start w:val="1"/>
      <w:numFmt w:val="bullet"/>
      <w:lvlText w:val=""/>
      <w:lvlPicBulletId w:val="9"/>
      <w:lvlJc w:val="left"/>
      <w:pPr>
        <w:tabs>
          <w:tab w:val="num" w:pos="720"/>
        </w:tabs>
        <w:ind w:left="720" w:hanging="360"/>
      </w:pPr>
      <w:rPr>
        <w:rFonts w:ascii="Symbol" w:hAnsi="Symbol" w:hint="default"/>
      </w:rPr>
    </w:lvl>
    <w:lvl w:ilvl="1" w:tplc="E44EFF08" w:tentative="1">
      <w:start w:val="1"/>
      <w:numFmt w:val="bullet"/>
      <w:lvlText w:val=""/>
      <w:lvlJc w:val="left"/>
      <w:pPr>
        <w:tabs>
          <w:tab w:val="num" w:pos="1440"/>
        </w:tabs>
        <w:ind w:left="1440" w:hanging="360"/>
      </w:pPr>
      <w:rPr>
        <w:rFonts w:ascii="Symbol" w:hAnsi="Symbol" w:hint="default"/>
      </w:rPr>
    </w:lvl>
    <w:lvl w:ilvl="2" w:tplc="8FAA1408" w:tentative="1">
      <w:start w:val="1"/>
      <w:numFmt w:val="bullet"/>
      <w:lvlText w:val=""/>
      <w:lvlJc w:val="left"/>
      <w:pPr>
        <w:tabs>
          <w:tab w:val="num" w:pos="2160"/>
        </w:tabs>
        <w:ind w:left="2160" w:hanging="360"/>
      </w:pPr>
      <w:rPr>
        <w:rFonts w:ascii="Symbol" w:hAnsi="Symbol" w:hint="default"/>
      </w:rPr>
    </w:lvl>
    <w:lvl w:ilvl="3" w:tplc="C7688A04" w:tentative="1">
      <w:start w:val="1"/>
      <w:numFmt w:val="bullet"/>
      <w:lvlText w:val=""/>
      <w:lvlJc w:val="left"/>
      <w:pPr>
        <w:tabs>
          <w:tab w:val="num" w:pos="2880"/>
        </w:tabs>
        <w:ind w:left="2880" w:hanging="360"/>
      </w:pPr>
      <w:rPr>
        <w:rFonts w:ascii="Symbol" w:hAnsi="Symbol" w:hint="default"/>
      </w:rPr>
    </w:lvl>
    <w:lvl w:ilvl="4" w:tplc="2BD6FE86" w:tentative="1">
      <w:start w:val="1"/>
      <w:numFmt w:val="bullet"/>
      <w:lvlText w:val=""/>
      <w:lvlJc w:val="left"/>
      <w:pPr>
        <w:tabs>
          <w:tab w:val="num" w:pos="3600"/>
        </w:tabs>
        <w:ind w:left="3600" w:hanging="360"/>
      </w:pPr>
      <w:rPr>
        <w:rFonts w:ascii="Symbol" w:hAnsi="Symbol" w:hint="default"/>
      </w:rPr>
    </w:lvl>
    <w:lvl w:ilvl="5" w:tplc="19566BA6" w:tentative="1">
      <w:start w:val="1"/>
      <w:numFmt w:val="bullet"/>
      <w:lvlText w:val=""/>
      <w:lvlJc w:val="left"/>
      <w:pPr>
        <w:tabs>
          <w:tab w:val="num" w:pos="4320"/>
        </w:tabs>
        <w:ind w:left="4320" w:hanging="360"/>
      </w:pPr>
      <w:rPr>
        <w:rFonts w:ascii="Symbol" w:hAnsi="Symbol" w:hint="default"/>
      </w:rPr>
    </w:lvl>
    <w:lvl w:ilvl="6" w:tplc="3D4271F8" w:tentative="1">
      <w:start w:val="1"/>
      <w:numFmt w:val="bullet"/>
      <w:lvlText w:val=""/>
      <w:lvlJc w:val="left"/>
      <w:pPr>
        <w:tabs>
          <w:tab w:val="num" w:pos="5040"/>
        </w:tabs>
        <w:ind w:left="5040" w:hanging="360"/>
      </w:pPr>
      <w:rPr>
        <w:rFonts w:ascii="Symbol" w:hAnsi="Symbol" w:hint="default"/>
      </w:rPr>
    </w:lvl>
    <w:lvl w:ilvl="7" w:tplc="A33495E2" w:tentative="1">
      <w:start w:val="1"/>
      <w:numFmt w:val="bullet"/>
      <w:lvlText w:val=""/>
      <w:lvlJc w:val="left"/>
      <w:pPr>
        <w:tabs>
          <w:tab w:val="num" w:pos="5760"/>
        </w:tabs>
        <w:ind w:left="5760" w:hanging="360"/>
      </w:pPr>
      <w:rPr>
        <w:rFonts w:ascii="Symbol" w:hAnsi="Symbol" w:hint="default"/>
      </w:rPr>
    </w:lvl>
    <w:lvl w:ilvl="8" w:tplc="ADA633C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AF312E"/>
    <w:multiLevelType w:val="hybridMultilevel"/>
    <w:tmpl w:val="CFE05014"/>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617BA"/>
    <w:multiLevelType w:val="hybridMultilevel"/>
    <w:tmpl w:val="D26E56CA"/>
    <w:lvl w:ilvl="0" w:tplc="FB06A3E0">
      <w:start w:val="1"/>
      <w:numFmt w:val="bullet"/>
      <w:lvlText w:val=""/>
      <w:lvlPicBulletId w:val="4"/>
      <w:lvlJc w:val="left"/>
      <w:pPr>
        <w:tabs>
          <w:tab w:val="num" w:pos="720"/>
        </w:tabs>
        <w:ind w:left="720" w:hanging="360"/>
      </w:pPr>
      <w:rPr>
        <w:rFonts w:ascii="Symbol" w:hAnsi="Symbol" w:hint="default"/>
      </w:rPr>
    </w:lvl>
    <w:lvl w:ilvl="1" w:tplc="413AD69C" w:tentative="1">
      <w:start w:val="1"/>
      <w:numFmt w:val="bullet"/>
      <w:lvlText w:val=""/>
      <w:lvlJc w:val="left"/>
      <w:pPr>
        <w:tabs>
          <w:tab w:val="num" w:pos="1440"/>
        </w:tabs>
        <w:ind w:left="1440" w:hanging="360"/>
      </w:pPr>
      <w:rPr>
        <w:rFonts w:ascii="Symbol" w:hAnsi="Symbol" w:hint="default"/>
      </w:rPr>
    </w:lvl>
    <w:lvl w:ilvl="2" w:tplc="A97EC056" w:tentative="1">
      <w:start w:val="1"/>
      <w:numFmt w:val="bullet"/>
      <w:lvlText w:val=""/>
      <w:lvlJc w:val="left"/>
      <w:pPr>
        <w:tabs>
          <w:tab w:val="num" w:pos="2160"/>
        </w:tabs>
        <w:ind w:left="2160" w:hanging="360"/>
      </w:pPr>
      <w:rPr>
        <w:rFonts w:ascii="Symbol" w:hAnsi="Symbol" w:hint="default"/>
      </w:rPr>
    </w:lvl>
    <w:lvl w:ilvl="3" w:tplc="44EC7F52" w:tentative="1">
      <w:start w:val="1"/>
      <w:numFmt w:val="bullet"/>
      <w:lvlText w:val=""/>
      <w:lvlJc w:val="left"/>
      <w:pPr>
        <w:tabs>
          <w:tab w:val="num" w:pos="2880"/>
        </w:tabs>
        <w:ind w:left="2880" w:hanging="360"/>
      </w:pPr>
      <w:rPr>
        <w:rFonts w:ascii="Symbol" w:hAnsi="Symbol" w:hint="default"/>
      </w:rPr>
    </w:lvl>
    <w:lvl w:ilvl="4" w:tplc="CBDE8080" w:tentative="1">
      <w:start w:val="1"/>
      <w:numFmt w:val="bullet"/>
      <w:lvlText w:val=""/>
      <w:lvlJc w:val="left"/>
      <w:pPr>
        <w:tabs>
          <w:tab w:val="num" w:pos="3600"/>
        </w:tabs>
        <w:ind w:left="3600" w:hanging="360"/>
      </w:pPr>
      <w:rPr>
        <w:rFonts w:ascii="Symbol" w:hAnsi="Symbol" w:hint="default"/>
      </w:rPr>
    </w:lvl>
    <w:lvl w:ilvl="5" w:tplc="3536E9B0" w:tentative="1">
      <w:start w:val="1"/>
      <w:numFmt w:val="bullet"/>
      <w:lvlText w:val=""/>
      <w:lvlJc w:val="left"/>
      <w:pPr>
        <w:tabs>
          <w:tab w:val="num" w:pos="4320"/>
        </w:tabs>
        <w:ind w:left="4320" w:hanging="360"/>
      </w:pPr>
      <w:rPr>
        <w:rFonts w:ascii="Symbol" w:hAnsi="Symbol" w:hint="default"/>
      </w:rPr>
    </w:lvl>
    <w:lvl w:ilvl="6" w:tplc="A4446E5A" w:tentative="1">
      <w:start w:val="1"/>
      <w:numFmt w:val="bullet"/>
      <w:lvlText w:val=""/>
      <w:lvlJc w:val="left"/>
      <w:pPr>
        <w:tabs>
          <w:tab w:val="num" w:pos="5040"/>
        </w:tabs>
        <w:ind w:left="5040" w:hanging="360"/>
      </w:pPr>
      <w:rPr>
        <w:rFonts w:ascii="Symbol" w:hAnsi="Symbol" w:hint="default"/>
      </w:rPr>
    </w:lvl>
    <w:lvl w:ilvl="7" w:tplc="F2424FFE" w:tentative="1">
      <w:start w:val="1"/>
      <w:numFmt w:val="bullet"/>
      <w:lvlText w:val=""/>
      <w:lvlJc w:val="left"/>
      <w:pPr>
        <w:tabs>
          <w:tab w:val="num" w:pos="5760"/>
        </w:tabs>
        <w:ind w:left="5760" w:hanging="360"/>
      </w:pPr>
      <w:rPr>
        <w:rFonts w:ascii="Symbol" w:hAnsi="Symbol" w:hint="default"/>
      </w:rPr>
    </w:lvl>
    <w:lvl w:ilvl="8" w:tplc="1F7068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8556F25"/>
    <w:multiLevelType w:val="hybridMultilevel"/>
    <w:tmpl w:val="4A88BB7C"/>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1099A"/>
    <w:multiLevelType w:val="multilevel"/>
    <w:tmpl w:val="8698F76E"/>
    <w:lvl w:ilvl="0">
      <w:start w:val="1"/>
      <w:numFmt w:val="decimal"/>
      <w:lvlText w:val="%1."/>
      <w:lvlJc w:val="left"/>
      <w:pPr>
        <w:ind w:left="720" w:hanging="360"/>
      </w:pPr>
      <w:rPr>
        <w:rFonts w:eastAsia="Times New Roman" w:hint="default"/>
        <w:b/>
        <w:color w:val="000000"/>
      </w:r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B75140"/>
    <w:multiLevelType w:val="hybridMultilevel"/>
    <w:tmpl w:val="A7BE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000ED2"/>
    <w:multiLevelType w:val="hybridMultilevel"/>
    <w:tmpl w:val="7DFC95E2"/>
    <w:lvl w:ilvl="0" w:tplc="2B0E09A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0" w15:restartNumberingAfterBreak="0">
    <w:nsid w:val="4C2B51FD"/>
    <w:multiLevelType w:val="hybridMultilevel"/>
    <w:tmpl w:val="BBC63FEA"/>
    <w:lvl w:ilvl="0" w:tplc="CA4C6B5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D13796"/>
    <w:multiLevelType w:val="hybridMultilevel"/>
    <w:tmpl w:val="620E2F62"/>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2676AD"/>
    <w:multiLevelType w:val="hybridMultilevel"/>
    <w:tmpl w:val="3D5679BC"/>
    <w:lvl w:ilvl="0" w:tplc="98BE4D9E">
      <w:start w:val="1"/>
      <w:numFmt w:val="bullet"/>
      <w:lvlText w:val=""/>
      <w:lvlPicBulletId w:val="7"/>
      <w:lvlJc w:val="left"/>
      <w:pPr>
        <w:tabs>
          <w:tab w:val="num" w:pos="720"/>
        </w:tabs>
        <w:ind w:left="720" w:hanging="360"/>
      </w:pPr>
      <w:rPr>
        <w:rFonts w:ascii="Symbol" w:hAnsi="Symbol" w:hint="default"/>
      </w:rPr>
    </w:lvl>
    <w:lvl w:ilvl="1" w:tplc="3920D8FC" w:tentative="1">
      <w:start w:val="1"/>
      <w:numFmt w:val="bullet"/>
      <w:lvlText w:val=""/>
      <w:lvlJc w:val="left"/>
      <w:pPr>
        <w:tabs>
          <w:tab w:val="num" w:pos="1440"/>
        </w:tabs>
        <w:ind w:left="1440" w:hanging="360"/>
      </w:pPr>
      <w:rPr>
        <w:rFonts w:ascii="Symbol" w:hAnsi="Symbol" w:hint="default"/>
      </w:rPr>
    </w:lvl>
    <w:lvl w:ilvl="2" w:tplc="D6A8626C" w:tentative="1">
      <w:start w:val="1"/>
      <w:numFmt w:val="bullet"/>
      <w:lvlText w:val=""/>
      <w:lvlJc w:val="left"/>
      <w:pPr>
        <w:tabs>
          <w:tab w:val="num" w:pos="2160"/>
        </w:tabs>
        <w:ind w:left="2160" w:hanging="360"/>
      </w:pPr>
      <w:rPr>
        <w:rFonts w:ascii="Symbol" w:hAnsi="Symbol" w:hint="default"/>
      </w:rPr>
    </w:lvl>
    <w:lvl w:ilvl="3" w:tplc="68DE83AC" w:tentative="1">
      <w:start w:val="1"/>
      <w:numFmt w:val="bullet"/>
      <w:lvlText w:val=""/>
      <w:lvlJc w:val="left"/>
      <w:pPr>
        <w:tabs>
          <w:tab w:val="num" w:pos="2880"/>
        </w:tabs>
        <w:ind w:left="2880" w:hanging="360"/>
      </w:pPr>
      <w:rPr>
        <w:rFonts w:ascii="Symbol" w:hAnsi="Symbol" w:hint="default"/>
      </w:rPr>
    </w:lvl>
    <w:lvl w:ilvl="4" w:tplc="C608BD2E" w:tentative="1">
      <w:start w:val="1"/>
      <w:numFmt w:val="bullet"/>
      <w:lvlText w:val=""/>
      <w:lvlJc w:val="left"/>
      <w:pPr>
        <w:tabs>
          <w:tab w:val="num" w:pos="3600"/>
        </w:tabs>
        <w:ind w:left="3600" w:hanging="360"/>
      </w:pPr>
      <w:rPr>
        <w:rFonts w:ascii="Symbol" w:hAnsi="Symbol" w:hint="default"/>
      </w:rPr>
    </w:lvl>
    <w:lvl w:ilvl="5" w:tplc="3BB04FCA" w:tentative="1">
      <w:start w:val="1"/>
      <w:numFmt w:val="bullet"/>
      <w:lvlText w:val=""/>
      <w:lvlJc w:val="left"/>
      <w:pPr>
        <w:tabs>
          <w:tab w:val="num" w:pos="4320"/>
        </w:tabs>
        <w:ind w:left="4320" w:hanging="360"/>
      </w:pPr>
      <w:rPr>
        <w:rFonts w:ascii="Symbol" w:hAnsi="Symbol" w:hint="default"/>
      </w:rPr>
    </w:lvl>
    <w:lvl w:ilvl="6" w:tplc="7BE6A378" w:tentative="1">
      <w:start w:val="1"/>
      <w:numFmt w:val="bullet"/>
      <w:lvlText w:val=""/>
      <w:lvlJc w:val="left"/>
      <w:pPr>
        <w:tabs>
          <w:tab w:val="num" w:pos="5040"/>
        </w:tabs>
        <w:ind w:left="5040" w:hanging="360"/>
      </w:pPr>
      <w:rPr>
        <w:rFonts w:ascii="Symbol" w:hAnsi="Symbol" w:hint="default"/>
      </w:rPr>
    </w:lvl>
    <w:lvl w:ilvl="7" w:tplc="E5E89E6C" w:tentative="1">
      <w:start w:val="1"/>
      <w:numFmt w:val="bullet"/>
      <w:lvlText w:val=""/>
      <w:lvlJc w:val="left"/>
      <w:pPr>
        <w:tabs>
          <w:tab w:val="num" w:pos="5760"/>
        </w:tabs>
        <w:ind w:left="5760" w:hanging="360"/>
      </w:pPr>
      <w:rPr>
        <w:rFonts w:ascii="Symbol" w:hAnsi="Symbol" w:hint="default"/>
      </w:rPr>
    </w:lvl>
    <w:lvl w:ilvl="8" w:tplc="04B8833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7A069F9"/>
    <w:multiLevelType w:val="hybridMultilevel"/>
    <w:tmpl w:val="7CBE14CC"/>
    <w:lvl w:ilvl="0" w:tplc="4A645EC8">
      <w:start w:val="1"/>
      <w:numFmt w:val="decimal"/>
      <w:lvlText w:val="%1."/>
      <w:lvlJc w:val="center"/>
      <w:pPr>
        <w:tabs>
          <w:tab w:val="num" w:pos="0"/>
        </w:tabs>
        <w:ind w:left="0" w:firstLine="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B337CD2"/>
    <w:multiLevelType w:val="hybridMultilevel"/>
    <w:tmpl w:val="B67EAF76"/>
    <w:lvl w:ilvl="0" w:tplc="F5B4ACB6">
      <w:start w:val="1"/>
      <w:numFmt w:val="bullet"/>
      <w:lvlText w:val=""/>
      <w:lvlPicBulletId w:val="5"/>
      <w:lvlJc w:val="left"/>
      <w:pPr>
        <w:tabs>
          <w:tab w:val="num" w:pos="720"/>
        </w:tabs>
        <w:ind w:left="720" w:hanging="360"/>
      </w:pPr>
      <w:rPr>
        <w:rFonts w:ascii="Symbol" w:hAnsi="Symbol" w:hint="default"/>
      </w:rPr>
    </w:lvl>
    <w:lvl w:ilvl="1" w:tplc="33A8463A" w:tentative="1">
      <w:start w:val="1"/>
      <w:numFmt w:val="bullet"/>
      <w:lvlText w:val=""/>
      <w:lvlJc w:val="left"/>
      <w:pPr>
        <w:tabs>
          <w:tab w:val="num" w:pos="1440"/>
        </w:tabs>
        <w:ind w:left="1440" w:hanging="360"/>
      </w:pPr>
      <w:rPr>
        <w:rFonts w:ascii="Symbol" w:hAnsi="Symbol" w:hint="default"/>
      </w:rPr>
    </w:lvl>
    <w:lvl w:ilvl="2" w:tplc="9BA6CE78" w:tentative="1">
      <w:start w:val="1"/>
      <w:numFmt w:val="bullet"/>
      <w:lvlText w:val=""/>
      <w:lvlJc w:val="left"/>
      <w:pPr>
        <w:tabs>
          <w:tab w:val="num" w:pos="2160"/>
        </w:tabs>
        <w:ind w:left="2160" w:hanging="360"/>
      </w:pPr>
      <w:rPr>
        <w:rFonts w:ascii="Symbol" w:hAnsi="Symbol" w:hint="default"/>
      </w:rPr>
    </w:lvl>
    <w:lvl w:ilvl="3" w:tplc="7E4470BC" w:tentative="1">
      <w:start w:val="1"/>
      <w:numFmt w:val="bullet"/>
      <w:lvlText w:val=""/>
      <w:lvlJc w:val="left"/>
      <w:pPr>
        <w:tabs>
          <w:tab w:val="num" w:pos="2880"/>
        </w:tabs>
        <w:ind w:left="2880" w:hanging="360"/>
      </w:pPr>
      <w:rPr>
        <w:rFonts w:ascii="Symbol" w:hAnsi="Symbol" w:hint="default"/>
      </w:rPr>
    </w:lvl>
    <w:lvl w:ilvl="4" w:tplc="57BC1BFE" w:tentative="1">
      <w:start w:val="1"/>
      <w:numFmt w:val="bullet"/>
      <w:lvlText w:val=""/>
      <w:lvlJc w:val="left"/>
      <w:pPr>
        <w:tabs>
          <w:tab w:val="num" w:pos="3600"/>
        </w:tabs>
        <w:ind w:left="3600" w:hanging="360"/>
      </w:pPr>
      <w:rPr>
        <w:rFonts w:ascii="Symbol" w:hAnsi="Symbol" w:hint="default"/>
      </w:rPr>
    </w:lvl>
    <w:lvl w:ilvl="5" w:tplc="4C501C36" w:tentative="1">
      <w:start w:val="1"/>
      <w:numFmt w:val="bullet"/>
      <w:lvlText w:val=""/>
      <w:lvlJc w:val="left"/>
      <w:pPr>
        <w:tabs>
          <w:tab w:val="num" w:pos="4320"/>
        </w:tabs>
        <w:ind w:left="4320" w:hanging="360"/>
      </w:pPr>
      <w:rPr>
        <w:rFonts w:ascii="Symbol" w:hAnsi="Symbol" w:hint="default"/>
      </w:rPr>
    </w:lvl>
    <w:lvl w:ilvl="6" w:tplc="9ABE1298" w:tentative="1">
      <w:start w:val="1"/>
      <w:numFmt w:val="bullet"/>
      <w:lvlText w:val=""/>
      <w:lvlJc w:val="left"/>
      <w:pPr>
        <w:tabs>
          <w:tab w:val="num" w:pos="5040"/>
        </w:tabs>
        <w:ind w:left="5040" w:hanging="360"/>
      </w:pPr>
      <w:rPr>
        <w:rFonts w:ascii="Symbol" w:hAnsi="Symbol" w:hint="default"/>
      </w:rPr>
    </w:lvl>
    <w:lvl w:ilvl="7" w:tplc="C302A98A" w:tentative="1">
      <w:start w:val="1"/>
      <w:numFmt w:val="bullet"/>
      <w:lvlText w:val=""/>
      <w:lvlJc w:val="left"/>
      <w:pPr>
        <w:tabs>
          <w:tab w:val="num" w:pos="5760"/>
        </w:tabs>
        <w:ind w:left="5760" w:hanging="360"/>
      </w:pPr>
      <w:rPr>
        <w:rFonts w:ascii="Symbol" w:hAnsi="Symbol" w:hint="default"/>
      </w:rPr>
    </w:lvl>
    <w:lvl w:ilvl="8" w:tplc="B9A6C8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FE203EA"/>
    <w:multiLevelType w:val="hybridMultilevel"/>
    <w:tmpl w:val="9296240E"/>
    <w:lvl w:ilvl="0" w:tplc="B3E251CE">
      <w:start w:val="1"/>
      <w:numFmt w:val="bullet"/>
      <w:lvlText w:val=""/>
      <w:lvlPicBulletId w:val="8"/>
      <w:lvlJc w:val="left"/>
      <w:pPr>
        <w:tabs>
          <w:tab w:val="num" w:pos="720"/>
        </w:tabs>
        <w:ind w:left="720" w:hanging="360"/>
      </w:pPr>
      <w:rPr>
        <w:rFonts w:ascii="Symbol" w:hAnsi="Symbol" w:hint="default"/>
      </w:rPr>
    </w:lvl>
    <w:lvl w:ilvl="1" w:tplc="C186BA56" w:tentative="1">
      <w:start w:val="1"/>
      <w:numFmt w:val="bullet"/>
      <w:lvlText w:val=""/>
      <w:lvlJc w:val="left"/>
      <w:pPr>
        <w:tabs>
          <w:tab w:val="num" w:pos="1440"/>
        </w:tabs>
        <w:ind w:left="1440" w:hanging="360"/>
      </w:pPr>
      <w:rPr>
        <w:rFonts w:ascii="Symbol" w:hAnsi="Symbol" w:hint="default"/>
      </w:rPr>
    </w:lvl>
    <w:lvl w:ilvl="2" w:tplc="EED6144E" w:tentative="1">
      <w:start w:val="1"/>
      <w:numFmt w:val="bullet"/>
      <w:lvlText w:val=""/>
      <w:lvlJc w:val="left"/>
      <w:pPr>
        <w:tabs>
          <w:tab w:val="num" w:pos="2160"/>
        </w:tabs>
        <w:ind w:left="2160" w:hanging="360"/>
      </w:pPr>
      <w:rPr>
        <w:rFonts w:ascii="Symbol" w:hAnsi="Symbol" w:hint="default"/>
      </w:rPr>
    </w:lvl>
    <w:lvl w:ilvl="3" w:tplc="54325B6C" w:tentative="1">
      <w:start w:val="1"/>
      <w:numFmt w:val="bullet"/>
      <w:lvlText w:val=""/>
      <w:lvlJc w:val="left"/>
      <w:pPr>
        <w:tabs>
          <w:tab w:val="num" w:pos="2880"/>
        </w:tabs>
        <w:ind w:left="2880" w:hanging="360"/>
      </w:pPr>
      <w:rPr>
        <w:rFonts w:ascii="Symbol" w:hAnsi="Symbol" w:hint="default"/>
      </w:rPr>
    </w:lvl>
    <w:lvl w:ilvl="4" w:tplc="B79C7152" w:tentative="1">
      <w:start w:val="1"/>
      <w:numFmt w:val="bullet"/>
      <w:lvlText w:val=""/>
      <w:lvlJc w:val="left"/>
      <w:pPr>
        <w:tabs>
          <w:tab w:val="num" w:pos="3600"/>
        </w:tabs>
        <w:ind w:left="3600" w:hanging="360"/>
      </w:pPr>
      <w:rPr>
        <w:rFonts w:ascii="Symbol" w:hAnsi="Symbol" w:hint="default"/>
      </w:rPr>
    </w:lvl>
    <w:lvl w:ilvl="5" w:tplc="E678369A" w:tentative="1">
      <w:start w:val="1"/>
      <w:numFmt w:val="bullet"/>
      <w:lvlText w:val=""/>
      <w:lvlJc w:val="left"/>
      <w:pPr>
        <w:tabs>
          <w:tab w:val="num" w:pos="4320"/>
        </w:tabs>
        <w:ind w:left="4320" w:hanging="360"/>
      </w:pPr>
      <w:rPr>
        <w:rFonts w:ascii="Symbol" w:hAnsi="Symbol" w:hint="default"/>
      </w:rPr>
    </w:lvl>
    <w:lvl w:ilvl="6" w:tplc="1BE203B4" w:tentative="1">
      <w:start w:val="1"/>
      <w:numFmt w:val="bullet"/>
      <w:lvlText w:val=""/>
      <w:lvlJc w:val="left"/>
      <w:pPr>
        <w:tabs>
          <w:tab w:val="num" w:pos="5040"/>
        </w:tabs>
        <w:ind w:left="5040" w:hanging="360"/>
      </w:pPr>
      <w:rPr>
        <w:rFonts w:ascii="Symbol" w:hAnsi="Symbol" w:hint="default"/>
      </w:rPr>
    </w:lvl>
    <w:lvl w:ilvl="7" w:tplc="656428A4" w:tentative="1">
      <w:start w:val="1"/>
      <w:numFmt w:val="bullet"/>
      <w:lvlText w:val=""/>
      <w:lvlJc w:val="left"/>
      <w:pPr>
        <w:tabs>
          <w:tab w:val="num" w:pos="5760"/>
        </w:tabs>
        <w:ind w:left="5760" w:hanging="360"/>
      </w:pPr>
      <w:rPr>
        <w:rFonts w:ascii="Symbol" w:hAnsi="Symbol" w:hint="default"/>
      </w:rPr>
    </w:lvl>
    <w:lvl w:ilvl="8" w:tplc="9DF67DD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1CC7FE6"/>
    <w:multiLevelType w:val="hybridMultilevel"/>
    <w:tmpl w:val="DCEAA51E"/>
    <w:lvl w:ilvl="0" w:tplc="125E0DEC">
      <w:start w:val="1"/>
      <w:numFmt w:val="bullet"/>
      <w:lvlText w:val=""/>
      <w:lvlPicBulletId w:val="2"/>
      <w:lvlJc w:val="left"/>
      <w:pPr>
        <w:tabs>
          <w:tab w:val="num" w:pos="720"/>
        </w:tabs>
        <w:ind w:left="720" w:hanging="360"/>
      </w:pPr>
      <w:rPr>
        <w:rFonts w:ascii="Symbol" w:hAnsi="Symbol" w:hint="default"/>
      </w:rPr>
    </w:lvl>
    <w:lvl w:ilvl="1" w:tplc="794858A2" w:tentative="1">
      <w:start w:val="1"/>
      <w:numFmt w:val="bullet"/>
      <w:lvlText w:val=""/>
      <w:lvlJc w:val="left"/>
      <w:pPr>
        <w:tabs>
          <w:tab w:val="num" w:pos="1440"/>
        </w:tabs>
        <w:ind w:left="1440" w:hanging="360"/>
      </w:pPr>
      <w:rPr>
        <w:rFonts w:ascii="Symbol" w:hAnsi="Symbol" w:hint="default"/>
      </w:rPr>
    </w:lvl>
    <w:lvl w:ilvl="2" w:tplc="96B4FF6E" w:tentative="1">
      <w:start w:val="1"/>
      <w:numFmt w:val="bullet"/>
      <w:lvlText w:val=""/>
      <w:lvlJc w:val="left"/>
      <w:pPr>
        <w:tabs>
          <w:tab w:val="num" w:pos="2160"/>
        </w:tabs>
        <w:ind w:left="2160" w:hanging="360"/>
      </w:pPr>
      <w:rPr>
        <w:rFonts w:ascii="Symbol" w:hAnsi="Symbol" w:hint="default"/>
      </w:rPr>
    </w:lvl>
    <w:lvl w:ilvl="3" w:tplc="C5D062DC" w:tentative="1">
      <w:start w:val="1"/>
      <w:numFmt w:val="bullet"/>
      <w:lvlText w:val=""/>
      <w:lvlJc w:val="left"/>
      <w:pPr>
        <w:tabs>
          <w:tab w:val="num" w:pos="2880"/>
        </w:tabs>
        <w:ind w:left="2880" w:hanging="360"/>
      </w:pPr>
      <w:rPr>
        <w:rFonts w:ascii="Symbol" w:hAnsi="Symbol" w:hint="default"/>
      </w:rPr>
    </w:lvl>
    <w:lvl w:ilvl="4" w:tplc="29D2C4CC" w:tentative="1">
      <w:start w:val="1"/>
      <w:numFmt w:val="bullet"/>
      <w:lvlText w:val=""/>
      <w:lvlJc w:val="left"/>
      <w:pPr>
        <w:tabs>
          <w:tab w:val="num" w:pos="3600"/>
        </w:tabs>
        <w:ind w:left="3600" w:hanging="360"/>
      </w:pPr>
      <w:rPr>
        <w:rFonts w:ascii="Symbol" w:hAnsi="Symbol" w:hint="default"/>
      </w:rPr>
    </w:lvl>
    <w:lvl w:ilvl="5" w:tplc="651437A4" w:tentative="1">
      <w:start w:val="1"/>
      <w:numFmt w:val="bullet"/>
      <w:lvlText w:val=""/>
      <w:lvlJc w:val="left"/>
      <w:pPr>
        <w:tabs>
          <w:tab w:val="num" w:pos="4320"/>
        </w:tabs>
        <w:ind w:left="4320" w:hanging="360"/>
      </w:pPr>
      <w:rPr>
        <w:rFonts w:ascii="Symbol" w:hAnsi="Symbol" w:hint="default"/>
      </w:rPr>
    </w:lvl>
    <w:lvl w:ilvl="6" w:tplc="E1669740" w:tentative="1">
      <w:start w:val="1"/>
      <w:numFmt w:val="bullet"/>
      <w:lvlText w:val=""/>
      <w:lvlJc w:val="left"/>
      <w:pPr>
        <w:tabs>
          <w:tab w:val="num" w:pos="5040"/>
        </w:tabs>
        <w:ind w:left="5040" w:hanging="360"/>
      </w:pPr>
      <w:rPr>
        <w:rFonts w:ascii="Symbol" w:hAnsi="Symbol" w:hint="default"/>
      </w:rPr>
    </w:lvl>
    <w:lvl w:ilvl="7" w:tplc="02DC3292" w:tentative="1">
      <w:start w:val="1"/>
      <w:numFmt w:val="bullet"/>
      <w:lvlText w:val=""/>
      <w:lvlJc w:val="left"/>
      <w:pPr>
        <w:tabs>
          <w:tab w:val="num" w:pos="5760"/>
        </w:tabs>
        <w:ind w:left="5760" w:hanging="360"/>
      </w:pPr>
      <w:rPr>
        <w:rFonts w:ascii="Symbol" w:hAnsi="Symbol" w:hint="default"/>
      </w:rPr>
    </w:lvl>
    <w:lvl w:ilvl="8" w:tplc="56A0D28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2310EFE"/>
    <w:multiLevelType w:val="hybridMultilevel"/>
    <w:tmpl w:val="57F6CD1A"/>
    <w:lvl w:ilvl="0" w:tplc="0419000F">
      <w:start w:val="1"/>
      <w:numFmt w:val="decimal"/>
      <w:lvlText w:val="%1."/>
      <w:lvlJc w:val="left"/>
      <w:pPr>
        <w:tabs>
          <w:tab w:val="num" w:pos="1474"/>
        </w:tabs>
        <w:ind w:left="1474" w:hanging="360"/>
      </w:pPr>
    </w:lvl>
    <w:lvl w:ilvl="1" w:tplc="04190019" w:tentative="1">
      <w:start w:val="1"/>
      <w:numFmt w:val="lowerLetter"/>
      <w:lvlText w:val="%2."/>
      <w:lvlJc w:val="left"/>
      <w:pPr>
        <w:tabs>
          <w:tab w:val="num" w:pos="2554"/>
        </w:tabs>
        <w:ind w:left="2554" w:hanging="360"/>
      </w:pPr>
    </w:lvl>
    <w:lvl w:ilvl="2" w:tplc="0419001B" w:tentative="1">
      <w:start w:val="1"/>
      <w:numFmt w:val="lowerRoman"/>
      <w:lvlText w:val="%3."/>
      <w:lvlJc w:val="right"/>
      <w:pPr>
        <w:tabs>
          <w:tab w:val="num" w:pos="3274"/>
        </w:tabs>
        <w:ind w:left="3274" w:hanging="180"/>
      </w:pPr>
    </w:lvl>
    <w:lvl w:ilvl="3" w:tplc="0419000F" w:tentative="1">
      <w:start w:val="1"/>
      <w:numFmt w:val="decimal"/>
      <w:lvlText w:val="%4."/>
      <w:lvlJc w:val="left"/>
      <w:pPr>
        <w:tabs>
          <w:tab w:val="num" w:pos="3994"/>
        </w:tabs>
        <w:ind w:left="3994" w:hanging="360"/>
      </w:pPr>
    </w:lvl>
    <w:lvl w:ilvl="4" w:tplc="04190019" w:tentative="1">
      <w:start w:val="1"/>
      <w:numFmt w:val="lowerLetter"/>
      <w:lvlText w:val="%5."/>
      <w:lvlJc w:val="left"/>
      <w:pPr>
        <w:tabs>
          <w:tab w:val="num" w:pos="4714"/>
        </w:tabs>
        <w:ind w:left="4714" w:hanging="360"/>
      </w:pPr>
    </w:lvl>
    <w:lvl w:ilvl="5" w:tplc="0419001B" w:tentative="1">
      <w:start w:val="1"/>
      <w:numFmt w:val="lowerRoman"/>
      <w:lvlText w:val="%6."/>
      <w:lvlJc w:val="right"/>
      <w:pPr>
        <w:tabs>
          <w:tab w:val="num" w:pos="5434"/>
        </w:tabs>
        <w:ind w:left="5434" w:hanging="180"/>
      </w:pPr>
    </w:lvl>
    <w:lvl w:ilvl="6" w:tplc="0419000F" w:tentative="1">
      <w:start w:val="1"/>
      <w:numFmt w:val="decimal"/>
      <w:lvlText w:val="%7."/>
      <w:lvlJc w:val="left"/>
      <w:pPr>
        <w:tabs>
          <w:tab w:val="num" w:pos="6154"/>
        </w:tabs>
        <w:ind w:left="6154" w:hanging="360"/>
      </w:pPr>
    </w:lvl>
    <w:lvl w:ilvl="7" w:tplc="04190019" w:tentative="1">
      <w:start w:val="1"/>
      <w:numFmt w:val="lowerLetter"/>
      <w:lvlText w:val="%8."/>
      <w:lvlJc w:val="left"/>
      <w:pPr>
        <w:tabs>
          <w:tab w:val="num" w:pos="6874"/>
        </w:tabs>
        <w:ind w:left="6874" w:hanging="360"/>
      </w:pPr>
    </w:lvl>
    <w:lvl w:ilvl="8" w:tplc="0419001B" w:tentative="1">
      <w:start w:val="1"/>
      <w:numFmt w:val="lowerRoman"/>
      <w:lvlText w:val="%9."/>
      <w:lvlJc w:val="right"/>
      <w:pPr>
        <w:tabs>
          <w:tab w:val="num" w:pos="7594"/>
        </w:tabs>
        <w:ind w:left="7594" w:hanging="180"/>
      </w:pPr>
    </w:lvl>
  </w:abstractNum>
  <w:abstractNum w:abstractNumId="18" w15:restartNumberingAfterBreak="0">
    <w:nsid w:val="73C221A7"/>
    <w:multiLevelType w:val="hybridMultilevel"/>
    <w:tmpl w:val="53F8AABC"/>
    <w:lvl w:ilvl="0" w:tplc="5A9EDF8E">
      <w:start w:val="1"/>
      <w:numFmt w:val="bullet"/>
      <w:lvlText w:val=""/>
      <w:lvlPicBulletId w:val="1"/>
      <w:lvlJc w:val="left"/>
      <w:pPr>
        <w:tabs>
          <w:tab w:val="num" w:pos="720"/>
        </w:tabs>
        <w:ind w:left="720" w:hanging="360"/>
      </w:pPr>
      <w:rPr>
        <w:rFonts w:ascii="Symbol" w:hAnsi="Symbol" w:hint="default"/>
        <w:sz w:val="36"/>
      </w:rPr>
    </w:lvl>
    <w:lvl w:ilvl="1" w:tplc="5C7A43F0" w:tentative="1">
      <w:start w:val="1"/>
      <w:numFmt w:val="bullet"/>
      <w:lvlText w:val=""/>
      <w:lvlJc w:val="left"/>
      <w:pPr>
        <w:tabs>
          <w:tab w:val="num" w:pos="1440"/>
        </w:tabs>
        <w:ind w:left="1440" w:hanging="360"/>
      </w:pPr>
      <w:rPr>
        <w:rFonts w:ascii="Symbol" w:hAnsi="Symbol" w:hint="default"/>
      </w:rPr>
    </w:lvl>
    <w:lvl w:ilvl="2" w:tplc="CC1E2A94" w:tentative="1">
      <w:start w:val="1"/>
      <w:numFmt w:val="bullet"/>
      <w:lvlText w:val=""/>
      <w:lvlJc w:val="left"/>
      <w:pPr>
        <w:tabs>
          <w:tab w:val="num" w:pos="2160"/>
        </w:tabs>
        <w:ind w:left="2160" w:hanging="360"/>
      </w:pPr>
      <w:rPr>
        <w:rFonts w:ascii="Symbol" w:hAnsi="Symbol" w:hint="default"/>
      </w:rPr>
    </w:lvl>
    <w:lvl w:ilvl="3" w:tplc="CFCED0A6" w:tentative="1">
      <w:start w:val="1"/>
      <w:numFmt w:val="bullet"/>
      <w:lvlText w:val=""/>
      <w:lvlJc w:val="left"/>
      <w:pPr>
        <w:tabs>
          <w:tab w:val="num" w:pos="2880"/>
        </w:tabs>
        <w:ind w:left="2880" w:hanging="360"/>
      </w:pPr>
      <w:rPr>
        <w:rFonts w:ascii="Symbol" w:hAnsi="Symbol" w:hint="default"/>
      </w:rPr>
    </w:lvl>
    <w:lvl w:ilvl="4" w:tplc="EB0814E0" w:tentative="1">
      <w:start w:val="1"/>
      <w:numFmt w:val="bullet"/>
      <w:lvlText w:val=""/>
      <w:lvlJc w:val="left"/>
      <w:pPr>
        <w:tabs>
          <w:tab w:val="num" w:pos="3600"/>
        </w:tabs>
        <w:ind w:left="3600" w:hanging="360"/>
      </w:pPr>
      <w:rPr>
        <w:rFonts w:ascii="Symbol" w:hAnsi="Symbol" w:hint="default"/>
      </w:rPr>
    </w:lvl>
    <w:lvl w:ilvl="5" w:tplc="577C9C9E" w:tentative="1">
      <w:start w:val="1"/>
      <w:numFmt w:val="bullet"/>
      <w:lvlText w:val=""/>
      <w:lvlJc w:val="left"/>
      <w:pPr>
        <w:tabs>
          <w:tab w:val="num" w:pos="4320"/>
        </w:tabs>
        <w:ind w:left="4320" w:hanging="360"/>
      </w:pPr>
      <w:rPr>
        <w:rFonts w:ascii="Symbol" w:hAnsi="Symbol" w:hint="default"/>
      </w:rPr>
    </w:lvl>
    <w:lvl w:ilvl="6" w:tplc="E9F296FC" w:tentative="1">
      <w:start w:val="1"/>
      <w:numFmt w:val="bullet"/>
      <w:lvlText w:val=""/>
      <w:lvlJc w:val="left"/>
      <w:pPr>
        <w:tabs>
          <w:tab w:val="num" w:pos="5040"/>
        </w:tabs>
        <w:ind w:left="5040" w:hanging="360"/>
      </w:pPr>
      <w:rPr>
        <w:rFonts w:ascii="Symbol" w:hAnsi="Symbol" w:hint="default"/>
      </w:rPr>
    </w:lvl>
    <w:lvl w:ilvl="7" w:tplc="B644E07C" w:tentative="1">
      <w:start w:val="1"/>
      <w:numFmt w:val="bullet"/>
      <w:lvlText w:val=""/>
      <w:lvlJc w:val="left"/>
      <w:pPr>
        <w:tabs>
          <w:tab w:val="num" w:pos="5760"/>
        </w:tabs>
        <w:ind w:left="5760" w:hanging="360"/>
      </w:pPr>
      <w:rPr>
        <w:rFonts w:ascii="Symbol" w:hAnsi="Symbol" w:hint="default"/>
      </w:rPr>
    </w:lvl>
    <w:lvl w:ilvl="8" w:tplc="870C630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7DE5CE4"/>
    <w:multiLevelType w:val="hybridMultilevel"/>
    <w:tmpl w:val="C016A57A"/>
    <w:lvl w:ilvl="0" w:tplc="ADE808C2">
      <w:start w:val="1"/>
      <w:numFmt w:val="bullet"/>
      <w:lvlText w:val=""/>
      <w:lvlPicBulletId w:val="7"/>
      <w:lvlJc w:val="left"/>
      <w:pPr>
        <w:tabs>
          <w:tab w:val="num" w:pos="720"/>
        </w:tabs>
        <w:ind w:left="720" w:hanging="360"/>
      </w:pPr>
      <w:rPr>
        <w:rFonts w:ascii="Symbol" w:hAnsi="Symbol" w:hint="default"/>
      </w:rPr>
    </w:lvl>
    <w:lvl w:ilvl="1" w:tplc="75BE6470" w:tentative="1">
      <w:start w:val="1"/>
      <w:numFmt w:val="bullet"/>
      <w:lvlText w:val=""/>
      <w:lvlJc w:val="left"/>
      <w:pPr>
        <w:tabs>
          <w:tab w:val="num" w:pos="1440"/>
        </w:tabs>
        <w:ind w:left="1440" w:hanging="360"/>
      </w:pPr>
      <w:rPr>
        <w:rFonts w:ascii="Symbol" w:hAnsi="Symbol" w:hint="default"/>
      </w:rPr>
    </w:lvl>
    <w:lvl w:ilvl="2" w:tplc="9BA0D26E" w:tentative="1">
      <w:start w:val="1"/>
      <w:numFmt w:val="bullet"/>
      <w:lvlText w:val=""/>
      <w:lvlJc w:val="left"/>
      <w:pPr>
        <w:tabs>
          <w:tab w:val="num" w:pos="2160"/>
        </w:tabs>
        <w:ind w:left="2160" w:hanging="360"/>
      </w:pPr>
      <w:rPr>
        <w:rFonts w:ascii="Symbol" w:hAnsi="Symbol" w:hint="default"/>
      </w:rPr>
    </w:lvl>
    <w:lvl w:ilvl="3" w:tplc="8522DD26" w:tentative="1">
      <w:start w:val="1"/>
      <w:numFmt w:val="bullet"/>
      <w:lvlText w:val=""/>
      <w:lvlJc w:val="left"/>
      <w:pPr>
        <w:tabs>
          <w:tab w:val="num" w:pos="2880"/>
        </w:tabs>
        <w:ind w:left="2880" w:hanging="360"/>
      </w:pPr>
      <w:rPr>
        <w:rFonts w:ascii="Symbol" w:hAnsi="Symbol" w:hint="default"/>
      </w:rPr>
    </w:lvl>
    <w:lvl w:ilvl="4" w:tplc="74F672AE" w:tentative="1">
      <w:start w:val="1"/>
      <w:numFmt w:val="bullet"/>
      <w:lvlText w:val=""/>
      <w:lvlJc w:val="left"/>
      <w:pPr>
        <w:tabs>
          <w:tab w:val="num" w:pos="3600"/>
        </w:tabs>
        <w:ind w:left="3600" w:hanging="360"/>
      </w:pPr>
      <w:rPr>
        <w:rFonts w:ascii="Symbol" w:hAnsi="Symbol" w:hint="default"/>
      </w:rPr>
    </w:lvl>
    <w:lvl w:ilvl="5" w:tplc="0A747A3A" w:tentative="1">
      <w:start w:val="1"/>
      <w:numFmt w:val="bullet"/>
      <w:lvlText w:val=""/>
      <w:lvlJc w:val="left"/>
      <w:pPr>
        <w:tabs>
          <w:tab w:val="num" w:pos="4320"/>
        </w:tabs>
        <w:ind w:left="4320" w:hanging="360"/>
      </w:pPr>
      <w:rPr>
        <w:rFonts w:ascii="Symbol" w:hAnsi="Symbol" w:hint="default"/>
      </w:rPr>
    </w:lvl>
    <w:lvl w:ilvl="6" w:tplc="631CAD58" w:tentative="1">
      <w:start w:val="1"/>
      <w:numFmt w:val="bullet"/>
      <w:lvlText w:val=""/>
      <w:lvlJc w:val="left"/>
      <w:pPr>
        <w:tabs>
          <w:tab w:val="num" w:pos="5040"/>
        </w:tabs>
        <w:ind w:left="5040" w:hanging="360"/>
      </w:pPr>
      <w:rPr>
        <w:rFonts w:ascii="Symbol" w:hAnsi="Symbol" w:hint="default"/>
      </w:rPr>
    </w:lvl>
    <w:lvl w:ilvl="7" w:tplc="B8F29EBA" w:tentative="1">
      <w:start w:val="1"/>
      <w:numFmt w:val="bullet"/>
      <w:lvlText w:val=""/>
      <w:lvlJc w:val="left"/>
      <w:pPr>
        <w:tabs>
          <w:tab w:val="num" w:pos="5760"/>
        </w:tabs>
        <w:ind w:left="5760" w:hanging="360"/>
      </w:pPr>
      <w:rPr>
        <w:rFonts w:ascii="Symbol" w:hAnsi="Symbol" w:hint="default"/>
      </w:rPr>
    </w:lvl>
    <w:lvl w:ilvl="8" w:tplc="C7406DD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82D2850"/>
    <w:multiLevelType w:val="hybridMultilevel"/>
    <w:tmpl w:val="C8B098EE"/>
    <w:lvl w:ilvl="0" w:tplc="5132765E">
      <w:start w:val="1"/>
      <w:numFmt w:val="bullet"/>
      <w:lvlText w:val=""/>
      <w:lvlPicBulletId w:val="0"/>
      <w:lvlJc w:val="left"/>
      <w:pPr>
        <w:tabs>
          <w:tab w:val="num" w:pos="720"/>
        </w:tabs>
        <w:ind w:left="720" w:hanging="360"/>
      </w:pPr>
      <w:rPr>
        <w:rFonts w:ascii="Symbol" w:hAnsi="Symbol" w:hint="default"/>
        <w:sz w:val="36"/>
      </w:rPr>
    </w:lvl>
    <w:lvl w:ilvl="1" w:tplc="99DC0F66" w:tentative="1">
      <w:start w:val="1"/>
      <w:numFmt w:val="bullet"/>
      <w:lvlText w:val=""/>
      <w:lvlJc w:val="left"/>
      <w:pPr>
        <w:tabs>
          <w:tab w:val="num" w:pos="1440"/>
        </w:tabs>
        <w:ind w:left="1440" w:hanging="360"/>
      </w:pPr>
      <w:rPr>
        <w:rFonts w:ascii="Symbol" w:hAnsi="Symbol" w:hint="default"/>
      </w:rPr>
    </w:lvl>
    <w:lvl w:ilvl="2" w:tplc="02E0AA40" w:tentative="1">
      <w:start w:val="1"/>
      <w:numFmt w:val="bullet"/>
      <w:lvlText w:val=""/>
      <w:lvlJc w:val="left"/>
      <w:pPr>
        <w:tabs>
          <w:tab w:val="num" w:pos="2160"/>
        </w:tabs>
        <w:ind w:left="2160" w:hanging="360"/>
      </w:pPr>
      <w:rPr>
        <w:rFonts w:ascii="Symbol" w:hAnsi="Symbol" w:hint="default"/>
      </w:rPr>
    </w:lvl>
    <w:lvl w:ilvl="3" w:tplc="CDEA3BB0" w:tentative="1">
      <w:start w:val="1"/>
      <w:numFmt w:val="bullet"/>
      <w:lvlText w:val=""/>
      <w:lvlJc w:val="left"/>
      <w:pPr>
        <w:tabs>
          <w:tab w:val="num" w:pos="2880"/>
        </w:tabs>
        <w:ind w:left="2880" w:hanging="360"/>
      </w:pPr>
      <w:rPr>
        <w:rFonts w:ascii="Symbol" w:hAnsi="Symbol" w:hint="default"/>
      </w:rPr>
    </w:lvl>
    <w:lvl w:ilvl="4" w:tplc="339EA5A6" w:tentative="1">
      <w:start w:val="1"/>
      <w:numFmt w:val="bullet"/>
      <w:lvlText w:val=""/>
      <w:lvlJc w:val="left"/>
      <w:pPr>
        <w:tabs>
          <w:tab w:val="num" w:pos="3600"/>
        </w:tabs>
        <w:ind w:left="3600" w:hanging="360"/>
      </w:pPr>
      <w:rPr>
        <w:rFonts w:ascii="Symbol" w:hAnsi="Symbol" w:hint="default"/>
      </w:rPr>
    </w:lvl>
    <w:lvl w:ilvl="5" w:tplc="7C40373C" w:tentative="1">
      <w:start w:val="1"/>
      <w:numFmt w:val="bullet"/>
      <w:lvlText w:val=""/>
      <w:lvlJc w:val="left"/>
      <w:pPr>
        <w:tabs>
          <w:tab w:val="num" w:pos="4320"/>
        </w:tabs>
        <w:ind w:left="4320" w:hanging="360"/>
      </w:pPr>
      <w:rPr>
        <w:rFonts w:ascii="Symbol" w:hAnsi="Symbol" w:hint="default"/>
      </w:rPr>
    </w:lvl>
    <w:lvl w:ilvl="6" w:tplc="732AAB6E" w:tentative="1">
      <w:start w:val="1"/>
      <w:numFmt w:val="bullet"/>
      <w:lvlText w:val=""/>
      <w:lvlJc w:val="left"/>
      <w:pPr>
        <w:tabs>
          <w:tab w:val="num" w:pos="5040"/>
        </w:tabs>
        <w:ind w:left="5040" w:hanging="360"/>
      </w:pPr>
      <w:rPr>
        <w:rFonts w:ascii="Symbol" w:hAnsi="Symbol" w:hint="default"/>
      </w:rPr>
    </w:lvl>
    <w:lvl w:ilvl="7" w:tplc="0B88A5EC" w:tentative="1">
      <w:start w:val="1"/>
      <w:numFmt w:val="bullet"/>
      <w:lvlText w:val=""/>
      <w:lvlJc w:val="left"/>
      <w:pPr>
        <w:tabs>
          <w:tab w:val="num" w:pos="5760"/>
        </w:tabs>
        <w:ind w:left="5760" w:hanging="360"/>
      </w:pPr>
      <w:rPr>
        <w:rFonts w:ascii="Symbol" w:hAnsi="Symbol" w:hint="default"/>
      </w:rPr>
    </w:lvl>
    <w:lvl w:ilvl="8" w:tplc="C19AA8C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99361E7"/>
    <w:multiLevelType w:val="hybridMultilevel"/>
    <w:tmpl w:val="694845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876B94"/>
    <w:multiLevelType w:val="hybridMultilevel"/>
    <w:tmpl w:val="BB368A5A"/>
    <w:lvl w:ilvl="0" w:tplc="37B471D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2C6B40"/>
    <w:multiLevelType w:val="hybridMultilevel"/>
    <w:tmpl w:val="926A73AE"/>
    <w:lvl w:ilvl="0" w:tplc="7772DDEC">
      <w:start w:val="1"/>
      <w:numFmt w:val="bullet"/>
      <w:lvlText w:val=""/>
      <w:lvlPicBulletId w:val="3"/>
      <w:lvlJc w:val="left"/>
      <w:pPr>
        <w:tabs>
          <w:tab w:val="num" w:pos="720"/>
        </w:tabs>
        <w:ind w:left="720" w:hanging="360"/>
      </w:pPr>
      <w:rPr>
        <w:rFonts w:ascii="Symbol" w:hAnsi="Symbol" w:hint="default"/>
      </w:rPr>
    </w:lvl>
    <w:lvl w:ilvl="1" w:tplc="2272E796" w:tentative="1">
      <w:start w:val="1"/>
      <w:numFmt w:val="bullet"/>
      <w:lvlText w:val=""/>
      <w:lvlJc w:val="left"/>
      <w:pPr>
        <w:tabs>
          <w:tab w:val="num" w:pos="1440"/>
        </w:tabs>
        <w:ind w:left="1440" w:hanging="360"/>
      </w:pPr>
      <w:rPr>
        <w:rFonts w:ascii="Symbol" w:hAnsi="Symbol" w:hint="default"/>
      </w:rPr>
    </w:lvl>
    <w:lvl w:ilvl="2" w:tplc="05B6724A" w:tentative="1">
      <w:start w:val="1"/>
      <w:numFmt w:val="bullet"/>
      <w:lvlText w:val=""/>
      <w:lvlJc w:val="left"/>
      <w:pPr>
        <w:tabs>
          <w:tab w:val="num" w:pos="2160"/>
        </w:tabs>
        <w:ind w:left="2160" w:hanging="360"/>
      </w:pPr>
      <w:rPr>
        <w:rFonts w:ascii="Symbol" w:hAnsi="Symbol" w:hint="default"/>
      </w:rPr>
    </w:lvl>
    <w:lvl w:ilvl="3" w:tplc="13D2A2F0" w:tentative="1">
      <w:start w:val="1"/>
      <w:numFmt w:val="bullet"/>
      <w:lvlText w:val=""/>
      <w:lvlJc w:val="left"/>
      <w:pPr>
        <w:tabs>
          <w:tab w:val="num" w:pos="2880"/>
        </w:tabs>
        <w:ind w:left="2880" w:hanging="360"/>
      </w:pPr>
      <w:rPr>
        <w:rFonts w:ascii="Symbol" w:hAnsi="Symbol" w:hint="default"/>
      </w:rPr>
    </w:lvl>
    <w:lvl w:ilvl="4" w:tplc="7BF02812" w:tentative="1">
      <w:start w:val="1"/>
      <w:numFmt w:val="bullet"/>
      <w:lvlText w:val=""/>
      <w:lvlJc w:val="left"/>
      <w:pPr>
        <w:tabs>
          <w:tab w:val="num" w:pos="3600"/>
        </w:tabs>
        <w:ind w:left="3600" w:hanging="360"/>
      </w:pPr>
      <w:rPr>
        <w:rFonts w:ascii="Symbol" w:hAnsi="Symbol" w:hint="default"/>
      </w:rPr>
    </w:lvl>
    <w:lvl w:ilvl="5" w:tplc="C2E0A016" w:tentative="1">
      <w:start w:val="1"/>
      <w:numFmt w:val="bullet"/>
      <w:lvlText w:val=""/>
      <w:lvlJc w:val="left"/>
      <w:pPr>
        <w:tabs>
          <w:tab w:val="num" w:pos="4320"/>
        </w:tabs>
        <w:ind w:left="4320" w:hanging="360"/>
      </w:pPr>
      <w:rPr>
        <w:rFonts w:ascii="Symbol" w:hAnsi="Symbol" w:hint="default"/>
      </w:rPr>
    </w:lvl>
    <w:lvl w:ilvl="6" w:tplc="0E181EBE" w:tentative="1">
      <w:start w:val="1"/>
      <w:numFmt w:val="bullet"/>
      <w:lvlText w:val=""/>
      <w:lvlJc w:val="left"/>
      <w:pPr>
        <w:tabs>
          <w:tab w:val="num" w:pos="5040"/>
        </w:tabs>
        <w:ind w:left="5040" w:hanging="360"/>
      </w:pPr>
      <w:rPr>
        <w:rFonts w:ascii="Symbol" w:hAnsi="Symbol" w:hint="default"/>
      </w:rPr>
    </w:lvl>
    <w:lvl w:ilvl="7" w:tplc="C7080750" w:tentative="1">
      <w:start w:val="1"/>
      <w:numFmt w:val="bullet"/>
      <w:lvlText w:val=""/>
      <w:lvlJc w:val="left"/>
      <w:pPr>
        <w:tabs>
          <w:tab w:val="num" w:pos="5760"/>
        </w:tabs>
        <w:ind w:left="5760" w:hanging="360"/>
      </w:pPr>
      <w:rPr>
        <w:rFonts w:ascii="Symbol" w:hAnsi="Symbol" w:hint="default"/>
      </w:rPr>
    </w:lvl>
    <w:lvl w:ilvl="8" w:tplc="D7882F7C" w:tentative="1">
      <w:start w:val="1"/>
      <w:numFmt w:val="bullet"/>
      <w:lvlText w:val=""/>
      <w:lvlJc w:val="left"/>
      <w:pPr>
        <w:tabs>
          <w:tab w:val="num" w:pos="6480"/>
        </w:tabs>
        <w:ind w:left="6480" w:hanging="360"/>
      </w:pPr>
      <w:rPr>
        <w:rFonts w:ascii="Symbol" w:hAnsi="Symbol" w:hint="default"/>
      </w:rPr>
    </w:lvl>
  </w:abstractNum>
  <w:num w:numId="1">
    <w:abstractNumId w:val="22"/>
  </w:num>
  <w:num w:numId="2">
    <w:abstractNumId w:val="1"/>
  </w:num>
  <w:num w:numId="3">
    <w:abstractNumId w:val="10"/>
  </w:num>
  <w:num w:numId="4">
    <w:abstractNumId w:val="4"/>
  </w:num>
  <w:num w:numId="5">
    <w:abstractNumId w:val="7"/>
  </w:num>
  <w:num w:numId="6">
    <w:abstractNumId w:val="17"/>
  </w:num>
  <w:num w:numId="7">
    <w:abstractNumId w:val="2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8"/>
  </w:num>
  <w:num w:numId="11">
    <w:abstractNumId w:val="16"/>
  </w:num>
  <w:num w:numId="12">
    <w:abstractNumId w:val="23"/>
  </w:num>
  <w:num w:numId="13">
    <w:abstractNumId w:val="8"/>
  </w:num>
  <w:num w:numId="14">
    <w:abstractNumId w:val="5"/>
  </w:num>
  <w:num w:numId="15">
    <w:abstractNumId w:val="14"/>
  </w:num>
  <w:num w:numId="16">
    <w:abstractNumId w:val="2"/>
  </w:num>
  <w:num w:numId="17">
    <w:abstractNumId w:val="19"/>
  </w:num>
  <w:num w:numId="18">
    <w:abstractNumId w:val="12"/>
  </w:num>
  <w:num w:numId="19">
    <w:abstractNumId w:val="15"/>
  </w:num>
  <w:num w:numId="20">
    <w:abstractNumId w:val="3"/>
  </w:num>
  <w:num w:numId="21">
    <w:abstractNumId w:val="6"/>
  </w:num>
  <w:num w:numId="22">
    <w:abstractNumId w:val="0"/>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48"/>
    <w:rsid w:val="000138E6"/>
    <w:rsid w:val="00015464"/>
    <w:rsid w:val="000278A2"/>
    <w:rsid w:val="00034407"/>
    <w:rsid w:val="00045EE1"/>
    <w:rsid w:val="00050D3C"/>
    <w:rsid w:val="00051422"/>
    <w:rsid w:val="000541CD"/>
    <w:rsid w:val="00072C31"/>
    <w:rsid w:val="000739FA"/>
    <w:rsid w:val="00086C81"/>
    <w:rsid w:val="00087061"/>
    <w:rsid w:val="00094F34"/>
    <w:rsid w:val="000B3204"/>
    <w:rsid w:val="000B3ECD"/>
    <w:rsid w:val="000B545A"/>
    <w:rsid w:val="000D38F9"/>
    <w:rsid w:val="000E2F4E"/>
    <w:rsid w:val="00103BC8"/>
    <w:rsid w:val="00105F64"/>
    <w:rsid w:val="001115CE"/>
    <w:rsid w:val="00122411"/>
    <w:rsid w:val="001242CF"/>
    <w:rsid w:val="00124FE3"/>
    <w:rsid w:val="00155FB9"/>
    <w:rsid w:val="001715B0"/>
    <w:rsid w:val="0017214D"/>
    <w:rsid w:val="00175992"/>
    <w:rsid w:val="001829F2"/>
    <w:rsid w:val="001B6F16"/>
    <w:rsid w:val="001C1038"/>
    <w:rsid w:val="001C507F"/>
    <w:rsid w:val="001D7D9D"/>
    <w:rsid w:val="001E0371"/>
    <w:rsid w:val="001E7467"/>
    <w:rsid w:val="001F7454"/>
    <w:rsid w:val="00206740"/>
    <w:rsid w:val="00206FF1"/>
    <w:rsid w:val="002262FB"/>
    <w:rsid w:val="00227BB7"/>
    <w:rsid w:val="0023745F"/>
    <w:rsid w:val="00253CE3"/>
    <w:rsid w:val="00260B1C"/>
    <w:rsid w:val="0026784C"/>
    <w:rsid w:val="00270514"/>
    <w:rsid w:val="0027059E"/>
    <w:rsid w:val="00285B11"/>
    <w:rsid w:val="002949E3"/>
    <w:rsid w:val="002C22D4"/>
    <w:rsid w:val="002E3AC9"/>
    <w:rsid w:val="00302963"/>
    <w:rsid w:val="00303284"/>
    <w:rsid w:val="0031337C"/>
    <w:rsid w:val="00325C41"/>
    <w:rsid w:val="00326110"/>
    <w:rsid w:val="00334338"/>
    <w:rsid w:val="00341DF6"/>
    <w:rsid w:val="00350683"/>
    <w:rsid w:val="00351F06"/>
    <w:rsid w:val="003570FE"/>
    <w:rsid w:val="00357F56"/>
    <w:rsid w:val="00366C2B"/>
    <w:rsid w:val="00366CF8"/>
    <w:rsid w:val="00376096"/>
    <w:rsid w:val="00395E8E"/>
    <w:rsid w:val="003B2200"/>
    <w:rsid w:val="003C064D"/>
    <w:rsid w:val="003C535B"/>
    <w:rsid w:val="003F2047"/>
    <w:rsid w:val="00405587"/>
    <w:rsid w:val="0040693B"/>
    <w:rsid w:val="00417737"/>
    <w:rsid w:val="004221A9"/>
    <w:rsid w:val="0042427F"/>
    <w:rsid w:val="0043467A"/>
    <w:rsid w:val="0044341B"/>
    <w:rsid w:val="00451E9D"/>
    <w:rsid w:val="00452E55"/>
    <w:rsid w:val="00457F37"/>
    <w:rsid w:val="00465D85"/>
    <w:rsid w:val="00471472"/>
    <w:rsid w:val="00471B0F"/>
    <w:rsid w:val="00481BA7"/>
    <w:rsid w:val="00486B14"/>
    <w:rsid w:val="00497ACC"/>
    <w:rsid w:val="004C2D14"/>
    <w:rsid w:val="004C5F06"/>
    <w:rsid w:val="004D3924"/>
    <w:rsid w:val="004D7B85"/>
    <w:rsid w:val="004F468B"/>
    <w:rsid w:val="004F6613"/>
    <w:rsid w:val="00502A47"/>
    <w:rsid w:val="00504FDD"/>
    <w:rsid w:val="00511935"/>
    <w:rsid w:val="00514822"/>
    <w:rsid w:val="005168DE"/>
    <w:rsid w:val="0053024F"/>
    <w:rsid w:val="00534EA2"/>
    <w:rsid w:val="0056755B"/>
    <w:rsid w:val="00567EE3"/>
    <w:rsid w:val="005705D7"/>
    <w:rsid w:val="00572A1D"/>
    <w:rsid w:val="005907C7"/>
    <w:rsid w:val="005948A2"/>
    <w:rsid w:val="005A5DF3"/>
    <w:rsid w:val="005B56F8"/>
    <w:rsid w:val="005B61BF"/>
    <w:rsid w:val="005C2B59"/>
    <w:rsid w:val="005D243F"/>
    <w:rsid w:val="005D5428"/>
    <w:rsid w:val="005D6389"/>
    <w:rsid w:val="005E0DBF"/>
    <w:rsid w:val="005E213E"/>
    <w:rsid w:val="005F07FA"/>
    <w:rsid w:val="00605CB2"/>
    <w:rsid w:val="00605FE6"/>
    <w:rsid w:val="0061524C"/>
    <w:rsid w:val="00617329"/>
    <w:rsid w:val="00617C2A"/>
    <w:rsid w:val="0062108C"/>
    <w:rsid w:val="0062533B"/>
    <w:rsid w:val="006344EE"/>
    <w:rsid w:val="00640373"/>
    <w:rsid w:val="0064704F"/>
    <w:rsid w:val="00663C45"/>
    <w:rsid w:val="00670D6E"/>
    <w:rsid w:val="0067440F"/>
    <w:rsid w:val="0068260D"/>
    <w:rsid w:val="00683108"/>
    <w:rsid w:val="00684A08"/>
    <w:rsid w:val="00687134"/>
    <w:rsid w:val="00690B76"/>
    <w:rsid w:val="00691CEF"/>
    <w:rsid w:val="00697A95"/>
    <w:rsid w:val="006B0B21"/>
    <w:rsid w:val="006B18D6"/>
    <w:rsid w:val="006D5203"/>
    <w:rsid w:val="006E26DD"/>
    <w:rsid w:val="00700D2B"/>
    <w:rsid w:val="0070261F"/>
    <w:rsid w:val="00702784"/>
    <w:rsid w:val="00703B57"/>
    <w:rsid w:val="00730923"/>
    <w:rsid w:val="007328A4"/>
    <w:rsid w:val="00733496"/>
    <w:rsid w:val="0073680E"/>
    <w:rsid w:val="00760477"/>
    <w:rsid w:val="0076174E"/>
    <w:rsid w:val="00763F54"/>
    <w:rsid w:val="007641CD"/>
    <w:rsid w:val="00785DB6"/>
    <w:rsid w:val="0079362B"/>
    <w:rsid w:val="007A54D8"/>
    <w:rsid w:val="007B7A13"/>
    <w:rsid w:val="007E3DFB"/>
    <w:rsid w:val="007E482D"/>
    <w:rsid w:val="007F2CEA"/>
    <w:rsid w:val="007F6CF2"/>
    <w:rsid w:val="007F6DEC"/>
    <w:rsid w:val="008063B3"/>
    <w:rsid w:val="008107A2"/>
    <w:rsid w:val="0082396B"/>
    <w:rsid w:val="008314DD"/>
    <w:rsid w:val="00854248"/>
    <w:rsid w:val="008562A8"/>
    <w:rsid w:val="008761A5"/>
    <w:rsid w:val="00882C78"/>
    <w:rsid w:val="00890387"/>
    <w:rsid w:val="008A3D36"/>
    <w:rsid w:val="008A6186"/>
    <w:rsid w:val="008B72DF"/>
    <w:rsid w:val="008C7EF0"/>
    <w:rsid w:val="008D3BA3"/>
    <w:rsid w:val="008E7AC1"/>
    <w:rsid w:val="008F07D6"/>
    <w:rsid w:val="008F1CB8"/>
    <w:rsid w:val="008F3C1E"/>
    <w:rsid w:val="00901234"/>
    <w:rsid w:val="00901A33"/>
    <w:rsid w:val="00903353"/>
    <w:rsid w:val="0090518E"/>
    <w:rsid w:val="00932530"/>
    <w:rsid w:val="00941311"/>
    <w:rsid w:val="009437A4"/>
    <w:rsid w:val="0094503A"/>
    <w:rsid w:val="00961A88"/>
    <w:rsid w:val="00967369"/>
    <w:rsid w:val="00973661"/>
    <w:rsid w:val="00973F06"/>
    <w:rsid w:val="00974ACC"/>
    <w:rsid w:val="00981176"/>
    <w:rsid w:val="009A0088"/>
    <w:rsid w:val="009A437C"/>
    <w:rsid w:val="009A7B50"/>
    <w:rsid w:val="009C0C4E"/>
    <w:rsid w:val="009C4C68"/>
    <w:rsid w:val="009D758C"/>
    <w:rsid w:val="009D7AB9"/>
    <w:rsid w:val="009E1D5F"/>
    <w:rsid w:val="009E4B00"/>
    <w:rsid w:val="009F75F3"/>
    <w:rsid w:val="009F7BF2"/>
    <w:rsid w:val="00A05D8A"/>
    <w:rsid w:val="00A05ED2"/>
    <w:rsid w:val="00A1131E"/>
    <w:rsid w:val="00A62DE4"/>
    <w:rsid w:val="00A65BAD"/>
    <w:rsid w:val="00A66FB0"/>
    <w:rsid w:val="00A67A44"/>
    <w:rsid w:val="00A67D7C"/>
    <w:rsid w:val="00A76793"/>
    <w:rsid w:val="00AA2D1F"/>
    <w:rsid w:val="00AC1FBE"/>
    <w:rsid w:val="00AC54E9"/>
    <w:rsid w:val="00AC7724"/>
    <w:rsid w:val="00AE160E"/>
    <w:rsid w:val="00AE1BAB"/>
    <w:rsid w:val="00AF26A1"/>
    <w:rsid w:val="00AF60FC"/>
    <w:rsid w:val="00B01253"/>
    <w:rsid w:val="00B07E90"/>
    <w:rsid w:val="00B17FF6"/>
    <w:rsid w:val="00B21C4F"/>
    <w:rsid w:val="00B2224C"/>
    <w:rsid w:val="00B26CB0"/>
    <w:rsid w:val="00B34BA4"/>
    <w:rsid w:val="00B40F7E"/>
    <w:rsid w:val="00B43251"/>
    <w:rsid w:val="00B57829"/>
    <w:rsid w:val="00B63FA3"/>
    <w:rsid w:val="00B70F20"/>
    <w:rsid w:val="00B80428"/>
    <w:rsid w:val="00B92C01"/>
    <w:rsid w:val="00B97906"/>
    <w:rsid w:val="00BA0AF3"/>
    <w:rsid w:val="00BA0B62"/>
    <w:rsid w:val="00BA72E5"/>
    <w:rsid w:val="00BB1AD2"/>
    <w:rsid w:val="00BC689A"/>
    <w:rsid w:val="00BC73CB"/>
    <w:rsid w:val="00BF23BC"/>
    <w:rsid w:val="00BF242B"/>
    <w:rsid w:val="00BF4398"/>
    <w:rsid w:val="00C13F54"/>
    <w:rsid w:val="00C14217"/>
    <w:rsid w:val="00C21261"/>
    <w:rsid w:val="00C217A6"/>
    <w:rsid w:val="00C2218A"/>
    <w:rsid w:val="00C24B77"/>
    <w:rsid w:val="00C346CF"/>
    <w:rsid w:val="00C411B0"/>
    <w:rsid w:val="00C44070"/>
    <w:rsid w:val="00C472C8"/>
    <w:rsid w:val="00C51B61"/>
    <w:rsid w:val="00C638FD"/>
    <w:rsid w:val="00C65C71"/>
    <w:rsid w:val="00C72CFD"/>
    <w:rsid w:val="00C7389C"/>
    <w:rsid w:val="00C767CF"/>
    <w:rsid w:val="00C92016"/>
    <w:rsid w:val="00C9247B"/>
    <w:rsid w:val="00C952C3"/>
    <w:rsid w:val="00CB7865"/>
    <w:rsid w:val="00CC2C72"/>
    <w:rsid w:val="00CC75CC"/>
    <w:rsid w:val="00CF06C4"/>
    <w:rsid w:val="00D0227F"/>
    <w:rsid w:val="00D024C2"/>
    <w:rsid w:val="00D14069"/>
    <w:rsid w:val="00D2084F"/>
    <w:rsid w:val="00D2384A"/>
    <w:rsid w:val="00D27378"/>
    <w:rsid w:val="00D410A4"/>
    <w:rsid w:val="00D47FCA"/>
    <w:rsid w:val="00D66818"/>
    <w:rsid w:val="00D725C8"/>
    <w:rsid w:val="00D772E6"/>
    <w:rsid w:val="00D8091F"/>
    <w:rsid w:val="00D83F3E"/>
    <w:rsid w:val="00D873CA"/>
    <w:rsid w:val="00D9683F"/>
    <w:rsid w:val="00DA2A74"/>
    <w:rsid w:val="00DA34A1"/>
    <w:rsid w:val="00DC04BC"/>
    <w:rsid w:val="00DC0F48"/>
    <w:rsid w:val="00DD3AEF"/>
    <w:rsid w:val="00DE54F8"/>
    <w:rsid w:val="00DE6864"/>
    <w:rsid w:val="00E14362"/>
    <w:rsid w:val="00E16AE7"/>
    <w:rsid w:val="00E2377A"/>
    <w:rsid w:val="00E313B8"/>
    <w:rsid w:val="00E375FC"/>
    <w:rsid w:val="00E4305C"/>
    <w:rsid w:val="00E76E96"/>
    <w:rsid w:val="00E8036F"/>
    <w:rsid w:val="00E94389"/>
    <w:rsid w:val="00E96E27"/>
    <w:rsid w:val="00EB1417"/>
    <w:rsid w:val="00EC1B58"/>
    <w:rsid w:val="00EC63B3"/>
    <w:rsid w:val="00ED01FD"/>
    <w:rsid w:val="00ED2593"/>
    <w:rsid w:val="00EF44CD"/>
    <w:rsid w:val="00EF4EA5"/>
    <w:rsid w:val="00F045D7"/>
    <w:rsid w:val="00F06F40"/>
    <w:rsid w:val="00F265DD"/>
    <w:rsid w:val="00F36D19"/>
    <w:rsid w:val="00F47506"/>
    <w:rsid w:val="00F47CBD"/>
    <w:rsid w:val="00F503D1"/>
    <w:rsid w:val="00F525BF"/>
    <w:rsid w:val="00F5638A"/>
    <w:rsid w:val="00F7693B"/>
    <w:rsid w:val="00F84C4B"/>
    <w:rsid w:val="00F93C10"/>
    <w:rsid w:val="00FA1AA2"/>
    <w:rsid w:val="00FA51C6"/>
    <w:rsid w:val="00FB39F7"/>
    <w:rsid w:val="00FB59A7"/>
    <w:rsid w:val="00FB65AB"/>
    <w:rsid w:val="00FC1E95"/>
    <w:rsid w:val="00FC52BB"/>
    <w:rsid w:val="00FE1EFF"/>
    <w:rsid w:val="00FF04E8"/>
    <w:rsid w:val="00FF6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BFFC28-0CBF-4A37-9828-5F36191D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8A2"/>
    <w:pPr>
      <w:spacing w:after="200" w:line="276" w:lineRule="auto"/>
    </w:pPr>
    <w:rPr>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_мой,h1"/>
    <w:basedOn w:val="a"/>
    <w:next w:val="a"/>
    <w:link w:val="10"/>
    <w:uiPriority w:val="9"/>
    <w:qFormat/>
    <w:locked/>
    <w:rsid w:val="0005142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locked/>
    <w:rsid w:val="000D38F9"/>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5142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qFormat/>
    <w:locked/>
    <w:rsid w:val="00CF06C4"/>
    <w:pPr>
      <w:keepNext/>
      <w:spacing w:after="0" w:line="240" w:lineRule="auto"/>
      <w:outlineLvl w:val="3"/>
    </w:pPr>
    <w:rPr>
      <w:rFonts w:ascii="Times New Roman" w:hAnsi="Times New Roman"/>
      <w:sz w:val="28"/>
      <w:szCs w:val="20"/>
    </w:rPr>
  </w:style>
  <w:style w:type="paragraph" w:styleId="5">
    <w:name w:val="heading 5"/>
    <w:basedOn w:val="a"/>
    <w:next w:val="a"/>
    <w:link w:val="50"/>
    <w:uiPriority w:val="9"/>
    <w:unhideWhenUsed/>
    <w:qFormat/>
    <w:locked/>
    <w:rsid w:val="00051422"/>
    <w:pPr>
      <w:keepNext/>
      <w:keepLines/>
      <w:widowControl w:val="0"/>
      <w:autoSpaceDE w:val="0"/>
      <w:autoSpaceDN w:val="0"/>
      <w:spacing w:before="40" w:after="0" w:line="240" w:lineRule="auto"/>
      <w:ind w:firstLine="709"/>
      <w:jc w:val="both"/>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
    <w:next w:val="a"/>
    <w:link w:val="60"/>
    <w:uiPriority w:val="9"/>
    <w:unhideWhenUsed/>
    <w:qFormat/>
    <w:locked/>
    <w:rsid w:val="00051422"/>
    <w:pPr>
      <w:keepNext/>
      <w:keepLines/>
      <w:widowControl w:val="0"/>
      <w:autoSpaceDE w:val="0"/>
      <w:autoSpaceDN w:val="0"/>
      <w:spacing w:before="40" w:after="0" w:line="240" w:lineRule="auto"/>
      <w:ind w:firstLine="709"/>
      <w:jc w:val="both"/>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
    <w:next w:val="a"/>
    <w:link w:val="70"/>
    <w:uiPriority w:val="9"/>
    <w:unhideWhenUsed/>
    <w:qFormat/>
    <w:locked/>
    <w:rsid w:val="00357F56"/>
    <w:pPr>
      <w:keepNext/>
      <w:keepLines/>
      <w:widowControl w:val="0"/>
      <w:autoSpaceDE w:val="0"/>
      <w:autoSpaceDN w:val="0"/>
      <w:spacing w:before="40" w:after="0" w:line="240" w:lineRule="auto"/>
      <w:ind w:firstLine="709"/>
      <w:jc w:val="both"/>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
    <w:next w:val="a"/>
    <w:link w:val="80"/>
    <w:unhideWhenUsed/>
    <w:qFormat/>
    <w:locked/>
    <w:rsid w:val="00D0227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locked/>
    <w:rsid w:val="00D0227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5A5DF3"/>
    <w:rPr>
      <w:rFonts w:ascii="Tahoma" w:hAnsi="Tahoma" w:cs="Tahoma"/>
      <w:sz w:val="16"/>
      <w:szCs w:val="16"/>
    </w:rPr>
  </w:style>
  <w:style w:type="table" w:styleId="a5">
    <w:name w:val="Table Grid"/>
    <w:basedOn w:val="a1"/>
    <w:rsid w:val="005A5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rsid w:val="00CF06C4"/>
    <w:rPr>
      <w:rFonts w:ascii="Times New Roman" w:hAnsi="Times New Roman"/>
      <w:sz w:val="28"/>
      <w:szCs w:val="20"/>
    </w:rPr>
  </w:style>
  <w:style w:type="paragraph" w:styleId="a9">
    <w:name w:val="Body Text"/>
    <w:aliases w:val="Основной текст Знак Знак Знак,Знак Знак Знак"/>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aliases w:val="Основной текст Знак Знак Знак Знак1,Знак Знак Знак Знак1"/>
    <w:basedOn w:val="a0"/>
    <w:link w:val="a9"/>
    <w:uiPriority w:val="9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uiPriority w:val="9"/>
    <w:rsid w:val="000D38F9"/>
    <w:rPr>
      <w:rFonts w:ascii="Cambria" w:eastAsia="Times New Roman" w:hAnsi="Cambria" w:cs="Times New Roman"/>
      <w:b/>
      <w:bCs/>
      <w:i/>
      <w:iCs/>
      <w:sz w:val="28"/>
      <w:szCs w:val="28"/>
    </w:rPr>
  </w:style>
  <w:style w:type="paragraph" w:customStyle="1" w:styleId="ConsPlusTitle">
    <w:name w:val="ConsPlusTitle"/>
    <w:rsid w:val="00D47FCA"/>
    <w:pPr>
      <w:widowControl w:val="0"/>
      <w:autoSpaceDE w:val="0"/>
      <w:autoSpaceDN w:val="0"/>
    </w:pPr>
    <w:rPr>
      <w:rFonts w:cs="Calibri"/>
      <w:b/>
      <w:sz w:val="22"/>
    </w:rPr>
  </w:style>
  <w:style w:type="paragraph" w:styleId="ad">
    <w:name w:val="Body Text Indent"/>
    <w:basedOn w:val="a"/>
    <w:link w:val="ae"/>
    <w:uiPriority w:val="99"/>
    <w:unhideWhenUsed/>
    <w:rsid w:val="00F503D1"/>
    <w:pPr>
      <w:spacing w:after="120"/>
      <w:ind w:left="283"/>
    </w:pPr>
  </w:style>
  <w:style w:type="character" w:customStyle="1" w:styleId="ae">
    <w:name w:val="Основной текст с отступом Знак"/>
    <w:basedOn w:val="a0"/>
    <w:link w:val="ad"/>
    <w:uiPriority w:val="99"/>
    <w:rsid w:val="00F503D1"/>
    <w:rPr>
      <w:sz w:val="22"/>
      <w:szCs w:val="22"/>
    </w:rPr>
  </w:style>
  <w:style w:type="character" w:customStyle="1" w:styleId="70">
    <w:name w:val="Заголовок 7 Знак"/>
    <w:basedOn w:val="a0"/>
    <w:link w:val="7"/>
    <w:uiPriority w:val="9"/>
    <w:rsid w:val="00357F56"/>
    <w:rPr>
      <w:rFonts w:asciiTheme="majorHAnsi" w:eastAsiaTheme="majorEastAsia" w:hAnsiTheme="majorHAnsi" w:cstheme="majorBidi"/>
      <w:i/>
      <w:iCs/>
      <w:color w:val="243F60" w:themeColor="accent1" w:themeShade="7F"/>
      <w:sz w:val="28"/>
      <w:szCs w:val="28"/>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
    <w:rsid w:val="00051422"/>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rsid w:val="00051422"/>
    <w:rPr>
      <w:rFonts w:asciiTheme="majorHAnsi" w:eastAsiaTheme="majorEastAsia" w:hAnsiTheme="majorHAnsi" w:cstheme="majorBidi"/>
      <w:color w:val="243F60" w:themeColor="accent1" w:themeShade="7F"/>
      <w:sz w:val="24"/>
      <w:szCs w:val="24"/>
      <w:lang w:eastAsia="en-US"/>
    </w:rPr>
  </w:style>
  <w:style w:type="character" w:customStyle="1" w:styleId="50">
    <w:name w:val="Заголовок 5 Знак"/>
    <w:basedOn w:val="a0"/>
    <w:link w:val="5"/>
    <w:uiPriority w:val="9"/>
    <w:rsid w:val="00051422"/>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0"/>
    <w:link w:val="6"/>
    <w:uiPriority w:val="9"/>
    <w:rsid w:val="00051422"/>
    <w:rPr>
      <w:rFonts w:asciiTheme="majorHAnsi" w:eastAsiaTheme="majorEastAsia" w:hAnsiTheme="majorHAnsi" w:cstheme="majorBidi"/>
      <w:color w:val="243F60" w:themeColor="accent1" w:themeShade="7F"/>
      <w:sz w:val="28"/>
      <w:szCs w:val="28"/>
    </w:rPr>
  </w:style>
  <w:style w:type="character" w:styleId="af">
    <w:name w:val="Strong"/>
    <w:uiPriority w:val="22"/>
    <w:qFormat/>
    <w:locked/>
    <w:rsid w:val="00051422"/>
    <w:rPr>
      <w:b/>
      <w:bCs/>
    </w:rPr>
  </w:style>
  <w:style w:type="paragraph" w:styleId="af0">
    <w:name w:val="footnote text"/>
    <w:aliases w:val=" Знак1 Знак,Текст сноски Знак1 Знак,Текст сноски Знак Знак Знак, Знак Знак Знак Знак Знак,Текст сноски Знак Знак1,Текст сноски Знак1 Знак Знак,Текст сноски Знак Знак Знак Знак, Знак Знак Знак, Знак3"/>
    <w:basedOn w:val="a"/>
    <w:link w:val="af1"/>
    <w:unhideWhenUsed/>
    <w:rsid w:val="00051422"/>
    <w:pPr>
      <w:spacing w:after="160" w:line="259" w:lineRule="auto"/>
    </w:pPr>
    <w:rPr>
      <w:rFonts w:eastAsia="Calibri"/>
      <w:sz w:val="20"/>
      <w:szCs w:val="20"/>
      <w:lang w:eastAsia="en-US"/>
    </w:rPr>
  </w:style>
  <w:style w:type="character" w:customStyle="1" w:styleId="af1">
    <w:name w:val="Текст сноски Знак"/>
    <w:aliases w:val=" Знак1 Знак Знак1,Текст сноски Знак1 Знак Знак2,Текст сноски Знак Знак Знак Знак2, Знак Знак Знак Знак Знак Знак1,Текст сноски Знак Знак1 Знак1,Текст сноски Знак1 Знак Знак Знак1,Текст сноски Знак Знак Знак Знак Знак1, Знак3 Знак"/>
    <w:basedOn w:val="a0"/>
    <w:link w:val="af0"/>
    <w:rsid w:val="00051422"/>
    <w:rPr>
      <w:rFonts w:eastAsia="Calibri"/>
      <w:lang w:eastAsia="en-US"/>
    </w:rPr>
  </w:style>
  <w:style w:type="character" w:styleId="af2">
    <w:name w:val="footnote reference"/>
    <w:basedOn w:val="a0"/>
    <w:unhideWhenUsed/>
    <w:rsid w:val="00051422"/>
    <w:rPr>
      <w:vertAlign w:val="superscript"/>
    </w:rPr>
  </w:style>
  <w:style w:type="character" w:customStyle="1" w:styleId="11">
    <w:name w:val="Текст сноски Знак1"/>
    <w:aliases w:val=" Знак1 Знак Знак,Текст сноски Знак1 Знак Знак1,Текст сноски Знак Знак Знак Знак1, Знак Знак Знак Знак Знак Знак,Текст сноски Знак Знак1 Знак,Текст сноски Знак1 Знак Знак Знак,Текст сноски Знак Знак Знак Знак Знак, Знак Знак Знак Знак"/>
    <w:locked/>
    <w:rsid w:val="00051422"/>
    <w:rPr>
      <w:rFonts w:ascii="Times New Roman" w:eastAsia="Times New Roman" w:hAnsi="Times New Roman" w:cs="Times New Roman"/>
      <w:sz w:val="20"/>
      <w:szCs w:val="20"/>
      <w:lang w:eastAsia="ru-RU"/>
    </w:rPr>
  </w:style>
  <w:style w:type="paragraph" w:styleId="af3">
    <w:name w:val="endnote text"/>
    <w:basedOn w:val="a"/>
    <w:link w:val="af4"/>
    <w:uiPriority w:val="99"/>
    <w:semiHidden/>
    <w:unhideWhenUsed/>
    <w:rsid w:val="00051422"/>
    <w:pPr>
      <w:spacing w:after="0" w:line="240" w:lineRule="auto"/>
    </w:pPr>
    <w:rPr>
      <w:rFonts w:eastAsia="Calibri"/>
      <w:sz w:val="20"/>
      <w:szCs w:val="20"/>
      <w:lang w:eastAsia="en-US"/>
    </w:rPr>
  </w:style>
  <w:style w:type="character" w:customStyle="1" w:styleId="af4">
    <w:name w:val="Текст концевой сноски Знак"/>
    <w:basedOn w:val="a0"/>
    <w:link w:val="af3"/>
    <w:uiPriority w:val="99"/>
    <w:semiHidden/>
    <w:rsid w:val="00051422"/>
    <w:rPr>
      <w:rFonts w:eastAsia="Calibri"/>
      <w:lang w:eastAsia="en-US"/>
    </w:rPr>
  </w:style>
  <w:style w:type="character" w:styleId="af5">
    <w:name w:val="endnote reference"/>
    <w:uiPriority w:val="99"/>
    <w:semiHidden/>
    <w:unhideWhenUsed/>
    <w:rsid w:val="00051422"/>
    <w:rPr>
      <w:vertAlign w:val="superscript"/>
    </w:rPr>
  </w:style>
  <w:style w:type="paragraph" w:customStyle="1" w:styleId="ConsPlusNormal">
    <w:name w:val="ConsPlusNormal"/>
    <w:rsid w:val="00051422"/>
    <w:pPr>
      <w:widowControl w:val="0"/>
      <w:autoSpaceDE w:val="0"/>
      <w:autoSpaceDN w:val="0"/>
    </w:pPr>
    <w:rPr>
      <w:rFonts w:cs="Calibri"/>
      <w:sz w:val="22"/>
    </w:rPr>
  </w:style>
  <w:style w:type="character" w:customStyle="1" w:styleId="21">
    <w:name w:val="Основной текст (2)_"/>
    <w:basedOn w:val="a0"/>
    <w:link w:val="22"/>
    <w:locked/>
    <w:rsid w:val="00051422"/>
    <w:rPr>
      <w:rFonts w:ascii="Times New Roman" w:hAnsi="Times New Roman"/>
      <w:sz w:val="26"/>
      <w:szCs w:val="26"/>
      <w:shd w:val="clear" w:color="auto" w:fill="FFFFFF"/>
    </w:rPr>
  </w:style>
  <w:style w:type="paragraph" w:customStyle="1" w:styleId="22">
    <w:name w:val="Основной текст (2)"/>
    <w:basedOn w:val="a"/>
    <w:link w:val="21"/>
    <w:rsid w:val="00051422"/>
    <w:pPr>
      <w:widowControl w:val="0"/>
      <w:shd w:val="clear" w:color="auto" w:fill="FFFFFF"/>
      <w:spacing w:before="720" w:after="420" w:line="0" w:lineRule="atLeast"/>
      <w:ind w:hanging="640"/>
      <w:jc w:val="center"/>
    </w:pPr>
    <w:rPr>
      <w:rFonts w:ascii="Times New Roman" w:hAnsi="Times New Roman"/>
      <w:sz w:val="26"/>
      <w:szCs w:val="26"/>
    </w:rPr>
  </w:style>
  <w:style w:type="paragraph" w:styleId="af6">
    <w:name w:val="List Paragraph"/>
    <w:basedOn w:val="a"/>
    <w:uiPriority w:val="34"/>
    <w:qFormat/>
    <w:rsid w:val="00051422"/>
    <w:pPr>
      <w:spacing w:after="160" w:line="259" w:lineRule="auto"/>
      <w:ind w:left="720"/>
      <w:contextualSpacing/>
    </w:pPr>
    <w:rPr>
      <w:rFonts w:eastAsia="Calibri"/>
      <w:lang w:eastAsia="en-US"/>
    </w:rPr>
  </w:style>
  <w:style w:type="character" w:styleId="af7">
    <w:name w:val="annotation reference"/>
    <w:basedOn w:val="a0"/>
    <w:semiHidden/>
    <w:unhideWhenUsed/>
    <w:rsid w:val="00051422"/>
    <w:rPr>
      <w:sz w:val="16"/>
      <w:szCs w:val="16"/>
    </w:rPr>
  </w:style>
  <w:style w:type="paragraph" w:styleId="af8">
    <w:name w:val="annotation text"/>
    <w:basedOn w:val="a"/>
    <w:link w:val="af9"/>
    <w:semiHidden/>
    <w:unhideWhenUsed/>
    <w:rsid w:val="00051422"/>
    <w:pPr>
      <w:spacing w:after="160" w:line="240" w:lineRule="auto"/>
    </w:pPr>
    <w:rPr>
      <w:rFonts w:eastAsia="Calibri"/>
      <w:sz w:val="20"/>
      <w:szCs w:val="20"/>
      <w:lang w:eastAsia="en-US"/>
    </w:rPr>
  </w:style>
  <w:style w:type="character" w:customStyle="1" w:styleId="af9">
    <w:name w:val="Текст примечания Знак"/>
    <w:basedOn w:val="a0"/>
    <w:link w:val="af8"/>
    <w:semiHidden/>
    <w:rsid w:val="00051422"/>
    <w:rPr>
      <w:rFonts w:eastAsia="Calibri"/>
      <w:lang w:eastAsia="en-US"/>
    </w:rPr>
  </w:style>
  <w:style w:type="paragraph" w:styleId="afa">
    <w:name w:val="annotation subject"/>
    <w:basedOn w:val="af8"/>
    <w:next w:val="af8"/>
    <w:link w:val="afb"/>
    <w:semiHidden/>
    <w:unhideWhenUsed/>
    <w:rsid w:val="00051422"/>
    <w:rPr>
      <w:b/>
      <w:bCs/>
    </w:rPr>
  </w:style>
  <w:style w:type="character" w:customStyle="1" w:styleId="afb">
    <w:name w:val="Тема примечания Знак"/>
    <w:basedOn w:val="af9"/>
    <w:link w:val="afa"/>
    <w:semiHidden/>
    <w:rsid w:val="00051422"/>
    <w:rPr>
      <w:rFonts w:eastAsia="Calibri"/>
      <w:b/>
      <w:bCs/>
      <w:lang w:eastAsia="en-US"/>
    </w:rPr>
  </w:style>
  <w:style w:type="paragraph" w:customStyle="1" w:styleId="afc">
    <w:name w:val="Нормальный (таблица)"/>
    <w:basedOn w:val="a"/>
    <w:next w:val="a"/>
    <w:uiPriority w:val="99"/>
    <w:rsid w:val="00051422"/>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d">
    <w:name w:val="Прижатый влево"/>
    <w:basedOn w:val="a"/>
    <w:next w:val="a"/>
    <w:uiPriority w:val="99"/>
    <w:rsid w:val="00051422"/>
    <w:pPr>
      <w:widowControl w:val="0"/>
      <w:autoSpaceDE w:val="0"/>
      <w:autoSpaceDN w:val="0"/>
      <w:adjustRightInd w:val="0"/>
      <w:spacing w:after="0" w:line="240" w:lineRule="auto"/>
    </w:pPr>
    <w:rPr>
      <w:rFonts w:ascii="Arial" w:hAnsi="Arial" w:cs="Arial"/>
      <w:sz w:val="24"/>
      <w:szCs w:val="24"/>
    </w:rPr>
  </w:style>
  <w:style w:type="paragraph" w:styleId="afe">
    <w:name w:val="No Spacing"/>
    <w:uiPriority w:val="1"/>
    <w:qFormat/>
    <w:rsid w:val="00051422"/>
    <w:rPr>
      <w:rFonts w:asciiTheme="minorHAnsi" w:eastAsiaTheme="minorHAnsi" w:hAnsiTheme="minorHAnsi" w:cstheme="minorBidi"/>
      <w:sz w:val="22"/>
      <w:szCs w:val="22"/>
      <w:lang w:eastAsia="en-US"/>
    </w:rPr>
  </w:style>
  <w:style w:type="paragraph" w:customStyle="1" w:styleId="pcenter">
    <w:name w:val="pcenter"/>
    <w:basedOn w:val="a"/>
    <w:rsid w:val="00051422"/>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051422"/>
    <w:pPr>
      <w:spacing w:before="100" w:beforeAutospacing="1" w:after="100" w:afterAutospacing="1" w:line="240" w:lineRule="auto"/>
    </w:pPr>
    <w:rPr>
      <w:rFonts w:ascii="Times New Roman" w:hAnsi="Times New Roman"/>
      <w:sz w:val="24"/>
      <w:szCs w:val="24"/>
    </w:rPr>
  </w:style>
  <w:style w:type="paragraph" w:customStyle="1" w:styleId="pright">
    <w:name w:val="pright"/>
    <w:basedOn w:val="a"/>
    <w:rsid w:val="00051422"/>
    <w:pPr>
      <w:spacing w:before="100" w:beforeAutospacing="1" w:after="100" w:afterAutospacing="1" w:line="240" w:lineRule="auto"/>
    </w:pPr>
    <w:rPr>
      <w:rFonts w:ascii="Times New Roman" w:hAnsi="Times New Roman"/>
      <w:sz w:val="24"/>
      <w:szCs w:val="24"/>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uiPriority w:val="9"/>
    <w:rsid w:val="00051422"/>
    <w:rPr>
      <w:rFonts w:ascii="Times New Roman" w:eastAsia="Times New Roman" w:hAnsi="Times New Roman" w:cs="Times New Roman"/>
      <w:sz w:val="28"/>
      <w:szCs w:val="24"/>
      <w:lang w:eastAsia="ru-RU"/>
    </w:rPr>
  </w:style>
  <w:style w:type="paragraph" w:customStyle="1" w:styleId="Default">
    <w:name w:val="Default"/>
    <w:rsid w:val="00051422"/>
    <w:pPr>
      <w:autoSpaceDE w:val="0"/>
      <w:autoSpaceDN w:val="0"/>
      <w:adjustRightInd w:val="0"/>
    </w:pPr>
    <w:rPr>
      <w:rFonts w:ascii="Times New Roman" w:eastAsiaTheme="minorHAnsi" w:hAnsi="Times New Roman"/>
      <w:color w:val="000000"/>
      <w:sz w:val="24"/>
      <w:szCs w:val="24"/>
      <w:lang w:eastAsia="en-US"/>
    </w:rPr>
  </w:style>
  <w:style w:type="numbering" w:customStyle="1" w:styleId="12">
    <w:name w:val="Нет списка1"/>
    <w:next w:val="a2"/>
    <w:uiPriority w:val="99"/>
    <w:semiHidden/>
    <w:unhideWhenUsed/>
    <w:rsid w:val="00051422"/>
  </w:style>
  <w:style w:type="character" w:customStyle="1" w:styleId="CharStyle3">
    <w:name w:val="Char Style 3"/>
    <w:basedOn w:val="a0"/>
    <w:link w:val="Style2"/>
    <w:uiPriority w:val="99"/>
    <w:locked/>
    <w:rsid w:val="00051422"/>
    <w:rPr>
      <w:sz w:val="17"/>
      <w:szCs w:val="17"/>
      <w:shd w:val="clear" w:color="auto" w:fill="FFFFFF"/>
    </w:rPr>
  </w:style>
  <w:style w:type="character" w:customStyle="1" w:styleId="CharStyle5">
    <w:name w:val="Char Style 5"/>
    <w:basedOn w:val="a0"/>
    <w:link w:val="Style4"/>
    <w:uiPriority w:val="99"/>
    <w:locked/>
    <w:rsid w:val="00051422"/>
    <w:rPr>
      <w:b/>
      <w:bCs/>
      <w:sz w:val="17"/>
      <w:szCs w:val="17"/>
      <w:shd w:val="clear" w:color="auto" w:fill="FFFFFF"/>
    </w:rPr>
  </w:style>
  <w:style w:type="character" w:customStyle="1" w:styleId="CharStyle7">
    <w:name w:val="Char Style 7"/>
    <w:basedOn w:val="a0"/>
    <w:link w:val="Style6"/>
    <w:uiPriority w:val="99"/>
    <w:locked/>
    <w:rsid w:val="00051422"/>
    <w:rPr>
      <w:sz w:val="26"/>
      <w:szCs w:val="26"/>
      <w:shd w:val="clear" w:color="auto" w:fill="FFFFFF"/>
    </w:rPr>
  </w:style>
  <w:style w:type="character" w:customStyle="1" w:styleId="CharStyle8">
    <w:name w:val="Char Style 8"/>
    <w:basedOn w:val="CharStyle7"/>
    <w:uiPriority w:val="99"/>
    <w:rsid w:val="00051422"/>
    <w:rPr>
      <w:sz w:val="24"/>
      <w:szCs w:val="24"/>
      <w:shd w:val="clear" w:color="auto" w:fill="FFFFFF"/>
    </w:rPr>
  </w:style>
  <w:style w:type="character" w:customStyle="1" w:styleId="CharStyle9">
    <w:name w:val="Char Style 9"/>
    <w:basedOn w:val="CharStyle7"/>
    <w:uiPriority w:val="99"/>
    <w:rsid w:val="00051422"/>
    <w:rPr>
      <w:spacing w:val="40"/>
      <w:sz w:val="26"/>
      <w:szCs w:val="26"/>
      <w:shd w:val="clear" w:color="auto" w:fill="FFFFFF"/>
    </w:rPr>
  </w:style>
  <w:style w:type="character" w:customStyle="1" w:styleId="CharStyle11Exact">
    <w:name w:val="Char Style 11 Exact"/>
    <w:basedOn w:val="a0"/>
    <w:uiPriority w:val="99"/>
    <w:rsid w:val="00051422"/>
    <w:rPr>
      <w:rFonts w:cs="Times New Roman"/>
      <w:spacing w:val="9"/>
      <w:u w:val="none"/>
    </w:rPr>
  </w:style>
  <w:style w:type="character" w:customStyle="1" w:styleId="CharStyle13Exact">
    <w:name w:val="Char Style 13 Exact"/>
    <w:basedOn w:val="a0"/>
    <w:link w:val="Style12"/>
    <w:uiPriority w:val="99"/>
    <w:locked/>
    <w:rsid w:val="00051422"/>
    <w:rPr>
      <w:b/>
      <w:bCs/>
      <w:sz w:val="21"/>
      <w:szCs w:val="21"/>
      <w:shd w:val="clear" w:color="auto" w:fill="FFFFFF"/>
    </w:rPr>
  </w:style>
  <w:style w:type="character" w:customStyle="1" w:styleId="CharStyle14">
    <w:name w:val="Char Style 14"/>
    <w:basedOn w:val="a0"/>
    <w:link w:val="Style10"/>
    <w:locked/>
    <w:rsid w:val="00051422"/>
    <w:rPr>
      <w:shd w:val="clear" w:color="auto" w:fill="FFFFFF"/>
    </w:rPr>
  </w:style>
  <w:style w:type="character" w:customStyle="1" w:styleId="CharStyle16Exact">
    <w:name w:val="Char Style 16 Exact"/>
    <w:basedOn w:val="a0"/>
    <w:link w:val="Style15"/>
    <w:uiPriority w:val="99"/>
    <w:locked/>
    <w:rsid w:val="00051422"/>
    <w:rPr>
      <w:sz w:val="21"/>
      <w:szCs w:val="21"/>
      <w:shd w:val="clear" w:color="auto" w:fill="FFFFFF"/>
    </w:rPr>
  </w:style>
  <w:style w:type="character" w:customStyle="1" w:styleId="CharStyle17Exact">
    <w:name w:val="Char Style 17 Exact"/>
    <w:basedOn w:val="CharStyle16Exact"/>
    <w:uiPriority w:val="99"/>
    <w:rsid w:val="00051422"/>
    <w:rPr>
      <w:b/>
      <w:bCs/>
      <w:w w:val="60"/>
      <w:sz w:val="23"/>
      <w:szCs w:val="23"/>
      <w:shd w:val="clear" w:color="auto" w:fill="FFFFFF"/>
    </w:rPr>
  </w:style>
  <w:style w:type="character" w:customStyle="1" w:styleId="CharStyle19">
    <w:name w:val="Char Style 19"/>
    <w:basedOn w:val="a0"/>
    <w:link w:val="Style18"/>
    <w:uiPriority w:val="99"/>
    <w:locked/>
    <w:rsid w:val="00051422"/>
    <w:rPr>
      <w:b/>
      <w:bCs/>
      <w:spacing w:val="10"/>
      <w:shd w:val="clear" w:color="auto" w:fill="FFFFFF"/>
    </w:rPr>
  </w:style>
  <w:style w:type="character" w:customStyle="1" w:styleId="CharStyle20">
    <w:name w:val="Char Style 20"/>
    <w:basedOn w:val="CharStyle14"/>
    <w:uiPriority w:val="99"/>
    <w:rsid w:val="00051422"/>
    <w:rPr>
      <w:spacing w:val="70"/>
      <w:shd w:val="clear" w:color="auto" w:fill="FFFFFF"/>
    </w:rPr>
  </w:style>
  <w:style w:type="character" w:customStyle="1" w:styleId="CharStyle21">
    <w:name w:val="Char Style 21"/>
    <w:basedOn w:val="CharStyle14"/>
    <w:uiPriority w:val="99"/>
    <w:rsid w:val="00051422"/>
    <w:rPr>
      <w:rFonts w:ascii="Times New Roman" w:hAnsi="Times New Roman"/>
      <w:u w:val="single"/>
      <w:shd w:val="clear" w:color="auto" w:fill="FFFFFF"/>
      <w:lang w:val="en-US" w:eastAsia="en-US"/>
    </w:rPr>
  </w:style>
  <w:style w:type="character" w:customStyle="1" w:styleId="CharStyle23">
    <w:name w:val="Char Style 23"/>
    <w:basedOn w:val="a0"/>
    <w:link w:val="Style22"/>
    <w:uiPriority w:val="99"/>
    <w:locked/>
    <w:rsid w:val="00051422"/>
    <w:rPr>
      <w:rFonts w:ascii="Arial" w:hAnsi="Arial" w:cs="Arial"/>
      <w:spacing w:val="10"/>
      <w:sz w:val="17"/>
      <w:szCs w:val="17"/>
      <w:shd w:val="clear" w:color="auto" w:fill="FFFFFF"/>
    </w:rPr>
  </w:style>
  <w:style w:type="character" w:customStyle="1" w:styleId="CharStyle25">
    <w:name w:val="Char Style 25"/>
    <w:basedOn w:val="a0"/>
    <w:link w:val="Style24"/>
    <w:uiPriority w:val="99"/>
    <w:locked/>
    <w:rsid w:val="00051422"/>
    <w:rPr>
      <w:b/>
      <w:bCs/>
      <w:spacing w:val="20"/>
      <w:sz w:val="18"/>
      <w:szCs w:val="18"/>
      <w:shd w:val="clear" w:color="auto" w:fill="FFFFFF"/>
    </w:rPr>
  </w:style>
  <w:style w:type="character" w:customStyle="1" w:styleId="CharStyle26">
    <w:name w:val="Char Style 26"/>
    <w:basedOn w:val="CharStyle25"/>
    <w:uiPriority w:val="99"/>
    <w:rsid w:val="00051422"/>
    <w:rPr>
      <w:b/>
      <w:bCs/>
      <w:i/>
      <w:iCs/>
      <w:spacing w:val="0"/>
      <w:sz w:val="11"/>
      <w:szCs w:val="11"/>
      <w:shd w:val="clear" w:color="auto" w:fill="FFFFFF"/>
    </w:rPr>
  </w:style>
  <w:style w:type="character" w:customStyle="1" w:styleId="CharStyle27">
    <w:name w:val="Char Style 27"/>
    <w:basedOn w:val="CharStyle25"/>
    <w:uiPriority w:val="99"/>
    <w:rsid w:val="00051422"/>
    <w:rPr>
      <w:b/>
      <w:bCs/>
      <w:spacing w:val="0"/>
      <w:sz w:val="24"/>
      <w:szCs w:val="24"/>
      <w:shd w:val="clear" w:color="auto" w:fill="FFFFFF"/>
    </w:rPr>
  </w:style>
  <w:style w:type="character" w:customStyle="1" w:styleId="CharStyle29">
    <w:name w:val="Char Style 29"/>
    <w:basedOn w:val="a0"/>
    <w:link w:val="Style28"/>
    <w:uiPriority w:val="99"/>
    <w:locked/>
    <w:rsid w:val="00051422"/>
    <w:rPr>
      <w:spacing w:val="10"/>
      <w:sz w:val="17"/>
      <w:szCs w:val="17"/>
      <w:shd w:val="clear" w:color="auto" w:fill="FFFFFF"/>
    </w:rPr>
  </w:style>
  <w:style w:type="character" w:customStyle="1" w:styleId="CharStyle30">
    <w:name w:val="Char Style 30"/>
    <w:basedOn w:val="CharStyle29"/>
    <w:uiPriority w:val="99"/>
    <w:rsid w:val="00051422"/>
    <w:rPr>
      <w:b/>
      <w:bCs/>
      <w:spacing w:val="20"/>
      <w:sz w:val="18"/>
      <w:szCs w:val="18"/>
      <w:shd w:val="clear" w:color="auto" w:fill="FFFFFF"/>
    </w:rPr>
  </w:style>
  <w:style w:type="character" w:customStyle="1" w:styleId="CharStyle31">
    <w:name w:val="Char Style 31"/>
    <w:basedOn w:val="CharStyle14"/>
    <w:uiPriority w:val="99"/>
    <w:rsid w:val="00051422"/>
    <w:rPr>
      <w:spacing w:val="20"/>
      <w:sz w:val="12"/>
      <w:szCs w:val="12"/>
      <w:shd w:val="clear" w:color="auto" w:fill="FFFFFF"/>
    </w:rPr>
  </w:style>
  <w:style w:type="character" w:customStyle="1" w:styleId="CharStyle33">
    <w:name w:val="Char Style 33"/>
    <w:basedOn w:val="a0"/>
    <w:link w:val="Style32"/>
    <w:uiPriority w:val="99"/>
    <w:locked/>
    <w:rsid w:val="00051422"/>
    <w:rPr>
      <w:b/>
      <w:bCs/>
      <w:spacing w:val="20"/>
      <w:sz w:val="18"/>
      <w:szCs w:val="18"/>
      <w:shd w:val="clear" w:color="auto" w:fill="FFFFFF"/>
    </w:rPr>
  </w:style>
  <w:style w:type="character" w:customStyle="1" w:styleId="CharStyle35">
    <w:name w:val="Char Style 35"/>
    <w:basedOn w:val="a0"/>
    <w:link w:val="Style34"/>
    <w:uiPriority w:val="99"/>
    <w:locked/>
    <w:rsid w:val="00051422"/>
    <w:rPr>
      <w:spacing w:val="10"/>
      <w:shd w:val="clear" w:color="auto" w:fill="FFFFFF"/>
    </w:rPr>
  </w:style>
  <w:style w:type="character" w:customStyle="1" w:styleId="CharStyle36">
    <w:name w:val="Char Style 36"/>
    <w:basedOn w:val="CharStyle35"/>
    <w:uiPriority w:val="99"/>
    <w:rsid w:val="00051422"/>
    <w:rPr>
      <w:spacing w:val="0"/>
      <w:shd w:val="clear" w:color="auto" w:fill="FFFFFF"/>
    </w:rPr>
  </w:style>
  <w:style w:type="character" w:customStyle="1" w:styleId="CharStyle37">
    <w:name w:val="Char Style 37"/>
    <w:basedOn w:val="CharStyle35"/>
    <w:uiPriority w:val="99"/>
    <w:rsid w:val="00051422"/>
    <w:rPr>
      <w:spacing w:val="20"/>
      <w:sz w:val="12"/>
      <w:szCs w:val="12"/>
      <w:shd w:val="clear" w:color="auto" w:fill="FFFFFF"/>
    </w:rPr>
  </w:style>
  <w:style w:type="character" w:customStyle="1" w:styleId="CharStyle39">
    <w:name w:val="Char Style 39"/>
    <w:basedOn w:val="a0"/>
    <w:link w:val="Style38"/>
    <w:uiPriority w:val="99"/>
    <w:locked/>
    <w:rsid w:val="00051422"/>
    <w:rPr>
      <w:spacing w:val="20"/>
      <w:w w:val="80"/>
      <w:sz w:val="14"/>
      <w:szCs w:val="14"/>
      <w:shd w:val="clear" w:color="auto" w:fill="FFFFFF"/>
    </w:rPr>
  </w:style>
  <w:style w:type="character" w:customStyle="1" w:styleId="CharStyle40">
    <w:name w:val="Char Style 40"/>
    <w:basedOn w:val="CharStyle39"/>
    <w:uiPriority w:val="99"/>
    <w:rsid w:val="00051422"/>
    <w:rPr>
      <w:spacing w:val="60"/>
      <w:w w:val="80"/>
      <w:sz w:val="14"/>
      <w:szCs w:val="14"/>
      <w:shd w:val="clear" w:color="auto" w:fill="FFFFFF"/>
    </w:rPr>
  </w:style>
  <w:style w:type="character" w:customStyle="1" w:styleId="CharStyle41">
    <w:name w:val="Char Style 41"/>
    <w:basedOn w:val="CharStyle39"/>
    <w:uiPriority w:val="99"/>
    <w:rsid w:val="00051422"/>
    <w:rPr>
      <w:spacing w:val="0"/>
      <w:w w:val="100"/>
      <w:sz w:val="14"/>
      <w:szCs w:val="14"/>
      <w:shd w:val="clear" w:color="auto" w:fill="FFFFFF"/>
    </w:rPr>
  </w:style>
  <w:style w:type="character" w:customStyle="1" w:styleId="CharStyle42">
    <w:name w:val="Char Style 42"/>
    <w:basedOn w:val="CharStyle39"/>
    <w:uiPriority w:val="99"/>
    <w:rsid w:val="00051422"/>
    <w:rPr>
      <w:i/>
      <w:iCs/>
      <w:spacing w:val="0"/>
      <w:w w:val="100"/>
      <w:sz w:val="14"/>
      <w:szCs w:val="14"/>
      <w:shd w:val="clear" w:color="auto" w:fill="FFFFFF"/>
    </w:rPr>
  </w:style>
  <w:style w:type="character" w:customStyle="1" w:styleId="CharStyle44">
    <w:name w:val="Char Style 44"/>
    <w:basedOn w:val="a0"/>
    <w:link w:val="Style43"/>
    <w:uiPriority w:val="99"/>
    <w:locked/>
    <w:rsid w:val="00051422"/>
    <w:rPr>
      <w:b/>
      <w:bCs/>
      <w:spacing w:val="20"/>
      <w:sz w:val="18"/>
      <w:szCs w:val="18"/>
      <w:shd w:val="clear" w:color="auto" w:fill="FFFFFF"/>
    </w:rPr>
  </w:style>
  <w:style w:type="character" w:customStyle="1" w:styleId="CharStyle45">
    <w:name w:val="Char Style 45"/>
    <w:basedOn w:val="CharStyle44"/>
    <w:uiPriority w:val="99"/>
    <w:rsid w:val="00051422"/>
    <w:rPr>
      <w:b/>
      <w:bCs/>
      <w:i/>
      <w:iCs/>
      <w:spacing w:val="0"/>
      <w:sz w:val="11"/>
      <w:szCs w:val="11"/>
      <w:shd w:val="clear" w:color="auto" w:fill="FFFFFF"/>
    </w:rPr>
  </w:style>
  <w:style w:type="character" w:customStyle="1" w:styleId="CharStyle47">
    <w:name w:val="Char Style 47"/>
    <w:basedOn w:val="a0"/>
    <w:link w:val="Style46"/>
    <w:uiPriority w:val="99"/>
    <w:locked/>
    <w:rsid w:val="00051422"/>
    <w:rPr>
      <w:b/>
      <w:bCs/>
      <w:spacing w:val="10"/>
      <w:shd w:val="clear" w:color="auto" w:fill="FFFFFF"/>
    </w:rPr>
  </w:style>
  <w:style w:type="character" w:customStyle="1" w:styleId="CharStyle49">
    <w:name w:val="Char Style 49"/>
    <w:basedOn w:val="a0"/>
    <w:link w:val="Style48"/>
    <w:uiPriority w:val="99"/>
    <w:locked/>
    <w:rsid w:val="00051422"/>
    <w:rPr>
      <w:shd w:val="clear" w:color="auto" w:fill="FFFFFF"/>
    </w:rPr>
  </w:style>
  <w:style w:type="character" w:customStyle="1" w:styleId="CharStyle50">
    <w:name w:val="Char Style 50"/>
    <w:basedOn w:val="CharStyle49"/>
    <w:uiPriority w:val="99"/>
    <w:rsid w:val="00051422"/>
    <w:rPr>
      <w:w w:val="80"/>
      <w:shd w:val="clear" w:color="auto" w:fill="FFFFFF"/>
    </w:rPr>
  </w:style>
  <w:style w:type="character" w:customStyle="1" w:styleId="CharStyle51">
    <w:name w:val="Char Style 51"/>
    <w:basedOn w:val="CharStyle14"/>
    <w:uiPriority w:val="99"/>
    <w:rsid w:val="00051422"/>
    <w:rPr>
      <w:rFonts w:ascii="Times New Roman" w:hAnsi="Times New Roman"/>
      <w:smallCaps/>
      <w:shd w:val="clear" w:color="auto" w:fill="FFFFFF"/>
      <w:lang w:val="en-US" w:eastAsia="en-US"/>
    </w:rPr>
  </w:style>
  <w:style w:type="character" w:customStyle="1" w:styleId="CharStyle52">
    <w:name w:val="Char Style 52"/>
    <w:basedOn w:val="CharStyle14"/>
    <w:uiPriority w:val="99"/>
    <w:rsid w:val="00051422"/>
    <w:rPr>
      <w:rFonts w:ascii="Times New Roman" w:hAnsi="Times New Roman"/>
      <w:b/>
      <w:bCs/>
      <w:sz w:val="17"/>
      <w:szCs w:val="17"/>
      <w:shd w:val="clear" w:color="auto" w:fill="FFFFFF"/>
      <w:lang w:val="en-US" w:eastAsia="en-US"/>
    </w:rPr>
  </w:style>
  <w:style w:type="character" w:customStyle="1" w:styleId="CharStyle53">
    <w:name w:val="Char Style 53"/>
    <w:basedOn w:val="CharStyle14"/>
    <w:uiPriority w:val="99"/>
    <w:rsid w:val="00051422"/>
    <w:rPr>
      <w:b/>
      <w:bCs/>
      <w:spacing w:val="10"/>
      <w:shd w:val="clear" w:color="auto" w:fill="FFFFFF"/>
    </w:rPr>
  </w:style>
  <w:style w:type="character" w:customStyle="1" w:styleId="CharStyle55">
    <w:name w:val="Char Style 55"/>
    <w:basedOn w:val="a0"/>
    <w:link w:val="Style54"/>
    <w:uiPriority w:val="99"/>
    <w:locked/>
    <w:rsid w:val="00051422"/>
    <w:rPr>
      <w:spacing w:val="40"/>
      <w:sz w:val="23"/>
      <w:szCs w:val="23"/>
      <w:shd w:val="clear" w:color="auto" w:fill="FFFFFF"/>
      <w:lang w:val="en-US"/>
    </w:rPr>
  </w:style>
  <w:style w:type="character" w:customStyle="1" w:styleId="CharStyle56">
    <w:name w:val="Char Style 56"/>
    <w:basedOn w:val="CharStyle55"/>
    <w:uiPriority w:val="99"/>
    <w:rsid w:val="00051422"/>
    <w:rPr>
      <w:spacing w:val="20"/>
      <w:sz w:val="23"/>
      <w:szCs w:val="23"/>
      <w:shd w:val="clear" w:color="auto" w:fill="FFFFFF"/>
      <w:lang w:val="en-US"/>
    </w:rPr>
  </w:style>
  <w:style w:type="character" w:customStyle="1" w:styleId="CharStyle57">
    <w:name w:val="Char Style 57"/>
    <w:basedOn w:val="CharStyle14"/>
    <w:uiPriority w:val="99"/>
    <w:rsid w:val="00051422"/>
    <w:rPr>
      <w:rFonts w:ascii="Times New Roman" w:hAnsi="Times New Roman"/>
      <w:sz w:val="26"/>
      <w:szCs w:val="26"/>
      <w:shd w:val="clear" w:color="auto" w:fill="FFFFFF"/>
      <w:lang w:val="en-US" w:eastAsia="en-US"/>
    </w:rPr>
  </w:style>
  <w:style w:type="character" w:customStyle="1" w:styleId="CharStyle58">
    <w:name w:val="Char Style 58"/>
    <w:basedOn w:val="CharStyle14"/>
    <w:uiPriority w:val="99"/>
    <w:rsid w:val="00051422"/>
    <w:rPr>
      <w:b/>
      <w:bCs/>
      <w:spacing w:val="20"/>
      <w:sz w:val="18"/>
      <w:szCs w:val="18"/>
      <w:shd w:val="clear" w:color="auto" w:fill="FFFFFF"/>
    </w:rPr>
  </w:style>
  <w:style w:type="character" w:customStyle="1" w:styleId="CharStyle59">
    <w:name w:val="Char Style 59"/>
    <w:basedOn w:val="CharStyle39"/>
    <w:uiPriority w:val="99"/>
    <w:rsid w:val="00051422"/>
    <w:rPr>
      <w:smallCaps/>
      <w:spacing w:val="60"/>
      <w:w w:val="80"/>
      <w:sz w:val="14"/>
      <w:szCs w:val="14"/>
      <w:shd w:val="clear" w:color="auto" w:fill="FFFFFF"/>
    </w:rPr>
  </w:style>
  <w:style w:type="character" w:customStyle="1" w:styleId="CharStyle60">
    <w:name w:val="Char Style 60"/>
    <w:basedOn w:val="CharStyle39"/>
    <w:uiPriority w:val="99"/>
    <w:rsid w:val="00051422"/>
    <w:rPr>
      <w:spacing w:val="0"/>
      <w:w w:val="100"/>
      <w:sz w:val="24"/>
      <w:szCs w:val="24"/>
      <w:shd w:val="clear" w:color="auto" w:fill="FFFFFF"/>
    </w:rPr>
  </w:style>
  <w:style w:type="character" w:customStyle="1" w:styleId="CharStyle61">
    <w:name w:val="Char Style 61"/>
    <w:basedOn w:val="CharStyle14"/>
    <w:uiPriority w:val="99"/>
    <w:rsid w:val="00051422"/>
    <w:rPr>
      <w:spacing w:val="20"/>
      <w:w w:val="80"/>
      <w:sz w:val="14"/>
      <w:szCs w:val="14"/>
      <w:shd w:val="clear" w:color="auto" w:fill="FFFFFF"/>
    </w:rPr>
  </w:style>
  <w:style w:type="character" w:customStyle="1" w:styleId="CharStyle62">
    <w:name w:val="Char Style 62"/>
    <w:basedOn w:val="CharStyle14"/>
    <w:uiPriority w:val="99"/>
    <w:rsid w:val="00051422"/>
    <w:rPr>
      <w:spacing w:val="20"/>
      <w:sz w:val="13"/>
      <w:szCs w:val="13"/>
      <w:shd w:val="clear" w:color="auto" w:fill="FFFFFF"/>
    </w:rPr>
  </w:style>
  <w:style w:type="character" w:customStyle="1" w:styleId="CharStyle63">
    <w:name w:val="Char Style 63"/>
    <w:basedOn w:val="CharStyle44"/>
    <w:uiPriority w:val="99"/>
    <w:rsid w:val="00051422"/>
    <w:rPr>
      <w:rFonts w:ascii="Times New Roman" w:hAnsi="Times New Roman"/>
      <w:b/>
      <w:bCs/>
      <w:spacing w:val="0"/>
      <w:sz w:val="24"/>
      <w:szCs w:val="24"/>
      <w:shd w:val="clear" w:color="auto" w:fill="FFFFFF"/>
      <w:lang w:val="en-US" w:eastAsia="en-US"/>
    </w:rPr>
  </w:style>
  <w:style w:type="character" w:customStyle="1" w:styleId="CharStyle64">
    <w:name w:val="Char Style 64"/>
    <w:basedOn w:val="CharStyle47"/>
    <w:uiPriority w:val="99"/>
    <w:rsid w:val="00051422"/>
    <w:rPr>
      <w:rFonts w:ascii="Times New Roman" w:hAnsi="Times New Roman"/>
      <w:b w:val="0"/>
      <w:bCs w:val="0"/>
      <w:spacing w:val="20"/>
      <w:sz w:val="11"/>
      <w:szCs w:val="11"/>
      <w:shd w:val="clear" w:color="auto" w:fill="FFFFFF"/>
      <w:lang w:val="en-US" w:eastAsia="en-US"/>
    </w:rPr>
  </w:style>
  <w:style w:type="character" w:customStyle="1" w:styleId="CharStyle65">
    <w:name w:val="Char Style 65"/>
    <w:basedOn w:val="CharStyle47"/>
    <w:uiPriority w:val="99"/>
    <w:rsid w:val="00051422"/>
    <w:rPr>
      <w:b/>
      <w:bCs/>
      <w:spacing w:val="0"/>
      <w:shd w:val="clear" w:color="auto" w:fill="FFFFFF"/>
    </w:rPr>
  </w:style>
  <w:style w:type="character" w:customStyle="1" w:styleId="CharStyle66">
    <w:name w:val="Char Style 66"/>
    <w:basedOn w:val="CharStyle5"/>
    <w:uiPriority w:val="99"/>
    <w:rsid w:val="00051422"/>
    <w:rPr>
      <w:rFonts w:ascii="Times New Roman" w:hAnsi="Times New Roman"/>
      <w:b w:val="0"/>
      <w:bCs w:val="0"/>
      <w:smallCaps/>
      <w:sz w:val="17"/>
      <w:szCs w:val="17"/>
      <w:shd w:val="clear" w:color="auto" w:fill="FFFFFF"/>
      <w:lang w:val="en-US" w:eastAsia="en-US"/>
    </w:rPr>
  </w:style>
  <w:style w:type="character" w:customStyle="1" w:styleId="CharStyle67">
    <w:name w:val="Char Style 67"/>
    <w:basedOn w:val="CharStyle5"/>
    <w:uiPriority w:val="99"/>
    <w:rsid w:val="00051422"/>
    <w:rPr>
      <w:b w:val="0"/>
      <w:bCs w:val="0"/>
      <w:spacing w:val="30"/>
      <w:sz w:val="17"/>
      <w:szCs w:val="17"/>
      <w:shd w:val="clear" w:color="auto" w:fill="FFFFFF"/>
    </w:rPr>
  </w:style>
  <w:style w:type="character" w:customStyle="1" w:styleId="CharStyle69">
    <w:name w:val="Char Style 69"/>
    <w:basedOn w:val="a0"/>
    <w:link w:val="Style68"/>
    <w:uiPriority w:val="99"/>
    <w:locked/>
    <w:rsid w:val="00051422"/>
    <w:rPr>
      <w:spacing w:val="20"/>
      <w:sz w:val="12"/>
      <w:szCs w:val="12"/>
      <w:shd w:val="clear" w:color="auto" w:fill="FFFFFF"/>
    </w:rPr>
  </w:style>
  <w:style w:type="character" w:customStyle="1" w:styleId="CharStyle70">
    <w:name w:val="Char Style 70"/>
    <w:basedOn w:val="CharStyle69"/>
    <w:uiPriority w:val="99"/>
    <w:rsid w:val="00051422"/>
    <w:rPr>
      <w:spacing w:val="0"/>
      <w:sz w:val="24"/>
      <w:szCs w:val="24"/>
      <w:shd w:val="clear" w:color="auto" w:fill="FFFFFF"/>
    </w:rPr>
  </w:style>
  <w:style w:type="character" w:customStyle="1" w:styleId="CharStyle72">
    <w:name w:val="Char Style 72"/>
    <w:basedOn w:val="a0"/>
    <w:link w:val="Style71"/>
    <w:uiPriority w:val="99"/>
    <w:locked/>
    <w:rsid w:val="00051422"/>
    <w:rPr>
      <w:shd w:val="clear" w:color="auto" w:fill="FFFFFF"/>
    </w:rPr>
  </w:style>
  <w:style w:type="character" w:customStyle="1" w:styleId="CharStyle74">
    <w:name w:val="Char Style 74"/>
    <w:basedOn w:val="a0"/>
    <w:link w:val="Style73"/>
    <w:uiPriority w:val="99"/>
    <w:locked/>
    <w:rsid w:val="00051422"/>
    <w:rPr>
      <w:spacing w:val="10"/>
      <w:sz w:val="23"/>
      <w:szCs w:val="23"/>
      <w:shd w:val="clear" w:color="auto" w:fill="FFFFFF"/>
    </w:rPr>
  </w:style>
  <w:style w:type="character" w:customStyle="1" w:styleId="CharStyle76">
    <w:name w:val="Char Style 76"/>
    <w:basedOn w:val="a0"/>
    <w:link w:val="Style75"/>
    <w:uiPriority w:val="99"/>
    <w:locked/>
    <w:rsid w:val="00051422"/>
    <w:rPr>
      <w:spacing w:val="20"/>
      <w:sz w:val="21"/>
      <w:szCs w:val="21"/>
      <w:shd w:val="clear" w:color="auto" w:fill="FFFFFF"/>
    </w:rPr>
  </w:style>
  <w:style w:type="character" w:customStyle="1" w:styleId="CharStyle78">
    <w:name w:val="Char Style 78"/>
    <w:basedOn w:val="a0"/>
    <w:link w:val="Style77"/>
    <w:uiPriority w:val="99"/>
    <w:locked/>
    <w:rsid w:val="00051422"/>
    <w:rPr>
      <w:sz w:val="26"/>
      <w:szCs w:val="26"/>
      <w:shd w:val="clear" w:color="auto" w:fill="FFFFFF"/>
    </w:rPr>
  </w:style>
  <w:style w:type="character" w:customStyle="1" w:styleId="CharStyle79">
    <w:name w:val="Char Style 79"/>
    <w:basedOn w:val="CharStyle14"/>
    <w:uiPriority w:val="99"/>
    <w:rsid w:val="00051422"/>
    <w:rPr>
      <w:spacing w:val="10"/>
      <w:sz w:val="23"/>
      <w:szCs w:val="23"/>
      <w:shd w:val="clear" w:color="auto" w:fill="FFFFFF"/>
    </w:rPr>
  </w:style>
  <w:style w:type="character" w:customStyle="1" w:styleId="CharStyle81">
    <w:name w:val="Char Style 81"/>
    <w:basedOn w:val="a0"/>
    <w:link w:val="Style80"/>
    <w:uiPriority w:val="99"/>
    <w:locked/>
    <w:rsid w:val="00051422"/>
    <w:rPr>
      <w:spacing w:val="10"/>
      <w:sz w:val="21"/>
      <w:szCs w:val="21"/>
      <w:shd w:val="clear" w:color="auto" w:fill="FFFFFF"/>
    </w:rPr>
  </w:style>
  <w:style w:type="character" w:customStyle="1" w:styleId="CharStyle82">
    <w:name w:val="Char Style 82"/>
    <w:basedOn w:val="CharStyle81"/>
    <w:uiPriority w:val="99"/>
    <w:rsid w:val="00051422"/>
    <w:rPr>
      <w:rFonts w:ascii="Times New Roman" w:hAnsi="Times New Roman"/>
      <w:smallCaps/>
      <w:spacing w:val="10"/>
      <w:sz w:val="21"/>
      <w:szCs w:val="21"/>
      <w:shd w:val="clear" w:color="auto" w:fill="FFFFFF"/>
      <w:lang w:val="en-US" w:eastAsia="en-US"/>
    </w:rPr>
  </w:style>
  <w:style w:type="character" w:customStyle="1" w:styleId="CharStyle84">
    <w:name w:val="Char Style 84"/>
    <w:basedOn w:val="a0"/>
    <w:link w:val="Style83"/>
    <w:uiPriority w:val="99"/>
    <w:locked/>
    <w:rsid w:val="00051422"/>
    <w:rPr>
      <w:b/>
      <w:bCs/>
      <w:spacing w:val="20"/>
      <w:sz w:val="19"/>
      <w:szCs w:val="19"/>
      <w:shd w:val="clear" w:color="auto" w:fill="FFFFFF"/>
    </w:rPr>
  </w:style>
  <w:style w:type="character" w:customStyle="1" w:styleId="CharStyle85">
    <w:name w:val="Char Style 85"/>
    <w:basedOn w:val="CharStyle81"/>
    <w:uiPriority w:val="99"/>
    <w:rsid w:val="00051422"/>
    <w:rPr>
      <w:spacing w:val="20"/>
      <w:sz w:val="12"/>
      <w:szCs w:val="12"/>
      <w:shd w:val="clear" w:color="auto" w:fill="FFFFFF"/>
    </w:rPr>
  </w:style>
  <w:style w:type="character" w:customStyle="1" w:styleId="CharStyle86">
    <w:name w:val="Char Style 86"/>
    <w:basedOn w:val="CharStyle29"/>
    <w:uiPriority w:val="99"/>
    <w:rsid w:val="00051422"/>
    <w:rPr>
      <w:spacing w:val="10"/>
      <w:sz w:val="17"/>
      <w:szCs w:val="17"/>
      <w:shd w:val="clear" w:color="auto" w:fill="FFFFFF"/>
    </w:rPr>
  </w:style>
  <w:style w:type="character" w:customStyle="1" w:styleId="CharStyle87">
    <w:name w:val="Char Style 87"/>
    <w:basedOn w:val="CharStyle29"/>
    <w:uiPriority w:val="99"/>
    <w:rsid w:val="00051422"/>
    <w:rPr>
      <w:spacing w:val="20"/>
      <w:sz w:val="17"/>
      <w:szCs w:val="17"/>
      <w:shd w:val="clear" w:color="auto" w:fill="FFFFFF"/>
    </w:rPr>
  </w:style>
  <w:style w:type="character" w:customStyle="1" w:styleId="CharStyle88">
    <w:name w:val="Char Style 88"/>
    <w:basedOn w:val="CharStyle29"/>
    <w:uiPriority w:val="99"/>
    <w:rsid w:val="00051422"/>
    <w:rPr>
      <w:spacing w:val="10"/>
      <w:sz w:val="24"/>
      <w:szCs w:val="24"/>
      <w:shd w:val="clear" w:color="auto" w:fill="FFFFFF"/>
    </w:rPr>
  </w:style>
  <w:style w:type="character" w:customStyle="1" w:styleId="CharStyle90">
    <w:name w:val="Char Style 90"/>
    <w:basedOn w:val="a0"/>
    <w:link w:val="Style89"/>
    <w:uiPriority w:val="99"/>
    <w:locked/>
    <w:rsid w:val="00051422"/>
    <w:rPr>
      <w:spacing w:val="20"/>
      <w:shd w:val="clear" w:color="auto" w:fill="FFFFFF"/>
    </w:rPr>
  </w:style>
  <w:style w:type="character" w:customStyle="1" w:styleId="CharStyle91">
    <w:name w:val="Char Style 91"/>
    <w:basedOn w:val="CharStyle90"/>
    <w:uiPriority w:val="99"/>
    <w:rsid w:val="00051422"/>
    <w:rPr>
      <w:spacing w:val="0"/>
      <w:sz w:val="24"/>
      <w:szCs w:val="24"/>
      <w:shd w:val="clear" w:color="auto" w:fill="FFFFFF"/>
    </w:rPr>
  </w:style>
  <w:style w:type="character" w:customStyle="1" w:styleId="CharStyle92">
    <w:name w:val="Char Style 92"/>
    <w:basedOn w:val="CharStyle90"/>
    <w:uiPriority w:val="99"/>
    <w:rsid w:val="00051422"/>
    <w:rPr>
      <w:rFonts w:ascii="Times New Roman" w:hAnsi="Times New Roman"/>
      <w:b/>
      <w:bCs/>
      <w:spacing w:val="0"/>
      <w:sz w:val="17"/>
      <w:szCs w:val="17"/>
      <w:shd w:val="clear" w:color="auto" w:fill="FFFFFF"/>
      <w:lang w:val="en-US" w:eastAsia="en-US"/>
    </w:rPr>
  </w:style>
  <w:style w:type="character" w:customStyle="1" w:styleId="CharStyle93">
    <w:name w:val="Char Style 93"/>
    <w:basedOn w:val="CharStyle44"/>
    <w:uiPriority w:val="99"/>
    <w:rsid w:val="00051422"/>
    <w:rPr>
      <w:b/>
      <w:bCs/>
      <w:i/>
      <w:iCs/>
      <w:spacing w:val="40"/>
      <w:sz w:val="11"/>
      <w:szCs w:val="11"/>
      <w:shd w:val="clear" w:color="auto" w:fill="FFFFFF"/>
    </w:rPr>
  </w:style>
  <w:style w:type="character" w:customStyle="1" w:styleId="CharStyle95">
    <w:name w:val="Char Style 95"/>
    <w:basedOn w:val="a0"/>
    <w:link w:val="Style94"/>
    <w:uiPriority w:val="99"/>
    <w:locked/>
    <w:rsid w:val="00051422"/>
    <w:rPr>
      <w:b/>
      <w:bCs/>
      <w:spacing w:val="20"/>
      <w:sz w:val="18"/>
      <w:szCs w:val="18"/>
      <w:shd w:val="clear" w:color="auto" w:fill="FFFFFF"/>
    </w:rPr>
  </w:style>
  <w:style w:type="character" w:customStyle="1" w:styleId="CharStyle96">
    <w:name w:val="Char Style 96"/>
    <w:basedOn w:val="CharStyle95"/>
    <w:uiPriority w:val="99"/>
    <w:rsid w:val="00051422"/>
    <w:rPr>
      <w:b/>
      <w:bCs/>
      <w:spacing w:val="0"/>
      <w:sz w:val="22"/>
      <w:szCs w:val="22"/>
      <w:shd w:val="clear" w:color="auto" w:fill="FFFFFF"/>
    </w:rPr>
  </w:style>
  <w:style w:type="character" w:customStyle="1" w:styleId="CharStyle97">
    <w:name w:val="Char Style 97"/>
    <w:basedOn w:val="CharStyle5"/>
    <w:uiPriority w:val="99"/>
    <w:rsid w:val="00051422"/>
    <w:rPr>
      <w:b/>
      <w:bCs/>
      <w:sz w:val="24"/>
      <w:szCs w:val="24"/>
      <w:shd w:val="clear" w:color="auto" w:fill="FFFFFF"/>
    </w:rPr>
  </w:style>
  <w:style w:type="character" w:customStyle="1" w:styleId="CharStyle98">
    <w:name w:val="Char Style 98"/>
    <w:basedOn w:val="CharStyle14"/>
    <w:uiPriority w:val="99"/>
    <w:rsid w:val="00051422"/>
    <w:rPr>
      <w:rFonts w:ascii="Arial" w:hAnsi="Arial" w:cs="Arial"/>
      <w:w w:val="120"/>
      <w:sz w:val="13"/>
      <w:szCs w:val="13"/>
      <w:shd w:val="clear" w:color="auto" w:fill="FFFFFF"/>
      <w:lang w:val="en-US" w:eastAsia="en-US"/>
    </w:rPr>
  </w:style>
  <w:style w:type="character" w:customStyle="1" w:styleId="CharStyle100">
    <w:name w:val="Char Style 100"/>
    <w:basedOn w:val="a0"/>
    <w:link w:val="Style99"/>
    <w:uiPriority w:val="99"/>
    <w:locked/>
    <w:rsid w:val="00051422"/>
    <w:rPr>
      <w:b/>
      <w:bCs/>
      <w:spacing w:val="10"/>
      <w:shd w:val="clear" w:color="auto" w:fill="FFFFFF"/>
    </w:rPr>
  </w:style>
  <w:style w:type="character" w:customStyle="1" w:styleId="CharStyle101">
    <w:name w:val="Char Style 101"/>
    <w:basedOn w:val="CharStyle14"/>
    <w:uiPriority w:val="99"/>
    <w:rsid w:val="00051422"/>
    <w:rPr>
      <w:spacing w:val="20"/>
      <w:sz w:val="12"/>
      <w:szCs w:val="12"/>
      <w:shd w:val="clear" w:color="auto" w:fill="FFFFFF"/>
    </w:rPr>
  </w:style>
  <w:style w:type="character" w:customStyle="1" w:styleId="CharStyle102">
    <w:name w:val="Char Style 102"/>
    <w:basedOn w:val="CharStyle44"/>
    <w:uiPriority w:val="99"/>
    <w:rsid w:val="00051422"/>
    <w:rPr>
      <w:b w:val="0"/>
      <w:bCs w:val="0"/>
      <w:spacing w:val="10"/>
      <w:sz w:val="18"/>
      <w:szCs w:val="18"/>
      <w:shd w:val="clear" w:color="auto" w:fill="FFFFFF"/>
    </w:rPr>
  </w:style>
  <w:style w:type="character" w:customStyle="1" w:styleId="CharStyle103">
    <w:name w:val="Char Style 103"/>
    <w:basedOn w:val="CharStyle14"/>
    <w:uiPriority w:val="99"/>
    <w:rsid w:val="00051422"/>
    <w:rPr>
      <w:rFonts w:ascii="Times New Roman" w:hAnsi="Times New Roman"/>
      <w:sz w:val="26"/>
      <w:szCs w:val="26"/>
      <w:shd w:val="clear" w:color="auto" w:fill="FFFFFF"/>
      <w:lang w:val="en-US" w:eastAsia="en-US"/>
    </w:rPr>
  </w:style>
  <w:style w:type="character" w:customStyle="1" w:styleId="CharStyle104">
    <w:name w:val="Char Style 104"/>
    <w:basedOn w:val="CharStyle44"/>
    <w:uiPriority w:val="99"/>
    <w:rsid w:val="00051422"/>
    <w:rPr>
      <w:rFonts w:ascii="Arial" w:hAnsi="Arial" w:cs="Arial"/>
      <w:b/>
      <w:bCs/>
      <w:spacing w:val="0"/>
      <w:sz w:val="14"/>
      <w:szCs w:val="14"/>
      <w:shd w:val="clear" w:color="auto" w:fill="FFFFFF"/>
      <w:lang w:val="en-US" w:eastAsia="en-US"/>
    </w:rPr>
  </w:style>
  <w:style w:type="character" w:customStyle="1" w:styleId="CharStyle105">
    <w:name w:val="Char Style 105"/>
    <w:basedOn w:val="CharStyle74"/>
    <w:uiPriority w:val="99"/>
    <w:rsid w:val="00051422"/>
    <w:rPr>
      <w:spacing w:val="10"/>
      <w:sz w:val="23"/>
      <w:szCs w:val="23"/>
      <w:shd w:val="clear" w:color="auto" w:fill="FFFFFF"/>
    </w:rPr>
  </w:style>
  <w:style w:type="character" w:customStyle="1" w:styleId="CharStyle106">
    <w:name w:val="Char Style 106"/>
    <w:basedOn w:val="CharStyle74"/>
    <w:uiPriority w:val="99"/>
    <w:rsid w:val="00051422"/>
    <w:rPr>
      <w:spacing w:val="0"/>
      <w:sz w:val="24"/>
      <w:szCs w:val="24"/>
      <w:shd w:val="clear" w:color="auto" w:fill="FFFFFF"/>
    </w:rPr>
  </w:style>
  <w:style w:type="character" w:customStyle="1" w:styleId="CharStyle107">
    <w:name w:val="Char Style 107"/>
    <w:basedOn w:val="CharStyle14"/>
    <w:uiPriority w:val="99"/>
    <w:rsid w:val="00051422"/>
    <w:rPr>
      <w:b/>
      <w:bCs/>
      <w:spacing w:val="10"/>
      <w:sz w:val="18"/>
      <w:szCs w:val="18"/>
      <w:shd w:val="clear" w:color="auto" w:fill="FFFFFF"/>
    </w:rPr>
  </w:style>
  <w:style w:type="character" w:customStyle="1" w:styleId="CharStyle108">
    <w:name w:val="Char Style 108"/>
    <w:basedOn w:val="CharStyle14"/>
    <w:uiPriority w:val="99"/>
    <w:rsid w:val="00051422"/>
    <w:rPr>
      <w:sz w:val="17"/>
      <w:szCs w:val="17"/>
      <w:shd w:val="clear" w:color="auto" w:fill="FFFFFF"/>
    </w:rPr>
  </w:style>
  <w:style w:type="character" w:customStyle="1" w:styleId="CharStyle109">
    <w:name w:val="Char Style 109"/>
    <w:basedOn w:val="CharStyle14"/>
    <w:uiPriority w:val="99"/>
    <w:rsid w:val="00051422"/>
    <w:rPr>
      <w:rFonts w:ascii="Times New Roman" w:hAnsi="Times New Roman"/>
      <w:spacing w:val="20"/>
      <w:sz w:val="22"/>
      <w:szCs w:val="22"/>
      <w:shd w:val="clear" w:color="auto" w:fill="FFFFFF"/>
      <w:lang w:val="en-US" w:eastAsia="en-US"/>
    </w:rPr>
  </w:style>
  <w:style w:type="character" w:customStyle="1" w:styleId="CharStyle110">
    <w:name w:val="Char Style 110"/>
    <w:basedOn w:val="CharStyle14"/>
    <w:uiPriority w:val="99"/>
    <w:rsid w:val="00051422"/>
    <w:rPr>
      <w:rFonts w:ascii="Times New Roman" w:hAnsi="Times New Roman"/>
      <w:spacing w:val="20"/>
      <w:w w:val="75"/>
      <w:sz w:val="38"/>
      <w:szCs w:val="38"/>
      <w:shd w:val="clear" w:color="auto" w:fill="FFFFFF"/>
      <w:lang w:val="en-US" w:eastAsia="en-US"/>
    </w:rPr>
  </w:style>
  <w:style w:type="character" w:customStyle="1" w:styleId="CharStyle111">
    <w:name w:val="Char Style 111"/>
    <w:basedOn w:val="CharStyle14"/>
    <w:uiPriority w:val="99"/>
    <w:rsid w:val="00051422"/>
    <w:rPr>
      <w:b/>
      <w:bCs/>
      <w:spacing w:val="20"/>
      <w:sz w:val="18"/>
      <w:szCs w:val="18"/>
      <w:shd w:val="clear" w:color="auto" w:fill="FFFFFF"/>
    </w:rPr>
  </w:style>
  <w:style w:type="character" w:customStyle="1" w:styleId="CharStyle112">
    <w:name w:val="Char Style 112"/>
    <w:basedOn w:val="CharStyle14"/>
    <w:uiPriority w:val="99"/>
    <w:rsid w:val="00051422"/>
    <w:rPr>
      <w:sz w:val="21"/>
      <w:szCs w:val="21"/>
      <w:shd w:val="clear" w:color="auto" w:fill="FFFFFF"/>
    </w:rPr>
  </w:style>
  <w:style w:type="character" w:customStyle="1" w:styleId="CharStyle113">
    <w:name w:val="Char Style 113"/>
    <w:basedOn w:val="CharStyle14"/>
    <w:uiPriority w:val="99"/>
    <w:rsid w:val="00051422"/>
    <w:rPr>
      <w:spacing w:val="10"/>
      <w:w w:val="80"/>
      <w:sz w:val="14"/>
      <w:szCs w:val="14"/>
      <w:shd w:val="clear" w:color="auto" w:fill="FFFFFF"/>
    </w:rPr>
  </w:style>
  <w:style w:type="character" w:customStyle="1" w:styleId="CharStyle115">
    <w:name w:val="Char Style 115"/>
    <w:basedOn w:val="a0"/>
    <w:link w:val="Style114"/>
    <w:uiPriority w:val="99"/>
    <w:locked/>
    <w:rsid w:val="00051422"/>
    <w:rPr>
      <w:spacing w:val="20"/>
      <w:shd w:val="clear" w:color="auto" w:fill="FFFFFF"/>
      <w:lang w:val="en-US"/>
    </w:rPr>
  </w:style>
  <w:style w:type="character" w:customStyle="1" w:styleId="CharStyle116">
    <w:name w:val="Char Style 116"/>
    <w:basedOn w:val="CharStyle115"/>
    <w:uiPriority w:val="99"/>
    <w:rsid w:val="00051422"/>
    <w:rPr>
      <w:spacing w:val="0"/>
      <w:sz w:val="24"/>
      <w:szCs w:val="24"/>
      <w:shd w:val="clear" w:color="auto" w:fill="FFFFFF"/>
      <w:lang w:val="en-US"/>
    </w:rPr>
  </w:style>
  <w:style w:type="character" w:customStyle="1" w:styleId="CharStyle117">
    <w:name w:val="Char Style 117"/>
    <w:basedOn w:val="CharStyle29"/>
    <w:uiPriority w:val="99"/>
    <w:rsid w:val="00051422"/>
    <w:rPr>
      <w:spacing w:val="0"/>
      <w:sz w:val="24"/>
      <w:szCs w:val="24"/>
      <w:shd w:val="clear" w:color="auto" w:fill="FFFFFF"/>
    </w:rPr>
  </w:style>
  <w:style w:type="character" w:customStyle="1" w:styleId="CharStyle118">
    <w:name w:val="Char Style 118"/>
    <w:basedOn w:val="CharStyle44"/>
    <w:uiPriority w:val="99"/>
    <w:rsid w:val="00051422"/>
    <w:rPr>
      <w:rFonts w:ascii="Times New Roman" w:hAnsi="Times New Roman"/>
      <w:b w:val="0"/>
      <w:bCs w:val="0"/>
      <w:smallCaps/>
      <w:spacing w:val="10"/>
      <w:sz w:val="18"/>
      <w:szCs w:val="18"/>
      <w:shd w:val="clear" w:color="auto" w:fill="FFFFFF"/>
      <w:lang w:val="en-US" w:eastAsia="en-US"/>
    </w:rPr>
  </w:style>
  <w:style w:type="character" w:customStyle="1" w:styleId="CharStyle120">
    <w:name w:val="Char Style 120"/>
    <w:basedOn w:val="a0"/>
    <w:link w:val="Style119"/>
    <w:uiPriority w:val="99"/>
    <w:locked/>
    <w:rsid w:val="00051422"/>
    <w:rPr>
      <w:sz w:val="17"/>
      <w:szCs w:val="17"/>
      <w:shd w:val="clear" w:color="auto" w:fill="FFFFFF"/>
    </w:rPr>
  </w:style>
  <w:style w:type="character" w:customStyle="1" w:styleId="CharStyle122">
    <w:name w:val="Char Style 122"/>
    <w:basedOn w:val="a0"/>
    <w:link w:val="Style121"/>
    <w:uiPriority w:val="99"/>
    <w:locked/>
    <w:rsid w:val="00051422"/>
    <w:rPr>
      <w:b/>
      <w:bCs/>
      <w:spacing w:val="10"/>
      <w:shd w:val="clear" w:color="auto" w:fill="FFFFFF"/>
    </w:rPr>
  </w:style>
  <w:style w:type="character" w:customStyle="1" w:styleId="CharStyle123">
    <w:name w:val="Char Style 123"/>
    <w:basedOn w:val="CharStyle122"/>
    <w:uiPriority w:val="99"/>
    <w:rsid w:val="00051422"/>
    <w:rPr>
      <w:b/>
      <w:bCs/>
      <w:spacing w:val="0"/>
      <w:sz w:val="21"/>
      <w:szCs w:val="21"/>
      <w:shd w:val="clear" w:color="auto" w:fill="FFFFFF"/>
    </w:rPr>
  </w:style>
  <w:style w:type="character" w:customStyle="1" w:styleId="CharStyle125">
    <w:name w:val="Char Style 125"/>
    <w:basedOn w:val="a0"/>
    <w:link w:val="Style124"/>
    <w:uiPriority w:val="99"/>
    <w:locked/>
    <w:rsid w:val="00051422"/>
    <w:rPr>
      <w:sz w:val="26"/>
      <w:szCs w:val="26"/>
      <w:shd w:val="clear" w:color="auto" w:fill="FFFFFF"/>
    </w:rPr>
  </w:style>
  <w:style w:type="character" w:customStyle="1" w:styleId="CharStyle126">
    <w:name w:val="Char Style 126"/>
    <w:basedOn w:val="CharStyle125"/>
    <w:uiPriority w:val="99"/>
    <w:rsid w:val="00051422"/>
    <w:rPr>
      <w:b/>
      <w:bCs/>
      <w:spacing w:val="10"/>
      <w:sz w:val="24"/>
      <w:szCs w:val="24"/>
      <w:shd w:val="clear" w:color="auto" w:fill="FFFFFF"/>
    </w:rPr>
  </w:style>
  <w:style w:type="character" w:customStyle="1" w:styleId="CharStyle127">
    <w:name w:val="Char Style 127"/>
    <w:basedOn w:val="CharStyle14"/>
    <w:uiPriority w:val="99"/>
    <w:rsid w:val="00051422"/>
    <w:rPr>
      <w:sz w:val="19"/>
      <w:szCs w:val="19"/>
      <w:shd w:val="clear" w:color="auto" w:fill="FFFFFF"/>
    </w:rPr>
  </w:style>
  <w:style w:type="character" w:customStyle="1" w:styleId="CharStyle128">
    <w:name w:val="Char Style 128"/>
    <w:basedOn w:val="CharStyle14"/>
    <w:uiPriority w:val="99"/>
    <w:rsid w:val="00051422"/>
    <w:rPr>
      <w:rFonts w:ascii="Times New Roman" w:hAnsi="Times New Roman"/>
      <w:spacing w:val="10"/>
      <w:shd w:val="clear" w:color="auto" w:fill="FFFFFF"/>
      <w:lang w:val="en-US" w:eastAsia="en-US"/>
    </w:rPr>
  </w:style>
  <w:style w:type="character" w:customStyle="1" w:styleId="CharStyle129">
    <w:name w:val="Char Style 129"/>
    <w:basedOn w:val="CharStyle14"/>
    <w:uiPriority w:val="99"/>
    <w:rsid w:val="00051422"/>
    <w:rPr>
      <w:rFonts w:ascii="Arial" w:hAnsi="Arial" w:cs="Arial"/>
      <w:sz w:val="17"/>
      <w:szCs w:val="17"/>
      <w:shd w:val="clear" w:color="auto" w:fill="FFFFFF"/>
    </w:rPr>
  </w:style>
  <w:style w:type="character" w:customStyle="1" w:styleId="CharStyle130">
    <w:name w:val="Char Style 130"/>
    <w:basedOn w:val="CharStyle14"/>
    <w:uiPriority w:val="99"/>
    <w:rsid w:val="00051422"/>
    <w:rPr>
      <w:rFonts w:ascii="Times New Roman" w:hAnsi="Times New Roman"/>
      <w:smallCaps/>
      <w:spacing w:val="10"/>
      <w:shd w:val="clear" w:color="auto" w:fill="FFFFFF"/>
      <w:lang w:val="en-US" w:eastAsia="en-US"/>
    </w:rPr>
  </w:style>
  <w:style w:type="character" w:customStyle="1" w:styleId="CharStyle131">
    <w:name w:val="Char Style 131"/>
    <w:basedOn w:val="CharStyle14"/>
    <w:uiPriority w:val="99"/>
    <w:rsid w:val="00051422"/>
    <w:rPr>
      <w:sz w:val="23"/>
      <w:szCs w:val="23"/>
      <w:shd w:val="clear" w:color="auto" w:fill="FFFFFF"/>
    </w:rPr>
  </w:style>
  <w:style w:type="character" w:customStyle="1" w:styleId="CharStyle132">
    <w:name w:val="Char Style 132"/>
    <w:basedOn w:val="CharStyle14"/>
    <w:uiPriority w:val="99"/>
    <w:rsid w:val="00051422"/>
    <w:rPr>
      <w:shd w:val="clear" w:color="auto" w:fill="FFFFFF"/>
    </w:rPr>
  </w:style>
  <w:style w:type="character" w:customStyle="1" w:styleId="CharStyle133">
    <w:name w:val="Char Style 133"/>
    <w:basedOn w:val="CharStyle14"/>
    <w:uiPriority w:val="99"/>
    <w:rsid w:val="00051422"/>
    <w:rPr>
      <w:i/>
      <w:iCs/>
      <w:sz w:val="38"/>
      <w:szCs w:val="38"/>
      <w:shd w:val="clear" w:color="auto" w:fill="FFFFFF"/>
    </w:rPr>
  </w:style>
  <w:style w:type="character" w:customStyle="1" w:styleId="CharStyle134">
    <w:name w:val="Char Style 134"/>
    <w:basedOn w:val="CharStyle44"/>
    <w:uiPriority w:val="99"/>
    <w:rsid w:val="00051422"/>
    <w:rPr>
      <w:b w:val="0"/>
      <w:bCs w:val="0"/>
      <w:spacing w:val="40"/>
      <w:sz w:val="18"/>
      <w:szCs w:val="18"/>
      <w:shd w:val="clear" w:color="auto" w:fill="FFFFFF"/>
    </w:rPr>
  </w:style>
  <w:style w:type="character" w:customStyle="1" w:styleId="CharStyle135">
    <w:name w:val="Char Style 135"/>
    <w:basedOn w:val="CharStyle69"/>
    <w:uiPriority w:val="99"/>
    <w:rsid w:val="00051422"/>
    <w:rPr>
      <w:spacing w:val="20"/>
      <w:sz w:val="12"/>
      <w:szCs w:val="12"/>
      <w:shd w:val="clear" w:color="auto" w:fill="FFFFFF"/>
    </w:rPr>
  </w:style>
  <w:style w:type="character" w:customStyle="1" w:styleId="CharStyle136">
    <w:name w:val="Char Style 136"/>
    <w:basedOn w:val="CharStyle69"/>
    <w:uiPriority w:val="99"/>
    <w:rsid w:val="00051422"/>
    <w:rPr>
      <w:b/>
      <w:bCs/>
      <w:spacing w:val="10"/>
      <w:sz w:val="24"/>
      <w:szCs w:val="24"/>
      <w:shd w:val="clear" w:color="auto" w:fill="FFFFFF"/>
    </w:rPr>
  </w:style>
  <w:style w:type="character" w:customStyle="1" w:styleId="CharStyle137">
    <w:name w:val="Char Style 137"/>
    <w:basedOn w:val="CharStyle47"/>
    <w:uiPriority w:val="99"/>
    <w:rsid w:val="00051422"/>
    <w:rPr>
      <w:b w:val="0"/>
      <w:bCs w:val="0"/>
      <w:i/>
      <w:iCs/>
      <w:spacing w:val="20"/>
      <w:sz w:val="23"/>
      <w:szCs w:val="23"/>
      <w:shd w:val="clear" w:color="auto" w:fill="FFFFFF"/>
    </w:rPr>
  </w:style>
  <w:style w:type="character" w:customStyle="1" w:styleId="CharStyle138">
    <w:name w:val="Char Style 138"/>
    <w:basedOn w:val="CharStyle23"/>
    <w:uiPriority w:val="99"/>
    <w:rsid w:val="00051422"/>
    <w:rPr>
      <w:rFonts w:ascii="Arial" w:hAnsi="Arial" w:cs="Arial"/>
      <w:spacing w:val="0"/>
      <w:sz w:val="17"/>
      <w:szCs w:val="17"/>
      <w:shd w:val="clear" w:color="auto" w:fill="FFFFFF"/>
    </w:rPr>
  </w:style>
  <w:style w:type="character" w:customStyle="1" w:styleId="CharStyle139">
    <w:name w:val="Char Style 139"/>
    <w:basedOn w:val="CharStyle23"/>
    <w:uiPriority w:val="99"/>
    <w:rsid w:val="00051422"/>
    <w:rPr>
      <w:rFonts w:ascii="Times New Roman" w:hAnsi="Times New Roman" w:cs="Times New Roman"/>
      <w:spacing w:val="0"/>
      <w:sz w:val="24"/>
      <w:szCs w:val="24"/>
      <w:shd w:val="clear" w:color="auto" w:fill="FFFFFF"/>
    </w:rPr>
  </w:style>
  <w:style w:type="character" w:customStyle="1" w:styleId="CharStyle140">
    <w:name w:val="Char Style 140"/>
    <w:basedOn w:val="CharStyle23"/>
    <w:uiPriority w:val="99"/>
    <w:rsid w:val="00051422"/>
    <w:rPr>
      <w:rFonts w:ascii="Times New Roman" w:hAnsi="Times New Roman" w:cs="Times New Roman"/>
      <w:b/>
      <w:bCs/>
      <w:spacing w:val="10"/>
      <w:sz w:val="18"/>
      <w:szCs w:val="18"/>
      <w:shd w:val="clear" w:color="auto" w:fill="FFFFFF"/>
    </w:rPr>
  </w:style>
  <w:style w:type="character" w:customStyle="1" w:styleId="CharStyle141">
    <w:name w:val="Char Style 141"/>
    <w:basedOn w:val="CharStyle14"/>
    <w:uiPriority w:val="99"/>
    <w:rsid w:val="00051422"/>
    <w:rPr>
      <w:sz w:val="13"/>
      <w:szCs w:val="13"/>
      <w:shd w:val="clear" w:color="auto" w:fill="FFFFFF"/>
    </w:rPr>
  </w:style>
  <w:style w:type="character" w:customStyle="1" w:styleId="CharStyle142">
    <w:name w:val="Char Style 142"/>
    <w:basedOn w:val="CharStyle35"/>
    <w:uiPriority w:val="99"/>
    <w:rsid w:val="00051422"/>
    <w:rPr>
      <w:spacing w:val="10"/>
      <w:shd w:val="clear" w:color="auto" w:fill="FFFFFF"/>
    </w:rPr>
  </w:style>
  <w:style w:type="character" w:customStyle="1" w:styleId="CharStyle143">
    <w:name w:val="Char Style 143"/>
    <w:basedOn w:val="CharStyle35"/>
    <w:uiPriority w:val="99"/>
    <w:rsid w:val="00051422"/>
    <w:rPr>
      <w:rFonts w:ascii="Times New Roman" w:hAnsi="Times New Roman"/>
      <w:smallCaps/>
      <w:spacing w:val="10"/>
      <w:shd w:val="clear" w:color="auto" w:fill="FFFFFF"/>
      <w:lang w:val="en-US" w:eastAsia="en-US"/>
    </w:rPr>
  </w:style>
  <w:style w:type="character" w:customStyle="1" w:styleId="CharStyle144">
    <w:name w:val="Char Style 144"/>
    <w:basedOn w:val="CharStyle25"/>
    <w:uiPriority w:val="99"/>
    <w:rsid w:val="00051422"/>
    <w:rPr>
      <w:b w:val="0"/>
      <w:bCs w:val="0"/>
      <w:spacing w:val="10"/>
      <w:sz w:val="18"/>
      <w:szCs w:val="18"/>
      <w:shd w:val="clear" w:color="auto" w:fill="FFFFFF"/>
    </w:rPr>
  </w:style>
  <w:style w:type="character" w:customStyle="1" w:styleId="CharStyle145">
    <w:name w:val="Char Style 145"/>
    <w:basedOn w:val="CharStyle25"/>
    <w:uiPriority w:val="99"/>
    <w:rsid w:val="00051422"/>
    <w:rPr>
      <w:rFonts w:ascii="Times New Roman" w:hAnsi="Times New Roman"/>
      <w:b w:val="0"/>
      <w:bCs w:val="0"/>
      <w:spacing w:val="40"/>
      <w:sz w:val="18"/>
      <w:szCs w:val="18"/>
      <w:shd w:val="clear" w:color="auto" w:fill="FFFFFF"/>
      <w:lang w:val="en-US" w:eastAsia="en-US"/>
    </w:rPr>
  </w:style>
  <w:style w:type="character" w:customStyle="1" w:styleId="CharStyle146">
    <w:name w:val="Char Style 146"/>
    <w:basedOn w:val="CharStyle25"/>
    <w:uiPriority w:val="99"/>
    <w:rsid w:val="00051422"/>
    <w:rPr>
      <w:b/>
      <w:bCs/>
      <w:spacing w:val="20"/>
      <w:sz w:val="12"/>
      <w:szCs w:val="12"/>
      <w:shd w:val="clear" w:color="auto" w:fill="FFFFFF"/>
    </w:rPr>
  </w:style>
  <w:style w:type="character" w:customStyle="1" w:styleId="CharStyle148">
    <w:name w:val="Char Style 148"/>
    <w:basedOn w:val="a0"/>
    <w:link w:val="Style147"/>
    <w:uiPriority w:val="99"/>
    <w:locked/>
    <w:rsid w:val="00051422"/>
    <w:rPr>
      <w:b/>
      <w:bCs/>
      <w:shd w:val="clear" w:color="auto" w:fill="FFFFFF"/>
    </w:rPr>
  </w:style>
  <w:style w:type="character" w:customStyle="1" w:styleId="CharStyle149">
    <w:name w:val="Char Style 149"/>
    <w:basedOn w:val="CharStyle14"/>
    <w:uiPriority w:val="99"/>
    <w:rsid w:val="00051422"/>
    <w:rPr>
      <w:spacing w:val="10"/>
      <w:sz w:val="23"/>
      <w:szCs w:val="23"/>
      <w:shd w:val="clear" w:color="auto" w:fill="FFFFFF"/>
    </w:rPr>
  </w:style>
  <w:style w:type="character" w:customStyle="1" w:styleId="CharStyle150">
    <w:name w:val="Char Style 150"/>
    <w:basedOn w:val="CharStyle14"/>
    <w:uiPriority w:val="99"/>
    <w:rsid w:val="00051422"/>
    <w:rPr>
      <w:rFonts w:ascii="Arial" w:hAnsi="Arial" w:cs="Arial"/>
      <w:w w:val="120"/>
      <w:sz w:val="13"/>
      <w:szCs w:val="13"/>
      <w:shd w:val="clear" w:color="auto" w:fill="FFFFFF"/>
    </w:rPr>
  </w:style>
  <w:style w:type="character" w:customStyle="1" w:styleId="CharStyle152">
    <w:name w:val="Char Style 152"/>
    <w:basedOn w:val="a0"/>
    <w:link w:val="Style151"/>
    <w:uiPriority w:val="99"/>
    <w:locked/>
    <w:rsid w:val="00051422"/>
    <w:rPr>
      <w:shd w:val="clear" w:color="auto" w:fill="FFFFFF"/>
      <w:lang w:val="en-US"/>
    </w:rPr>
  </w:style>
  <w:style w:type="character" w:customStyle="1" w:styleId="CharStyle153">
    <w:name w:val="Char Style 153"/>
    <w:basedOn w:val="CharStyle152"/>
    <w:uiPriority w:val="99"/>
    <w:rsid w:val="00051422"/>
    <w:rPr>
      <w:spacing w:val="-20"/>
      <w:shd w:val="clear" w:color="auto" w:fill="FFFFFF"/>
      <w:lang w:val="en-US"/>
    </w:rPr>
  </w:style>
  <w:style w:type="character" w:customStyle="1" w:styleId="CharStyle154">
    <w:name w:val="Char Style 154"/>
    <w:basedOn w:val="CharStyle152"/>
    <w:uiPriority w:val="99"/>
    <w:rsid w:val="00051422"/>
    <w:rPr>
      <w:sz w:val="24"/>
      <w:szCs w:val="24"/>
      <w:shd w:val="clear" w:color="auto" w:fill="FFFFFF"/>
      <w:lang w:val="en-US"/>
    </w:rPr>
  </w:style>
  <w:style w:type="character" w:customStyle="1" w:styleId="CharStyle155">
    <w:name w:val="Char Style 155"/>
    <w:basedOn w:val="CharStyle14"/>
    <w:uiPriority w:val="99"/>
    <w:rsid w:val="00051422"/>
    <w:rPr>
      <w:spacing w:val="10"/>
      <w:shd w:val="clear" w:color="auto" w:fill="FFFFFF"/>
    </w:rPr>
  </w:style>
  <w:style w:type="character" w:customStyle="1" w:styleId="CharStyle156">
    <w:name w:val="Char Style 156"/>
    <w:basedOn w:val="CharStyle14"/>
    <w:uiPriority w:val="99"/>
    <w:rsid w:val="00051422"/>
    <w:rPr>
      <w:b/>
      <w:bCs/>
      <w:spacing w:val="20"/>
      <w:sz w:val="17"/>
      <w:szCs w:val="17"/>
      <w:shd w:val="clear" w:color="auto" w:fill="FFFFFF"/>
    </w:rPr>
  </w:style>
  <w:style w:type="character" w:customStyle="1" w:styleId="CharStyle158">
    <w:name w:val="Char Style 158"/>
    <w:basedOn w:val="a0"/>
    <w:link w:val="Style157"/>
    <w:uiPriority w:val="99"/>
    <w:locked/>
    <w:rsid w:val="00051422"/>
    <w:rPr>
      <w:sz w:val="17"/>
      <w:szCs w:val="17"/>
      <w:shd w:val="clear" w:color="auto" w:fill="FFFFFF"/>
    </w:rPr>
  </w:style>
  <w:style w:type="character" w:customStyle="1" w:styleId="CharStyle159">
    <w:name w:val="Char Style 159"/>
    <w:basedOn w:val="CharStyle158"/>
    <w:uiPriority w:val="99"/>
    <w:rsid w:val="00051422"/>
    <w:rPr>
      <w:i/>
      <w:iCs/>
      <w:sz w:val="17"/>
      <w:szCs w:val="17"/>
      <w:shd w:val="clear" w:color="auto" w:fill="FFFFFF"/>
    </w:rPr>
  </w:style>
  <w:style w:type="character" w:customStyle="1" w:styleId="CharStyle160">
    <w:name w:val="Char Style 160"/>
    <w:basedOn w:val="CharStyle69"/>
    <w:uiPriority w:val="99"/>
    <w:rsid w:val="00051422"/>
    <w:rPr>
      <w:rFonts w:ascii="Times New Roman" w:hAnsi="Times New Roman"/>
      <w:spacing w:val="10"/>
      <w:sz w:val="23"/>
      <w:szCs w:val="23"/>
      <w:shd w:val="clear" w:color="auto" w:fill="FFFFFF"/>
      <w:lang w:val="en-US" w:eastAsia="en-US"/>
    </w:rPr>
  </w:style>
  <w:style w:type="character" w:customStyle="1" w:styleId="CharStyle162">
    <w:name w:val="Char Style 162"/>
    <w:basedOn w:val="a0"/>
    <w:link w:val="Style161"/>
    <w:uiPriority w:val="99"/>
    <w:locked/>
    <w:rsid w:val="00051422"/>
    <w:rPr>
      <w:b/>
      <w:bCs/>
      <w:spacing w:val="10"/>
      <w:shd w:val="clear" w:color="auto" w:fill="FFFFFF"/>
    </w:rPr>
  </w:style>
  <w:style w:type="character" w:customStyle="1" w:styleId="CharStyle164">
    <w:name w:val="Char Style 164"/>
    <w:basedOn w:val="a0"/>
    <w:link w:val="Style163"/>
    <w:uiPriority w:val="99"/>
    <w:locked/>
    <w:rsid w:val="00051422"/>
    <w:rPr>
      <w:sz w:val="17"/>
      <w:szCs w:val="17"/>
      <w:shd w:val="clear" w:color="auto" w:fill="FFFFFF"/>
    </w:rPr>
  </w:style>
  <w:style w:type="character" w:customStyle="1" w:styleId="CharStyle165">
    <w:name w:val="Char Style 165"/>
    <w:basedOn w:val="CharStyle162"/>
    <w:uiPriority w:val="99"/>
    <w:rsid w:val="00051422"/>
    <w:rPr>
      <w:b w:val="0"/>
      <w:bCs w:val="0"/>
      <w:spacing w:val="10"/>
      <w:u w:val="single"/>
      <w:shd w:val="clear" w:color="auto" w:fill="FFFFFF"/>
    </w:rPr>
  </w:style>
  <w:style w:type="character" w:customStyle="1" w:styleId="CharStyle166">
    <w:name w:val="Char Style 166"/>
    <w:basedOn w:val="CharStyle14"/>
    <w:uiPriority w:val="99"/>
    <w:rsid w:val="00051422"/>
    <w:rPr>
      <w:shd w:val="clear" w:color="auto" w:fill="FFFFFF"/>
    </w:rPr>
  </w:style>
  <w:style w:type="character" w:customStyle="1" w:styleId="CharStyle167">
    <w:name w:val="Char Style 167"/>
    <w:basedOn w:val="CharStyle14"/>
    <w:uiPriority w:val="99"/>
    <w:rsid w:val="00051422"/>
    <w:rPr>
      <w:u w:val="single"/>
      <w:shd w:val="clear" w:color="auto" w:fill="FFFFFF"/>
    </w:rPr>
  </w:style>
  <w:style w:type="character" w:customStyle="1" w:styleId="CharStyle168">
    <w:name w:val="Char Style 168"/>
    <w:basedOn w:val="CharStyle14"/>
    <w:uiPriority w:val="99"/>
    <w:rsid w:val="00051422"/>
    <w:rPr>
      <w:shd w:val="clear" w:color="auto" w:fill="FFFFFF"/>
    </w:rPr>
  </w:style>
  <w:style w:type="character" w:customStyle="1" w:styleId="CharStyle169">
    <w:name w:val="Char Style 169"/>
    <w:basedOn w:val="CharStyle164"/>
    <w:uiPriority w:val="99"/>
    <w:rsid w:val="00051422"/>
    <w:rPr>
      <w:sz w:val="17"/>
      <w:szCs w:val="17"/>
      <w:shd w:val="clear" w:color="auto" w:fill="FFFFFF"/>
    </w:rPr>
  </w:style>
  <w:style w:type="character" w:customStyle="1" w:styleId="CharStyle171">
    <w:name w:val="Char Style 171"/>
    <w:basedOn w:val="a0"/>
    <w:link w:val="Style170"/>
    <w:uiPriority w:val="99"/>
    <w:locked/>
    <w:rsid w:val="00051422"/>
    <w:rPr>
      <w:shd w:val="clear" w:color="auto" w:fill="FFFFFF"/>
    </w:rPr>
  </w:style>
  <w:style w:type="character" w:customStyle="1" w:styleId="CharStyle172">
    <w:name w:val="Char Style 172"/>
    <w:basedOn w:val="CharStyle171"/>
    <w:uiPriority w:val="99"/>
    <w:rsid w:val="00051422"/>
    <w:rPr>
      <w:u w:val="single"/>
      <w:shd w:val="clear" w:color="auto" w:fill="FFFFFF"/>
    </w:rPr>
  </w:style>
  <w:style w:type="character" w:customStyle="1" w:styleId="CharStyle173">
    <w:name w:val="Char Style 173"/>
    <w:basedOn w:val="CharStyle120"/>
    <w:uiPriority w:val="99"/>
    <w:rsid w:val="00051422"/>
    <w:rPr>
      <w:sz w:val="17"/>
      <w:szCs w:val="17"/>
      <w:shd w:val="clear" w:color="auto" w:fill="FFFFFF"/>
    </w:rPr>
  </w:style>
  <w:style w:type="character" w:customStyle="1" w:styleId="CharStyle174">
    <w:name w:val="Char Style 174"/>
    <w:basedOn w:val="CharStyle14"/>
    <w:uiPriority w:val="99"/>
    <w:rsid w:val="00051422"/>
    <w:rPr>
      <w:b/>
      <w:bCs/>
      <w:sz w:val="26"/>
      <w:szCs w:val="26"/>
      <w:shd w:val="clear" w:color="auto" w:fill="FFFFFF"/>
    </w:rPr>
  </w:style>
  <w:style w:type="character" w:customStyle="1" w:styleId="CharStyle175">
    <w:name w:val="Char Style 175"/>
    <w:basedOn w:val="CharStyle14"/>
    <w:uiPriority w:val="99"/>
    <w:rsid w:val="00051422"/>
    <w:rPr>
      <w:b/>
      <w:bCs/>
      <w:shd w:val="clear" w:color="auto" w:fill="FFFFFF"/>
    </w:rPr>
  </w:style>
  <w:style w:type="character" w:customStyle="1" w:styleId="CharStyle176">
    <w:name w:val="Char Style 176"/>
    <w:basedOn w:val="CharStyle14"/>
    <w:uiPriority w:val="99"/>
    <w:rsid w:val="00051422"/>
    <w:rPr>
      <w:b/>
      <w:bCs/>
      <w:smallCaps/>
      <w:spacing w:val="10"/>
      <w:shd w:val="clear" w:color="auto" w:fill="FFFFFF"/>
    </w:rPr>
  </w:style>
  <w:style w:type="character" w:customStyle="1" w:styleId="CharStyle177">
    <w:name w:val="Char Style 177"/>
    <w:basedOn w:val="CharStyle47"/>
    <w:uiPriority w:val="99"/>
    <w:rsid w:val="00051422"/>
    <w:rPr>
      <w:b w:val="0"/>
      <w:bCs w:val="0"/>
      <w:spacing w:val="10"/>
      <w:u w:val="single"/>
      <w:shd w:val="clear" w:color="auto" w:fill="FFFFFF"/>
    </w:rPr>
  </w:style>
  <w:style w:type="character" w:customStyle="1" w:styleId="CharStyle179">
    <w:name w:val="Char Style 179"/>
    <w:basedOn w:val="a0"/>
    <w:link w:val="Style178"/>
    <w:uiPriority w:val="99"/>
    <w:locked/>
    <w:rsid w:val="00051422"/>
    <w:rPr>
      <w:b/>
      <w:bCs/>
      <w:spacing w:val="20"/>
      <w:sz w:val="28"/>
      <w:szCs w:val="28"/>
      <w:shd w:val="clear" w:color="auto" w:fill="FFFFFF"/>
    </w:rPr>
  </w:style>
  <w:style w:type="paragraph" w:customStyle="1" w:styleId="Style2">
    <w:name w:val="Style 2"/>
    <w:basedOn w:val="a"/>
    <w:link w:val="CharStyle3"/>
    <w:uiPriority w:val="99"/>
    <w:rsid w:val="00051422"/>
    <w:pPr>
      <w:widowControl w:val="0"/>
      <w:shd w:val="clear" w:color="auto" w:fill="FFFFFF"/>
      <w:spacing w:after="0" w:line="226" w:lineRule="exact"/>
      <w:jc w:val="both"/>
    </w:pPr>
    <w:rPr>
      <w:sz w:val="17"/>
      <w:szCs w:val="17"/>
    </w:rPr>
  </w:style>
  <w:style w:type="paragraph" w:customStyle="1" w:styleId="Style4">
    <w:name w:val="Style 4"/>
    <w:basedOn w:val="a"/>
    <w:link w:val="CharStyle5"/>
    <w:uiPriority w:val="99"/>
    <w:rsid w:val="00051422"/>
    <w:pPr>
      <w:widowControl w:val="0"/>
      <w:shd w:val="clear" w:color="auto" w:fill="FFFFFF"/>
      <w:spacing w:before="420" w:after="180" w:line="240" w:lineRule="atLeast"/>
      <w:jc w:val="center"/>
    </w:pPr>
    <w:rPr>
      <w:b/>
      <w:bCs/>
      <w:sz w:val="17"/>
      <w:szCs w:val="17"/>
    </w:rPr>
  </w:style>
  <w:style w:type="paragraph" w:customStyle="1" w:styleId="Style6">
    <w:name w:val="Style 6"/>
    <w:basedOn w:val="a"/>
    <w:link w:val="CharStyle7"/>
    <w:uiPriority w:val="99"/>
    <w:rsid w:val="00051422"/>
    <w:pPr>
      <w:widowControl w:val="0"/>
      <w:shd w:val="clear" w:color="auto" w:fill="FFFFFF"/>
      <w:spacing w:before="180" w:after="0" w:line="326" w:lineRule="exact"/>
      <w:jc w:val="center"/>
      <w:outlineLvl w:val="2"/>
    </w:pPr>
    <w:rPr>
      <w:sz w:val="26"/>
      <w:szCs w:val="26"/>
    </w:rPr>
  </w:style>
  <w:style w:type="paragraph" w:customStyle="1" w:styleId="Style10">
    <w:name w:val="Style 10"/>
    <w:basedOn w:val="a"/>
    <w:link w:val="CharStyle14"/>
    <w:rsid w:val="00051422"/>
    <w:pPr>
      <w:widowControl w:val="0"/>
      <w:shd w:val="clear" w:color="auto" w:fill="FFFFFF"/>
      <w:spacing w:after="0" w:line="240" w:lineRule="atLeast"/>
      <w:ind w:hanging="700"/>
    </w:pPr>
    <w:rPr>
      <w:sz w:val="20"/>
      <w:szCs w:val="20"/>
    </w:rPr>
  </w:style>
  <w:style w:type="paragraph" w:customStyle="1" w:styleId="Style12">
    <w:name w:val="Style 12"/>
    <w:basedOn w:val="a"/>
    <w:link w:val="CharStyle13Exact"/>
    <w:uiPriority w:val="99"/>
    <w:rsid w:val="00051422"/>
    <w:pPr>
      <w:widowControl w:val="0"/>
      <w:shd w:val="clear" w:color="auto" w:fill="FFFFFF"/>
      <w:spacing w:after="0" w:line="240" w:lineRule="atLeast"/>
    </w:pPr>
    <w:rPr>
      <w:b/>
      <w:bCs/>
      <w:sz w:val="21"/>
      <w:szCs w:val="21"/>
    </w:rPr>
  </w:style>
  <w:style w:type="paragraph" w:customStyle="1" w:styleId="Style15">
    <w:name w:val="Style 15"/>
    <w:basedOn w:val="a"/>
    <w:link w:val="CharStyle16Exact"/>
    <w:uiPriority w:val="99"/>
    <w:rsid w:val="00051422"/>
    <w:pPr>
      <w:widowControl w:val="0"/>
      <w:shd w:val="clear" w:color="auto" w:fill="FFFFFF"/>
      <w:spacing w:after="0" w:line="240" w:lineRule="atLeast"/>
    </w:pPr>
    <w:rPr>
      <w:sz w:val="21"/>
      <w:szCs w:val="21"/>
    </w:rPr>
  </w:style>
  <w:style w:type="paragraph" w:customStyle="1" w:styleId="Style18">
    <w:name w:val="Style 18"/>
    <w:basedOn w:val="a"/>
    <w:link w:val="CharStyle19"/>
    <w:uiPriority w:val="99"/>
    <w:rsid w:val="00051422"/>
    <w:pPr>
      <w:widowControl w:val="0"/>
      <w:shd w:val="clear" w:color="auto" w:fill="FFFFFF"/>
      <w:spacing w:before="840" w:after="600" w:line="322" w:lineRule="exact"/>
      <w:ind w:hanging="2160"/>
      <w:jc w:val="center"/>
      <w:outlineLvl w:val="3"/>
    </w:pPr>
    <w:rPr>
      <w:b/>
      <w:bCs/>
      <w:spacing w:val="10"/>
      <w:sz w:val="20"/>
      <w:szCs w:val="20"/>
    </w:rPr>
  </w:style>
  <w:style w:type="paragraph" w:customStyle="1" w:styleId="Style22">
    <w:name w:val="Style 22"/>
    <w:basedOn w:val="a"/>
    <w:link w:val="CharStyle23"/>
    <w:uiPriority w:val="99"/>
    <w:rsid w:val="00051422"/>
    <w:pPr>
      <w:widowControl w:val="0"/>
      <w:shd w:val="clear" w:color="auto" w:fill="FFFFFF"/>
      <w:spacing w:after="60" w:line="240" w:lineRule="atLeast"/>
      <w:jc w:val="both"/>
    </w:pPr>
    <w:rPr>
      <w:rFonts w:ascii="Arial" w:hAnsi="Arial" w:cs="Arial"/>
      <w:spacing w:val="10"/>
      <w:sz w:val="17"/>
      <w:szCs w:val="17"/>
    </w:rPr>
  </w:style>
  <w:style w:type="paragraph" w:customStyle="1" w:styleId="Style24">
    <w:name w:val="Style 24"/>
    <w:basedOn w:val="a"/>
    <w:link w:val="CharStyle25"/>
    <w:uiPriority w:val="99"/>
    <w:rsid w:val="00051422"/>
    <w:pPr>
      <w:widowControl w:val="0"/>
      <w:shd w:val="clear" w:color="auto" w:fill="FFFFFF"/>
      <w:spacing w:after="0" w:line="240" w:lineRule="atLeast"/>
      <w:jc w:val="both"/>
      <w:outlineLvl w:val="1"/>
    </w:pPr>
    <w:rPr>
      <w:b/>
      <w:bCs/>
      <w:spacing w:val="20"/>
      <w:sz w:val="18"/>
      <w:szCs w:val="18"/>
    </w:rPr>
  </w:style>
  <w:style w:type="paragraph" w:customStyle="1" w:styleId="Style28">
    <w:name w:val="Style 28"/>
    <w:basedOn w:val="a"/>
    <w:link w:val="CharStyle29"/>
    <w:uiPriority w:val="99"/>
    <w:rsid w:val="00051422"/>
    <w:pPr>
      <w:widowControl w:val="0"/>
      <w:shd w:val="clear" w:color="auto" w:fill="FFFFFF"/>
      <w:spacing w:after="0" w:line="360" w:lineRule="exact"/>
      <w:jc w:val="both"/>
    </w:pPr>
    <w:rPr>
      <w:spacing w:val="10"/>
      <w:sz w:val="17"/>
      <w:szCs w:val="17"/>
    </w:rPr>
  </w:style>
  <w:style w:type="paragraph" w:customStyle="1" w:styleId="Style32">
    <w:name w:val="Style 32"/>
    <w:basedOn w:val="a"/>
    <w:link w:val="CharStyle33"/>
    <w:uiPriority w:val="99"/>
    <w:rsid w:val="00051422"/>
    <w:pPr>
      <w:widowControl w:val="0"/>
      <w:shd w:val="clear" w:color="auto" w:fill="FFFFFF"/>
      <w:spacing w:after="0" w:line="240" w:lineRule="atLeast"/>
    </w:pPr>
    <w:rPr>
      <w:b/>
      <w:bCs/>
      <w:spacing w:val="20"/>
      <w:sz w:val="18"/>
      <w:szCs w:val="18"/>
    </w:rPr>
  </w:style>
  <w:style w:type="paragraph" w:customStyle="1" w:styleId="Style34">
    <w:name w:val="Style 34"/>
    <w:basedOn w:val="a"/>
    <w:link w:val="CharStyle35"/>
    <w:uiPriority w:val="99"/>
    <w:rsid w:val="00051422"/>
    <w:pPr>
      <w:widowControl w:val="0"/>
      <w:shd w:val="clear" w:color="auto" w:fill="FFFFFF"/>
      <w:spacing w:before="120" w:after="0" w:line="379" w:lineRule="exact"/>
      <w:ind w:hanging="1980"/>
    </w:pPr>
    <w:rPr>
      <w:spacing w:val="10"/>
      <w:sz w:val="20"/>
      <w:szCs w:val="20"/>
    </w:rPr>
  </w:style>
  <w:style w:type="paragraph" w:customStyle="1" w:styleId="Style38">
    <w:name w:val="Style 38"/>
    <w:basedOn w:val="a"/>
    <w:link w:val="CharStyle39"/>
    <w:uiPriority w:val="99"/>
    <w:rsid w:val="00051422"/>
    <w:pPr>
      <w:widowControl w:val="0"/>
      <w:shd w:val="clear" w:color="auto" w:fill="FFFFFF"/>
      <w:spacing w:after="0" w:line="240" w:lineRule="atLeast"/>
      <w:jc w:val="both"/>
    </w:pPr>
    <w:rPr>
      <w:spacing w:val="20"/>
      <w:w w:val="80"/>
      <w:sz w:val="14"/>
      <w:szCs w:val="14"/>
    </w:rPr>
  </w:style>
  <w:style w:type="paragraph" w:customStyle="1" w:styleId="Style43">
    <w:name w:val="Style 43"/>
    <w:basedOn w:val="a"/>
    <w:link w:val="CharStyle44"/>
    <w:uiPriority w:val="99"/>
    <w:rsid w:val="00051422"/>
    <w:pPr>
      <w:widowControl w:val="0"/>
      <w:shd w:val="clear" w:color="auto" w:fill="FFFFFF"/>
      <w:spacing w:after="120" w:line="240" w:lineRule="atLeast"/>
      <w:jc w:val="both"/>
    </w:pPr>
    <w:rPr>
      <w:b/>
      <w:bCs/>
      <w:spacing w:val="20"/>
      <w:sz w:val="18"/>
      <w:szCs w:val="18"/>
    </w:rPr>
  </w:style>
  <w:style w:type="paragraph" w:customStyle="1" w:styleId="Style46">
    <w:name w:val="Style 46"/>
    <w:basedOn w:val="a"/>
    <w:link w:val="CharStyle47"/>
    <w:uiPriority w:val="99"/>
    <w:rsid w:val="00051422"/>
    <w:pPr>
      <w:widowControl w:val="0"/>
      <w:shd w:val="clear" w:color="auto" w:fill="FFFFFF"/>
      <w:spacing w:before="480" w:after="0" w:line="360" w:lineRule="exact"/>
      <w:ind w:hanging="2580"/>
      <w:jc w:val="both"/>
    </w:pPr>
    <w:rPr>
      <w:b/>
      <w:bCs/>
      <w:spacing w:val="10"/>
      <w:sz w:val="20"/>
      <w:szCs w:val="20"/>
    </w:rPr>
  </w:style>
  <w:style w:type="paragraph" w:customStyle="1" w:styleId="Style48">
    <w:name w:val="Style 48"/>
    <w:basedOn w:val="a"/>
    <w:link w:val="CharStyle49"/>
    <w:uiPriority w:val="99"/>
    <w:rsid w:val="00051422"/>
    <w:pPr>
      <w:widowControl w:val="0"/>
      <w:shd w:val="clear" w:color="auto" w:fill="FFFFFF"/>
      <w:spacing w:after="0" w:line="360" w:lineRule="exact"/>
      <w:outlineLvl w:val="2"/>
    </w:pPr>
    <w:rPr>
      <w:sz w:val="20"/>
      <w:szCs w:val="20"/>
    </w:rPr>
  </w:style>
  <w:style w:type="paragraph" w:customStyle="1" w:styleId="Style54">
    <w:name w:val="Style 54"/>
    <w:basedOn w:val="a"/>
    <w:link w:val="CharStyle55"/>
    <w:uiPriority w:val="99"/>
    <w:rsid w:val="00051422"/>
    <w:pPr>
      <w:widowControl w:val="0"/>
      <w:shd w:val="clear" w:color="auto" w:fill="FFFFFF"/>
      <w:spacing w:after="0" w:line="365" w:lineRule="exact"/>
      <w:jc w:val="both"/>
    </w:pPr>
    <w:rPr>
      <w:spacing w:val="40"/>
      <w:sz w:val="23"/>
      <w:szCs w:val="23"/>
      <w:lang w:val="en-US"/>
    </w:rPr>
  </w:style>
  <w:style w:type="paragraph" w:customStyle="1" w:styleId="Style68">
    <w:name w:val="Style 68"/>
    <w:basedOn w:val="a"/>
    <w:link w:val="CharStyle69"/>
    <w:uiPriority w:val="99"/>
    <w:rsid w:val="00051422"/>
    <w:pPr>
      <w:widowControl w:val="0"/>
      <w:shd w:val="clear" w:color="auto" w:fill="FFFFFF"/>
      <w:spacing w:after="0" w:line="350" w:lineRule="exact"/>
      <w:jc w:val="both"/>
    </w:pPr>
    <w:rPr>
      <w:spacing w:val="20"/>
      <w:sz w:val="12"/>
      <w:szCs w:val="12"/>
    </w:rPr>
  </w:style>
  <w:style w:type="paragraph" w:customStyle="1" w:styleId="Style71">
    <w:name w:val="Style 71"/>
    <w:basedOn w:val="a"/>
    <w:link w:val="CharStyle72"/>
    <w:uiPriority w:val="99"/>
    <w:rsid w:val="00051422"/>
    <w:pPr>
      <w:widowControl w:val="0"/>
      <w:shd w:val="clear" w:color="auto" w:fill="FFFFFF"/>
      <w:spacing w:after="0" w:line="360" w:lineRule="exact"/>
      <w:jc w:val="both"/>
      <w:outlineLvl w:val="0"/>
    </w:pPr>
    <w:rPr>
      <w:sz w:val="20"/>
      <w:szCs w:val="20"/>
    </w:rPr>
  </w:style>
  <w:style w:type="paragraph" w:customStyle="1" w:styleId="Style73">
    <w:name w:val="Style 73"/>
    <w:basedOn w:val="a"/>
    <w:link w:val="CharStyle74"/>
    <w:uiPriority w:val="99"/>
    <w:rsid w:val="00051422"/>
    <w:pPr>
      <w:widowControl w:val="0"/>
      <w:shd w:val="clear" w:color="auto" w:fill="FFFFFF"/>
      <w:spacing w:after="0" w:line="355" w:lineRule="exact"/>
      <w:ind w:firstLine="720"/>
      <w:jc w:val="both"/>
    </w:pPr>
    <w:rPr>
      <w:spacing w:val="10"/>
      <w:sz w:val="23"/>
      <w:szCs w:val="23"/>
    </w:rPr>
  </w:style>
  <w:style w:type="paragraph" w:customStyle="1" w:styleId="Style75">
    <w:name w:val="Style 75"/>
    <w:basedOn w:val="a"/>
    <w:link w:val="CharStyle76"/>
    <w:uiPriority w:val="99"/>
    <w:rsid w:val="00051422"/>
    <w:pPr>
      <w:widowControl w:val="0"/>
      <w:shd w:val="clear" w:color="auto" w:fill="FFFFFF"/>
      <w:spacing w:after="0" w:line="360" w:lineRule="exact"/>
      <w:jc w:val="both"/>
    </w:pPr>
    <w:rPr>
      <w:spacing w:val="20"/>
      <w:sz w:val="21"/>
      <w:szCs w:val="21"/>
    </w:rPr>
  </w:style>
  <w:style w:type="paragraph" w:customStyle="1" w:styleId="Style77">
    <w:name w:val="Style 77"/>
    <w:basedOn w:val="a"/>
    <w:link w:val="CharStyle78"/>
    <w:uiPriority w:val="99"/>
    <w:rsid w:val="00051422"/>
    <w:pPr>
      <w:widowControl w:val="0"/>
      <w:shd w:val="clear" w:color="auto" w:fill="FFFFFF"/>
      <w:spacing w:after="0" w:line="360" w:lineRule="exact"/>
      <w:ind w:firstLine="700"/>
    </w:pPr>
    <w:rPr>
      <w:sz w:val="26"/>
      <w:szCs w:val="26"/>
    </w:rPr>
  </w:style>
  <w:style w:type="paragraph" w:customStyle="1" w:styleId="Style80">
    <w:name w:val="Style 80"/>
    <w:basedOn w:val="a"/>
    <w:link w:val="CharStyle81"/>
    <w:uiPriority w:val="99"/>
    <w:rsid w:val="00051422"/>
    <w:pPr>
      <w:widowControl w:val="0"/>
      <w:shd w:val="clear" w:color="auto" w:fill="FFFFFF"/>
      <w:spacing w:after="120" w:line="240" w:lineRule="atLeast"/>
      <w:jc w:val="both"/>
    </w:pPr>
    <w:rPr>
      <w:spacing w:val="10"/>
      <w:sz w:val="21"/>
      <w:szCs w:val="21"/>
    </w:rPr>
  </w:style>
  <w:style w:type="paragraph" w:customStyle="1" w:styleId="Style83">
    <w:name w:val="Style 83"/>
    <w:basedOn w:val="a"/>
    <w:link w:val="CharStyle84"/>
    <w:uiPriority w:val="99"/>
    <w:rsid w:val="00051422"/>
    <w:pPr>
      <w:widowControl w:val="0"/>
      <w:shd w:val="clear" w:color="auto" w:fill="FFFFFF"/>
      <w:spacing w:after="120" w:line="240" w:lineRule="atLeast"/>
      <w:jc w:val="both"/>
    </w:pPr>
    <w:rPr>
      <w:b/>
      <w:bCs/>
      <w:spacing w:val="20"/>
      <w:sz w:val="19"/>
      <w:szCs w:val="19"/>
    </w:rPr>
  </w:style>
  <w:style w:type="paragraph" w:customStyle="1" w:styleId="Style89">
    <w:name w:val="Style 89"/>
    <w:basedOn w:val="a"/>
    <w:link w:val="CharStyle90"/>
    <w:uiPriority w:val="99"/>
    <w:rsid w:val="00051422"/>
    <w:pPr>
      <w:widowControl w:val="0"/>
      <w:shd w:val="clear" w:color="auto" w:fill="FFFFFF"/>
      <w:spacing w:after="0" w:line="360" w:lineRule="exact"/>
      <w:jc w:val="both"/>
    </w:pPr>
    <w:rPr>
      <w:spacing w:val="20"/>
      <w:sz w:val="20"/>
      <w:szCs w:val="20"/>
    </w:rPr>
  </w:style>
  <w:style w:type="paragraph" w:customStyle="1" w:styleId="Style94">
    <w:name w:val="Style 94"/>
    <w:basedOn w:val="a"/>
    <w:link w:val="CharStyle95"/>
    <w:uiPriority w:val="99"/>
    <w:rsid w:val="00051422"/>
    <w:pPr>
      <w:widowControl w:val="0"/>
      <w:shd w:val="clear" w:color="auto" w:fill="FFFFFF"/>
      <w:spacing w:before="180" w:after="120" w:line="240" w:lineRule="atLeast"/>
      <w:outlineLvl w:val="2"/>
    </w:pPr>
    <w:rPr>
      <w:b/>
      <w:bCs/>
      <w:spacing w:val="20"/>
      <w:sz w:val="18"/>
      <w:szCs w:val="18"/>
    </w:rPr>
  </w:style>
  <w:style w:type="paragraph" w:customStyle="1" w:styleId="Style99">
    <w:name w:val="Style 99"/>
    <w:basedOn w:val="a"/>
    <w:link w:val="CharStyle100"/>
    <w:uiPriority w:val="99"/>
    <w:rsid w:val="00051422"/>
    <w:pPr>
      <w:widowControl w:val="0"/>
      <w:shd w:val="clear" w:color="auto" w:fill="FFFFFF"/>
      <w:spacing w:before="300" w:after="0" w:line="341" w:lineRule="exact"/>
      <w:ind w:hanging="2140"/>
      <w:jc w:val="both"/>
      <w:outlineLvl w:val="5"/>
    </w:pPr>
    <w:rPr>
      <w:b/>
      <w:bCs/>
      <w:spacing w:val="10"/>
      <w:sz w:val="20"/>
      <w:szCs w:val="20"/>
    </w:rPr>
  </w:style>
  <w:style w:type="paragraph" w:customStyle="1" w:styleId="Style114">
    <w:name w:val="Style 114"/>
    <w:basedOn w:val="a"/>
    <w:link w:val="CharStyle115"/>
    <w:uiPriority w:val="99"/>
    <w:rsid w:val="00051422"/>
    <w:pPr>
      <w:widowControl w:val="0"/>
      <w:shd w:val="clear" w:color="auto" w:fill="FFFFFF"/>
      <w:spacing w:after="0" w:line="336" w:lineRule="exact"/>
      <w:jc w:val="both"/>
    </w:pPr>
    <w:rPr>
      <w:spacing w:val="20"/>
      <w:sz w:val="20"/>
      <w:szCs w:val="20"/>
      <w:lang w:val="en-US"/>
    </w:rPr>
  </w:style>
  <w:style w:type="paragraph" w:customStyle="1" w:styleId="Style119">
    <w:name w:val="Style 119"/>
    <w:basedOn w:val="a"/>
    <w:link w:val="CharStyle120"/>
    <w:uiPriority w:val="99"/>
    <w:rsid w:val="00051422"/>
    <w:pPr>
      <w:widowControl w:val="0"/>
      <w:shd w:val="clear" w:color="auto" w:fill="FFFFFF"/>
      <w:spacing w:before="300" w:after="0" w:line="192" w:lineRule="exact"/>
      <w:jc w:val="both"/>
    </w:pPr>
    <w:rPr>
      <w:sz w:val="17"/>
      <w:szCs w:val="17"/>
    </w:rPr>
  </w:style>
  <w:style w:type="paragraph" w:customStyle="1" w:styleId="Style121">
    <w:name w:val="Style 121"/>
    <w:basedOn w:val="a"/>
    <w:link w:val="CharStyle122"/>
    <w:uiPriority w:val="99"/>
    <w:rsid w:val="00051422"/>
    <w:pPr>
      <w:widowControl w:val="0"/>
      <w:shd w:val="clear" w:color="auto" w:fill="FFFFFF"/>
      <w:spacing w:after="60" w:line="240" w:lineRule="atLeast"/>
      <w:jc w:val="both"/>
      <w:outlineLvl w:val="4"/>
    </w:pPr>
    <w:rPr>
      <w:b/>
      <w:bCs/>
      <w:spacing w:val="10"/>
      <w:sz w:val="20"/>
      <w:szCs w:val="20"/>
    </w:rPr>
  </w:style>
  <w:style w:type="paragraph" w:customStyle="1" w:styleId="Style124">
    <w:name w:val="Style 124"/>
    <w:basedOn w:val="a"/>
    <w:link w:val="CharStyle125"/>
    <w:uiPriority w:val="99"/>
    <w:rsid w:val="00051422"/>
    <w:pPr>
      <w:widowControl w:val="0"/>
      <w:shd w:val="clear" w:color="auto" w:fill="FFFFFF"/>
      <w:spacing w:after="0" w:line="336" w:lineRule="exact"/>
      <w:jc w:val="both"/>
    </w:pPr>
    <w:rPr>
      <w:sz w:val="26"/>
      <w:szCs w:val="26"/>
    </w:rPr>
  </w:style>
  <w:style w:type="paragraph" w:customStyle="1" w:styleId="Style147">
    <w:name w:val="Style 147"/>
    <w:basedOn w:val="a"/>
    <w:link w:val="CharStyle148"/>
    <w:uiPriority w:val="99"/>
    <w:rsid w:val="00051422"/>
    <w:pPr>
      <w:widowControl w:val="0"/>
      <w:shd w:val="clear" w:color="auto" w:fill="FFFFFF"/>
      <w:spacing w:after="0" w:line="240" w:lineRule="atLeast"/>
      <w:jc w:val="both"/>
    </w:pPr>
    <w:rPr>
      <w:b/>
      <w:bCs/>
      <w:sz w:val="20"/>
      <w:szCs w:val="20"/>
    </w:rPr>
  </w:style>
  <w:style w:type="paragraph" w:customStyle="1" w:styleId="Style151">
    <w:name w:val="Style 151"/>
    <w:basedOn w:val="a"/>
    <w:link w:val="CharStyle152"/>
    <w:uiPriority w:val="99"/>
    <w:rsid w:val="00051422"/>
    <w:pPr>
      <w:widowControl w:val="0"/>
      <w:shd w:val="clear" w:color="auto" w:fill="FFFFFF"/>
      <w:spacing w:after="0" w:line="336" w:lineRule="exact"/>
      <w:jc w:val="both"/>
    </w:pPr>
    <w:rPr>
      <w:sz w:val="20"/>
      <w:szCs w:val="20"/>
      <w:lang w:val="en-US"/>
    </w:rPr>
  </w:style>
  <w:style w:type="paragraph" w:customStyle="1" w:styleId="Style157">
    <w:name w:val="Style 157"/>
    <w:basedOn w:val="a"/>
    <w:link w:val="CharStyle158"/>
    <w:uiPriority w:val="99"/>
    <w:rsid w:val="00051422"/>
    <w:pPr>
      <w:widowControl w:val="0"/>
      <w:shd w:val="clear" w:color="auto" w:fill="FFFFFF"/>
      <w:spacing w:after="0" w:line="240" w:lineRule="atLeast"/>
      <w:ind w:firstLine="720"/>
      <w:jc w:val="both"/>
      <w:outlineLvl w:val="3"/>
    </w:pPr>
    <w:rPr>
      <w:sz w:val="17"/>
      <w:szCs w:val="17"/>
    </w:rPr>
  </w:style>
  <w:style w:type="paragraph" w:customStyle="1" w:styleId="Style161">
    <w:name w:val="Style 161"/>
    <w:basedOn w:val="a"/>
    <w:link w:val="CharStyle162"/>
    <w:uiPriority w:val="99"/>
    <w:rsid w:val="00051422"/>
    <w:pPr>
      <w:widowControl w:val="0"/>
      <w:shd w:val="clear" w:color="auto" w:fill="FFFFFF"/>
      <w:spacing w:after="0" w:line="360" w:lineRule="exact"/>
      <w:jc w:val="center"/>
    </w:pPr>
    <w:rPr>
      <w:b/>
      <w:bCs/>
      <w:spacing w:val="10"/>
      <w:sz w:val="20"/>
      <w:szCs w:val="20"/>
    </w:rPr>
  </w:style>
  <w:style w:type="paragraph" w:customStyle="1" w:styleId="Style163">
    <w:name w:val="Style 163"/>
    <w:basedOn w:val="a"/>
    <w:link w:val="CharStyle164"/>
    <w:uiPriority w:val="99"/>
    <w:rsid w:val="00051422"/>
    <w:pPr>
      <w:widowControl w:val="0"/>
      <w:shd w:val="clear" w:color="auto" w:fill="FFFFFF"/>
      <w:spacing w:after="0" w:line="221" w:lineRule="exact"/>
      <w:jc w:val="both"/>
    </w:pPr>
    <w:rPr>
      <w:sz w:val="17"/>
      <w:szCs w:val="17"/>
    </w:rPr>
  </w:style>
  <w:style w:type="paragraph" w:customStyle="1" w:styleId="Style170">
    <w:name w:val="Style 170"/>
    <w:basedOn w:val="a"/>
    <w:link w:val="CharStyle171"/>
    <w:uiPriority w:val="99"/>
    <w:rsid w:val="00051422"/>
    <w:pPr>
      <w:widowControl w:val="0"/>
      <w:shd w:val="clear" w:color="auto" w:fill="FFFFFF"/>
      <w:spacing w:after="0" w:line="240" w:lineRule="atLeast"/>
    </w:pPr>
    <w:rPr>
      <w:sz w:val="20"/>
      <w:szCs w:val="20"/>
    </w:rPr>
  </w:style>
  <w:style w:type="paragraph" w:customStyle="1" w:styleId="Style178">
    <w:name w:val="Style 178"/>
    <w:basedOn w:val="a"/>
    <w:link w:val="CharStyle179"/>
    <w:uiPriority w:val="99"/>
    <w:rsid w:val="00051422"/>
    <w:pPr>
      <w:widowControl w:val="0"/>
      <w:shd w:val="clear" w:color="auto" w:fill="FFFFFF"/>
      <w:spacing w:before="600" w:after="60" w:line="240" w:lineRule="atLeast"/>
      <w:outlineLvl w:val="5"/>
    </w:pPr>
    <w:rPr>
      <w:b/>
      <w:bCs/>
      <w:spacing w:val="20"/>
      <w:sz w:val="28"/>
      <w:szCs w:val="28"/>
    </w:rPr>
  </w:style>
  <w:style w:type="character" w:styleId="aff">
    <w:name w:val="page number"/>
    <w:basedOn w:val="a0"/>
    <w:rsid w:val="00051422"/>
  </w:style>
  <w:style w:type="paragraph" w:styleId="13">
    <w:name w:val="toc 1"/>
    <w:basedOn w:val="a"/>
    <w:next w:val="a"/>
    <w:autoRedefine/>
    <w:locked/>
    <w:rsid w:val="00051422"/>
    <w:pPr>
      <w:tabs>
        <w:tab w:val="left" w:pos="480"/>
        <w:tab w:val="right" w:leader="dot" w:pos="9360"/>
      </w:tabs>
      <w:spacing w:after="0" w:line="360" w:lineRule="auto"/>
    </w:pPr>
    <w:rPr>
      <w:rFonts w:ascii="Times New Roman" w:hAnsi="Times New Roman"/>
      <w:sz w:val="24"/>
      <w:szCs w:val="24"/>
    </w:rPr>
  </w:style>
  <w:style w:type="character" w:customStyle="1" w:styleId="14">
    <w:name w:val="Основной текст Знак1"/>
    <w:aliases w:val="Основной текст Знак Знак Знак Знак,Знак Знак Знак Знак"/>
    <w:locked/>
    <w:rsid w:val="00051422"/>
    <w:rPr>
      <w:color w:val="000000"/>
      <w:sz w:val="24"/>
      <w:szCs w:val="24"/>
    </w:rPr>
  </w:style>
  <w:style w:type="paragraph" w:styleId="aff0">
    <w:name w:val="Title"/>
    <w:basedOn w:val="a"/>
    <w:next w:val="a"/>
    <w:link w:val="aff1"/>
    <w:uiPriority w:val="10"/>
    <w:qFormat/>
    <w:locked/>
    <w:rsid w:val="00051422"/>
    <w:pPr>
      <w:spacing w:after="0" w:line="240" w:lineRule="auto"/>
      <w:contextualSpacing/>
    </w:pPr>
    <w:rPr>
      <w:rFonts w:ascii="Cambria" w:hAnsi="Cambria"/>
      <w:spacing w:val="-10"/>
      <w:kern w:val="28"/>
      <w:sz w:val="56"/>
      <w:szCs w:val="56"/>
      <w:lang w:eastAsia="en-US"/>
    </w:rPr>
  </w:style>
  <w:style w:type="character" w:customStyle="1" w:styleId="aff1">
    <w:name w:val="Название Знак"/>
    <w:basedOn w:val="a0"/>
    <w:link w:val="aff0"/>
    <w:uiPriority w:val="10"/>
    <w:rsid w:val="00051422"/>
    <w:rPr>
      <w:rFonts w:ascii="Cambria" w:hAnsi="Cambria"/>
      <w:spacing w:val="-10"/>
      <w:kern w:val="28"/>
      <w:sz w:val="56"/>
      <w:szCs w:val="56"/>
      <w:lang w:eastAsia="en-US"/>
    </w:rPr>
  </w:style>
  <w:style w:type="character" w:styleId="aff2">
    <w:name w:val="Emphasis"/>
    <w:basedOn w:val="a0"/>
    <w:uiPriority w:val="20"/>
    <w:qFormat/>
    <w:locked/>
    <w:rsid w:val="00051422"/>
    <w:rPr>
      <w:i/>
      <w:iCs/>
    </w:rPr>
  </w:style>
  <w:style w:type="character" w:styleId="aff3">
    <w:name w:val="line number"/>
    <w:basedOn w:val="a0"/>
    <w:uiPriority w:val="99"/>
    <w:semiHidden/>
    <w:unhideWhenUsed/>
    <w:rsid w:val="00051422"/>
  </w:style>
  <w:style w:type="paragraph" w:customStyle="1" w:styleId="Standard">
    <w:name w:val="Standard"/>
    <w:rsid w:val="00051422"/>
    <w:pPr>
      <w:suppressAutoHyphens/>
      <w:autoSpaceDN w:val="0"/>
      <w:textAlignment w:val="baseline"/>
    </w:pPr>
    <w:rPr>
      <w:rFonts w:ascii="Arial" w:hAnsi="Arial"/>
      <w:kern w:val="3"/>
      <w:sz w:val="28"/>
      <w:szCs w:val="24"/>
    </w:rPr>
  </w:style>
  <w:style w:type="character" w:styleId="aff4">
    <w:name w:val="FollowedHyperlink"/>
    <w:basedOn w:val="a0"/>
    <w:uiPriority w:val="99"/>
    <w:semiHidden/>
    <w:unhideWhenUsed/>
    <w:rsid w:val="00051422"/>
    <w:rPr>
      <w:color w:val="954F72"/>
      <w:u w:val="single"/>
    </w:rPr>
  </w:style>
  <w:style w:type="paragraph" w:customStyle="1" w:styleId="xl65">
    <w:name w:val="xl65"/>
    <w:basedOn w:val="a"/>
    <w:rsid w:val="00051422"/>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7">
    <w:name w:val="xl67"/>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0">
    <w:name w:val="xl70"/>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0514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24"/>
      <w:szCs w:val="24"/>
    </w:rPr>
  </w:style>
  <w:style w:type="paragraph" w:customStyle="1" w:styleId="xl77">
    <w:name w:val="xl77"/>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0"/>
      <w:szCs w:val="20"/>
    </w:rPr>
  </w:style>
  <w:style w:type="paragraph" w:customStyle="1" w:styleId="xl78">
    <w:name w:val="xl78"/>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0514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3">
    <w:name w:val="xl63"/>
    <w:basedOn w:val="a"/>
    <w:rsid w:val="00051422"/>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2">
    <w:name w:val="xl82"/>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numbering" w:customStyle="1" w:styleId="111">
    <w:name w:val="Нет списка11"/>
    <w:next w:val="a2"/>
    <w:uiPriority w:val="99"/>
    <w:semiHidden/>
    <w:unhideWhenUsed/>
    <w:rsid w:val="00051422"/>
  </w:style>
  <w:style w:type="table" w:customStyle="1" w:styleId="15">
    <w:name w:val="Сетка таблицы1"/>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51422"/>
  </w:style>
  <w:style w:type="numbering" w:customStyle="1" w:styleId="120">
    <w:name w:val="Нет списка12"/>
    <w:next w:val="a2"/>
    <w:uiPriority w:val="99"/>
    <w:semiHidden/>
    <w:unhideWhenUsed/>
    <w:rsid w:val="00051422"/>
  </w:style>
  <w:style w:type="table" w:customStyle="1" w:styleId="24">
    <w:name w:val="Сетка таблицы2"/>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51422"/>
  </w:style>
  <w:style w:type="table" w:customStyle="1" w:styleId="112">
    <w:name w:val="Сетка таблицы11"/>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D0227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rsid w:val="00D0227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12.wmf"/></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10" Type="http://schemas.openxmlformats.org/officeDocument/2006/relationships/image" Target="media/image10.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B7909-1943-40D3-A309-8E658D48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13</Pages>
  <Words>2042</Words>
  <Characters>14772</Characters>
  <Application>Microsoft Office Word</Application>
  <DocSecurity>0</DocSecurity>
  <Lines>123</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16781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ob-priem</dc:creator>
  <cp:keywords/>
  <dc:description/>
  <cp:lastModifiedBy>Тумашова Ольга Сергеевна</cp:lastModifiedBy>
  <cp:revision>34</cp:revision>
  <cp:lastPrinted>2022-10-20T05:00:00Z</cp:lastPrinted>
  <dcterms:created xsi:type="dcterms:W3CDTF">2022-03-12T15:20:00Z</dcterms:created>
  <dcterms:modified xsi:type="dcterms:W3CDTF">2022-10-20T05:02:00Z</dcterms:modified>
</cp:coreProperties>
</file>