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contextualSpacing/>
        <w:jc w:val="center"/>
        <w:spacing w:before="3685" w:before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Правительства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23.05.2022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7"/>
        <w:ind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3" w:tooltip="consultantplus://offline/ref=05272F20611F609A21F2634B10DFC30E263F779B8FAAB2EFBA2CEB9E1D21D5AFC2F6BCF744DFC1EC0223E8E85114BD60A1L4U2K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 </w:t>
      </w:r>
      <w:r>
        <w:rPr>
          <w:rFonts w:ascii="Times New Roman" w:hAnsi="Times New Roman" w:cs="Times New Roman"/>
          <w:sz w:val="28"/>
          <w:szCs w:val="28"/>
        </w:rPr>
        <w:t xml:space="preserve">23.05.2022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236</w:t>
      </w:r>
      <w:r>
        <w:rPr>
          <w:rFonts w:ascii="Times New Roman" w:hAnsi="Times New Roman" w:cs="Times New Roman"/>
          <w:sz w:val="28"/>
          <w:szCs w:val="28"/>
        </w:rPr>
        <w:t xml:space="preserve">-п 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льготной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 1: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абзаце первом слова «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2022 и 2023 годах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2022, 2023 и 2024 годах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абзаце третьем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</w:rPr>
        <w:t xml:space="preserve">2023 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2024 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3 слова «</w:t>
      </w:r>
      <w:r>
        <w:rPr>
          <w:rFonts w:ascii="Times New Roman" w:hAnsi="Times New Roman" w:cs="Times New Roman"/>
          <w:sz w:val="28"/>
          <w:szCs w:val="28"/>
        </w:rPr>
        <w:t xml:space="preserve">в 2022 и 2023 годах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2022, 2023 и 2024 годах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распространяет свое действие на правоотношения, возникшие до вступления настоящего постановления в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Р.Г.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Шилохвостов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238 60 02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8"/>
          <w:headerReference w:type="first" r:id="rId9"/>
          <w:footerReference w:type="first" r:id="rId11"/>
          <w:footnotePr/>
          <w:endnotePr/>
          <w:type w:val="nextPage"/>
          <w:pgSz w:w="11909" w:h="16834" w:orient="portrait"/>
          <w:pgMar w:top="1134" w:right="567" w:bottom="1134" w:left="1418" w:header="0" w:footer="0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В.М. </w:t>
      </w:r>
      <w:r>
        <w:rPr>
          <w:rFonts w:ascii="Times New Roman" w:hAnsi="Times New Roman" w:cs="Times New Roman"/>
          <w:sz w:val="28"/>
          <w:szCs w:val="28"/>
        </w:rPr>
        <w:t xml:space="preserve">Знатков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и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Т.Н. </w:t>
      </w:r>
      <w:r>
        <w:rPr>
          <w:rFonts w:ascii="Times New Roman" w:hAnsi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Р.Г. Шилохвостов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департамента имущества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0"/>
      <w:footerReference w:type="even" r:id="rId12"/>
      <w:footnotePr/>
      <w:endnotePr/>
      <w:type w:val="nextPage"/>
      <w:pgSz w:w="11909" w:h="16834" w:orient="portrait"/>
      <w:pgMar w:top="1134" w:right="567" w:bottom="1134" w:left="1418" w:header="720" w:footer="198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4"/>
      </w:rPr>
      <w:framePr w:wrap="around" w:vAnchor="text" w:hAnchor="margin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2"/>
      <w:ind w:firstLine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/>
      <w:jc w:val="right"/>
      <w:spacing w:before="1134" w:beforeAutospacing="0" w:after="0" w:line="240" w:lineRule="auto"/>
      <w:rPr>
        <w:rFonts w:ascii="Times New Roman" w:hAnsi="Times New Roman" w:cs="Times New Roman"/>
        <w:sz w:val="28"/>
        <w:szCs w:val="28"/>
        <w:highlight w:val="none"/>
      </w:rPr>
    </w:pPr>
    <w:r>
      <w:rPr>
        <w:rFonts w:ascii="Times New Roman" w:hAnsi="Times New Roman" w:cs="Times New Roman"/>
        <w:sz w:val="28"/>
        <w:szCs w:val="28"/>
      </w:rPr>
      <w:t xml:space="preserve">Пр</w:t>
    </w:r>
    <w:r>
      <w:rPr>
        <w:rFonts w:ascii="Times New Roman" w:hAnsi="Times New Roman" w:cs="Times New Roman"/>
        <w:sz w:val="28"/>
        <w:szCs w:val="28"/>
      </w:rPr>
      <w:t xml:space="preserve">оект постановления</w:t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contextualSpacing/>
      <w:jc w:val="right"/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Правительства Новосибирской области</w:t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3"/>
    <w:next w:val="913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4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3"/>
    <w:next w:val="913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4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4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4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4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4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4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4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3"/>
    <w:next w:val="91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3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3"/>
    <w:next w:val="91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basedOn w:val="914"/>
    <w:link w:val="757"/>
    <w:uiPriority w:val="10"/>
    <w:rPr>
      <w:sz w:val="48"/>
      <w:szCs w:val="48"/>
    </w:rPr>
  </w:style>
  <w:style w:type="paragraph" w:styleId="759">
    <w:name w:val="Subtitle"/>
    <w:basedOn w:val="913"/>
    <w:next w:val="91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4"/>
    <w:link w:val="759"/>
    <w:uiPriority w:val="11"/>
    <w:rPr>
      <w:sz w:val="24"/>
      <w:szCs w:val="24"/>
    </w:rPr>
  </w:style>
  <w:style w:type="paragraph" w:styleId="761">
    <w:name w:val="Quote"/>
    <w:basedOn w:val="913"/>
    <w:next w:val="913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3"/>
    <w:next w:val="913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4"/>
    <w:link w:val="920"/>
    <w:uiPriority w:val="99"/>
  </w:style>
  <w:style w:type="character" w:styleId="766">
    <w:name w:val="Footer Char"/>
    <w:basedOn w:val="914"/>
    <w:link w:val="922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922"/>
    <w:uiPriority w:val="99"/>
  </w:style>
  <w:style w:type="table" w:styleId="769">
    <w:name w:val="Table Grid"/>
    <w:basedOn w:val="9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9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0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1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2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3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4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6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0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3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7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4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4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paragraph" w:styleId="9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1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1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20">
    <w:name w:val="Header"/>
    <w:basedOn w:val="913"/>
    <w:link w:val="921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1" w:customStyle="1">
    <w:name w:val="Верхний колонтитул Знак"/>
    <w:basedOn w:val="914"/>
    <w:link w:val="92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2">
    <w:name w:val="Footer"/>
    <w:basedOn w:val="913"/>
    <w:link w:val="923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3" w:customStyle="1">
    <w:name w:val="Нижний колонтитул Знак"/>
    <w:basedOn w:val="914"/>
    <w:link w:val="9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4">
    <w:name w:val="page number"/>
    <w:basedOn w:val="914"/>
    <w:uiPriority w:val="99"/>
    <w:rPr>
      <w:rFonts w:cs="Times New Roman"/>
    </w:rPr>
  </w:style>
  <w:style w:type="paragraph" w:styleId="925">
    <w:name w:val="Balloon Text"/>
    <w:basedOn w:val="913"/>
    <w:link w:val="9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914"/>
    <w:link w:val="9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consultantplus://offline/ref=05272F20611F609A21F2634B10DFC30E263F779B8FAAB2EFBA2CEB9E1D21D5AFC2F6BCF744DFC1EC0223E8E85114BD60A1L4U2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revision>12</cp:revision>
  <dcterms:created xsi:type="dcterms:W3CDTF">2023-05-22T09:26:00Z</dcterms:created>
  <dcterms:modified xsi:type="dcterms:W3CDTF">2024-02-02T03:57:29Z</dcterms:modified>
</cp:coreProperties>
</file>