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Header"/>
        <w:spacing w:line="360" w:lineRule="auto"/>
        <w:ind w:firstLine="0"/>
        <w:rPr>
          <w:szCs w:val="28"/>
        </w:rPr>
        <w:sectPr w:rsidR="0044341B" w:rsidSect="005415A2">
          <w:headerReference w:type="default" r:id="rId8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Heading4"/>
        <w:jc w:val="center"/>
      </w:pPr>
    </w:p>
    <w:p w:rsidR="00D83F3E" w:rsidRDefault="00D83F3E" w:rsidP="007D6414">
      <w:pPr>
        <w:pStyle w:val="Heading4"/>
        <w:jc w:val="center"/>
      </w:pPr>
    </w:p>
    <w:p w:rsidR="0041785B" w:rsidRPr="005D6F9D" w:rsidRDefault="0041785B" w:rsidP="0041785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О внесении изменений в приказ министерства социального развития Новосибирской области от 14.09.2015 № 851</w:t>
      </w:r>
    </w:p>
    <w:p w:rsidR="0041785B" w:rsidRDefault="0041785B" w:rsidP="00C937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85B" w:rsidRPr="005D6F9D" w:rsidRDefault="0041785B" w:rsidP="004178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 xml:space="preserve">В целях приведения Административного регламента предоставления государственной услуги по предоставлению ежемесячной денежной компенсации гражданам, проживавшим в 1949-1956 годах в населенных пунктах, подвергшихся радиоактивному загрязнению вследствие сбросов радиоактивных отходов в реку </w:t>
      </w:r>
      <w:proofErr w:type="spellStart"/>
      <w:r w:rsidRPr="005D6F9D">
        <w:rPr>
          <w:rFonts w:ascii="Times New Roman" w:hAnsi="Times New Roman"/>
          <w:sz w:val="27"/>
          <w:szCs w:val="27"/>
        </w:rPr>
        <w:t>Теча</w:t>
      </w:r>
      <w:proofErr w:type="spellEnd"/>
      <w:r w:rsidRPr="005D6F9D">
        <w:rPr>
          <w:rFonts w:ascii="Times New Roman" w:hAnsi="Times New Roman"/>
          <w:sz w:val="27"/>
          <w:szCs w:val="27"/>
        </w:rPr>
        <w:t>, в соответствие с действующим законодательством</w:t>
      </w:r>
    </w:p>
    <w:p w:rsidR="0041785B" w:rsidRPr="005D6F9D" w:rsidRDefault="0041785B" w:rsidP="007D641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07DFF" w:rsidRDefault="00F07DFF" w:rsidP="00F07D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7D6414" w:rsidRPr="005D6F9D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1785B" w:rsidRPr="005D6F9D" w:rsidRDefault="0041785B" w:rsidP="0041785B">
      <w:pPr>
        <w:spacing w:after="0" w:line="240" w:lineRule="auto"/>
        <w:ind w:firstLine="680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color w:val="000000"/>
          <w:sz w:val="27"/>
          <w:szCs w:val="27"/>
        </w:rPr>
        <w:t xml:space="preserve">Внести в Административный регламент </w:t>
      </w:r>
      <w:r w:rsidRPr="005D6F9D">
        <w:rPr>
          <w:rFonts w:ascii="Times New Roman" w:hAnsi="Times New Roman"/>
          <w:sz w:val="27"/>
          <w:szCs w:val="27"/>
        </w:rPr>
        <w:t xml:space="preserve">предоставления государственной услуги по предоставлению ежемесячной денежной компенсации гражданам, проживавшим в 1949-1956 годах в населенных пунктах, подвергшихся радиоактивному загрязнению вследствие сбросов радиоактивных отходов в реку </w:t>
      </w:r>
      <w:proofErr w:type="spellStart"/>
      <w:r w:rsidRPr="005D6F9D">
        <w:rPr>
          <w:rFonts w:ascii="Times New Roman" w:hAnsi="Times New Roman"/>
          <w:sz w:val="27"/>
          <w:szCs w:val="27"/>
        </w:rPr>
        <w:t>Теча</w:t>
      </w:r>
      <w:proofErr w:type="spellEnd"/>
      <w:r w:rsidRPr="005D6F9D">
        <w:rPr>
          <w:rFonts w:ascii="Times New Roman" w:hAnsi="Times New Roman"/>
          <w:sz w:val="27"/>
          <w:szCs w:val="27"/>
        </w:rPr>
        <w:t xml:space="preserve">, </w:t>
      </w:r>
      <w:r w:rsidRPr="005D6F9D">
        <w:rPr>
          <w:rFonts w:ascii="Times New Roman" w:hAnsi="Times New Roman"/>
          <w:color w:val="000000"/>
          <w:sz w:val="27"/>
          <w:szCs w:val="27"/>
        </w:rPr>
        <w:t>утвержденный приказом министерства социального развития Новосибирской области</w:t>
      </w:r>
      <w:r w:rsidRPr="005D6F9D">
        <w:rPr>
          <w:rFonts w:ascii="Times New Roman" w:hAnsi="Times New Roman"/>
          <w:sz w:val="27"/>
          <w:szCs w:val="27"/>
        </w:rPr>
        <w:t xml:space="preserve"> от 14.09.2015 № 851 «Об утверждении Административного регламента предоставления государственной услуги по предоставлению ежемесячной денежной компенсации гражданам, проживавшим в 1949 - 1956 годах в населенных пунктах, подвергшихся радиоактивному загрязнению вследствие сбросов радиоактивных отходов в реку </w:t>
      </w:r>
      <w:proofErr w:type="spellStart"/>
      <w:r w:rsidRPr="005D6F9D">
        <w:rPr>
          <w:rFonts w:ascii="Times New Roman" w:hAnsi="Times New Roman"/>
          <w:sz w:val="27"/>
          <w:szCs w:val="27"/>
        </w:rPr>
        <w:t>Теча</w:t>
      </w:r>
      <w:proofErr w:type="spellEnd"/>
      <w:r w:rsidRPr="005D6F9D">
        <w:rPr>
          <w:rFonts w:ascii="Times New Roman" w:hAnsi="Times New Roman"/>
          <w:sz w:val="27"/>
          <w:szCs w:val="27"/>
        </w:rPr>
        <w:t>», следующие изменения:</w:t>
      </w:r>
    </w:p>
    <w:p w:rsidR="0041785B" w:rsidRPr="005D6F9D" w:rsidRDefault="0041785B" w:rsidP="004178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1) в абзаце первом пункта 8 слово «центрами» заменить словами «министерством через центры»;</w:t>
      </w:r>
    </w:p>
    <w:p w:rsidR="0041785B" w:rsidRPr="005D6F9D" w:rsidRDefault="0041785B" w:rsidP="00AA32E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2) в наименовании подраздела, следующего за пунктом 11, слова «и услуг, которые являются необходимыми и обязательными для предоставления государственной услуги» исключить;</w:t>
      </w:r>
    </w:p>
    <w:p w:rsidR="0041785B" w:rsidRPr="005D6F9D" w:rsidRDefault="0041785B" w:rsidP="004178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3) абзац второй пункта 16 после слова «законодательством» дополнить словами «(</w:t>
      </w:r>
      <w:r w:rsidR="005D6F9D" w:rsidRPr="005D6F9D">
        <w:rPr>
          <w:rFonts w:ascii="Times New Roman" w:hAnsi="Times New Roman"/>
          <w:sz w:val="27"/>
          <w:szCs w:val="27"/>
        </w:rPr>
        <w:t>Ф</w:t>
      </w:r>
      <w:r w:rsidRPr="005D6F9D">
        <w:rPr>
          <w:rFonts w:ascii="Times New Roman" w:hAnsi="Times New Roman"/>
          <w:sz w:val="27"/>
          <w:szCs w:val="27"/>
        </w:rPr>
        <w:t xml:space="preserve">едеральный закон от 26.11.1998 № 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5D6F9D">
        <w:rPr>
          <w:rFonts w:ascii="Times New Roman" w:hAnsi="Times New Roman"/>
          <w:sz w:val="27"/>
          <w:szCs w:val="27"/>
        </w:rPr>
        <w:t>Теча</w:t>
      </w:r>
      <w:proofErr w:type="spellEnd"/>
      <w:r w:rsidRPr="005D6F9D">
        <w:rPr>
          <w:rFonts w:ascii="Times New Roman" w:hAnsi="Times New Roman"/>
          <w:sz w:val="27"/>
          <w:szCs w:val="27"/>
        </w:rPr>
        <w:t>»)»;</w:t>
      </w:r>
    </w:p>
    <w:p w:rsidR="0041785B" w:rsidRPr="005D6F9D" w:rsidRDefault="00AA32E9" w:rsidP="004178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lastRenderedPageBreak/>
        <w:t>4</w:t>
      </w:r>
      <w:r w:rsidR="0041785B" w:rsidRPr="005D6F9D">
        <w:rPr>
          <w:rFonts w:ascii="Times New Roman" w:hAnsi="Times New Roman"/>
          <w:sz w:val="27"/>
          <w:szCs w:val="27"/>
        </w:rPr>
        <w:t>) в наименовании подраздела, следующего за пунктом 18, слова «услуги, предоставляемой организацией, участвующей в предоставлении государственной услуги,» исключить;</w:t>
      </w:r>
    </w:p>
    <w:p w:rsidR="0041785B" w:rsidRPr="005D6F9D" w:rsidRDefault="00AA32E9" w:rsidP="004178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5</w:t>
      </w:r>
      <w:r w:rsidR="0041785B" w:rsidRPr="005D6F9D">
        <w:rPr>
          <w:rFonts w:ascii="Times New Roman" w:hAnsi="Times New Roman"/>
          <w:sz w:val="27"/>
          <w:szCs w:val="27"/>
        </w:rPr>
        <w:t>) в наименовании подраздела, следующего за пунктом 19, слова «и услуги, представляемой организацией, участвующей в предоставлении государственной услуги» исключить;</w:t>
      </w:r>
    </w:p>
    <w:p w:rsidR="0041785B" w:rsidRPr="005D6F9D" w:rsidRDefault="00AA32E9" w:rsidP="0041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6</w:t>
      </w:r>
      <w:r w:rsidR="0041785B" w:rsidRPr="005D6F9D">
        <w:rPr>
          <w:rFonts w:ascii="Times New Roman" w:hAnsi="Times New Roman"/>
          <w:sz w:val="27"/>
          <w:szCs w:val="27"/>
        </w:rPr>
        <w:t>) абзац девятый пункта 26 изложить в следующей редакции:</w:t>
      </w:r>
    </w:p>
    <w:p w:rsidR="0041785B" w:rsidRPr="005D6F9D" w:rsidRDefault="0041785B" w:rsidP="0041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«выделение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движения;»;</w:t>
      </w:r>
    </w:p>
    <w:p w:rsidR="00AA32E9" w:rsidRPr="005D6F9D" w:rsidRDefault="00AA32E9" w:rsidP="00AA32E9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7) </w:t>
      </w:r>
      <w:r w:rsidRPr="005D6F9D">
        <w:rPr>
          <w:rFonts w:ascii="Times New Roman" w:hAnsi="Times New Roman"/>
          <w:color w:val="000000"/>
          <w:sz w:val="27"/>
          <w:szCs w:val="27"/>
        </w:rPr>
        <w:t>подпункт 9 пункта 33 изложить в следующей редакции:</w:t>
      </w:r>
    </w:p>
    <w:p w:rsidR="00AA32E9" w:rsidRPr="005D6F9D" w:rsidRDefault="00AA32E9" w:rsidP="00AA3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5D6F9D">
        <w:rPr>
          <w:rFonts w:ascii="Times New Roman" w:hAnsi="Times New Roman"/>
          <w:color w:val="000000"/>
          <w:sz w:val="27"/>
          <w:szCs w:val="27"/>
        </w:rPr>
        <w:t>«9) </w:t>
      </w:r>
      <w:r w:rsidRPr="005D6F9D">
        <w:rPr>
          <w:rFonts w:ascii="Times New Roman" w:eastAsia="Calibri" w:hAnsi="Times New Roman"/>
          <w:sz w:val="27"/>
          <w:szCs w:val="27"/>
        </w:rPr>
        <w:t xml:space="preserve">досудебного (внесудебного) обжалования решений и действий (бездействия) </w:t>
      </w:r>
      <w:r w:rsidRPr="005D6F9D">
        <w:rPr>
          <w:rFonts w:ascii="Times New Roman" w:hAnsi="Times New Roman"/>
          <w:color w:val="000000"/>
          <w:sz w:val="27"/>
          <w:szCs w:val="27"/>
        </w:rPr>
        <w:t xml:space="preserve">министерства, должностного лица министерства, </w:t>
      </w:r>
      <w:r w:rsidRPr="005D6F9D">
        <w:rPr>
          <w:rFonts w:ascii="Times New Roman" w:eastAsia="Calibri" w:hAnsi="Times New Roman"/>
          <w:sz w:val="27"/>
          <w:szCs w:val="27"/>
        </w:rPr>
        <w:t>центра социальной поддержки населения, должностного лица центра социальной поддержки населения.»;</w:t>
      </w:r>
    </w:p>
    <w:p w:rsidR="0041785B" w:rsidRPr="005D6F9D" w:rsidRDefault="00AA32E9" w:rsidP="0041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8</w:t>
      </w:r>
      <w:r w:rsidR="0041785B" w:rsidRPr="005D6F9D">
        <w:rPr>
          <w:rFonts w:ascii="Times New Roman" w:hAnsi="Times New Roman"/>
          <w:sz w:val="27"/>
          <w:szCs w:val="27"/>
        </w:rPr>
        <w:t>) наименование раздела V изложить в следующей редакции:</w:t>
      </w:r>
    </w:p>
    <w:p w:rsidR="0041785B" w:rsidRPr="005D6F9D" w:rsidRDefault="0041785B" w:rsidP="0041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«V. Досудебный (внесудебный) порядок обжалования решений и действий (бездействия) министерства, центра социальной поддержки населения, должностных лиц центра социальной поддержки населения, государственных гражданских служащих министерства, предоставляющего государственную услугу, МФЦ, работников МФЦ, а также организаций, осуществляющих функции по предоставлению государственных услуг, или их работников»;</w:t>
      </w:r>
    </w:p>
    <w:p w:rsidR="0041785B" w:rsidRPr="005D6F9D" w:rsidRDefault="0041785B" w:rsidP="0041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9) абзац первый пункта 42 изложить в следующей редакции:</w:t>
      </w:r>
    </w:p>
    <w:p w:rsidR="0041785B" w:rsidRPr="005D6F9D" w:rsidRDefault="0041785B" w:rsidP="0041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«42. Заявитель вправе обжаловать решения и действия (бездействие) министерства, центра социальной поддержки населения, должностного лица центра социальной поддержки населения, должностного лица министерства, МФЦ, работника МФЦ.»;</w:t>
      </w:r>
    </w:p>
    <w:p w:rsidR="005D6F9D" w:rsidRPr="005D6F9D" w:rsidRDefault="0041785B" w:rsidP="005D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10) </w:t>
      </w:r>
      <w:r w:rsidR="005D6F9D" w:rsidRPr="005D6F9D">
        <w:rPr>
          <w:rFonts w:ascii="Times New Roman" w:hAnsi="Times New Roman"/>
          <w:sz w:val="27"/>
          <w:szCs w:val="27"/>
        </w:rPr>
        <w:t xml:space="preserve">в пункте </w:t>
      </w:r>
      <w:r w:rsidR="005D6F9D" w:rsidRPr="005D6F9D">
        <w:rPr>
          <w:rFonts w:ascii="Times New Roman" w:hAnsi="Times New Roman"/>
          <w:sz w:val="27"/>
          <w:szCs w:val="27"/>
        </w:rPr>
        <w:t>44</w:t>
      </w:r>
      <w:r w:rsidR="005D6F9D" w:rsidRPr="005D6F9D">
        <w:rPr>
          <w:rFonts w:ascii="Times New Roman" w:hAnsi="Times New Roman"/>
          <w:sz w:val="27"/>
          <w:szCs w:val="27"/>
        </w:rPr>
        <w:t>:</w:t>
      </w:r>
    </w:p>
    <w:p w:rsidR="005D6F9D" w:rsidRPr="005D6F9D" w:rsidRDefault="005D6F9D" w:rsidP="005D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а) после абзаца третьего дополнить абзацем следующего содержания:</w:t>
      </w:r>
    </w:p>
    <w:p w:rsidR="005D6F9D" w:rsidRPr="005D6F9D" w:rsidRDefault="005D6F9D" w:rsidP="005D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«Жалоба на решения и действия (бездействие) должностного лица министерства подаются министру.»;</w:t>
      </w:r>
    </w:p>
    <w:p w:rsidR="005D6F9D" w:rsidRPr="005D6F9D" w:rsidRDefault="005D6F9D" w:rsidP="005D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б) абзац шестой после слов «действия (бездействие)» дополнить словами «министерства, должностного лица министерства,»;</w:t>
      </w:r>
    </w:p>
    <w:p w:rsidR="0041785B" w:rsidRPr="005D6F9D" w:rsidRDefault="0041785B" w:rsidP="005D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32"/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11) </w:t>
      </w:r>
      <w:r w:rsidRPr="005D6F9D">
        <w:rPr>
          <w:rFonts w:ascii="Times New Roman" w:hAnsi="Times New Roman"/>
          <w:bCs/>
          <w:kern w:val="32"/>
          <w:sz w:val="27"/>
          <w:szCs w:val="27"/>
        </w:rPr>
        <w:t>в приложении № 2</w:t>
      </w:r>
      <w:r w:rsidRPr="005D6F9D">
        <w:rPr>
          <w:rFonts w:ascii="Times New Roman" w:hAnsi="Times New Roman"/>
          <w:kern w:val="32"/>
          <w:sz w:val="27"/>
          <w:szCs w:val="27"/>
        </w:rPr>
        <w:t xml:space="preserve"> слова «номер страхового свидетельства государственного пенсионного страхования (№ СНИЛС)» заменить словами «страховой номер индивидуального лицевого счета (СНИЛС)».</w:t>
      </w:r>
    </w:p>
    <w:p w:rsidR="0041785B" w:rsidRPr="005D6F9D" w:rsidRDefault="0041785B" w:rsidP="00417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85B" w:rsidRPr="005D6F9D" w:rsidRDefault="0041785B" w:rsidP="00417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85B" w:rsidRPr="005D6F9D" w:rsidRDefault="0041785B" w:rsidP="0041785B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1785B" w:rsidRPr="005D6F9D" w:rsidRDefault="0041785B" w:rsidP="0041785B">
      <w:pPr>
        <w:spacing w:after="0" w:line="240" w:lineRule="auto"/>
        <w:jc w:val="both"/>
        <w:rPr>
          <w:sz w:val="27"/>
          <w:szCs w:val="27"/>
        </w:rPr>
      </w:pPr>
      <w:r w:rsidRPr="005D6F9D">
        <w:rPr>
          <w:rFonts w:ascii="Times New Roman" w:hAnsi="Times New Roman"/>
          <w:sz w:val="27"/>
          <w:szCs w:val="27"/>
        </w:rPr>
        <w:t>Министр                                                                                                      Я.А. Фролов</w:t>
      </w:r>
    </w:p>
    <w:p w:rsidR="0041785B" w:rsidRDefault="0041785B" w:rsidP="0041785B">
      <w:bookmarkStart w:id="0" w:name="_GoBack"/>
      <w:bookmarkEnd w:id="0"/>
    </w:p>
    <w:sectPr w:rsidR="0041785B" w:rsidSect="00455314">
      <w:type w:val="continuous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EA" w:rsidRDefault="005F2CEA" w:rsidP="005415A2">
      <w:pPr>
        <w:spacing w:after="0" w:line="240" w:lineRule="auto"/>
      </w:pPr>
      <w:r>
        <w:separator/>
      </w:r>
    </w:p>
  </w:endnote>
  <w:endnote w:type="continuationSeparator" w:id="0">
    <w:p w:rsidR="005F2CEA" w:rsidRDefault="005F2CEA" w:rsidP="0054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EA" w:rsidRDefault="005F2CEA" w:rsidP="005415A2">
      <w:pPr>
        <w:spacing w:after="0" w:line="240" w:lineRule="auto"/>
      </w:pPr>
      <w:r>
        <w:separator/>
      </w:r>
    </w:p>
  </w:footnote>
  <w:footnote w:type="continuationSeparator" w:id="0">
    <w:p w:rsidR="005F2CEA" w:rsidRDefault="005F2CEA" w:rsidP="0054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17959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415A2" w:rsidRPr="005415A2" w:rsidRDefault="005415A2">
        <w:pPr>
          <w:pStyle w:val="Header"/>
          <w:jc w:val="center"/>
          <w:rPr>
            <w:sz w:val="20"/>
          </w:rPr>
        </w:pPr>
        <w:r w:rsidRPr="005415A2">
          <w:rPr>
            <w:sz w:val="20"/>
          </w:rPr>
          <w:fldChar w:fldCharType="begin"/>
        </w:r>
        <w:r w:rsidRPr="005415A2">
          <w:rPr>
            <w:sz w:val="20"/>
          </w:rPr>
          <w:instrText>PAGE   \* MERGEFORMAT</w:instrText>
        </w:r>
        <w:r w:rsidRPr="005415A2">
          <w:rPr>
            <w:sz w:val="20"/>
          </w:rPr>
          <w:fldChar w:fldCharType="separate"/>
        </w:r>
        <w:r w:rsidR="005D6F9D">
          <w:rPr>
            <w:noProof/>
            <w:sz w:val="20"/>
          </w:rPr>
          <w:t>2</w:t>
        </w:r>
        <w:r w:rsidRPr="005415A2">
          <w:rPr>
            <w:sz w:val="20"/>
          </w:rPr>
          <w:fldChar w:fldCharType="end"/>
        </w:r>
      </w:p>
    </w:sdtContent>
  </w:sdt>
  <w:p w:rsidR="005415A2" w:rsidRDefault="005415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714A"/>
    <w:rsid w:val="000541CD"/>
    <w:rsid w:val="00087061"/>
    <w:rsid w:val="000B3ECD"/>
    <w:rsid w:val="000D38F9"/>
    <w:rsid w:val="00103BC8"/>
    <w:rsid w:val="001115CE"/>
    <w:rsid w:val="00122411"/>
    <w:rsid w:val="001242CF"/>
    <w:rsid w:val="00175992"/>
    <w:rsid w:val="001829F2"/>
    <w:rsid w:val="001B6F16"/>
    <w:rsid w:val="002262FB"/>
    <w:rsid w:val="00227BB7"/>
    <w:rsid w:val="0023745F"/>
    <w:rsid w:val="002A0376"/>
    <w:rsid w:val="002E3AC9"/>
    <w:rsid w:val="00302963"/>
    <w:rsid w:val="00303284"/>
    <w:rsid w:val="0031337C"/>
    <w:rsid w:val="00341DF6"/>
    <w:rsid w:val="003B2200"/>
    <w:rsid w:val="003D4250"/>
    <w:rsid w:val="003F2047"/>
    <w:rsid w:val="0041785B"/>
    <w:rsid w:val="0042427F"/>
    <w:rsid w:val="0044341B"/>
    <w:rsid w:val="00452E55"/>
    <w:rsid w:val="00455314"/>
    <w:rsid w:val="0048237B"/>
    <w:rsid w:val="00486B14"/>
    <w:rsid w:val="00497ACC"/>
    <w:rsid w:val="00504FDD"/>
    <w:rsid w:val="0053024F"/>
    <w:rsid w:val="005415A2"/>
    <w:rsid w:val="00566A2B"/>
    <w:rsid w:val="00566CD5"/>
    <w:rsid w:val="005705D7"/>
    <w:rsid w:val="005A5DF3"/>
    <w:rsid w:val="005C14FD"/>
    <w:rsid w:val="005D243F"/>
    <w:rsid w:val="005D6389"/>
    <w:rsid w:val="005D6F9D"/>
    <w:rsid w:val="005F07FA"/>
    <w:rsid w:val="005F142D"/>
    <w:rsid w:val="005F2CEA"/>
    <w:rsid w:val="0061524C"/>
    <w:rsid w:val="0064736F"/>
    <w:rsid w:val="00652251"/>
    <w:rsid w:val="00661CEA"/>
    <w:rsid w:val="0067440F"/>
    <w:rsid w:val="00684A08"/>
    <w:rsid w:val="006974FD"/>
    <w:rsid w:val="006D5203"/>
    <w:rsid w:val="006E26DD"/>
    <w:rsid w:val="00700D2B"/>
    <w:rsid w:val="0070261F"/>
    <w:rsid w:val="00730923"/>
    <w:rsid w:val="0073680E"/>
    <w:rsid w:val="00755F1F"/>
    <w:rsid w:val="00760477"/>
    <w:rsid w:val="007641CD"/>
    <w:rsid w:val="00785DB6"/>
    <w:rsid w:val="007D6414"/>
    <w:rsid w:val="007F2CEA"/>
    <w:rsid w:val="007F6CF2"/>
    <w:rsid w:val="00854248"/>
    <w:rsid w:val="00857BAD"/>
    <w:rsid w:val="008761A5"/>
    <w:rsid w:val="00890387"/>
    <w:rsid w:val="008B2A89"/>
    <w:rsid w:val="008C7EF0"/>
    <w:rsid w:val="008E7AC1"/>
    <w:rsid w:val="008F1CB8"/>
    <w:rsid w:val="0090518E"/>
    <w:rsid w:val="0092464E"/>
    <w:rsid w:val="009437A4"/>
    <w:rsid w:val="00973661"/>
    <w:rsid w:val="009A0088"/>
    <w:rsid w:val="009C02BD"/>
    <w:rsid w:val="009C0C4E"/>
    <w:rsid w:val="00A1131E"/>
    <w:rsid w:val="00A307A5"/>
    <w:rsid w:val="00A67D7C"/>
    <w:rsid w:val="00A93B8B"/>
    <w:rsid w:val="00AA32E9"/>
    <w:rsid w:val="00AC1FBE"/>
    <w:rsid w:val="00AC54E9"/>
    <w:rsid w:val="00B01253"/>
    <w:rsid w:val="00B13632"/>
    <w:rsid w:val="00B17FF6"/>
    <w:rsid w:val="00B21C4F"/>
    <w:rsid w:val="00B220ED"/>
    <w:rsid w:val="00B25A0F"/>
    <w:rsid w:val="00B26CB0"/>
    <w:rsid w:val="00B40F7E"/>
    <w:rsid w:val="00B63FA3"/>
    <w:rsid w:val="00B70F20"/>
    <w:rsid w:val="00B7440D"/>
    <w:rsid w:val="00B80428"/>
    <w:rsid w:val="00B81AAE"/>
    <w:rsid w:val="00B92C01"/>
    <w:rsid w:val="00BB2D51"/>
    <w:rsid w:val="00BC689A"/>
    <w:rsid w:val="00C13F54"/>
    <w:rsid w:val="00C44070"/>
    <w:rsid w:val="00C638FD"/>
    <w:rsid w:val="00C937F1"/>
    <w:rsid w:val="00CC75CC"/>
    <w:rsid w:val="00CF06C4"/>
    <w:rsid w:val="00D024C2"/>
    <w:rsid w:val="00D14069"/>
    <w:rsid w:val="00D2084F"/>
    <w:rsid w:val="00D27378"/>
    <w:rsid w:val="00D8091F"/>
    <w:rsid w:val="00D83F3E"/>
    <w:rsid w:val="00D9029D"/>
    <w:rsid w:val="00DC0F48"/>
    <w:rsid w:val="00DD3AEF"/>
    <w:rsid w:val="00E01983"/>
    <w:rsid w:val="00E07798"/>
    <w:rsid w:val="00E16AE7"/>
    <w:rsid w:val="00E313B8"/>
    <w:rsid w:val="00EE4304"/>
    <w:rsid w:val="00F07DFF"/>
    <w:rsid w:val="00F265DD"/>
    <w:rsid w:val="00F31626"/>
    <w:rsid w:val="00F65E04"/>
    <w:rsid w:val="00F7693B"/>
    <w:rsid w:val="00F84C4B"/>
    <w:rsid w:val="00F93C10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456EC-0942-4098-A5FA-0F616A13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5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D024C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F06C4"/>
    <w:rPr>
      <w:rFonts w:ascii="Times New Roman" w:hAnsi="Times New Roman"/>
      <w:sz w:val="28"/>
      <w:szCs w:val="20"/>
    </w:rPr>
  </w:style>
  <w:style w:type="paragraph" w:styleId="BodyText">
    <w:name w:val="Body Text"/>
    <w:basedOn w:val="Normal"/>
    <w:link w:val="BodyTextChar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06C4"/>
    <w:rPr>
      <w:rFonts w:ascii="Times New Roman" w:hAnsi="Times New Roman"/>
      <w:sz w:val="28"/>
      <w:szCs w:val="20"/>
    </w:rPr>
  </w:style>
  <w:style w:type="paragraph" w:styleId="Footer">
    <w:name w:val="footer"/>
    <w:basedOn w:val="Normal"/>
    <w:link w:val="FooterChar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CF06C4"/>
    <w:rPr>
      <w:rFonts w:ascii="Times New Roman" w:hAnsi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7D64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641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17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4674-45C1-4607-A792-94D013D8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Турнаева Екатерина Вадимовна</cp:lastModifiedBy>
  <cp:revision>7</cp:revision>
  <cp:lastPrinted>2020-09-01T04:39:00Z</cp:lastPrinted>
  <dcterms:created xsi:type="dcterms:W3CDTF">2020-09-01T04:38:00Z</dcterms:created>
  <dcterms:modified xsi:type="dcterms:W3CDTF">2020-10-01T03:24:00Z</dcterms:modified>
</cp:coreProperties>
</file>