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D039E3" w:rsidRDefault="005427B4" w:rsidP="005427B4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D039E3">
        <w:rPr>
          <w:sz w:val="28"/>
          <w:szCs w:val="28"/>
        </w:rPr>
        <w:t>Правительство Новосибирской области</w:t>
      </w:r>
      <w:r w:rsidRPr="00D039E3">
        <w:rPr>
          <w:b/>
          <w:bCs/>
          <w:sz w:val="28"/>
          <w:szCs w:val="28"/>
        </w:rPr>
        <w:t xml:space="preserve"> п о с </w:t>
      </w:r>
      <w:proofErr w:type="gramStart"/>
      <w:r w:rsidRPr="00D039E3">
        <w:rPr>
          <w:b/>
          <w:bCs/>
          <w:sz w:val="28"/>
          <w:szCs w:val="28"/>
        </w:rPr>
        <w:t>т</w:t>
      </w:r>
      <w:proofErr w:type="gramEnd"/>
      <w:r w:rsidRPr="00D039E3">
        <w:rPr>
          <w:b/>
          <w:bCs/>
          <w:sz w:val="28"/>
          <w:szCs w:val="28"/>
        </w:rPr>
        <w:t> а н о в л я е т</w:t>
      </w:r>
      <w:r w:rsidRPr="00D039E3">
        <w:rPr>
          <w:sz w:val="28"/>
          <w:szCs w:val="28"/>
        </w:rPr>
        <w:t>:</w:t>
      </w:r>
    </w:p>
    <w:p w:rsidR="005427B4" w:rsidRPr="00D039E3" w:rsidRDefault="005427B4" w:rsidP="00455651">
      <w:pPr>
        <w:widowControl w:val="0"/>
        <w:ind w:firstLine="709"/>
        <w:jc w:val="both"/>
        <w:rPr>
          <w:sz w:val="28"/>
          <w:szCs w:val="28"/>
        </w:rPr>
      </w:pPr>
      <w:r w:rsidRPr="00D039E3">
        <w:rPr>
          <w:sz w:val="28"/>
          <w:szCs w:val="28"/>
        </w:rPr>
        <w:t>Внести в постановление Правительства Новосибирской области от 03.12.2014 № 468</w:t>
      </w:r>
      <w:r w:rsidR="00CB1A09" w:rsidRPr="00D039E3">
        <w:rPr>
          <w:sz w:val="28"/>
          <w:szCs w:val="28"/>
        </w:rPr>
        <w:t>-</w:t>
      </w:r>
      <w:r w:rsidRPr="00D039E3">
        <w:rPr>
          <w:sz w:val="28"/>
          <w:szCs w:val="28"/>
        </w:rPr>
        <w:t>п «Об утверждении государственной программы Новосибирской области «Повышение безопасности дорожного движения на</w:t>
      </w:r>
      <w:r w:rsidR="00455651" w:rsidRPr="00D039E3">
        <w:rPr>
          <w:sz w:val="28"/>
          <w:szCs w:val="28"/>
        </w:rPr>
        <w:t> </w:t>
      </w:r>
      <w:r w:rsidRPr="00D039E3">
        <w:rPr>
          <w:sz w:val="28"/>
          <w:szCs w:val="28"/>
        </w:rPr>
        <w:t xml:space="preserve">автомобильных дорогах и обеспечение безопасности населения на транспорте в Новосибирской области» (далее </w:t>
      </w:r>
      <w:r w:rsidR="00455651" w:rsidRPr="00D039E3">
        <w:rPr>
          <w:sz w:val="28"/>
          <w:szCs w:val="28"/>
        </w:rPr>
        <w:t>–</w:t>
      </w:r>
      <w:r w:rsidRPr="00D039E3">
        <w:rPr>
          <w:sz w:val="28"/>
          <w:szCs w:val="28"/>
        </w:rPr>
        <w:t xml:space="preserve"> постановление) следующие изменения: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D039E3">
        <w:rPr>
          <w:color w:val="000000"/>
          <w:sz w:val="28"/>
          <w:szCs w:val="28"/>
        </w:rPr>
        <w:t>В</w:t>
      </w:r>
      <w:r w:rsidRPr="00D039E3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государственная программа):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1. В разделе </w:t>
      </w:r>
      <w:r w:rsidRPr="00C173D5">
        <w:rPr>
          <w:sz w:val="28"/>
          <w:szCs w:val="28"/>
          <w:lang w:val="en-US"/>
        </w:rPr>
        <w:t>I</w:t>
      </w:r>
      <w:r w:rsidRPr="00C173D5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</w:t>
      </w:r>
      <w:r w:rsidR="00F51BCB" w:rsidRPr="00C173D5">
        <w:rPr>
          <w:sz w:val="28"/>
          <w:szCs w:val="28"/>
        </w:rPr>
        <w:t xml:space="preserve"> Новосибирской области</w:t>
      </w:r>
      <w:r w:rsidRPr="00C173D5">
        <w:rPr>
          <w:sz w:val="28"/>
          <w:szCs w:val="28"/>
        </w:rPr>
        <w:t>»:</w:t>
      </w:r>
    </w:p>
    <w:p w:rsidR="005427B4" w:rsidRPr="00C173D5" w:rsidRDefault="00F51BCB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1</w:t>
      </w:r>
      <w:r w:rsidR="005427B4" w:rsidRPr="00C173D5">
        <w:rPr>
          <w:sz w:val="28"/>
          <w:szCs w:val="28"/>
        </w:rPr>
        <w:t>) в позиции «Объемы финансирования государственной программы»:</w:t>
      </w:r>
    </w:p>
    <w:p w:rsidR="00404D1E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абзацы с первого по пятый изложить в следующей редакции:</w:t>
      </w:r>
    </w:p>
    <w:p w:rsidR="00404D1E" w:rsidRPr="007A0475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прогнозных показателей) составит</w:t>
      </w:r>
      <w:r w:rsidRPr="002E47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9 627 362,3 </w:t>
      </w:r>
      <w:r w:rsidRPr="007A0475">
        <w:rPr>
          <w:color w:val="000000" w:themeColor="text1"/>
          <w:sz w:val="28"/>
          <w:szCs w:val="28"/>
        </w:rPr>
        <w:t>тыс. рублей, в том числе по источникам:</w:t>
      </w:r>
    </w:p>
    <w:p w:rsidR="00404D1E" w:rsidRPr="007A0475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федеральный бюджет </w:t>
      </w:r>
      <w:r>
        <w:rPr>
          <w:color w:val="000000" w:themeColor="text1"/>
          <w:sz w:val="28"/>
          <w:szCs w:val="28"/>
        </w:rPr>
        <w:t>–</w:t>
      </w:r>
      <w:r w:rsidRPr="007A04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376 152,5</w:t>
      </w:r>
      <w:r w:rsidRPr="00DF7601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404D1E" w:rsidRPr="007A0475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областной бюджет </w:t>
      </w:r>
      <w:r>
        <w:rPr>
          <w:color w:val="000000" w:themeColor="text1"/>
          <w:sz w:val="28"/>
          <w:szCs w:val="28"/>
        </w:rPr>
        <w:t>–</w:t>
      </w:r>
      <w:r w:rsidRPr="007A04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7 485 555,7</w:t>
      </w:r>
      <w:r w:rsidRPr="002E2074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404D1E" w:rsidRPr="007A0475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местные бюджеты </w:t>
      </w:r>
      <w:r>
        <w:rPr>
          <w:color w:val="000000" w:themeColor="text1"/>
          <w:sz w:val="28"/>
          <w:szCs w:val="28"/>
        </w:rPr>
        <w:t>–</w:t>
      </w:r>
      <w:r w:rsidRPr="007A04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1 669 662,5 </w:t>
      </w:r>
      <w:r w:rsidRPr="007A0475">
        <w:rPr>
          <w:color w:val="000000" w:themeColor="text1"/>
          <w:sz w:val="28"/>
          <w:szCs w:val="28"/>
        </w:rPr>
        <w:t>тыс. рублей;</w:t>
      </w:r>
    </w:p>
    <w:p w:rsidR="00404D1E" w:rsidRPr="007A0475" w:rsidRDefault="00404D1E" w:rsidP="00404D1E">
      <w:pPr>
        <w:widowControl w:val="0"/>
        <w:spacing w:line="247" w:lineRule="auto"/>
        <w:ind w:firstLine="709"/>
        <w:jc w:val="both"/>
        <w:rPr>
          <w:color w:val="000000" w:themeColor="text1"/>
          <w:sz w:val="28"/>
          <w:szCs w:val="28"/>
        </w:rPr>
      </w:pPr>
      <w:r w:rsidRPr="007A0475">
        <w:rPr>
          <w:color w:val="000000" w:themeColor="text1"/>
          <w:sz w:val="28"/>
          <w:szCs w:val="28"/>
        </w:rPr>
        <w:t xml:space="preserve">внебюджетные источники </w:t>
      </w:r>
      <w:r>
        <w:rPr>
          <w:color w:val="000000" w:themeColor="text1"/>
          <w:sz w:val="28"/>
          <w:szCs w:val="28"/>
        </w:rPr>
        <w:t>–</w:t>
      </w:r>
      <w:r w:rsidRPr="007A04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95 991,6</w:t>
      </w:r>
      <w:r w:rsidRPr="00572422">
        <w:rPr>
          <w:color w:val="000000" w:themeColor="text1"/>
          <w:sz w:val="28"/>
          <w:szCs w:val="28"/>
        </w:rPr>
        <w:t xml:space="preserve"> </w:t>
      </w:r>
      <w:r w:rsidRPr="007A0475">
        <w:rPr>
          <w:color w:val="000000" w:themeColor="text1"/>
          <w:sz w:val="28"/>
          <w:szCs w:val="28"/>
        </w:rPr>
        <w:t>тыс. рублей,</w:t>
      </w:r>
      <w:r>
        <w:rPr>
          <w:color w:val="000000" w:themeColor="text1"/>
          <w:sz w:val="28"/>
          <w:szCs w:val="28"/>
        </w:rPr>
        <w:t>»;</w:t>
      </w:r>
    </w:p>
    <w:p w:rsidR="005427B4" w:rsidRPr="00C173D5" w:rsidRDefault="00580D85" w:rsidP="005427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55651" w:rsidRPr="00C173D5">
        <w:rPr>
          <w:sz w:val="28"/>
          <w:szCs w:val="28"/>
        </w:rPr>
        <w:t>) </w:t>
      </w:r>
      <w:r w:rsidR="005427B4" w:rsidRPr="00C173D5">
        <w:rPr>
          <w:sz w:val="28"/>
          <w:szCs w:val="28"/>
        </w:rPr>
        <w:t>абзацы с шестьдесят второго по шестьдесят девятый изложить в</w:t>
      </w:r>
      <w:r w:rsidR="00455651" w:rsidRPr="00C173D5">
        <w:rPr>
          <w:sz w:val="28"/>
          <w:szCs w:val="28"/>
        </w:rPr>
        <w:t> </w:t>
      </w:r>
      <w:r w:rsidR="005427B4" w:rsidRPr="00C173D5">
        <w:rPr>
          <w:sz w:val="28"/>
          <w:szCs w:val="28"/>
        </w:rPr>
        <w:t>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«2020 год – </w:t>
      </w:r>
      <w:r w:rsidR="00580D85">
        <w:rPr>
          <w:sz w:val="28"/>
          <w:szCs w:val="28"/>
        </w:rPr>
        <w:t>1 404 663,6</w:t>
      </w:r>
      <w:r w:rsidRPr="00C173D5">
        <w:rPr>
          <w:sz w:val="28"/>
          <w:szCs w:val="28"/>
        </w:rPr>
        <w:t xml:space="preserve"> тыс. рублей,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 том числе: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580D85">
        <w:rPr>
          <w:sz w:val="28"/>
          <w:szCs w:val="28"/>
        </w:rPr>
        <w:t>120 550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0E52E0">
        <w:rPr>
          <w:sz w:val="28"/>
          <w:szCs w:val="28"/>
        </w:rPr>
        <w:t>976 991,6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lastRenderedPageBreak/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0E52E0">
        <w:rPr>
          <w:sz w:val="28"/>
          <w:szCs w:val="28"/>
        </w:rPr>
        <w:t>296 920,0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455651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F95F4E">
        <w:rPr>
          <w:sz w:val="28"/>
          <w:szCs w:val="28"/>
        </w:rPr>
        <w:t>10 202,0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министерство транспорта и дорожного хозяйства Новосибирской области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682951">
        <w:rPr>
          <w:sz w:val="28"/>
          <w:szCs w:val="28"/>
        </w:rPr>
        <w:t>976 991,6</w:t>
      </w:r>
      <w:r w:rsidRPr="00C173D5">
        <w:rPr>
          <w:sz w:val="28"/>
          <w:szCs w:val="28"/>
        </w:rPr>
        <w:t xml:space="preserve"> тыс. рублей;»;</w:t>
      </w:r>
    </w:p>
    <w:p w:rsidR="00C173D5" w:rsidRPr="00C173D5" w:rsidRDefault="00F95F4E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5651" w:rsidRPr="00C173D5">
        <w:rPr>
          <w:sz w:val="28"/>
          <w:szCs w:val="28"/>
        </w:rPr>
        <w:t>) </w:t>
      </w:r>
      <w:r w:rsidR="005427B4" w:rsidRPr="00C173D5">
        <w:rPr>
          <w:sz w:val="28"/>
          <w:szCs w:val="28"/>
        </w:rPr>
        <w:t>абзац</w:t>
      </w:r>
      <w:r w:rsidR="00C173D5" w:rsidRPr="00C173D5">
        <w:rPr>
          <w:sz w:val="28"/>
          <w:szCs w:val="28"/>
        </w:rPr>
        <w:t>ы</w:t>
      </w:r>
      <w:r w:rsidR="00041050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 xml:space="preserve">с </w:t>
      </w:r>
      <w:r w:rsidR="005427B4" w:rsidRPr="00C173D5">
        <w:rPr>
          <w:sz w:val="28"/>
          <w:szCs w:val="28"/>
        </w:rPr>
        <w:t>семьдесят третье</w:t>
      </w:r>
      <w:r w:rsidR="00C173D5" w:rsidRPr="00C173D5">
        <w:rPr>
          <w:sz w:val="28"/>
          <w:szCs w:val="28"/>
        </w:rPr>
        <w:t>го по восьмидесятый изложить в следующей редакции: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«2021 год – </w:t>
      </w:r>
      <w:r w:rsidR="00F95F4E">
        <w:rPr>
          <w:sz w:val="28"/>
          <w:szCs w:val="28"/>
        </w:rPr>
        <w:t>1 022 400,7</w:t>
      </w:r>
      <w:r w:rsidRPr="00C173D5">
        <w:rPr>
          <w:sz w:val="28"/>
          <w:szCs w:val="28"/>
        </w:rPr>
        <w:t xml:space="preserve"> тыс. рублей,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 том числе: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федеральный бюджет* – </w:t>
      </w:r>
      <w:r w:rsidR="00F95F4E">
        <w:rPr>
          <w:sz w:val="28"/>
          <w:szCs w:val="28"/>
        </w:rPr>
        <w:t>112 250,0</w:t>
      </w:r>
      <w:r w:rsidRPr="00C173D5">
        <w:rPr>
          <w:sz w:val="28"/>
          <w:szCs w:val="28"/>
        </w:rPr>
        <w:t xml:space="preserve">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F95F4E">
        <w:rPr>
          <w:sz w:val="28"/>
          <w:szCs w:val="28"/>
        </w:rPr>
        <w:t>721 998,7</w:t>
      </w:r>
      <w:r w:rsidRPr="00C173D5">
        <w:rPr>
          <w:sz w:val="28"/>
          <w:szCs w:val="28"/>
        </w:rPr>
        <w:t xml:space="preserve">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местный бюджет* – </w:t>
      </w:r>
      <w:r w:rsidR="00F95F4E">
        <w:rPr>
          <w:sz w:val="28"/>
          <w:szCs w:val="28"/>
        </w:rPr>
        <w:t>179 500,0</w:t>
      </w:r>
      <w:r w:rsidRPr="00C173D5">
        <w:rPr>
          <w:sz w:val="28"/>
          <w:szCs w:val="28"/>
        </w:rPr>
        <w:t xml:space="preserve">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внебюджетные источники финансирования* – </w:t>
      </w:r>
      <w:r w:rsidR="00F95F4E">
        <w:rPr>
          <w:sz w:val="28"/>
          <w:szCs w:val="28"/>
        </w:rPr>
        <w:t>8 652,0</w:t>
      </w:r>
      <w:r w:rsidRPr="00C173D5">
        <w:rPr>
          <w:sz w:val="28"/>
          <w:szCs w:val="28"/>
        </w:rPr>
        <w:t xml:space="preserve">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CF0BE1" w:rsidRDefault="00C173D5" w:rsidP="00C173D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682951">
        <w:rPr>
          <w:sz w:val="28"/>
          <w:szCs w:val="28"/>
        </w:rPr>
        <w:t>721 998,7</w:t>
      </w:r>
      <w:r w:rsidRPr="00C173D5">
        <w:rPr>
          <w:sz w:val="28"/>
          <w:szCs w:val="28"/>
        </w:rPr>
        <w:t xml:space="preserve"> тыс. рублей;»</w:t>
      </w:r>
      <w:r w:rsidR="00536C8C">
        <w:rPr>
          <w:sz w:val="28"/>
          <w:szCs w:val="28"/>
        </w:rPr>
        <w:t>;</w:t>
      </w:r>
    </w:p>
    <w:p w:rsidR="00F95F4E" w:rsidRPr="00C173D5" w:rsidRDefault="00F95F4E" w:rsidP="00F95F4E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173D5">
        <w:rPr>
          <w:sz w:val="28"/>
          <w:szCs w:val="28"/>
        </w:rPr>
        <w:t xml:space="preserve">) абзацы с </w:t>
      </w:r>
      <w:r>
        <w:rPr>
          <w:sz w:val="28"/>
          <w:szCs w:val="28"/>
        </w:rPr>
        <w:t>восемьдесят</w:t>
      </w:r>
      <w:r w:rsidRPr="00C173D5">
        <w:rPr>
          <w:sz w:val="28"/>
          <w:szCs w:val="28"/>
        </w:rPr>
        <w:t xml:space="preserve"> третьего по </w:t>
      </w:r>
      <w:r w:rsidRPr="00E7316A">
        <w:rPr>
          <w:sz w:val="28"/>
          <w:szCs w:val="28"/>
        </w:rPr>
        <w:t>восемьдесят девятый</w:t>
      </w:r>
      <w:r w:rsidRPr="00C173D5">
        <w:rPr>
          <w:sz w:val="28"/>
          <w:szCs w:val="28"/>
        </w:rPr>
        <w:t xml:space="preserve"> изложить в следующей редакции: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«202</w:t>
      </w:r>
      <w:r>
        <w:rPr>
          <w:sz w:val="28"/>
          <w:szCs w:val="28"/>
        </w:rPr>
        <w:t>2</w:t>
      </w:r>
      <w:r w:rsidRPr="00C173D5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1 482 658,6</w:t>
      </w:r>
      <w:r w:rsidRPr="00C173D5">
        <w:rPr>
          <w:sz w:val="28"/>
          <w:szCs w:val="28"/>
        </w:rPr>
        <w:t xml:space="preserve"> тыс. рублей,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федеральный бюджет* – </w:t>
      </w:r>
      <w:r w:rsidR="006C07AA">
        <w:rPr>
          <w:sz w:val="28"/>
          <w:szCs w:val="28"/>
        </w:rPr>
        <w:t>0,0</w:t>
      </w:r>
      <w:r w:rsidRPr="00C173D5">
        <w:rPr>
          <w:sz w:val="28"/>
          <w:szCs w:val="28"/>
        </w:rPr>
        <w:t xml:space="preserve"> тыс. рублей;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6C07AA">
        <w:rPr>
          <w:sz w:val="28"/>
          <w:szCs w:val="28"/>
        </w:rPr>
        <w:t>1 308 208,6</w:t>
      </w:r>
      <w:r w:rsidRPr="00C173D5">
        <w:rPr>
          <w:sz w:val="28"/>
          <w:szCs w:val="28"/>
        </w:rPr>
        <w:t xml:space="preserve"> тыс. рублей;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местный бюджет* – </w:t>
      </w:r>
      <w:r>
        <w:rPr>
          <w:sz w:val="28"/>
          <w:szCs w:val="28"/>
        </w:rPr>
        <w:t>17</w:t>
      </w:r>
      <w:r w:rsidR="006C07AA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6C07AA">
        <w:rPr>
          <w:sz w:val="28"/>
          <w:szCs w:val="28"/>
        </w:rPr>
        <w:t>0</w:t>
      </w:r>
      <w:r>
        <w:rPr>
          <w:sz w:val="28"/>
          <w:szCs w:val="28"/>
        </w:rPr>
        <w:t>00,0</w:t>
      </w:r>
      <w:r w:rsidRPr="00C173D5">
        <w:rPr>
          <w:sz w:val="28"/>
          <w:szCs w:val="28"/>
        </w:rPr>
        <w:t xml:space="preserve"> тыс. рублей;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внебюджетные источники финансирования* – </w:t>
      </w:r>
      <w:r w:rsidR="006C07AA">
        <w:rPr>
          <w:sz w:val="28"/>
          <w:szCs w:val="28"/>
        </w:rPr>
        <w:t>4 450</w:t>
      </w:r>
      <w:r>
        <w:rPr>
          <w:sz w:val="28"/>
          <w:szCs w:val="28"/>
        </w:rPr>
        <w:t>,0</w:t>
      </w:r>
      <w:r w:rsidRPr="00C173D5">
        <w:rPr>
          <w:sz w:val="28"/>
          <w:szCs w:val="28"/>
        </w:rPr>
        <w:t xml:space="preserve"> тыс. рублей;</w:t>
      </w:r>
    </w:p>
    <w:p w:rsidR="00F95F4E" w:rsidRPr="00C173D5" w:rsidRDefault="00F95F4E" w:rsidP="00F95F4E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F95F4E" w:rsidRPr="00C173D5" w:rsidRDefault="00F95F4E" w:rsidP="00F95F4E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682951">
        <w:rPr>
          <w:sz w:val="28"/>
          <w:szCs w:val="28"/>
        </w:rPr>
        <w:t>1 308 208,6</w:t>
      </w:r>
      <w:r w:rsidRPr="00C173D5">
        <w:rPr>
          <w:sz w:val="28"/>
          <w:szCs w:val="28"/>
        </w:rPr>
        <w:t xml:space="preserve"> тыс. рублей;».</w:t>
      </w:r>
    </w:p>
    <w:p w:rsidR="003E688D" w:rsidRDefault="003E688D" w:rsidP="003E688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после </w:t>
      </w:r>
      <w:r w:rsidRPr="00B603E0">
        <w:rPr>
          <w:color w:val="000000" w:themeColor="text1"/>
          <w:sz w:val="28"/>
          <w:szCs w:val="28"/>
        </w:rPr>
        <w:t>позиции «Объемы финансирования государственной программы»</w:t>
      </w:r>
      <w:r>
        <w:rPr>
          <w:color w:val="000000" w:themeColor="text1"/>
          <w:sz w:val="28"/>
          <w:szCs w:val="28"/>
        </w:rPr>
        <w:t xml:space="preserve"> дополнить позицией следующего содержания:</w:t>
      </w:r>
    </w:p>
    <w:p w:rsidR="003E688D" w:rsidRDefault="003E688D" w:rsidP="003E688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D7427"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3E688D" w:rsidTr="0096061E">
        <w:tc>
          <w:tcPr>
            <w:tcW w:w="4535" w:type="dxa"/>
          </w:tcPr>
          <w:p w:rsidR="003E688D" w:rsidRDefault="003E688D" w:rsidP="0096061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7427">
              <w:rPr>
                <w:color w:val="000000" w:themeColor="text1"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4537" w:type="dxa"/>
          </w:tcPr>
          <w:p w:rsidR="003E688D" w:rsidRDefault="003E688D" w:rsidP="0096061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Налоговые расходы отсутствуют</w:t>
            </w:r>
          </w:p>
        </w:tc>
      </w:tr>
    </w:tbl>
    <w:p w:rsidR="003E688D" w:rsidRDefault="003E688D" w:rsidP="003E688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042CC" wp14:editId="4E4F5ED4">
                <wp:simplePos x="0" y="0"/>
                <wp:positionH relativeFrom="column">
                  <wp:posOffset>5852795</wp:posOffset>
                </wp:positionH>
                <wp:positionV relativeFrom="paragraph">
                  <wp:posOffset>-1270</wp:posOffset>
                </wp:positionV>
                <wp:extent cx="361950" cy="285750"/>
                <wp:effectExtent l="0" t="0" r="0" b="0"/>
                <wp:wrapNone/>
                <wp:docPr id="3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688D" w:rsidRDefault="003E688D" w:rsidP="003E688D">
                            <w:r>
                              <w:rPr>
                                <w:sz w:val="28"/>
                                <w:szCs w:val="28"/>
                              </w:rPr>
                              <w:t>»;…..;%;;.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042C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60.85pt;margin-top:-.1pt;width:28.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" fillcolor="window" stroked="f" strokeweight=".5pt">
                <v:textbox>
                  <w:txbxContent>
                    <w:p w:rsidR="003E688D" w:rsidRDefault="003E688D" w:rsidP="003E688D">
                      <w:r>
                        <w:rPr>
                          <w:sz w:val="28"/>
                          <w:szCs w:val="28"/>
                        </w:rPr>
                        <w:t>»;…..;%;;.</w:t>
                      </w:r>
                    </w:p>
                  </w:txbxContent>
                </v:textbox>
              </v:shape>
            </w:pict>
          </mc:Fallback>
        </mc:AlternateContent>
      </w:r>
    </w:p>
    <w:p w:rsidR="00536C8C" w:rsidRPr="00536C8C" w:rsidRDefault="00536C8C" w:rsidP="003E688D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</w:p>
    <w:p w:rsidR="00B678E9" w:rsidRDefault="00EF722C" w:rsidP="00536C8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E688D">
        <w:rPr>
          <w:color w:val="000000" w:themeColor="text1"/>
          <w:sz w:val="28"/>
          <w:szCs w:val="28"/>
        </w:rPr>
        <w:t>) </w:t>
      </w:r>
      <w:r w:rsidR="00B678E9">
        <w:rPr>
          <w:color w:val="000000" w:themeColor="text1"/>
          <w:sz w:val="28"/>
          <w:szCs w:val="28"/>
        </w:rPr>
        <w:t>в позиции</w:t>
      </w:r>
      <w:r w:rsidR="003E688D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 </w:t>
      </w:r>
      <w:r w:rsidR="00536C8C" w:rsidRPr="00435245">
        <w:rPr>
          <w:sz w:val="28"/>
          <w:szCs w:val="28"/>
        </w:rPr>
        <w:t xml:space="preserve">в абзаце </w:t>
      </w:r>
      <w:r w:rsidR="00536C8C">
        <w:rPr>
          <w:sz w:val="28"/>
          <w:szCs w:val="28"/>
        </w:rPr>
        <w:t>седьмом</w:t>
      </w:r>
      <w:r w:rsidR="00536C8C" w:rsidRPr="00435245">
        <w:rPr>
          <w:sz w:val="28"/>
          <w:szCs w:val="28"/>
        </w:rPr>
        <w:t xml:space="preserve"> цифры «8,75» заменить цифрами «62,48»</w:t>
      </w:r>
      <w:r w:rsidR="00536C8C">
        <w:rPr>
          <w:sz w:val="28"/>
          <w:szCs w:val="28"/>
        </w:rPr>
        <w:t>.</w:t>
      </w:r>
    </w:p>
    <w:p w:rsidR="005427B4" w:rsidRPr="00B13FFE" w:rsidRDefault="00734439" w:rsidP="005427B4">
      <w:pPr>
        <w:widowControl w:val="0"/>
        <w:ind w:firstLine="709"/>
        <w:jc w:val="both"/>
        <w:rPr>
          <w:sz w:val="28"/>
          <w:szCs w:val="28"/>
        </w:rPr>
      </w:pPr>
      <w:r w:rsidRPr="00B13FFE">
        <w:rPr>
          <w:sz w:val="28"/>
          <w:szCs w:val="28"/>
        </w:rPr>
        <w:t>2</w:t>
      </w:r>
      <w:r w:rsidR="00EF5B45" w:rsidRPr="00B13FFE">
        <w:rPr>
          <w:sz w:val="28"/>
          <w:szCs w:val="28"/>
        </w:rPr>
        <w:t>. </w:t>
      </w:r>
      <w:r w:rsidR="005427B4" w:rsidRPr="00B13FFE">
        <w:rPr>
          <w:sz w:val="28"/>
          <w:szCs w:val="28"/>
        </w:rPr>
        <w:t>В подразделе</w:t>
      </w:r>
      <w:r w:rsidR="00536C8C">
        <w:rPr>
          <w:sz w:val="28"/>
          <w:szCs w:val="28"/>
        </w:rPr>
        <w:t> </w:t>
      </w:r>
      <w:r w:rsidR="005427B4" w:rsidRPr="00B13FFE">
        <w:rPr>
          <w:sz w:val="28"/>
          <w:szCs w:val="28"/>
        </w:rPr>
        <w:t>1 «Краткая характеристика мероприятий государственной программы» раздела</w:t>
      </w:r>
      <w:r w:rsidR="00536C8C">
        <w:rPr>
          <w:sz w:val="28"/>
          <w:szCs w:val="28"/>
        </w:rPr>
        <w:t> </w:t>
      </w:r>
      <w:r w:rsidR="005427B4" w:rsidRPr="00B13FFE">
        <w:rPr>
          <w:sz w:val="28"/>
          <w:szCs w:val="28"/>
          <w:lang w:val="en-US"/>
        </w:rPr>
        <w:t>IV</w:t>
      </w:r>
      <w:r w:rsidR="005427B4" w:rsidRPr="00B13FFE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5427B4" w:rsidRPr="001307A1" w:rsidRDefault="007957B4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5B45" w:rsidRPr="001307A1">
        <w:rPr>
          <w:sz w:val="28"/>
          <w:szCs w:val="28"/>
        </w:rPr>
        <w:t>) </w:t>
      </w:r>
      <w:r w:rsidR="005427B4" w:rsidRPr="001307A1">
        <w:rPr>
          <w:sz w:val="28"/>
          <w:szCs w:val="28"/>
        </w:rPr>
        <w:t xml:space="preserve">в абзаце семидесятом </w:t>
      </w:r>
      <w:r w:rsidR="005427B4" w:rsidRPr="0010657E">
        <w:rPr>
          <w:sz w:val="28"/>
          <w:szCs w:val="28"/>
        </w:rPr>
        <w:t>цифры «</w:t>
      </w:r>
      <w:r w:rsidR="000F003E" w:rsidRPr="0010657E">
        <w:rPr>
          <w:sz w:val="28"/>
          <w:szCs w:val="28"/>
        </w:rPr>
        <w:t>50</w:t>
      </w:r>
      <w:r w:rsidR="001307A1" w:rsidRPr="0010657E">
        <w:rPr>
          <w:sz w:val="28"/>
          <w:szCs w:val="28"/>
        </w:rPr>
        <w:t>4</w:t>
      </w:r>
      <w:r w:rsidR="000F003E" w:rsidRPr="0010657E">
        <w:rPr>
          <w:sz w:val="28"/>
          <w:szCs w:val="28"/>
        </w:rPr>
        <w:t>8,0</w:t>
      </w:r>
      <w:r w:rsidR="005427B4" w:rsidRPr="0010657E">
        <w:rPr>
          <w:sz w:val="28"/>
          <w:szCs w:val="28"/>
        </w:rPr>
        <w:t xml:space="preserve">» </w:t>
      </w:r>
      <w:r w:rsidR="005427B4" w:rsidRPr="001307A1">
        <w:rPr>
          <w:sz w:val="28"/>
          <w:szCs w:val="28"/>
        </w:rPr>
        <w:t xml:space="preserve">заменить </w:t>
      </w:r>
      <w:r w:rsidR="00EF5B45" w:rsidRPr="001307A1">
        <w:rPr>
          <w:sz w:val="28"/>
          <w:szCs w:val="28"/>
        </w:rPr>
        <w:t xml:space="preserve">цифрами </w:t>
      </w:r>
      <w:r w:rsidR="005427B4" w:rsidRPr="001307A1">
        <w:rPr>
          <w:sz w:val="28"/>
          <w:szCs w:val="28"/>
        </w:rPr>
        <w:t>«</w:t>
      </w:r>
      <w:r w:rsidR="00CF2EE5">
        <w:rPr>
          <w:sz w:val="28"/>
          <w:szCs w:val="28"/>
        </w:rPr>
        <w:t>4531,0</w:t>
      </w:r>
      <w:r w:rsidR="005427B4" w:rsidRPr="001307A1">
        <w:rPr>
          <w:sz w:val="28"/>
          <w:szCs w:val="28"/>
        </w:rPr>
        <w:t>»;</w:t>
      </w:r>
    </w:p>
    <w:p w:rsidR="005427B4" w:rsidRPr="00435245" w:rsidRDefault="007957B4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5B45" w:rsidRPr="001307A1">
        <w:rPr>
          <w:sz w:val="28"/>
          <w:szCs w:val="28"/>
        </w:rPr>
        <w:t>) </w:t>
      </w:r>
      <w:r w:rsidR="005427B4" w:rsidRPr="001307A1">
        <w:rPr>
          <w:sz w:val="28"/>
          <w:szCs w:val="28"/>
        </w:rPr>
        <w:t xml:space="preserve">в абзаце семьдесят первом </w:t>
      </w:r>
      <w:r w:rsidR="005427B4" w:rsidRPr="00435245">
        <w:rPr>
          <w:sz w:val="28"/>
          <w:szCs w:val="28"/>
        </w:rPr>
        <w:t>цифры «</w:t>
      </w:r>
      <w:r w:rsidR="000F003E" w:rsidRPr="00435245">
        <w:rPr>
          <w:sz w:val="28"/>
          <w:szCs w:val="28"/>
        </w:rPr>
        <w:t>1</w:t>
      </w:r>
      <w:r w:rsidR="001307A1" w:rsidRPr="00435245">
        <w:rPr>
          <w:sz w:val="28"/>
          <w:szCs w:val="28"/>
        </w:rPr>
        <w:t>50</w:t>
      </w:r>
      <w:r w:rsidR="005427B4" w:rsidRPr="00435245">
        <w:rPr>
          <w:sz w:val="28"/>
          <w:szCs w:val="28"/>
        </w:rPr>
        <w:t>» заменить цифрами «15</w:t>
      </w:r>
      <w:r w:rsidR="001307A1" w:rsidRPr="00435245">
        <w:rPr>
          <w:sz w:val="28"/>
          <w:szCs w:val="28"/>
        </w:rPr>
        <w:t>7</w:t>
      </w:r>
      <w:r w:rsidR="005427B4" w:rsidRPr="00435245">
        <w:rPr>
          <w:sz w:val="28"/>
          <w:szCs w:val="28"/>
        </w:rPr>
        <w:t>»;</w:t>
      </w:r>
    </w:p>
    <w:p w:rsidR="007957B4" w:rsidRDefault="007957B4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B45" w:rsidRPr="00513404">
        <w:rPr>
          <w:sz w:val="28"/>
          <w:szCs w:val="28"/>
        </w:rPr>
        <w:t>) </w:t>
      </w:r>
      <w:r w:rsidR="005427B4" w:rsidRPr="00513404">
        <w:rPr>
          <w:sz w:val="28"/>
          <w:szCs w:val="28"/>
        </w:rPr>
        <w:t>в абзаце семьдесят втором цифры «</w:t>
      </w:r>
      <w:r w:rsidR="00435245" w:rsidRPr="00435245">
        <w:rPr>
          <w:sz w:val="28"/>
          <w:szCs w:val="28"/>
        </w:rPr>
        <w:t>2</w:t>
      </w:r>
      <w:r w:rsidRPr="00435245">
        <w:rPr>
          <w:sz w:val="28"/>
          <w:szCs w:val="28"/>
        </w:rPr>
        <w:t>9322</w:t>
      </w:r>
      <w:r w:rsidR="005427B4" w:rsidRPr="00435245">
        <w:rPr>
          <w:sz w:val="28"/>
          <w:szCs w:val="28"/>
        </w:rPr>
        <w:t>» заменить цифрами «</w:t>
      </w:r>
      <w:r w:rsidR="00435245" w:rsidRPr="00435245">
        <w:rPr>
          <w:sz w:val="28"/>
          <w:szCs w:val="28"/>
        </w:rPr>
        <w:t>3</w:t>
      </w:r>
      <w:r w:rsidRPr="00435245">
        <w:rPr>
          <w:sz w:val="28"/>
          <w:szCs w:val="28"/>
        </w:rPr>
        <w:t>1822</w:t>
      </w:r>
      <w:r w:rsidR="005427B4" w:rsidRPr="00435245">
        <w:rPr>
          <w:sz w:val="28"/>
          <w:szCs w:val="28"/>
        </w:rPr>
        <w:t>»</w:t>
      </w:r>
      <w:r w:rsidRPr="00435245">
        <w:rPr>
          <w:sz w:val="28"/>
          <w:szCs w:val="28"/>
        </w:rPr>
        <w:t>;</w:t>
      </w:r>
    </w:p>
    <w:p w:rsidR="00557B9A" w:rsidRDefault="00557B9A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после абзаца семьдесят пятого дополнить абзацем следующего содержания:</w:t>
      </w:r>
    </w:p>
    <w:p w:rsidR="00557B9A" w:rsidRDefault="00557B9A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</w:p>
    <w:p w:rsidR="00557B9A" w:rsidRDefault="00557B9A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Pr="00557B9A">
        <w:rPr>
          <w:sz w:val="28"/>
          <w:szCs w:val="28"/>
        </w:rPr>
        <w:t>Региональный проект «Общесистемные меры развития дорожного хозяйства (Новосибирская область)»</w:t>
      </w:r>
      <w:r>
        <w:rPr>
          <w:sz w:val="28"/>
          <w:szCs w:val="28"/>
        </w:rPr>
        <w:t>. Реализация указанного мероприятия позволит обеспечить на автомобильных дорогах Новосибирской области строительство и совершенствование площадок для работы пунктов весового контроля, строительство комплексных постов системы динамического контроля массы движущихся транспортных средств;</w:t>
      </w:r>
    </w:p>
    <w:p w:rsidR="007844DC" w:rsidRPr="00513404" w:rsidRDefault="00557B9A" w:rsidP="00557B9A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57B4" w:rsidRPr="00435245">
        <w:rPr>
          <w:sz w:val="28"/>
          <w:szCs w:val="28"/>
        </w:rPr>
        <w:t>)</w:t>
      </w:r>
      <w:r w:rsidR="00435245">
        <w:rPr>
          <w:sz w:val="28"/>
          <w:szCs w:val="28"/>
        </w:rPr>
        <w:t> </w:t>
      </w:r>
      <w:r w:rsidR="007957B4" w:rsidRPr="00435245">
        <w:rPr>
          <w:sz w:val="28"/>
          <w:szCs w:val="28"/>
        </w:rPr>
        <w:t>в абзаце восемьдесят шестом цифры «</w:t>
      </w:r>
      <w:r w:rsidR="007B0C7A" w:rsidRPr="00435245">
        <w:rPr>
          <w:sz w:val="28"/>
          <w:szCs w:val="28"/>
        </w:rPr>
        <w:t>8,75»</w:t>
      </w:r>
      <w:r w:rsidR="007957B4" w:rsidRPr="00435245">
        <w:rPr>
          <w:sz w:val="28"/>
          <w:szCs w:val="28"/>
        </w:rPr>
        <w:t xml:space="preserve"> заменить цифрами</w:t>
      </w:r>
      <w:r w:rsidR="007844DC">
        <w:rPr>
          <w:sz w:val="28"/>
          <w:szCs w:val="28"/>
        </w:rPr>
        <w:t xml:space="preserve"> «62,48»</w:t>
      </w:r>
      <w:r>
        <w:rPr>
          <w:sz w:val="28"/>
          <w:szCs w:val="28"/>
        </w:rPr>
        <w:t>.</w:t>
      </w:r>
    </w:p>
    <w:p w:rsidR="009E532D" w:rsidRPr="00B13FFE" w:rsidRDefault="009E532D" w:rsidP="009E532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Pr="00B13FFE">
        <w:rPr>
          <w:sz w:val="28"/>
          <w:szCs w:val="28"/>
        </w:rPr>
        <w:t>В подразделе</w:t>
      </w:r>
      <w:r w:rsidR="00536C8C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Pr="00B13FFE">
        <w:rPr>
          <w:sz w:val="28"/>
          <w:szCs w:val="28"/>
        </w:rPr>
        <w:t xml:space="preserve"> «</w:t>
      </w:r>
      <w:r w:rsidRPr="009E532D">
        <w:rPr>
          <w:sz w:val="28"/>
          <w:szCs w:val="28"/>
        </w:rPr>
        <w:t>Обобщенная характеристика мер государственного регулирования</w:t>
      </w:r>
      <w:r w:rsidRPr="00B13FFE">
        <w:rPr>
          <w:sz w:val="28"/>
          <w:szCs w:val="28"/>
        </w:rPr>
        <w:t>» раздела</w:t>
      </w:r>
      <w:r w:rsidR="00536C8C">
        <w:rPr>
          <w:sz w:val="28"/>
          <w:szCs w:val="28"/>
        </w:rPr>
        <w:t> </w:t>
      </w:r>
      <w:r w:rsidRPr="009E532D">
        <w:rPr>
          <w:sz w:val="28"/>
          <w:szCs w:val="28"/>
        </w:rPr>
        <w:t>IV</w:t>
      </w:r>
      <w:r w:rsidRPr="00B13FFE">
        <w:rPr>
          <w:sz w:val="28"/>
          <w:szCs w:val="28"/>
        </w:rPr>
        <w:t xml:space="preserve"> «Система основных мероприятий государственной программы»</w:t>
      </w:r>
      <w:r>
        <w:rPr>
          <w:sz w:val="28"/>
          <w:szCs w:val="28"/>
        </w:rPr>
        <w:t xml:space="preserve"> в абзаце четвертом слова «министерство образования, науки и инновационной политики Новосибирской области» заменить словами «министерство образования Новосибирской области».</w:t>
      </w:r>
    </w:p>
    <w:p w:rsidR="005427B4" w:rsidRPr="00C173D5" w:rsidRDefault="009E532D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F5B45" w:rsidRPr="00C173D5">
        <w:rPr>
          <w:color w:val="000000" w:themeColor="text1"/>
          <w:sz w:val="28"/>
          <w:szCs w:val="28"/>
        </w:rPr>
        <w:t>. </w:t>
      </w:r>
      <w:r w:rsidR="005427B4" w:rsidRPr="00C173D5">
        <w:rPr>
          <w:color w:val="000000" w:themeColor="text1"/>
          <w:sz w:val="28"/>
          <w:szCs w:val="28"/>
        </w:rPr>
        <w:t>В разделе</w:t>
      </w:r>
      <w:r w:rsidR="00536C8C">
        <w:rPr>
          <w:color w:val="000000" w:themeColor="text1"/>
          <w:sz w:val="28"/>
          <w:szCs w:val="28"/>
        </w:rPr>
        <w:t> </w:t>
      </w:r>
      <w:r w:rsidR="005427B4" w:rsidRPr="00C173D5">
        <w:rPr>
          <w:color w:val="000000" w:themeColor="text1"/>
          <w:sz w:val="28"/>
          <w:szCs w:val="28"/>
          <w:lang w:val="en-US"/>
        </w:rPr>
        <w:t>VI</w:t>
      </w:r>
      <w:r w:rsidR="005427B4" w:rsidRPr="00C173D5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5427B4" w:rsidRPr="00C173D5" w:rsidRDefault="005427B4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color w:val="000000" w:themeColor="text1"/>
          <w:sz w:val="28"/>
          <w:szCs w:val="28"/>
        </w:rPr>
        <w:t>1) абзацы с пятнадцатого по девятнадцатый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D039E3">
        <w:rPr>
          <w:sz w:val="28"/>
          <w:szCs w:val="28"/>
        </w:rPr>
        <w:t>9 627 362,3</w:t>
      </w:r>
      <w:r w:rsidRPr="00C173D5">
        <w:rPr>
          <w:sz w:val="28"/>
          <w:szCs w:val="28"/>
        </w:rPr>
        <w:t xml:space="preserve"> тыс. рублей, в том числе по источникам: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>*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376 152,5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D039E3">
        <w:rPr>
          <w:sz w:val="28"/>
          <w:szCs w:val="28"/>
        </w:rPr>
        <w:t>7 485 555,7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местные бюджеты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D039E3">
        <w:rPr>
          <w:sz w:val="28"/>
          <w:szCs w:val="28"/>
        </w:rPr>
        <w:t xml:space="preserve"> 1 669 662,5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внебюджетные источники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95 991,6</w:t>
      </w:r>
      <w:r w:rsidR="005427B4" w:rsidRPr="00C173D5">
        <w:rPr>
          <w:sz w:val="28"/>
          <w:szCs w:val="28"/>
        </w:rPr>
        <w:t xml:space="preserve"> тыс. рублей, в том числе по годам:»;</w:t>
      </w:r>
    </w:p>
    <w:p w:rsidR="005427B4" w:rsidRPr="00C173D5" w:rsidRDefault="00EF5B45" w:rsidP="00542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sz w:val="28"/>
          <w:szCs w:val="28"/>
        </w:rPr>
        <w:t>2) </w:t>
      </w:r>
      <w:r w:rsidR="005427B4" w:rsidRPr="00C173D5">
        <w:rPr>
          <w:sz w:val="28"/>
          <w:szCs w:val="28"/>
        </w:rPr>
        <w:t>а</w:t>
      </w:r>
      <w:r w:rsidR="005427B4" w:rsidRPr="00C173D5">
        <w:rPr>
          <w:color w:val="000000" w:themeColor="text1"/>
          <w:sz w:val="28"/>
          <w:szCs w:val="28"/>
        </w:rPr>
        <w:t>бзацы с сорок</w:t>
      </w:r>
      <w:r w:rsidR="00D039E3">
        <w:rPr>
          <w:color w:val="000000" w:themeColor="text1"/>
          <w:sz w:val="28"/>
          <w:szCs w:val="28"/>
        </w:rPr>
        <w:t xml:space="preserve"> пятого</w:t>
      </w:r>
      <w:r w:rsidR="005427B4" w:rsidRPr="00C173D5">
        <w:rPr>
          <w:color w:val="000000" w:themeColor="text1"/>
          <w:sz w:val="28"/>
          <w:szCs w:val="28"/>
        </w:rPr>
        <w:t xml:space="preserve"> по </w:t>
      </w:r>
      <w:r w:rsidR="005427B4" w:rsidRPr="0061574F">
        <w:rPr>
          <w:color w:val="000000" w:themeColor="text1"/>
          <w:sz w:val="28"/>
          <w:szCs w:val="28"/>
        </w:rPr>
        <w:t xml:space="preserve">пятьдесят </w:t>
      </w:r>
      <w:r w:rsidR="0061574F" w:rsidRPr="0061574F">
        <w:rPr>
          <w:color w:val="000000" w:themeColor="text1"/>
          <w:sz w:val="28"/>
          <w:szCs w:val="28"/>
        </w:rPr>
        <w:t>д</w:t>
      </w:r>
      <w:r w:rsidR="0061574F">
        <w:rPr>
          <w:color w:val="000000" w:themeColor="text1"/>
          <w:sz w:val="28"/>
          <w:szCs w:val="28"/>
        </w:rPr>
        <w:t>евятый</w:t>
      </w:r>
      <w:r w:rsidR="005427B4" w:rsidRPr="00C173D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«20</w:t>
      </w:r>
      <w:r w:rsidR="00D039E3">
        <w:rPr>
          <w:sz w:val="28"/>
          <w:szCs w:val="28"/>
        </w:rPr>
        <w:t>20</w:t>
      </w:r>
      <w:r w:rsidRPr="00C173D5">
        <w:rPr>
          <w:sz w:val="28"/>
          <w:szCs w:val="28"/>
        </w:rPr>
        <w:t xml:space="preserve"> год – </w:t>
      </w:r>
      <w:r w:rsidR="00D039E3">
        <w:rPr>
          <w:sz w:val="28"/>
          <w:szCs w:val="28"/>
        </w:rPr>
        <w:t>1 404 663,6</w:t>
      </w:r>
      <w:r w:rsidRPr="00C173D5">
        <w:rPr>
          <w:sz w:val="28"/>
          <w:szCs w:val="28"/>
        </w:rPr>
        <w:t xml:space="preserve">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120 55</w:t>
      </w:r>
      <w:r w:rsidR="005427B4" w:rsidRPr="00C173D5">
        <w:rPr>
          <w:sz w:val="28"/>
          <w:szCs w:val="28"/>
        </w:rPr>
        <w:t>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D039E3">
        <w:rPr>
          <w:sz w:val="28"/>
          <w:szCs w:val="28"/>
        </w:rPr>
        <w:t>976 991</w:t>
      </w:r>
      <w:r w:rsidR="00C173D5" w:rsidRPr="00C173D5">
        <w:rPr>
          <w:sz w:val="28"/>
          <w:szCs w:val="28"/>
        </w:rPr>
        <w:t>,6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>2</w:t>
      </w:r>
      <w:r w:rsidR="00D039E3">
        <w:rPr>
          <w:sz w:val="28"/>
          <w:szCs w:val="28"/>
        </w:rPr>
        <w:t>96 920,0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EF5B45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10 202,0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202</w:t>
      </w:r>
      <w:r w:rsidR="00D039E3">
        <w:rPr>
          <w:sz w:val="28"/>
          <w:szCs w:val="28"/>
        </w:rPr>
        <w:t>1</w:t>
      </w:r>
      <w:r w:rsidRPr="00C173D5">
        <w:rPr>
          <w:sz w:val="28"/>
          <w:szCs w:val="28"/>
        </w:rPr>
        <w:t xml:space="preserve"> год – </w:t>
      </w:r>
      <w:r w:rsidR="00D039E3">
        <w:rPr>
          <w:sz w:val="28"/>
          <w:szCs w:val="28"/>
        </w:rPr>
        <w:t>1 022 400,7</w:t>
      </w:r>
      <w:r w:rsidRPr="00C173D5">
        <w:rPr>
          <w:sz w:val="28"/>
          <w:szCs w:val="28"/>
        </w:rPr>
        <w:t xml:space="preserve">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112 25</w:t>
      </w:r>
      <w:r w:rsidR="005427B4" w:rsidRPr="00C173D5">
        <w:rPr>
          <w:sz w:val="28"/>
          <w:szCs w:val="28"/>
        </w:rPr>
        <w:t>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D039E3">
        <w:rPr>
          <w:sz w:val="28"/>
          <w:szCs w:val="28"/>
        </w:rPr>
        <w:t>721 998,7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179 500,0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EF5B45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D039E3">
        <w:rPr>
          <w:sz w:val="28"/>
          <w:szCs w:val="28"/>
        </w:rPr>
        <w:t>8 652,0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F87B75" w:rsidP="005427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039E3">
        <w:rPr>
          <w:sz w:val="28"/>
          <w:szCs w:val="28"/>
        </w:rPr>
        <w:t>2</w:t>
      </w:r>
      <w:r>
        <w:rPr>
          <w:sz w:val="28"/>
          <w:szCs w:val="28"/>
        </w:rPr>
        <w:t xml:space="preserve"> год – </w:t>
      </w:r>
      <w:r w:rsidR="00D039E3">
        <w:rPr>
          <w:sz w:val="28"/>
          <w:szCs w:val="28"/>
        </w:rPr>
        <w:t>1 482 658,6</w:t>
      </w:r>
      <w:r w:rsidR="005427B4" w:rsidRPr="00C173D5">
        <w:rPr>
          <w:sz w:val="28"/>
          <w:szCs w:val="28"/>
        </w:rPr>
        <w:t xml:space="preserve">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D039E3">
        <w:rPr>
          <w:sz w:val="28"/>
          <w:szCs w:val="28"/>
        </w:rPr>
        <w:t>1 308 208,6</w:t>
      </w:r>
      <w:r w:rsidRPr="00C173D5">
        <w:rPr>
          <w:sz w:val="28"/>
          <w:szCs w:val="28"/>
        </w:rPr>
        <w:t xml:space="preserve"> тыс. рублей;</w:t>
      </w:r>
    </w:p>
    <w:p w:rsidR="00D039E3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C173D5" w:rsidRPr="00C173D5">
        <w:rPr>
          <w:sz w:val="28"/>
          <w:szCs w:val="28"/>
        </w:rPr>
        <w:t xml:space="preserve"> 1</w:t>
      </w:r>
      <w:r w:rsidR="00D039E3">
        <w:rPr>
          <w:sz w:val="28"/>
          <w:szCs w:val="28"/>
        </w:rPr>
        <w:t>70 000,0</w:t>
      </w:r>
      <w:r w:rsidR="00C173D5" w:rsidRPr="00C173D5">
        <w:rPr>
          <w:sz w:val="28"/>
          <w:szCs w:val="28"/>
        </w:rPr>
        <w:t xml:space="preserve"> тыс. рублей;</w:t>
      </w:r>
    </w:p>
    <w:p w:rsidR="005427B4" w:rsidRDefault="00D039E3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внебюджетные источники финансирования* – </w:t>
      </w:r>
      <w:r>
        <w:rPr>
          <w:sz w:val="28"/>
          <w:szCs w:val="28"/>
        </w:rPr>
        <w:t>4 450,0</w:t>
      </w:r>
      <w:r w:rsidRPr="00C173D5">
        <w:rPr>
          <w:sz w:val="28"/>
          <w:szCs w:val="28"/>
        </w:rPr>
        <w:t xml:space="preserve"> тыс. рублей;</w:t>
      </w:r>
      <w:r w:rsidR="005427B4" w:rsidRPr="00C173D5">
        <w:rPr>
          <w:sz w:val="28"/>
          <w:szCs w:val="28"/>
        </w:rPr>
        <w:t>»</w:t>
      </w:r>
      <w:r w:rsidR="00D86FA0">
        <w:rPr>
          <w:sz w:val="28"/>
          <w:szCs w:val="28"/>
        </w:rPr>
        <w:t>.</w:t>
      </w:r>
    </w:p>
    <w:p w:rsidR="00B4454A" w:rsidRPr="00B4454A" w:rsidRDefault="001B5697" w:rsidP="00C173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454A">
        <w:rPr>
          <w:sz w:val="28"/>
          <w:szCs w:val="28"/>
        </w:rPr>
        <w:t>. </w:t>
      </w:r>
      <w:r w:rsidR="00B4454A" w:rsidRPr="00C173D5">
        <w:rPr>
          <w:color w:val="000000" w:themeColor="text1"/>
          <w:sz w:val="28"/>
          <w:szCs w:val="28"/>
        </w:rPr>
        <w:t xml:space="preserve">В разделе </w:t>
      </w:r>
      <w:r w:rsidR="00B4454A" w:rsidRPr="00C173D5">
        <w:rPr>
          <w:color w:val="000000" w:themeColor="text1"/>
          <w:sz w:val="28"/>
          <w:szCs w:val="28"/>
          <w:lang w:val="en-US"/>
        </w:rPr>
        <w:t>VI</w:t>
      </w:r>
      <w:r w:rsidR="00B4454A">
        <w:rPr>
          <w:color w:val="000000" w:themeColor="text1"/>
          <w:sz w:val="28"/>
          <w:szCs w:val="28"/>
          <w:lang w:val="en-US"/>
        </w:rPr>
        <w:t>I</w:t>
      </w:r>
      <w:r w:rsidR="00B4454A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</w:t>
      </w:r>
      <w:r w:rsidR="00B4454A" w:rsidRPr="00B4454A">
        <w:rPr>
          <w:sz w:val="28"/>
          <w:szCs w:val="28"/>
        </w:rPr>
        <w:t xml:space="preserve"> </w:t>
      </w:r>
      <w:r w:rsidR="00B4454A" w:rsidRPr="00435245">
        <w:rPr>
          <w:sz w:val="28"/>
          <w:szCs w:val="28"/>
        </w:rPr>
        <w:t xml:space="preserve">в абзаце </w:t>
      </w:r>
      <w:r w:rsidR="00B4454A">
        <w:rPr>
          <w:sz w:val="28"/>
          <w:szCs w:val="28"/>
        </w:rPr>
        <w:t>восемнадцатом</w:t>
      </w:r>
      <w:r w:rsidR="00B4454A" w:rsidRPr="00435245">
        <w:rPr>
          <w:sz w:val="28"/>
          <w:szCs w:val="28"/>
        </w:rPr>
        <w:t xml:space="preserve"> цифры «8,75» заменить цифрами «62,48».</w:t>
      </w:r>
      <w:r w:rsidR="00B4454A">
        <w:rPr>
          <w:color w:val="000000" w:themeColor="text1"/>
          <w:sz w:val="28"/>
          <w:szCs w:val="28"/>
        </w:rPr>
        <w:t xml:space="preserve"> </w:t>
      </w:r>
    </w:p>
    <w:p w:rsidR="005427B4" w:rsidRPr="00CD79C5" w:rsidRDefault="001B5697" w:rsidP="005427B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427B4" w:rsidRPr="00CD79C5">
        <w:rPr>
          <w:rFonts w:eastAsia="Calibri"/>
          <w:sz w:val="28"/>
          <w:szCs w:val="28"/>
          <w:lang w:eastAsia="en-US"/>
        </w:rPr>
        <w:t>. П</w:t>
      </w:r>
      <w:r w:rsidR="005427B4" w:rsidRPr="00CD79C5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к государственной программе изложить в</w:t>
      </w:r>
      <w:r w:rsidR="004B2290" w:rsidRPr="00CD79C5">
        <w:rPr>
          <w:sz w:val="28"/>
          <w:szCs w:val="28"/>
        </w:rPr>
        <w:t> редакции согласно приложению № </w:t>
      </w:r>
      <w:r w:rsidR="005427B4" w:rsidRPr="00CD79C5">
        <w:rPr>
          <w:sz w:val="28"/>
          <w:szCs w:val="28"/>
        </w:rPr>
        <w:t>1 к настоящему постановлению.</w:t>
      </w:r>
    </w:p>
    <w:p w:rsidR="005427B4" w:rsidRPr="00CD79C5" w:rsidRDefault="001B5697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4B2290" w:rsidRPr="00CD79C5">
        <w:rPr>
          <w:sz w:val="28"/>
          <w:szCs w:val="28"/>
        </w:rPr>
        <w:t>. </w:t>
      </w:r>
      <w:r w:rsidR="005427B4" w:rsidRPr="00CD79C5">
        <w:rPr>
          <w:sz w:val="28"/>
          <w:szCs w:val="28"/>
        </w:rPr>
        <w:t>П</w:t>
      </w:r>
      <w:r w:rsidR="005427B4" w:rsidRPr="00CD79C5">
        <w:rPr>
          <w:color w:val="000000" w:themeColor="text1"/>
          <w:sz w:val="28"/>
          <w:szCs w:val="28"/>
        </w:rPr>
        <w:t>риложение № 2.1 «</w:t>
      </w:r>
      <w:r w:rsidR="005427B4" w:rsidRPr="00CD79C5">
        <w:rPr>
          <w:sz w:val="28"/>
          <w:szCs w:val="28"/>
        </w:rPr>
        <w:t xml:space="preserve">Основные мероприятия государственной программы </w:t>
      </w:r>
      <w:r w:rsidR="005427B4" w:rsidRPr="00CD79C5">
        <w:rPr>
          <w:sz w:val="28"/>
          <w:szCs w:val="28"/>
        </w:rPr>
        <w:lastRenderedPageBreak/>
        <w:t>Новосибирской области</w:t>
      </w:r>
      <w:r w:rsidR="005427B4" w:rsidRPr="00CD79C5">
        <w:rPr>
          <w:color w:val="000000" w:themeColor="text1"/>
          <w:sz w:val="28"/>
          <w:szCs w:val="28"/>
        </w:rPr>
        <w:t>» к государственной программе</w:t>
      </w:r>
      <w:r w:rsidR="005427B4" w:rsidRPr="00CD79C5">
        <w:rPr>
          <w:sz w:val="28"/>
          <w:szCs w:val="28"/>
        </w:rPr>
        <w:t xml:space="preserve"> </w:t>
      </w:r>
      <w:r w:rsidR="005427B4" w:rsidRPr="00CD79C5">
        <w:rPr>
          <w:color w:val="000000" w:themeColor="text1"/>
          <w:sz w:val="28"/>
          <w:szCs w:val="28"/>
        </w:rPr>
        <w:t>изложить в</w:t>
      </w:r>
      <w:r w:rsidR="004B2290" w:rsidRPr="00CD79C5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5427B4" w:rsidRPr="00CD79C5">
        <w:rPr>
          <w:color w:val="000000" w:themeColor="text1"/>
          <w:sz w:val="28"/>
          <w:szCs w:val="28"/>
        </w:rPr>
        <w:t>2 к настоящему постановлению.</w:t>
      </w:r>
    </w:p>
    <w:p w:rsidR="005427B4" w:rsidRDefault="001B5697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2290" w:rsidRPr="00CD79C5">
        <w:rPr>
          <w:sz w:val="28"/>
          <w:szCs w:val="28"/>
        </w:rPr>
        <w:t>. Приложение № </w:t>
      </w:r>
      <w:r w:rsidR="005427B4" w:rsidRPr="00CD79C5">
        <w:rPr>
          <w:sz w:val="28"/>
          <w:szCs w:val="28"/>
        </w:rPr>
        <w:t>3 к государственной программе «Сводные финансовые затраты государственной программы Новосибирской области» к государственной программе изложить в</w:t>
      </w:r>
      <w:r w:rsidR="004B2290" w:rsidRPr="00CD79C5">
        <w:rPr>
          <w:sz w:val="28"/>
          <w:szCs w:val="28"/>
        </w:rPr>
        <w:t xml:space="preserve"> редакции согласно приложению № </w:t>
      </w:r>
      <w:r w:rsidR="005427B4" w:rsidRPr="00CD79C5">
        <w:rPr>
          <w:sz w:val="28"/>
          <w:szCs w:val="28"/>
        </w:rPr>
        <w:t>3 к настоящему постановлению.</w:t>
      </w:r>
    </w:p>
    <w:p w:rsidR="00E7316A" w:rsidRDefault="001B5697" w:rsidP="00E7316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7316A">
        <w:rPr>
          <w:sz w:val="28"/>
          <w:szCs w:val="28"/>
        </w:rPr>
        <w:t>. В пункте</w:t>
      </w:r>
      <w:r w:rsidR="00B4454A">
        <w:rPr>
          <w:sz w:val="28"/>
          <w:szCs w:val="28"/>
        </w:rPr>
        <w:t> </w:t>
      </w:r>
      <w:r w:rsidR="00E7316A">
        <w:rPr>
          <w:sz w:val="28"/>
          <w:szCs w:val="28"/>
        </w:rPr>
        <w:t>3 приложени</w:t>
      </w:r>
      <w:r w:rsidR="00B4454A">
        <w:rPr>
          <w:sz w:val="28"/>
          <w:szCs w:val="28"/>
        </w:rPr>
        <w:t>я</w:t>
      </w:r>
      <w:r w:rsidR="00E7316A">
        <w:rPr>
          <w:sz w:val="28"/>
          <w:szCs w:val="28"/>
        </w:rPr>
        <w:t xml:space="preserve"> № 1 к постановлению </w:t>
      </w:r>
      <w:r w:rsidR="00E7316A" w:rsidRPr="00D039E3">
        <w:rPr>
          <w:sz w:val="28"/>
          <w:szCs w:val="28"/>
        </w:rPr>
        <w:t>Правительства Новосибирской области от 03.12.2014 № 468-п</w:t>
      </w:r>
      <w:r w:rsidR="00B4454A">
        <w:rPr>
          <w:sz w:val="28"/>
          <w:szCs w:val="28"/>
        </w:rPr>
        <w:t xml:space="preserve"> «Порядок финансирования мероприятий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  <w:r w:rsidR="00E7316A">
        <w:rPr>
          <w:sz w:val="28"/>
          <w:szCs w:val="28"/>
        </w:rPr>
        <w:t>, слова «министерству образования, науки и инновационной политики Новосибирской области» заменить словами «министерству образования Новосибирской области».</w:t>
      </w:r>
    </w:p>
    <w:p w:rsidR="00E7316A" w:rsidRDefault="00E7316A" w:rsidP="00E7316A">
      <w:pPr>
        <w:adjustRightInd w:val="0"/>
        <w:jc w:val="both"/>
        <w:rPr>
          <w:sz w:val="28"/>
          <w:szCs w:val="28"/>
        </w:rPr>
      </w:pPr>
    </w:p>
    <w:p w:rsidR="00E7316A" w:rsidRPr="00C173D5" w:rsidRDefault="00E7316A" w:rsidP="00E7316A">
      <w:pPr>
        <w:widowControl w:val="0"/>
        <w:ind w:firstLine="709"/>
        <w:jc w:val="both"/>
        <w:rPr>
          <w:sz w:val="28"/>
          <w:szCs w:val="28"/>
        </w:rPr>
      </w:pPr>
    </w:p>
    <w:p w:rsidR="00E7316A" w:rsidRPr="00C173D5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61574F" w:rsidRPr="00C173D5" w:rsidRDefault="0061574F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  <w:bookmarkStart w:id="0" w:name="_GoBack"/>
      <w:bookmarkEnd w:id="0"/>
    </w:p>
    <w:p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:rsidR="00B126A7" w:rsidRDefault="004322AD" w:rsidP="004322AD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t>238 66 96</w:t>
      </w: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B126A7" w:rsidRPr="00C173D5" w:rsidRDefault="00B126A7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5427B4" w:rsidRPr="009E532D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9E532D" w:rsidRPr="009E532D" w:rsidRDefault="009E532D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C8078C" w:rsidRDefault="00C8078C" w:rsidP="004B2290">
      <w:pPr>
        <w:widowContro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2486"/>
        <w:gridCol w:w="2866"/>
      </w:tblGrid>
      <w:tr w:rsidR="00E44959" w:rsidRPr="00AE02C0" w:rsidTr="009E532D">
        <w:tc>
          <w:tcPr>
            <w:tcW w:w="4570" w:type="dxa"/>
            <w:shd w:val="clear" w:color="auto" w:fill="auto"/>
          </w:tcPr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B56E3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AE02C0" w:rsidTr="009E532D">
        <w:tc>
          <w:tcPr>
            <w:tcW w:w="4570" w:type="dxa"/>
            <w:vMerge w:val="restart"/>
            <w:shd w:val="clear" w:color="auto" w:fill="auto"/>
          </w:tcPr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112851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E44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E4495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:rsidR="00E44959" w:rsidRPr="004856E6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344B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ачальник</w:t>
            </w:r>
            <w:r w:rsidRPr="00E83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4B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экономики</w:t>
            </w: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C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онсультант-юрист</w:t>
            </w:r>
          </w:p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9E532D">
        <w:tc>
          <w:tcPr>
            <w:tcW w:w="4570" w:type="dxa"/>
            <w:vMerge/>
            <w:shd w:val="clear" w:color="auto" w:fill="auto"/>
          </w:tcPr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866" w:type="dxa"/>
            <w:shd w:val="clear" w:color="auto" w:fill="auto"/>
          </w:tcPr>
          <w:p w:rsidR="00E44959" w:rsidRPr="006E0A0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9E532D">
        <w:tc>
          <w:tcPr>
            <w:tcW w:w="4570" w:type="dxa"/>
            <w:vMerge/>
            <w:shd w:val="clear" w:color="auto" w:fill="auto"/>
          </w:tcPr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E44959" w:rsidRPr="00D94EE1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9E532D">
        <w:tc>
          <w:tcPr>
            <w:tcW w:w="4570" w:type="dxa"/>
            <w:vMerge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E44959" w:rsidRPr="00AE02C0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E44959" w:rsidRPr="00D94EE1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112851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E44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Костылевский</w:t>
            </w: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344B47" w:rsidP="00E4495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С.П</w:t>
            </w:r>
            <w:r w:rsidR="00E44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Кондратьева</w:t>
            </w:r>
          </w:p>
          <w:p w:rsidR="00E44959" w:rsidRPr="008C260A" w:rsidRDefault="00E44959" w:rsidP="00372482"/>
          <w:p w:rsidR="00E44959" w:rsidRPr="008C260A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Pr="008C260A" w:rsidRDefault="00E44959" w:rsidP="00A65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C260A">
              <w:rPr>
                <w:sz w:val="28"/>
                <w:szCs w:val="28"/>
              </w:rPr>
              <w:t xml:space="preserve"> Л.Г. Сокол</w:t>
            </w:r>
          </w:p>
        </w:tc>
      </w:tr>
    </w:tbl>
    <w:p w:rsidR="00CD1387" w:rsidRPr="004B2290" w:rsidRDefault="00CD1387" w:rsidP="004B2290">
      <w:pPr>
        <w:widowControl w:val="0"/>
      </w:pPr>
    </w:p>
    <w:sectPr w:rsidR="00CD1387" w:rsidRPr="004B2290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99" w:rsidRDefault="00D97299">
      <w:r>
        <w:separator/>
      </w:r>
    </w:p>
  </w:endnote>
  <w:endnote w:type="continuationSeparator" w:id="0">
    <w:p w:rsidR="00D97299" w:rsidRDefault="00D9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99" w:rsidRDefault="00D97299">
      <w:r>
        <w:separator/>
      </w:r>
    </w:p>
  </w:footnote>
  <w:footnote w:type="continuationSeparator" w:id="0">
    <w:p w:rsidR="00D97299" w:rsidRDefault="00D9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67050"/>
    <w:rsid w:val="00071563"/>
    <w:rsid w:val="000755AB"/>
    <w:rsid w:val="00082A91"/>
    <w:rsid w:val="00084A05"/>
    <w:rsid w:val="00085108"/>
    <w:rsid w:val="00087885"/>
    <w:rsid w:val="0009402B"/>
    <w:rsid w:val="000A3672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0657E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697"/>
    <w:rsid w:val="001D74A1"/>
    <w:rsid w:val="001F11B9"/>
    <w:rsid w:val="001F3BB8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44DA"/>
    <w:rsid w:val="00324D2C"/>
    <w:rsid w:val="00333721"/>
    <w:rsid w:val="00334BBC"/>
    <w:rsid w:val="00335F31"/>
    <w:rsid w:val="00337959"/>
    <w:rsid w:val="00344B47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D71DE"/>
    <w:rsid w:val="003E4C7C"/>
    <w:rsid w:val="003E688D"/>
    <w:rsid w:val="003E7B3B"/>
    <w:rsid w:val="003F0E13"/>
    <w:rsid w:val="00404CFB"/>
    <w:rsid w:val="00404D1E"/>
    <w:rsid w:val="00414262"/>
    <w:rsid w:val="00420924"/>
    <w:rsid w:val="00420A47"/>
    <w:rsid w:val="0042242B"/>
    <w:rsid w:val="0043036E"/>
    <w:rsid w:val="004322AD"/>
    <w:rsid w:val="0043491B"/>
    <w:rsid w:val="00435245"/>
    <w:rsid w:val="004359EB"/>
    <w:rsid w:val="0044504E"/>
    <w:rsid w:val="00453F99"/>
    <w:rsid w:val="00455651"/>
    <w:rsid w:val="0045763C"/>
    <w:rsid w:val="00462966"/>
    <w:rsid w:val="00464982"/>
    <w:rsid w:val="004748E2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792C"/>
    <w:rsid w:val="005103D8"/>
    <w:rsid w:val="00513404"/>
    <w:rsid w:val="00513D5B"/>
    <w:rsid w:val="0051535B"/>
    <w:rsid w:val="005276A9"/>
    <w:rsid w:val="00533DFE"/>
    <w:rsid w:val="00535BAF"/>
    <w:rsid w:val="00536C8C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B4579"/>
    <w:rsid w:val="005B5BF4"/>
    <w:rsid w:val="005B78E3"/>
    <w:rsid w:val="005C2907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07AA"/>
    <w:rsid w:val="006C1CBE"/>
    <w:rsid w:val="006C280C"/>
    <w:rsid w:val="006C3C36"/>
    <w:rsid w:val="006E7DF7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4439"/>
    <w:rsid w:val="00737366"/>
    <w:rsid w:val="00737A37"/>
    <w:rsid w:val="007410D1"/>
    <w:rsid w:val="00745582"/>
    <w:rsid w:val="00752AB3"/>
    <w:rsid w:val="00753E04"/>
    <w:rsid w:val="00762808"/>
    <w:rsid w:val="00766B7E"/>
    <w:rsid w:val="00767E8E"/>
    <w:rsid w:val="0077114A"/>
    <w:rsid w:val="00781D01"/>
    <w:rsid w:val="00783B7F"/>
    <w:rsid w:val="007844DC"/>
    <w:rsid w:val="00791515"/>
    <w:rsid w:val="00793A8C"/>
    <w:rsid w:val="007957B4"/>
    <w:rsid w:val="007A56E0"/>
    <w:rsid w:val="007B0C7A"/>
    <w:rsid w:val="007B543C"/>
    <w:rsid w:val="007C24F8"/>
    <w:rsid w:val="007C330C"/>
    <w:rsid w:val="007C5FE0"/>
    <w:rsid w:val="007C6539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22CC9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E7E1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65A6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1F6B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26A7"/>
    <w:rsid w:val="00B13FFE"/>
    <w:rsid w:val="00B146D0"/>
    <w:rsid w:val="00B2406C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B6BEF"/>
    <w:rsid w:val="00BB7BF9"/>
    <w:rsid w:val="00BC1A1F"/>
    <w:rsid w:val="00BC463F"/>
    <w:rsid w:val="00BD7929"/>
    <w:rsid w:val="00BE000A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20BA"/>
    <w:rsid w:val="00C537A2"/>
    <w:rsid w:val="00C567F3"/>
    <w:rsid w:val="00C57FE0"/>
    <w:rsid w:val="00C6077A"/>
    <w:rsid w:val="00C61521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EE"/>
    <w:rsid w:val="00CF2EE5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4B4F"/>
    <w:rsid w:val="00D46A99"/>
    <w:rsid w:val="00D52DE0"/>
    <w:rsid w:val="00D6067E"/>
    <w:rsid w:val="00D623E2"/>
    <w:rsid w:val="00D64ED5"/>
    <w:rsid w:val="00D663AD"/>
    <w:rsid w:val="00D72015"/>
    <w:rsid w:val="00D84EDC"/>
    <w:rsid w:val="00D86FA0"/>
    <w:rsid w:val="00D93E6B"/>
    <w:rsid w:val="00D97299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16A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5B45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1BCB"/>
    <w:rsid w:val="00F52019"/>
    <w:rsid w:val="00F538A2"/>
    <w:rsid w:val="00F570C0"/>
    <w:rsid w:val="00F64B6C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95F4E"/>
    <w:rsid w:val="00FA202F"/>
    <w:rsid w:val="00FA272B"/>
    <w:rsid w:val="00FA4712"/>
    <w:rsid w:val="00FB1403"/>
    <w:rsid w:val="00FC2EA2"/>
    <w:rsid w:val="00FC37CC"/>
    <w:rsid w:val="00FD2D55"/>
    <w:rsid w:val="00FD4107"/>
    <w:rsid w:val="00FD6C71"/>
    <w:rsid w:val="00FD7F24"/>
    <w:rsid w:val="00FE1F04"/>
    <w:rsid w:val="00FE2315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2E21F7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083F98-2356-4C56-89AB-E147C40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10</cp:revision>
  <cp:lastPrinted>2020-01-14T07:38:00Z</cp:lastPrinted>
  <dcterms:created xsi:type="dcterms:W3CDTF">2020-03-19T01:43:00Z</dcterms:created>
  <dcterms:modified xsi:type="dcterms:W3CDTF">2020-04-14T09:29:00Z</dcterms:modified>
</cp:coreProperties>
</file>