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EB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ПРИЛОЖЕНИЕ</w:t>
      </w:r>
      <w:r w:rsidR="008E18EB" w:rsidRPr="00CF4A74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8E18EB" w:rsidRPr="00CF4A74" w:rsidRDefault="008E18E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к постановлени</w:t>
      </w:r>
      <w:r w:rsidR="000E75FE" w:rsidRPr="00CF4A74">
        <w:rPr>
          <w:rFonts w:ascii="Times New Roman" w:hAnsi="Times New Roman" w:cs="Times New Roman"/>
          <w:sz w:val="28"/>
          <w:szCs w:val="28"/>
        </w:rPr>
        <w:t xml:space="preserve">ю </w:t>
      </w:r>
      <w:r w:rsidRPr="00CF4A74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8E18EB" w:rsidRPr="001C6969" w:rsidRDefault="00EC680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 xml:space="preserve">от </w:t>
      </w:r>
      <w:r w:rsidR="00DC716A" w:rsidRPr="001C696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4A74">
        <w:rPr>
          <w:rFonts w:ascii="Times New Roman" w:hAnsi="Times New Roman" w:cs="Times New Roman"/>
          <w:sz w:val="28"/>
          <w:szCs w:val="28"/>
        </w:rPr>
        <w:t xml:space="preserve">№ </w:t>
      </w:r>
      <w:r w:rsidR="00DC716A" w:rsidRPr="001C696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E75FE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75FE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18EB" w:rsidRPr="00CF4A74" w:rsidRDefault="008E18E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«</w:t>
      </w:r>
      <w:r w:rsidR="000E75FE" w:rsidRPr="00CF4A74">
        <w:rPr>
          <w:rFonts w:ascii="Times New Roman" w:hAnsi="Times New Roman" w:cs="Times New Roman"/>
          <w:sz w:val="28"/>
          <w:szCs w:val="28"/>
        </w:rPr>
        <w:t>ПРИЛОЖЕНИЕ</w:t>
      </w:r>
      <w:r w:rsidRPr="00CF4A74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8E18EB" w:rsidRPr="00CF4A74" w:rsidRDefault="008E18EB" w:rsidP="000E75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18EB" w:rsidRPr="00CF4A74" w:rsidRDefault="008E18EB" w:rsidP="008E18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A74">
        <w:rPr>
          <w:rFonts w:ascii="Times New Roman" w:hAnsi="Times New Roman" w:cs="Times New Roman"/>
          <w:b/>
          <w:sz w:val="28"/>
          <w:szCs w:val="28"/>
        </w:rPr>
        <w:t xml:space="preserve">Цели, задачи и целевые индикаторы </w:t>
      </w:r>
    </w:p>
    <w:p w:rsidR="008E18EB" w:rsidRPr="00CF4A74" w:rsidRDefault="008E18EB" w:rsidP="008E18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8E18EB" w:rsidRPr="00CF4A74" w:rsidRDefault="008E18EB" w:rsidP="000E75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75FE" w:rsidRPr="00CF4A74" w:rsidRDefault="000E75FE" w:rsidP="000E75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709"/>
        <w:gridCol w:w="709"/>
        <w:gridCol w:w="708"/>
        <w:gridCol w:w="709"/>
        <w:gridCol w:w="709"/>
        <w:gridCol w:w="709"/>
        <w:gridCol w:w="708"/>
        <w:gridCol w:w="739"/>
        <w:gridCol w:w="821"/>
        <w:gridCol w:w="850"/>
        <w:gridCol w:w="851"/>
        <w:gridCol w:w="850"/>
        <w:gridCol w:w="2694"/>
      </w:tblGrid>
      <w:tr w:rsidR="000E75FE" w:rsidRPr="00CF4A74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hideMark/>
          </w:tcPr>
          <w:p w:rsidR="000E75FE" w:rsidRPr="00CF4A74" w:rsidRDefault="000E75FE" w:rsidP="00605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Единица измерения</w:t>
            </w:r>
          </w:p>
        </w:tc>
        <w:tc>
          <w:tcPr>
            <w:tcW w:w="8363" w:type="dxa"/>
            <w:gridSpan w:val="11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Значение целевого индикатора, в том числе по годам</w:t>
            </w:r>
          </w:p>
        </w:tc>
        <w:tc>
          <w:tcPr>
            <w:tcW w:w="2694" w:type="dxa"/>
            <w:vMerge w:val="restart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Примечание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2014</w:t>
            </w:r>
          </w:p>
        </w:tc>
        <w:tc>
          <w:tcPr>
            <w:tcW w:w="708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2015</w:t>
            </w: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2016</w:t>
            </w: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2017</w:t>
            </w: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2018</w:t>
            </w:r>
          </w:p>
        </w:tc>
        <w:tc>
          <w:tcPr>
            <w:tcW w:w="708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2019</w:t>
            </w:r>
          </w:p>
        </w:tc>
        <w:tc>
          <w:tcPr>
            <w:tcW w:w="739" w:type="dxa"/>
            <w:hideMark/>
          </w:tcPr>
          <w:p w:rsidR="000E75FE" w:rsidRPr="00850F2C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2020</w:t>
            </w:r>
          </w:p>
        </w:tc>
        <w:tc>
          <w:tcPr>
            <w:tcW w:w="821" w:type="dxa"/>
            <w:hideMark/>
          </w:tcPr>
          <w:p w:rsidR="000E75FE" w:rsidRPr="00850F2C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0F2C"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850" w:type="dxa"/>
            <w:hideMark/>
          </w:tcPr>
          <w:p w:rsidR="000E75FE" w:rsidRPr="00850F2C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0F2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hideMark/>
          </w:tcPr>
          <w:p w:rsidR="000E75FE" w:rsidRPr="00850F2C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0F2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hideMark/>
          </w:tcPr>
          <w:p w:rsidR="000E75FE" w:rsidRPr="00CF4A74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  <w:vMerge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75FE" w:rsidRPr="00CF4A74" w:rsidTr="00CF4A74">
        <w:trPr>
          <w:trHeight w:val="236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82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2694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</w:tr>
      <w:tr w:rsidR="000E75FE" w:rsidRPr="00CF4A74" w:rsidTr="000E75FE">
        <w:trPr>
          <w:trHeight w:val="20"/>
        </w:trPr>
        <w:tc>
          <w:tcPr>
            <w:tcW w:w="15735" w:type="dxa"/>
            <w:gridSpan w:val="15"/>
            <w:hideMark/>
          </w:tcPr>
          <w:p w:rsidR="008E18EB" w:rsidRPr="00850F2C" w:rsidRDefault="008E18EB" w:rsidP="000E75FE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Государственная программа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      </w:r>
          </w:p>
        </w:tc>
      </w:tr>
      <w:tr w:rsidR="00874788" w:rsidRPr="00850F2C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Цель 1. Сокращение уровня смертности и травматизма в результате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дорожно-транспортных происшествий на автомобильных дорогах в Новосибирской области</w:t>
            </w: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1. Транспортный риск (количество лиц, погибших в результате ДТП, на 10 тыс. единиц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транспорта)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3,7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3,6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3,5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2,86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2,31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2,13</w:t>
            </w:r>
          </w:p>
        </w:tc>
        <w:tc>
          <w:tcPr>
            <w:tcW w:w="739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1,95</w:t>
            </w:r>
          </w:p>
        </w:tc>
        <w:tc>
          <w:tcPr>
            <w:tcW w:w="821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1,74</w:t>
            </w:r>
          </w:p>
        </w:tc>
        <w:tc>
          <w:tcPr>
            <w:tcW w:w="850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1,48</w:t>
            </w:r>
          </w:p>
        </w:tc>
        <w:tc>
          <w:tcPr>
            <w:tcW w:w="851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1,13</w:t>
            </w:r>
          </w:p>
        </w:tc>
        <w:tc>
          <w:tcPr>
            <w:tcW w:w="850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0,65</w:t>
            </w:r>
          </w:p>
        </w:tc>
        <w:tc>
          <w:tcPr>
            <w:tcW w:w="2694" w:type="dxa"/>
            <w:hideMark/>
          </w:tcPr>
          <w:p w:rsidR="00874788" w:rsidRPr="00850F2C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В 2013 году транспортный риск – 5,1. К концу 2024 года транспортный риск снизится на 87,25% к уровню 2013 года</w:t>
            </w:r>
          </w:p>
        </w:tc>
      </w:tr>
      <w:tr w:rsidR="00874788" w:rsidRPr="00850F2C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2. Социальный риск (смертность от дорожно-транспортных происшествий в Новосибирской области, количество лиц, погибших в результате ДТП, на 100 тыс. населения)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16,5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16,2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15,9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11,7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8,39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9,10</w:t>
            </w:r>
          </w:p>
        </w:tc>
        <w:tc>
          <w:tcPr>
            <w:tcW w:w="739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8,40</w:t>
            </w:r>
          </w:p>
        </w:tc>
        <w:tc>
          <w:tcPr>
            <w:tcW w:w="821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7,52</w:t>
            </w:r>
          </w:p>
        </w:tc>
        <w:tc>
          <w:tcPr>
            <w:tcW w:w="850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6,45</w:t>
            </w:r>
          </w:p>
        </w:tc>
        <w:tc>
          <w:tcPr>
            <w:tcW w:w="851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4,93</w:t>
            </w:r>
          </w:p>
        </w:tc>
        <w:tc>
          <w:tcPr>
            <w:tcW w:w="850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2,86</w:t>
            </w:r>
          </w:p>
        </w:tc>
        <w:tc>
          <w:tcPr>
            <w:tcW w:w="2694" w:type="dxa"/>
            <w:hideMark/>
          </w:tcPr>
          <w:p w:rsidR="00874788" w:rsidRPr="00850F2C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В 2013 году социальный риск – 19,3. К концу 2024 года социальный риск снизится на 85,18% к уровню 2013 года</w:t>
            </w:r>
          </w:p>
        </w:tc>
      </w:tr>
      <w:tr w:rsidR="00874788" w:rsidRPr="00850F2C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3. Сокращение количества лиц, погибших в результате ДТП (по сравнению с 2013 годом)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73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78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83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255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272</w:t>
            </w:r>
          </w:p>
        </w:tc>
        <w:tc>
          <w:tcPr>
            <w:tcW w:w="739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291</w:t>
            </w:r>
          </w:p>
        </w:tc>
        <w:tc>
          <w:tcPr>
            <w:tcW w:w="821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315</w:t>
            </w:r>
          </w:p>
        </w:tc>
        <w:tc>
          <w:tcPr>
            <w:tcW w:w="850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345</w:t>
            </w:r>
          </w:p>
        </w:tc>
        <w:tc>
          <w:tcPr>
            <w:tcW w:w="851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387</w:t>
            </w:r>
          </w:p>
        </w:tc>
        <w:tc>
          <w:tcPr>
            <w:tcW w:w="850" w:type="dxa"/>
            <w:hideMark/>
          </w:tcPr>
          <w:p w:rsidR="00874788" w:rsidRPr="001866E3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866E3">
              <w:rPr>
                <w:rFonts w:ascii="Times New Roman" w:hAnsi="Times New Roman" w:cs="Times New Roman"/>
                <w:szCs w:val="22"/>
                <w:lang w:eastAsia="en-US"/>
              </w:rPr>
              <w:t>445</w:t>
            </w:r>
          </w:p>
        </w:tc>
        <w:tc>
          <w:tcPr>
            <w:tcW w:w="2694" w:type="dxa"/>
            <w:hideMark/>
          </w:tcPr>
          <w:p w:rsidR="00EF65B0" w:rsidRPr="001866E3" w:rsidRDefault="00874788" w:rsidP="00C80C4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866E3">
              <w:rPr>
                <w:rFonts w:ascii="Times New Roman" w:hAnsi="Times New Roman" w:cs="Times New Roman"/>
                <w:szCs w:val="22"/>
                <w:lang w:eastAsia="en-US"/>
              </w:rPr>
              <w:t xml:space="preserve">В 2013 году в ДТП погибло 526 человек. К концу 2024 года количество погибших сократится </w:t>
            </w:r>
            <w:r w:rsidR="00C80C40" w:rsidRPr="001866E3">
              <w:rPr>
                <w:rFonts w:ascii="Times New Roman" w:hAnsi="Times New Roman" w:cs="Times New Roman"/>
                <w:szCs w:val="22"/>
                <w:lang w:eastAsia="en-US"/>
              </w:rPr>
              <w:t>на</w:t>
            </w:r>
            <w:r w:rsidR="00EF65B0" w:rsidRPr="001866E3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1866E3">
              <w:rPr>
                <w:rFonts w:ascii="Times New Roman" w:hAnsi="Times New Roman" w:cs="Times New Roman"/>
                <w:szCs w:val="22"/>
                <w:lang w:eastAsia="en-US"/>
              </w:rPr>
              <w:t>445 человек или на 84,60% по сравнению с 2013 год</w:t>
            </w:r>
            <w:r w:rsidR="00C80C40" w:rsidRPr="001866E3">
              <w:rPr>
                <w:rFonts w:ascii="Times New Roman" w:hAnsi="Times New Roman" w:cs="Times New Roman"/>
                <w:szCs w:val="22"/>
                <w:lang w:eastAsia="en-US"/>
              </w:rPr>
              <w:t>ом</w:t>
            </w:r>
          </w:p>
        </w:tc>
      </w:tr>
      <w:tr w:rsidR="00874788" w:rsidRPr="00850F2C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4. Сокращение количества детей, погибших в результате ДТП (по сравнению с 2013 годом)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52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</w:t>
            </w:r>
          </w:p>
        </w:tc>
        <w:tc>
          <w:tcPr>
            <w:tcW w:w="739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56</w:t>
            </w:r>
          </w:p>
        </w:tc>
        <w:tc>
          <w:tcPr>
            <w:tcW w:w="821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60</w:t>
            </w:r>
          </w:p>
        </w:tc>
        <w:tc>
          <w:tcPr>
            <w:tcW w:w="850" w:type="dxa"/>
            <w:hideMark/>
          </w:tcPr>
          <w:p w:rsidR="00874788" w:rsidRPr="00EF65B0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65B0">
              <w:rPr>
                <w:rFonts w:ascii="Times New Roman" w:hAnsi="Times New Roman" w:cs="Times New Roman"/>
                <w:szCs w:val="22"/>
                <w:lang w:eastAsia="en-US"/>
              </w:rPr>
              <w:t>64</w:t>
            </w:r>
          </w:p>
        </w:tc>
        <w:tc>
          <w:tcPr>
            <w:tcW w:w="851" w:type="dxa"/>
            <w:hideMark/>
          </w:tcPr>
          <w:p w:rsidR="00874788" w:rsidRPr="00EF65B0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65B0">
              <w:rPr>
                <w:rFonts w:ascii="Times New Roman" w:hAnsi="Times New Roman" w:cs="Times New Roman"/>
                <w:szCs w:val="22"/>
                <w:lang w:eastAsia="en-US"/>
              </w:rPr>
              <w:t>68</w:t>
            </w:r>
          </w:p>
        </w:tc>
        <w:tc>
          <w:tcPr>
            <w:tcW w:w="850" w:type="dxa"/>
            <w:hideMark/>
          </w:tcPr>
          <w:p w:rsidR="00874788" w:rsidRPr="00EF65B0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65B0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</w:p>
        </w:tc>
        <w:tc>
          <w:tcPr>
            <w:tcW w:w="2694" w:type="dxa"/>
            <w:hideMark/>
          </w:tcPr>
          <w:p w:rsidR="00874788" w:rsidRPr="00850F2C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В 2013 году в ДТП погибло 25 детей. К концу 2024 года количество погибших в ДТП детей снизится на 72,0% по сравнению с 2013 годом</w:t>
            </w:r>
          </w:p>
        </w:tc>
      </w:tr>
      <w:tr w:rsidR="00874788" w:rsidRPr="00850F2C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5. Сокращение количества ДТП с пострадавшими (по сравнению с 2013 годом)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253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253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260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265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164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184</w:t>
            </w:r>
          </w:p>
        </w:tc>
        <w:tc>
          <w:tcPr>
            <w:tcW w:w="739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204</w:t>
            </w:r>
          </w:p>
        </w:tc>
        <w:tc>
          <w:tcPr>
            <w:tcW w:w="821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224</w:t>
            </w:r>
          </w:p>
        </w:tc>
        <w:tc>
          <w:tcPr>
            <w:tcW w:w="850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244</w:t>
            </w:r>
          </w:p>
        </w:tc>
        <w:tc>
          <w:tcPr>
            <w:tcW w:w="851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264</w:t>
            </w:r>
          </w:p>
        </w:tc>
        <w:tc>
          <w:tcPr>
            <w:tcW w:w="850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284</w:t>
            </w:r>
          </w:p>
        </w:tc>
        <w:tc>
          <w:tcPr>
            <w:tcW w:w="2694" w:type="dxa"/>
            <w:hideMark/>
          </w:tcPr>
          <w:p w:rsidR="00874788" w:rsidRPr="00850F2C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В 2013 году зарегистрировано 2843 ДТП с пострадавшими. К концу 2024 года количество таких ДТП снизится на 284 единицы</w:t>
            </w:r>
          </w:p>
        </w:tc>
      </w:tr>
      <w:tr w:rsidR="00874788" w:rsidRPr="00850F2C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6. Тяжесть последствий ДТП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(количество лиц, погибших в результате ДТП, на 100 пострадавших)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13,5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13,3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13,2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9,0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7,53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7,48</w:t>
            </w:r>
          </w:p>
        </w:tc>
        <w:tc>
          <w:tcPr>
            <w:tcW w:w="739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7,00</w:t>
            </w:r>
          </w:p>
        </w:tc>
        <w:tc>
          <w:tcPr>
            <w:tcW w:w="821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6,38</w:t>
            </w:r>
          </w:p>
        </w:tc>
        <w:tc>
          <w:tcPr>
            <w:tcW w:w="850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5,56</w:t>
            </w:r>
          </w:p>
        </w:tc>
        <w:tc>
          <w:tcPr>
            <w:tcW w:w="851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4,36</w:t>
            </w:r>
          </w:p>
        </w:tc>
        <w:tc>
          <w:tcPr>
            <w:tcW w:w="850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2,61</w:t>
            </w:r>
          </w:p>
        </w:tc>
        <w:tc>
          <w:tcPr>
            <w:tcW w:w="2694" w:type="dxa"/>
            <w:hideMark/>
          </w:tcPr>
          <w:p w:rsidR="00874788" w:rsidRPr="00850F2C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 xml:space="preserve">В 2013 году показатель тяжести последствий – </w:t>
            </w: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13,4. К концу 2024 года показатель снизится на 80,52% к уровню 2013 года и составит 2,61</w:t>
            </w:r>
          </w:p>
        </w:tc>
      </w:tr>
      <w:tr w:rsidR="00874788" w:rsidRPr="00850F2C" w:rsidTr="000E75FE">
        <w:trPr>
          <w:trHeight w:val="20"/>
        </w:trPr>
        <w:tc>
          <w:tcPr>
            <w:tcW w:w="1985" w:type="dxa"/>
            <w:vMerge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7. Сокращение количества мест концентрации дорожно-транспортных происшествий (сокращение количества мест концентрации ДТП в течение года)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74788" w:rsidRPr="00850F2C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2694" w:type="dxa"/>
            <w:hideMark/>
          </w:tcPr>
          <w:p w:rsidR="00874788" w:rsidRPr="00850F2C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 xml:space="preserve">Индикатор введен с 2017 года. </w:t>
            </w:r>
          </w:p>
          <w:p w:rsidR="00874788" w:rsidRPr="00850F2C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 xml:space="preserve">В 2017 году значение учитывает сокращение количества мест концентрации ДТП за счет средств Программы комплексного развития транспортной инфраструктуры Новосибирской агломерации приоритетного проекта «Безопасные и качественные дороги» (в том числе 2 аварийно-опасных участка приведены </w:t>
            </w:r>
          </w:p>
          <w:p w:rsidR="00874788" w:rsidRPr="00850F2C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 xml:space="preserve">в соответствие </w:t>
            </w:r>
          </w:p>
          <w:p w:rsidR="00874788" w:rsidRPr="00850F2C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 xml:space="preserve">за счет средств, запланированных в рамках реализации настоящей госпрограммы). </w:t>
            </w:r>
          </w:p>
          <w:p w:rsidR="00874788" w:rsidRPr="00850F2C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 xml:space="preserve">С 2018 года скорректирована методика расчета показателя в части указания сокращения количества мест концентрации ДТП с учетом объемов финансирования, запланированных в рамках реализации мероприятий </w:t>
            </w: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госпрограммы. </w:t>
            </w:r>
          </w:p>
          <w:p w:rsidR="00874788" w:rsidRPr="00850F2C" w:rsidRDefault="00874788" w:rsidP="000E75FE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К концу 2018 года количество мест концентрации ДТП сократится на 7 единиц </w:t>
            </w:r>
          </w:p>
          <w:p w:rsidR="00874788" w:rsidRPr="00850F2C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за счет средств, запланированных в рамках реализации настоящей программы, к общему количеству мест концентрации ДТП, о</w:t>
            </w:r>
            <w:r w:rsidR="002F4238" w:rsidRPr="00850F2C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пределенных по итогам 2016 года</w:t>
            </w: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 xml:space="preserve"> (в 2016 году </w:t>
            </w:r>
          </w:p>
          <w:p w:rsidR="00874788" w:rsidRPr="00850F2C" w:rsidRDefault="00874788" w:rsidP="00142DF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69 мест концентрации ДТП). С 2019 года данный целевой индикатор достигается в рамках государственной программы Новосибирской области «Развитие автомобильных дорог регионального</w:t>
            </w:r>
            <w:r w:rsidR="00142DFA" w:rsidRPr="00850F2C"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 xml:space="preserve"> межмуниципального и местного значения в Новосибирской области» </w:t>
            </w:r>
          </w:p>
        </w:tc>
      </w:tr>
      <w:tr w:rsidR="000E75FE" w:rsidRPr="00850F2C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Задача 1.1. 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1984" w:type="dxa"/>
            <w:hideMark/>
          </w:tcPr>
          <w:p w:rsidR="008E18EB" w:rsidRPr="00CF4A74" w:rsidRDefault="008E18EB" w:rsidP="0060529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8. 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5000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39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2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0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0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2694" w:type="dxa"/>
            <w:hideMark/>
          </w:tcPr>
          <w:p w:rsidR="008E18EB" w:rsidRPr="00850F2C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К концу 2024 года будет проведено не менее 53 массовых профилактических мероприятий в области безопасности дорожного движения, в которых</w:t>
            </w:r>
            <w:r w:rsidR="002F4238" w:rsidRPr="00850F2C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2F4238" w:rsidRPr="001866E3">
              <w:rPr>
                <w:rFonts w:ascii="Times New Roman" w:hAnsi="Times New Roman" w:cs="Times New Roman"/>
                <w:szCs w:val="22"/>
                <w:lang w:eastAsia="en-US"/>
              </w:rPr>
              <w:t xml:space="preserve">примут участие в период 2015-2017 годов </w:t>
            </w:r>
            <w:r w:rsidR="00EF65B0" w:rsidRPr="001866E3">
              <w:rPr>
                <w:rFonts w:ascii="Times New Roman" w:hAnsi="Times New Roman" w:cs="Times New Roman"/>
                <w:szCs w:val="22"/>
                <w:lang w:eastAsia="en-US"/>
              </w:rPr>
              <w:t xml:space="preserve">не менее </w:t>
            </w:r>
            <w:r w:rsidR="002F4238" w:rsidRPr="001866E3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Pr="001866E3">
              <w:rPr>
                <w:rFonts w:ascii="Times New Roman" w:hAnsi="Times New Roman" w:cs="Times New Roman"/>
                <w:szCs w:val="22"/>
                <w:lang w:eastAsia="en-US"/>
              </w:rPr>
              <w:t xml:space="preserve">000 учащихся общеобразовательных организаций в год, </w:t>
            </w:r>
            <w:r w:rsidRPr="001866E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а</w:t>
            </w:r>
            <w:r w:rsidR="002F4238" w:rsidRPr="001866E3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1866E3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="002F4238" w:rsidRPr="001866E3">
              <w:rPr>
                <w:rFonts w:ascii="Times New Roman" w:hAnsi="Times New Roman" w:cs="Times New Roman"/>
                <w:szCs w:val="22"/>
                <w:lang w:eastAsia="en-US"/>
              </w:rPr>
              <w:t> период 2018-</w:t>
            </w:r>
            <w:r w:rsidRPr="001866E3">
              <w:rPr>
                <w:rFonts w:ascii="Times New Roman" w:hAnsi="Times New Roman" w:cs="Times New Roman"/>
                <w:szCs w:val="22"/>
                <w:lang w:eastAsia="en-US"/>
              </w:rPr>
              <w:t xml:space="preserve">2024 </w:t>
            </w:r>
            <w:r w:rsidR="002F4238" w:rsidRPr="001866E3">
              <w:rPr>
                <w:rFonts w:ascii="Times New Roman" w:hAnsi="Times New Roman" w:cs="Times New Roman"/>
                <w:szCs w:val="22"/>
                <w:lang w:eastAsia="en-US"/>
              </w:rPr>
              <w:t>годов – не менее 10</w:t>
            </w:r>
            <w:r w:rsidRPr="001866E3">
              <w:rPr>
                <w:rFonts w:ascii="Times New Roman" w:hAnsi="Times New Roman" w:cs="Times New Roman"/>
                <w:szCs w:val="22"/>
                <w:lang w:eastAsia="en-US"/>
              </w:rPr>
              <w:t>000 учащихся общеобразовательных организаций в год</w:t>
            </w:r>
          </w:p>
        </w:tc>
      </w:tr>
      <w:tr w:rsidR="000E75FE" w:rsidRPr="00850F2C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9. Количество проведенных пропагандистских и профилактических мероприятий с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участниками дорожного движения, способствующих снижению количества нарушений правил дорожного движения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тыс. шт.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34,48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val="en-US" w:eastAsia="en-US"/>
              </w:rPr>
              <w:t>28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,47</w:t>
            </w:r>
          </w:p>
        </w:tc>
        <w:tc>
          <w:tcPr>
            <w:tcW w:w="739" w:type="dxa"/>
            <w:hideMark/>
          </w:tcPr>
          <w:p w:rsidR="008E18EB" w:rsidRPr="00850F2C" w:rsidRDefault="008E18EB" w:rsidP="00EA0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28,46</w:t>
            </w:r>
            <w:r w:rsidR="00EA0782" w:rsidRPr="00850F2C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82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EA0782" w:rsidRPr="00850F2C">
              <w:rPr>
                <w:rFonts w:ascii="Times New Roman" w:hAnsi="Times New Roman" w:cs="Times New Roman"/>
                <w:szCs w:val="22"/>
                <w:lang w:eastAsia="en-US"/>
              </w:rPr>
              <w:t>8,461</w:t>
            </w:r>
          </w:p>
        </w:tc>
        <w:tc>
          <w:tcPr>
            <w:tcW w:w="850" w:type="dxa"/>
            <w:hideMark/>
          </w:tcPr>
          <w:p w:rsidR="008E18EB" w:rsidRPr="00850F2C" w:rsidRDefault="00F22A4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28,461</w:t>
            </w:r>
          </w:p>
        </w:tc>
        <w:tc>
          <w:tcPr>
            <w:tcW w:w="851" w:type="dxa"/>
            <w:hideMark/>
          </w:tcPr>
          <w:p w:rsidR="008E18EB" w:rsidRPr="00850F2C" w:rsidRDefault="00F22A4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28,461</w:t>
            </w:r>
          </w:p>
        </w:tc>
        <w:tc>
          <w:tcPr>
            <w:tcW w:w="850" w:type="dxa"/>
            <w:hideMark/>
          </w:tcPr>
          <w:p w:rsidR="008E18EB" w:rsidRPr="001866E3" w:rsidRDefault="00F22A4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866E3">
              <w:rPr>
                <w:rFonts w:ascii="Times New Roman" w:hAnsi="Times New Roman" w:cs="Times New Roman"/>
                <w:szCs w:val="22"/>
                <w:lang w:eastAsia="en-US"/>
              </w:rPr>
              <w:t>28,461</w:t>
            </w:r>
          </w:p>
        </w:tc>
        <w:tc>
          <w:tcPr>
            <w:tcW w:w="2694" w:type="dxa"/>
            <w:hideMark/>
          </w:tcPr>
          <w:p w:rsidR="008E18EB" w:rsidRPr="001866E3" w:rsidRDefault="008E18EB" w:rsidP="00F22A4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866E3">
              <w:rPr>
                <w:rFonts w:ascii="Times New Roman" w:hAnsi="Times New Roman" w:cs="Times New Roman"/>
                <w:szCs w:val="22"/>
                <w:lang w:eastAsia="en-US"/>
              </w:rPr>
              <w:t>К концу 202</w:t>
            </w:r>
            <w:r w:rsidR="001866E3" w:rsidRPr="001866E3">
              <w:rPr>
                <w:rFonts w:ascii="Times New Roman" w:hAnsi="Times New Roman" w:cs="Times New Roman"/>
                <w:szCs w:val="22"/>
                <w:lang w:eastAsia="en-US"/>
              </w:rPr>
              <w:t xml:space="preserve">4 года будет проведено не менее </w:t>
            </w:r>
            <w:r w:rsidR="00910C10">
              <w:rPr>
                <w:rFonts w:ascii="Times New Roman" w:hAnsi="Times New Roman" w:cs="Times New Roman"/>
                <w:szCs w:val="22"/>
                <w:lang w:eastAsia="en-US"/>
              </w:rPr>
              <w:t>357,625</w:t>
            </w:r>
            <w:r w:rsidR="00C80C40" w:rsidRPr="001866E3">
              <w:rPr>
                <w:rFonts w:ascii="Times New Roman" w:hAnsi="Times New Roman" w:cs="Times New Roman"/>
                <w:szCs w:val="22"/>
                <w:lang w:eastAsia="en-US"/>
              </w:rPr>
              <w:t xml:space="preserve"> тысяч </w:t>
            </w:r>
            <w:r w:rsidRPr="001866E3">
              <w:rPr>
                <w:rFonts w:ascii="Times New Roman" w:hAnsi="Times New Roman" w:cs="Times New Roman"/>
                <w:szCs w:val="22"/>
                <w:lang w:eastAsia="en-US"/>
              </w:rPr>
              <w:t>пропагандистских и профилактических мероприятий с участниками дорожного движения, способствующих снижению нарушений ПДД</w:t>
            </w:r>
          </w:p>
        </w:tc>
      </w:tr>
      <w:tr w:rsidR="000E75FE" w:rsidRPr="00850F2C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E18EB" w:rsidRPr="00771469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 xml:space="preserve">10. Количество произведенной </w:t>
            </w:r>
            <w:proofErr w:type="spellStart"/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>медийной</w:t>
            </w:r>
            <w:proofErr w:type="spellEnd"/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 xml:space="preserve"> продукции по профилактике нарушений правил дорожного движения</w:t>
            </w:r>
          </w:p>
        </w:tc>
        <w:tc>
          <w:tcPr>
            <w:tcW w:w="709" w:type="dxa"/>
            <w:hideMark/>
          </w:tcPr>
          <w:p w:rsidR="008E18EB" w:rsidRPr="00771469" w:rsidRDefault="001C69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  <w:hideMark/>
          </w:tcPr>
          <w:p w:rsidR="008E18EB" w:rsidRPr="00771469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hideMark/>
          </w:tcPr>
          <w:p w:rsidR="008E18EB" w:rsidRPr="00CF4A74" w:rsidRDefault="00EA078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hideMark/>
          </w:tcPr>
          <w:p w:rsidR="008E18EB" w:rsidRPr="00850F2C" w:rsidRDefault="00850F2C" w:rsidP="00EA0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  <w:tc>
          <w:tcPr>
            <w:tcW w:w="821" w:type="dxa"/>
            <w:hideMark/>
          </w:tcPr>
          <w:p w:rsidR="008E18EB" w:rsidRPr="00850F2C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hideMark/>
          </w:tcPr>
          <w:p w:rsidR="008E18EB" w:rsidRPr="00850F2C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85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2694" w:type="dxa"/>
            <w:hideMark/>
          </w:tcPr>
          <w:p w:rsidR="008E18EB" w:rsidRPr="00850F2C" w:rsidRDefault="008E18EB" w:rsidP="002327D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К концу 2024 года будет произведена трансляция не менее 144 телепередач</w:t>
            </w:r>
            <w:r w:rsidR="002327D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2327D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="002327DB">
              <w:rPr>
                <w:rFonts w:ascii="Times New Roman" w:hAnsi="Times New Roman" w:cs="Times New Roman"/>
                <w:szCs w:val="22"/>
                <w:lang w:eastAsia="en-US"/>
              </w:rPr>
              <w:t xml:space="preserve"> произведено</w:t>
            </w:r>
            <w:r w:rsidR="002327DB">
              <w:rPr>
                <w:rFonts w:ascii="Times New Roman" w:hAnsi="Times New Roman" w:cs="Times New Roman"/>
                <w:szCs w:val="22"/>
                <w:lang w:eastAsia="en-US"/>
              </w:rPr>
              <w:t xml:space="preserve"> 5</w:t>
            </w:r>
            <w:r w:rsidR="002327DB" w:rsidRPr="00850F2C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2327DB">
              <w:rPr>
                <w:rFonts w:ascii="Times New Roman" w:hAnsi="Times New Roman" w:cs="Times New Roman"/>
                <w:szCs w:val="22"/>
                <w:lang w:eastAsia="en-US"/>
              </w:rPr>
              <w:t>видеороликов</w:t>
            </w:r>
            <w:r w:rsidR="002327D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2327DB" w:rsidRPr="00850F2C">
              <w:rPr>
                <w:rFonts w:ascii="Times New Roman" w:hAnsi="Times New Roman" w:cs="Times New Roman"/>
                <w:szCs w:val="22"/>
                <w:lang w:eastAsia="en-US"/>
              </w:rPr>
              <w:t>по безопасности дорожного движения</w:t>
            </w:r>
            <w:r w:rsidR="002327DB" w:rsidRPr="00850F2C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2327DB" w:rsidRPr="00850F2C">
              <w:rPr>
                <w:rFonts w:ascii="Times New Roman" w:hAnsi="Times New Roman" w:cs="Times New Roman"/>
                <w:szCs w:val="22"/>
                <w:lang w:eastAsia="en-US"/>
              </w:rPr>
              <w:t>с охватом аудитории не менее 1500,0 тыс. человек ежегодно</w:t>
            </w:r>
            <w:r w:rsidR="00C470D2">
              <w:rPr>
                <w:rFonts w:ascii="Times New Roman" w:hAnsi="Times New Roman" w:cs="Times New Roman"/>
                <w:szCs w:val="22"/>
                <w:lang w:eastAsia="en-US"/>
              </w:rPr>
              <w:t xml:space="preserve">, реализовано 9 социальных реклам </w:t>
            </w:r>
            <w:r w:rsidR="002327DB" w:rsidRPr="002327DB">
              <w:rPr>
                <w:rFonts w:ascii="Times New Roman" w:hAnsi="Times New Roman" w:cs="Times New Roman"/>
                <w:szCs w:val="22"/>
                <w:lang w:eastAsia="en-US"/>
              </w:rPr>
              <w:t>с охватом аудитории не менее 40 000 тыс. человек с учетом повторного информирования</w:t>
            </w:r>
          </w:p>
        </w:tc>
      </w:tr>
      <w:tr w:rsidR="000E75FE" w:rsidRPr="00850F2C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8E18EB" w:rsidRPr="00CF4A74" w:rsidRDefault="008E18EB" w:rsidP="0060529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Задача 1.2. Совершенствование организации дорожного движения на автомобильных дорогах Новосибирской области</w:t>
            </w:r>
          </w:p>
        </w:tc>
        <w:tc>
          <w:tcPr>
            <w:tcW w:w="198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11. Доля фактов нарушений правил дорожного движения, выявленных с помощью автоматических комплексов фото- и </w:t>
            </w:r>
            <w:proofErr w:type="spellStart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видеофиксации</w:t>
            </w:r>
            <w:proofErr w:type="spellEnd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, от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общего количества выявленных нарушений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59,0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63,0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2694" w:type="dxa"/>
            <w:hideMark/>
          </w:tcPr>
          <w:p w:rsidR="008E18EB" w:rsidRPr="00850F2C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 xml:space="preserve">К концу 2016 года доля выявляемых с помощью автоматических комплексов фото- и </w:t>
            </w:r>
            <w:proofErr w:type="spellStart"/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видеофиксации</w:t>
            </w:r>
            <w:proofErr w:type="spellEnd"/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 xml:space="preserve"> фактов нарушений правил дорожного </w:t>
            </w:r>
            <w:r w:rsidR="002F4238" w:rsidRPr="00850F2C">
              <w:rPr>
                <w:rFonts w:ascii="Times New Roman" w:hAnsi="Times New Roman" w:cs="Times New Roman"/>
                <w:szCs w:val="22"/>
                <w:lang w:eastAsia="en-US"/>
              </w:rPr>
              <w:t>движения составит не менее 63,0</w:t>
            </w: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% от общего количества выявленных нарушений. С</w:t>
            </w:r>
            <w:r w:rsidR="002F4238" w:rsidRPr="00850F2C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2017 года данный целевой индикатор достигается в рамках государственной программы Новосибирской области «Построение и развитие аппаратно-программного комплекса «Безопасный г</w:t>
            </w:r>
            <w:r w:rsidR="002F4238" w:rsidRPr="00850F2C">
              <w:rPr>
                <w:rFonts w:ascii="Times New Roman" w:hAnsi="Times New Roman" w:cs="Times New Roman"/>
                <w:szCs w:val="22"/>
                <w:lang w:eastAsia="en-US"/>
              </w:rPr>
              <w:t>ород» в Новосибирской области»</w:t>
            </w:r>
          </w:p>
        </w:tc>
      </w:tr>
      <w:tr w:rsidR="000E75FE" w:rsidRPr="00850F2C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12. Количество нанесенной на автомобильных дорогах дорожной разметки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км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2942,0</w:t>
            </w:r>
          </w:p>
        </w:tc>
        <w:tc>
          <w:tcPr>
            <w:tcW w:w="708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3482,9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4144,8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3220,4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3833,6</w:t>
            </w:r>
          </w:p>
        </w:tc>
        <w:tc>
          <w:tcPr>
            <w:tcW w:w="708" w:type="dxa"/>
            <w:hideMark/>
          </w:tcPr>
          <w:p w:rsidR="008E18EB" w:rsidRPr="00CF4A74" w:rsidRDefault="002F4238" w:rsidP="009F03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9F03A1" w:rsidRPr="00CF4A74">
              <w:rPr>
                <w:rFonts w:ascii="Times New Roman" w:hAnsi="Times New Roman" w:cs="Times New Roman"/>
                <w:szCs w:val="22"/>
                <w:lang w:eastAsia="en-US"/>
              </w:rPr>
              <w:t>048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hideMark/>
          </w:tcPr>
          <w:p w:rsidR="008E18EB" w:rsidRPr="00850F2C" w:rsidRDefault="002F4238" w:rsidP="009F03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850F2C" w:rsidRPr="00850F2C">
              <w:rPr>
                <w:rFonts w:ascii="Times New Roman" w:hAnsi="Times New Roman" w:cs="Times New Roman"/>
                <w:szCs w:val="22"/>
                <w:lang w:eastAsia="en-US"/>
              </w:rPr>
              <w:t>056</w:t>
            </w:r>
            <w:r w:rsidR="008E18EB" w:rsidRPr="00850F2C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821" w:type="dxa"/>
            <w:hideMark/>
          </w:tcPr>
          <w:p w:rsidR="008E18EB" w:rsidRPr="00850F2C" w:rsidRDefault="00850F2C" w:rsidP="009F03A1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4531</w:t>
            </w:r>
            <w:r w:rsidR="008E18EB" w:rsidRPr="00850F2C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850" w:type="dxa"/>
            <w:hideMark/>
          </w:tcPr>
          <w:p w:rsidR="008E18EB" w:rsidRPr="00850F2C" w:rsidRDefault="00850F2C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4531</w:t>
            </w:r>
            <w:r w:rsidR="008E18EB" w:rsidRPr="00850F2C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hideMark/>
          </w:tcPr>
          <w:p w:rsidR="008E18EB" w:rsidRPr="00850F2C" w:rsidRDefault="002F4238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8E18EB" w:rsidRPr="00850F2C">
              <w:rPr>
                <w:rFonts w:ascii="Times New Roman" w:hAnsi="Times New Roman" w:cs="Times New Roman"/>
                <w:szCs w:val="22"/>
                <w:lang w:eastAsia="en-US"/>
              </w:rPr>
              <w:t>577,0</w:t>
            </w:r>
          </w:p>
        </w:tc>
        <w:tc>
          <w:tcPr>
            <w:tcW w:w="850" w:type="dxa"/>
            <w:hideMark/>
          </w:tcPr>
          <w:p w:rsidR="008E18EB" w:rsidRPr="001866E3" w:rsidRDefault="002F4238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866E3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8E18EB" w:rsidRPr="001866E3">
              <w:rPr>
                <w:rFonts w:ascii="Times New Roman" w:hAnsi="Times New Roman" w:cs="Times New Roman"/>
                <w:szCs w:val="22"/>
                <w:lang w:eastAsia="en-US"/>
              </w:rPr>
              <w:t>577,0</w:t>
            </w:r>
          </w:p>
        </w:tc>
        <w:tc>
          <w:tcPr>
            <w:tcW w:w="2694" w:type="dxa"/>
            <w:hideMark/>
          </w:tcPr>
          <w:p w:rsidR="008E18EB" w:rsidRPr="001866E3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866E3">
              <w:rPr>
                <w:rFonts w:ascii="Times New Roman" w:hAnsi="Times New Roman" w:cs="Times New Roman"/>
                <w:szCs w:val="22"/>
                <w:lang w:eastAsia="en-US"/>
              </w:rPr>
              <w:t>Наносимое количество дорожной разметки на автомобильных до</w:t>
            </w:r>
            <w:r w:rsidR="001866E3" w:rsidRPr="001866E3">
              <w:rPr>
                <w:rFonts w:ascii="Times New Roman" w:hAnsi="Times New Roman" w:cs="Times New Roman"/>
                <w:szCs w:val="22"/>
                <w:lang w:eastAsia="en-US"/>
              </w:rPr>
              <w:t>рогах будет составлять не менее</w:t>
            </w:r>
            <w:r w:rsidR="00C21C80" w:rsidRPr="001866E3">
              <w:rPr>
                <w:rFonts w:ascii="Times New Roman" w:hAnsi="Times New Roman" w:cs="Times New Roman"/>
                <w:szCs w:val="22"/>
                <w:lang w:eastAsia="en-US"/>
              </w:rPr>
              <w:t xml:space="preserve"> 4531,0 км/год</w:t>
            </w:r>
          </w:p>
        </w:tc>
      </w:tr>
      <w:tr w:rsidR="000E75FE" w:rsidRPr="00850F2C" w:rsidTr="009F03A1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2F4238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13. Количество законченных строительством/</w:t>
            </w:r>
          </w:p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реконструкцией светофорных объектов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шт.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26</w:t>
            </w:r>
          </w:p>
        </w:tc>
        <w:tc>
          <w:tcPr>
            <w:tcW w:w="708" w:type="dxa"/>
          </w:tcPr>
          <w:p w:rsidR="008E18EB" w:rsidRPr="00CF4A74" w:rsidRDefault="009F03A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37</w:t>
            </w:r>
          </w:p>
        </w:tc>
        <w:tc>
          <w:tcPr>
            <w:tcW w:w="739" w:type="dxa"/>
          </w:tcPr>
          <w:p w:rsidR="008E18EB" w:rsidRPr="00850F2C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34</w:t>
            </w:r>
          </w:p>
        </w:tc>
        <w:tc>
          <w:tcPr>
            <w:tcW w:w="821" w:type="dxa"/>
          </w:tcPr>
          <w:p w:rsidR="008E18EB" w:rsidRPr="00850F2C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850" w:type="dxa"/>
          </w:tcPr>
          <w:p w:rsidR="008E18EB" w:rsidRPr="00850F2C" w:rsidRDefault="009F03A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85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850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2694" w:type="dxa"/>
            <w:hideMark/>
          </w:tcPr>
          <w:p w:rsidR="002F4238" w:rsidRPr="00850F2C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За период реализации государственной программы общее количество построенных/</w:t>
            </w:r>
          </w:p>
          <w:p w:rsidR="008E18EB" w:rsidRPr="00850F2C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реконструированных светофорных объектов будет составлять не менее</w:t>
            </w:r>
            <w:r w:rsidR="001866E3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4C4E74">
              <w:rPr>
                <w:rFonts w:ascii="Times New Roman" w:hAnsi="Times New Roman" w:cs="Times New Roman"/>
                <w:szCs w:val="22"/>
                <w:lang w:eastAsia="en-US"/>
              </w:rPr>
              <w:t>231</w:t>
            </w:r>
            <w:r w:rsidR="00C80C40" w:rsidRPr="001866E3">
              <w:rPr>
                <w:rFonts w:ascii="Times New Roman" w:hAnsi="Times New Roman" w:cs="Times New Roman"/>
                <w:szCs w:val="22"/>
                <w:lang w:eastAsia="en-US"/>
              </w:rPr>
              <w:t xml:space="preserve"> шт.</w:t>
            </w:r>
          </w:p>
        </w:tc>
      </w:tr>
      <w:tr w:rsidR="000E75FE" w:rsidRPr="00850F2C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2F4238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14. Количество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установленных/</w:t>
            </w:r>
          </w:p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замененных дорожных знаков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шт.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6304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5418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5945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6419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5046</w:t>
            </w:r>
          </w:p>
        </w:tc>
        <w:tc>
          <w:tcPr>
            <w:tcW w:w="708" w:type="dxa"/>
            <w:hideMark/>
          </w:tcPr>
          <w:p w:rsidR="008E18EB" w:rsidRPr="00CF4A74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000</w:t>
            </w:r>
          </w:p>
        </w:tc>
        <w:tc>
          <w:tcPr>
            <w:tcW w:w="739" w:type="dxa"/>
            <w:hideMark/>
          </w:tcPr>
          <w:p w:rsidR="008E18EB" w:rsidRPr="00850F2C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  <w:r w:rsidR="008E18EB" w:rsidRPr="00850F2C">
              <w:rPr>
                <w:rFonts w:ascii="Times New Roman" w:hAnsi="Times New Roman" w:cs="Times New Roman"/>
                <w:szCs w:val="22"/>
                <w:lang w:eastAsia="en-US"/>
              </w:rPr>
              <w:t>00</w:t>
            </w:r>
          </w:p>
        </w:tc>
        <w:tc>
          <w:tcPr>
            <w:tcW w:w="821" w:type="dxa"/>
            <w:hideMark/>
          </w:tcPr>
          <w:p w:rsidR="008E18EB" w:rsidRPr="00850F2C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  <w:r w:rsidR="008E18EB" w:rsidRPr="00850F2C">
              <w:rPr>
                <w:rFonts w:ascii="Times New Roman" w:hAnsi="Times New Roman" w:cs="Times New Roman"/>
                <w:szCs w:val="22"/>
                <w:lang w:eastAsia="en-US"/>
              </w:rPr>
              <w:t>00</w:t>
            </w:r>
          </w:p>
        </w:tc>
        <w:tc>
          <w:tcPr>
            <w:tcW w:w="850" w:type="dxa"/>
            <w:hideMark/>
          </w:tcPr>
          <w:p w:rsidR="008E18EB" w:rsidRPr="00850F2C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54</w:t>
            </w:r>
            <w:r w:rsidR="008E18EB" w:rsidRPr="00850F2C">
              <w:rPr>
                <w:rFonts w:ascii="Times New Roman" w:hAnsi="Times New Roman" w:cs="Times New Roman"/>
                <w:szCs w:val="22"/>
                <w:lang w:eastAsia="en-US"/>
              </w:rPr>
              <w:t>17</w:t>
            </w:r>
          </w:p>
        </w:tc>
        <w:tc>
          <w:tcPr>
            <w:tcW w:w="85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3090</w:t>
            </w:r>
          </w:p>
        </w:tc>
        <w:tc>
          <w:tcPr>
            <w:tcW w:w="850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3315</w:t>
            </w:r>
          </w:p>
        </w:tc>
        <w:tc>
          <w:tcPr>
            <w:tcW w:w="2694" w:type="dxa"/>
            <w:hideMark/>
          </w:tcPr>
          <w:p w:rsidR="002F4238" w:rsidRPr="00850F2C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 xml:space="preserve">За период реализации </w:t>
            </w: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государственной программы общее количество установленных/</w:t>
            </w:r>
          </w:p>
          <w:p w:rsidR="008E18EB" w:rsidRPr="00850F2C" w:rsidRDefault="008E18EB" w:rsidP="00CF4A7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заме</w:t>
            </w:r>
            <w:r w:rsidR="001866E3">
              <w:rPr>
                <w:rFonts w:ascii="Times New Roman" w:hAnsi="Times New Roman" w:cs="Times New Roman"/>
                <w:szCs w:val="22"/>
                <w:lang w:eastAsia="en-US"/>
              </w:rPr>
              <w:t xml:space="preserve">ненных дорожных знаков </w:t>
            </w:r>
            <w:r w:rsidR="001866E3" w:rsidRPr="001866E3">
              <w:rPr>
                <w:rFonts w:ascii="Times New Roman" w:hAnsi="Times New Roman" w:cs="Times New Roman"/>
                <w:szCs w:val="22"/>
                <w:lang w:eastAsia="en-US"/>
              </w:rPr>
              <w:t>будет</w:t>
            </w:r>
            <w:r w:rsidR="004C4E74">
              <w:rPr>
                <w:rFonts w:ascii="Times New Roman" w:hAnsi="Times New Roman" w:cs="Times New Roman"/>
                <w:szCs w:val="22"/>
                <w:lang w:eastAsia="en-US"/>
              </w:rPr>
              <w:t xml:space="preserve"> 54 650</w:t>
            </w:r>
            <w:bookmarkStart w:id="0" w:name="_GoBack"/>
            <w:bookmarkEnd w:id="0"/>
            <w:r w:rsidR="00B10DEB" w:rsidRPr="001866E3">
              <w:rPr>
                <w:rFonts w:ascii="Times New Roman" w:hAnsi="Times New Roman" w:cs="Times New Roman"/>
                <w:szCs w:val="22"/>
                <w:lang w:eastAsia="en-US"/>
              </w:rPr>
              <w:t xml:space="preserve"> шт.</w:t>
            </w:r>
          </w:p>
        </w:tc>
      </w:tr>
      <w:tr w:rsidR="000E75FE" w:rsidRPr="00850F2C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Задача 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догоспитальном</w:t>
            </w:r>
            <w:proofErr w:type="spellEnd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периоде</w:t>
            </w:r>
          </w:p>
        </w:tc>
        <w:tc>
          <w:tcPr>
            <w:tcW w:w="198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15. Количество прошедших обучение участников дорожного движения, не имеющих медицинского образования, а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также среднего медицинского персонала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39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2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0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0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2694" w:type="dxa"/>
            <w:hideMark/>
          </w:tcPr>
          <w:p w:rsidR="008E18EB" w:rsidRPr="00850F2C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 должно составлять не менее 530 чел./год</w:t>
            </w:r>
          </w:p>
        </w:tc>
      </w:tr>
      <w:tr w:rsidR="000E75FE" w:rsidRPr="00850F2C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Цель 2. Повышение степени защищенности жизни и здоровья населения на транспорте от актов незаконного вмешательства, в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том числе террористической направленности, а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также от чрезвычайных ситуаций природного и техногенного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характера</w:t>
            </w:r>
          </w:p>
        </w:tc>
        <w:tc>
          <w:tcPr>
            <w:tcW w:w="1984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16. Недопущение террористических актов на объектах транспортной инфраструктуры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39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2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694" w:type="dxa"/>
          </w:tcPr>
          <w:p w:rsidR="008E18EB" w:rsidRPr="00850F2C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Задача 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1984" w:type="dxa"/>
            <w:hideMark/>
          </w:tcPr>
          <w:p w:rsidR="008E18EB" w:rsidRPr="00CF4A74" w:rsidRDefault="002F4238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17. 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Доля объектов транспортной инфраструктуры, соответствующих требованиям обеспечения транспортной безопасности, в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процентах от общего количества категорированных объектов транспортной инфраструктуры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6,9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7,35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7,55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7,87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7,95</w:t>
            </w:r>
          </w:p>
        </w:tc>
        <w:tc>
          <w:tcPr>
            <w:tcW w:w="739" w:type="dxa"/>
            <w:hideMark/>
          </w:tcPr>
          <w:p w:rsidR="008E18EB" w:rsidRPr="00170A69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70A69">
              <w:rPr>
                <w:rFonts w:ascii="Times New Roman" w:hAnsi="Times New Roman" w:cs="Times New Roman"/>
                <w:szCs w:val="22"/>
                <w:lang w:eastAsia="en-US"/>
              </w:rPr>
              <w:t>55,51</w:t>
            </w:r>
          </w:p>
        </w:tc>
        <w:tc>
          <w:tcPr>
            <w:tcW w:w="821" w:type="dxa"/>
            <w:hideMark/>
          </w:tcPr>
          <w:p w:rsidR="008E18EB" w:rsidRPr="00170A69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70A69">
              <w:rPr>
                <w:rFonts w:ascii="Times New Roman" w:hAnsi="Times New Roman" w:cs="Times New Roman"/>
                <w:szCs w:val="22"/>
                <w:lang w:eastAsia="en-US"/>
              </w:rPr>
              <w:t>55,87</w:t>
            </w:r>
          </w:p>
        </w:tc>
        <w:tc>
          <w:tcPr>
            <w:tcW w:w="850" w:type="dxa"/>
            <w:hideMark/>
          </w:tcPr>
          <w:p w:rsidR="008E18EB" w:rsidRPr="00170A69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70A69">
              <w:rPr>
                <w:rFonts w:ascii="Times New Roman" w:hAnsi="Times New Roman" w:cs="Times New Roman"/>
                <w:szCs w:val="22"/>
                <w:lang w:eastAsia="en-US"/>
              </w:rPr>
              <w:t>57,66</w:t>
            </w:r>
          </w:p>
        </w:tc>
        <w:tc>
          <w:tcPr>
            <w:tcW w:w="851" w:type="dxa"/>
            <w:hideMark/>
          </w:tcPr>
          <w:p w:rsidR="008E18EB" w:rsidRPr="00170A69" w:rsidRDefault="00170A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70A69">
              <w:rPr>
                <w:rFonts w:ascii="Times New Roman" w:hAnsi="Times New Roman" w:cs="Times New Roman"/>
                <w:szCs w:val="22"/>
                <w:lang w:eastAsia="en-US"/>
              </w:rPr>
              <w:t>60,07</w:t>
            </w:r>
          </w:p>
        </w:tc>
        <w:tc>
          <w:tcPr>
            <w:tcW w:w="850" w:type="dxa"/>
            <w:hideMark/>
          </w:tcPr>
          <w:p w:rsidR="008E18EB" w:rsidRPr="00CF4A74" w:rsidRDefault="00170A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62,48</w:t>
            </w:r>
          </w:p>
        </w:tc>
        <w:tc>
          <w:tcPr>
            <w:tcW w:w="2694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К ко</w:t>
            </w:r>
            <w:r w:rsidR="00170A69">
              <w:rPr>
                <w:rFonts w:ascii="Times New Roman" w:hAnsi="Times New Roman" w:cs="Times New Roman"/>
                <w:szCs w:val="22"/>
                <w:lang w:eastAsia="en-US"/>
              </w:rPr>
              <w:t>нцу 2024 года повысится до 62,48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 доля объектов транспортной инфраструктуры, соответствующих требованиям обеспечения транспортной безопасности</w:t>
            </w:r>
            <w:r w:rsidR="00937538">
              <w:rPr>
                <w:rFonts w:ascii="Times New Roman" w:hAnsi="Times New Roman" w:cs="Times New Roman"/>
                <w:szCs w:val="22"/>
                <w:lang w:eastAsia="en-US"/>
              </w:rPr>
              <w:t xml:space="preserve">. С 2020 года </w:t>
            </w:r>
            <w:r w:rsidR="00937538" w:rsidRPr="00937538">
              <w:rPr>
                <w:rFonts w:ascii="Times New Roman" w:hAnsi="Times New Roman" w:cs="Times New Roman"/>
                <w:szCs w:val="22"/>
                <w:lang w:eastAsia="en-US"/>
              </w:rPr>
              <w:t xml:space="preserve">уточняется методика расчета показателя в связи с вступлением </w:t>
            </w:r>
            <w:r w:rsidR="00937538" w:rsidRPr="00937538">
              <w:rPr>
                <w:rFonts w:ascii="Times New Roman" w:hAnsi="Times New Roman" w:cs="Times New Roman"/>
                <w:color w:val="000000" w:themeColor="text1"/>
                <w:szCs w:val="22"/>
              </w:rPr>
              <w:t>в силу Федерального закона от 02.08.2019 № 270 ФЗ «О</w:t>
            </w:r>
            <w:r w:rsidR="00937538" w:rsidRPr="00937538">
              <w:rPr>
                <w:rFonts w:ascii="Times New Roman" w:hAnsi="Times New Roman" w:cs="Times New Roman"/>
                <w:szCs w:val="22"/>
              </w:rPr>
              <w:t xml:space="preserve"> внесении изменений в Федеральный закон «О транспортной безопасности»</w:t>
            </w:r>
          </w:p>
        </w:tc>
      </w:tr>
      <w:tr w:rsidR="000E75FE" w:rsidRPr="00CF4A74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Задача 2.2.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1984" w:type="dxa"/>
            <w:hideMark/>
          </w:tcPr>
          <w:p w:rsidR="008E18EB" w:rsidRPr="00CF4A74" w:rsidRDefault="002F4238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18. 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Доля пассажиров, ознакомленных с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действиями в случаях возникновения угрозы совершения акта незаконного вмешательства и чрезвычайных ситуаций на транспорте, от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общего числа пассажиров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77,0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77,0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83,0</w:t>
            </w:r>
          </w:p>
        </w:tc>
        <w:tc>
          <w:tcPr>
            <w:tcW w:w="739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86,0</w:t>
            </w:r>
          </w:p>
        </w:tc>
        <w:tc>
          <w:tcPr>
            <w:tcW w:w="82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88,0</w:t>
            </w:r>
          </w:p>
        </w:tc>
        <w:tc>
          <w:tcPr>
            <w:tcW w:w="850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88,3</w:t>
            </w:r>
          </w:p>
        </w:tc>
        <w:tc>
          <w:tcPr>
            <w:tcW w:w="851" w:type="dxa"/>
            <w:hideMark/>
          </w:tcPr>
          <w:p w:rsidR="008E18EB" w:rsidRPr="00850F2C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0F2C">
              <w:rPr>
                <w:rFonts w:ascii="Times New Roman" w:hAnsi="Times New Roman" w:cs="Times New Roman"/>
                <w:szCs w:val="22"/>
                <w:lang w:eastAsia="en-US"/>
              </w:rPr>
              <w:t>88,5</w:t>
            </w:r>
          </w:p>
        </w:tc>
        <w:tc>
          <w:tcPr>
            <w:tcW w:w="850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88,7</w:t>
            </w:r>
          </w:p>
        </w:tc>
        <w:tc>
          <w:tcPr>
            <w:tcW w:w="269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К ко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нцу 2024 года повысится до 88,7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 от общего числа пассажиров доля пассажиров, ознакомленных с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:rsidR="008E18EB" w:rsidRPr="00CF4A74" w:rsidRDefault="008E18EB" w:rsidP="002F4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238" w:rsidRPr="00CF4A74" w:rsidRDefault="002F4238" w:rsidP="002F4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238" w:rsidRPr="00CF4A74" w:rsidRDefault="002F4238" w:rsidP="002F4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8EB" w:rsidRDefault="002F4238" w:rsidP="002F4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lastRenderedPageBreak/>
        <w:t>_________</w:t>
      </w:r>
      <w:r w:rsidR="008E18EB" w:rsidRPr="00CF4A74">
        <w:rPr>
          <w:rFonts w:ascii="Times New Roman" w:hAnsi="Times New Roman" w:cs="Times New Roman"/>
          <w:sz w:val="28"/>
          <w:szCs w:val="28"/>
        </w:rPr>
        <w:t>».</w:t>
      </w:r>
    </w:p>
    <w:sectPr w:rsidR="008E18EB" w:rsidSect="000E75FE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A77" w:rsidRDefault="009A6A77" w:rsidP="000E75FE">
      <w:pPr>
        <w:spacing w:after="0" w:line="240" w:lineRule="auto"/>
      </w:pPr>
      <w:r>
        <w:separator/>
      </w:r>
    </w:p>
  </w:endnote>
  <w:endnote w:type="continuationSeparator" w:id="0">
    <w:p w:rsidR="009A6A77" w:rsidRDefault="009A6A77" w:rsidP="000E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A77" w:rsidRDefault="009A6A77" w:rsidP="000E75FE">
      <w:pPr>
        <w:spacing w:after="0" w:line="240" w:lineRule="auto"/>
      </w:pPr>
      <w:r>
        <w:separator/>
      </w:r>
    </w:p>
  </w:footnote>
  <w:footnote w:type="continuationSeparator" w:id="0">
    <w:p w:rsidR="009A6A77" w:rsidRDefault="009A6A77" w:rsidP="000E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899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E75FE" w:rsidRPr="000E75FE" w:rsidRDefault="000E75F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75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75F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75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29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E75F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EB"/>
    <w:rsid w:val="000420B0"/>
    <w:rsid w:val="000E75FE"/>
    <w:rsid w:val="00107471"/>
    <w:rsid w:val="00142B87"/>
    <w:rsid w:val="00142DFA"/>
    <w:rsid w:val="00170A69"/>
    <w:rsid w:val="001866E3"/>
    <w:rsid w:val="001C1793"/>
    <w:rsid w:val="001C6969"/>
    <w:rsid w:val="0023041E"/>
    <w:rsid w:val="002327DB"/>
    <w:rsid w:val="00246F16"/>
    <w:rsid w:val="002F4238"/>
    <w:rsid w:val="003B4104"/>
    <w:rsid w:val="00456F71"/>
    <w:rsid w:val="00472C55"/>
    <w:rsid w:val="004A7380"/>
    <w:rsid w:val="004B6932"/>
    <w:rsid w:val="004C4E74"/>
    <w:rsid w:val="0053312B"/>
    <w:rsid w:val="00595AC0"/>
    <w:rsid w:val="00605294"/>
    <w:rsid w:val="00753761"/>
    <w:rsid w:val="00771469"/>
    <w:rsid w:val="00774B61"/>
    <w:rsid w:val="0083000B"/>
    <w:rsid w:val="00850F2C"/>
    <w:rsid w:val="00874788"/>
    <w:rsid w:val="008946B4"/>
    <w:rsid w:val="008E18EB"/>
    <w:rsid w:val="008F296D"/>
    <w:rsid w:val="00910C10"/>
    <w:rsid w:val="00937538"/>
    <w:rsid w:val="009A6A77"/>
    <w:rsid w:val="009F03A1"/>
    <w:rsid w:val="009F5A2A"/>
    <w:rsid w:val="00A56C88"/>
    <w:rsid w:val="00AF3F95"/>
    <w:rsid w:val="00B00CC2"/>
    <w:rsid w:val="00B10DEB"/>
    <w:rsid w:val="00B47BA6"/>
    <w:rsid w:val="00B861D8"/>
    <w:rsid w:val="00C21C80"/>
    <w:rsid w:val="00C470D2"/>
    <w:rsid w:val="00C55ACE"/>
    <w:rsid w:val="00C80C40"/>
    <w:rsid w:val="00CF4A74"/>
    <w:rsid w:val="00D832BB"/>
    <w:rsid w:val="00DC716A"/>
    <w:rsid w:val="00E1748E"/>
    <w:rsid w:val="00E43C4C"/>
    <w:rsid w:val="00EA0782"/>
    <w:rsid w:val="00EC680B"/>
    <w:rsid w:val="00EE3F0D"/>
    <w:rsid w:val="00EF1A7F"/>
    <w:rsid w:val="00EF65B0"/>
    <w:rsid w:val="00F2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75FB"/>
  <w15:docId w15:val="{C2C41909-9997-442A-9BAA-AFFEB870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E18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E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5FE"/>
  </w:style>
  <w:style w:type="paragraph" w:styleId="a6">
    <w:name w:val="footer"/>
    <w:basedOn w:val="a"/>
    <w:link w:val="a7"/>
    <w:uiPriority w:val="99"/>
    <w:unhideWhenUsed/>
    <w:rsid w:val="000E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5FE"/>
  </w:style>
  <w:style w:type="paragraph" w:styleId="a8">
    <w:name w:val="Balloon Text"/>
    <w:basedOn w:val="a"/>
    <w:link w:val="a9"/>
    <w:uiPriority w:val="99"/>
    <w:semiHidden/>
    <w:unhideWhenUsed/>
    <w:rsid w:val="0060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682E-A6A7-4465-88DA-48326CDE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Кузнецов Роман Вячеславович</cp:lastModifiedBy>
  <cp:revision>8</cp:revision>
  <cp:lastPrinted>2020-03-18T09:10:00Z</cp:lastPrinted>
  <dcterms:created xsi:type="dcterms:W3CDTF">2020-03-20T04:01:00Z</dcterms:created>
  <dcterms:modified xsi:type="dcterms:W3CDTF">2020-04-13T07:50:00Z</dcterms:modified>
</cp:coreProperties>
</file>