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44" w:rsidRPr="000D3407" w:rsidRDefault="00230244" w:rsidP="003314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Проект</w:t>
      </w:r>
    </w:p>
    <w:p w:rsidR="00230244" w:rsidRPr="000D3407" w:rsidRDefault="00230244" w:rsidP="003314A0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постановления Правительства Новосибирской области</w:t>
      </w:r>
    </w:p>
    <w:p w:rsidR="00230244" w:rsidRPr="000D3407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30244" w:rsidRPr="000D3407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30244" w:rsidRPr="000D3407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1251E" w:rsidRPr="00B318E4" w:rsidRDefault="00DB557C" w:rsidP="00DF346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</w:t>
      </w:r>
      <w:proofErr w:type="gramStart"/>
      <w:r w:rsidR="001B0774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Об установлении порядка предоставления субвенций из областного </w:t>
      </w:r>
      <w:r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</w:t>
      </w:r>
      <w:r w:rsidR="001B0774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бюджета Новосибирской области бюджетам</w:t>
      </w:r>
      <w:r w:rsidR="00227733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органов местного самоуправления муниципальных образований</w:t>
      </w:r>
      <w:r w:rsidR="001B0774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Новосибирской области на осуществление отдельных государственных полномочий Новосибирской области </w:t>
      </w:r>
      <w:r w:rsidR="003C35FC"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 организации проведения мероприятий по отлову и содержанию безнадзорных животных</w:t>
      </w:r>
      <w:r w:rsidR="00DF346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CA7A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</w:t>
      </w:r>
      <w:r w:rsidR="00E727FA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1B0774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порядка расходования субвенций из областного бюджета Новосибирской области</w:t>
      </w:r>
      <w:r w:rsidR="003C35FC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C342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органами</w:t>
      </w:r>
      <w:r w:rsidR="0006558F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местного самоуправления муниципальных образований</w:t>
      </w:r>
      <w:r w:rsidR="00E54EFF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3C35FC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Новосибирской области на осуществление отдельных государственных полномочий Новосибирской области </w:t>
      </w:r>
      <w:r w:rsidR="003C35FC"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 организации</w:t>
      </w:r>
      <w:proofErr w:type="gramEnd"/>
      <w:r w:rsidR="003C35FC"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проведения мероприятий по отлову и содержанию безнадзорных животных</w:t>
      </w:r>
      <w:r w:rsidR="006D72BA"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</w:p>
    <w:p w:rsidR="0041251E" w:rsidRDefault="0041251E" w:rsidP="0041251E">
      <w:pPr>
        <w:spacing w:after="0" w:line="240" w:lineRule="auto"/>
        <w:ind w:right="-1" w:firstLine="54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1378C" w:rsidRPr="000D3407" w:rsidRDefault="0001378C" w:rsidP="0041251E">
      <w:pPr>
        <w:spacing w:after="0" w:line="240" w:lineRule="auto"/>
        <w:ind w:right="-1" w:firstLine="54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24E73" w:rsidRDefault="0041251E" w:rsidP="00B24E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</w:t>
      </w:r>
      <w:hyperlink r:id="rId7" w:history="1">
        <w:r w:rsidRPr="000D340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Законом</w:t>
        </w:r>
      </w:hyperlink>
      <w:r w:rsidR="005024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Новосибирской области от </w:t>
      </w:r>
      <w:r w:rsidR="002E2249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06.12.2013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8" w:history="1">
        <w:r w:rsidR="00B61CB6" w:rsidRPr="000D340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№</w:t>
        </w:r>
        <w:r w:rsidR="0050246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 </w:t>
        </w:r>
        <w:r w:rsidR="002E2249" w:rsidRPr="000D340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389</w:t>
        </w:r>
        <w:r w:rsidRPr="000D340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-ОЗ</w:t>
        </w:r>
      </w:hyperlink>
      <w:r w:rsidR="00B61CB6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5024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проведения мероприятий по отлову и содержанию безнадзорных животных</w:t>
      </w:r>
      <w:r w:rsidR="00B61CB6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hyperlink r:id="rId9" w:history="1">
        <w:r w:rsidRPr="000D340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Законом</w:t>
        </w:r>
      </w:hyperlink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Новосибирской </w:t>
      </w:r>
      <w:r w:rsidR="005024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области от </w:t>
      </w:r>
      <w:r w:rsidR="00623BA8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07.10.2011 №</w:t>
      </w:r>
      <w:r w:rsidR="005024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B61CB6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112-ОЗ «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бюджетном п</w:t>
      </w:r>
      <w:r w:rsidR="00B61CB6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роцессе в Новосибирской области»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Правительство Новосибирской области постановляет:</w:t>
      </w:r>
    </w:p>
    <w:p w:rsidR="00B24E73" w:rsidRDefault="0041251E" w:rsidP="00B24E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Установить </w:t>
      </w:r>
      <w:hyperlink w:anchor="P40" w:history="1">
        <w:r w:rsidRPr="000D340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Порядок</w:t>
        </w:r>
      </w:hyperlink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предоставления субвенций из областного бюджета Новосибирской области бюджетам муниципальных образований Новосибирской области на осуществление отдельных государственных полномочий Новосибирской области </w:t>
      </w:r>
      <w:r w:rsidR="00EC0650" w:rsidRPr="000D34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организации проведения мероприятий по отлову и содержанию безнадзорных животных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02465" w:rsidRDefault="0041251E" w:rsidP="00B24E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Установить </w:t>
      </w:r>
      <w:hyperlink w:anchor="P75" w:history="1">
        <w:r w:rsidRPr="000D340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Порядок</w:t>
        </w:r>
      </w:hyperlink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расходования субвенций из областного бюджета Новосибирской области </w:t>
      </w:r>
      <w:r w:rsidR="00C920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органами</w:t>
      </w:r>
      <w:r w:rsidR="0006558F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местного самоуправления муниципальных образований</w:t>
      </w:r>
      <w:r w:rsidR="0054484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Новосибирской области на осуществление отдельных государственных полномочий Новосибирской области </w:t>
      </w:r>
      <w:r w:rsidR="00EC0650" w:rsidRPr="000D34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организации проведения мероприятий по отлову и содержанию безнадзорных животных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1251E" w:rsidRPr="00502465" w:rsidRDefault="0041251E" w:rsidP="005024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Контроль за исполнением настоящего</w:t>
      </w:r>
      <w:r w:rsidR="00EC0650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постановления возложить на начальника управления ветеринарии Новосибирской области</w:t>
      </w:r>
      <w:r w:rsidR="00B61CB6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Рожкова О.А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774EC" w:rsidRDefault="003774EC" w:rsidP="00412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A7A1A" w:rsidRPr="000D3407" w:rsidRDefault="00CA7A1A" w:rsidP="00412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C5D85" w:rsidRPr="000D3407" w:rsidRDefault="00DC5D85" w:rsidP="00412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C35FC" w:rsidRPr="000D3407" w:rsidRDefault="003C35FC" w:rsidP="00EC065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Временно </w:t>
      </w:r>
      <w:proofErr w:type="gramStart"/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исполняющий</w:t>
      </w:r>
      <w:proofErr w:type="gramEnd"/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обязанности</w:t>
      </w:r>
    </w:p>
    <w:p w:rsidR="001E63EE" w:rsidRPr="000D3407" w:rsidRDefault="002F29CD" w:rsidP="00EC065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Губернатор</w:t>
      </w:r>
      <w:r w:rsidR="009404FB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Новосибирской области                      </w:t>
      </w:r>
      <w:r w:rsidR="00767FF0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404FB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="003C35FC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</w:t>
      </w:r>
      <w:r w:rsidR="009404FB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А.А. Травников</w:t>
      </w:r>
    </w:p>
    <w:p w:rsidR="003C35FC" w:rsidRPr="000D3407" w:rsidRDefault="003C35FC" w:rsidP="003C35FC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1251E" w:rsidRPr="000D3407" w:rsidRDefault="0041251E" w:rsidP="00550EA2">
      <w:pPr>
        <w:spacing w:after="0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:rsidR="00E51AE9" w:rsidRPr="00B318E4" w:rsidRDefault="00E51AE9" w:rsidP="00E51AE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Порядок предоставления субвенций из областного бюджета Новосибирской области бюджетам </w:t>
      </w:r>
      <w:r w:rsidR="0006558F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органов местного самоуправления муниципальных образований</w:t>
      </w:r>
      <w:r w:rsidR="00B219A7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Новосибирской области на осуществление отдельных государственных полномочий Новосибирской области </w:t>
      </w:r>
      <w:r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по организации проведения </w:t>
      </w:r>
      <w:r w:rsidR="009A446C"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мероприятий </w:t>
      </w:r>
      <w:r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 отлову и содержанию безнадзорных животных</w:t>
      </w:r>
      <w:r w:rsidR="00E66B24"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(далее – Порядок)</w:t>
      </w:r>
    </w:p>
    <w:p w:rsidR="00E51AE9" w:rsidRDefault="00E51AE9" w:rsidP="00E51AE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1378C" w:rsidRPr="00B318E4" w:rsidRDefault="0001378C" w:rsidP="00E51AE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D7CDB" w:rsidRPr="00B1266E" w:rsidRDefault="00E51AE9" w:rsidP="009D7CD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P51"/>
      <w:bookmarkEnd w:id="0"/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Настоящий Порядок регулирует предоставление субвенций из областного бюджета Новосибирской области бюджетам </w:t>
      </w:r>
      <w:r w:rsidR="0006558F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органов местного самоуправления муниципальных образований</w:t>
      </w:r>
      <w:r w:rsidR="00B219A7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Новосибирской области на осуществление отдельных государственных полномочий Новосибирской области </w:t>
      </w:r>
      <w:r w:rsidR="00E66B24" w:rsidRPr="00B1266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организации проведения мероприятий по отлову и содержанию безнадзорных животных</w:t>
      </w:r>
      <w:r w:rsidR="00E66B24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- субвенции).</w:t>
      </w:r>
    </w:p>
    <w:p w:rsidR="009D7CDB" w:rsidRPr="00B1266E" w:rsidRDefault="00E51AE9" w:rsidP="009D7CD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Субвенции предоставляются бюджетам </w:t>
      </w:r>
      <w:r w:rsidR="0006558F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органов местного самоуправления муниципальных образований</w:t>
      </w:r>
      <w:r w:rsidR="00B219A7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Новосибирской области (далее - местные бюджеты) в пределах бюджетных ассигнований и лимитов бюджетных обязательств, предусмотренных </w:t>
      </w:r>
      <w:r w:rsidR="00E66B24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управлению ветеринарии Новосибирской области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- </w:t>
      </w:r>
      <w:r w:rsidR="00E66B24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управление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на цели, указанные в </w:t>
      </w:r>
      <w:hyperlink w:anchor="P51" w:history="1">
        <w:r w:rsidRPr="00B1266E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1</w:t>
        </w:r>
      </w:hyperlink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Порядка.</w:t>
      </w:r>
    </w:p>
    <w:p w:rsidR="009D7CDB" w:rsidRPr="00B1266E" w:rsidRDefault="00E51AE9" w:rsidP="009D7CD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 </w:t>
      </w:r>
      <w:proofErr w:type="gramStart"/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Расчет общего объема предоставляемых субвенций осуществляется в соответствии с </w:t>
      </w:r>
      <w:r w:rsidR="006F02E3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Методикой расчета объема субвенций, предоставляемых бюджетам </w:t>
      </w:r>
      <w:r w:rsidR="00B219A7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F02E3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муниципальных районов и городских округов Новосибирской области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(приложение к </w:t>
      </w:r>
      <w:hyperlink r:id="rId10" w:history="1">
        <w:r w:rsidR="00B1266E" w:rsidRPr="00B1266E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Закону</w:t>
        </w:r>
      </w:hyperlink>
      <w:r w:rsidR="00B1266E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Новосибирской области от 06.12.2013 </w:t>
      </w:r>
      <w:hyperlink r:id="rId11" w:history="1">
        <w:r w:rsidR="00B1266E" w:rsidRPr="00B1266E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№ 389-ОЗ</w:t>
        </w:r>
      </w:hyperlink>
      <w:r w:rsidR="00B1266E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проведения мероприятий по отлову и содержанию безнадзорных животных</w:t>
      </w:r>
      <w:r w:rsidR="00623BA8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-</w:t>
      </w:r>
      <w:r w:rsidR="00502465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 Новосибирской области от </w:t>
      </w:r>
      <w:r w:rsidR="00623BA8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06.12.2013</w:t>
      </w:r>
      <w:proofErr w:type="gramEnd"/>
      <w:r w:rsidR="00623BA8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</w:t>
      </w:r>
      <w:r w:rsidR="00B24E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gramStart"/>
      <w:r w:rsidR="006F02E3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389-ОЗ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  <w:proofErr w:type="gramEnd"/>
    </w:p>
    <w:p w:rsidR="009D7CDB" w:rsidRPr="00B1266E" w:rsidRDefault="00E51AE9" w:rsidP="009D7CD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 Субвенции включают в себя финансовые затраты на осуществление отдельных государственных полномочий Новосибирской области </w:t>
      </w:r>
      <w:r w:rsidR="00F805C6" w:rsidRPr="00B1266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организации проведения мероприятий по отлову и содержанию безнадзорных животных</w:t>
      </w:r>
      <w:r w:rsidR="001313FC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D7CDB" w:rsidRPr="00B1266E" w:rsidRDefault="00E51AE9" w:rsidP="009D7CD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5. </w:t>
      </w:r>
      <w:r w:rsidR="00981009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Управление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основании сводной бюджетной росписи областного бюджета Новосибирской области, лимитов бюджетных обязательств</w:t>
      </w:r>
      <w:r w:rsidR="009D7CDB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предусмотренных </w:t>
      </w:r>
      <w:r w:rsidR="00981009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управлению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осуществляет перечисление субвенций на лицевые счета</w:t>
      </w:r>
      <w:r w:rsidR="00B219A7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</w:t>
      </w:r>
      <w:r w:rsidR="009D7CDB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ых районов и городских округов </w:t>
      </w:r>
      <w:r w:rsidR="00B219A7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Новосибирской области</w:t>
      </w: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открытые в ор</w:t>
      </w:r>
      <w:r w:rsidR="00276A9A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ганах Федерального казначейства в соответствии с графиком финансирования.</w:t>
      </w:r>
    </w:p>
    <w:p w:rsidR="003314A0" w:rsidRDefault="00DB557C" w:rsidP="003314A0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</w:t>
      </w:r>
      <w:r w:rsidR="009D7CDB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7AB8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Субвенции из областного б</w:t>
      </w:r>
      <w:r w:rsidR="00670370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юджета Новосибирской области органам местного самоуправления муниципальных образований доводятся в соответствии с соглашением</w:t>
      </w:r>
      <w:r w:rsidR="00B24E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(приложение № 1</w:t>
      </w:r>
      <w:r w:rsidR="00595B6C" w:rsidRPr="00B126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B24E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="00B07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графиком перечисления субвенции</w:t>
      </w:r>
      <w:r w:rsidR="001408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(приложение № 2</w:t>
      </w:r>
      <w:r w:rsidR="00B07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:rsidR="003314A0" w:rsidRDefault="003314A0" w:rsidP="00331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4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7. </w:t>
      </w:r>
      <w:r w:rsidRPr="008662B2">
        <w:rPr>
          <w:rFonts w:ascii="Times New Roman" w:hAnsi="Times New Roman" w:cs="Times New Roman"/>
          <w:sz w:val="28"/>
          <w:szCs w:val="28"/>
        </w:rPr>
        <w:t xml:space="preserve">Функции главного распорядителя средств областного бюджета Новосибирской области при предоставлении субвенций из областного бюджета на проведение мероприятий по отлову и содержанию безнадзорных животных органам местного самоуправления муниципальных образований в соответствии с </w:t>
      </w:r>
      <w:r w:rsidRPr="008662B2">
        <w:rPr>
          <w:rFonts w:ascii="Times New Roman" w:hAnsi="Times New Roman" w:cs="Times New Roman"/>
          <w:sz w:val="28"/>
          <w:szCs w:val="28"/>
        </w:rPr>
        <w:lastRenderedPageBreak/>
        <w:t>Законом Новосибирской области от 06.12.2013 №389-ОЗ осуществляет управление ветеринарии Новосибирской области.</w:t>
      </w:r>
    </w:p>
    <w:p w:rsidR="008662B2" w:rsidRDefault="008662B2" w:rsidP="00331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2B2" w:rsidRDefault="008662B2" w:rsidP="00331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15D28" w:rsidRDefault="00E15D28" w:rsidP="003314A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43535" w:rsidRPr="003314A0" w:rsidRDefault="00043535" w:rsidP="003314A0">
      <w:pPr>
        <w:pStyle w:val="ConsPlusNormal"/>
        <w:ind w:firstLine="54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Порядок расходования субвенций </w:t>
      </w:r>
      <w:r w:rsidR="00B219A7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из </w:t>
      </w:r>
      <w:r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областного бюджета Новосибирской области </w:t>
      </w:r>
      <w:r w:rsidR="006D22C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органами</w:t>
      </w:r>
      <w:r w:rsidR="0006558F"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местного самоуправления муниципальных образований </w:t>
      </w:r>
      <w:r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Новосибирской области на осуществление отдельных государственных полномочий Новосибирской области </w:t>
      </w:r>
      <w:r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 организации проведения</w:t>
      </w:r>
      <w:r w:rsidR="005933C2"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B318E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мероприятий по отлову и содержанию безнадзорных животных (далее – Порядок)</w:t>
      </w:r>
    </w:p>
    <w:p w:rsidR="0001378C" w:rsidRDefault="0001378C" w:rsidP="006D22CD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402F52" w:rsidRPr="000D3407" w:rsidRDefault="00402F52" w:rsidP="006D22CD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2E48FE" w:rsidRPr="000D3407" w:rsidRDefault="00043535" w:rsidP="002E48F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Настоящий Порядок регулирует расходование субвенций из областного бюджета </w:t>
      </w:r>
      <w:r w:rsidR="000371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Новосибирской области органами</w:t>
      </w:r>
      <w:r w:rsidR="0006558F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местного самоуправления муниципальных образований</w:t>
      </w:r>
      <w:r w:rsidR="008F6F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Новосибирской области на осуществление отдельных государственных полномочий Новосибирской области </w:t>
      </w:r>
      <w:r w:rsidRPr="000D34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организации проведения мероприятий по отлову и содержанию безнадзорных животных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- субвенции).</w:t>
      </w:r>
    </w:p>
    <w:p w:rsidR="00043535" w:rsidRPr="0006558F" w:rsidRDefault="00043535" w:rsidP="002E48F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Субвенции </w:t>
      </w:r>
      <w:r w:rsidR="0006558F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органами местного самоуправления муниципальных образований </w:t>
      </w:r>
      <w:r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расходуются на осуществление отдельных государственных полномочий Новосибирской области </w:t>
      </w:r>
      <w:r w:rsidR="00515A6C" w:rsidRPr="0006558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организации проведения мероприятий по отлову и содержанию безнадзорных животных</w:t>
      </w:r>
      <w:r w:rsidR="008F6FD1" w:rsidRPr="0006558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</w:p>
    <w:p w:rsidR="00043535" w:rsidRPr="000D3407" w:rsidRDefault="00043535" w:rsidP="0004353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 </w:t>
      </w:r>
      <w:r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Расходование субвенций органами местного самоуправления </w:t>
      </w:r>
      <w:r w:rsidR="00ED7943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Новосибирской области 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осуществляется в пределах лимитов бюджетных обязательств на текущий финансовый год в соответствии с перечнем и кодами целевых статей и</w:t>
      </w:r>
      <w:r w:rsidR="00C60D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перечнем </w:t>
      </w:r>
      <w:r w:rsidR="00E902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видов целевых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расходов</w:t>
      </w:r>
      <w:r w:rsidR="00B24E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(приложение № 3</w:t>
      </w:r>
      <w:r w:rsidR="00E902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6558F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органов местного самоуправления муниципальных образований</w:t>
      </w:r>
      <w:r w:rsid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F6F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Новосибирской области.</w:t>
      </w:r>
    </w:p>
    <w:p w:rsidR="00C60DA8" w:rsidRDefault="00043535" w:rsidP="00C60DA8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 </w:t>
      </w:r>
      <w:proofErr w:type="gramStart"/>
      <w:r w:rsidR="00ED79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Органы местного самоуправления 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ежеквартально не позднее </w:t>
      </w:r>
      <w:r w:rsidR="008F6FD1" w:rsidRPr="000C5C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0C5C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числа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месяца, следующего за отчетным кварталом, представляют в </w:t>
      </w:r>
      <w:r w:rsidR="00515A6C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управление ветеринарии Новосибирской области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- </w:t>
      </w:r>
      <w:r w:rsidR="00515A6C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управление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по </w:t>
      </w:r>
      <w:r w:rsid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утвержденной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им форме отчет о</w:t>
      </w:r>
      <w:r w:rsid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 использовании органами местного самоуправления </w:t>
      </w:r>
      <w:r w:rsidR="00CD1304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муниципальных образований</w:t>
      </w:r>
      <w:r w:rsid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субвенций </w:t>
      </w:r>
      <w:r w:rsidR="00CD1304" w:rsidRP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осуществление отдельных государственных полномочий Новосибирской области </w:t>
      </w:r>
      <w:r w:rsidR="00CD1304" w:rsidRPr="00CD130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организации проведения мероприятий по отлову и содержанию безнадзорных животных</w:t>
      </w:r>
      <w:r w:rsid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выделенных из областного бюджета, 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бюджет</w:t>
      </w:r>
      <w:r w:rsid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</w:t>
      </w:r>
      <w:r w:rsidR="00ED7943" w:rsidRPr="00ED7943">
        <w:t xml:space="preserve"> </w:t>
      </w:r>
      <w:r w:rsidR="0006558F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органов местного самоуправления муниципальных</w:t>
      </w:r>
      <w:proofErr w:type="gramEnd"/>
      <w:r w:rsidR="0006558F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образований </w:t>
      </w:r>
      <w:r w:rsidR="00ED7943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Новосибирской области</w:t>
      </w:r>
      <w:r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источником финансового обеспечения которых являются субвенции.</w:t>
      </w:r>
    </w:p>
    <w:p w:rsidR="00043535" w:rsidRPr="000D3407" w:rsidRDefault="00043535" w:rsidP="00C60DA8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 Органы местного самоуправления несут ответственность за нецелевое</w:t>
      </w:r>
      <w:r w:rsid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необоснованное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использование субвенций и недостоверность представляемых отчетных сведений.</w:t>
      </w:r>
    </w:p>
    <w:p w:rsidR="00043535" w:rsidRPr="000D3407" w:rsidRDefault="00043535" w:rsidP="0004353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 Не использованные </w:t>
      </w:r>
      <w:r w:rsidR="0006558F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</w:t>
      </w:r>
      <w:r w:rsid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ами</w:t>
      </w:r>
      <w:r w:rsidR="0006558F" w:rsidRP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местного самоуправления муниципальных образований</w:t>
      </w:r>
      <w:r w:rsidR="0006558F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состоянию на 1 января текущего финансового года субвенции подлежат возврату в областной бюджет Новосибирской области в течение первых 15 рабочих дней текущего финансового года в соответствии с бюджетным законодательством Российской Федерации</w:t>
      </w:r>
      <w:r w:rsid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законодательством Новосибирской области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043535" w:rsidRPr="000D3407" w:rsidRDefault="00043535" w:rsidP="0004353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7. </w:t>
      </w:r>
      <w:r w:rsid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06558F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случае нецелевого</w:t>
      </w:r>
      <w:r w:rsid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необоснованного</w:t>
      </w:r>
      <w:r w:rsidR="0006558F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использования </w:t>
      </w:r>
      <w:r w:rsid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органами местного </w:t>
      </w:r>
      <w:r w:rsidR="0006558F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самоуправления</w:t>
      </w:r>
      <w:r w:rsid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муниципальных образований </w:t>
      </w:r>
      <w:r w:rsid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убвенци</w:t>
      </w:r>
      <w:r w:rsid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взыскиваются в областной бюджет Новосибирской области в соответствии с законодательством Российской Федерации</w:t>
      </w:r>
      <w:r w:rsidR="00C60D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законодательством </w:t>
      </w:r>
      <w:r w:rsidR="00CD13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Новосибирской области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043535" w:rsidRPr="000D3407" w:rsidRDefault="00043535" w:rsidP="0004353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8. Контроль за использованием субвенций органами местного самоуправления осуществляется </w:t>
      </w:r>
      <w:r w:rsidR="00515A6C"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управлением</w:t>
      </w:r>
      <w:r w:rsidR="000655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ветеринарии Новосибирской области</w:t>
      </w:r>
      <w:r w:rsidRPr="000D34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42F27" w:rsidRDefault="00E42F27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5C58" w:rsidRDefault="000C5C58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5C58" w:rsidRDefault="000C5C58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5C58" w:rsidRDefault="000C5C58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5C58" w:rsidRDefault="000C5C58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5C58" w:rsidRDefault="000C5C58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5C58" w:rsidRDefault="000C5C58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06E3" w:rsidRDefault="00EF06E3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314A0" w:rsidRDefault="003314A0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15D28" w:rsidRDefault="00E15D28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15D28" w:rsidRPr="000D3407" w:rsidRDefault="00E15D28" w:rsidP="0004353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1"/>
        <w:gridCol w:w="284"/>
        <w:gridCol w:w="3402"/>
      </w:tblGrid>
      <w:tr w:rsidR="00EF06E3" w:rsidRPr="000D3407" w:rsidTr="00EF06E3">
        <w:tc>
          <w:tcPr>
            <w:tcW w:w="6521" w:type="dxa"/>
            <w:shd w:val="clear" w:color="auto" w:fill="auto"/>
          </w:tcPr>
          <w:p w:rsidR="00EF06E3" w:rsidRDefault="00EF06E3" w:rsidP="00623B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D3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СОГЛАСОВАНО:</w:t>
            </w:r>
          </w:p>
          <w:p w:rsidR="00B24E73" w:rsidRDefault="00B24E73" w:rsidP="00B24E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F06E3" w:rsidRPr="000D3407" w:rsidRDefault="00EF06E3" w:rsidP="00623B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F06E3" w:rsidRPr="000D3407" w:rsidRDefault="00EF06E3" w:rsidP="00623B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24E73" w:rsidRPr="000D3407" w:rsidTr="00EF06E3">
        <w:trPr>
          <w:trHeight w:val="1780"/>
        </w:trPr>
        <w:tc>
          <w:tcPr>
            <w:tcW w:w="6521" w:type="dxa"/>
            <w:shd w:val="clear" w:color="auto" w:fill="auto"/>
          </w:tcPr>
          <w:p w:rsidR="00B24E73" w:rsidRPr="000D3407" w:rsidRDefault="00B24E73" w:rsidP="00383B3E">
            <w:pPr>
              <w:tabs>
                <w:tab w:val="left" w:pos="8040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D340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Временно </w:t>
            </w:r>
            <w:proofErr w:type="gramStart"/>
            <w:r w:rsidRPr="000D340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исполняющий</w:t>
            </w:r>
            <w:proofErr w:type="gramEnd"/>
            <w:r w:rsidRPr="000D340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обязанности </w:t>
            </w:r>
          </w:p>
          <w:p w:rsidR="00B24E73" w:rsidRPr="000D3407" w:rsidRDefault="00B24E73" w:rsidP="00383B3E">
            <w:pPr>
              <w:tabs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D340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первого заместителя Губернатора</w:t>
            </w:r>
            <w:r w:rsidRPr="000D340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ab/>
              <w:t xml:space="preserve">                                                              </w:t>
            </w:r>
          </w:p>
          <w:p w:rsidR="00B24E73" w:rsidRPr="000D3407" w:rsidRDefault="00B24E73" w:rsidP="00383B3E">
            <w:pPr>
              <w:tabs>
                <w:tab w:val="left" w:pos="8040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D340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Новосибирской области                                                          </w:t>
            </w:r>
          </w:p>
          <w:p w:rsidR="00B24E73" w:rsidRPr="000D3407" w:rsidRDefault="00E300D3" w:rsidP="00383B3E">
            <w:pPr>
              <w:tabs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D3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«____»_________201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Pr="000D3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г.</w:t>
            </w:r>
          </w:p>
          <w:p w:rsidR="00B24E73" w:rsidRPr="00DC5D85" w:rsidRDefault="00B24E73" w:rsidP="00383B3E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shd w:val="clear" w:color="auto" w:fill="auto"/>
          </w:tcPr>
          <w:p w:rsidR="00B24E73" w:rsidRPr="00187F01" w:rsidRDefault="00B24E73" w:rsidP="00383B3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4E73" w:rsidRDefault="00B24E73" w:rsidP="00383B3E">
            <w:pPr>
              <w:autoSpaceDE w:val="0"/>
              <w:autoSpaceDN w:val="0"/>
              <w:spacing w:after="0" w:line="240" w:lineRule="auto"/>
              <w:jc w:val="right"/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300D3" w:rsidRDefault="00E300D3" w:rsidP="00E300D3">
            <w:pPr>
              <w:autoSpaceDE w:val="0"/>
              <w:autoSpaceDN w:val="0"/>
              <w:spacing w:after="0" w:line="240" w:lineRule="auto"/>
              <w:jc w:val="right"/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300D3" w:rsidRDefault="00E300D3" w:rsidP="00E300D3">
            <w:pPr>
              <w:autoSpaceDE w:val="0"/>
              <w:autoSpaceDN w:val="0"/>
              <w:spacing w:after="0" w:line="240" w:lineRule="auto"/>
              <w:jc w:val="right"/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B24E73" w:rsidRPr="00187F01" w:rsidRDefault="00E300D3" w:rsidP="00E300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="003314A0"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</w:t>
            </w:r>
            <w:r w:rsidR="00B24E73" w:rsidRPr="000D3407"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В.М. </w:t>
            </w:r>
            <w:proofErr w:type="spellStart"/>
            <w:r w:rsidR="00B24E73" w:rsidRPr="000D3407"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Знатков</w:t>
            </w:r>
            <w:proofErr w:type="spellEnd"/>
            <w:r w:rsidR="00B24E73"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  <w:tr w:rsidR="00B24E73" w:rsidRPr="000D3407" w:rsidTr="00EF06E3">
        <w:trPr>
          <w:trHeight w:val="1832"/>
        </w:trPr>
        <w:tc>
          <w:tcPr>
            <w:tcW w:w="6521" w:type="dxa"/>
            <w:shd w:val="clear" w:color="auto" w:fill="auto"/>
          </w:tcPr>
          <w:p w:rsidR="00B24E73" w:rsidRPr="00E300D3" w:rsidRDefault="00E300D3" w:rsidP="00623BA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300D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Начальник управления ветеринарии </w:t>
            </w:r>
          </w:p>
          <w:p w:rsidR="00E300D3" w:rsidRDefault="00E300D3" w:rsidP="00623BA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300D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Новосибирской области</w:t>
            </w:r>
          </w:p>
          <w:p w:rsidR="00E300D3" w:rsidRPr="000D3407" w:rsidRDefault="00E300D3" w:rsidP="00E300D3">
            <w:pPr>
              <w:tabs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D3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«____»_________201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Pr="000D3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г.</w:t>
            </w:r>
          </w:p>
          <w:p w:rsidR="00E300D3" w:rsidRPr="00187F01" w:rsidRDefault="00E300D3" w:rsidP="00623BA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B24E73" w:rsidRPr="00187F01" w:rsidRDefault="00B24E73" w:rsidP="00623BA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24E73" w:rsidRDefault="00B24E73" w:rsidP="00ED7943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300D3" w:rsidRDefault="00E300D3" w:rsidP="00ED7943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300D3" w:rsidRPr="00187F01" w:rsidRDefault="00E300D3" w:rsidP="00ED7943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О.А. Рожков</w:t>
            </w:r>
          </w:p>
        </w:tc>
      </w:tr>
      <w:tr w:rsidR="001408AB" w:rsidRPr="000D3407" w:rsidTr="00EF06E3">
        <w:trPr>
          <w:trHeight w:val="966"/>
        </w:trPr>
        <w:tc>
          <w:tcPr>
            <w:tcW w:w="6521" w:type="dxa"/>
            <w:shd w:val="clear" w:color="auto" w:fill="auto"/>
          </w:tcPr>
          <w:p w:rsidR="001408AB" w:rsidRDefault="001408AB" w:rsidP="00383B3E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32"/>
                <w:shd w:val="clear" w:color="auto" w:fill="FFFFFF"/>
              </w:rPr>
            </w:pPr>
            <w:r w:rsidRPr="00DC5D85"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32"/>
                <w:shd w:val="clear" w:color="auto" w:fill="FFFFFF"/>
              </w:rPr>
              <w:t>Временно исполняющий обязанности заместителя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E300D3" w:rsidRPr="00187F01" w:rsidRDefault="00E300D3" w:rsidP="00383B3E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32"/>
                <w:szCs w:val="32"/>
              </w:rPr>
            </w:pPr>
            <w:r w:rsidRPr="00187F0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«____»_________2018 г.</w:t>
            </w:r>
          </w:p>
        </w:tc>
        <w:tc>
          <w:tcPr>
            <w:tcW w:w="284" w:type="dxa"/>
            <w:shd w:val="clear" w:color="auto" w:fill="auto"/>
          </w:tcPr>
          <w:p w:rsidR="001408AB" w:rsidRPr="00187F01" w:rsidRDefault="001408AB" w:rsidP="00383B3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300D3" w:rsidRDefault="001408AB" w:rsidP="00383B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187F0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E300D3" w:rsidRDefault="00E300D3" w:rsidP="00383B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300D3" w:rsidRDefault="00E300D3" w:rsidP="00383B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</w:t>
            </w:r>
          </w:p>
          <w:p w:rsidR="00E300D3" w:rsidRDefault="00E300D3" w:rsidP="00383B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408AB" w:rsidRPr="00187F01" w:rsidRDefault="00E300D3" w:rsidP="00383B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</w:t>
            </w:r>
            <w:r w:rsidR="001408AB" w:rsidRPr="00187F0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В.Ю. Голубенко</w:t>
            </w:r>
          </w:p>
          <w:p w:rsidR="001408AB" w:rsidRDefault="001408AB" w:rsidP="003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187F0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</w:t>
            </w:r>
          </w:p>
          <w:p w:rsidR="001408AB" w:rsidRDefault="001408AB" w:rsidP="003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408AB" w:rsidRPr="00187F01" w:rsidRDefault="001408AB" w:rsidP="00383B3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1408AB" w:rsidRPr="00187F01" w:rsidTr="00E300D3">
        <w:trPr>
          <w:trHeight w:val="1386"/>
        </w:trPr>
        <w:tc>
          <w:tcPr>
            <w:tcW w:w="6521" w:type="dxa"/>
            <w:shd w:val="clear" w:color="auto" w:fill="auto"/>
          </w:tcPr>
          <w:p w:rsidR="001408AB" w:rsidRPr="001408AB" w:rsidRDefault="001408AB" w:rsidP="001408AB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32"/>
                <w:shd w:val="clear" w:color="auto" w:fill="FFFFFF"/>
              </w:rPr>
            </w:pPr>
            <w:r w:rsidRPr="001408AB"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32"/>
                <w:shd w:val="clear" w:color="auto" w:fill="FFFFFF"/>
              </w:rPr>
              <w:t xml:space="preserve">Временно </w:t>
            </w:r>
            <w:proofErr w:type="gramStart"/>
            <w:r w:rsidRPr="001408AB"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32"/>
                <w:shd w:val="clear" w:color="auto" w:fill="FFFFFF"/>
              </w:rPr>
              <w:t>исполняющий</w:t>
            </w:r>
            <w:proofErr w:type="gramEnd"/>
            <w:r w:rsidRPr="001408AB"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32"/>
                <w:shd w:val="clear" w:color="auto" w:fill="FFFFFF"/>
              </w:rPr>
              <w:t xml:space="preserve"> обязанности </w:t>
            </w:r>
          </w:p>
          <w:p w:rsidR="001408AB" w:rsidRPr="001408AB" w:rsidRDefault="001408AB" w:rsidP="001408AB">
            <w:pPr>
              <w:spacing w:after="0" w:line="240" w:lineRule="auto"/>
              <w:rPr>
                <w:rStyle w:val="ms-rtethemeforecolor-2-0"/>
                <w:rFonts w:ascii="Times New Roman" w:hAnsi="Times New Roman" w:cs="Times New Roman"/>
                <w:bCs/>
                <w:color w:val="0D0D0D" w:themeColor="text1" w:themeTint="F2"/>
                <w:sz w:val="28"/>
                <w:szCs w:val="32"/>
                <w:shd w:val="clear" w:color="auto" w:fill="FFFFFF"/>
              </w:rPr>
            </w:pPr>
            <w:r w:rsidRPr="001408AB"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32"/>
                <w:shd w:val="clear" w:color="auto" w:fill="FFFFFF"/>
              </w:rPr>
              <w:t>заместителя</w:t>
            </w:r>
            <w:r w:rsidRPr="001408AB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32"/>
                <w:shd w:val="clear" w:color="auto" w:fill="FFFFFF"/>
              </w:rPr>
              <w:t xml:space="preserve"> </w:t>
            </w:r>
            <w:r w:rsidRPr="001408AB">
              <w:rPr>
                <w:rStyle w:val="ms-rtethemeforecolor-2-0"/>
                <w:rFonts w:ascii="Times New Roman" w:hAnsi="Times New Roman" w:cs="Times New Roman"/>
                <w:bCs/>
                <w:color w:val="0D0D0D" w:themeColor="text1" w:themeTint="F2"/>
                <w:sz w:val="28"/>
                <w:szCs w:val="32"/>
                <w:shd w:val="clear" w:color="auto" w:fill="FFFFFF"/>
              </w:rPr>
              <w:t xml:space="preserve">Председателя Правительства </w:t>
            </w:r>
          </w:p>
          <w:p w:rsidR="001408AB" w:rsidRPr="001408AB" w:rsidRDefault="001408AB" w:rsidP="001408AB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32"/>
                <w:shd w:val="clear" w:color="auto" w:fill="FFFFFF"/>
              </w:rPr>
            </w:pPr>
            <w:r w:rsidRPr="001408AB">
              <w:rPr>
                <w:rStyle w:val="ms-rtethemeforecolor-2-0"/>
                <w:rFonts w:ascii="Times New Roman" w:hAnsi="Times New Roman" w:cs="Times New Roman"/>
                <w:bCs/>
                <w:color w:val="0D0D0D" w:themeColor="text1" w:themeTint="F2"/>
                <w:sz w:val="28"/>
                <w:szCs w:val="32"/>
                <w:shd w:val="clear" w:color="auto" w:fill="FFFFFF"/>
              </w:rPr>
              <w:t xml:space="preserve">Новосибирской области -                                                                      </w:t>
            </w:r>
          </w:p>
          <w:p w:rsidR="00E300D3" w:rsidRDefault="001408AB" w:rsidP="00383B3E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32"/>
                <w:shd w:val="clear" w:color="auto" w:fill="FFFFFF"/>
              </w:rPr>
            </w:pPr>
            <w:r w:rsidRPr="001408AB">
              <w:rPr>
                <w:rStyle w:val="ms-rtethemeforecolor-2-0"/>
                <w:rFonts w:ascii="Times New Roman" w:hAnsi="Times New Roman" w:cs="Times New Roman"/>
                <w:bCs/>
                <w:color w:val="0D0D0D" w:themeColor="text1" w:themeTint="F2"/>
                <w:sz w:val="28"/>
                <w:szCs w:val="32"/>
                <w:shd w:val="clear" w:color="auto" w:fill="FFFFFF"/>
              </w:rPr>
              <w:t>министр юстиции </w:t>
            </w:r>
            <w:r w:rsidRPr="001408AB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32"/>
                <w:shd w:val="clear" w:color="auto" w:fill="FFFFFF"/>
              </w:rPr>
              <w:t xml:space="preserve">Новосибирской области        </w:t>
            </w:r>
          </w:p>
          <w:p w:rsidR="001408AB" w:rsidRPr="00DC5D85" w:rsidRDefault="00E300D3" w:rsidP="00383B3E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32"/>
                <w:shd w:val="clear" w:color="auto" w:fill="FFFFFF"/>
              </w:rPr>
            </w:pPr>
            <w:r w:rsidRPr="000D3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«____»_________201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Pr="000D3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г.</w:t>
            </w:r>
            <w:r w:rsidR="001408AB" w:rsidRPr="001408AB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32"/>
                <w:shd w:val="clear" w:color="auto" w:fill="FFFFFF"/>
              </w:rPr>
              <w:t xml:space="preserve">                     </w:t>
            </w:r>
          </w:p>
        </w:tc>
        <w:tc>
          <w:tcPr>
            <w:tcW w:w="284" w:type="dxa"/>
            <w:shd w:val="clear" w:color="auto" w:fill="auto"/>
          </w:tcPr>
          <w:p w:rsidR="001408AB" w:rsidRPr="00187F01" w:rsidRDefault="001408AB" w:rsidP="00383B3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408AB" w:rsidRPr="001408AB" w:rsidRDefault="001408AB" w:rsidP="00383B3E">
            <w:pPr>
              <w:autoSpaceDE w:val="0"/>
              <w:autoSpaceDN w:val="0"/>
              <w:spacing w:after="0" w:line="240" w:lineRule="auto"/>
              <w:jc w:val="right"/>
              <w:rPr>
                <w:rStyle w:val="ms-rtethemeforecolor-2-0"/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408AB" w:rsidRPr="001408AB" w:rsidRDefault="001408AB" w:rsidP="00383B3E">
            <w:pPr>
              <w:autoSpaceDE w:val="0"/>
              <w:autoSpaceDN w:val="0"/>
              <w:spacing w:after="0" w:line="240" w:lineRule="auto"/>
              <w:jc w:val="right"/>
              <w:rPr>
                <w:rStyle w:val="ms-rtethemeforecolor-2-0"/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300D3" w:rsidRDefault="00E300D3" w:rsidP="00E300D3">
            <w:pPr>
              <w:autoSpaceDE w:val="0"/>
              <w:autoSpaceDN w:val="0"/>
              <w:spacing w:after="0" w:line="240" w:lineRule="auto"/>
              <w:jc w:val="right"/>
              <w:rPr>
                <w:rStyle w:val="ms-rtethemeforecolor-2-0"/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300D3" w:rsidRDefault="00E300D3" w:rsidP="00E300D3">
            <w:pPr>
              <w:autoSpaceDE w:val="0"/>
              <w:autoSpaceDN w:val="0"/>
              <w:spacing w:after="0" w:line="240" w:lineRule="auto"/>
              <w:jc w:val="right"/>
              <w:rPr>
                <w:rStyle w:val="ms-rtethemeforecolor-2-0"/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Style w:val="ms-rtethemeforecolor-2-0"/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</w:t>
            </w:r>
          </w:p>
          <w:p w:rsidR="001408AB" w:rsidRPr="00187F01" w:rsidRDefault="001408AB" w:rsidP="00E300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1408AB">
              <w:rPr>
                <w:rStyle w:val="ms-rtethemeforecolor-2-0"/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Н.В. </w:t>
            </w:r>
            <w:proofErr w:type="spellStart"/>
            <w:r w:rsidRPr="001408AB">
              <w:rPr>
                <w:rStyle w:val="ms-rtethemeforecolor-2-0"/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Омелехина</w:t>
            </w:r>
            <w:proofErr w:type="spellEnd"/>
            <w:r w:rsidRPr="001408AB">
              <w:rPr>
                <w:rStyle w:val="ms-rtethemeforecolor-2-0"/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</w:tbl>
    <w:p w:rsidR="00E42F27" w:rsidRPr="000D3407" w:rsidRDefault="00E42F27" w:rsidP="00623BA8">
      <w:pPr>
        <w:spacing w:after="0" w:line="240" w:lineRule="auto"/>
        <w:rPr>
          <w:color w:val="0D0D0D" w:themeColor="text1" w:themeTint="F2"/>
        </w:rPr>
      </w:pPr>
    </w:p>
    <w:p w:rsidR="00E42F27" w:rsidRPr="000D3407" w:rsidRDefault="00E42F27" w:rsidP="00E42F27">
      <w:pPr>
        <w:rPr>
          <w:color w:val="0D0D0D" w:themeColor="text1" w:themeTint="F2"/>
        </w:rPr>
      </w:pPr>
    </w:p>
    <w:p w:rsidR="00E42F27" w:rsidRPr="000D3407" w:rsidRDefault="00E42F27" w:rsidP="00E42F27">
      <w:pPr>
        <w:rPr>
          <w:color w:val="0D0D0D" w:themeColor="text1" w:themeTint="F2"/>
        </w:rPr>
      </w:pPr>
    </w:p>
    <w:p w:rsidR="00E42F27" w:rsidRPr="000D3407" w:rsidRDefault="00E42F27" w:rsidP="00E42F27">
      <w:pPr>
        <w:rPr>
          <w:color w:val="0D0D0D" w:themeColor="text1" w:themeTint="F2"/>
        </w:rPr>
      </w:pPr>
    </w:p>
    <w:p w:rsidR="00E42F27" w:rsidRPr="000D3407" w:rsidRDefault="00E42F27" w:rsidP="00E42F27">
      <w:pPr>
        <w:rPr>
          <w:color w:val="0D0D0D" w:themeColor="text1" w:themeTint="F2"/>
        </w:rPr>
      </w:pPr>
    </w:p>
    <w:p w:rsidR="00E42F27" w:rsidRPr="000D3407" w:rsidRDefault="00E42F27" w:rsidP="00E42F27">
      <w:pPr>
        <w:rPr>
          <w:color w:val="0D0D0D" w:themeColor="text1" w:themeTint="F2"/>
        </w:rPr>
      </w:pPr>
    </w:p>
    <w:p w:rsidR="00E42F27" w:rsidRPr="000D3407" w:rsidRDefault="00E42F27" w:rsidP="00E42F27">
      <w:pPr>
        <w:rPr>
          <w:color w:val="0D0D0D" w:themeColor="text1" w:themeTint="F2"/>
        </w:rPr>
      </w:pPr>
    </w:p>
    <w:p w:rsidR="00E42F27" w:rsidRPr="000D3407" w:rsidRDefault="00E42F27" w:rsidP="00E42F27">
      <w:pPr>
        <w:rPr>
          <w:color w:val="0D0D0D" w:themeColor="text1" w:themeTint="F2"/>
        </w:rPr>
      </w:pPr>
    </w:p>
    <w:p w:rsidR="004414CD" w:rsidRPr="000D3407" w:rsidRDefault="004414CD" w:rsidP="00E42F2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:rsidR="00ED7943" w:rsidRDefault="00ED7943" w:rsidP="00E42F2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:rsidR="007C6A90" w:rsidRDefault="007C6A90" w:rsidP="00E42F2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:rsidR="00B1266E" w:rsidRDefault="00B1266E" w:rsidP="00E42F2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:rsidR="00B1266E" w:rsidRDefault="00B1266E" w:rsidP="00E42F2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:rsidR="00B1266E" w:rsidRDefault="00B1266E" w:rsidP="00E42F2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:rsidR="00B1266E" w:rsidRDefault="00B1266E" w:rsidP="00E42F2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:rsidR="00E75FA7" w:rsidRDefault="00E75FA7" w:rsidP="00E42F2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p w:rsidR="00E42F27" w:rsidRPr="000D3407" w:rsidRDefault="00E42F27" w:rsidP="00E42F2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Начальник отдела государственных закупок,</w:t>
      </w:r>
    </w:p>
    <w:p w:rsidR="003314A0" w:rsidRDefault="00E42F27" w:rsidP="003314A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0D3407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к</w:t>
      </w:r>
      <w:r w:rsidR="00341145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онтрольно-ревизионной, правовой и</w:t>
      </w:r>
      <w:r w:rsidRPr="000D3407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кадровой </w:t>
      </w:r>
      <w:r w:rsidR="00341145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                                                                                        </w:t>
      </w:r>
      <w:bookmarkStart w:id="1" w:name="_GoBack"/>
      <w:bookmarkEnd w:id="1"/>
      <w:r w:rsidRPr="000D3407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А.В. Черданцев</w:t>
      </w:r>
    </w:p>
    <w:p w:rsidR="00341145" w:rsidRDefault="00341145" w:rsidP="003314A0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612B9" w:rsidRPr="003314A0" w:rsidRDefault="00E902D7" w:rsidP="003314A0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Приложение № </w:t>
      </w:r>
      <w:r w:rsidR="00613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</w:p>
    <w:p w:rsidR="006612B9" w:rsidRDefault="006612B9" w:rsidP="006612B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612B9" w:rsidRDefault="006612B9" w:rsidP="006612B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</w:t>
      </w:r>
    </w:p>
    <w:p w:rsidR="006612B9" w:rsidRPr="00B318E4" w:rsidRDefault="006612B9" w:rsidP="007C6A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318E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Перечень видов целевых расходов предусмотренных, для финансирования при осуществлении отдельных государственных полномочий Новосибирской области по организации проведения мероприятий по отлову и содержанию безнадзорных животных органами местного самоуправления муниципальных образований  из предоставленных им субвенций из областного бюджета Новосибирской области</w:t>
      </w:r>
    </w:p>
    <w:p w:rsidR="006612B9" w:rsidRDefault="006612B9" w:rsidP="007C6A9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C6A90" w:rsidRDefault="007C6A90" w:rsidP="00F736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612B9" w:rsidRPr="007C6A90" w:rsidRDefault="006612B9" w:rsidP="00F736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C6A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Целевое расходование финансовых средств допускается на оплату следующих работ, услуг и выполнение мероп</w:t>
      </w:r>
      <w:r w:rsidR="00F736D0" w:rsidRPr="007C6A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риятий</w:t>
      </w:r>
      <w:r w:rsidR="004D6C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6612B9" w:rsidRPr="007C6A90" w:rsidRDefault="00F736D0" w:rsidP="006612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C6A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6612B9" w:rsidRPr="007C6A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6612B9" w:rsidRPr="007C6A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Оплата услуг юридическим и физическим лицам, с которыми был заключён договор в  соответствии с Федеральным законом от 05.04.2013 № 44-ФЗ «</w:t>
      </w:r>
      <w:r w:rsidR="006612B9" w:rsidRPr="007C6A90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6612B9" w:rsidRPr="007C6A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выполнение работ по </w:t>
      </w:r>
      <w:r w:rsidR="009A38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отлову и содержанию безнадзорных</w:t>
      </w:r>
      <w:r w:rsidR="006612B9" w:rsidRPr="007C6A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животных, а также собственным муниципальным предприятиям</w:t>
      </w:r>
      <w:r w:rsidR="004D6C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6612B9" w:rsidRPr="007C6A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выполняющим указанные работы.</w:t>
      </w:r>
      <w:proofErr w:type="gramEnd"/>
    </w:p>
    <w:p w:rsidR="006612B9" w:rsidRDefault="006612B9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C0" w:rsidRDefault="00354CC0" w:rsidP="0004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E73" w:rsidRDefault="00B24E73" w:rsidP="00354C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5FA7" w:rsidRDefault="00E75FA7" w:rsidP="00354C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14A0" w:rsidRDefault="003314A0" w:rsidP="00354C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14A0" w:rsidRDefault="003314A0" w:rsidP="00354C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4CC0" w:rsidRDefault="00CC34DD" w:rsidP="00354C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54CC0" w:rsidRDefault="00354CC0" w:rsidP="00354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C5DCA" w:rsidRDefault="001C5DCA" w:rsidP="00354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C5DCA" w:rsidRDefault="001C5DCA" w:rsidP="00354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54CC0" w:rsidRPr="008C6148" w:rsidRDefault="00354CC0" w:rsidP="00354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 xml:space="preserve">СОГЛАШЕНИЕ № </w:t>
      </w:r>
    </w:p>
    <w:p w:rsidR="00354CC0" w:rsidRPr="008C6148" w:rsidRDefault="00354CC0" w:rsidP="00354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54CC0" w:rsidRPr="008C6148" w:rsidRDefault="00354CC0" w:rsidP="0095100F">
      <w:pPr>
        <w:pStyle w:val="a8"/>
        <w:shd w:val="clear" w:color="auto" w:fill="auto"/>
        <w:spacing w:before="0" w:after="0" w:line="240" w:lineRule="auto"/>
        <w:rPr>
          <w:sz w:val="28"/>
          <w:szCs w:val="28"/>
        </w:rPr>
      </w:pPr>
      <w:r w:rsidRPr="008C6148">
        <w:rPr>
          <w:sz w:val="28"/>
          <w:szCs w:val="28"/>
        </w:rPr>
        <w:t>между управлением ветеринарии Новосибирской области</w:t>
      </w:r>
    </w:p>
    <w:p w:rsidR="00354CC0" w:rsidRPr="008C6148" w:rsidRDefault="00354CC0" w:rsidP="0095100F">
      <w:pPr>
        <w:pStyle w:val="a8"/>
        <w:shd w:val="clear" w:color="auto" w:fill="auto"/>
        <w:tabs>
          <w:tab w:val="left" w:leader="underscore" w:pos="4122"/>
        </w:tabs>
        <w:spacing w:before="0" w:after="0" w:line="240" w:lineRule="auto"/>
        <w:ind w:left="280"/>
        <w:rPr>
          <w:sz w:val="28"/>
          <w:szCs w:val="28"/>
        </w:rPr>
      </w:pPr>
      <w:r w:rsidRPr="008C6148">
        <w:rPr>
          <w:sz w:val="28"/>
          <w:szCs w:val="28"/>
        </w:rPr>
        <w:t>и Администрацией</w:t>
      </w:r>
      <w:r w:rsidRPr="008C6148">
        <w:rPr>
          <w:sz w:val="28"/>
          <w:szCs w:val="28"/>
        </w:rPr>
        <w:tab/>
        <w:t>муниципального района (городского округа) Новосибирской области о предоставлении субвенции из областного бюджета на осуществление отдельных государственных полномочий Новосибирской области по организации проведения на территории Новосибирской области мероприятий по отлову и содержанию безнадзорных животных</w:t>
      </w:r>
    </w:p>
    <w:p w:rsidR="00354CC0" w:rsidRPr="008C6148" w:rsidRDefault="00354CC0" w:rsidP="0095100F">
      <w:pPr>
        <w:pStyle w:val="a8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354CC0" w:rsidRPr="008C6148" w:rsidRDefault="00354CC0" w:rsidP="00354C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г. Новосибирск                                                                  "____" ____________ 2018 г.</w:t>
      </w:r>
    </w:p>
    <w:p w:rsidR="00354CC0" w:rsidRPr="008C6148" w:rsidRDefault="00354CC0" w:rsidP="00354C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4CC0" w:rsidRPr="008C6148" w:rsidRDefault="00354CC0" w:rsidP="004B2C40">
      <w:pPr>
        <w:pStyle w:val="a8"/>
        <w:shd w:val="clear" w:color="auto" w:fill="auto"/>
        <w:tabs>
          <w:tab w:val="left" w:pos="5702"/>
          <w:tab w:val="left" w:pos="8342"/>
        </w:tabs>
        <w:spacing w:before="0" w:after="0" w:line="240" w:lineRule="auto"/>
        <w:ind w:left="40"/>
        <w:jc w:val="both"/>
        <w:rPr>
          <w:sz w:val="28"/>
          <w:szCs w:val="28"/>
        </w:rPr>
      </w:pPr>
      <w:r w:rsidRPr="008C6148">
        <w:rPr>
          <w:sz w:val="28"/>
          <w:szCs w:val="28"/>
        </w:rPr>
        <w:t xml:space="preserve">           Управление ветеринарии Новосибирской области, именуемое в дальнейшем «Управление», в лице начальника управления ветеринарии Новосибирской области </w:t>
      </w:r>
      <w:r w:rsidRPr="007C6A90">
        <w:rPr>
          <w:color w:val="0D0D0D" w:themeColor="text1" w:themeTint="F2"/>
          <w:sz w:val="28"/>
          <w:szCs w:val="28"/>
        </w:rPr>
        <w:t xml:space="preserve">Рожкова Олега Александровича, действующего на основании Положения, </w:t>
      </w:r>
      <w:r w:rsidR="004B2C40" w:rsidRPr="007C6A90">
        <w:rPr>
          <w:color w:val="0D0D0D" w:themeColor="text1" w:themeTint="F2"/>
          <w:sz w:val="28"/>
          <w:szCs w:val="28"/>
        </w:rPr>
        <w:t>утвержденного постановлением Прави</w:t>
      </w:r>
      <w:r w:rsidR="007C6A90">
        <w:rPr>
          <w:color w:val="0D0D0D" w:themeColor="text1" w:themeTint="F2"/>
          <w:sz w:val="28"/>
          <w:szCs w:val="28"/>
        </w:rPr>
        <w:t xml:space="preserve">тельства Новосибирской области </w:t>
      </w:r>
      <w:r w:rsidR="004B2C40" w:rsidRPr="007C6A90">
        <w:rPr>
          <w:color w:val="0D0D0D" w:themeColor="text1" w:themeTint="F2"/>
          <w:sz w:val="28"/>
          <w:szCs w:val="28"/>
        </w:rPr>
        <w:t xml:space="preserve">от 30.12.2015 г. № 484-п, </w:t>
      </w:r>
      <w:r w:rsidRPr="007C6A90">
        <w:rPr>
          <w:color w:val="0D0D0D" w:themeColor="text1" w:themeTint="F2"/>
          <w:sz w:val="28"/>
          <w:szCs w:val="28"/>
        </w:rPr>
        <w:t>с одной стороны, и Администрация</w:t>
      </w:r>
      <w:r w:rsidR="004B2C40" w:rsidRPr="007C6A90">
        <w:rPr>
          <w:color w:val="0D0D0D" w:themeColor="text1" w:themeTint="F2"/>
          <w:sz w:val="28"/>
          <w:szCs w:val="28"/>
        </w:rPr>
        <w:t xml:space="preserve"> _______________________________</w:t>
      </w:r>
      <w:r w:rsidRPr="008C6148">
        <w:rPr>
          <w:sz w:val="28"/>
          <w:szCs w:val="28"/>
        </w:rPr>
        <w:t xml:space="preserve"> муниципального района (городского округа) Новосибирской области, именуемая в дальнейшем «Администрация», в лице Главы Администрации </w:t>
      </w:r>
      <w:r>
        <w:rPr>
          <w:sz w:val="28"/>
          <w:szCs w:val="28"/>
        </w:rPr>
        <w:t xml:space="preserve">___________ </w:t>
      </w:r>
      <w:r w:rsidRPr="008C6148">
        <w:rPr>
          <w:sz w:val="28"/>
          <w:szCs w:val="28"/>
        </w:rPr>
        <w:t>муниципального района (городского округа) Новосибирской области</w:t>
      </w:r>
      <w:r w:rsidR="007C6A90">
        <w:rPr>
          <w:sz w:val="28"/>
          <w:szCs w:val="28"/>
        </w:rPr>
        <w:t xml:space="preserve"> </w:t>
      </w:r>
      <w:r w:rsidRPr="007C6A90">
        <w:rPr>
          <w:sz w:val="28"/>
          <w:szCs w:val="28"/>
          <w:u w:val="single"/>
        </w:rPr>
        <w:t>(ФИО)</w:t>
      </w:r>
      <w:proofErr w:type="gramStart"/>
      <w:r>
        <w:rPr>
          <w:i/>
          <w:sz w:val="28"/>
          <w:szCs w:val="28"/>
          <w:u w:val="single"/>
        </w:rPr>
        <w:t xml:space="preserve">             </w:t>
      </w:r>
      <w:r w:rsidRPr="008C6148">
        <w:rPr>
          <w:sz w:val="28"/>
          <w:szCs w:val="28"/>
        </w:rPr>
        <w:t>,</w:t>
      </w:r>
      <w:proofErr w:type="gramEnd"/>
      <w:r w:rsidRPr="008C6148">
        <w:rPr>
          <w:sz w:val="28"/>
          <w:szCs w:val="28"/>
        </w:rPr>
        <w:t xml:space="preserve"> действующего на основании </w:t>
      </w:r>
      <w:proofErr w:type="gramStart"/>
      <w:r w:rsidRPr="008C6148">
        <w:rPr>
          <w:sz w:val="28"/>
          <w:szCs w:val="28"/>
        </w:rPr>
        <w:t>Устава, с другой стороны, вместе именуемые «Стороны», заключили настоящее соглашение (далее - Соглашение) о нижеследующем.</w:t>
      </w:r>
      <w:proofErr w:type="gramEnd"/>
    </w:p>
    <w:p w:rsidR="00354CC0" w:rsidRPr="008C6148" w:rsidRDefault="00354CC0" w:rsidP="00354C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4CC0" w:rsidRPr="008C6148" w:rsidRDefault="00354CC0" w:rsidP="00354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148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354CC0" w:rsidRPr="008C6148" w:rsidRDefault="00354CC0" w:rsidP="00354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4E40" w:rsidRDefault="00354CC0" w:rsidP="00874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6148">
        <w:rPr>
          <w:rFonts w:ascii="Times New Roman" w:hAnsi="Times New Roman"/>
          <w:sz w:val="28"/>
          <w:szCs w:val="28"/>
        </w:rPr>
        <w:t>1.1</w:t>
      </w:r>
      <w:r w:rsidR="00874E40">
        <w:rPr>
          <w:rFonts w:ascii="Times New Roman" w:hAnsi="Times New Roman"/>
          <w:sz w:val="28"/>
          <w:szCs w:val="28"/>
        </w:rPr>
        <w:t>.</w:t>
      </w:r>
      <w:r w:rsidRPr="008C61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6148">
        <w:rPr>
          <w:rFonts w:ascii="Times New Roman" w:hAnsi="Times New Roman"/>
          <w:sz w:val="28"/>
          <w:szCs w:val="28"/>
        </w:rPr>
        <w:t>Предметом Соглашения является взаимодействие Управления и Администрации при реализации положений Закона Новос</w:t>
      </w:r>
      <w:r w:rsidR="007C6A90">
        <w:rPr>
          <w:rFonts w:ascii="Times New Roman" w:hAnsi="Times New Roman"/>
          <w:sz w:val="28"/>
          <w:szCs w:val="28"/>
        </w:rPr>
        <w:t>ибирской области от 06.12.2013 №</w:t>
      </w:r>
      <w:r w:rsidRPr="008C6148">
        <w:rPr>
          <w:rFonts w:ascii="Times New Roman" w:hAnsi="Times New Roman"/>
          <w:sz w:val="28"/>
          <w:szCs w:val="28"/>
        </w:rPr>
        <w:t xml:space="preserve"> 389-ОЗ «О наделении органов местного самоуправления городских округов Новосибирской области отдельными государственными полномочиями Новосибирской области по организации проведения на территории Новосибирской области мероприятий по отлову и содержанию безнадзорных животных» (далее - Закон), при предоставлении субвенций из областного бюджета на проведение мероприятий по отлову и содержанию безнадзорных</w:t>
      </w:r>
      <w:proofErr w:type="gramEnd"/>
      <w:r w:rsidRPr="008C6148">
        <w:rPr>
          <w:rFonts w:ascii="Times New Roman" w:hAnsi="Times New Roman"/>
          <w:sz w:val="28"/>
          <w:szCs w:val="28"/>
        </w:rPr>
        <w:t xml:space="preserve"> животных (далее - субвенции).</w:t>
      </w:r>
    </w:p>
    <w:p w:rsidR="004B2C40" w:rsidRPr="00874E40" w:rsidRDefault="004B2C40" w:rsidP="00874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874E40">
        <w:rPr>
          <w:rFonts w:ascii="Times New Roman" w:hAnsi="Times New Roman"/>
          <w:color w:val="0D0D0D" w:themeColor="text1" w:themeTint="F2"/>
          <w:sz w:val="28"/>
          <w:szCs w:val="28"/>
        </w:rPr>
        <w:t>1.2</w:t>
      </w:r>
      <w:r w:rsidR="00874E40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Pr="00874E4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Размер субвенции по настоящему Соглашению на 20___ год составляет</w:t>
      </w:r>
      <w:proofErr w:type="gramStart"/>
      <w:r w:rsidRPr="00874E40">
        <w:rPr>
          <w:rFonts w:ascii="Times New Roman" w:hAnsi="Times New Roman"/>
          <w:color w:val="0D0D0D" w:themeColor="text1" w:themeTint="F2"/>
          <w:sz w:val="28"/>
          <w:szCs w:val="28"/>
        </w:rPr>
        <w:t>___________(_____________________________)</w:t>
      </w:r>
      <w:r w:rsidR="00874E40" w:rsidRPr="00874E4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gramEnd"/>
      <w:r w:rsidRPr="00874E40">
        <w:rPr>
          <w:rFonts w:ascii="Times New Roman" w:hAnsi="Times New Roman"/>
          <w:color w:val="0D0D0D" w:themeColor="text1" w:themeTint="F2"/>
          <w:sz w:val="28"/>
          <w:szCs w:val="28"/>
        </w:rPr>
        <w:t>рублей 00 копеек.</w:t>
      </w:r>
    </w:p>
    <w:p w:rsidR="004B2C40" w:rsidRPr="008C6148" w:rsidRDefault="004B2C40" w:rsidP="00354C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4CC0" w:rsidRPr="008C6148" w:rsidRDefault="00354CC0" w:rsidP="00354C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4CC0" w:rsidRPr="00874E40" w:rsidRDefault="00354CC0" w:rsidP="00874E40">
      <w:pPr>
        <w:pStyle w:val="ConsPlusNonformat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4E4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r w:rsidR="004B2C40" w:rsidRPr="00874E4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Полномочия и о</w:t>
      </w:r>
      <w:r w:rsidRPr="00874E4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бязательства Сторон</w:t>
      </w:r>
    </w:p>
    <w:p w:rsidR="00874E40" w:rsidRDefault="00874E40" w:rsidP="00874E40">
      <w:pPr>
        <w:pStyle w:val="a8"/>
        <w:shd w:val="clear" w:color="auto" w:fill="auto"/>
        <w:spacing w:before="0" w:after="0" w:line="250" w:lineRule="exact"/>
        <w:ind w:left="709"/>
        <w:jc w:val="both"/>
        <w:rPr>
          <w:sz w:val="28"/>
          <w:szCs w:val="28"/>
        </w:rPr>
      </w:pPr>
    </w:p>
    <w:p w:rsidR="00354CC0" w:rsidRPr="00874E40" w:rsidRDefault="00874E40" w:rsidP="00874E40">
      <w:pPr>
        <w:pStyle w:val="a8"/>
        <w:shd w:val="clear" w:color="auto" w:fill="auto"/>
        <w:spacing w:before="0" w:after="0" w:line="250" w:lineRule="exact"/>
        <w:ind w:left="70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t xml:space="preserve">2.1. </w:t>
      </w:r>
      <w:r w:rsidR="00354CC0" w:rsidRPr="00874E40">
        <w:rPr>
          <w:color w:val="0D0D0D" w:themeColor="text1" w:themeTint="F2"/>
          <w:sz w:val="28"/>
          <w:szCs w:val="28"/>
        </w:rPr>
        <w:t>Управление:</w:t>
      </w:r>
    </w:p>
    <w:p w:rsidR="00874E40" w:rsidRPr="00874E40" w:rsidRDefault="00354CC0" w:rsidP="00874E40">
      <w:pPr>
        <w:pStyle w:val="a8"/>
        <w:shd w:val="clear" w:color="auto" w:fill="auto"/>
        <w:tabs>
          <w:tab w:val="left" w:pos="1150"/>
        </w:tabs>
        <w:spacing w:before="0" w:after="0" w:line="288" w:lineRule="exact"/>
        <w:ind w:right="20" w:firstLine="70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lastRenderedPageBreak/>
        <w:t>2.1.1</w:t>
      </w:r>
      <w:r w:rsidR="00874E40" w:rsidRPr="00874E40">
        <w:rPr>
          <w:color w:val="0D0D0D" w:themeColor="text1" w:themeTint="F2"/>
          <w:sz w:val="28"/>
          <w:szCs w:val="28"/>
        </w:rPr>
        <w:t>.</w:t>
      </w:r>
      <w:r w:rsidRPr="00874E40">
        <w:rPr>
          <w:color w:val="0D0D0D" w:themeColor="text1" w:themeTint="F2"/>
          <w:sz w:val="28"/>
          <w:szCs w:val="28"/>
        </w:rPr>
        <w:t xml:space="preserve"> </w:t>
      </w:r>
      <w:r w:rsidR="00874E40" w:rsidRPr="00874E40">
        <w:rPr>
          <w:color w:val="0D0D0D" w:themeColor="text1" w:themeTint="F2"/>
          <w:sz w:val="28"/>
          <w:szCs w:val="28"/>
        </w:rPr>
        <w:t>П</w:t>
      </w:r>
      <w:r w:rsidR="00206B86" w:rsidRPr="00874E40">
        <w:rPr>
          <w:color w:val="0D0D0D" w:themeColor="text1" w:themeTint="F2"/>
          <w:sz w:val="28"/>
          <w:szCs w:val="28"/>
        </w:rPr>
        <w:t>редоставляет суб</w:t>
      </w:r>
      <w:r w:rsidR="004C1B5C" w:rsidRPr="00874E40">
        <w:rPr>
          <w:color w:val="0D0D0D" w:themeColor="text1" w:themeTint="F2"/>
          <w:sz w:val="28"/>
          <w:szCs w:val="28"/>
        </w:rPr>
        <w:t>венции в соответствии со сводно</w:t>
      </w:r>
      <w:r w:rsidR="00206B86" w:rsidRPr="00874E40">
        <w:rPr>
          <w:color w:val="0D0D0D" w:themeColor="text1" w:themeTint="F2"/>
          <w:sz w:val="28"/>
          <w:szCs w:val="28"/>
        </w:rPr>
        <w:t xml:space="preserve">й бюджетной росписью расходов областного бюджета Новосибирской области в пределах лимитов бюджетных обязательств, установленных Управлению, и на основании </w:t>
      </w:r>
      <w:r w:rsidR="005B516F" w:rsidRPr="00874E40">
        <w:rPr>
          <w:color w:val="0D0D0D" w:themeColor="text1" w:themeTint="F2"/>
          <w:sz w:val="28"/>
          <w:szCs w:val="28"/>
        </w:rPr>
        <w:t>поквартального распределения расходов областного бюджета Нов</w:t>
      </w:r>
      <w:r w:rsidR="004C1B5C" w:rsidRPr="00874E40">
        <w:rPr>
          <w:color w:val="0D0D0D" w:themeColor="text1" w:themeTint="F2"/>
          <w:sz w:val="28"/>
          <w:szCs w:val="28"/>
        </w:rPr>
        <w:t>осибирской области на 20</w:t>
      </w:r>
      <w:r w:rsidR="004C1B5C" w:rsidRPr="00874E40">
        <w:rPr>
          <w:color w:val="0D0D0D" w:themeColor="text1" w:themeTint="F2"/>
          <w:sz w:val="28"/>
          <w:szCs w:val="28"/>
        </w:rPr>
        <w:softHyphen/>
      </w:r>
      <w:r w:rsidR="004C1B5C" w:rsidRPr="00874E40">
        <w:rPr>
          <w:color w:val="0D0D0D" w:themeColor="text1" w:themeTint="F2"/>
          <w:sz w:val="28"/>
          <w:szCs w:val="28"/>
        </w:rPr>
        <w:softHyphen/>
      </w:r>
      <w:r w:rsidR="004C1B5C" w:rsidRPr="00874E40">
        <w:rPr>
          <w:color w:val="0D0D0D" w:themeColor="text1" w:themeTint="F2"/>
          <w:sz w:val="28"/>
          <w:szCs w:val="28"/>
        </w:rPr>
        <w:softHyphen/>
      </w:r>
      <w:r w:rsidR="004C1B5C" w:rsidRPr="00874E40">
        <w:rPr>
          <w:color w:val="0D0D0D" w:themeColor="text1" w:themeTint="F2"/>
          <w:sz w:val="28"/>
          <w:szCs w:val="28"/>
        </w:rPr>
        <w:softHyphen/>
      </w:r>
      <w:r w:rsidR="004C1B5C" w:rsidRPr="00874E40">
        <w:rPr>
          <w:color w:val="0D0D0D" w:themeColor="text1" w:themeTint="F2"/>
          <w:sz w:val="28"/>
          <w:szCs w:val="28"/>
        </w:rPr>
        <w:softHyphen/>
      </w:r>
      <w:r w:rsidR="004C1B5C" w:rsidRPr="00874E40">
        <w:rPr>
          <w:color w:val="0D0D0D" w:themeColor="text1" w:themeTint="F2"/>
          <w:sz w:val="28"/>
          <w:szCs w:val="28"/>
        </w:rPr>
        <w:softHyphen/>
      </w:r>
      <w:r w:rsidR="00874E40" w:rsidRPr="00874E40">
        <w:rPr>
          <w:color w:val="0D0D0D" w:themeColor="text1" w:themeTint="F2"/>
          <w:sz w:val="28"/>
          <w:szCs w:val="28"/>
        </w:rPr>
        <w:t>__</w:t>
      </w:r>
      <w:r w:rsidR="008C0370" w:rsidRPr="00874E40">
        <w:rPr>
          <w:color w:val="0D0D0D" w:themeColor="text1" w:themeTint="F2"/>
          <w:sz w:val="28"/>
          <w:szCs w:val="28"/>
        </w:rPr>
        <w:t>год с детализацией по месяцам и графиком перечисления субвенции, являющимся неотъемлемой частью настоящего соглашения.</w:t>
      </w:r>
    </w:p>
    <w:p w:rsidR="00354CC0" w:rsidRPr="00874E40" w:rsidRDefault="00354CC0" w:rsidP="00874E40">
      <w:pPr>
        <w:pStyle w:val="a8"/>
        <w:shd w:val="clear" w:color="auto" w:fill="auto"/>
        <w:tabs>
          <w:tab w:val="left" w:pos="1150"/>
        </w:tabs>
        <w:spacing w:before="0" w:after="0" w:line="288" w:lineRule="exact"/>
        <w:ind w:right="20" w:firstLine="70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t>2.1.2</w:t>
      </w:r>
      <w:r w:rsidR="00874E40" w:rsidRPr="00874E40">
        <w:rPr>
          <w:color w:val="0D0D0D" w:themeColor="text1" w:themeTint="F2"/>
          <w:sz w:val="28"/>
          <w:szCs w:val="28"/>
        </w:rPr>
        <w:t>.</w:t>
      </w:r>
      <w:r w:rsidRPr="00874E40">
        <w:rPr>
          <w:color w:val="0D0D0D" w:themeColor="text1" w:themeTint="F2"/>
          <w:sz w:val="28"/>
          <w:szCs w:val="28"/>
        </w:rPr>
        <w:t xml:space="preserve"> Своевременно доводит до Администрации нормативные правовые акты и иные документы, необходимые для осуществления финансирования в рамках Соглашения.</w:t>
      </w:r>
    </w:p>
    <w:p w:rsidR="00354CC0" w:rsidRPr="00874E40" w:rsidRDefault="00F736D0" w:rsidP="00874E40">
      <w:pPr>
        <w:pStyle w:val="a8"/>
        <w:shd w:val="clear" w:color="auto" w:fill="auto"/>
        <w:tabs>
          <w:tab w:val="left" w:pos="1262"/>
          <w:tab w:val="left" w:leader="underscore" w:pos="7209"/>
        </w:tabs>
        <w:spacing w:before="0" w:after="0" w:line="288" w:lineRule="exact"/>
        <w:ind w:firstLine="70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t>2.1.3.</w:t>
      </w:r>
      <w:r w:rsidR="00354CC0" w:rsidRPr="00874E40">
        <w:rPr>
          <w:color w:val="0D0D0D" w:themeColor="text1" w:themeTint="F2"/>
          <w:sz w:val="28"/>
          <w:szCs w:val="28"/>
        </w:rPr>
        <w:t xml:space="preserve"> </w:t>
      </w:r>
      <w:r w:rsidR="00874E40" w:rsidRPr="00874E40">
        <w:rPr>
          <w:color w:val="0D0D0D" w:themeColor="text1" w:themeTint="F2"/>
          <w:sz w:val="28"/>
          <w:szCs w:val="28"/>
        </w:rPr>
        <w:t>Направляет субвенции в бюджет</w:t>
      </w:r>
      <w:r w:rsidR="00354CC0" w:rsidRPr="00874E40">
        <w:rPr>
          <w:color w:val="0D0D0D" w:themeColor="text1" w:themeTint="F2"/>
          <w:sz w:val="28"/>
          <w:szCs w:val="28"/>
        </w:rPr>
        <w:t xml:space="preserve"> муниципального района</w:t>
      </w:r>
      <w:r w:rsidR="004C1B5C" w:rsidRPr="00874E40">
        <w:rPr>
          <w:color w:val="0D0D0D" w:themeColor="text1" w:themeTint="F2"/>
          <w:sz w:val="28"/>
          <w:szCs w:val="28"/>
        </w:rPr>
        <w:t xml:space="preserve"> </w:t>
      </w:r>
      <w:r w:rsidR="00354CC0" w:rsidRPr="00874E40">
        <w:rPr>
          <w:color w:val="0D0D0D" w:themeColor="text1" w:themeTint="F2"/>
          <w:sz w:val="28"/>
          <w:szCs w:val="28"/>
        </w:rPr>
        <w:t>(городского округа) Новосибирской области путе</w:t>
      </w:r>
      <w:r w:rsidR="004C1B5C" w:rsidRPr="00874E40">
        <w:rPr>
          <w:color w:val="0D0D0D" w:themeColor="text1" w:themeTint="F2"/>
          <w:sz w:val="28"/>
          <w:szCs w:val="28"/>
        </w:rPr>
        <w:t xml:space="preserve">м перечисления средств на </w:t>
      </w:r>
      <w:r w:rsidR="00955B79" w:rsidRPr="00874E40">
        <w:rPr>
          <w:color w:val="0D0D0D" w:themeColor="text1" w:themeTint="F2"/>
          <w:sz w:val="28"/>
          <w:szCs w:val="28"/>
        </w:rPr>
        <w:t xml:space="preserve">лицевые </w:t>
      </w:r>
      <w:r w:rsidR="004C1B5C" w:rsidRPr="00874E40">
        <w:rPr>
          <w:color w:val="0D0D0D" w:themeColor="text1" w:themeTint="F2"/>
          <w:sz w:val="28"/>
          <w:szCs w:val="28"/>
        </w:rPr>
        <w:t>счета м</w:t>
      </w:r>
      <w:r w:rsidR="00354CC0" w:rsidRPr="00874E40">
        <w:rPr>
          <w:color w:val="0D0D0D" w:themeColor="text1" w:themeTint="F2"/>
          <w:sz w:val="28"/>
          <w:szCs w:val="28"/>
        </w:rPr>
        <w:t>униципального района (городског</w:t>
      </w:r>
      <w:r w:rsidR="00874E40" w:rsidRPr="00874E40">
        <w:rPr>
          <w:color w:val="0D0D0D" w:themeColor="text1" w:themeTint="F2"/>
          <w:sz w:val="28"/>
          <w:szCs w:val="28"/>
        </w:rPr>
        <w:t>о округа) Новосибирской области</w:t>
      </w:r>
      <w:r w:rsidR="00955B79" w:rsidRPr="00874E40">
        <w:rPr>
          <w:color w:val="0D0D0D" w:themeColor="text1" w:themeTint="F2"/>
          <w:sz w:val="28"/>
          <w:szCs w:val="28"/>
        </w:rPr>
        <w:t xml:space="preserve"> открытые в Министерстве финансов и налоговой политики Новосибирской области.</w:t>
      </w:r>
    </w:p>
    <w:p w:rsidR="00354CC0" w:rsidRPr="00874E40" w:rsidRDefault="00F736D0" w:rsidP="00354CC0">
      <w:pPr>
        <w:pStyle w:val="a8"/>
        <w:shd w:val="clear" w:color="auto" w:fill="auto"/>
        <w:tabs>
          <w:tab w:val="left" w:pos="1328"/>
        </w:tabs>
        <w:spacing w:before="0" w:after="0" w:line="288" w:lineRule="exact"/>
        <w:ind w:right="20" w:firstLine="70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t>2.1.4.</w:t>
      </w:r>
      <w:r w:rsidR="00354CC0" w:rsidRPr="00874E40">
        <w:rPr>
          <w:color w:val="0D0D0D" w:themeColor="text1" w:themeTint="F2"/>
          <w:sz w:val="28"/>
          <w:szCs w:val="28"/>
        </w:rPr>
        <w:t xml:space="preserve"> Осуществляет </w:t>
      </w:r>
      <w:proofErr w:type="gramStart"/>
      <w:r w:rsidR="00354CC0" w:rsidRPr="00874E40">
        <w:rPr>
          <w:color w:val="0D0D0D" w:themeColor="text1" w:themeTint="F2"/>
          <w:sz w:val="28"/>
          <w:szCs w:val="28"/>
        </w:rPr>
        <w:t>контроль за</w:t>
      </w:r>
      <w:proofErr w:type="gramEnd"/>
      <w:r w:rsidR="00354CC0" w:rsidRPr="00874E40">
        <w:rPr>
          <w:color w:val="0D0D0D" w:themeColor="text1" w:themeTint="F2"/>
          <w:sz w:val="28"/>
          <w:szCs w:val="28"/>
        </w:rPr>
        <w:t xml:space="preserve"> целевым использованием субвенций Администрацией.</w:t>
      </w:r>
    </w:p>
    <w:p w:rsidR="00354CC0" w:rsidRPr="00874E40" w:rsidRDefault="00354CC0" w:rsidP="00354CC0">
      <w:pPr>
        <w:pStyle w:val="a8"/>
        <w:shd w:val="clear" w:color="auto" w:fill="auto"/>
        <w:spacing w:before="0" w:after="0" w:line="288" w:lineRule="exact"/>
        <w:ind w:left="20" w:firstLine="68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t>2.2</w:t>
      </w:r>
      <w:r w:rsidR="00874E40" w:rsidRPr="00874E40">
        <w:rPr>
          <w:color w:val="0D0D0D" w:themeColor="text1" w:themeTint="F2"/>
          <w:sz w:val="28"/>
          <w:szCs w:val="28"/>
        </w:rPr>
        <w:t>.</w:t>
      </w:r>
      <w:r w:rsidRPr="00874E40">
        <w:rPr>
          <w:color w:val="0D0D0D" w:themeColor="text1" w:themeTint="F2"/>
          <w:sz w:val="28"/>
          <w:szCs w:val="28"/>
        </w:rPr>
        <w:t xml:space="preserve"> Администрация:</w:t>
      </w:r>
    </w:p>
    <w:p w:rsidR="00354CC0" w:rsidRPr="00874E40" w:rsidRDefault="00354CC0" w:rsidP="00354CC0">
      <w:pPr>
        <w:pStyle w:val="a8"/>
        <w:shd w:val="clear" w:color="auto" w:fill="auto"/>
        <w:tabs>
          <w:tab w:val="left" w:pos="1254"/>
        </w:tabs>
        <w:spacing w:before="0" w:after="0" w:line="288" w:lineRule="exact"/>
        <w:ind w:right="20" w:firstLine="70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t>2.2.1</w:t>
      </w:r>
      <w:r w:rsidR="00874E40" w:rsidRPr="00874E40">
        <w:rPr>
          <w:color w:val="0D0D0D" w:themeColor="text1" w:themeTint="F2"/>
          <w:sz w:val="28"/>
          <w:szCs w:val="28"/>
        </w:rPr>
        <w:t>.</w:t>
      </w:r>
      <w:r w:rsidRPr="00874E40">
        <w:rPr>
          <w:color w:val="0D0D0D" w:themeColor="text1" w:themeTint="F2"/>
          <w:sz w:val="28"/>
          <w:szCs w:val="28"/>
        </w:rPr>
        <w:t xml:space="preserve"> </w:t>
      </w:r>
      <w:r w:rsidR="00955B79" w:rsidRPr="00874E40">
        <w:rPr>
          <w:color w:val="0D0D0D" w:themeColor="text1" w:themeTint="F2"/>
          <w:sz w:val="28"/>
          <w:szCs w:val="28"/>
        </w:rPr>
        <w:t>Организует работу по целевому и эффективному использованию субвенции и контроль за целевым и эффективным использованием муниципальными районами средств, полученных на организацию проведения на территории Новосибирской области мероприятий по отлову и содержанию безнадзорных животных.</w:t>
      </w:r>
      <w:r w:rsidR="005C2000" w:rsidRPr="00874E40">
        <w:rPr>
          <w:color w:val="0D0D0D" w:themeColor="text1" w:themeTint="F2"/>
          <w:sz w:val="28"/>
          <w:szCs w:val="28"/>
        </w:rPr>
        <w:t xml:space="preserve"> </w:t>
      </w:r>
    </w:p>
    <w:p w:rsidR="00354CC0" w:rsidRPr="00874E40" w:rsidRDefault="00354CC0" w:rsidP="00354CC0">
      <w:pPr>
        <w:pStyle w:val="a8"/>
        <w:shd w:val="clear" w:color="auto" w:fill="auto"/>
        <w:tabs>
          <w:tab w:val="left" w:pos="1254"/>
        </w:tabs>
        <w:spacing w:before="0" w:after="0" w:line="288" w:lineRule="exact"/>
        <w:ind w:right="20" w:firstLine="70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t>2.2.2</w:t>
      </w:r>
      <w:r w:rsidR="00874E40" w:rsidRPr="00874E40">
        <w:rPr>
          <w:color w:val="0D0D0D" w:themeColor="text1" w:themeTint="F2"/>
          <w:sz w:val="28"/>
          <w:szCs w:val="28"/>
        </w:rPr>
        <w:t>.</w:t>
      </w:r>
      <w:r w:rsidRPr="00874E40">
        <w:rPr>
          <w:color w:val="0D0D0D" w:themeColor="text1" w:themeTint="F2"/>
          <w:sz w:val="28"/>
          <w:szCs w:val="28"/>
        </w:rPr>
        <w:t xml:space="preserve"> Представляет Управлению отчет о расходах бюджета муниципального района (городского округа) Новосибирской области на организацию проведения мероприятий по отлову и содержанию безнадзорных животных, источником финансового обеспечения которых является субвенция в сроки и по форме согласно Приложению № 1 к Положению, утвержденного приказом управления ветеринарии Новосибирской области </w:t>
      </w:r>
      <w:proofErr w:type="gramStart"/>
      <w:r w:rsidRPr="00874E40">
        <w:rPr>
          <w:color w:val="0D0D0D" w:themeColor="text1" w:themeTint="F2"/>
          <w:sz w:val="28"/>
          <w:szCs w:val="28"/>
        </w:rPr>
        <w:t>от</w:t>
      </w:r>
      <w:proofErr w:type="gramEnd"/>
      <w:r w:rsidRPr="00874E40">
        <w:rPr>
          <w:color w:val="0D0D0D" w:themeColor="text1" w:themeTint="F2"/>
          <w:sz w:val="28"/>
          <w:szCs w:val="28"/>
        </w:rPr>
        <w:tab/>
        <w:t xml:space="preserve">№ </w:t>
      </w:r>
      <w:r w:rsidRPr="00874E40">
        <w:rPr>
          <w:color w:val="0D0D0D" w:themeColor="text1" w:themeTint="F2"/>
          <w:sz w:val="28"/>
          <w:szCs w:val="28"/>
        </w:rPr>
        <w:tab/>
      </w:r>
    </w:p>
    <w:p w:rsidR="005C2000" w:rsidRPr="00874E40" w:rsidRDefault="00354CC0" w:rsidP="005C2000">
      <w:pPr>
        <w:pStyle w:val="a8"/>
        <w:shd w:val="clear" w:color="auto" w:fill="auto"/>
        <w:tabs>
          <w:tab w:val="left" w:pos="1211"/>
        </w:tabs>
        <w:spacing w:before="0" w:after="0" w:line="288" w:lineRule="exact"/>
        <w:ind w:firstLine="70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t>2.2.3</w:t>
      </w:r>
      <w:r w:rsidR="00874E40" w:rsidRPr="00874E40">
        <w:rPr>
          <w:color w:val="0D0D0D" w:themeColor="text1" w:themeTint="F2"/>
          <w:sz w:val="28"/>
          <w:szCs w:val="28"/>
        </w:rPr>
        <w:t>.</w:t>
      </w:r>
      <w:r w:rsidRPr="00874E40">
        <w:rPr>
          <w:color w:val="0D0D0D" w:themeColor="text1" w:themeTint="F2"/>
          <w:sz w:val="28"/>
          <w:szCs w:val="28"/>
        </w:rPr>
        <w:t xml:space="preserve"> Осуществляет возврат остатков субвенций, перечисленных в бюджет муниципального района (городского </w:t>
      </w:r>
      <w:r w:rsidR="005C2000" w:rsidRPr="00874E40">
        <w:rPr>
          <w:color w:val="0D0D0D" w:themeColor="text1" w:themeTint="F2"/>
          <w:sz w:val="28"/>
          <w:szCs w:val="28"/>
        </w:rPr>
        <w:t xml:space="preserve">округа) Новосибирской области в случаях: </w:t>
      </w:r>
    </w:p>
    <w:p w:rsidR="005C2000" w:rsidRPr="00874E40" w:rsidRDefault="005C2000" w:rsidP="005C2000">
      <w:pPr>
        <w:pStyle w:val="a8"/>
        <w:shd w:val="clear" w:color="auto" w:fill="auto"/>
        <w:tabs>
          <w:tab w:val="left" w:pos="1211"/>
        </w:tabs>
        <w:spacing w:before="0" w:after="0" w:line="288" w:lineRule="exact"/>
        <w:ind w:firstLine="70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t>1) нецелевого использования;</w:t>
      </w:r>
    </w:p>
    <w:p w:rsidR="00354CC0" w:rsidRPr="00874E40" w:rsidRDefault="005C2000" w:rsidP="005C2000">
      <w:pPr>
        <w:pStyle w:val="a8"/>
        <w:shd w:val="clear" w:color="auto" w:fill="auto"/>
        <w:tabs>
          <w:tab w:val="left" w:pos="1211"/>
        </w:tabs>
        <w:spacing w:before="0" w:after="0" w:line="288" w:lineRule="exact"/>
        <w:ind w:firstLine="709"/>
        <w:jc w:val="both"/>
        <w:rPr>
          <w:color w:val="0D0D0D" w:themeColor="text1" w:themeTint="F2"/>
          <w:sz w:val="28"/>
          <w:szCs w:val="28"/>
        </w:rPr>
      </w:pPr>
      <w:r w:rsidRPr="00874E40">
        <w:rPr>
          <w:color w:val="0D0D0D" w:themeColor="text1" w:themeTint="F2"/>
          <w:sz w:val="28"/>
          <w:szCs w:val="28"/>
        </w:rPr>
        <w:t xml:space="preserve">2) неиспользования в текущем финансовом </w:t>
      </w:r>
      <w:r w:rsidR="00874E40" w:rsidRPr="00874E40">
        <w:rPr>
          <w:color w:val="0D0D0D" w:themeColor="text1" w:themeTint="F2"/>
          <w:sz w:val="28"/>
          <w:szCs w:val="28"/>
        </w:rPr>
        <w:t>году</w:t>
      </w:r>
      <w:r w:rsidR="00F736D0" w:rsidRPr="00874E40">
        <w:rPr>
          <w:color w:val="0D0D0D" w:themeColor="text1" w:themeTint="F2"/>
          <w:sz w:val="28"/>
          <w:szCs w:val="28"/>
        </w:rPr>
        <w:t>.</w:t>
      </w:r>
    </w:p>
    <w:p w:rsidR="00354CC0" w:rsidRPr="008C6148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4CC0" w:rsidRPr="008C6148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C6148">
        <w:rPr>
          <w:rFonts w:ascii="Times New Roman" w:hAnsi="Times New Roman"/>
          <w:sz w:val="28"/>
          <w:szCs w:val="28"/>
        </w:rPr>
        <w:t>3. Основания для приостановления предоставления субвенций,</w:t>
      </w:r>
    </w:p>
    <w:p w:rsidR="00354CC0" w:rsidRPr="008C6148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6148">
        <w:rPr>
          <w:rFonts w:ascii="Times New Roman" w:hAnsi="Times New Roman"/>
          <w:sz w:val="28"/>
          <w:szCs w:val="28"/>
        </w:rPr>
        <w:t>изменения объемов субвенций, возврата субвенций</w:t>
      </w:r>
    </w:p>
    <w:p w:rsidR="00354CC0" w:rsidRPr="008C6148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4CC0" w:rsidRPr="008C6148" w:rsidRDefault="00354CC0" w:rsidP="00354CC0">
      <w:pPr>
        <w:pStyle w:val="a8"/>
        <w:shd w:val="clear" w:color="auto" w:fill="auto"/>
        <w:tabs>
          <w:tab w:val="left" w:pos="913"/>
        </w:tabs>
        <w:spacing w:before="0" w:after="0" w:line="300" w:lineRule="exact"/>
        <w:ind w:right="20"/>
        <w:jc w:val="both"/>
        <w:rPr>
          <w:sz w:val="28"/>
          <w:szCs w:val="28"/>
        </w:rPr>
      </w:pPr>
      <w:r w:rsidRPr="008C6148">
        <w:rPr>
          <w:sz w:val="28"/>
          <w:szCs w:val="28"/>
        </w:rPr>
        <w:tab/>
        <w:t>3.1</w:t>
      </w:r>
      <w:r w:rsidR="0095100F">
        <w:rPr>
          <w:sz w:val="28"/>
          <w:szCs w:val="28"/>
        </w:rPr>
        <w:t>.</w:t>
      </w:r>
      <w:r w:rsidRPr="008C6148">
        <w:rPr>
          <w:sz w:val="28"/>
          <w:szCs w:val="28"/>
        </w:rPr>
        <w:t xml:space="preserve"> Субвенции предоставляются для использования их в целях финансового обеспечения на организацию проведения на территории Новосибирской области мероприятий по отлову и содержанию безнадзорных животных.</w:t>
      </w:r>
    </w:p>
    <w:p w:rsidR="00354CC0" w:rsidRPr="008C6148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4CC0" w:rsidRPr="008C6148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C6148">
        <w:rPr>
          <w:rFonts w:ascii="Times New Roman" w:hAnsi="Times New Roman"/>
          <w:sz w:val="28"/>
          <w:szCs w:val="28"/>
        </w:rPr>
        <w:t>. Ответственность Сторон</w:t>
      </w:r>
    </w:p>
    <w:p w:rsidR="00354CC0" w:rsidRPr="008C6148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4CC0" w:rsidRPr="008C6148" w:rsidRDefault="00354CC0" w:rsidP="00354CC0">
      <w:pPr>
        <w:pStyle w:val="a8"/>
        <w:shd w:val="clear" w:color="auto" w:fill="auto"/>
        <w:tabs>
          <w:tab w:val="left" w:pos="1107"/>
        </w:tabs>
        <w:spacing w:before="0" w:after="0" w:line="293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510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6148">
        <w:rPr>
          <w:sz w:val="28"/>
          <w:szCs w:val="28"/>
        </w:rPr>
        <w:t>В случае использования субвенций не по целевому назначению соответствующие средства взыскиваются в доход областного бюджета в соответствии с бюджетным законодательством Российской Федерации.</w:t>
      </w:r>
    </w:p>
    <w:p w:rsidR="00354CC0" w:rsidRPr="008C6148" w:rsidRDefault="00354CC0" w:rsidP="00354CC0">
      <w:pPr>
        <w:pStyle w:val="a8"/>
        <w:shd w:val="clear" w:color="auto" w:fill="auto"/>
        <w:tabs>
          <w:tab w:val="left" w:pos="1127"/>
        </w:tabs>
        <w:spacing w:before="0" w:after="0" w:line="293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9510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6148">
        <w:rPr>
          <w:sz w:val="28"/>
          <w:szCs w:val="28"/>
        </w:rPr>
        <w:t>Администрация несет ответственность за целевое использование субвенций, направленных в бюджет муниципального района (городского округа) Новосибирской области, а также за достоверность, полноту и своевременность представления в Управление сведений.</w:t>
      </w:r>
    </w:p>
    <w:p w:rsidR="00354CC0" w:rsidRPr="008C6148" w:rsidRDefault="00354CC0" w:rsidP="00354CC0">
      <w:pPr>
        <w:pStyle w:val="a8"/>
        <w:shd w:val="clear" w:color="auto" w:fill="auto"/>
        <w:tabs>
          <w:tab w:val="left" w:pos="1127"/>
        </w:tabs>
        <w:spacing w:before="0" w:after="0" w:line="293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</w:t>
      </w:r>
      <w:r w:rsidR="009A38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6148">
        <w:rPr>
          <w:sz w:val="28"/>
          <w:szCs w:val="28"/>
        </w:rPr>
        <w:t>В случае неисполнения или ненадлежащего исполнения своих обязательств по настоящему Соглашению Администрация несет ответственность в соответствии с законодательством Российской Федерации.</w:t>
      </w:r>
    </w:p>
    <w:p w:rsidR="00354CC0" w:rsidRDefault="00354CC0" w:rsidP="009A38E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54CC0" w:rsidRPr="008C6148" w:rsidRDefault="00354CC0" w:rsidP="00515B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6148">
        <w:rPr>
          <w:rFonts w:ascii="Times New Roman" w:hAnsi="Times New Roman"/>
          <w:sz w:val="28"/>
          <w:szCs w:val="28"/>
        </w:rPr>
        <w:t>. Разрешение споров</w:t>
      </w:r>
    </w:p>
    <w:p w:rsidR="00354CC0" w:rsidRPr="008C6148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4CC0" w:rsidRPr="008C6148" w:rsidRDefault="00354CC0" w:rsidP="00354CC0">
      <w:pPr>
        <w:pStyle w:val="a8"/>
        <w:shd w:val="clear" w:color="auto" w:fill="auto"/>
        <w:tabs>
          <w:tab w:val="left" w:pos="1063"/>
        </w:tabs>
        <w:spacing w:before="0" w:after="0" w:line="288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A38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6148">
        <w:rPr>
          <w:sz w:val="28"/>
          <w:szCs w:val="28"/>
        </w:rPr>
        <w:t>Стороны Соглашения принимают все меры к разрешению споров и разногласий, возникающих по Соглашению (и/или в связи с ним), путем переговоров между Сторонами.</w:t>
      </w:r>
    </w:p>
    <w:p w:rsidR="00354CC0" w:rsidRDefault="00354CC0" w:rsidP="00354CC0">
      <w:pPr>
        <w:pStyle w:val="a8"/>
        <w:shd w:val="clear" w:color="auto" w:fill="auto"/>
        <w:tabs>
          <w:tab w:val="left" w:pos="977"/>
        </w:tabs>
        <w:spacing w:before="0" w:after="270" w:line="288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9A38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6148">
        <w:rPr>
          <w:sz w:val="28"/>
          <w:szCs w:val="28"/>
        </w:rPr>
        <w:t>Все споры и разногласия между Сторонами, которые могут возникнуть по Соглашению (и/или в связи с ним), если они не будут разрешены путем переговоров, подлежат рассмотрению в Арбитражном суде Новосибирской области.</w:t>
      </w:r>
    </w:p>
    <w:p w:rsidR="00354CC0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8C6148">
        <w:rPr>
          <w:rFonts w:ascii="Times New Roman" w:hAnsi="Times New Roman"/>
          <w:sz w:val="28"/>
          <w:szCs w:val="28"/>
        </w:rPr>
        <w:t xml:space="preserve"> Прочие условия</w:t>
      </w:r>
    </w:p>
    <w:p w:rsidR="00354CC0" w:rsidRPr="008C6148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54CC0" w:rsidRPr="008C6148" w:rsidRDefault="00354CC0" w:rsidP="00354CC0">
      <w:pPr>
        <w:pStyle w:val="a8"/>
        <w:shd w:val="clear" w:color="auto" w:fill="auto"/>
        <w:spacing w:before="0" w:after="0" w:line="286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9A38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6148">
        <w:rPr>
          <w:sz w:val="28"/>
          <w:szCs w:val="28"/>
        </w:rPr>
        <w:t>Все изменения, дополнения и приложения к настоящему Соглашению</w:t>
      </w:r>
      <w:r>
        <w:rPr>
          <w:sz w:val="28"/>
          <w:szCs w:val="28"/>
        </w:rPr>
        <w:t xml:space="preserve"> </w:t>
      </w:r>
      <w:r w:rsidRPr="008C6148">
        <w:rPr>
          <w:sz w:val="28"/>
          <w:szCs w:val="28"/>
        </w:rPr>
        <w:t>действительны, если совершены в письменной форме и подписаны уполномоченными на то представителя</w:t>
      </w:r>
      <w:r>
        <w:rPr>
          <w:sz w:val="28"/>
          <w:szCs w:val="28"/>
        </w:rPr>
        <w:t xml:space="preserve">ми обеих Сторон, и являются его </w:t>
      </w:r>
      <w:r w:rsidRPr="008C6148">
        <w:rPr>
          <w:sz w:val="28"/>
          <w:szCs w:val="28"/>
        </w:rPr>
        <w:t>неотъемлемыми частями.</w:t>
      </w:r>
    </w:p>
    <w:p w:rsidR="00354CC0" w:rsidRPr="008C6148" w:rsidRDefault="00354CC0" w:rsidP="00354CC0">
      <w:pPr>
        <w:pStyle w:val="a8"/>
        <w:shd w:val="clear" w:color="auto" w:fill="auto"/>
        <w:tabs>
          <w:tab w:val="left" w:pos="1073"/>
        </w:tabs>
        <w:spacing w:before="0" w:after="0" w:line="286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9510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6148">
        <w:rPr>
          <w:sz w:val="28"/>
          <w:szCs w:val="28"/>
        </w:rPr>
        <w:t>Настоящее Соглашение составлено в двух экземплярах, имеющих равную юридическую силу.</w:t>
      </w:r>
    </w:p>
    <w:p w:rsidR="00354CC0" w:rsidRPr="008C6148" w:rsidRDefault="00354CC0" w:rsidP="00354CC0">
      <w:pPr>
        <w:pStyle w:val="a8"/>
        <w:shd w:val="clear" w:color="auto" w:fill="auto"/>
        <w:tabs>
          <w:tab w:val="left" w:pos="1037"/>
          <w:tab w:val="left" w:leader="underscore" w:pos="1622"/>
        </w:tabs>
        <w:spacing w:before="0" w:after="269" w:line="286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9510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6148">
        <w:rPr>
          <w:sz w:val="28"/>
          <w:szCs w:val="28"/>
        </w:rPr>
        <w:t>Настоящее Соглашение вступает в силу с момента его подписания уполномоченными на то представителями обеих Сторон и действует до 31 декабря 20 __ года.</w:t>
      </w:r>
    </w:p>
    <w:p w:rsidR="00354CC0" w:rsidRPr="008C6148" w:rsidRDefault="00354CC0" w:rsidP="00354C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8C6148">
        <w:rPr>
          <w:rFonts w:ascii="Times New Roman" w:hAnsi="Times New Roman"/>
          <w:sz w:val="28"/>
          <w:szCs w:val="28"/>
        </w:rPr>
        <w:t xml:space="preserve"> Платежные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8"/>
        <w:gridCol w:w="5049"/>
      </w:tblGrid>
      <w:tr w:rsidR="00354CC0" w:rsidRPr="008C6148" w:rsidTr="009A7BC6">
        <w:trPr>
          <w:trHeight w:val="4125"/>
        </w:trPr>
        <w:tc>
          <w:tcPr>
            <w:tcW w:w="5088" w:type="dxa"/>
            <w:shd w:val="clear" w:color="auto" w:fill="auto"/>
          </w:tcPr>
          <w:p w:rsidR="009A38E8" w:rsidRDefault="009A38E8" w:rsidP="00E7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4012" w:rsidRDefault="00C94012" w:rsidP="00E7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4CC0" w:rsidRPr="008C6148" w:rsidRDefault="00354CC0" w:rsidP="00E7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>Управление ветеринарии Новосибирской области</w:t>
            </w:r>
          </w:p>
          <w:p w:rsidR="00354CC0" w:rsidRDefault="00354CC0" w:rsidP="00E7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>Адрес: 630099, г. Новосибирск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54CC0" w:rsidRPr="008C6148" w:rsidRDefault="00354CC0" w:rsidP="00E7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 xml:space="preserve">ул. Красный проспект, 25. </w:t>
            </w:r>
          </w:p>
          <w:p w:rsidR="00354CC0" w:rsidRPr="008C6148" w:rsidRDefault="00354CC0" w:rsidP="00E7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 xml:space="preserve">Р/С 40201810200000100045, </w:t>
            </w:r>
          </w:p>
          <w:p w:rsidR="00354CC0" w:rsidRPr="008C6148" w:rsidRDefault="00354CC0" w:rsidP="00E7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>БИК 045004001</w:t>
            </w:r>
          </w:p>
          <w:p w:rsidR="00354CC0" w:rsidRPr="008C6148" w:rsidRDefault="00354CC0" w:rsidP="00E7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 xml:space="preserve">Сибирское ГУ Банка России </w:t>
            </w:r>
          </w:p>
          <w:p w:rsidR="00354CC0" w:rsidRPr="008C6148" w:rsidRDefault="00354CC0" w:rsidP="00E7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>ИНН 5406144757, КПП 540601001</w:t>
            </w:r>
          </w:p>
          <w:p w:rsidR="00354CC0" w:rsidRPr="008C6148" w:rsidRDefault="00354CC0" w:rsidP="00E7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>____________________Рожков О.А.</w:t>
            </w:r>
          </w:p>
          <w:p w:rsidR="00354CC0" w:rsidRPr="008C6148" w:rsidRDefault="00354CC0" w:rsidP="00E727F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>М.П.</w:t>
            </w:r>
          </w:p>
          <w:p w:rsidR="00354CC0" w:rsidRPr="008C6148" w:rsidRDefault="00354CC0" w:rsidP="00E727FA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shd w:val="clear" w:color="auto" w:fill="auto"/>
          </w:tcPr>
          <w:p w:rsidR="009A38E8" w:rsidRDefault="009A38E8" w:rsidP="00515B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4CC0" w:rsidRPr="008C6148" w:rsidRDefault="00354CC0" w:rsidP="00515B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  <w:r w:rsidRPr="008C6148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(городского округа)</w:t>
            </w:r>
            <w:r w:rsidRPr="008C61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C6148">
              <w:rPr>
                <w:rFonts w:ascii="Times New Roman" w:hAnsi="Times New Roman"/>
                <w:sz w:val="28"/>
                <w:szCs w:val="28"/>
              </w:rPr>
              <w:t>овосибирской области</w:t>
            </w:r>
          </w:p>
          <w:p w:rsidR="00515B05" w:rsidRDefault="00515B05" w:rsidP="00515B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4CC0" w:rsidRPr="008C6148" w:rsidRDefault="00354CC0" w:rsidP="00515B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  <w:p w:rsidR="00354CC0" w:rsidRDefault="00354CC0" w:rsidP="0035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  <w:p w:rsidR="00354CC0" w:rsidRPr="008C6148" w:rsidRDefault="00354CC0" w:rsidP="0051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354CC0" w:rsidRPr="008C6148" w:rsidRDefault="00354CC0" w:rsidP="0035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8C6148">
              <w:rPr>
                <w:rFonts w:ascii="Times New Roman" w:hAnsi="Times New Roman"/>
                <w:sz w:val="28"/>
                <w:szCs w:val="28"/>
              </w:rPr>
              <w:t>_______________/__________</w:t>
            </w:r>
          </w:p>
          <w:p w:rsidR="00354CC0" w:rsidRPr="003F287E" w:rsidRDefault="00354CC0" w:rsidP="0035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i/>
                <w:sz w:val="28"/>
                <w:szCs w:val="28"/>
              </w:rPr>
            </w:pPr>
            <w:r w:rsidRPr="003F287E">
              <w:rPr>
                <w:rFonts w:ascii="Times New Roman" w:hAnsi="Times New Roman"/>
                <w:i/>
                <w:sz w:val="28"/>
                <w:szCs w:val="28"/>
              </w:rPr>
              <w:t xml:space="preserve"> (подпись)</w:t>
            </w:r>
          </w:p>
          <w:p w:rsidR="00354CC0" w:rsidRPr="008C6148" w:rsidRDefault="00354CC0" w:rsidP="00354CC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14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B24E73" w:rsidRDefault="00B24E73" w:rsidP="00B24E7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B24E73" w:rsidRDefault="00B24E73" w:rsidP="009A7BC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B24E73" w:rsidRDefault="00B24E73" w:rsidP="009A7BC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B24E73" w:rsidRDefault="00B24E73" w:rsidP="009A7BC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E75FA7" w:rsidRDefault="00E75FA7" w:rsidP="009A7BC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E75FA7" w:rsidRDefault="00E75FA7" w:rsidP="009A7BC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E75FA7" w:rsidRDefault="00E75FA7" w:rsidP="009A7BC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9A7BC6" w:rsidRPr="00874E40" w:rsidRDefault="009A7BC6" w:rsidP="00E15D2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lastRenderedPageBreak/>
        <w:t>Приложение</w:t>
      </w:r>
      <w:r w:rsidR="00CC34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 </w:t>
      </w:r>
      <w:r w:rsidR="00B24E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№</w:t>
      </w:r>
      <w:r w:rsidR="00E15D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="00B24E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2</w:t>
      </w:r>
    </w:p>
    <w:p w:rsidR="009A7BC6" w:rsidRPr="00874E40" w:rsidRDefault="009A7BC6" w:rsidP="00E15D2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к  соглашению от «   » ______ 20    г.  № __</w:t>
      </w:r>
    </w:p>
    <w:p w:rsidR="009A7BC6" w:rsidRPr="00874E40" w:rsidRDefault="009A7BC6" w:rsidP="00E15D2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о предоставлении </w:t>
      </w:r>
      <w:r w:rsidR="002C6349"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субвенций </w:t>
      </w: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из </w:t>
      </w:r>
      <w:proofErr w:type="gramStart"/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областного</w:t>
      </w:r>
      <w:proofErr w:type="gramEnd"/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</w:p>
    <w:p w:rsidR="009A7BC6" w:rsidRPr="00874E40" w:rsidRDefault="002C6349" w:rsidP="00E15D2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бюджета </w:t>
      </w:r>
      <w:r w:rsidR="009A7BC6"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Новосибирской области  </w:t>
      </w:r>
      <w:proofErr w:type="gramStart"/>
      <w:r w:rsidR="009A7BC6"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</w:t>
      </w:r>
      <w:proofErr w:type="gramEnd"/>
    </w:p>
    <w:p w:rsidR="009A7BC6" w:rsidRPr="00874E40" w:rsidRDefault="009A7BC6" w:rsidP="00E15D2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осуществление </w:t>
      </w:r>
      <w:proofErr w:type="gramStart"/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отдельных</w:t>
      </w:r>
      <w:proofErr w:type="gramEnd"/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государственных </w:t>
      </w:r>
    </w:p>
    <w:p w:rsidR="009A7BC6" w:rsidRPr="00874E40" w:rsidRDefault="009A7BC6" w:rsidP="00E15D2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полномочий Новосибирской области </w:t>
      </w:r>
      <w:proofErr w:type="gramStart"/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</w:t>
      </w:r>
      <w:proofErr w:type="gramEnd"/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</w:t>
      </w:r>
    </w:p>
    <w:p w:rsidR="009A7BC6" w:rsidRPr="00874E40" w:rsidRDefault="009A7BC6" w:rsidP="00E15D2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организации проведения на территории</w:t>
      </w:r>
    </w:p>
    <w:p w:rsidR="009A7BC6" w:rsidRPr="00874E40" w:rsidRDefault="009A7BC6" w:rsidP="00E15D2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Новосибирской области мероприятий </w:t>
      </w:r>
    </w:p>
    <w:p w:rsidR="009A7BC6" w:rsidRPr="00874E40" w:rsidRDefault="009A7BC6" w:rsidP="00E15D2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по отлову и содержанию </w:t>
      </w:r>
      <w:proofErr w:type="gramStart"/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безнадзорных</w:t>
      </w:r>
      <w:proofErr w:type="gramEnd"/>
    </w:p>
    <w:p w:rsidR="009A7BC6" w:rsidRPr="00874E40" w:rsidRDefault="009A7BC6" w:rsidP="00E15D2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    животных.</w:t>
      </w:r>
    </w:p>
    <w:p w:rsidR="009A7BC6" w:rsidRPr="00874E40" w:rsidRDefault="009A7BC6" w:rsidP="009A7B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9A7BC6" w:rsidRPr="00874E40" w:rsidRDefault="009A7BC6" w:rsidP="009A7B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F736D0" w:rsidRPr="00874E40" w:rsidRDefault="00F736D0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F736D0" w:rsidRPr="00874E40" w:rsidRDefault="00F736D0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F736D0" w:rsidRPr="00874E40" w:rsidRDefault="00F736D0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F736D0" w:rsidRPr="00874E40" w:rsidRDefault="00F736D0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F736D0" w:rsidRPr="00874E40" w:rsidRDefault="00F736D0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F736D0" w:rsidRPr="00874E40" w:rsidRDefault="00F736D0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F736D0" w:rsidRPr="00874E40" w:rsidRDefault="00F736D0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F736D0" w:rsidRPr="00874E40" w:rsidRDefault="00F736D0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F736D0" w:rsidRPr="00874E40" w:rsidRDefault="00F736D0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9A7BC6" w:rsidRPr="00874E40" w:rsidRDefault="009A7BC6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  <w:t>График</w:t>
      </w:r>
    </w:p>
    <w:p w:rsidR="009A7BC6" w:rsidRPr="00874E40" w:rsidRDefault="009A7BC6" w:rsidP="009A7B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</w:pPr>
      <w:r w:rsidRPr="00874E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перечисления </w:t>
      </w:r>
      <w:r w:rsidR="007924F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en-US"/>
        </w:rPr>
        <w:t>субвенций</w:t>
      </w:r>
    </w:p>
    <w:p w:rsidR="009A7BC6" w:rsidRPr="00874E40" w:rsidRDefault="009A7BC6" w:rsidP="009A7B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9A7BC6" w:rsidRPr="00874E40" w:rsidRDefault="009A7BC6" w:rsidP="009A7B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4050"/>
      </w:tblGrid>
      <w:tr w:rsidR="00874E40" w:rsidRPr="00874E40" w:rsidTr="00E727FA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2C6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Сроки перечисления суб</w:t>
            </w:r>
            <w:r w:rsidR="002C6349"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венции</w:t>
            </w:r>
            <w:r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Сумма,  тысяч рублей        </w:t>
            </w:r>
          </w:p>
        </w:tc>
      </w:tr>
      <w:tr w:rsidR="00874E40" w:rsidRPr="00874E40" w:rsidTr="00E727FA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2C6349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до </w:t>
            </w:r>
            <w:r w:rsidR="009A7BC6"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         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874E40" w:rsidRPr="00874E40" w:rsidTr="00E727FA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2C6349" w:rsidP="002C6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до </w:t>
            </w:r>
            <w:r w:rsidR="009A7BC6"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          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874E40" w:rsidRPr="00874E40" w:rsidTr="00E727FA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2C6349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до  </w:t>
            </w:r>
            <w:r w:rsidR="009A7BC6"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        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874E40" w:rsidRPr="00874E40" w:rsidTr="00E727FA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2C6349" w:rsidP="002C6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до  </w:t>
            </w:r>
            <w:r w:rsidR="009A7BC6"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         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874E40" w:rsidRPr="00874E40" w:rsidTr="00E727FA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874E40" w:rsidRPr="00874E40" w:rsidTr="00E727FA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874E40" w:rsidRPr="00874E40" w:rsidTr="00E727FA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874E4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ИТОГО                     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BC6" w:rsidRPr="00874E40" w:rsidRDefault="009A7BC6" w:rsidP="009A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</w:tbl>
    <w:p w:rsidR="00354CC0" w:rsidRPr="00043535" w:rsidRDefault="00354CC0" w:rsidP="00354C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54CC0" w:rsidRPr="00043535" w:rsidSect="00B219A7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9"/>
    <w:multiLevelType w:val="multilevel"/>
    <w:tmpl w:val="4E6843CE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1D491DB3"/>
    <w:multiLevelType w:val="multilevel"/>
    <w:tmpl w:val="08482B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0" w:hanging="2160"/>
      </w:pPr>
      <w:rPr>
        <w:rFonts w:hint="default"/>
      </w:rPr>
    </w:lvl>
  </w:abstractNum>
  <w:abstractNum w:abstractNumId="3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4C4EF4"/>
    <w:multiLevelType w:val="multilevel"/>
    <w:tmpl w:val="62D6261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065"/>
    <w:rsid w:val="00002E63"/>
    <w:rsid w:val="000065E1"/>
    <w:rsid w:val="0001378C"/>
    <w:rsid w:val="00031F00"/>
    <w:rsid w:val="00037172"/>
    <w:rsid w:val="00043535"/>
    <w:rsid w:val="0005316A"/>
    <w:rsid w:val="0006558F"/>
    <w:rsid w:val="00072AEC"/>
    <w:rsid w:val="0007646A"/>
    <w:rsid w:val="000847E9"/>
    <w:rsid w:val="0009549B"/>
    <w:rsid w:val="000B1D5F"/>
    <w:rsid w:val="000C220B"/>
    <w:rsid w:val="000C4500"/>
    <w:rsid w:val="000C5C58"/>
    <w:rsid w:val="000C7A7F"/>
    <w:rsid w:val="000D3407"/>
    <w:rsid w:val="000E31D0"/>
    <w:rsid w:val="000E5B92"/>
    <w:rsid w:val="000F1C57"/>
    <w:rsid w:val="00111AC4"/>
    <w:rsid w:val="001313FC"/>
    <w:rsid w:val="001368E7"/>
    <w:rsid w:val="0013750B"/>
    <w:rsid w:val="001408AB"/>
    <w:rsid w:val="0015013C"/>
    <w:rsid w:val="001504C7"/>
    <w:rsid w:val="00155B76"/>
    <w:rsid w:val="00160585"/>
    <w:rsid w:val="001810AE"/>
    <w:rsid w:val="00183034"/>
    <w:rsid w:val="00187F01"/>
    <w:rsid w:val="00191512"/>
    <w:rsid w:val="00195E05"/>
    <w:rsid w:val="001A221A"/>
    <w:rsid w:val="001B0774"/>
    <w:rsid w:val="001B39BC"/>
    <w:rsid w:val="001C5DCA"/>
    <w:rsid w:val="001C681D"/>
    <w:rsid w:val="001E63EE"/>
    <w:rsid w:val="001F1D25"/>
    <w:rsid w:val="00206B86"/>
    <w:rsid w:val="00217E18"/>
    <w:rsid w:val="002213B3"/>
    <w:rsid w:val="0022499C"/>
    <w:rsid w:val="00227733"/>
    <w:rsid w:val="00230244"/>
    <w:rsid w:val="00254C95"/>
    <w:rsid w:val="00255B12"/>
    <w:rsid w:val="002565E7"/>
    <w:rsid w:val="002633EB"/>
    <w:rsid w:val="00276A9A"/>
    <w:rsid w:val="0027761C"/>
    <w:rsid w:val="002852B4"/>
    <w:rsid w:val="002C6349"/>
    <w:rsid w:val="002C6B70"/>
    <w:rsid w:val="002C7D25"/>
    <w:rsid w:val="002E2249"/>
    <w:rsid w:val="002E48FE"/>
    <w:rsid w:val="002F29CD"/>
    <w:rsid w:val="003277F4"/>
    <w:rsid w:val="003314A0"/>
    <w:rsid w:val="00333DCB"/>
    <w:rsid w:val="00334F94"/>
    <w:rsid w:val="00341145"/>
    <w:rsid w:val="00354CC0"/>
    <w:rsid w:val="003629F7"/>
    <w:rsid w:val="0036471F"/>
    <w:rsid w:val="003679D1"/>
    <w:rsid w:val="003734EF"/>
    <w:rsid w:val="003774EC"/>
    <w:rsid w:val="003A0776"/>
    <w:rsid w:val="003A3B5F"/>
    <w:rsid w:val="003A41C9"/>
    <w:rsid w:val="003C015A"/>
    <w:rsid w:val="003C1C2A"/>
    <w:rsid w:val="003C35FC"/>
    <w:rsid w:val="003E1F4A"/>
    <w:rsid w:val="003E48DF"/>
    <w:rsid w:val="004007F8"/>
    <w:rsid w:val="0040129B"/>
    <w:rsid w:val="00402F52"/>
    <w:rsid w:val="0041251E"/>
    <w:rsid w:val="004251DE"/>
    <w:rsid w:val="00425E70"/>
    <w:rsid w:val="004276A4"/>
    <w:rsid w:val="0043763E"/>
    <w:rsid w:val="004414CD"/>
    <w:rsid w:val="004442E6"/>
    <w:rsid w:val="0047124D"/>
    <w:rsid w:val="00484079"/>
    <w:rsid w:val="004A1C8E"/>
    <w:rsid w:val="004B2C40"/>
    <w:rsid w:val="004B4CA9"/>
    <w:rsid w:val="004C1B5C"/>
    <w:rsid w:val="004C6031"/>
    <w:rsid w:val="004C6CA2"/>
    <w:rsid w:val="004D6C64"/>
    <w:rsid w:val="00502465"/>
    <w:rsid w:val="00515A6C"/>
    <w:rsid w:val="00515B05"/>
    <w:rsid w:val="0054022E"/>
    <w:rsid w:val="0054194A"/>
    <w:rsid w:val="00544840"/>
    <w:rsid w:val="005456E0"/>
    <w:rsid w:val="00550EA2"/>
    <w:rsid w:val="00553AD5"/>
    <w:rsid w:val="005563EE"/>
    <w:rsid w:val="005933C2"/>
    <w:rsid w:val="00595B6C"/>
    <w:rsid w:val="005A6B3D"/>
    <w:rsid w:val="005B1420"/>
    <w:rsid w:val="005B516F"/>
    <w:rsid w:val="005C2000"/>
    <w:rsid w:val="005C3149"/>
    <w:rsid w:val="005C61BF"/>
    <w:rsid w:val="005E0229"/>
    <w:rsid w:val="005F334B"/>
    <w:rsid w:val="005F74FF"/>
    <w:rsid w:val="00613160"/>
    <w:rsid w:val="00613F0B"/>
    <w:rsid w:val="00623BA8"/>
    <w:rsid w:val="00640954"/>
    <w:rsid w:val="006612B9"/>
    <w:rsid w:val="00666FA7"/>
    <w:rsid w:val="00670370"/>
    <w:rsid w:val="0069409D"/>
    <w:rsid w:val="00697271"/>
    <w:rsid w:val="00697694"/>
    <w:rsid w:val="006A00D1"/>
    <w:rsid w:val="006B71B3"/>
    <w:rsid w:val="006D0C03"/>
    <w:rsid w:val="006D116E"/>
    <w:rsid w:val="006D22CD"/>
    <w:rsid w:val="006D72BA"/>
    <w:rsid w:val="006E241D"/>
    <w:rsid w:val="006F02E3"/>
    <w:rsid w:val="00711035"/>
    <w:rsid w:val="007261A8"/>
    <w:rsid w:val="00742785"/>
    <w:rsid w:val="007438F4"/>
    <w:rsid w:val="00743924"/>
    <w:rsid w:val="007529A1"/>
    <w:rsid w:val="00760E60"/>
    <w:rsid w:val="00767FF0"/>
    <w:rsid w:val="007749EC"/>
    <w:rsid w:val="00782EC7"/>
    <w:rsid w:val="00782F7B"/>
    <w:rsid w:val="007924FD"/>
    <w:rsid w:val="00793447"/>
    <w:rsid w:val="00797709"/>
    <w:rsid w:val="007A79B0"/>
    <w:rsid w:val="007B01AA"/>
    <w:rsid w:val="007C3425"/>
    <w:rsid w:val="007C6A90"/>
    <w:rsid w:val="007E1C9B"/>
    <w:rsid w:val="007F6393"/>
    <w:rsid w:val="00821B15"/>
    <w:rsid w:val="008432DC"/>
    <w:rsid w:val="008550C4"/>
    <w:rsid w:val="00857DAF"/>
    <w:rsid w:val="00865A5A"/>
    <w:rsid w:val="008662B2"/>
    <w:rsid w:val="00874E40"/>
    <w:rsid w:val="00877DCB"/>
    <w:rsid w:val="008820E0"/>
    <w:rsid w:val="00883168"/>
    <w:rsid w:val="008964E9"/>
    <w:rsid w:val="008A4583"/>
    <w:rsid w:val="008B1AB1"/>
    <w:rsid w:val="008B40F9"/>
    <w:rsid w:val="008C0370"/>
    <w:rsid w:val="008C3A15"/>
    <w:rsid w:val="008E54C2"/>
    <w:rsid w:val="008F6FD1"/>
    <w:rsid w:val="00904A63"/>
    <w:rsid w:val="00914F2C"/>
    <w:rsid w:val="00936C1F"/>
    <w:rsid w:val="009404FB"/>
    <w:rsid w:val="0094319C"/>
    <w:rsid w:val="009449A1"/>
    <w:rsid w:val="0095100F"/>
    <w:rsid w:val="00955B79"/>
    <w:rsid w:val="00981009"/>
    <w:rsid w:val="00993B71"/>
    <w:rsid w:val="00997E30"/>
    <w:rsid w:val="009A38E8"/>
    <w:rsid w:val="009A446C"/>
    <w:rsid w:val="009A7BC6"/>
    <w:rsid w:val="009B43B0"/>
    <w:rsid w:val="009C0780"/>
    <w:rsid w:val="009C473A"/>
    <w:rsid w:val="009D509B"/>
    <w:rsid w:val="009D7CDB"/>
    <w:rsid w:val="009E7594"/>
    <w:rsid w:val="00A06A2D"/>
    <w:rsid w:val="00A07756"/>
    <w:rsid w:val="00A5269B"/>
    <w:rsid w:val="00A55581"/>
    <w:rsid w:val="00A55B44"/>
    <w:rsid w:val="00A571CB"/>
    <w:rsid w:val="00A8708F"/>
    <w:rsid w:val="00A9039D"/>
    <w:rsid w:val="00A90A7E"/>
    <w:rsid w:val="00AA4BD5"/>
    <w:rsid w:val="00AC3BFC"/>
    <w:rsid w:val="00AD77E3"/>
    <w:rsid w:val="00AD7F69"/>
    <w:rsid w:val="00AE3DCF"/>
    <w:rsid w:val="00AE4CDC"/>
    <w:rsid w:val="00B05DBB"/>
    <w:rsid w:val="00B07FFA"/>
    <w:rsid w:val="00B1266E"/>
    <w:rsid w:val="00B219A7"/>
    <w:rsid w:val="00B24E73"/>
    <w:rsid w:val="00B318E4"/>
    <w:rsid w:val="00B61CB6"/>
    <w:rsid w:val="00B77575"/>
    <w:rsid w:val="00BB2B5D"/>
    <w:rsid w:val="00BD1470"/>
    <w:rsid w:val="00BD5441"/>
    <w:rsid w:val="00BE0EFD"/>
    <w:rsid w:val="00BF2A68"/>
    <w:rsid w:val="00BF4CA5"/>
    <w:rsid w:val="00BF755F"/>
    <w:rsid w:val="00C0041F"/>
    <w:rsid w:val="00C14F2E"/>
    <w:rsid w:val="00C204C9"/>
    <w:rsid w:val="00C3579E"/>
    <w:rsid w:val="00C46601"/>
    <w:rsid w:val="00C54694"/>
    <w:rsid w:val="00C552BD"/>
    <w:rsid w:val="00C60DA8"/>
    <w:rsid w:val="00C767F7"/>
    <w:rsid w:val="00C76CA9"/>
    <w:rsid w:val="00C86856"/>
    <w:rsid w:val="00C91A21"/>
    <w:rsid w:val="00C920C5"/>
    <w:rsid w:val="00C92E5A"/>
    <w:rsid w:val="00C94012"/>
    <w:rsid w:val="00CA7A1A"/>
    <w:rsid w:val="00CB6E7F"/>
    <w:rsid w:val="00CC178E"/>
    <w:rsid w:val="00CC34DD"/>
    <w:rsid w:val="00CD1304"/>
    <w:rsid w:val="00CD2C10"/>
    <w:rsid w:val="00CD413C"/>
    <w:rsid w:val="00CE09DA"/>
    <w:rsid w:val="00CE1BF4"/>
    <w:rsid w:val="00CE2D73"/>
    <w:rsid w:val="00D61507"/>
    <w:rsid w:val="00D64277"/>
    <w:rsid w:val="00D75D81"/>
    <w:rsid w:val="00D77AB8"/>
    <w:rsid w:val="00D824B6"/>
    <w:rsid w:val="00D95999"/>
    <w:rsid w:val="00DB4324"/>
    <w:rsid w:val="00DB557C"/>
    <w:rsid w:val="00DC0F54"/>
    <w:rsid w:val="00DC5D85"/>
    <w:rsid w:val="00DD29D0"/>
    <w:rsid w:val="00DF3432"/>
    <w:rsid w:val="00DF3466"/>
    <w:rsid w:val="00E11910"/>
    <w:rsid w:val="00E157A9"/>
    <w:rsid w:val="00E15D28"/>
    <w:rsid w:val="00E300D3"/>
    <w:rsid w:val="00E42F27"/>
    <w:rsid w:val="00E46F95"/>
    <w:rsid w:val="00E51AE9"/>
    <w:rsid w:val="00E54EFF"/>
    <w:rsid w:val="00E66B24"/>
    <w:rsid w:val="00E72747"/>
    <w:rsid w:val="00E727FA"/>
    <w:rsid w:val="00E73800"/>
    <w:rsid w:val="00E7566B"/>
    <w:rsid w:val="00E75FA7"/>
    <w:rsid w:val="00E902D7"/>
    <w:rsid w:val="00E916E6"/>
    <w:rsid w:val="00EC0650"/>
    <w:rsid w:val="00ED7943"/>
    <w:rsid w:val="00EF06E3"/>
    <w:rsid w:val="00EF27E3"/>
    <w:rsid w:val="00EF5D1C"/>
    <w:rsid w:val="00F31A59"/>
    <w:rsid w:val="00F32198"/>
    <w:rsid w:val="00F376CF"/>
    <w:rsid w:val="00F43137"/>
    <w:rsid w:val="00F56BE6"/>
    <w:rsid w:val="00F6447D"/>
    <w:rsid w:val="00F71C93"/>
    <w:rsid w:val="00F736D0"/>
    <w:rsid w:val="00F766FE"/>
    <w:rsid w:val="00F805C6"/>
    <w:rsid w:val="00FA5F7C"/>
    <w:rsid w:val="00FA60C4"/>
    <w:rsid w:val="00FD125E"/>
    <w:rsid w:val="00FD295B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B0774"/>
    <w:rPr>
      <w:b/>
      <w:bCs/>
    </w:rPr>
  </w:style>
  <w:style w:type="character" w:customStyle="1" w:styleId="ms-rtethemeforecolor-2-0">
    <w:name w:val="ms-rtethemeforecolor-2-0"/>
    <w:basedOn w:val="a0"/>
    <w:rsid w:val="001B0774"/>
  </w:style>
  <w:style w:type="paragraph" w:customStyle="1" w:styleId="ConsPlusTitle">
    <w:name w:val="ConsPlusTitle"/>
    <w:rsid w:val="001B0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uiPriority w:val="99"/>
    <w:rsid w:val="00354C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Основной текст Знак1"/>
    <w:link w:val="a8"/>
    <w:uiPriority w:val="99"/>
    <w:rsid w:val="00354CC0"/>
    <w:rPr>
      <w:rFonts w:ascii="Times New Roman" w:hAnsi="Times New Roman"/>
      <w:sz w:val="25"/>
      <w:szCs w:val="25"/>
      <w:shd w:val="clear" w:color="auto" w:fill="FFFFFF"/>
    </w:rPr>
  </w:style>
  <w:style w:type="paragraph" w:styleId="a8">
    <w:name w:val="Body Text"/>
    <w:basedOn w:val="a"/>
    <w:link w:val="1"/>
    <w:uiPriority w:val="99"/>
    <w:rsid w:val="00354CC0"/>
    <w:pPr>
      <w:shd w:val="clear" w:color="auto" w:fill="FFFFFF"/>
      <w:spacing w:before="300" w:after="540" w:line="240" w:lineRule="atLeast"/>
      <w:jc w:val="center"/>
    </w:pPr>
    <w:rPr>
      <w:rFonts w:ascii="Times New Roman" w:hAnsi="Times New Roman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354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B0774"/>
    <w:rPr>
      <w:b/>
      <w:bCs/>
    </w:rPr>
  </w:style>
  <w:style w:type="character" w:customStyle="1" w:styleId="ms-rtethemeforecolor-2-0">
    <w:name w:val="ms-rtethemeforecolor-2-0"/>
    <w:basedOn w:val="a0"/>
    <w:rsid w:val="001B0774"/>
  </w:style>
  <w:style w:type="paragraph" w:customStyle="1" w:styleId="ConsPlusTitle">
    <w:name w:val="ConsPlusTitle"/>
    <w:rsid w:val="001B0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uiPriority w:val="99"/>
    <w:rsid w:val="00354C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Основной текст Знак1"/>
    <w:link w:val="a8"/>
    <w:uiPriority w:val="99"/>
    <w:rsid w:val="00354CC0"/>
    <w:rPr>
      <w:rFonts w:ascii="Times New Roman" w:hAnsi="Times New Roman"/>
      <w:sz w:val="25"/>
      <w:szCs w:val="25"/>
      <w:shd w:val="clear" w:color="auto" w:fill="FFFFFF"/>
    </w:rPr>
  </w:style>
  <w:style w:type="paragraph" w:styleId="a8">
    <w:name w:val="Body Text"/>
    <w:basedOn w:val="a"/>
    <w:link w:val="1"/>
    <w:uiPriority w:val="99"/>
    <w:rsid w:val="00354CC0"/>
    <w:pPr>
      <w:shd w:val="clear" w:color="auto" w:fill="FFFFFF"/>
      <w:spacing w:before="300" w:after="540" w:line="240" w:lineRule="atLeast"/>
      <w:jc w:val="center"/>
    </w:pPr>
    <w:rPr>
      <w:rFonts w:ascii="Times New Roman" w:hAnsi="Times New Roman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35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CC26DB91BD33F4F1F5784F4A41D3A299B36A3F39B457375E7A2A55147AD7ED9812AB8ED6911F6E539FDu1u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DECC26DB91BD33F4F1F5784F4A41D3A299B36A3F39B457375E7A2A55147AD7ED9812AB8ED6911F6E53BF1u1u8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ECC26DB91BD33F4F1F5784F4A41D3A299B36A3F39B457375E7A2A55147AD7ED9812AB8ED6911F6E539FDu1uA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DECC26DB91BD33F4F1F5784F4A41D3A299B36A3F39B457375E7A2A55147AD7ED9812AB8ED6911F6E53BF1u1u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ECC26DB91BD33F4F1F5784F4A41D3A299B36A3FB98477075ECFFAF591EA17CDE8E75AFEA201DF7E53BF91BuEu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F05C-7EDB-4C5C-85B6-779DCD19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kks</cp:lastModifiedBy>
  <cp:revision>14</cp:revision>
  <cp:lastPrinted>2018-07-12T10:19:00Z</cp:lastPrinted>
  <dcterms:created xsi:type="dcterms:W3CDTF">2018-07-16T09:58:00Z</dcterms:created>
  <dcterms:modified xsi:type="dcterms:W3CDTF">2018-07-16T10:35:00Z</dcterms:modified>
</cp:coreProperties>
</file>