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Pr="007B5B3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43F6B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</w:t>
      </w:r>
    </w:p>
    <w:p w:rsidR="007B5B3E" w:rsidRDefault="007B5B3E" w:rsidP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7B5B3E" w:rsidRDefault="007B5B3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C7582" w:rsidRPr="004113A8" w:rsidRDefault="004C758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43F6B">
        <w:rPr>
          <w:rFonts w:ascii="Times New Roman" w:hAnsi="Times New Roman" w:cs="Times New Roman"/>
          <w:sz w:val="28"/>
          <w:szCs w:val="28"/>
        </w:rPr>
        <w:t>№ </w:t>
      </w:r>
      <w:r w:rsidRPr="004113A8">
        <w:rPr>
          <w:rFonts w:ascii="Times New Roman" w:hAnsi="Times New Roman" w:cs="Times New Roman"/>
          <w:sz w:val="28"/>
          <w:szCs w:val="28"/>
        </w:rPr>
        <w:t>1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4113A8" w:rsidRPr="004113A8">
        <w:rPr>
          <w:rFonts w:ascii="Times New Roman" w:hAnsi="Times New Roman" w:cs="Times New Roman"/>
          <w:sz w:val="28"/>
          <w:szCs w:val="28"/>
        </w:rPr>
        <w:t>«</w:t>
      </w:r>
      <w:r w:rsidRPr="004113A8">
        <w:rPr>
          <w:rFonts w:ascii="Times New Roman" w:hAnsi="Times New Roman" w:cs="Times New Roman"/>
          <w:sz w:val="28"/>
          <w:szCs w:val="28"/>
        </w:rPr>
        <w:t>Повышение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безопасности дорожного движения на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автомобильных дорогах и обеспечение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безопасности населения на транспорте</w:t>
      </w:r>
    </w:p>
    <w:p w:rsidR="004C7582" w:rsidRPr="004113A8" w:rsidRDefault="004C758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4C7582" w:rsidRPr="004113A8" w:rsidRDefault="004113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в 2015 - 2020 годах»</w:t>
      </w:r>
    </w:p>
    <w:p w:rsidR="004C7582" w:rsidRPr="004113A8" w:rsidRDefault="004C7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13A8" w:rsidRPr="004113A8" w:rsidRDefault="004C75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</w:t>
      </w:r>
    </w:p>
    <w:p w:rsidR="004C7582" w:rsidRPr="004113A8" w:rsidRDefault="004113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113A8">
        <w:rPr>
          <w:rFonts w:ascii="Times New Roman" w:hAnsi="Times New Roman" w:cs="Times New Roman"/>
          <w:sz w:val="28"/>
          <w:szCs w:val="28"/>
        </w:rPr>
        <w:t>г</w:t>
      </w:r>
      <w:r w:rsidR="004C7582" w:rsidRPr="004113A8">
        <w:rPr>
          <w:rFonts w:ascii="Times New Roman" w:hAnsi="Times New Roman" w:cs="Times New Roman"/>
          <w:sz w:val="28"/>
          <w:szCs w:val="28"/>
        </w:rPr>
        <w:t>осударственной</w:t>
      </w:r>
      <w:r w:rsidRPr="004113A8">
        <w:rPr>
          <w:rFonts w:ascii="Times New Roman" w:hAnsi="Times New Roman" w:cs="Times New Roman"/>
          <w:sz w:val="28"/>
          <w:szCs w:val="28"/>
        </w:rPr>
        <w:t xml:space="preserve"> </w:t>
      </w:r>
      <w:r w:rsidR="004C7582" w:rsidRPr="004113A8">
        <w:rPr>
          <w:rFonts w:ascii="Times New Roman" w:hAnsi="Times New Roman" w:cs="Times New Roman"/>
          <w:sz w:val="28"/>
          <w:szCs w:val="28"/>
        </w:rPr>
        <w:t>программы Новосибирской области</w:t>
      </w:r>
    </w:p>
    <w:p w:rsidR="004C7582" w:rsidRPr="004113A8" w:rsidRDefault="004C75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031"/>
        <w:gridCol w:w="1209"/>
        <w:gridCol w:w="907"/>
        <w:gridCol w:w="1020"/>
        <w:gridCol w:w="907"/>
        <w:gridCol w:w="907"/>
        <w:gridCol w:w="907"/>
        <w:gridCol w:w="1020"/>
        <w:gridCol w:w="907"/>
        <w:gridCol w:w="3398"/>
      </w:tblGrid>
      <w:tr w:rsidR="004113A8" w:rsidRPr="004113A8" w:rsidTr="00C1233D">
        <w:tc>
          <w:tcPr>
            <w:tcW w:w="1871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Цель/задачи, требующие решения для достижения цели</w:t>
            </w:r>
          </w:p>
        </w:tc>
        <w:tc>
          <w:tcPr>
            <w:tcW w:w="2031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</w:t>
            </w:r>
          </w:p>
        </w:tc>
        <w:tc>
          <w:tcPr>
            <w:tcW w:w="1209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6575" w:type="dxa"/>
            <w:gridSpan w:val="7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Значение целевого индикатора, в том числе по годам</w:t>
            </w:r>
          </w:p>
        </w:tc>
        <w:tc>
          <w:tcPr>
            <w:tcW w:w="3397" w:type="dxa"/>
            <w:vMerge w:val="restart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113A8" w:rsidRPr="004113A8" w:rsidTr="00C1233D">
        <w:tc>
          <w:tcPr>
            <w:tcW w:w="1871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9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397" w:type="dxa"/>
            <w:vMerge/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C89" w:rsidRPr="004113A8" w:rsidTr="00C1233D">
        <w:trPr>
          <w:trHeight w:val="377"/>
        </w:trPr>
        <w:tc>
          <w:tcPr>
            <w:tcW w:w="1871" w:type="dxa"/>
          </w:tcPr>
          <w:p w:rsidR="00522C89" w:rsidRPr="004113A8" w:rsidRDefault="00522C89" w:rsidP="00233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1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1" w:type="dxa"/>
          </w:tcPr>
          <w:p w:rsidR="00522C89" w:rsidRPr="004113A8" w:rsidRDefault="00522C89" w:rsidP="00233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522C89" w:rsidRPr="004113A8" w:rsidRDefault="00522C89" w:rsidP="00233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</w:tcPr>
          <w:p w:rsidR="00522C89" w:rsidRPr="004113A8" w:rsidRDefault="00522C89" w:rsidP="00522C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:rsidR="00522C89" w:rsidRPr="004113A8" w:rsidRDefault="00522C89" w:rsidP="00522C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</w:tcPr>
          <w:p w:rsidR="00522C89" w:rsidRPr="004113A8" w:rsidRDefault="00522C89" w:rsidP="00522C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522C89" w:rsidRPr="004113A8" w:rsidRDefault="00522C89" w:rsidP="00522C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" w:type="dxa"/>
          </w:tcPr>
          <w:p w:rsidR="00522C89" w:rsidRPr="004113A8" w:rsidRDefault="00522C89" w:rsidP="00522C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0" w:type="dxa"/>
          </w:tcPr>
          <w:p w:rsidR="00522C89" w:rsidRPr="004113A8" w:rsidRDefault="00522C89" w:rsidP="00522C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" w:type="dxa"/>
          </w:tcPr>
          <w:p w:rsidR="00522C89" w:rsidRPr="004113A8" w:rsidRDefault="00522C89" w:rsidP="00522C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97" w:type="dxa"/>
          </w:tcPr>
          <w:p w:rsidR="00522C89" w:rsidRPr="004113A8" w:rsidRDefault="00522C89" w:rsidP="00233F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bookmarkEnd w:id="0"/>
      <w:tr w:rsidR="004113A8" w:rsidRPr="004113A8" w:rsidTr="00C1233D">
        <w:tc>
          <w:tcPr>
            <w:tcW w:w="15084" w:type="dxa"/>
            <w:gridSpan w:val="11"/>
          </w:tcPr>
          <w:p w:rsidR="004C7582" w:rsidRPr="004113A8" w:rsidRDefault="004C75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«Повышение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годах»</w:t>
            </w:r>
          </w:p>
        </w:tc>
      </w:tr>
      <w:tr w:rsidR="004113A8" w:rsidRPr="004113A8" w:rsidTr="00C1233D">
        <w:tc>
          <w:tcPr>
            <w:tcW w:w="1871" w:type="dxa"/>
            <w:vMerge w:val="restart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Цель 1. Сокращение уровня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смертности и травматизма в результате дорожно-транспортных происшествий на автомобильных дорогах в Новосибирской области</w:t>
            </w:r>
          </w:p>
        </w:tc>
        <w:tc>
          <w:tcPr>
            <w:tcW w:w="2031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Транспортный риск (количество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лиц, погибших в результате ДТП, на 10 тыс. единиц транспорта)</w:t>
            </w:r>
          </w:p>
        </w:tc>
        <w:tc>
          <w:tcPr>
            <w:tcW w:w="1209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  <w:tc>
          <w:tcPr>
            <w:tcW w:w="907" w:type="dxa"/>
          </w:tcPr>
          <w:p w:rsidR="004C7582" w:rsidRPr="004113A8" w:rsidRDefault="004C7582" w:rsidP="009210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3E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921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61FA" w:rsidRPr="00654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:rsidR="004C7582" w:rsidRPr="004113A8" w:rsidRDefault="004C7582" w:rsidP="009210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921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F6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</w:tcPr>
          <w:p w:rsidR="004C7582" w:rsidRPr="004113A8" w:rsidRDefault="0092102C" w:rsidP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1,91</w:t>
            </w:r>
          </w:p>
        </w:tc>
        <w:tc>
          <w:tcPr>
            <w:tcW w:w="3397" w:type="dxa"/>
          </w:tcPr>
          <w:p w:rsidR="004C7582" w:rsidRPr="004113A8" w:rsidRDefault="004C7582" w:rsidP="006B1B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транспортный риск - 5,1. К концу 2020 года транспортный риск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снизится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  <w:r w:rsidR="006B1B60" w:rsidRPr="006B1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к уровню 2013 года</w:t>
            </w:r>
          </w:p>
        </w:tc>
      </w:tr>
      <w:tr w:rsidR="004113A8" w:rsidRPr="004113A8" w:rsidTr="00C1233D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Социальный риск (смертность от дорожно-транспортных происшествий в Новосибирской области, количество лиц, погибших в результате ДТП, на 100 тыс. населения)</w:t>
            </w:r>
          </w:p>
        </w:tc>
        <w:tc>
          <w:tcPr>
            <w:tcW w:w="1209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8,39</w:t>
            </w:r>
          </w:p>
        </w:tc>
        <w:tc>
          <w:tcPr>
            <w:tcW w:w="1020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3397" w:type="dxa"/>
          </w:tcPr>
          <w:p w:rsidR="004C7582" w:rsidRPr="004113A8" w:rsidRDefault="004C7582" w:rsidP="00A56F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социальный риск - 19,3. К концу 2020 года социальный риск снизится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66,42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к уровню 2013 года</w:t>
            </w:r>
          </w:p>
        </w:tc>
      </w:tr>
      <w:tr w:rsidR="004113A8" w:rsidRPr="004113A8" w:rsidTr="00C1233D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113A8" w:rsidRPr="004113A8"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лиц, погибших в результате ДТП (по сравнению с 2013 годом)</w:t>
            </w:r>
          </w:p>
        </w:tc>
        <w:tc>
          <w:tcPr>
            <w:tcW w:w="1209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907" w:type="dxa"/>
          </w:tcPr>
          <w:p w:rsidR="004C7582" w:rsidRPr="00A56F44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020" w:type="dxa"/>
          </w:tcPr>
          <w:p w:rsidR="004C7582" w:rsidRPr="00A56F44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907" w:type="dxa"/>
          </w:tcPr>
          <w:p w:rsidR="004C7582" w:rsidRPr="00A56F44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3397" w:type="dxa"/>
          </w:tcPr>
          <w:p w:rsidR="004C7582" w:rsidRPr="004113A8" w:rsidRDefault="004C7582" w:rsidP="006B1B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в ДТП погибло 526 человек. К концу 2020 года количество погибших сократится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или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56,</w:t>
            </w:r>
            <w:r w:rsidR="004E6817"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%, по сравнению с 2013 годом</w:t>
            </w:r>
          </w:p>
        </w:tc>
      </w:tr>
      <w:tr w:rsidR="004113A8" w:rsidRPr="004113A8" w:rsidTr="00C1233D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количества детей,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погибших в результате ДТП (по сравнению с 2013 годом)</w:t>
            </w:r>
          </w:p>
        </w:tc>
        <w:tc>
          <w:tcPr>
            <w:tcW w:w="1209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20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20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97" w:type="dxa"/>
            <w:shd w:val="clear" w:color="auto" w:fill="auto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в ДТП погибло 25 детей. К концу 2020 года количество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погибших в ДТП детей снизится на 60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по сравнению с 2013 годом</w:t>
            </w:r>
          </w:p>
        </w:tc>
      </w:tr>
      <w:tr w:rsidR="004113A8" w:rsidRPr="004113A8" w:rsidTr="00C1233D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ДТП с пострадавшими (по сравнению с 2013 годом)</w:t>
            </w:r>
          </w:p>
        </w:tc>
        <w:tc>
          <w:tcPr>
            <w:tcW w:w="1209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907" w:type="dxa"/>
          </w:tcPr>
          <w:p w:rsidR="004C7582" w:rsidRPr="00CF7AA5" w:rsidRDefault="00CF7A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020" w:type="dxa"/>
          </w:tcPr>
          <w:p w:rsidR="004C7582" w:rsidRPr="00CF7AA5" w:rsidRDefault="00CF7AA5" w:rsidP="00987E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907" w:type="dxa"/>
          </w:tcPr>
          <w:p w:rsidR="004C7582" w:rsidRPr="00CF7AA5" w:rsidRDefault="00CF7A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3397" w:type="dxa"/>
          </w:tcPr>
          <w:p w:rsidR="004C7582" w:rsidRPr="004113A8" w:rsidRDefault="004C7582" w:rsidP="00CF7A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В 2013 году зарегистрировано 2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843 ДТП с пострадавшими. К концу 2020 года количество таких ДТП снизится на </w:t>
            </w:r>
            <w:r w:rsidR="00CF7AA5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</w:tr>
      <w:tr w:rsidR="004113A8" w:rsidRPr="004113A8" w:rsidTr="00C1233D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113A8" w:rsidRPr="004113A8"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Тяжесть последствий ДТП (количество лиц, погибших в результате ДТП, на 100 пострадавших)</w:t>
            </w:r>
          </w:p>
        </w:tc>
        <w:tc>
          <w:tcPr>
            <w:tcW w:w="1209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7,53</w:t>
            </w:r>
          </w:p>
        </w:tc>
        <w:tc>
          <w:tcPr>
            <w:tcW w:w="1020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7,43</w:t>
            </w:r>
          </w:p>
        </w:tc>
        <w:tc>
          <w:tcPr>
            <w:tcW w:w="907" w:type="dxa"/>
          </w:tcPr>
          <w:p w:rsidR="004C7582" w:rsidRPr="004113A8" w:rsidRDefault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  <w:tc>
          <w:tcPr>
            <w:tcW w:w="3397" w:type="dxa"/>
          </w:tcPr>
          <w:p w:rsidR="004C7582" w:rsidRPr="004113A8" w:rsidRDefault="004C7582" w:rsidP="006B1B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В 2013 году показатель тяжести последствий - 13,4. К концу 2020 года показатель снизится на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45,</w:t>
            </w:r>
            <w:r w:rsidR="006B1B60" w:rsidRPr="006B1B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% к уровню 2013 года и составит 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7,33</w:t>
            </w:r>
          </w:p>
        </w:tc>
      </w:tr>
      <w:tr w:rsidR="004113A8" w:rsidRPr="004113A8" w:rsidTr="00C1233D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bottom w:val="nil"/>
            </w:tcBorders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количества мест концентрации дорожно-транспортных происшествий (сокращение количества мест </w:t>
            </w:r>
            <w:r w:rsidR="009D2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концентрации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ДТП в течение года)</w:t>
            </w:r>
          </w:p>
        </w:tc>
        <w:tc>
          <w:tcPr>
            <w:tcW w:w="1209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B708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B708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B708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7" w:type="dxa"/>
            <w:tcBorders>
              <w:bottom w:val="nil"/>
            </w:tcBorders>
          </w:tcPr>
          <w:p w:rsidR="004B1B4B" w:rsidRDefault="004C7582" w:rsidP="004B1B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0813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введен с 2017 года. 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>В 2017 году значение учитывает сокращение количества мест концентр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>ции ДТП за счет средств Програ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 xml:space="preserve">мы комплексного развития транспортной инфраструктуры Новосибирской 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агломерации приоритетного проекта «Безопасные и ка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B54184">
              <w:rPr>
                <w:rFonts w:ascii="Times New Roman" w:hAnsi="Times New Roman" w:cs="Times New Roman"/>
                <w:sz w:val="28"/>
                <w:szCs w:val="28"/>
              </w:rPr>
              <w:t xml:space="preserve">ственные дороги» (в том числе 2 аварийно-опасных участка приведены в соответствие за счет </w:t>
            </w:r>
            <w:proofErr w:type="gramStart"/>
            <w:r w:rsidR="00B54184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proofErr w:type="gramEnd"/>
            <w:r w:rsidR="00B54184"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запланированных в рамках реализации настоящей госпрограммы). С 2018 года скорректирована методика расчета показателя в части указания сокращения количества мест концентрации ДТП</w:t>
            </w:r>
            <w:r w:rsidR="004B1B4B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объемов финансирования, запланированных в рамках реализации мероприятий госпрограммы. </w:t>
            </w:r>
          </w:p>
          <w:p w:rsidR="004C7582" w:rsidRPr="004113A8" w:rsidRDefault="00B70813" w:rsidP="004B1B4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70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концу 2018 года к</w:t>
            </w:r>
            <w:r w:rsidR="00583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оличество мест концентрации ДТП </w:t>
            </w:r>
            <w:r w:rsidR="003161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сократится на 7 единиц</w:t>
            </w:r>
            <w:r w:rsidR="006B1B60" w:rsidRPr="006B1B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счет средств, запланированных в рамках реализации настоящей программы,</w:t>
            </w:r>
            <w:r w:rsidRPr="00B70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общему к</w:t>
            </w:r>
            <w:r w:rsidR="00583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оличеству мест </w:t>
            </w:r>
            <w:r w:rsidR="005835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концентрации ДТП, </w:t>
            </w:r>
            <w:r w:rsidRPr="00B708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определенных по итогам 2016 года.</w:t>
            </w:r>
            <w:r w:rsidRPr="00B708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582" w:rsidRPr="00B7081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7582" w:rsidRPr="004113A8">
              <w:rPr>
                <w:rFonts w:ascii="Times New Roman" w:hAnsi="Times New Roman" w:cs="Times New Roman"/>
                <w:sz w:val="28"/>
                <w:szCs w:val="28"/>
              </w:rPr>
              <w:t>в 2016 году 69 мест концентрации ДТП)</w:t>
            </w:r>
          </w:p>
        </w:tc>
      </w:tr>
      <w:tr w:rsidR="004113A8" w:rsidRPr="004113A8" w:rsidTr="00C1233D">
        <w:tc>
          <w:tcPr>
            <w:tcW w:w="1871" w:type="dxa"/>
            <w:vMerge w:val="restart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1.1. Развитие комплексной системы профилактики и предупреждения опасного поведения участников дорожного движения</w:t>
            </w:r>
          </w:p>
        </w:tc>
        <w:tc>
          <w:tcPr>
            <w:tcW w:w="2031" w:type="dxa"/>
          </w:tcPr>
          <w:p w:rsidR="004C7582" w:rsidRPr="004113A8" w:rsidRDefault="004C7582" w:rsidP="000C09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общеобразовательных </w:t>
            </w:r>
            <w:r w:rsidR="000C096D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 принявших участие в массовых профилактических мероприятиях в области безопасности дорожного движения</w:t>
            </w:r>
          </w:p>
        </w:tc>
        <w:tc>
          <w:tcPr>
            <w:tcW w:w="1209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07" w:type="dxa"/>
          </w:tcPr>
          <w:p w:rsidR="004C7582" w:rsidRPr="004113A8" w:rsidRDefault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1020" w:type="dxa"/>
          </w:tcPr>
          <w:p w:rsidR="004C7582" w:rsidRPr="004113A8" w:rsidRDefault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907" w:type="dxa"/>
          </w:tcPr>
          <w:p w:rsidR="004C7582" w:rsidRPr="004113A8" w:rsidRDefault="00AF61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</w:t>
            </w:r>
          </w:p>
        </w:tc>
        <w:tc>
          <w:tcPr>
            <w:tcW w:w="3397" w:type="dxa"/>
          </w:tcPr>
          <w:p w:rsidR="004C7582" w:rsidRPr="004113A8" w:rsidRDefault="004C7582" w:rsidP="006B1B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 концу 2020 года будет проведено не менее 3</w:t>
            </w:r>
            <w:r w:rsidR="003763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массовых профилактических мероприятий в области безопасности дорожного движения, в которых примут участие в период 2015 - 201</w:t>
            </w:r>
            <w:r w:rsidR="0006115B" w:rsidRPr="00061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годов </w:t>
            </w:r>
            <w:r w:rsidR="006B1B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000 учащихся общеобразовательных организаций в год, а в период 201</w:t>
            </w:r>
            <w:r w:rsidR="006247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- 2020 годов </w:t>
            </w:r>
            <w:r w:rsidR="006B1B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1B60">
              <w:rPr>
                <w:rFonts w:ascii="Times New Roman" w:hAnsi="Times New Roman" w:cs="Times New Roman"/>
                <w:sz w:val="28"/>
                <w:szCs w:val="28"/>
              </w:rPr>
              <w:t>не менее 1</w:t>
            </w:r>
            <w:r w:rsidR="00511909" w:rsidRPr="007F19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F19D9" w:rsidRP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F19D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общеобразовательных организаций в год</w:t>
            </w:r>
          </w:p>
        </w:tc>
      </w:tr>
      <w:tr w:rsidR="004113A8" w:rsidRPr="004113A8" w:rsidTr="00C1233D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пропагандистских и профилактических мероприятий с участниками дорожного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движения, способствующих снижению количества нарушений </w:t>
            </w:r>
            <w:hyperlink r:id="rId5" w:history="1">
              <w:r w:rsidRPr="004113A8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</w:tc>
        <w:tc>
          <w:tcPr>
            <w:tcW w:w="1209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 шт.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50,79</w:t>
            </w:r>
          </w:p>
        </w:tc>
        <w:tc>
          <w:tcPr>
            <w:tcW w:w="907" w:type="dxa"/>
          </w:tcPr>
          <w:p w:rsidR="004C7582" w:rsidRPr="004113A8" w:rsidRDefault="004C7582" w:rsidP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  <w:tc>
          <w:tcPr>
            <w:tcW w:w="1020" w:type="dxa"/>
          </w:tcPr>
          <w:p w:rsidR="004C7582" w:rsidRPr="004113A8" w:rsidRDefault="004C7582" w:rsidP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  <w:tc>
          <w:tcPr>
            <w:tcW w:w="907" w:type="dxa"/>
          </w:tcPr>
          <w:p w:rsidR="004C7582" w:rsidRPr="004113A8" w:rsidRDefault="004C7582" w:rsidP="00A56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6F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  <w:tc>
          <w:tcPr>
            <w:tcW w:w="3397" w:type="dxa"/>
          </w:tcPr>
          <w:p w:rsidR="004C7582" w:rsidRPr="004113A8" w:rsidRDefault="004C7582" w:rsidP="005660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2020 года будет проведено не менее </w:t>
            </w:r>
            <w:r w:rsidR="005660EF">
              <w:rPr>
                <w:rFonts w:ascii="Times New Roman" w:hAnsi="Times New Roman" w:cs="Times New Roman"/>
                <w:sz w:val="28"/>
                <w:szCs w:val="28"/>
              </w:rPr>
              <w:t>255,81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тыс. пропагандистских и профилактических мероприятий с участниками дорожного движения с ежегодным охватом аудитории не менее 800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тыс. человек</w:t>
            </w:r>
          </w:p>
        </w:tc>
      </w:tr>
      <w:tr w:rsidR="004113A8" w:rsidRPr="004113A8" w:rsidTr="00C1233D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bottom w:val="nil"/>
            </w:tcBorders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произведенной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медийной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по профилактике нарушений </w:t>
            </w:r>
            <w:hyperlink r:id="rId6" w:history="1">
              <w:r w:rsidRPr="004113A8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</w:tc>
        <w:tc>
          <w:tcPr>
            <w:tcW w:w="1209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телепередач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7" w:type="dxa"/>
            <w:tcBorders>
              <w:bottom w:val="nil"/>
            </w:tcBorders>
          </w:tcPr>
          <w:p w:rsidR="004C7582" w:rsidRPr="004113A8" w:rsidRDefault="004C7582" w:rsidP="005660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2020 года будет произведена трансляция не менее </w:t>
            </w:r>
            <w:r w:rsidR="005660E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телепередач по безопасности дорожного движения с 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 xml:space="preserve">охватом аудитории не менее 1500,0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тыс. человек ежегодно</w:t>
            </w:r>
          </w:p>
        </w:tc>
      </w:tr>
      <w:tr w:rsidR="004113A8" w:rsidRPr="004113A8" w:rsidTr="00C1233D">
        <w:tc>
          <w:tcPr>
            <w:tcW w:w="1871" w:type="dxa"/>
            <w:vMerge w:val="restart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Задача 1.2. Совершенствование организации дорожного движения на автомобильных дорогах Новосибирской области</w:t>
            </w:r>
          </w:p>
        </w:tc>
        <w:tc>
          <w:tcPr>
            <w:tcW w:w="2031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4113A8" w:rsidRPr="004113A8"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Доля фактов нарушений </w:t>
            </w:r>
            <w:hyperlink r:id="rId7" w:history="1">
              <w:r w:rsidRPr="004113A8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движения, выявленных с помощью автоматических комплексов фото- и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, от общего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выявленных нарушений</w:t>
            </w:r>
          </w:p>
        </w:tc>
        <w:tc>
          <w:tcPr>
            <w:tcW w:w="1209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97" w:type="dxa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концу 2016 года доля выявляемых с помощью автоматических комплексов фото- и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фактов нарушений правил дорожного движения составит не менее 63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выявленных нарушений</w:t>
            </w:r>
          </w:p>
        </w:tc>
      </w:tr>
      <w:tr w:rsidR="004113A8" w:rsidRPr="004113A8" w:rsidTr="00C1233D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Количество нанесенной на автомобильных дорогах дорожной разметки</w:t>
            </w:r>
          </w:p>
        </w:tc>
        <w:tc>
          <w:tcPr>
            <w:tcW w:w="1209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2942,0</w:t>
            </w:r>
          </w:p>
        </w:tc>
        <w:tc>
          <w:tcPr>
            <w:tcW w:w="1020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3482,9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4144,8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3220,4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6B1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3450,6</w:t>
            </w:r>
          </w:p>
        </w:tc>
        <w:tc>
          <w:tcPr>
            <w:tcW w:w="1020" w:type="dxa"/>
            <w:shd w:val="clear" w:color="auto" w:fill="auto"/>
          </w:tcPr>
          <w:p w:rsidR="004C7582" w:rsidRPr="004113A8" w:rsidRDefault="00FC11F0" w:rsidP="006B1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3341,4</w:t>
            </w:r>
          </w:p>
        </w:tc>
        <w:tc>
          <w:tcPr>
            <w:tcW w:w="907" w:type="dxa"/>
            <w:shd w:val="clear" w:color="auto" w:fill="auto"/>
          </w:tcPr>
          <w:p w:rsidR="004C7582" w:rsidRPr="004113A8" w:rsidRDefault="00FC11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3341,4</w:t>
            </w:r>
          </w:p>
        </w:tc>
        <w:tc>
          <w:tcPr>
            <w:tcW w:w="3397" w:type="dxa"/>
            <w:shd w:val="clear" w:color="auto" w:fill="auto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Наносимое количество дорожной разметки на 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автомобильных дорогах будет составлять не менее 3</w:t>
            </w:r>
            <w:r w:rsidR="007F19D9" w:rsidRPr="00221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220,4 км/год</w:t>
            </w:r>
          </w:p>
        </w:tc>
      </w:tr>
      <w:tr w:rsidR="004113A8" w:rsidRPr="004113A8" w:rsidTr="00C1233D"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Количество законченных строительством/реконструкцией светофорных объектов</w:t>
            </w:r>
          </w:p>
        </w:tc>
        <w:tc>
          <w:tcPr>
            <w:tcW w:w="1209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07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0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" w:type="dxa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4C7582" w:rsidRPr="000F51A6" w:rsidRDefault="00AF61FA" w:rsidP="004A1C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C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20" w:type="dxa"/>
            <w:shd w:val="clear" w:color="auto" w:fill="auto"/>
          </w:tcPr>
          <w:p w:rsidR="004C7582" w:rsidRPr="000F51A6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4C7582" w:rsidRPr="000F51A6" w:rsidRDefault="004411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97" w:type="dxa"/>
            <w:shd w:val="clear" w:color="auto" w:fill="auto"/>
          </w:tcPr>
          <w:p w:rsidR="004C7582" w:rsidRPr="004113A8" w:rsidRDefault="004C7582" w:rsidP="00BD71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1893">
              <w:rPr>
                <w:rFonts w:ascii="Times New Roman" w:hAnsi="Times New Roman" w:cs="Times New Roman"/>
                <w:sz w:val="28"/>
                <w:szCs w:val="28"/>
              </w:rPr>
              <w:t>К концу 20</w:t>
            </w:r>
            <w:r w:rsidR="00BD71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21893">
              <w:rPr>
                <w:rFonts w:ascii="Times New Roman" w:hAnsi="Times New Roman" w:cs="Times New Roman"/>
                <w:sz w:val="28"/>
                <w:szCs w:val="28"/>
              </w:rPr>
              <w:t xml:space="preserve"> года общее количество построенных/реконструированных светофорных объектов будет составлять не </w:t>
            </w: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022AD1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0F51A6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4113A8" w:rsidRPr="004113A8" w:rsidTr="00C1233D">
        <w:tblPrEx>
          <w:tblBorders>
            <w:insideH w:val="nil"/>
          </w:tblBorders>
        </w:tblPrEx>
        <w:tc>
          <w:tcPr>
            <w:tcW w:w="1871" w:type="dxa"/>
            <w:vMerge/>
            <w:tcBorders>
              <w:bottom w:val="nil"/>
            </w:tcBorders>
          </w:tcPr>
          <w:p w:rsidR="004C7582" w:rsidRPr="004113A8" w:rsidRDefault="004C75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  <w:tcBorders>
              <w:bottom w:val="nil"/>
            </w:tcBorders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Количество установленных/замененных дорожных знаков</w:t>
            </w:r>
          </w:p>
        </w:tc>
        <w:tc>
          <w:tcPr>
            <w:tcW w:w="1209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6304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5418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5945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6419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6B1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5046</w:t>
            </w:r>
          </w:p>
        </w:tc>
        <w:tc>
          <w:tcPr>
            <w:tcW w:w="1020" w:type="dxa"/>
            <w:tcBorders>
              <w:bottom w:val="nil"/>
            </w:tcBorders>
          </w:tcPr>
          <w:p w:rsidR="004C7582" w:rsidRPr="004113A8" w:rsidRDefault="006B1B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5450</w:t>
            </w:r>
          </w:p>
        </w:tc>
        <w:tc>
          <w:tcPr>
            <w:tcW w:w="907" w:type="dxa"/>
            <w:tcBorders>
              <w:bottom w:val="nil"/>
            </w:tcBorders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5590</w:t>
            </w:r>
          </w:p>
        </w:tc>
        <w:tc>
          <w:tcPr>
            <w:tcW w:w="3397" w:type="dxa"/>
            <w:tcBorders>
              <w:bottom w:val="nil"/>
            </w:tcBorders>
          </w:tcPr>
          <w:p w:rsidR="004C7582" w:rsidRPr="004113A8" w:rsidRDefault="004C7582" w:rsidP="005660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2020 года общее количество установленных/замененных дорожных знаков будет составлять </w:t>
            </w:r>
            <w:r w:rsidR="006B1B60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5660EF">
              <w:rPr>
                <w:rFonts w:ascii="Times New Roman" w:hAnsi="Times New Roman" w:cs="Times New Roman"/>
                <w:sz w:val="28"/>
                <w:szCs w:val="28"/>
              </w:rPr>
              <w:t>33 868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4113A8" w:rsidRPr="004113A8" w:rsidTr="00C1233D">
        <w:tc>
          <w:tcPr>
            <w:tcW w:w="1871" w:type="dxa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Задача 1.3. Обучение навыкам оказания медицинской помощи пострадавшим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дорожно-транспортных происшествиях в целях снижения смертности в </w:t>
            </w:r>
            <w:proofErr w:type="spellStart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догоспитальном</w:t>
            </w:r>
            <w:proofErr w:type="spellEnd"/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периоде</w:t>
            </w:r>
          </w:p>
        </w:tc>
        <w:tc>
          <w:tcPr>
            <w:tcW w:w="2031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прошедших обучение участников дорожного движения, не имеющих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медицинского образования, а также среднего медицинского персонала</w:t>
            </w:r>
          </w:p>
        </w:tc>
        <w:tc>
          <w:tcPr>
            <w:tcW w:w="1209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020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07" w:type="dxa"/>
          </w:tcPr>
          <w:p w:rsidR="004C7582" w:rsidRPr="004113A8" w:rsidRDefault="004C75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3397" w:type="dxa"/>
          </w:tcPr>
          <w:p w:rsidR="004C7582" w:rsidRPr="004113A8" w:rsidRDefault="004C75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обученных участников дорожного движения, не имеющих медицинского образования, а также среднего медицинского персонала должно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составлять не менее 530 чел./год</w:t>
            </w:r>
          </w:p>
        </w:tc>
      </w:tr>
      <w:tr w:rsidR="004113A8" w:rsidRPr="004113A8" w:rsidTr="00C1233D">
        <w:tc>
          <w:tcPr>
            <w:tcW w:w="1871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2. Повышение степени защищенности жизни и здоровья населения на 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</w:t>
            </w:r>
          </w:p>
        </w:tc>
        <w:tc>
          <w:tcPr>
            <w:tcW w:w="2031" w:type="dxa"/>
          </w:tcPr>
          <w:p w:rsidR="004C7582" w:rsidRPr="004113A8" w:rsidRDefault="004C7582" w:rsidP="00081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81BEB">
              <w:rPr>
                <w:rFonts w:ascii="Times New Roman" w:hAnsi="Times New Roman" w:cs="Times New Roman"/>
                <w:sz w:val="28"/>
                <w:szCs w:val="28"/>
              </w:rPr>
              <w:t>Недопущение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террористических актов на объектах транспортной инфраструктуры</w:t>
            </w:r>
          </w:p>
        </w:tc>
        <w:tc>
          <w:tcPr>
            <w:tcW w:w="1209" w:type="dxa"/>
          </w:tcPr>
          <w:p w:rsidR="004C7582" w:rsidRPr="004113A8" w:rsidRDefault="0075111E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7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За период реализации государственной программы не будет допущено ни одного террористического акта на объектах транспортной инфраструктуры</w:t>
            </w:r>
          </w:p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3A8" w:rsidRPr="004113A8" w:rsidTr="00C1233D">
        <w:tc>
          <w:tcPr>
            <w:tcW w:w="1871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</w:t>
            </w:r>
          </w:p>
        </w:tc>
        <w:tc>
          <w:tcPr>
            <w:tcW w:w="2031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Доля объектов транспортной инфраструктуры, соответствующих требованиям обеспечения транспортной безопасности, в процентах от общего количества категорированных объектов транспортной инфраструктуры</w:t>
            </w:r>
          </w:p>
        </w:tc>
        <w:tc>
          <w:tcPr>
            <w:tcW w:w="1209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7,35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7,55</w:t>
            </w:r>
          </w:p>
        </w:tc>
        <w:tc>
          <w:tcPr>
            <w:tcW w:w="907" w:type="dxa"/>
          </w:tcPr>
          <w:p w:rsidR="004C7582" w:rsidRPr="00221ABB" w:rsidRDefault="00221ABB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7,87</w:t>
            </w:r>
          </w:p>
        </w:tc>
        <w:tc>
          <w:tcPr>
            <w:tcW w:w="1020" w:type="dxa"/>
          </w:tcPr>
          <w:p w:rsidR="004C7582" w:rsidRPr="00221ABB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7,95</w:t>
            </w:r>
          </w:p>
        </w:tc>
        <w:tc>
          <w:tcPr>
            <w:tcW w:w="907" w:type="dxa"/>
          </w:tcPr>
          <w:p w:rsidR="004C7582" w:rsidRPr="00221ABB" w:rsidRDefault="004C7582" w:rsidP="00221A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221ABB" w:rsidRPr="00221A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7" w:type="dxa"/>
          </w:tcPr>
          <w:p w:rsidR="004C7582" w:rsidRPr="004113A8" w:rsidRDefault="004C7582" w:rsidP="00221A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концу 2020 года повысится до 8,</w:t>
            </w:r>
            <w:r w:rsidR="00221A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19D9" w:rsidRPr="00221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21ABB">
              <w:rPr>
                <w:rFonts w:ascii="Times New Roman" w:hAnsi="Times New Roman" w:cs="Times New Roman"/>
                <w:sz w:val="28"/>
                <w:szCs w:val="28"/>
              </w:rPr>
              <w:t>% доля объектов транспортной инфраструктуры,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требованиям обеспечения транспортной безопасности</w:t>
            </w:r>
          </w:p>
        </w:tc>
      </w:tr>
      <w:tr w:rsidR="004113A8" w:rsidRPr="004113A8" w:rsidTr="00C1233D">
        <w:tc>
          <w:tcPr>
            <w:tcW w:w="1871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Задача 2.2. Повышение грамотности населения в области обеспечения безопасности населения на транспорте</w:t>
            </w:r>
          </w:p>
        </w:tc>
        <w:tc>
          <w:tcPr>
            <w:tcW w:w="2031" w:type="dxa"/>
          </w:tcPr>
          <w:p w:rsidR="004C7582" w:rsidRPr="004113A8" w:rsidRDefault="004C7582" w:rsidP="004113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4113A8"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 xml:space="preserve">Доля пассажиров, ознакомленных с действиями в случаях возникновения угрозы совершения акта незаконного вмешательства и 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чрезвычайных ситуаций на транспорте, от общего числа пассажиров</w:t>
            </w:r>
          </w:p>
        </w:tc>
        <w:tc>
          <w:tcPr>
            <w:tcW w:w="1209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020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907" w:type="dxa"/>
          </w:tcPr>
          <w:p w:rsidR="004C7582" w:rsidRPr="004113A8" w:rsidRDefault="004C7582" w:rsidP="009B59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3397" w:type="dxa"/>
          </w:tcPr>
          <w:p w:rsidR="004C7582" w:rsidRPr="004113A8" w:rsidRDefault="004C7582" w:rsidP="009B59E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К концу 2020 года повысится до 86</w:t>
            </w:r>
            <w:r w:rsidR="009D2E4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7F19D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13A8">
              <w:rPr>
                <w:rFonts w:ascii="Times New Roman" w:hAnsi="Times New Roman" w:cs="Times New Roman"/>
                <w:sz w:val="28"/>
                <w:szCs w:val="28"/>
              </w:rPr>
              <w:t>% от общего числа пассажиров доля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:rsidR="0015183A" w:rsidRDefault="0015183A" w:rsidP="004113A8">
      <w:pPr>
        <w:rPr>
          <w:rFonts w:ascii="Times New Roman" w:hAnsi="Times New Roman" w:cs="Times New Roman"/>
          <w:sz w:val="28"/>
          <w:szCs w:val="28"/>
        </w:rPr>
      </w:pPr>
    </w:p>
    <w:p w:rsidR="0015183A" w:rsidRPr="004113A8" w:rsidRDefault="0015183A" w:rsidP="00C123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15183A" w:rsidRPr="004113A8" w:rsidSect="00B91D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582"/>
    <w:rsid w:val="00010E42"/>
    <w:rsid w:val="000113A4"/>
    <w:rsid w:val="00022AD1"/>
    <w:rsid w:val="0005364B"/>
    <w:rsid w:val="0006115B"/>
    <w:rsid w:val="00081BEB"/>
    <w:rsid w:val="000B1626"/>
    <w:rsid w:val="000C096D"/>
    <w:rsid w:val="000C0A29"/>
    <w:rsid w:val="000F51A6"/>
    <w:rsid w:val="0010473D"/>
    <w:rsid w:val="00141159"/>
    <w:rsid w:val="00142A4C"/>
    <w:rsid w:val="0015183A"/>
    <w:rsid w:val="00166221"/>
    <w:rsid w:val="0016687A"/>
    <w:rsid w:val="00183CEF"/>
    <w:rsid w:val="001A35B4"/>
    <w:rsid w:val="001A3676"/>
    <w:rsid w:val="001B2B26"/>
    <w:rsid w:val="001C743E"/>
    <w:rsid w:val="002079CE"/>
    <w:rsid w:val="00221ABB"/>
    <w:rsid w:val="00233F71"/>
    <w:rsid w:val="0026064E"/>
    <w:rsid w:val="002A039F"/>
    <w:rsid w:val="002C65FC"/>
    <w:rsid w:val="002E251E"/>
    <w:rsid w:val="00316147"/>
    <w:rsid w:val="0033091F"/>
    <w:rsid w:val="00373E47"/>
    <w:rsid w:val="0037631E"/>
    <w:rsid w:val="0039107F"/>
    <w:rsid w:val="003A0696"/>
    <w:rsid w:val="003B20BF"/>
    <w:rsid w:val="003C204C"/>
    <w:rsid w:val="003C3A8A"/>
    <w:rsid w:val="003D1B6A"/>
    <w:rsid w:val="003D78E6"/>
    <w:rsid w:val="003E0B7D"/>
    <w:rsid w:val="004113A8"/>
    <w:rsid w:val="00423B28"/>
    <w:rsid w:val="004411F3"/>
    <w:rsid w:val="00465889"/>
    <w:rsid w:val="004A03C2"/>
    <w:rsid w:val="004A1C5C"/>
    <w:rsid w:val="004A4E49"/>
    <w:rsid w:val="004B08AB"/>
    <w:rsid w:val="004B1B4B"/>
    <w:rsid w:val="004B20AE"/>
    <w:rsid w:val="004C1436"/>
    <w:rsid w:val="004C7582"/>
    <w:rsid w:val="004E6817"/>
    <w:rsid w:val="00511909"/>
    <w:rsid w:val="00522C89"/>
    <w:rsid w:val="00534E9E"/>
    <w:rsid w:val="00553EDC"/>
    <w:rsid w:val="00561E61"/>
    <w:rsid w:val="005660EF"/>
    <w:rsid w:val="00567AD4"/>
    <w:rsid w:val="0057557C"/>
    <w:rsid w:val="00583531"/>
    <w:rsid w:val="0058358A"/>
    <w:rsid w:val="00584997"/>
    <w:rsid w:val="005B011B"/>
    <w:rsid w:val="005B66B5"/>
    <w:rsid w:val="005C65F8"/>
    <w:rsid w:val="006059FA"/>
    <w:rsid w:val="00615D7B"/>
    <w:rsid w:val="00616975"/>
    <w:rsid w:val="006247DB"/>
    <w:rsid w:val="0064219F"/>
    <w:rsid w:val="0064670C"/>
    <w:rsid w:val="00652A44"/>
    <w:rsid w:val="0065463E"/>
    <w:rsid w:val="00660EF8"/>
    <w:rsid w:val="00664C3E"/>
    <w:rsid w:val="00692084"/>
    <w:rsid w:val="006A71AE"/>
    <w:rsid w:val="006B1B60"/>
    <w:rsid w:val="006C278E"/>
    <w:rsid w:val="007209FE"/>
    <w:rsid w:val="0075111E"/>
    <w:rsid w:val="00781323"/>
    <w:rsid w:val="007818B3"/>
    <w:rsid w:val="00786165"/>
    <w:rsid w:val="007B5B3E"/>
    <w:rsid w:val="007C5C54"/>
    <w:rsid w:val="007C5D35"/>
    <w:rsid w:val="007F19D9"/>
    <w:rsid w:val="007F4741"/>
    <w:rsid w:val="008132B2"/>
    <w:rsid w:val="00820AE2"/>
    <w:rsid w:val="008623E0"/>
    <w:rsid w:val="00870FE2"/>
    <w:rsid w:val="008713A4"/>
    <w:rsid w:val="00891E80"/>
    <w:rsid w:val="0089743D"/>
    <w:rsid w:val="008A0421"/>
    <w:rsid w:val="008D26AB"/>
    <w:rsid w:val="008E183E"/>
    <w:rsid w:val="008F3ADA"/>
    <w:rsid w:val="0090313B"/>
    <w:rsid w:val="009070A3"/>
    <w:rsid w:val="00914F7C"/>
    <w:rsid w:val="0091506A"/>
    <w:rsid w:val="0092102C"/>
    <w:rsid w:val="0092218A"/>
    <w:rsid w:val="00923D72"/>
    <w:rsid w:val="00926092"/>
    <w:rsid w:val="00980949"/>
    <w:rsid w:val="00987E78"/>
    <w:rsid w:val="009B066D"/>
    <w:rsid w:val="009B529A"/>
    <w:rsid w:val="009B5C73"/>
    <w:rsid w:val="009D2384"/>
    <w:rsid w:val="009D2E48"/>
    <w:rsid w:val="009E0DF9"/>
    <w:rsid w:val="009F6F88"/>
    <w:rsid w:val="00A056BD"/>
    <w:rsid w:val="00A35E4E"/>
    <w:rsid w:val="00A56F44"/>
    <w:rsid w:val="00A928FF"/>
    <w:rsid w:val="00AA0BD1"/>
    <w:rsid w:val="00AA61C1"/>
    <w:rsid w:val="00AF61FA"/>
    <w:rsid w:val="00B062D0"/>
    <w:rsid w:val="00B20464"/>
    <w:rsid w:val="00B44241"/>
    <w:rsid w:val="00B54184"/>
    <w:rsid w:val="00B54C06"/>
    <w:rsid w:val="00B70813"/>
    <w:rsid w:val="00B83088"/>
    <w:rsid w:val="00B91D7A"/>
    <w:rsid w:val="00BC11F5"/>
    <w:rsid w:val="00BD2D02"/>
    <w:rsid w:val="00BD71D4"/>
    <w:rsid w:val="00C1233D"/>
    <w:rsid w:val="00C21F46"/>
    <w:rsid w:val="00C27A27"/>
    <w:rsid w:val="00C37B5E"/>
    <w:rsid w:val="00C7115A"/>
    <w:rsid w:val="00C75E45"/>
    <w:rsid w:val="00CC768F"/>
    <w:rsid w:val="00CD6D64"/>
    <w:rsid w:val="00CE5C3C"/>
    <w:rsid w:val="00CF7AA5"/>
    <w:rsid w:val="00D025E6"/>
    <w:rsid w:val="00D22262"/>
    <w:rsid w:val="00D321CB"/>
    <w:rsid w:val="00DC4D7C"/>
    <w:rsid w:val="00E00A3F"/>
    <w:rsid w:val="00E467B3"/>
    <w:rsid w:val="00EA589F"/>
    <w:rsid w:val="00EA6281"/>
    <w:rsid w:val="00EB337C"/>
    <w:rsid w:val="00EE4753"/>
    <w:rsid w:val="00EF1D81"/>
    <w:rsid w:val="00F00210"/>
    <w:rsid w:val="00F21893"/>
    <w:rsid w:val="00F30E5C"/>
    <w:rsid w:val="00F30F6D"/>
    <w:rsid w:val="00F319C1"/>
    <w:rsid w:val="00F43F6B"/>
    <w:rsid w:val="00F518DB"/>
    <w:rsid w:val="00F52334"/>
    <w:rsid w:val="00F72732"/>
    <w:rsid w:val="00F73070"/>
    <w:rsid w:val="00F74188"/>
    <w:rsid w:val="00F76152"/>
    <w:rsid w:val="00F81854"/>
    <w:rsid w:val="00FA0995"/>
    <w:rsid w:val="00FA09FB"/>
    <w:rsid w:val="00FA5159"/>
    <w:rsid w:val="00FB76CF"/>
    <w:rsid w:val="00FC11F0"/>
    <w:rsid w:val="00FC1652"/>
    <w:rsid w:val="00FC5F8D"/>
    <w:rsid w:val="00FD5650"/>
    <w:rsid w:val="00FE3E76"/>
    <w:rsid w:val="00FF311A"/>
    <w:rsid w:val="00FF31B9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D921E-CE1E-4599-9830-89538FA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75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20CE0343D0D87007F2B826599BA1BE042275640E33A13F569C2FF3CB286258EC92E81B1AB64B80507x5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0CE0343D0D87007F2B826599BA1BE042275640E33A13F569C2FF3CB286258EC92E81B1AB64B80507x5J" TargetMode="External"/><Relationship Id="rId5" Type="http://schemas.openxmlformats.org/officeDocument/2006/relationships/hyperlink" Target="consultantplus://offline/ref=120CE0343D0D87007F2B826599BA1BE042275640E33A13F569C2FF3CB286258EC92E81B1AB64B80507x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64B44-AA55-4CE1-B0A4-3B9BDFB0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Mintrans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Леоненко Ольга Витальевна</dc:creator>
  <cp:lastModifiedBy>Амельченко Андрей Михайлович</cp:lastModifiedBy>
  <cp:revision>4</cp:revision>
  <cp:lastPrinted>2018-09-07T08:16:00Z</cp:lastPrinted>
  <dcterms:created xsi:type="dcterms:W3CDTF">2018-11-08T08:54:00Z</dcterms:created>
  <dcterms:modified xsi:type="dcterms:W3CDTF">2018-11-09T06:36:00Z</dcterms:modified>
</cp:coreProperties>
</file>