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B1" w:rsidRPr="00FD6223" w:rsidRDefault="003743B1" w:rsidP="004B4F92">
      <w:pPr>
        <w:pStyle w:val="ConsPlusNormal"/>
        <w:ind w:left="12036" w:firstLine="708"/>
        <w:outlineLvl w:val="1"/>
      </w:pPr>
      <w:r w:rsidRPr="00FD6223">
        <w:t>ПРИЛОЖЕНИЕ № 2</w:t>
      </w:r>
    </w:p>
    <w:p w:rsidR="004B4F92" w:rsidRDefault="003743B1" w:rsidP="004B4F92">
      <w:pPr>
        <w:pStyle w:val="ConsPlusNormal"/>
        <w:ind w:left="11328" w:firstLine="708"/>
        <w:jc w:val="center"/>
        <w:outlineLvl w:val="1"/>
      </w:pPr>
      <w:r w:rsidRPr="00FD6223">
        <w:t xml:space="preserve">к </w:t>
      </w:r>
      <w:r w:rsidR="004B4F92">
        <w:t xml:space="preserve">проекту </w:t>
      </w:r>
      <w:r w:rsidRPr="00FD6223">
        <w:t>постановлени</w:t>
      </w:r>
      <w:r w:rsidR="004B4F92">
        <w:t>я</w:t>
      </w:r>
    </w:p>
    <w:p w:rsidR="003743B1" w:rsidRPr="00FD6223" w:rsidRDefault="004B4F92" w:rsidP="004B4F92">
      <w:pPr>
        <w:pStyle w:val="ConsPlusNormal"/>
        <w:ind w:left="11328"/>
        <w:jc w:val="center"/>
        <w:outlineLvl w:val="1"/>
      </w:pPr>
      <w:r>
        <w:t xml:space="preserve">     </w:t>
      </w:r>
      <w:r w:rsidR="003743B1" w:rsidRPr="00FD6223">
        <w:t xml:space="preserve"> Правительства</w:t>
      </w:r>
      <w:r>
        <w:t xml:space="preserve"> </w:t>
      </w:r>
      <w:r w:rsidR="003743B1" w:rsidRPr="00FD6223">
        <w:t>Новосибирской области</w:t>
      </w:r>
    </w:p>
    <w:p w:rsidR="00BD05EB" w:rsidRPr="00FD6223" w:rsidRDefault="00BD05EB" w:rsidP="003E64B7">
      <w:pPr>
        <w:pStyle w:val="ConsPlusNormal"/>
        <w:jc w:val="right"/>
        <w:outlineLvl w:val="1"/>
      </w:pPr>
    </w:p>
    <w:p w:rsidR="003E64B7" w:rsidRPr="00FD6223" w:rsidRDefault="004B4F92" w:rsidP="003C2494">
      <w:pPr>
        <w:pStyle w:val="ConsPlusNormal"/>
        <w:ind w:left="11328" w:firstLine="708"/>
        <w:jc w:val="center"/>
        <w:outlineLvl w:val="1"/>
      </w:pPr>
      <w:r>
        <w:t xml:space="preserve">   </w:t>
      </w:r>
      <w:r w:rsidR="003743B1" w:rsidRPr="00FD6223">
        <w:t>«</w:t>
      </w:r>
      <w:r w:rsidR="003E64B7" w:rsidRPr="00FD6223">
        <w:t>П</w:t>
      </w:r>
      <w:r w:rsidR="003C2494">
        <w:t xml:space="preserve">РИЛОЖЕНИЕ </w:t>
      </w:r>
      <w:r w:rsidR="003743B1" w:rsidRPr="00FD6223">
        <w:t>№</w:t>
      </w:r>
      <w:r w:rsidR="003E64B7" w:rsidRPr="00FD6223">
        <w:t xml:space="preserve"> 2.1</w:t>
      </w:r>
    </w:p>
    <w:p w:rsidR="003E64B7" w:rsidRPr="00FD6223" w:rsidRDefault="003C2494" w:rsidP="003C2494">
      <w:pPr>
        <w:pStyle w:val="ConsPlusNormal"/>
        <w:ind w:left="11328" w:firstLine="708"/>
        <w:jc w:val="center"/>
      </w:pPr>
      <w:r>
        <w:t xml:space="preserve">        </w:t>
      </w:r>
      <w:r w:rsidR="003E64B7" w:rsidRPr="00FD6223">
        <w:t>к государственной программе</w:t>
      </w:r>
    </w:p>
    <w:p w:rsidR="003E64B7" w:rsidRPr="00FD6223" w:rsidRDefault="005E7912" w:rsidP="003E64B7">
      <w:pPr>
        <w:pStyle w:val="ConsPlusNormal"/>
        <w:jc w:val="right"/>
      </w:pPr>
      <w:r w:rsidRPr="00FD6223">
        <w:t>Новосибирской области «</w:t>
      </w:r>
      <w:r w:rsidR="003E64B7" w:rsidRPr="00FD6223">
        <w:t>Культура</w:t>
      </w:r>
    </w:p>
    <w:p w:rsidR="003E64B7" w:rsidRPr="00FD6223" w:rsidRDefault="003C2494" w:rsidP="003C2494">
      <w:pPr>
        <w:pStyle w:val="ConsPlusNormal"/>
        <w:ind w:left="10620" w:firstLine="708"/>
        <w:jc w:val="center"/>
      </w:pPr>
      <w:r>
        <w:t xml:space="preserve">                  </w:t>
      </w:r>
      <w:r w:rsidR="005E7912" w:rsidRPr="00FD6223">
        <w:t>Новосибирской области»</w:t>
      </w:r>
    </w:p>
    <w:p w:rsidR="003E64B7" w:rsidRPr="00FD6223" w:rsidRDefault="003E64B7" w:rsidP="003E64B7">
      <w:pPr>
        <w:pStyle w:val="ConsPlusNormal"/>
        <w:ind w:firstLine="540"/>
        <w:jc w:val="both"/>
      </w:pPr>
    </w:p>
    <w:p w:rsidR="003E64B7" w:rsidRPr="00FD6223" w:rsidRDefault="003E64B7" w:rsidP="00BD05EB">
      <w:pPr>
        <w:pStyle w:val="ConsPlusTitle"/>
        <w:jc w:val="center"/>
      </w:pPr>
      <w:bookmarkStart w:id="0" w:name="P1621"/>
      <w:bookmarkEnd w:id="0"/>
      <w:r w:rsidRPr="00FD6223">
        <w:t>ОСНОВНЫЕ МЕРОПРИЯТИЯ</w:t>
      </w:r>
    </w:p>
    <w:p w:rsidR="003E64B7" w:rsidRPr="00FD6223" w:rsidRDefault="003E64B7" w:rsidP="00BD05EB">
      <w:pPr>
        <w:pStyle w:val="ConsPlusTitle"/>
        <w:jc w:val="center"/>
      </w:pPr>
      <w:r w:rsidRPr="00FD6223">
        <w:t>государственной программы Новосибирской области</w:t>
      </w:r>
      <w:r w:rsidR="00BD05EB" w:rsidRPr="00FD6223">
        <w:t xml:space="preserve"> </w:t>
      </w:r>
      <w:r w:rsidR="0071223C" w:rsidRPr="00FD6223">
        <w:t>«Культура Новосибирской области»</w:t>
      </w:r>
      <w:r w:rsidRPr="00FD6223">
        <w:t xml:space="preserve"> (начиная с 2019 года)</w:t>
      </w:r>
    </w:p>
    <w:p w:rsidR="00BD05EB" w:rsidRPr="00FD6223" w:rsidRDefault="00BD05EB" w:rsidP="00BD05EB">
      <w:pPr>
        <w:pStyle w:val="ConsPlusTitle"/>
        <w:jc w:val="center"/>
      </w:pPr>
    </w:p>
    <w:tbl>
      <w:tblPr>
        <w:tblStyle w:val="a7"/>
        <w:tblW w:w="15876" w:type="dxa"/>
        <w:tblLayout w:type="fixed"/>
        <w:tblLook w:val="0000" w:firstRow="0" w:lastRow="0" w:firstColumn="0" w:lastColumn="0" w:noHBand="0" w:noVBand="0"/>
      </w:tblPr>
      <w:tblGrid>
        <w:gridCol w:w="1700"/>
        <w:gridCol w:w="1135"/>
        <w:gridCol w:w="567"/>
        <w:gridCol w:w="425"/>
        <w:gridCol w:w="284"/>
        <w:gridCol w:w="114"/>
        <w:gridCol w:w="311"/>
        <w:gridCol w:w="1134"/>
        <w:gridCol w:w="1134"/>
        <w:gridCol w:w="1134"/>
        <w:gridCol w:w="1276"/>
        <w:gridCol w:w="1134"/>
        <w:gridCol w:w="1134"/>
        <w:gridCol w:w="992"/>
        <w:gridCol w:w="3402"/>
      </w:tblGrid>
      <w:tr w:rsidR="00BB08B1" w:rsidRPr="00BB08B1" w:rsidTr="0011018E">
        <w:tc>
          <w:tcPr>
            <w:tcW w:w="1700" w:type="dxa"/>
            <w:vMerge w:val="restart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782" w:type="dxa"/>
            <w:gridSpan w:val="12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Ресурсное обеспечение</w:t>
            </w:r>
          </w:p>
        </w:tc>
        <w:tc>
          <w:tcPr>
            <w:tcW w:w="992" w:type="dxa"/>
            <w:vMerge w:val="restart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ГРБС (ответственный исполнитель)</w:t>
            </w:r>
          </w:p>
        </w:tc>
        <w:tc>
          <w:tcPr>
            <w:tcW w:w="3402" w:type="dxa"/>
            <w:vMerge w:val="restart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BB08B1" w:rsidRPr="00BB08B1" w:rsidTr="0011018E">
        <w:tc>
          <w:tcPr>
            <w:tcW w:w="1700" w:type="dxa"/>
            <w:vMerge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Источники</w:t>
            </w:r>
          </w:p>
        </w:tc>
        <w:tc>
          <w:tcPr>
            <w:tcW w:w="1701" w:type="dxa"/>
            <w:gridSpan w:val="5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По годам реализации, тыс. руб.</w:t>
            </w:r>
          </w:p>
        </w:tc>
        <w:tc>
          <w:tcPr>
            <w:tcW w:w="992" w:type="dxa"/>
            <w:vMerge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</w:tr>
      <w:tr w:rsidR="00BB08B1" w:rsidRPr="00BB08B1" w:rsidTr="0011018E">
        <w:tc>
          <w:tcPr>
            <w:tcW w:w="1700" w:type="dxa"/>
            <w:vMerge/>
          </w:tcPr>
          <w:p w:rsidR="0085008E" w:rsidRPr="00BB08B1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  <w:vMerge/>
          </w:tcPr>
          <w:p w:rsidR="0085008E" w:rsidRPr="00BB08B1" w:rsidRDefault="008500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567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ГП</w:t>
            </w:r>
          </w:p>
        </w:tc>
        <w:tc>
          <w:tcPr>
            <w:tcW w:w="398" w:type="dxa"/>
            <w:gridSpan w:val="2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proofErr w:type="spellStart"/>
            <w:r w:rsidRPr="00BB08B1">
              <w:rPr>
                <w:sz w:val="22"/>
                <w:szCs w:val="22"/>
              </w:rPr>
              <w:t>пГП</w:t>
            </w:r>
            <w:proofErr w:type="spellEnd"/>
          </w:p>
        </w:tc>
        <w:tc>
          <w:tcPr>
            <w:tcW w:w="311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ОМ</w:t>
            </w:r>
          </w:p>
        </w:tc>
        <w:tc>
          <w:tcPr>
            <w:tcW w:w="1134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 xml:space="preserve">2019 </w:t>
            </w:r>
          </w:p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 xml:space="preserve">2020 </w:t>
            </w:r>
          </w:p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2021</w:t>
            </w:r>
          </w:p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2022</w:t>
            </w:r>
          </w:p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85008E" w:rsidRPr="00BB08B1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2023</w:t>
            </w:r>
          </w:p>
          <w:p w:rsidR="0085008E" w:rsidRPr="00BB08B1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85008E" w:rsidRPr="00BB08B1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2024</w:t>
            </w:r>
          </w:p>
          <w:p w:rsidR="0085008E" w:rsidRPr="00BB08B1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vMerge/>
          </w:tcPr>
          <w:p w:rsidR="0085008E" w:rsidRPr="00BB08B1" w:rsidRDefault="0085008E" w:rsidP="00724FF3">
            <w:pPr>
              <w:pStyle w:val="ConsPlusNormal"/>
              <w:ind w:left="-85" w:right="-85" w:firstLine="345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85008E" w:rsidRPr="00BB08B1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</w:tr>
      <w:tr w:rsidR="00BB08B1" w:rsidRPr="00BB08B1" w:rsidTr="0011018E">
        <w:tc>
          <w:tcPr>
            <w:tcW w:w="1700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4</w:t>
            </w:r>
          </w:p>
        </w:tc>
        <w:tc>
          <w:tcPr>
            <w:tcW w:w="398" w:type="dxa"/>
            <w:gridSpan w:val="2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5</w:t>
            </w:r>
          </w:p>
        </w:tc>
        <w:tc>
          <w:tcPr>
            <w:tcW w:w="311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70FDB" w:rsidRPr="00BB08B1" w:rsidRDefault="00570FDB" w:rsidP="00724FF3">
            <w:pPr>
              <w:pStyle w:val="ConsPlusNormal"/>
              <w:ind w:left="-85" w:right="-85" w:firstLine="34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570FDB" w:rsidRPr="00BB08B1" w:rsidRDefault="00570FDB" w:rsidP="00724FF3">
            <w:pPr>
              <w:pStyle w:val="ConsPlusNormal"/>
              <w:ind w:left="-85" w:right="-85" w:firstLine="34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570FDB" w:rsidRPr="00BB08B1" w:rsidRDefault="00570FDB" w:rsidP="00724FF3">
            <w:pPr>
              <w:pStyle w:val="ConsPlusNormal"/>
              <w:ind w:left="-85" w:right="-85" w:firstLine="34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14</w:t>
            </w:r>
          </w:p>
        </w:tc>
      </w:tr>
      <w:tr w:rsidR="00BB08B1" w:rsidRPr="00BB08B1" w:rsidTr="0011018E">
        <w:tc>
          <w:tcPr>
            <w:tcW w:w="15876" w:type="dxa"/>
            <w:gridSpan w:val="15"/>
          </w:tcPr>
          <w:p w:rsidR="00570FDB" w:rsidRPr="00BB08B1" w:rsidRDefault="00570FDB" w:rsidP="00724FF3">
            <w:pPr>
              <w:pStyle w:val="ConsPlusNormal"/>
              <w:ind w:left="-85" w:right="-85"/>
              <w:jc w:val="center"/>
              <w:outlineLvl w:val="2"/>
              <w:rPr>
                <w:sz w:val="22"/>
                <w:szCs w:val="22"/>
              </w:rPr>
            </w:pPr>
            <w:r w:rsidRPr="00BB08B1">
              <w:rPr>
                <w:sz w:val="22"/>
                <w:szCs w:val="22"/>
              </w:rPr>
              <w:t>Цель 1. Создание благоприятных условий для творческого развития личности, повышения доступности и качества культурных благ для населения, сохранения нематериального и материального культурного наследия</w:t>
            </w: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85008E" w:rsidRPr="00FD6C82" w:rsidRDefault="00BB08B1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О1. </w:t>
            </w:r>
            <w:r w:rsidR="0085008E" w:rsidRPr="00FD6C82">
              <w:rPr>
                <w:sz w:val="22"/>
                <w:szCs w:val="22"/>
              </w:rPr>
              <w:t>Региональная составляющая федерального проекта «Творческие люди» национального проекта «Культура»</w:t>
            </w:r>
          </w:p>
        </w:tc>
        <w:tc>
          <w:tcPr>
            <w:tcW w:w="1135" w:type="dxa"/>
          </w:tcPr>
          <w:p w:rsidR="0085008E" w:rsidRPr="00FD6C82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А2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74 344,0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74 344,0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74 344,0</w:t>
            </w:r>
          </w:p>
        </w:tc>
        <w:tc>
          <w:tcPr>
            <w:tcW w:w="1276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83 800,0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83 800,0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83 800,0</w:t>
            </w:r>
          </w:p>
        </w:tc>
        <w:tc>
          <w:tcPr>
            <w:tcW w:w="992" w:type="dxa"/>
            <w:vMerge w:val="restart"/>
          </w:tcPr>
          <w:p w:rsidR="0085008E" w:rsidRPr="00FD6C82" w:rsidRDefault="0085008E" w:rsidP="00724FF3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6C82">
              <w:rPr>
                <w:rFonts w:eastAsia="Times New Roman" w:cs="Times New Roman"/>
                <w:sz w:val="22"/>
                <w:lang w:eastAsia="ru-RU"/>
              </w:rPr>
              <w:t>МК НСО,</w:t>
            </w:r>
          </w:p>
          <w:p w:rsidR="0085008E" w:rsidRPr="00BB08B1" w:rsidRDefault="0085008E" w:rsidP="00724FF3">
            <w:pPr>
              <w:pStyle w:val="ConsPlusNormal"/>
              <w:ind w:left="-85" w:right="-85"/>
              <w:jc w:val="center"/>
              <w:rPr>
                <w:color w:val="FF0000"/>
                <w:sz w:val="22"/>
                <w:szCs w:val="22"/>
              </w:rPr>
            </w:pPr>
            <w:r w:rsidRPr="00FD6C82">
              <w:rPr>
                <w:rFonts w:eastAsia="Calibri"/>
                <w:sz w:val="22"/>
                <w:szCs w:val="22"/>
                <w:lang w:eastAsia="en-US"/>
              </w:rPr>
              <w:t>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85008E" w:rsidRPr="00F273A3" w:rsidRDefault="00C06684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F273A3">
              <w:rPr>
                <w:rFonts w:eastAsia="Times New Roman" w:cs="Times New Roman"/>
                <w:sz w:val="22"/>
                <w:lang w:eastAsia="ru-RU"/>
              </w:rPr>
              <w:t>В</w:t>
            </w:r>
            <w:r w:rsidR="0085008E" w:rsidRPr="00F273A3">
              <w:rPr>
                <w:rFonts w:eastAsia="Times New Roman" w:cs="Times New Roman"/>
                <w:sz w:val="22"/>
                <w:lang w:eastAsia="ru-RU"/>
              </w:rPr>
              <w:t xml:space="preserve"> рамках основного мероприятия планируется проведение масштабных фестивальных проектов (не менее 7 ежегодно).</w:t>
            </w:r>
          </w:p>
          <w:p w:rsidR="0085008E" w:rsidRPr="00F273A3" w:rsidRDefault="008500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F273A3">
              <w:rPr>
                <w:rFonts w:eastAsia="Times New Roman" w:cs="Times New Roman"/>
                <w:sz w:val="22"/>
                <w:lang w:eastAsia="ru-RU"/>
              </w:rPr>
              <w:t>Будут проведены творческие состязания, направленные на выявление и продвижение одаренных детей и талантливой молодежи в сфере музыкального искусства (не менее 4 ежегодно).</w:t>
            </w:r>
          </w:p>
          <w:p w:rsidR="0085008E" w:rsidRPr="00F273A3" w:rsidRDefault="008500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F273A3">
              <w:rPr>
                <w:rFonts w:eastAsia="Times New Roman" w:cs="Times New Roman"/>
                <w:sz w:val="22"/>
                <w:lang w:eastAsia="ru-RU"/>
              </w:rPr>
              <w:t xml:space="preserve">В целях развития творческих инициатив населения и развития самодеятельного творчества планируется ежегодное предоставление государственной поддержки на конкурсной основе 2 любительским творческим коллективам. </w:t>
            </w:r>
          </w:p>
          <w:p w:rsidR="0085008E" w:rsidRPr="00BB08B1" w:rsidRDefault="0085008E" w:rsidP="00F273A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F273A3">
              <w:rPr>
                <w:rFonts w:eastAsia="Calibri"/>
                <w:sz w:val="22"/>
                <w:szCs w:val="22"/>
                <w:lang w:eastAsia="en-US"/>
              </w:rPr>
              <w:t xml:space="preserve">Ежегодно планируется не менее одного творческого проекта, направленного на укрепление </w:t>
            </w:r>
            <w:r w:rsidRPr="00F273A3">
              <w:rPr>
                <w:rFonts w:eastAsia="Calibri"/>
                <w:sz w:val="22"/>
                <w:szCs w:val="22"/>
                <w:lang w:eastAsia="en-US"/>
              </w:rPr>
              <w:lastRenderedPageBreak/>
              <w:t>российской гражданской идентичности на основе духовно-нравственных и культурных ценностей народов Российской Федерации</w:t>
            </w:r>
            <w:r w:rsidR="00082403" w:rsidRPr="00F273A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082403" w:rsidRPr="00BB08B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082403" w:rsidRPr="00F273A3">
              <w:rPr>
                <w:rFonts w:eastAsia="Calibri"/>
                <w:sz w:val="22"/>
                <w:szCs w:val="22"/>
                <w:lang w:eastAsia="en-US"/>
              </w:rPr>
              <w:t xml:space="preserve">С 2019 года </w:t>
            </w:r>
            <w:r w:rsidR="00D03E68" w:rsidRPr="00F273A3">
              <w:rPr>
                <w:rFonts w:eastAsia="Calibri"/>
                <w:sz w:val="22"/>
                <w:szCs w:val="22"/>
                <w:lang w:eastAsia="en-US"/>
              </w:rPr>
              <w:t xml:space="preserve">осуществляется </w:t>
            </w:r>
            <w:r w:rsidR="00082403" w:rsidRPr="00F273A3">
              <w:rPr>
                <w:rFonts w:eastAsia="Calibri"/>
                <w:sz w:val="22"/>
                <w:szCs w:val="22"/>
                <w:lang w:eastAsia="en-US"/>
              </w:rPr>
              <w:t>поддержка добровольческих движений</w:t>
            </w:r>
            <w:r w:rsidR="00082403" w:rsidRPr="00BB08B1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082403" w:rsidRPr="00F273A3">
              <w:rPr>
                <w:rFonts w:eastAsia="Calibri"/>
                <w:sz w:val="22"/>
                <w:szCs w:val="22"/>
                <w:lang w:eastAsia="en-US"/>
              </w:rPr>
              <w:t xml:space="preserve">(к концу 2024 г. 1906 волонтеров планируется </w:t>
            </w:r>
            <w:r w:rsidR="000C7D6C" w:rsidRPr="00F273A3">
              <w:rPr>
                <w:rFonts w:eastAsia="Calibri"/>
                <w:sz w:val="22"/>
                <w:szCs w:val="22"/>
                <w:lang w:eastAsia="en-US"/>
              </w:rPr>
              <w:t>вовлечь в</w:t>
            </w:r>
            <w:r w:rsidR="00082403" w:rsidRPr="00F273A3">
              <w:rPr>
                <w:rFonts w:eastAsia="Calibri"/>
                <w:sz w:val="22"/>
                <w:szCs w:val="22"/>
                <w:lang w:eastAsia="en-US"/>
              </w:rPr>
              <w:t xml:space="preserve"> программу «Волонтеры культуры»)</w:t>
            </w:r>
            <w:r w:rsidR="000C7D6C" w:rsidRPr="00F273A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85008E" w:rsidRPr="00BB08B1" w:rsidRDefault="008500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85008E" w:rsidRPr="00FD6C82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85008E" w:rsidRPr="00BB08B1" w:rsidRDefault="008500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85008E" w:rsidRPr="00BB08B1" w:rsidRDefault="008500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85008E" w:rsidRPr="00BB08B1" w:rsidRDefault="008500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85008E" w:rsidRPr="00FD6C82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85008E" w:rsidRPr="00BB08B1" w:rsidRDefault="008500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85008E" w:rsidRPr="00BB08B1" w:rsidRDefault="008500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85008E" w:rsidRPr="00BB08B1" w:rsidRDefault="008500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85008E" w:rsidRPr="00FD6C82" w:rsidRDefault="008500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28 800,7</w:t>
            </w:r>
          </w:p>
        </w:tc>
        <w:tc>
          <w:tcPr>
            <w:tcW w:w="1134" w:type="dxa"/>
          </w:tcPr>
          <w:p w:rsidR="0085008E" w:rsidRPr="00917663" w:rsidRDefault="00DB0236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008E" w:rsidRPr="00FD6C82" w:rsidRDefault="008500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85008E" w:rsidRPr="00BB08B1" w:rsidRDefault="008500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85008E" w:rsidRPr="00BB08B1" w:rsidRDefault="008500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D6C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5876" w:type="dxa"/>
            <w:gridSpan w:val="15"/>
          </w:tcPr>
          <w:p w:rsidR="0011018E" w:rsidRPr="00BB08B1" w:rsidRDefault="0011018E" w:rsidP="00C06684">
            <w:pPr>
              <w:pStyle w:val="ConsPlusNormal"/>
              <w:ind w:left="-85" w:right="-85"/>
              <w:outlineLvl w:val="3"/>
              <w:rPr>
                <w:color w:val="FF0000"/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Задача 1.1. Создание условий для участия граждан в культурной жизни и реализации их творческого потенциала</w:t>
            </w: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BB08B1" w:rsidRDefault="0011018E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1.1.1. Поддержка творческих инициатив населения, а также выдающихся деятелей, организаций в сфере культуры, творческих союзов</w:t>
            </w:r>
          </w:p>
        </w:tc>
        <w:tc>
          <w:tcPr>
            <w:tcW w:w="1135" w:type="dxa"/>
          </w:tcPr>
          <w:p w:rsidR="0011018E" w:rsidRPr="00FD6C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102 329,4</w:t>
            </w:r>
          </w:p>
        </w:tc>
        <w:tc>
          <w:tcPr>
            <w:tcW w:w="1134" w:type="dxa"/>
          </w:tcPr>
          <w:p w:rsidR="0011018E" w:rsidRPr="00FD6C82" w:rsidRDefault="0011018E" w:rsidP="00FD6C82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9</w:t>
            </w:r>
            <w:r w:rsidR="00FD6C82">
              <w:rPr>
                <w:sz w:val="22"/>
                <w:szCs w:val="22"/>
              </w:rPr>
              <w:t>7</w:t>
            </w:r>
            <w:r w:rsidRPr="00FD6C82">
              <w:rPr>
                <w:sz w:val="22"/>
                <w:szCs w:val="22"/>
              </w:rPr>
              <w:t> </w:t>
            </w:r>
            <w:r w:rsidR="00FD6C82">
              <w:rPr>
                <w:sz w:val="22"/>
                <w:szCs w:val="22"/>
              </w:rPr>
              <w:t>1</w:t>
            </w:r>
            <w:r w:rsidRPr="00FD6C82">
              <w:rPr>
                <w:sz w:val="22"/>
                <w:szCs w:val="22"/>
              </w:rPr>
              <w:t>00,5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100 622,0</w:t>
            </w:r>
          </w:p>
        </w:tc>
        <w:tc>
          <w:tcPr>
            <w:tcW w:w="1276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105 777,3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105 777,3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105 777,3</w:t>
            </w:r>
          </w:p>
        </w:tc>
        <w:tc>
          <w:tcPr>
            <w:tcW w:w="992" w:type="dxa"/>
            <w:vMerge w:val="restart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ОМС МО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BB08B1" w:rsidRDefault="00C06684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5D3C08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="0011018E" w:rsidRPr="005D3C08">
              <w:rPr>
                <w:rFonts w:eastAsia="Calibri"/>
                <w:sz w:val="22"/>
                <w:szCs w:val="22"/>
                <w:lang w:eastAsia="en-US"/>
              </w:rPr>
              <w:t xml:space="preserve"> рамках основного мероприятия планируется проведение мероприятий, направленных на поощрение лучших работников культуры и лучших учреждений культуры Новосибирской области, а также конкурсных, фестивальных, консультационно-методических и других культурно-массовых мероприятий, направленных на поддержку самодеятельного творчества и творческих инициатив населения, что будет способствовать развитию творческого потенциала населения и его вовлечению в творческую деятельность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D6C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2 400,0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2 400,0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D6C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D6C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D6C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D6C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D6C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BB08B1" w:rsidRDefault="0011018E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1.1.2. Поддержка одаренных детей и талантливой молодежи в сфере культуры и искусства</w:t>
            </w:r>
          </w:p>
        </w:tc>
        <w:tc>
          <w:tcPr>
            <w:tcW w:w="1135" w:type="dxa"/>
          </w:tcPr>
          <w:p w:rsidR="0011018E" w:rsidRPr="00D752E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5 922,0</w:t>
            </w:r>
          </w:p>
        </w:tc>
        <w:tc>
          <w:tcPr>
            <w:tcW w:w="1134" w:type="dxa"/>
          </w:tcPr>
          <w:p w:rsidR="0011018E" w:rsidRPr="00D752EE" w:rsidRDefault="00D752E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3 078</w:t>
            </w:r>
            <w:r w:rsidR="0011018E" w:rsidRPr="00D752E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3 883,0</w:t>
            </w:r>
          </w:p>
        </w:tc>
        <w:tc>
          <w:tcPr>
            <w:tcW w:w="1276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3 883,0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3 883,0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3 883,0</w:t>
            </w:r>
          </w:p>
        </w:tc>
        <w:tc>
          <w:tcPr>
            <w:tcW w:w="992" w:type="dxa"/>
            <w:vMerge w:val="restart"/>
          </w:tcPr>
          <w:p w:rsidR="0011018E" w:rsidRPr="009F772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F772E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DB0236" w:rsidRDefault="00C06684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E06C83">
              <w:rPr>
                <w:rFonts w:eastAsia="Times New Roman" w:cs="Times New Roman"/>
                <w:sz w:val="22"/>
                <w:lang w:eastAsia="ru-RU"/>
              </w:rPr>
              <w:t>В</w:t>
            </w:r>
            <w:r w:rsidR="0011018E" w:rsidRPr="00E06C83">
              <w:rPr>
                <w:rFonts w:eastAsia="Times New Roman" w:cs="Times New Roman"/>
                <w:sz w:val="22"/>
                <w:lang w:eastAsia="ru-RU"/>
              </w:rPr>
              <w:t xml:space="preserve"> рамках основного мероприятия будут </w:t>
            </w:r>
            <w:r w:rsidR="0011018E" w:rsidRPr="00DB0236">
              <w:rPr>
                <w:rFonts w:eastAsia="Times New Roman" w:cs="Times New Roman"/>
                <w:sz w:val="22"/>
                <w:lang w:eastAsia="ru-RU"/>
              </w:rPr>
              <w:t>проведены:</w:t>
            </w:r>
          </w:p>
          <w:p w:rsidR="0011018E" w:rsidRPr="00E06C83" w:rsidRDefault="001101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DB0236">
              <w:rPr>
                <w:rFonts w:eastAsia="Times New Roman" w:cs="Times New Roman"/>
                <w:sz w:val="22"/>
                <w:lang w:eastAsia="ru-RU"/>
              </w:rPr>
              <w:t xml:space="preserve">церемонии чествования одаренных детей и молодых талантов </w:t>
            </w:r>
            <w:r w:rsidRPr="003F2599">
              <w:rPr>
                <w:rFonts w:eastAsia="Times New Roman" w:cs="Times New Roman"/>
                <w:sz w:val="22"/>
                <w:lang w:eastAsia="ru-RU"/>
              </w:rPr>
              <w:t xml:space="preserve">в сфере культуры Губернатором НСО с вручением официальных наград Губернатора НСО и свидетельств о присуждении стипендий. </w:t>
            </w:r>
            <w:r w:rsidRPr="00E06C83">
              <w:rPr>
                <w:rFonts w:eastAsia="Times New Roman" w:cs="Times New Roman"/>
                <w:sz w:val="22"/>
                <w:lang w:eastAsia="ru-RU"/>
              </w:rPr>
              <w:t xml:space="preserve">Ежегодное назначение на </w:t>
            </w:r>
            <w:r w:rsidRPr="00E06C83">
              <w:rPr>
                <w:rFonts w:eastAsia="Times New Roman" w:cs="Times New Roman"/>
                <w:sz w:val="22"/>
                <w:lang w:eastAsia="ru-RU"/>
              </w:rPr>
              <w:lastRenderedPageBreak/>
              <w:t>конкурсной основе стипендии Губернатора НСО в соответствии с постановлениями Губернатора НСО является основной формой государственной поддержки одаренных детей и талантливой молодежи в сфере культуры;</w:t>
            </w:r>
          </w:p>
          <w:p w:rsidR="0011018E" w:rsidRPr="00E06C83" w:rsidRDefault="0011018E" w:rsidP="00C06684">
            <w:pPr>
              <w:widowControl w:val="0"/>
              <w:autoSpaceDE w:val="0"/>
              <w:autoSpaceDN w:val="0"/>
              <w:ind w:left="-85" w:right="-85"/>
              <w:rPr>
                <w:rFonts w:eastAsia="Times New Roman" w:cs="Times New Roman"/>
                <w:sz w:val="22"/>
                <w:lang w:eastAsia="ru-RU"/>
              </w:rPr>
            </w:pPr>
            <w:r w:rsidRPr="00E06C83">
              <w:rPr>
                <w:rFonts w:eastAsia="Times New Roman" w:cs="Times New Roman"/>
                <w:sz w:val="22"/>
                <w:lang w:eastAsia="ru-RU"/>
              </w:rPr>
              <w:t>творческие состязания профессиональной направленности для одаренн</w:t>
            </w:r>
            <w:r w:rsidR="00E06C83">
              <w:rPr>
                <w:rFonts w:eastAsia="Times New Roman" w:cs="Times New Roman"/>
                <w:sz w:val="22"/>
                <w:lang w:eastAsia="ru-RU"/>
              </w:rPr>
              <w:t>ых детей и талантливой молодежи,</w:t>
            </w:r>
          </w:p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E06C83">
              <w:rPr>
                <w:rFonts w:eastAsia="Calibri"/>
                <w:sz w:val="22"/>
                <w:szCs w:val="22"/>
                <w:lang w:eastAsia="en-US"/>
              </w:rPr>
              <w:t>поддержаны проекты молодых авторов и (или) исполнителей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D752E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D752E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D752E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D752E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D752E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D752E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5876" w:type="dxa"/>
            <w:gridSpan w:val="15"/>
          </w:tcPr>
          <w:p w:rsidR="0011018E" w:rsidRPr="00BB08B1" w:rsidRDefault="0011018E" w:rsidP="00C06684">
            <w:pPr>
              <w:pStyle w:val="ConsPlusNormal"/>
              <w:ind w:left="-85" w:right="-85"/>
              <w:outlineLvl w:val="3"/>
              <w:rPr>
                <w:color w:val="FF0000"/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Задача 1.2. Создание условий для повышения доступности культурных благ, разнообразия и качества услуг в сфере культуры</w:t>
            </w: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BB08B1" w:rsidRDefault="0011018E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1.2.1. Региональная составляющая федерального проекта «Культурная среда» национального проекта «Культура»</w:t>
            </w:r>
          </w:p>
        </w:tc>
        <w:tc>
          <w:tcPr>
            <w:tcW w:w="1135" w:type="dxa"/>
          </w:tcPr>
          <w:p w:rsidR="0011018E" w:rsidRPr="00BA224B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19 800,0</w:t>
            </w:r>
          </w:p>
        </w:tc>
        <w:tc>
          <w:tcPr>
            <w:tcW w:w="1134" w:type="dxa"/>
          </w:tcPr>
          <w:p w:rsidR="0011018E" w:rsidRPr="00BA224B" w:rsidRDefault="00671D74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1018E" w:rsidRPr="00BA224B">
              <w:rPr>
                <w:sz w:val="22"/>
                <w:szCs w:val="22"/>
              </w:rPr>
              <w:t>2 555,0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42 841,0</w:t>
            </w:r>
          </w:p>
        </w:tc>
        <w:tc>
          <w:tcPr>
            <w:tcW w:w="1276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38 366,9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38 366,9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38 366,9</w:t>
            </w:r>
          </w:p>
        </w:tc>
        <w:tc>
          <w:tcPr>
            <w:tcW w:w="992" w:type="dxa"/>
            <w:vMerge w:val="restart"/>
          </w:tcPr>
          <w:p w:rsidR="0011018E" w:rsidRPr="00BB08B1" w:rsidRDefault="0011018E" w:rsidP="00724FF3">
            <w:pPr>
              <w:pStyle w:val="ConsPlusNormal"/>
              <w:ind w:left="-85" w:right="-85"/>
              <w:jc w:val="center"/>
              <w:rPr>
                <w:color w:val="FF0000"/>
                <w:sz w:val="22"/>
                <w:szCs w:val="22"/>
              </w:rPr>
            </w:pPr>
            <w:r w:rsidRPr="00EE0124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МС НСО, ГКУ НСО «УКС»</w:t>
            </w:r>
          </w:p>
        </w:tc>
        <w:tc>
          <w:tcPr>
            <w:tcW w:w="3402" w:type="dxa"/>
            <w:vMerge w:val="restart"/>
          </w:tcPr>
          <w:p w:rsidR="003144A5" w:rsidRPr="00C06783" w:rsidRDefault="00C06684" w:rsidP="003144A5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C06783">
              <w:rPr>
                <w:sz w:val="22"/>
                <w:szCs w:val="22"/>
              </w:rPr>
              <w:t>В</w:t>
            </w:r>
            <w:r w:rsidR="0011018E" w:rsidRPr="00C06783">
              <w:rPr>
                <w:sz w:val="22"/>
                <w:szCs w:val="22"/>
              </w:rPr>
              <w:t xml:space="preserve"> </w:t>
            </w:r>
            <w:r w:rsidR="00740D6F" w:rsidRPr="00C06783">
              <w:rPr>
                <w:sz w:val="22"/>
                <w:szCs w:val="22"/>
              </w:rPr>
              <w:t xml:space="preserve">период 2019-2024 годов в </w:t>
            </w:r>
            <w:r w:rsidR="0011018E" w:rsidRPr="00C06783">
              <w:rPr>
                <w:sz w:val="22"/>
                <w:szCs w:val="22"/>
              </w:rPr>
              <w:t xml:space="preserve">рамках </w:t>
            </w:r>
            <w:r w:rsidR="00740D6F" w:rsidRPr="00C06783">
              <w:rPr>
                <w:sz w:val="22"/>
                <w:szCs w:val="22"/>
              </w:rPr>
              <w:t>региональной составляющей федерального проекта «Культурная среда» национального проекта «Культура»:</w:t>
            </w:r>
            <w:r w:rsidR="00A7375F" w:rsidRPr="00C06783">
              <w:rPr>
                <w:sz w:val="22"/>
                <w:szCs w:val="22"/>
              </w:rPr>
              <w:t xml:space="preserve"> </w:t>
            </w:r>
            <w:r w:rsidR="000C2AB1" w:rsidRPr="00C06783">
              <w:rPr>
                <w:sz w:val="22"/>
                <w:szCs w:val="22"/>
              </w:rPr>
              <w:t xml:space="preserve">будут </w:t>
            </w:r>
            <w:r w:rsidR="00493D8D" w:rsidRPr="00C06783">
              <w:rPr>
                <w:sz w:val="22"/>
                <w:szCs w:val="22"/>
              </w:rPr>
              <w:t xml:space="preserve">построены, реконструированы, капитально отремонтированы </w:t>
            </w:r>
            <w:r w:rsidR="0050633F" w:rsidRPr="0050633F">
              <w:rPr>
                <w:sz w:val="22"/>
                <w:szCs w:val="22"/>
              </w:rPr>
              <w:t>22</w:t>
            </w:r>
            <w:r w:rsidR="00493D8D" w:rsidRPr="00C06783">
              <w:rPr>
                <w:sz w:val="22"/>
                <w:szCs w:val="22"/>
              </w:rPr>
              <w:t xml:space="preserve"> объект</w:t>
            </w:r>
            <w:r w:rsidR="0050633F">
              <w:rPr>
                <w:sz w:val="22"/>
                <w:szCs w:val="22"/>
              </w:rPr>
              <w:t>а</w:t>
            </w:r>
            <w:r w:rsidR="00493D8D" w:rsidRPr="00C06783">
              <w:rPr>
                <w:sz w:val="22"/>
                <w:szCs w:val="22"/>
              </w:rPr>
              <w:t xml:space="preserve"> организаций культуры;</w:t>
            </w:r>
          </w:p>
          <w:p w:rsidR="0011018E" w:rsidRPr="00BB08B1" w:rsidRDefault="00493D8D" w:rsidP="009276D2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C06783">
              <w:rPr>
                <w:sz w:val="22"/>
                <w:szCs w:val="22"/>
              </w:rPr>
              <w:t>о</w:t>
            </w:r>
            <w:r w:rsidR="003144A5" w:rsidRPr="00C06783">
              <w:rPr>
                <w:sz w:val="22"/>
                <w:szCs w:val="22"/>
              </w:rPr>
              <w:t>снащены</w:t>
            </w:r>
            <w:r w:rsidRPr="00C06783">
              <w:rPr>
                <w:sz w:val="22"/>
                <w:szCs w:val="22"/>
              </w:rPr>
              <w:t xml:space="preserve"> современным оборудованием 55 организаций культуры</w:t>
            </w:r>
            <w:r w:rsidR="000C2AB1" w:rsidRPr="00C06783">
              <w:rPr>
                <w:sz w:val="22"/>
                <w:szCs w:val="22"/>
              </w:rPr>
              <w:t xml:space="preserve"> (созданы </w:t>
            </w:r>
            <w:r w:rsidR="00FC0008" w:rsidRPr="00C06783">
              <w:rPr>
                <w:sz w:val="22"/>
                <w:szCs w:val="22"/>
              </w:rPr>
              <w:t>модельны</w:t>
            </w:r>
            <w:r w:rsidR="000C2AB1" w:rsidRPr="00C06783">
              <w:rPr>
                <w:sz w:val="22"/>
                <w:szCs w:val="22"/>
              </w:rPr>
              <w:t>е</w:t>
            </w:r>
            <w:r w:rsidR="00FC0008" w:rsidRPr="00C06783">
              <w:rPr>
                <w:sz w:val="22"/>
                <w:szCs w:val="22"/>
              </w:rPr>
              <w:t xml:space="preserve"> муниципальны</w:t>
            </w:r>
            <w:r w:rsidR="000C2AB1" w:rsidRPr="00C06783">
              <w:rPr>
                <w:sz w:val="22"/>
                <w:szCs w:val="22"/>
              </w:rPr>
              <w:t>е</w:t>
            </w:r>
            <w:r w:rsidR="00FC0008" w:rsidRPr="00C06783">
              <w:rPr>
                <w:sz w:val="22"/>
                <w:szCs w:val="22"/>
              </w:rPr>
              <w:t xml:space="preserve"> библиотек</w:t>
            </w:r>
            <w:r w:rsidR="000C2AB1" w:rsidRPr="00C06783">
              <w:rPr>
                <w:sz w:val="22"/>
                <w:szCs w:val="22"/>
              </w:rPr>
              <w:t>и, приобретены многофункциональные передвижные культурные центры (автоклубы),</w:t>
            </w:r>
            <w:r w:rsidR="00FC0008" w:rsidRPr="00C06783">
              <w:rPr>
                <w:sz w:val="22"/>
                <w:szCs w:val="22"/>
              </w:rPr>
              <w:t xml:space="preserve"> образовательны</w:t>
            </w:r>
            <w:r w:rsidR="000C2AB1" w:rsidRPr="00C06783">
              <w:rPr>
                <w:sz w:val="22"/>
                <w:szCs w:val="22"/>
              </w:rPr>
              <w:t>е</w:t>
            </w:r>
            <w:r w:rsidR="00FC0008" w:rsidRPr="00C06783">
              <w:rPr>
                <w:sz w:val="22"/>
                <w:szCs w:val="22"/>
              </w:rPr>
              <w:t xml:space="preserve"> учреждени</w:t>
            </w:r>
            <w:r w:rsidR="000C2AB1" w:rsidRPr="00C06783">
              <w:rPr>
                <w:sz w:val="22"/>
                <w:szCs w:val="22"/>
              </w:rPr>
              <w:t>я</w:t>
            </w:r>
            <w:r w:rsidR="00FC0008" w:rsidRPr="00C06783">
              <w:rPr>
                <w:sz w:val="22"/>
                <w:szCs w:val="22"/>
              </w:rPr>
              <w:t xml:space="preserve"> в сфере культуры (детски</w:t>
            </w:r>
            <w:r w:rsidR="000C2AB1" w:rsidRPr="00C06783">
              <w:rPr>
                <w:sz w:val="22"/>
                <w:szCs w:val="22"/>
              </w:rPr>
              <w:t>е</w:t>
            </w:r>
            <w:r w:rsidR="00FC0008" w:rsidRPr="00C06783">
              <w:rPr>
                <w:sz w:val="22"/>
                <w:szCs w:val="22"/>
              </w:rPr>
              <w:t xml:space="preserve"> школ</w:t>
            </w:r>
            <w:r w:rsidR="000C2AB1" w:rsidRPr="00C06783">
              <w:rPr>
                <w:sz w:val="22"/>
                <w:szCs w:val="22"/>
              </w:rPr>
              <w:t>ы</w:t>
            </w:r>
            <w:r w:rsidR="00FC0008" w:rsidRPr="00C06783">
              <w:rPr>
                <w:sz w:val="22"/>
                <w:szCs w:val="22"/>
              </w:rPr>
              <w:t xml:space="preserve"> искусств и училищ</w:t>
            </w:r>
            <w:r w:rsidR="000C2AB1" w:rsidRPr="00C06783">
              <w:rPr>
                <w:sz w:val="22"/>
                <w:szCs w:val="22"/>
              </w:rPr>
              <w:t>а</w:t>
            </w:r>
            <w:r w:rsidR="00FC0008" w:rsidRPr="00C06783">
              <w:rPr>
                <w:sz w:val="22"/>
                <w:szCs w:val="22"/>
              </w:rPr>
              <w:t>)</w:t>
            </w:r>
            <w:r w:rsidR="000C2AB1" w:rsidRPr="00C06783">
              <w:rPr>
                <w:sz w:val="22"/>
                <w:szCs w:val="22"/>
              </w:rPr>
              <w:t xml:space="preserve"> оснащены</w:t>
            </w:r>
            <w:r w:rsidR="00FC0008" w:rsidRPr="00C06783">
              <w:rPr>
                <w:sz w:val="22"/>
                <w:szCs w:val="22"/>
              </w:rPr>
              <w:t xml:space="preserve"> музыкальными инструментами, оборудованием, учебными материалами</w:t>
            </w:r>
            <w:r w:rsidR="00547BC3" w:rsidRPr="00C06783">
              <w:rPr>
                <w:sz w:val="22"/>
                <w:szCs w:val="22"/>
              </w:rPr>
              <w:t xml:space="preserve">, </w:t>
            </w:r>
            <w:r w:rsidR="0011018E" w:rsidRPr="00C06783">
              <w:rPr>
                <w:sz w:val="22"/>
                <w:szCs w:val="22"/>
              </w:rPr>
              <w:t>е</w:t>
            </w:r>
            <w:r w:rsidR="0011018E" w:rsidRPr="00E06C83">
              <w:rPr>
                <w:sz w:val="22"/>
                <w:szCs w:val="22"/>
              </w:rPr>
              <w:t>жегодно</w:t>
            </w:r>
            <w:r w:rsidR="00740D6F" w:rsidRPr="00E06C83">
              <w:rPr>
                <w:sz w:val="22"/>
                <w:szCs w:val="22"/>
              </w:rPr>
              <w:t xml:space="preserve"> будет оказываться</w:t>
            </w:r>
            <w:r w:rsidR="0011018E" w:rsidRPr="00E06C83">
              <w:rPr>
                <w:sz w:val="22"/>
                <w:szCs w:val="22"/>
              </w:rPr>
              <w:t xml:space="preserve"> содействие в формировании заявочной документации для участия в </w:t>
            </w:r>
            <w:r w:rsidR="0011018E" w:rsidRPr="00E06C83">
              <w:rPr>
                <w:sz w:val="22"/>
                <w:szCs w:val="22"/>
              </w:rPr>
              <w:lastRenderedPageBreak/>
              <w:t>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</w:t>
            </w:r>
            <w:r w:rsidR="00DD4E9C" w:rsidRPr="00E06C83">
              <w:rPr>
                <w:sz w:val="22"/>
                <w:szCs w:val="22"/>
              </w:rPr>
              <w:t>)</w:t>
            </w:r>
            <w:r w:rsidR="00740D6F" w:rsidRPr="00E06C83">
              <w:rPr>
                <w:sz w:val="22"/>
                <w:szCs w:val="22"/>
              </w:rPr>
              <w:t xml:space="preserve">, </w:t>
            </w:r>
            <w:r w:rsidR="00100D64" w:rsidRPr="00E06C83">
              <w:rPr>
                <w:sz w:val="22"/>
                <w:szCs w:val="22"/>
              </w:rPr>
              <w:t xml:space="preserve">также </w:t>
            </w:r>
            <w:r w:rsidR="00100D64" w:rsidRPr="00C06783">
              <w:rPr>
                <w:sz w:val="22"/>
                <w:szCs w:val="22"/>
              </w:rPr>
              <w:t>планируется</w:t>
            </w:r>
            <w:r w:rsidR="00A7375F" w:rsidRPr="00C06783">
              <w:rPr>
                <w:sz w:val="22"/>
                <w:szCs w:val="22"/>
              </w:rPr>
              <w:t xml:space="preserve"> отремонтировать </w:t>
            </w:r>
            <w:r w:rsidR="00740D6F" w:rsidRPr="00C06783">
              <w:rPr>
                <w:sz w:val="22"/>
                <w:szCs w:val="22"/>
              </w:rPr>
              <w:t xml:space="preserve">3 </w:t>
            </w:r>
            <w:r w:rsidR="00A7375F" w:rsidRPr="00C06783">
              <w:rPr>
                <w:sz w:val="22"/>
                <w:szCs w:val="22"/>
              </w:rPr>
              <w:t>региональн</w:t>
            </w:r>
            <w:r w:rsidR="00740D6F" w:rsidRPr="00C06783">
              <w:rPr>
                <w:sz w:val="22"/>
                <w:szCs w:val="22"/>
              </w:rPr>
              <w:t>ых</w:t>
            </w:r>
            <w:r w:rsidR="00A7375F" w:rsidRPr="00C06783">
              <w:rPr>
                <w:sz w:val="22"/>
                <w:szCs w:val="22"/>
              </w:rPr>
              <w:t xml:space="preserve"> и (или) муниципальн</w:t>
            </w:r>
            <w:r w:rsidR="00740D6F" w:rsidRPr="00C06783">
              <w:rPr>
                <w:sz w:val="22"/>
                <w:szCs w:val="22"/>
              </w:rPr>
              <w:t>ых</w:t>
            </w:r>
            <w:r w:rsidR="00A7375F" w:rsidRPr="00C06783">
              <w:rPr>
                <w:sz w:val="22"/>
                <w:szCs w:val="22"/>
              </w:rPr>
              <w:t xml:space="preserve"> театр</w:t>
            </w:r>
            <w:r w:rsidR="00740D6F" w:rsidRPr="00C06783">
              <w:rPr>
                <w:sz w:val="22"/>
                <w:szCs w:val="22"/>
              </w:rPr>
              <w:t>ов</w:t>
            </w:r>
            <w:r w:rsidR="00A7375F" w:rsidRPr="00C06783">
              <w:rPr>
                <w:sz w:val="22"/>
                <w:szCs w:val="22"/>
              </w:rPr>
              <w:t xml:space="preserve"> юного зрителя и театр</w:t>
            </w:r>
            <w:r w:rsidR="00740D6F" w:rsidRPr="00C06783">
              <w:rPr>
                <w:sz w:val="22"/>
                <w:szCs w:val="22"/>
              </w:rPr>
              <w:t>а</w:t>
            </w:r>
            <w:r w:rsidR="00A7375F" w:rsidRPr="00C06783">
              <w:rPr>
                <w:sz w:val="22"/>
                <w:szCs w:val="22"/>
              </w:rPr>
              <w:t xml:space="preserve"> кукол</w:t>
            </w:r>
            <w:r w:rsidR="00740D6F" w:rsidRPr="00C06783">
              <w:rPr>
                <w:sz w:val="22"/>
                <w:szCs w:val="22"/>
              </w:rPr>
              <w:t>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BA224B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5 732,5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13 154,2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8 926,8</w:t>
            </w:r>
          </w:p>
        </w:tc>
        <w:tc>
          <w:tcPr>
            <w:tcW w:w="1276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4 228,3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4 228,3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4 228,3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BA224B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31 200,0</w:t>
            </w:r>
          </w:p>
        </w:tc>
        <w:tc>
          <w:tcPr>
            <w:tcW w:w="1134" w:type="dxa"/>
          </w:tcPr>
          <w:p w:rsidR="0011018E" w:rsidRPr="00BA224B" w:rsidRDefault="00BA224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11</w:t>
            </w:r>
            <w:r w:rsidR="0011018E" w:rsidRPr="00BA224B">
              <w:rPr>
                <w:sz w:val="22"/>
                <w:szCs w:val="22"/>
              </w:rPr>
              <w:t>2 300,0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54 600,0</w:t>
            </w:r>
          </w:p>
        </w:tc>
        <w:tc>
          <w:tcPr>
            <w:tcW w:w="1276" w:type="dxa"/>
          </w:tcPr>
          <w:p w:rsidR="0011018E" w:rsidRPr="00BA224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BA224B">
              <w:rPr>
                <w:sz w:val="22"/>
                <w:szCs w:val="22"/>
              </w:rPr>
              <w:t>136 028,0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BA224B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BA224B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BA224B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А1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162 580,1</w:t>
            </w:r>
          </w:p>
        </w:tc>
        <w:tc>
          <w:tcPr>
            <w:tcW w:w="1134" w:type="dxa"/>
          </w:tcPr>
          <w:p w:rsidR="0011018E" w:rsidRPr="00EE0124" w:rsidRDefault="00BA224B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71</w:t>
            </w:r>
            <w:r w:rsidR="0011018E" w:rsidRPr="00EE0124">
              <w:rPr>
                <w:sz w:val="22"/>
                <w:szCs w:val="22"/>
              </w:rPr>
              <w:t> 637,5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36 649,4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19 991,3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EE0124" w:rsidRDefault="00E35A1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9F772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1 900</w:t>
            </w:r>
            <w:r w:rsidR="0011018E" w:rsidRPr="00EE012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9F772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1 90</w:t>
            </w:r>
            <w:r w:rsidR="0011018E"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795091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174,3</w:t>
            </w:r>
          </w:p>
          <w:p w:rsidR="00795091" w:rsidRPr="00EE0124" w:rsidRDefault="00795091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1.2.2. Региональная составляющая федерального проекта «Цифровая культура» национального проекта «Культура»</w:t>
            </w: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А3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012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012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06184F" w:rsidRPr="00F2304F" w:rsidRDefault="00740D6F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2304F">
              <w:rPr>
                <w:sz w:val="22"/>
                <w:szCs w:val="22"/>
              </w:rPr>
              <w:t xml:space="preserve">В период 2019-2024 годов в рамках региональной составляющей федерального проекта «Цифровая культура» национального проекта «Культура»: </w:t>
            </w:r>
            <w:r w:rsidR="0006184F" w:rsidRPr="00F2304F">
              <w:rPr>
                <w:sz w:val="22"/>
                <w:szCs w:val="22"/>
              </w:rPr>
              <w:t xml:space="preserve">будет создано </w:t>
            </w:r>
            <w:r w:rsidRPr="00F2304F">
              <w:rPr>
                <w:sz w:val="22"/>
                <w:szCs w:val="22"/>
              </w:rPr>
              <w:t>2</w:t>
            </w:r>
            <w:r w:rsidR="0006184F" w:rsidRPr="00F2304F">
              <w:rPr>
                <w:sz w:val="22"/>
                <w:szCs w:val="22"/>
              </w:rPr>
              <w:t xml:space="preserve"> виртуальн</w:t>
            </w:r>
            <w:r w:rsidRPr="00F2304F">
              <w:rPr>
                <w:sz w:val="22"/>
                <w:szCs w:val="22"/>
              </w:rPr>
              <w:t>ых</w:t>
            </w:r>
            <w:r w:rsidR="0006184F" w:rsidRPr="00F2304F">
              <w:rPr>
                <w:sz w:val="22"/>
                <w:szCs w:val="22"/>
              </w:rPr>
              <w:t xml:space="preserve"> концертн</w:t>
            </w:r>
            <w:r w:rsidR="00795091" w:rsidRPr="00F2304F">
              <w:rPr>
                <w:sz w:val="22"/>
                <w:szCs w:val="22"/>
              </w:rPr>
              <w:t>ых</w:t>
            </w:r>
            <w:r w:rsidR="0006184F" w:rsidRPr="00F2304F">
              <w:rPr>
                <w:sz w:val="22"/>
                <w:szCs w:val="22"/>
              </w:rPr>
              <w:t xml:space="preserve"> зал</w:t>
            </w:r>
            <w:r w:rsidR="00795091" w:rsidRPr="00F2304F">
              <w:rPr>
                <w:sz w:val="22"/>
                <w:szCs w:val="22"/>
              </w:rPr>
              <w:t xml:space="preserve">а и 5 </w:t>
            </w:r>
            <w:r w:rsidR="0006184F" w:rsidRPr="00F2304F">
              <w:rPr>
                <w:sz w:val="22"/>
                <w:szCs w:val="22"/>
              </w:rPr>
              <w:t>выставочн</w:t>
            </w:r>
            <w:r w:rsidR="00795091" w:rsidRPr="00F2304F">
              <w:rPr>
                <w:sz w:val="22"/>
                <w:szCs w:val="22"/>
              </w:rPr>
              <w:t>ых</w:t>
            </w:r>
            <w:r w:rsidR="0006184F" w:rsidRPr="00F2304F">
              <w:rPr>
                <w:sz w:val="22"/>
                <w:szCs w:val="22"/>
              </w:rPr>
              <w:t xml:space="preserve"> проектов, снабженн</w:t>
            </w:r>
            <w:r w:rsidR="00795091" w:rsidRPr="00F2304F">
              <w:rPr>
                <w:sz w:val="22"/>
                <w:szCs w:val="22"/>
              </w:rPr>
              <w:t>ых</w:t>
            </w:r>
            <w:r w:rsidR="0006184F" w:rsidRPr="00F2304F">
              <w:rPr>
                <w:sz w:val="22"/>
                <w:szCs w:val="22"/>
              </w:rPr>
              <w:t xml:space="preserve"> цифровыми гидами в формате дополненной реальности </w:t>
            </w:r>
          </w:p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А3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5 600,0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2 500,0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254,6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1.2.3. Организация и проведение театрально-концертных проектов</w:t>
            </w: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59 125,4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20 000,0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20 000,0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13 094,0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13 094,0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13 094,0</w:t>
            </w:r>
          </w:p>
        </w:tc>
        <w:tc>
          <w:tcPr>
            <w:tcW w:w="992" w:type="dxa"/>
            <w:vMerge w:val="restart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EE46F4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46F4">
              <w:rPr>
                <w:sz w:val="22"/>
                <w:szCs w:val="22"/>
              </w:rPr>
              <w:t>В</w:t>
            </w:r>
            <w:r w:rsidR="0011018E" w:rsidRPr="00EE46F4">
              <w:rPr>
                <w:sz w:val="22"/>
                <w:szCs w:val="22"/>
              </w:rPr>
              <w:t xml:space="preserve"> рамках основного мероприятия будет осуществлено концертное сопровождение общественно значимых мероприятий и проведение фестивалей, концертных программ и культурно-массовых мероприятий различного вида, тематики и уровня, для разных возрастных категорий граждан в области музыкального и театрального искусства</w:t>
            </w:r>
          </w:p>
          <w:p w:rsidR="0011018E" w:rsidRPr="00BB08B1" w:rsidRDefault="0011018E" w:rsidP="00EE46F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EE46F4">
              <w:rPr>
                <w:sz w:val="22"/>
                <w:szCs w:val="22"/>
              </w:rPr>
              <w:t xml:space="preserve">Планируется проведение Дней балета </w:t>
            </w:r>
            <w:r w:rsidR="00EE46F4">
              <w:rPr>
                <w:sz w:val="22"/>
                <w:szCs w:val="22"/>
              </w:rPr>
              <w:t xml:space="preserve">и дней Оперы </w:t>
            </w:r>
            <w:r w:rsidRPr="00EE46F4">
              <w:rPr>
                <w:sz w:val="22"/>
                <w:szCs w:val="22"/>
              </w:rPr>
              <w:t xml:space="preserve">в Новосибирской области для различных категорий граждан в Новосибирской области с целью духовно-эстетического развития </w:t>
            </w:r>
            <w:r w:rsidRPr="00EE46F4">
              <w:rPr>
                <w:sz w:val="22"/>
                <w:szCs w:val="22"/>
              </w:rPr>
              <w:lastRenderedPageBreak/>
              <w:t>населения Новосибирской области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4 652,1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EE0124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BB08B1" w:rsidRDefault="0011018E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1.2.4. Поддержка деятельности театров, концертных организаций и других организаций исполнительского искусства</w:t>
            </w: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1 </w:t>
            </w:r>
            <w:r w:rsidR="00CD4371" w:rsidRPr="00EE0124">
              <w:rPr>
                <w:sz w:val="22"/>
                <w:szCs w:val="22"/>
              </w:rPr>
              <w:t>300</w:t>
            </w:r>
            <w:r w:rsidRPr="00EE0124">
              <w:rPr>
                <w:sz w:val="22"/>
                <w:szCs w:val="22"/>
              </w:rPr>
              <w:t> </w:t>
            </w:r>
            <w:r w:rsidR="00CD4371" w:rsidRPr="00EE0124">
              <w:rPr>
                <w:sz w:val="22"/>
                <w:szCs w:val="22"/>
              </w:rPr>
              <w:t>36</w:t>
            </w:r>
            <w:r w:rsidRPr="00EE0124">
              <w:rPr>
                <w:sz w:val="22"/>
                <w:szCs w:val="22"/>
              </w:rPr>
              <w:t>1,</w:t>
            </w:r>
            <w:r w:rsidR="00CD4371" w:rsidRPr="00EE012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1018E" w:rsidRPr="00EE0124" w:rsidRDefault="0011018E" w:rsidP="00EE0124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1 33</w:t>
            </w:r>
            <w:r w:rsidR="00EE0124" w:rsidRPr="00EE0124">
              <w:rPr>
                <w:sz w:val="22"/>
                <w:szCs w:val="22"/>
              </w:rPr>
              <w:t>3 611,8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1 406 548,8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1 499 742,8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1 499 742,8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1 499 742,8</w:t>
            </w:r>
          </w:p>
        </w:tc>
        <w:tc>
          <w:tcPr>
            <w:tcW w:w="992" w:type="dxa"/>
            <w:vMerge w:val="restart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DB0236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B0236">
              <w:rPr>
                <w:sz w:val="22"/>
                <w:szCs w:val="22"/>
              </w:rPr>
              <w:t>В</w:t>
            </w:r>
            <w:r w:rsidR="0011018E" w:rsidRPr="00DB0236">
              <w:rPr>
                <w:sz w:val="22"/>
                <w:szCs w:val="22"/>
              </w:rPr>
              <w:t xml:space="preserve"> рамках основного мероприятия будут показаны спектакли, концерты и др. зрелищные мероприятия.</w:t>
            </w:r>
          </w:p>
          <w:p w:rsidR="0011018E" w:rsidRPr="00DB0236" w:rsidRDefault="0011018E" w:rsidP="005400C1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B0236">
              <w:rPr>
                <w:sz w:val="22"/>
                <w:szCs w:val="22"/>
              </w:rPr>
              <w:t>Планируется участие государственных театров Новосибирской области в фестивале-конкурсе «Золотая маска», а также будут организованы гастроли театральных коллект</w:t>
            </w:r>
            <w:r w:rsidR="005400C1" w:rsidRPr="00DB0236">
              <w:rPr>
                <w:sz w:val="22"/>
                <w:szCs w:val="22"/>
              </w:rPr>
              <w:t>ивов.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16 529,1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7 925,0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7 925,0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7 925,0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DB0236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DB0236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17 440,5</w:t>
            </w:r>
          </w:p>
        </w:tc>
        <w:tc>
          <w:tcPr>
            <w:tcW w:w="1134" w:type="dxa"/>
          </w:tcPr>
          <w:p w:rsidR="0011018E" w:rsidRPr="00EE0124" w:rsidRDefault="00DB0236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EE0124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DB0236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EE0124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EE0124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EE01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DB0236" w:rsidRDefault="0011018E" w:rsidP="00C06684">
            <w:pPr>
              <w:ind w:left="-85" w:right="-85"/>
              <w:rPr>
                <w:sz w:val="22"/>
              </w:rPr>
            </w:pPr>
          </w:p>
        </w:tc>
      </w:tr>
      <w:tr w:rsidR="00FD6223" w:rsidRPr="00FD6223" w:rsidTr="00DB0236">
        <w:trPr>
          <w:trHeight w:val="670"/>
        </w:trPr>
        <w:tc>
          <w:tcPr>
            <w:tcW w:w="1700" w:type="dxa"/>
            <w:vMerge w:val="restart"/>
          </w:tcPr>
          <w:p w:rsidR="0011018E" w:rsidRPr="00BB08B1" w:rsidRDefault="0011018E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1.2.5. Поддержка деятельности библиотек в Новосибирской области</w:t>
            </w:r>
          </w:p>
        </w:tc>
        <w:tc>
          <w:tcPr>
            <w:tcW w:w="1135" w:type="dxa"/>
          </w:tcPr>
          <w:p w:rsidR="0011018E" w:rsidRPr="00A964BB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248 985,6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242 367,0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253 199,7</w:t>
            </w:r>
          </w:p>
        </w:tc>
        <w:tc>
          <w:tcPr>
            <w:tcW w:w="1276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267 685,2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267 685,2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267 685,2</w:t>
            </w:r>
          </w:p>
        </w:tc>
        <w:tc>
          <w:tcPr>
            <w:tcW w:w="992" w:type="dxa"/>
            <w:vMerge w:val="restart"/>
          </w:tcPr>
          <w:p w:rsidR="0011018E" w:rsidRPr="000943F2" w:rsidRDefault="0011018E" w:rsidP="00724FF3">
            <w:pPr>
              <w:widowControl w:val="0"/>
              <w:autoSpaceDE w:val="0"/>
              <w:autoSpaceDN w:val="0"/>
              <w:ind w:left="-85" w:right="-8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943F2">
              <w:rPr>
                <w:rFonts w:eastAsia="Times New Roman" w:cs="Times New Roman"/>
                <w:sz w:val="22"/>
                <w:lang w:eastAsia="ru-RU"/>
              </w:rPr>
              <w:t>МК НСО, ОМС МО НСО, ГУ НСО, подведомственные</w:t>
            </w:r>
          </w:p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rFonts w:eastAsia="Calibri"/>
                <w:sz w:val="22"/>
                <w:szCs w:val="22"/>
                <w:lang w:eastAsia="en-US"/>
              </w:rPr>
              <w:t>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DB0236" w:rsidRDefault="00C06684" w:rsidP="0050633F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DB0236">
              <w:rPr>
                <w:sz w:val="22"/>
                <w:szCs w:val="22"/>
              </w:rPr>
              <w:t>В</w:t>
            </w:r>
            <w:r w:rsidR="0011018E" w:rsidRPr="00DB0236">
              <w:rPr>
                <w:sz w:val="22"/>
                <w:szCs w:val="22"/>
              </w:rPr>
              <w:t xml:space="preserve"> результате реализации основного мероприятия будет осуществлено библиотечное, библиографическое и информационное обслуживание пользователей библиотек, пополнение фондов библиотек Новосибирской области, </w:t>
            </w:r>
            <w:r w:rsidR="0050633F">
              <w:rPr>
                <w:sz w:val="22"/>
                <w:szCs w:val="22"/>
              </w:rPr>
              <w:t xml:space="preserve">оснащение </w:t>
            </w:r>
            <w:r w:rsidR="0011018E" w:rsidRPr="00DB0236">
              <w:rPr>
                <w:sz w:val="22"/>
                <w:szCs w:val="22"/>
              </w:rPr>
              <w:t xml:space="preserve">библиотек в муниципальных районах Новосибирской области </w:t>
            </w:r>
            <w:r w:rsidR="0050633F" w:rsidRPr="00DB0236">
              <w:rPr>
                <w:sz w:val="22"/>
                <w:szCs w:val="22"/>
              </w:rPr>
              <w:t>с целью развития библиотечного обслуживания через обеспечение доступности жителей, проживающих в сельской местности, к информационным ресурсам</w:t>
            </w:r>
            <w:r w:rsidR="0050633F">
              <w:rPr>
                <w:sz w:val="22"/>
                <w:szCs w:val="22"/>
              </w:rPr>
              <w:t>, включая подключение</w:t>
            </w:r>
            <w:bookmarkStart w:id="1" w:name="_GoBack"/>
            <w:bookmarkEnd w:id="1"/>
            <w:r w:rsidR="0050633F" w:rsidRPr="00DB0236">
              <w:rPr>
                <w:sz w:val="22"/>
                <w:szCs w:val="22"/>
              </w:rPr>
              <w:t xml:space="preserve"> </w:t>
            </w:r>
            <w:r w:rsidR="0011018E" w:rsidRPr="00DB0236">
              <w:rPr>
                <w:sz w:val="22"/>
                <w:szCs w:val="22"/>
              </w:rPr>
              <w:t>к сети «Интернет</w:t>
            </w:r>
            <w:proofErr w:type="gramStart"/>
            <w:r w:rsidR="0011018E" w:rsidRPr="00DB0236">
              <w:rPr>
                <w:sz w:val="22"/>
                <w:szCs w:val="22"/>
              </w:rPr>
              <w:t>»,.</w:t>
            </w:r>
            <w:proofErr w:type="gramEnd"/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A964BB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1 170,5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722,6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A964BB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964BB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964B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DB0236">
        <w:trPr>
          <w:trHeight w:val="566"/>
        </w:trPr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 xml:space="preserve">1.2.6. Содействие в подготовке, </w:t>
            </w:r>
            <w:r w:rsidRPr="000943F2">
              <w:rPr>
                <w:sz w:val="22"/>
                <w:szCs w:val="22"/>
              </w:rPr>
              <w:lastRenderedPageBreak/>
              <w:t>переподготовке (повышении квалификации) творческих кадров в сфере культуры и искусства</w:t>
            </w: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544 799,2</w:t>
            </w:r>
          </w:p>
        </w:tc>
        <w:tc>
          <w:tcPr>
            <w:tcW w:w="1134" w:type="dxa"/>
          </w:tcPr>
          <w:p w:rsidR="0011018E" w:rsidRPr="000943F2" w:rsidRDefault="0011018E" w:rsidP="000943F2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6</w:t>
            </w:r>
            <w:r w:rsidR="000943F2" w:rsidRPr="000943F2">
              <w:rPr>
                <w:sz w:val="22"/>
                <w:szCs w:val="22"/>
              </w:rPr>
              <w:t>38 677,6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669 401,0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702 348,6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702 348,6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702 348,6</w:t>
            </w:r>
          </w:p>
        </w:tc>
        <w:tc>
          <w:tcPr>
            <w:tcW w:w="992" w:type="dxa"/>
            <w:vMerge w:val="restart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rFonts w:eastAsia="Calibri"/>
                <w:sz w:val="22"/>
                <w:szCs w:val="22"/>
                <w:lang w:eastAsia="en-US"/>
              </w:rPr>
              <w:t xml:space="preserve">МК НСО, ГУ НСО, </w:t>
            </w:r>
            <w:r w:rsidRPr="000943F2">
              <w:rPr>
                <w:rFonts w:eastAsia="Calibri"/>
                <w:sz w:val="22"/>
                <w:szCs w:val="22"/>
                <w:lang w:eastAsia="en-US"/>
              </w:rPr>
              <w:lastRenderedPageBreak/>
              <w:t>подведомственные МК НСО</w:t>
            </w:r>
            <w:r w:rsidR="00F253D2" w:rsidRPr="000943F2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F253D2" w:rsidRPr="000943F2">
              <w:t xml:space="preserve"> </w:t>
            </w:r>
            <w:r w:rsidR="00F253D2" w:rsidRPr="000943F2">
              <w:rPr>
                <w:rFonts w:eastAsia="Calibri"/>
                <w:sz w:val="22"/>
                <w:szCs w:val="22"/>
                <w:lang w:eastAsia="en-US"/>
              </w:rPr>
              <w:t>ОМС МО НСО</w:t>
            </w:r>
          </w:p>
        </w:tc>
        <w:tc>
          <w:tcPr>
            <w:tcW w:w="3402" w:type="dxa"/>
            <w:vMerge w:val="restart"/>
          </w:tcPr>
          <w:p w:rsidR="0011018E" w:rsidRPr="00B54D23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B54D23">
              <w:rPr>
                <w:sz w:val="22"/>
                <w:szCs w:val="22"/>
              </w:rPr>
              <w:lastRenderedPageBreak/>
              <w:t>В</w:t>
            </w:r>
            <w:r w:rsidR="0011018E" w:rsidRPr="00B54D23">
              <w:rPr>
                <w:sz w:val="22"/>
                <w:szCs w:val="22"/>
              </w:rPr>
              <w:t xml:space="preserve"> рамках выполнения государственного задания </w:t>
            </w:r>
            <w:r w:rsidR="0011018E" w:rsidRPr="00B54D23">
              <w:rPr>
                <w:sz w:val="22"/>
                <w:szCs w:val="22"/>
              </w:rPr>
              <w:lastRenderedPageBreak/>
              <w:t>государственными образовательными учреждениями культуры Новосибирской области будет осуществляться обучение по образовательным программам высшего образования и среднего профессионального образования по специальностям культуры и искусства;</w:t>
            </w:r>
            <w:r w:rsidR="0011018E" w:rsidRPr="00BB08B1">
              <w:rPr>
                <w:color w:val="FF0000"/>
                <w:sz w:val="22"/>
                <w:szCs w:val="22"/>
              </w:rPr>
              <w:t xml:space="preserve"> </w:t>
            </w:r>
            <w:r w:rsidR="0011018E" w:rsidRPr="00B54D23">
              <w:rPr>
                <w:sz w:val="22"/>
                <w:szCs w:val="22"/>
              </w:rPr>
              <w:t>проведение прикладных научных исследований в сфере культуры и искусства, гуманитарного образования, организация и проведение консультационных и информационно-методических мероприятий в образовательных учреждениях сферы культуры; будут организованы и проведены конкурсные, фестивальные, творческие и иные культурно-массовые мероприятия.</w:t>
            </w:r>
          </w:p>
          <w:p w:rsidR="0011018E" w:rsidRPr="00BB08B1" w:rsidRDefault="00B54D23" w:rsidP="00B54D2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B54D23">
              <w:rPr>
                <w:sz w:val="22"/>
                <w:szCs w:val="22"/>
              </w:rPr>
              <w:t xml:space="preserve">Планируется повышение квалификации специалистов на базе Центров непрерывного образования творческих и управленческих кадров в сфере культуры. </w:t>
            </w:r>
            <w:r w:rsidR="0011018E" w:rsidRPr="00FC05CD">
              <w:rPr>
                <w:sz w:val="22"/>
                <w:szCs w:val="22"/>
              </w:rPr>
              <w:t>Будут оказаны меры социальной поддержки детям-сиротам и детям, оставшимся без попечения родителей, обучающимся в государственных образовательных организациях Новосибирской области, подведомственных министерству культуры Новосибирской области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0943F2" w:rsidRDefault="00795091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rPr>
          <w:trHeight w:val="38"/>
        </w:trPr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0943F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0943F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0943F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rPr>
          <w:trHeight w:val="20"/>
        </w:trPr>
        <w:tc>
          <w:tcPr>
            <w:tcW w:w="1700" w:type="dxa"/>
            <w:vMerge w:val="restart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1.2.7. Укрепление и развитие материально-</w:t>
            </w:r>
            <w:r w:rsidRPr="002763FE">
              <w:rPr>
                <w:sz w:val="22"/>
                <w:szCs w:val="22"/>
              </w:rPr>
              <w:lastRenderedPageBreak/>
              <w:t>технической базы муниципальных учреждений сферы культуры Новосибирской области</w:t>
            </w: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336 896,7</w:t>
            </w:r>
          </w:p>
        </w:tc>
        <w:tc>
          <w:tcPr>
            <w:tcW w:w="1134" w:type="dxa"/>
          </w:tcPr>
          <w:p w:rsidR="0011018E" w:rsidRPr="002763FE" w:rsidRDefault="001C1123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35A1F" w:rsidRPr="002763FE">
              <w:rPr>
                <w:sz w:val="22"/>
                <w:szCs w:val="22"/>
              </w:rPr>
              <w:t>9 110,3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3FE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63FE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rFonts w:eastAsia="Calibri"/>
                <w:sz w:val="22"/>
                <w:szCs w:val="22"/>
                <w:lang w:eastAsia="en-US"/>
              </w:rPr>
              <w:t>МС НСО, МК НСО во взаимоде</w:t>
            </w:r>
            <w:r w:rsidRPr="002763FE">
              <w:rPr>
                <w:rFonts w:eastAsia="Calibri"/>
                <w:sz w:val="22"/>
                <w:szCs w:val="22"/>
                <w:lang w:eastAsia="en-US"/>
              </w:rPr>
              <w:lastRenderedPageBreak/>
              <w:t>йствии с ОМС МО НСО</w:t>
            </w:r>
          </w:p>
        </w:tc>
        <w:tc>
          <w:tcPr>
            <w:tcW w:w="3402" w:type="dxa"/>
            <w:vMerge w:val="restart"/>
          </w:tcPr>
          <w:p w:rsidR="0011018E" w:rsidRPr="00BB08B1" w:rsidRDefault="00C06684" w:rsidP="00EC394F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EC394F">
              <w:rPr>
                <w:sz w:val="22"/>
                <w:szCs w:val="22"/>
              </w:rPr>
              <w:lastRenderedPageBreak/>
              <w:t>М</w:t>
            </w:r>
            <w:r w:rsidR="0011018E" w:rsidRPr="00EC394F">
              <w:rPr>
                <w:sz w:val="22"/>
                <w:szCs w:val="22"/>
              </w:rPr>
              <w:t xml:space="preserve">ероприятия направлены на развитие муниципальных учреждений культуры (театров, музеев, библиотек, сельских домов </w:t>
            </w:r>
            <w:r w:rsidR="0011018E" w:rsidRPr="00EC394F">
              <w:rPr>
                <w:sz w:val="22"/>
                <w:szCs w:val="22"/>
              </w:rPr>
              <w:lastRenderedPageBreak/>
              <w:t>культуры, детских школ искусств и т.д.), укрепление их материально-технического состояния с целью расширения спектра культурных услуг населению и снижения дисбаланса между городскими и сельскими учреждениями культуры. Планируется приобретение музыкальных инструментов для детских школ искусств и домов культуры, специального оборудования, капитальный ремонт, строительство (реконструкция) муниципальных учреждений культуры</w:t>
            </w:r>
            <w:r w:rsidR="00EC394F" w:rsidRPr="00EC394F">
              <w:rPr>
                <w:sz w:val="22"/>
                <w:szCs w:val="22"/>
              </w:rPr>
              <w:t>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2763FE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225</w:t>
            </w:r>
            <w:r w:rsidR="00E35A1F" w:rsidRPr="002763FE">
              <w:rPr>
                <w:sz w:val="22"/>
                <w:szCs w:val="22"/>
              </w:rPr>
              <w:t xml:space="preserve"> </w:t>
            </w:r>
            <w:r w:rsidRPr="002763FE">
              <w:rPr>
                <w:sz w:val="22"/>
                <w:szCs w:val="22"/>
              </w:rPr>
              <w:t>480,6</w:t>
            </w:r>
          </w:p>
        </w:tc>
        <w:tc>
          <w:tcPr>
            <w:tcW w:w="1134" w:type="dxa"/>
          </w:tcPr>
          <w:p w:rsidR="0011018E" w:rsidRPr="002763FE" w:rsidRDefault="00E35A1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36 409,0</w:t>
            </w:r>
          </w:p>
        </w:tc>
        <w:tc>
          <w:tcPr>
            <w:tcW w:w="1134" w:type="dxa"/>
          </w:tcPr>
          <w:p w:rsidR="0011018E" w:rsidRPr="002763FE" w:rsidRDefault="00E35A1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12 847,6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5 411,3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5 411,3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5 411,3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2763FE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19 116,1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19 116,1</w:t>
            </w:r>
          </w:p>
        </w:tc>
        <w:tc>
          <w:tcPr>
            <w:tcW w:w="1134" w:type="dxa"/>
          </w:tcPr>
          <w:p w:rsidR="0011018E" w:rsidRPr="002763FE" w:rsidRDefault="00E35A1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45 550,4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19 185,4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2763FE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8 682,3</w:t>
            </w:r>
          </w:p>
        </w:tc>
        <w:tc>
          <w:tcPr>
            <w:tcW w:w="1134" w:type="dxa"/>
          </w:tcPr>
          <w:p w:rsidR="0011018E" w:rsidRPr="002763FE" w:rsidRDefault="00E35A1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2 922,4</w:t>
            </w:r>
          </w:p>
        </w:tc>
        <w:tc>
          <w:tcPr>
            <w:tcW w:w="1134" w:type="dxa"/>
          </w:tcPr>
          <w:p w:rsidR="0011018E" w:rsidRPr="002763FE" w:rsidRDefault="00E35A1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3 073,6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1 294,6</w:t>
            </w:r>
          </w:p>
        </w:tc>
        <w:tc>
          <w:tcPr>
            <w:tcW w:w="1134" w:type="dxa"/>
          </w:tcPr>
          <w:p w:rsidR="0011018E" w:rsidRPr="002763FE" w:rsidRDefault="008B415C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1 294,6</w:t>
            </w:r>
          </w:p>
        </w:tc>
        <w:tc>
          <w:tcPr>
            <w:tcW w:w="1134" w:type="dxa"/>
          </w:tcPr>
          <w:p w:rsidR="0011018E" w:rsidRPr="002763FE" w:rsidRDefault="008B415C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1 294,6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2763FE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4 253,6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1 504,5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2763FE" w:rsidRDefault="0011018E" w:rsidP="00724FF3">
            <w:pPr>
              <w:ind w:left="-85" w:right="-85"/>
              <w:rPr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2763FE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1.2.8. Укрепление и развитие материально-технической базы государственных учреждений сферы культуры Новосибирской области</w:t>
            </w: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8 762,8</w:t>
            </w:r>
          </w:p>
        </w:tc>
        <w:tc>
          <w:tcPr>
            <w:tcW w:w="1134" w:type="dxa"/>
          </w:tcPr>
          <w:p w:rsidR="0011018E" w:rsidRPr="002763FE" w:rsidRDefault="0011018E" w:rsidP="002763FE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8</w:t>
            </w:r>
            <w:r w:rsidR="002763FE" w:rsidRPr="002763FE">
              <w:rPr>
                <w:sz w:val="22"/>
                <w:szCs w:val="22"/>
              </w:rPr>
              <w:t> 252,0</w:t>
            </w:r>
          </w:p>
        </w:tc>
        <w:tc>
          <w:tcPr>
            <w:tcW w:w="1134" w:type="dxa"/>
          </w:tcPr>
          <w:p w:rsidR="0011018E" w:rsidRPr="002763FE" w:rsidRDefault="0011018E" w:rsidP="002763FE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39</w:t>
            </w:r>
            <w:r w:rsidR="002763FE" w:rsidRPr="002763FE">
              <w:rPr>
                <w:sz w:val="22"/>
                <w:szCs w:val="22"/>
              </w:rPr>
              <w:t>6</w:t>
            </w:r>
            <w:r w:rsidRPr="002763FE">
              <w:rPr>
                <w:sz w:val="22"/>
                <w:szCs w:val="22"/>
              </w:rPr>
              <w:t> 412,5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276</w:t>
            </w:r>
            <w:r w:rsidR="002763FE" w:rsidRPr="002763FE">
              <w:rPr>
                <w:sz w:val="22"/>
                <w:szCs w:val="22"/>
              </w:rPr>
              <w:t xml:space="preserve"> </w:t>
            </w:r>
            <w:r w:rsidRPr="002763FE">
              <w:rPr>
                <w:sz w:val="22"/>
                <w:szCs w:val="22"/>
              </w:rPr>
              <w:t>137,1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276</w:t>
            </w:r>
            <w:r w:rsidR="002763FE" w:rsidRPr="002763FE">
              <w:rPr>
                <w:sz w:val="22"/>
                <w:szCs w:val="22"/>
              </w:rPr>
              <w:t xml:space="preserve"> </w:t>
            </w:r>
            <w:r w:rsidRPr="002763FE">
              <w:rPr>
                <w:sz w:val="22"/>
                <w:szCs w:val="22"/>
              </w:rPr>
              <w:t>137,1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276</w:t>
            </w:r>
            <w:r w:rsidR="002763FE" w:rsidRPr="002763FE">
              <w:rPr>
                <w:sz w:val="22"/>
                <w:szCs w:val="22"/>
              </w:rPr>
              <w:t xml:space="preserve"> </w:t>
            </w:r>
            <w:r w:rsidRPr="002763FE">
              <w:rPr>
                <w:sz w:val="22"/>
                <w:szCs w:val="22"/>
              </w:rPr>
              <w:t>137,1</w:t>
            </w:r>
          </w:p>
        </w:tc>
        <w:tc>
          <w:tcPr>
            <w:tcW w:w="992" w:type="dxa"/>
            <w:vMerge w:val="restart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rFonts w:eastAsia="Calibri"/>
                <w:sz w:val="22"/>
                <w:szCs w:val="22"/>
                <w:lang w:eastAsia="en-US"/>
              </w:rPr>
              <w:t>МК НСО, МС НСО, ГКУ НСО «УКС» во взаимодействии с ОМС МО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FB0861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B0861">
              <w:rPr>
                <w:sz w:val="22"/>
                <w:szCs w:val="22"/>
              </w:rPr>
              <w:t>Р</w:t>
            </w:r>
            <w:r w:rsidR="0011018E" w:rsidRPr="00FB0861">
              <w:rPr>
                <w:sz w:val="22"/>
                <w:szCs w:val="22"/>
              </w:rPr>
              <w:t>еализация основного мероприятия позволит модернизировать оборудование, в том числе приобрести особо ценное имущество, музыкальные инструменты, компьютерное и телекоммуникационное оборудование, оборудование для обеспечения уровня безопасности посетителей и работников учреждений сферы культуры, обеспечения безопасности и сохранности предметов музейного фонда Российской Федерации и фондов государственных библиотек.</w:t>
            </w:r>
          </w:p>
          <w:p w:rsidR="0011018E" w:rsidRPr="00BB08B1" w:rsidRDefault="0011018E" w:rsidP="00FB0861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FB0861">
              <w:rPr>
                <w:sz w:val="22"/>
                <w:szCs w:val="22"/>
              </w:rPr>
              <w:t xml:space="preserve">Будут проведены ремонтные работы в государственных учреждениях сферы культуры. 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08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86 210,5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97 234,1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96 556,7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104 012,6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104 012,6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104 012,6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rPr>
          <w:trHeight w:val="2243"/>
        </w:trPr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  <w:p w:rsidR="0011018E" w:rsidRPr="002763FE" w:rsidRDefault="0011018E" w:rsidP="00724FF3">
            <w:pPr>
              <w:ind w:left="-85" w:right="-85"/>
              <w:rPr>
                <w:sz w:val="22"/>
                <w:lang w:eastAsia="ru-RU"/>
              </w:rPr>
            </w:pP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DB0236">
        <w:trPr>
          <w:trHeight w:val="460"/>
        </w:trPr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763F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763F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2 135,0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2 135,0</w:t>
            </w:r>
          </w:p>
        </w:tc>
        <w:tc>
          <w:tcPr>
            <w:tcW w:w="1276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2 135,0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2 135,0</w:t>
            </w:r>
          </w:p>
        </w:tc>
        <w:tc>
          <w:tcPr>
            <w:tcW w:w="1134" w:type="dxa"/>
          </w:tcPr>
          <w:p w:rsidR="0011018E" w:rsidRPr="002763FE" w:rsidRDefault="002763F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763FE">
              <w:rPr>
                <w:sz w:val="22"/>
                <w:szCs w:val="22"/>
              </w:rPr>
              <w:t>2 135,0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 xml:space="preserve">1.2.9. Меры, направленные на повышение качества услуг в </w:t>
            </w:r>
            <w:r w:rsidRPr="00635582">
              <w:rPr>
                <w:sz w:val="22"/>
                <w:szCs w:val="22"/>
              </w:rPr>
              <w:lastRenderedPageBreak/>
              <w:t>сфере культуры, а также организация работы по проведению независимой оценки качества услуг, оказываемых учреждениями (организациями) сферы культуры Новосибирской области</w:t>
            </w: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16 668,0</w:t>
            </w:r>
          </w:p>
        </w:tc>
        <w:tc>
          <w:tcPr>
            <w:tcW w:w="1134" w:type="dxa"/>
          </w:tcPr>
          <w:p w:rsidR="0011018E" w:rsidRPr="00635582" w:rsidRDefault="0011018E" w:rsidP="00635582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24</w:t>
            </w:r>
            <w:r w:rsidR="00635582" w:rsidRPr="00635582">
              <w:rPr>
                <w:sz w:val="22"/>
                <w:szCs w:val="22"/>
              </w:rPr>
              <w:t> 232,9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24 692,0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25 326,3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25 326,3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25 326,3</w:t>
            </w:r>
          </w:p>
        </w:tc>
        <w:tc>
          <w:tcPr>
            <w:tcW w:w="992" w:type="dxa"/>
            <w:vMerge w:val="restart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rFonts w:eastAsia="Calibri"/>
                <w:sz w:val="22"/>
                <w:szCs w:val="22"/>
                <w:lang w:eastAsia="en-US"/>
              </w:rPr>
              <w:t xml:space="preserve">МК НСО, ГУ НСО, подведомственные </w:t>
            </w:r>
            <w:r w:rsidRPr="00635582">
              <w:rPr>
                <w:rFonts w:eastAsia="Calibri"/>
                <w:sz w:val="22"/>
                <w:szCs w:val="22"/>
                <w:lang w:eastAsia="en-US"/>
              </w:rPr>
              <w:lastRenderedPageBreak/>
              <w:t>МК НСО, организации, привлекаемые в соответствии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BB08B1" w:rsidRDefault="00C06684" w:rsidP="00FB0861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FB0861">
              <w:rPr>
                <w:sz w:val="22"/>
                <w:szCs w:val="22"/>
              </w:rPr>
              <w:lastRenderedPageBreak/>
              <w:t>В</w:t>
            </w:r>
            <w:r w:rsidR="0011018E" w:rsidRPr="00FB0861">
              <w:rPr>
                <w:sz w:val="22"/>
                <w:szCs w:val="22"/>
              </w:rPr>
              <w:t xml:space="preserve"> рамках основного мероприятия ежегодно планируется проведение независимой оценки качества услуг, оказываемых учреждениями </w:t>
            </w:r>
            <w:r w:rsidR="0011018E" w:rsidRPr="00FB0861">
              <w:rPr>
                <w:sz w:val="22"/>
                <w:szCs w:val="22"/>
              </w:rPr>
              <w:lastRenderedPageBreak/>
              <w:t>(организациями) сферы культуры Новосибирской области</w:t>
            </w:r>
            <w:r w:rsidR="00FB0861" w:rsidRPr="00FB0861">
              <w:rPr>
                <w:sz w:val="22"/>
                <w:szCs w:val="22"/>
              </w:rPr>
              <w:t>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1.2.10. Организация и проведение крупных общественно значимых мероприятий</w:t>
            </w: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1 808,0</w:t>
            </w:r>
          </w:p>
        </w:tc>
        <w:tc>
          <w:tcPr>
            <w:tcW w:w="1134" w:type="dxa"/>
          </w:tcPr>
          <w:p w:rsidR="0011018E" w:rsidRPr="00635582" w:rsidRDefault="0011018E" w:rsidP="00635582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4</w:t>
            </w:r>
            <w:r w:rsidR="00635582" w:rsidRPr="00635582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</w:t>
            </w:r>
          </w:p>
        </w:tc>
        <w:tc>
          <w:tcPr>
            <w:tcW w:w="3402" w:type="dxa"/>
            <w:vMerge w:val="restart"/>
          </w:tcPr>
          <w:p w:rsidR="0011018E" w:rsidRPr="00BB08B1" w:rsidRDefault="00C06684" w:rsidP="00FB0861">
            <w:pPr>
              <w:ind w:left="-85" w:right="-85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FB0861">
              <w:rPr>
                <w:sz w:val="22"/>
              </w:rPr>
              <w:t>В</w:t>
            </w:r>
            <w:r w:rsidR="0011018E" w:rsidRPr="00FB0861">
              <w:rPr>
                <w:sz w:val="22"/>
              </w:rPr>
              <w:t xml:space="preserve"> рамках основного мероприятия планируется проведение </w:t>
            </w:r>
            <w:r w:rsidR="00FB0861" w:rsidRPr="00FB0861">
              <w:rPr>
                <w:sz w:val="22"/>
              </w:rPr>
              <w:t>Губернаторской новогодней елки для детей Новосибирской области.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724FF3">
        <w:trPr>
          <w:trHeight w:val="562"/>
        </w:trPr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635582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5876" w:type="dxa"/>
            <w:gridSpan w:val="15"/>
          </w:tcPr>
          <w:p w:rsidR="0011018E" w:rsidRPr="00BB08B1" w:rsidRDefault="0011018E" w:rsidP="00C06684">
            <w:pPr>
              <w:pStyle w:val="ConsPlusNormal"/>
              <w:tabs>
                <w:tab w:val="left" w:pos="13830"/>
              </w:tabs>
              <w:ind w:left="-85" w:right="-85"/>
              <w:outlineLvl w:val="3"/>
              <w:rPr>
                <w:color w:val="FF0000"/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>Задача 1.3. Создание условий для обеспечения сохранности и популяризации культурного, исторического и нематериального наследия народов, населяющих Новосибирскую область</w:t>
            </w:r>
          </w:p>
        </w:tc>
      </w:tr>
      <w:tr w:rsidR="00FD6223" w:rsidRPr="00FD6223" w:rsidTr="00724FF3">
        <w:trPr>
          <w:trHeight w:val="768"/>
        </w:trPr>
        <w:tc>
          <w:tcPr>
            <w:tcW w:w="1700" w:type="dxa"/>
            <w:vMerge w:val="restart"/>
          </w:tcPr>
          <w:p w:rsidR="0011018E" w:rsidRPr="00635582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635582">
              <w:rPr>
                <w:sz w:val="22"/>
                <w:szCs w:val="22"/>
              </w:rPr>
              <w:t xml:space="preserve">1.3.1. Осуществление мер по сохранению и популяризации нематериального культурного и военно-исторического наследия </w:t>
            </w:r>
            <w:r w:rsidRPr="00635582">
              <w:rPr>
                <w:sz w:val="22"/>
                <w:szCs w:val="22"/>
              </w:rPr>
              <w:lastRenderedPageBreak/>
              <w:t>народов России</w:t>
            </w:r>
          </w:p>
        </w:tc>
        <w:tc>
          <w:tcPr>
            <w:tcW w:w="1135" w:type="dxa"/>
          </w:tcPr>
          <w:p w:rsidR="0011018E" w:rsidRPr="002F677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202 304,9</w:t>
            </w:r>
          </w:p>
        </w:tc>
        <w:tc>
          <w:tcPr>
            <w:tcW w:w="1134" w:type="dxa"/>
          </w:tcPr>
          <w:p w:rsidR="0011018E" w:rsidRPr="002F677E" w:rsidRDefault="002F677E" w:rsidP="00A6480F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21</w:t>
            </w:r>
            <w:r w:rsidR="00A6480F">
              <w:rPr>
                <w:sz w:val="22"/>
                <w:szCs w:val="22"/>
              </w:rPr>
              <w:t>5</w:t>
            </w:r>
            <w:r w:rsidRPr="002F677E">
              <w:rPr>
                <w:sz w:val="22"/>
                <w:szCs w:val="22"/>
              </w:rPr>
              <w:t> 386,4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210 697,5</w:t>
            </w:r>
          </w:p>
        </w:tc>
        <w:tc>
          <w:tcPr>
            <w:tcW w:w="1276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222 361,4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222 361,4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222 361,4</w:t>
            </w:r>
          </w:p>
        </w:tc>
        <w:tc>
          <w:tcPr>
            <w:tcW w:w="992" w:type="dxa"/>
            <w:vMerge w:val="restart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НСО, организации, привлекаемые в соответ</w:t>
            </w:r>
            <w:r w:rsidRPr="002F677E">
              <w:rPr>
                <w:rFonts w:eastAsia="Calibri"/>
                <w:sz w:val="22"/>
                <w:szCs w:val="22"/>
                <w:lang w:eastAsia="en-US"/>
              </w:rPr>
              <w:lastRenderedPageBreak/>
              <w:t>ствии с законодательством Российской Федерации</w:t>
            </w:r>
          </w:p>
        </w:tc>
        <w:tc>
          <w:tcPr>
            <w:tcW w:w="3402" w:type="dxa"/>
            <w:vMerge w:val="restart"/>
          </w:tcPr>
          <w:p w:rsidR="0011018E" w:rsidRPr="00CD2C0B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CD2C0B">
              <w:rPr>
                <w:sz w:val="22"/>
                <w:szCs w:val="22"/>
              </w:rPr>
              <w:lastRenderedPageBreak/>
              <w:t>В</w:t>
            </w:r>
            <w:r w:rsidR="0011018E" w:rsidRPr="00CD2C0B">
              <w:rPr>
                <w:sz w:val="22"/>
                <w:szCs w:val="22"/>
              </w:rPr>
              <w:t xml:space="preserve"> рамках выполнения государственного задания областными культурными национальными центрами, подведомственными министерству культуры Новосибирской области, будут организованы творческие мероприятия, направленные на сохранение и популяризацию </w:t>
            </w:r>
            <w:r w:rsidR="00CD2C0B">
              <w:rPr>
                <w:sz w:val="22"/>
                <w:szCs w:val="22"/>
              </w:rPr>
              <w:t xml:space="preserve">традиционной национальной </w:t>
            </w:r>
            <w:r w:rsidR="00CD2C0B">
              <w:rPr>
                <w:sz w:val="22"/>
                <w:szCs w:val="22"/>
              </w:rPr>
              <w:lastRenderedPageBreak/>
              <w:t>культуры</w:t>
            </w:r>
            <w:r w:rsidR="0011018E" w:rsidRPr="00CD2C0B">
              <w:rPr>
                <w:sz w:val="22"/>
                <w:szCs w:val="22"/>
              </w:rPr>
              <w:t>.</w:t>
            </w:r>
          </w:p>
          <w:p w:rsidR="0011018E" w:rsidRPr="00BB08B1" w:rsidRDefault="0011018E" w:rsidP="0035286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352863">
              <w:rPr>
                <w:sz w:val="22"/>
                <w:szCs w:val="22"/>
              </w:rPr>
              <w:t xml:space="preserve">С целью привлечения внимания общества к литературе и чтению планируется проведение мероприятий, </w:t>
            </w:r>
            <w:r w:rsidR="00352863" w:rsidRPr="00352863">
              <w:rPr>
                <w:sz w:val="22"/>
                <w:szCs w:val="22"/>
              </w:rPr>
              <w:t>направленных на популяризацию русского языка и чтения.</w:t>
            </w:r>
            <w:r w:rsidR="006E3DBD">
              <w:rPr>
                <w:sz w:val="22"/>
                <w:szCs w:val="22"/>
              </w:rPr>
              <w:t xml:space="preserve"> 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F677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F677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F677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862,7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rPr>
          <w:trHeight w:val="990"/>
        </w:trPr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2F677E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2F677E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2F677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1.3.2. Поддержка деятельности государственных музеев Новосибирской области</w:t>
            </w: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269 671,7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245 920,2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256 239,0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268 999,6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268 999,6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268 999,6</w:t>
            </w:r>
          </w:p>
        </w:tc>
        <w:tc>
          <w:tcPr>
            <w:tcW w:w="992" w:type="dxa"/>
            <w:vMerge w:val="restart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rFonts w:eastAsia="Calibri"/>
                <w:sz w:val="22"/>
                <w:szCs w:val="22"/>
                <w:lang w:eastAsia="en-US"/>
              </w:rPr>
              <w:t>МК НСО, ГУ НСО, подведомственные МК НС</w:t>
            </w:r>
          </w:p>
        </w:tc>
        <w:tc>
          <w:tcPr>
            <w:tcW w:w="3402" w:type="dxa"/>
            <w:vMerge w:val="restart"/>
          </w:tcPr>
          <w:p w:rsidR="0011018E" w:rsidRPr="00BB08B1" w:rsidRDefault="00C06684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A31FCD">
              <w:rPr>
                <w:sz w:val="22"/>
                <w:szCs w:val="22"/>
              </w:rPr>
              <w:t>В</w:t>
            </w:r>
            <w:r w:rsidR="0011018E" w:rsidRPr="00A31FCD">
              <w:rPr>
                <w:sz w:val="22"/>
                <w:szCs w:val="22"/>
              </w:rPr>
              <w:t xml:space="preserve"> рамках выполнения государственного задания государственными музеями Новосибирской области, подведомственными министерству культуры Новосибирской области, </w:t>
            </w:r>
            <w:r w:rsidR="0011018E" w:rsidRPr="00CD52BE">
              <w:rPr>
                <w:sz w:val="22"/>
                <w:szCs w:val="22"/>
              </w:rPr>
              <w:t>планируется публичный показ музейных предметов, музейных коллекций; работа по формированию, учету, изучению, обеспечению физического сохранения и безопасности музейных предметов, музейных коллекций; создание экспозиций (выставок) музеев; осуществление реставрации и консервации музейных предметов, музейных коллекций; организация и проведение культурно-массовых мероприятий в музеях (семинары, конференции, консультации).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 xml:space="preserve">1.3.3. Сохранение, использование, популяризация и государственная охрана объектов культурного наследия (памятников истории и культуры) </w:t>
            </w:r>
            <w:r w:rsidRPr="00F346AA">
              <w:rPr>
                <w:sz w:val="22"/>
                <w:szCs w:val="22"/>
              </w:rPr>
              <w:lastRenderedPageBreak/>
              <w:t>народов Российской Федерации, расположенных на территории Новосибирской области</w:t>
            </w: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1018E" w:rsidRPr="00F346AA" w:rsidRDefault="00A7375F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79</w:t>
            </w:r>
            <w:r w:rsidR="00F346AA" w:rsidRPr="00F346AA">
              <w:rPr>
                <w:sz w:val="22"/>
                <w:szCs w:val="22"/>
              </w:rPr>
              <w:t xml:space="preserve"> </w:t>
            </w:r>
            <w:r w:rsidR="00CD4371" w:rsidRPr="00F346AA">
              <w:rPr>
                <w:sz w:val="22"/>
                <w:szCs w:val="22"/>
              </w:rPr>
              <w:t>0</w:t>
            </w:r>
            <w:r w:rsidR="0011018E" w:rsidRPr="00F346AA">
              <w:rPr>
                <w:sz w:val="22"/>
                <w:szCs w:val="22"/>
              </w:rPr>
              <w:t>34,9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68 449,1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71 911,8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74 985,9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346AA">
              <w:rPr>
                <w:rFonts w:eastAsia="Calibri"/>
                <w:sz w:val="22"/>
                <w:szCs w:val="22"/>
                <w:lang w:eastAsia="en-US"/>
              </w:rPr>
              <w:t>74 985,9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346AA">
              <w:rPr>
                <w:rFonts w:eastAsia="Calibri"/>
                <w:sz w:val="22"/>
                <w:szCs w:val="22"/>
                <w:lang w:eastAsia="en-US"/>
              </w:rPr>
              <w:t>74 985,9</w:t>
            </w:r>
          </w:p>
        </w:tc>
        <w:tc>
          <w:tcPr>
            <w:tcW w:w="992" w:type="dxa"/>
            <w:vMerge w:val="restart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rFonts w:eastAsia="Calibri"/>
                <w:sz w:val="22"/>
                <w:szCs w:val="22"/>
                <w:lang w:eastAsia="en-US"/>
              </w:rPr>
              <w:t>МК НСО, ГИО ОКН НСО, ГАУ НСО НПЦ, ОМС МО НСО</w:t>
            </w:r>
          </w:p>
        </w:tc>
        <w:tc>
          <w:tcPr>
            <w:tcW w:w="3402" w:type="dxa"/>
            <w:vMerge w:val="restart"/>
          </w:tcPr>
          <w:p w:rsidR="0011018E" w:rsidRPr="00A31FCD" w:rsidRDefault="00C06684" w:rsidP="00C06684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4F4380">
              <w:rPr>
                <w:sz w:val="22"/>
                <w:szCs w:val="22"/>
              </w:rPr>
              <w:t>Р</w:t>
            </w:r>
            <w:r w:rsidR="0011018E" w:rsidRPr="004F4380">
              <w:rPr>
                <w:sz w:val="22"/>
                <w:szCs w:val="22"/>
              </w:rPr>
              <w:t>еализация мероприятий данного направления обеспечит условия для сохранения объектов культурного наследия и увеличит долю объектов культурного наследия, имеющ</w:t>
            </w:r>
            <w:r w:rsidR="004F4380">
              <w:rPr>
                <w:sz w:val="22"/>
                <w:szCs w:val="22"/>
              </w:rPr>
              <w:t>их удовлетворительное состояние.</w:t>
            </w:r>
            <w:r w:rsidR="0011018E" w:rsidRPr="004F4380">
              <w:rPr>
                <w:color w:val="FF0000"/>
                <w:sz w:val="22"/>
                <w:szCs w:val="22"/>
              </w:rPr>
              <w:t xml:space="preserve"> </w:t>
            </w:r>
            <w:r w:rsidR="0011018E" w:rsidRPr="00A31FCD">
              <w:rPr>
                <w:sz w:val="22"/>
                <w:szCs w:val="22"/>
              </w:rPr>
              <w:t xml:space="preserve">Осуществление государственного </w:t>
            </w:r>
            <w:r w:rsidR="007345D8" w:rsidRPr="00A31FCD">
              <w:rPr>
                <w:sz w:val="22"/>
                <w:szCs w:val="22"/>
              </w:rPr>
              <w:t xml:space="preserve">надзора за состоянием </w:t>
            </w:r>
            <w:r w:rsidR="0011018E" w:rsidRPr="00A31FCD">
              <w:rPr>
                <w:sz w:val="22"/>
                <w:szCs w:val="22"/>
              </w:rPr>
              <w:t>объектов культур</w:t>
            </w:r>
            <w:r w:rsidR="00A31FCD">
              <w:rPr>
                <w:sz w:val="22"/>
                <w:szCs w:val="22"/>
              </w:rPr>
              <w:t>ного наследия.</w:t>
            </w:r>
            <w:r w:rsidR="0011018E" w:rsidRPr="00A31FCD">
              <w:rPr>
                <w:color w:val="FF0000"/>
                <w:sz w:val="22"/>
                <w:szCs w:val="22"/>
              </w:rPr>
              <w:t xml:space="preserve"> </w:t>
            </w:r>
            <w:r w:rsidR="0011018E" w:rsidRPr="00A31FCD">
              <w:rPr>
                <w:sz w:val="22"/>
                <w:szCs w:val="22"/>
              </w:rPr>
              <w:t xml:space="preserve">обеспечение сохранности объектов </w:t>
            </w:r>
            <w:r w:rsidR="0011018E" w:rsidRPr="00A31FCD">
              <w:rPr>
                <w:sz w:val="22"/>
                <w:szCs w:val="22"/>
              </w:rPr>
              <w:lastRenderedPageBreak/>
              <w:t>культурного наследия;</w:t>
            </w:r>
          </w:p>
          <w:p w:rsidR="0011018E" w:rsidRPr="00BB08B1" w:rsidRDefault="0011018E" w:rsidP="00A31FCD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A31FCD">
              <w:rPr>
                <w:sz w:val="22"/>
                <w:szCs w:val="22"/>
              </w:rPr>
              <w:t>совершенствование нормативной правовой базы и механизмов управления в сфере сохранения, использования, популяризации и государственной охраны объектов культурного наследия; организация мероприятий по выявлению и учету</w:t>
            </w:r>
            <w:r w:rsidR="00A31FCD">
              <w:rPr>
                <w:sz w:val="22"/>
                <w:szCs w:val="22"/>
              </w:rPr>
              <w:t xml:space="preserve"> объектов культурного наследия.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4 786,1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4 968,0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5 166,7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5 373,4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F346AA">
              <w:rPr>
                <w:sz w:val="22"/>
              </w:rPr>
              <w:t>5 373,4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F346AA">
              <w:rPr>
                <w:sz w:val="22"/>
              </w:rPr>
              <w:t>5 373,4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200,0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2 100,0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1 500,0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F346AA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F346AA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10 000,0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F346AA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F346AA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1.3.4. Сохранение памятников и других мемориальных объектов, увековечивающих память о новосибирцах - защитниках Отечества</w:t>
            </w: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41 659,8</w:t>
            </w:r>
          </w:p>
        </w:tc>
        <w:tc>
          <w:tcPr>
            <w:tcW w:w="1134" w:type="dxa"/>
          </w:tcPr>
          <w:p w:rsidR="0011018E" w:rsidRPr="00F346AA" w:rsidRDefault="00F346A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8 697,0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 w:val="restart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МК НСО, ГИО ОКН НСО, ОМС МО НСО</w:t>
            </w:r>
          </w:p>
        </w:tc>
        <w:tc>
          <w:tcPr>
            <w:tcW w:w="3402" w:type="dxa"/>
            <w:vMerge w:val="restart"/>
          </w:tcPr>
          <w:p w:rsidR="0011018E" w:rsidRPr="00BB08B1" w:rsidRDefault="00C06684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  <w:r w:rsidRPr="00C9255C">
              <w:rPr>
                <w:sz w:val="22"/>
                <w:szCs w:val="22"/>
              </w:rPr>
              <w:t>В</w:t>
            </w:r>
            <w:r w:rsidR="0011018E" w:rsidRPr="00C9255C">
              <w:rPr>
                <w:sz w:val="22"/>
                <w:szCs w:val="22"/>
              </w:rPr>
              <w:t xml:space="preserve"> рамках основного мероприятия будут проведены работы по ремонту, реконструкции и</w:t>
            </w:r>
            <w:r w:rsidR="00657FEC">
              <w:rPr>
                <w:sz w:val="22"/>
                <w:szCs w:val="22"/>
              </w:rPr>
              <w:t>ли</w:t>
            </w:r>
            <w:r w:rsidR="0011018E" w:rsidRPr="00C9255C">
              <w:rPr>
                <w:sz w:val="22"/>
                <w:szCs w:val="22"/>
              </w:rPr>
              <w:t xml:space="preserve"> сооружению памятников и других мемориальных объектов, увековечивающих память о новосибирцах - защитниках Отечества, что позволит привести их в удовлетворительное состояние или возвести новые мемориальные объекты</w:t>
            </w: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15 587,1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18 700,0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12 887,4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12 887,4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12 887,4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12 887,4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pStyle w:val="ConsPlusNormal"/>
              <w:ind w:left="-85" w:right="-8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х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16 778,4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5 198,6</w:t>
            </w:r>
          </w:p>
        </w:tc>
        <w:tc>
          <w:tcPr>
            <w:tcW w:w="1134" w:type="dxa"/>
          </w:tcPr>
          <w:p w:rsidR="0011018E" w:rsidRPr="00F346AA" w:rsidRDefault="00850742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6233,3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4 295,8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4 295,8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4 295,8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4 295,8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F346A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F346A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F346A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jc w:val="center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 w:val="restart"/>
          </w:tcPr>
          <w:p w:rsidR="0011018E" w:rsidRPr="00A1149A" w:rsidRDefault="0011018E" w:rsidP="00724FF3">
            <w:pPr>
              <w:ind w:left="-85" w:right="-85"/>
              <w:rPr>
                <w:sz w:val="22"/>
              </w:rPr>
            </w:pPr>
            <w:r w:rsidRPr="00A1149A">
              <w:rPr>
                <w:sz w:val="22"/>
              </w:rPr>
              <w:t xml:space="preserve">1.3.5. </w:t>
            </w:r>
            <w:r w:rsidR="00B674E8" w:rsidRPr="00A1149A">
              <w:rPr>
                <w:sz w:val="22"/>
              </w:rPr>
              <w:t>Обустройство и восстановление воинских захоронений на территории Новосибирской области</w:t>
            </w:r>
          </w:p>
        </w:tc>
        <w:tc>
          <w:tcPr>
            <w:tcW w:w="1135" w:type="dxa"/>
          </w:tcPr>
          <w:p w:rsidR="0011018E" w:rsidRPr="00A1149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8 697,0</w:t>
            </w:r>
          </w:p>
        </w:tc>
        <w:tc>
          <w:tcPr>
            <w:tcW w:w="1134" w:type="dxa"/>
          </w:tcPr>
          <w:p w:rsidR="0011018E" w:rsidRPr="00A1149A" w:rsidRDefault="00A1149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478</w:t>
            </w:r>
            <w:r w:rsidR="0011018E" w:rsidRPr="00A1149A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3 233,0</w:t>
            </w:r>
          </w:p>
        </w:tc>
        <w:tc>
          <w:tcPr>
            <w:tcW w:w="1276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572,0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A1149A">
              <w:rPr>
                <w:sz w:val="22"/>
              </w:rPr>
              <w:t>572,0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A1149A">
              <w:rPr>
                <w:sz w:val="22"/>
              </w:rPr>
              <w:t>572,0</w:t>
            </w:r>
          </w:p>
        </w:tc>
        <w:tc>
          <w:tcPr>
            <w:tcW w:w="992" w:type="dxa"/>
            <w:vMerge w:val="restart"/>
          </w:tcPr>
          <w:p w:rsidR="0011018E" w:rsidRPr="00A1149A" w:rsidRDefault="0011018E" w:rsidP="00724FF3">
            <w:pPr>
              <w:ind w:left="-85" w:right="-85"/>
              <w:jc w:val="center"/>
              <w:rPr>
                <w:sz w:val="22"/>
              </w:rPr>
            </w:pPr>
            <w:r w:rsidRPr="00A1149A">
              <w:rPr>
                <w:sz w:val="22"/>
              </w:rPr>
              <w:t>МК НСО, ГИО ОКН НСО, ОМС МО НСО</w:t>
            </w:r>
          </w:p>
        </w:tc>
        <w:tc>
          <w:tcPr>
            <w:tcW w:w="3402" w:type="dxa"/>
            <w:vMerge w:val="restart"/>
          </w:tcPr>
          <w:p w:rsidR="0011018E" w:rsidRPr="00676FF4" w:rsidRDefault="00C06684" w:rsidP="00C06684">
            <w:pPr>
              <w:ind w:left="-85" w:right="-85"/>
              <w:rPr>
                <w:sz w:val="22"/>
              </w:rPr>
            </w:pPr>
            <w:r w:rsidRPr="00676FF4">
              <w:rPr>
                <w:sz w:val="22"/>
              </w:rPr>
              <w:t>В</w:t>
            </w:r>
            <w:r w:rsidR="0011018E" w:rsidRPr="00676FF4">
              <w:rPr>
                <w:sz w:val="22"/>
              </w:rPr>
              <w:t xml:space="preserve"> рамках основного мероприятия </w:t>
            </w:r>
          </w:p>
          <w:p w:rsidR="0011018E" w:rsidRPr="00676FF4" w:rsidRDefault="0011018E" w:rsidP="00C06684">
            <w:pPr>
              <w:ind w:left="-85" w:right="-85"/>
              <w:rPr>
                <w:sz w:val="22"/>
              </w:rPr>
            </w:pPr>
            <w:r w:rsidRPr="00676FF4">
              <w:rPr>
                <w:sz w:val="22"/>
              </w:rPr>
              <w:t xml:space="preserve">будут произведены работы на воинских захоронениях включающие в себя благоустройство воинских захоронений и установку мемориальных знаков </w:t>
            </w:r>
          </w:p>
          <w:p w:rsidR="0011018E" w:rsidRPr="00BB08B1" w:rsidRDefault="0011018E" w:rsidP="00676FF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A1149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11018E" w:rsidRPr="00A1149A" w:rsidRDefault="00A1149A" w:rsidP="00A6480F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6</w:t>
            </w:r>
            <w:r w:rsidR="00A6480F">
              <w:rPr>
                <w:sz w:val="22"/>
                <w:szCs w:val="22"/>
              </w:rPr>
              <w:t>9</w:t>
            </w:r>
            <w:r w:rsidRPr="00A1149A">
              <w:rPr>
                <w:sz w:val="22"/>
                <w:szCs w:val="22"/>
              </w:rPr>
              <w:t>0</w:t>
            </w:r>
            <w:r w:rsidR="0011018E" w:rsidRPr="00A1149A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3 322,3</w:t>
            </w:r>
          </w:p>
        </w:tc>
        <w:tc>
          <w:tcPr>
            <w:tcW w:w="1276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265,9</w:t>
            </w:r>
          </w:p>
        </w:tc>
        <w:tc>
          <w:tcPr>
            <w:tcW w:w="1134" w:type="dxa"/>
          </w:tcPr>
          <w:p w:rsidR="0011018E" w:rsidRPr="00A1149A" w:rsidRDefault="0011018E" w:rsidP="00A1149A">
            <w:pPr>
              <w:ind w:left="-85" w:right="-85"/>
              <w:jc w:val="center"/>
              <w:rPr>
                <w:sz w:val="22"/>
              </w:rPr>
            </w:pPr>
            <w:r w:rsidRPr="00A1149A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A1149A">
            <w:pPr>
              <w:ind w:left="-85" w:right="-85"/>
              <w:jc w:val="center"/>
              <w:rPr>
                <w:sz w:val="22"/>
              </w:rPr>
            </w:pPr>
            <w:r w:rsidRPr="00A1149A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A1149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ind w:left="-85" w:right="-85"/>
              <w:rPr>
                <w:sz w:val="22"/>
              </w:rPr>
            </w:pPr>
            <w:r w:rsidRPr="00A1149A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ind w:left="-85" w:right="-85"/>
              <w:rPr>
                <w:sz w:val="22"/>
              </w:rPr>
            </w:pPr>
            <w:r w:rsidRPr="00A1149A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A1149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ind w:left="-85" w:right="-85"/>
              <w:rPr>
                <w:sz w:val="22"/>
              </w:rPr>
            </w:pPr>
            <w:r w:rsidRPr="00A1149A">
              <w:rPr>
                <w:sz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ind w:left="-85" w:right="-85"/>
              <w:rPr>
                <w:sz w:val="22"/>
              </w:rPr>
            </w:pPr>
            <w:r w:rsidRPr="00A1149A">
              <w:rPr>
                <w:sz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11018E" w:rsidRPr="00A1149A" w:rsidRDefault="0011018E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11018E" w:rsidRPr="00A1149A" w:rsidRDefault="0011018E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A1149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11018E" w:rsidRPr="00BB08B1" w:rsidRDefault="0011018E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11018E" w:rsidRPr="00BB08B1" w:rsidRDefault="0011018E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rPr>
          <w:trHeight w:val="481"/>
        </w:trPr>
        <w:tc>
          <w:tcPr>
            <w:tcW w:w="1700" w:type="dxa"/>
            <w:vMerge w:val="restart"/>
          </w:tcPr>
          <w:p w:rsidR="00B674E8" w:rsidRPr="00EE12DB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EE12DB">
              <w:rPr>
                <w:sz w:val="22"/>
                <w:szCs w:val="22"/>
              </w:rPr>
              <w:t xml:space="preserve">Сумма затрат по государственной </w:t>
            </w:r>
            <w:r w:rsidRPr="00EE12DB">
              <w:rPr>
                <w:sz w:val="22"/>
                <w:szCs w:val="22"/>
              </w:rPr>
              <w:lastRenderedPageBreak/>
              <w:t>программе</w:t>
            </w: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3 985 708,0</w:t>
            </w:r>
          </w:p>
        </w:tc>
        <w:tc>
          <w:tcPr>
            <w:tcW w:w="1134" w:type="dxa"/>
          </w:tcPr>
          <w:p w:rsidR="00B674E8" w:rsidRPr="007D7D7A" w:rsidRDefault="00A1149A" w:rsidP="00850742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3 58</w:t>
            </w:r>
            <w:r w:rsidR="00DB0236">
              <w:rPr>
                <w:sz w:val="22"/>
                <w:szCs w:val="22"/>
              </w:rPr>
              <w:t>6 8</w:t>
            </w:r>
            <w:r w:rsidR="00850742">
              <w:rPr>
                <w:sz w:val="22"/>
                <w:szCs w:val="22"/>
              </w:rPr>
              <w:t>7</w:t>
            </w:r>
            <w:r w:rsidR="00DB0236">
              <w:rPr>
                <w:sz w:val="22"/>
                <w:szCs w:val="22"/>
              </w:rPr>
              <w:t>7,3</w:t>
            </w:r>
          </w:p>
        </w:tc>
        <w:tc>
          <w:tcPr>
            <w:tcW w:w="1134" w:type="dxa"/>
          </w:tcPr>
          <w:p w:rsidR="00B674E8" w:rsidRPr="007D7D7A" w:rsidRDefault="00A1149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3 827 927,0</w:t>
            </w:r>
          </w:p>
        </w:tc>
        <w:tc>
          <w:tcPr>
            <w:tcW w:w="1276" w:type="dxa"/>
          </w:tcPr>
          <w:p w:rsidR="00B674E8" w:rsidRPr="007D7D7A" w:rsidRDefault="00B674E8" w:rsidP="00A1149A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3 91</w:t>
            </w:r>
            <w:r w:rsidR="00A1149A" w:rsidRPr="007D7D7A">
              <w:rPr>
                <w:sz w:val="22"/>
                <w:szCs w:val="22"/>
              </w:rPr>
              <w:t>9</w:t>
            </w:r>
            <w:r w:rsidRPr="007D7D7A">
              <w:rPr>
                <w:sz w:val="22"/>
                <w:szCs w:val="22"/>
              </w:rPr>
              <w:t> </w:t>
            </w:r>
            <w:r w:rsidR="00A1149A" w:rsidRPr="007D7D7A">
              <w:rPr>
                <w:sz w:val="22"/>
                <w:szCs w:val="22"/>
              </w:rPr>
              <w:t>8</w:t>
            </w:r>
            <w:r w:rsidRPr="007D7D7A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3 720 849,4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3 720 849,4</w:t>
            </w:r>
          </w:p>
        </w:tc>
        <w:tc>
          <w:tcPr>
            <w:tcW w:w="992" w:type="dxa"/>
            <w:vMerge w:val="restart"/>
          </w:tcPr>
          <w:p w:rsidR="00B674E8" w:rsidRPr="00BB08B1" w:rsidRDefault="00B674E8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:rsidR="00B674E8" w:rsidRPr="00BB08B1" w:rsidRDefault="00B674E8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 xml:space="preserve">областной </w:t>
            </w:r>
            <w:r w:rsidRPr="007D7D7A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3 654 341,2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3 351 757,1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3 665 243,8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3 709 619,7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3 709 619,7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3 709 619,7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243 981,9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219 760,0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153 213,8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191 269,0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5 639,3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5 639,3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35 169,0</w:t>
            </w:r>
          </w:p>
        </w:tc>
        <w:tc>
          <w:tcPr>
            <w:tcW w:w="1134" w:type="dxa"/>
          </w:tcPr>
          <w:p w:rsidR="00B674E8" w:rsidRPr="007D7D7A" w:rsidRDefault="00850742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15 360,2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9 469,4</w:t>
            </w:r>
          </w:p>
        </w:tc>
        <w:tc>
          <w:tcPr>
            <w:tcW w:w="1276" w:type="dxa"/>
          </w:tcPr>
          <w:p w:rsidR="00B674E8" w:rsidRPr="007D7D7A" w:rsidRDefault="00A1149A" w:rsidP="00A1149A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8 99</w:t>
            </w:r>
            <w:r w:rsidR="00B674E8" w:rsidRPr="007D7D7A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5 590,4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5 590,4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52 215,9</w:t>
            </w:r>
          </w:p>
        </w:tc>
        <w:tc>
          <w:tcPr>
            <w:tcW w:w="1134" w:type="dxa"/>
          </w:tcPr>
          <w:p w:rsidR="00B674E8" w:rsidRPr="007D7D7A" w:rsidRDefault="00DB0236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10 000,0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151 756,2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86 082,9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85 733,8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92 697,2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81 197,2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81 197,2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129 391,7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77 624,1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75 144,8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75 557,9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75 557,9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75 557,9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5 386,1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5 658,8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8 489,0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5 639,3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5 639,3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5 639,3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16 978,4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2 800,0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2 100,0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1 500,0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115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10 000,0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rPr>
          <w:trHeight w:val="20"/>
        </w:trPr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400 913,1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325 621,8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493 853,5</w:t>
            </w:r>
          </w:p>
        </w:tc>
        <w:tc>
          <w:tcPr>
            <w:tcW w:w="1276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452 432,0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314 504,0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314 504,0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 xml:space="preserve">365 459,5 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209 917,3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439 253,5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314 504,0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314 504,0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314 504,0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31 200,0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112 300,0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54 600,0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136 028,0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pStyle w:val="ConsPlusNormal"/>
              <w:ind w:left="-85" w:right="-85"/>
              <w:rPr>
                <w:color w:val="FF0000"/>
                <w:sz w:val="22"/>
                <w:szCs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4 253,6</w:t>
            </w:r>
          </w:p>
        </w:tc>
        <w:tc>
          <w:tcPr>
            <w:tcW w:w="1134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3 404,5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D7D7A" w:rsidRDefault="007D7D7A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1 900,0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124</w:t>
            </w:r>
          </w:p>
        </w:tc>
        <w:tc>
          <w:tcPr>
            <w:tcW w:w="425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7D7D7A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7D7D7A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7D7D7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3 433 038,7</w:t>
            </w:r>
          </w:p>
        </w:tc>
        <w:tc>
          <w:tcPr>
            <w:tcW w:w="1134" w:type="dxa"/>
          </w:tcPr>
          <w:p w:rsidR="00B674E8" w:rsidRPr="00921DC0" w:rsidRDefault="00921DC0" w:rsidP="00DB0236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3 17</w:t>
            </w:r>
            <w:r w:rsidR="00DB0236">
              <w:rPr>
                <w:sz w:val="22"/>
                <w:szCs w:val="22"/>
              </w:rPr>
              <w:t>5 172,6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3 248 339,7</w:t>
            </w:r>
          </w:p>
        </w:tc>
        <w:tc>
          <w:tcPr>
            <w:tcW w:w="1276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3 374 749,9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3 325 148,2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3 325 148,2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3 159 490,0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3 064 215,7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3 150 845,5</w:t>
            </w:r>
          </w:p>
        </w:tc>
        <w:tc>
          <w:tcPr>
            <w:tcW w:w="1276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3 319 557,8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3 319 557,8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3 319 557,8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207 395,8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101 801,2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90 124,8</w:t>
            </w:r>
          </w:p>
        </w:tc>
        <w:tc>
          <w:tcPr>
            <w:tcW w:w="1276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49 601,7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13 937,0</w:t>
            </w:r>
          </w:p>
        </w:tc>
        <w:tc>
          <w:tcPr>
            <w:tcW w:w="1134" w:type="dxa"/>
          </w:tcPr>
          <w:p w:rsidR="00B674E8" w:rsidRPr="00921DC0" w:rsidRDefault="003446F4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9 155,7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7 369,4</w:t>
            </w:r>
          </w:p>
        </w:tc>
        <w:tc>
          <w:tcPr>
            <w:tcW w:w="1276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5 590,4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5 590,4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5 590,4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131</w:t>
            </w:r>
          </w:p>
        </w:tc>
        <w:tc>
          <w:tcPr>
            <w:tcW w:w="425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52 215,9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  <w:tr w:rsidR="00FD6223" w:rsidRPr="00FD6223" w:rsidTr="0011018E">
        <w:tc>
          <w:tcPr>
            <w:tcW w:w="1700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1135" w:type="dxa"/>
          </w:tcPr>
          <w:p w:rsidR="00B674E8" w:rsidRPr="00921DC0" w:rsidRDefault="00B674E8" w:rsidP="00724FF3">
            <w:pPr>
              <w:pStyle w:val="ConsPlusNormal"/>
              <w:ind w:left="-85" w:right="-85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 xml:space="preserve">налоговые </w:t>
            </w:r>
            <w:r w:rsidRPr="00921DC0">
              <w:rPr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567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74E8" w:rsidRPr="00921DC0" w:rsidRDefault="00B674E8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2 135,0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2 135,0</w:t>
            </w:r>
          </w:p>
        </w:tc>
        <w:tc>
          <w:tcPr>
            <w:tcW w:w="1276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2 135,0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2 135,5</w:t>
            </w:r>
          </w:p>
        </w:tc>
        <w:tc>
          <w:tcPr>
            <w:tcW w:w="1134" w:type="dxa"/>
          </w:tcPr>
          <w:p w:rsidR="00B674E8" w:rsidRPr="00921DC0" w:rsidRDefault="00921DC0" w:rsidP="00724FF3">
            <w:pPr>
              <w:pStyle w:val="ConsPlusNormal"/>
              <w:ind w:left="-85" w:right="-85"/>
              <w:jc w:val="center"/>
              <w:rPr>
                <w:sz w:val="22"/>
                <w:szCs w:val="22"/>
              </w:rPr>
            </w:pPr>
            <w:r w:rsidRPr="00921DC0">
              <w:rPr>
                <w:sz w:val="22"/>
                <w:szCs w:val="22"/>
              </w:rPr>
              <w:t>2 135,0</w:t>
            </w:r>
          </w:p>
        </w:tc>
        <w:tc>
          <w:tcPr>
            <w:tcW w:w="992" w:type="dxa"/>
            <w:vMerge/>
          </w:tcPr>
          <w:p w:rsidR="00B674E8" w:rsidRPr="00BB08B1" w:rsidRDefault="00B674E8" w:rsidP="00724FF3">
            <w:pPr>
              <w:ind w:left="-85" w:right="-85"/>
              <w:rPr>
                <w:color w:val="FF0000"/>
                <w:sz w:val="22"/>
              </w:rPr>
            </w:pPr>
          </w:p>
        </w:tc>
        <w:tc>
          <w:tcPr>
            <w:tcW w:w="3402" w:type="dxa"/>
            <w:vMerge/>
          </w:tcPr>
          <w:p w:rsidR="00B674E8" w:rsidRPr="00BB08B1" w:rsidRDefault="00B674E8" w:rsidP="00C06684">
            <w:pPr>
              <w:ind w:left="-85" w:right="-85"/>
              <w:rPr>
                <w:color w:val="FF0000"/>
                <w:sz w:val="22"/>
              </w:rPr>
            </w:pPr>
          </w:p>
        </w:tc>
      </w:tr>
    </w:tbl>
    <w:p w:rsidR="003E64B7" w:rsidRPr="00BB08B1" w:rsidRDefault="003E64B7" w:rsidP="003E64B7">
      <w:pPr>
        <w:pStyle w:val="ConsPlusNormal"/>
        <w:ind w:firstLine="540"/>
        <w:jc w:val="both"/>
        <w:rPr>
          <w:color w:val="FF0000"/>
        </w:rPr>
      </w:pPr>
    </w:p>
    <w:p w:rsidR="00D63191" w:rsidRPr="00BB08B1" w:rsidRDefault="00D63191" w:rsidP="00F651F8">
      <w:pPr>
        <w:pStyle w:val="ConsPlusNormal"/>
        <w:jc w:val="both"/>
        <w:rPr>
          <w:color w:val="FF0000"/>
        </w:rPr>
      </w:pP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Применяемые сокращения: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ГАУ НСО НПЦ – 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ГИО ОКН НСО – государственная инспекция по охране объектов культурного наследия Новосибирской области;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ГУ НСО, подведомственные МК НСО – государственные учреждения Новосибирской области, подведомственные министерству культуры Новосибирской области;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МК НСО – министерство культуры Новосибирской области;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МС НСО – министерство строительства Новосибирской области;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НСО – Новосибирская область;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>ОМС МО НСО – органы местного самоуправления муниципальных образований Новосибирской области;</w:t>
      </w:r>
    </w:p>
    <w:p w:rsidR="00365A18" w:rsidRPr="00EE12DB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E12DB">
        <w:rPr>
          <w:rFonts w:eastAsia="Times New Roman" w:cs="Times New Roman"/>
          <w:sz w:val="28"/>
          <w:szCs w:val="28"/>
          <w:lang w:eastAsia="ru-RU"/>
        </w:rPr>
        <w:t xml:space="preserve">организации, привлекаемые в соответствии с законодательством Российской Федерации, – организации, отобранные в соответствии с Федеральным </w:t>
      </w:r>
      <w:hyperlink r:id="rId7" w:history="1">
        <w:r w:rsidRPr="00EE12DB">
          <w:rPr>
            <w:rFonts w:eastAsia="Times New Roman" w:cs="Times New Roman"/>
            <w:sz w:val="28"/>
            <w:szCs w:val="28"/>
            <w:lang w:eastAsia="ru-RU"/>
          </w:rPr>
          <w:t>законом</w:t>
        </w:r>
      </w:hyperlink>
      <w:r w:rsidRPr="00EE12DB">
        <w:rPr>
          <w:rFonts w:eastAsia="Times New Roman" w:cs="Times New Roman"/>
          <w:sz w:val="28"/>
          <w:szCs w:val="28"/>
          <w:lang w:eastAsia="ru-RU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365A18" w:rsidRDefault="00365A18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C2494" w:rsidRDefault="003C2494" w:rsidP="00365A18">
      <w:pPr>
        <w:widowControl w:val="0"/>
        <w:autoSpaceDE w:val="0"/>
        <w:autoSpaceDN w:val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C2494" w:rsidRPr="00EE12DB" w:rsidRDefault="003C2494" w:rsidP="003C2494">
      <w:pPr>
        <w:widowControl w:val="0"/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_______________.»</w:t>
      </w:r>
    </w:p>
    <w:p w:rsidR="003E64B7" w:rsidRPr="00EE12DB" w:rsidRDefault="003E64B7" w:rsidP="003C2494">
      <w:pPr>
        <w:pStyle w:val="ConsPlusNormal"/>
        <w:ind w:firstLine="540"/>
        <w:jc w:val="center"/>
      </w:pPr>
    </w:p>
    <w:sectPr w:rsidR="003E64B7" w:rsidRPr="00EE12DB" w:rsidSect="0085008E">
      <w:headerReference w:type="default" r:id="rId8"/>
      <w:pgSz w:w="16838" w:h="11906" w:orient="landscape"/>
      <w:pgMar w:top="426" w:right="536" w:bottom="568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74" w:rsidRDefault="00671D74" w:rsidP="00631717">
      <w:r>
        <w:separator/>
      </w:r>
    </w:p>
  </w:endnote>
  <w:endnote w:type="continuationSeparator" w:id="0">
    <w:p w:rsidR="00671D74" w:rsidRDefault="00671D74" w:rsidP="006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74" w:rsidRDefault="00671D74" w:rsidP="00631717">
      <w:r>
        <w:separator/>
      </w:r>
    </w:p>
  </w:footnote>
  <w:footnote w:type="continuationSeparator" w:id="0">
    <w:p w:rsidR="00671D74" w:rsidRDefault="00671D74" w:rsidP="00631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498104"/>
      <w:docPartObj>
        <w:docPartGallery w:val="Page Numbers (Top of Page)"/>
        <w:docPartUnique/>
      </w:docPartObj>
    </w:sdtPr>
    <w:sdtEndPr/>
    <w:sdtContent>
      <w:p w:rsidR="00671D74" w:rsidRDefault="00671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33F">
          <w:rPr>
            <w:noProof/>
          </w:rPr>
          <w:t>6</w:t>
        </w:r>
        <w:r>
          <w:fldChar w:fldCharType="end"/>
        </w:r>
      </w:p>
    </w:sdtContent>
  </w:sdt>
  <w:p w:rsidR="00671D74" w:rsidRDefault="00671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DA"/>
    <w:rsid w:val="00005D98"/>
    <w:rsid w:val="00006D93"/>
    <w:rsid w:val="0003425F"/>
    <w:rsid w:val="00057535"/>
    <w:rsid w:val="0006184F"/>
    <w:rsid w:val="00073A4D"/>
    <w:rsid w:val="00075AB8"/>
    <w:rsid w:val="000819D7"/>
    <w:rsid w:val="00081A38"/>
    <w:rsid w:val="00082403"/>
    <w:rsid w:val="00092793"/>
    <w:rsid w:val="000943F2"/>
    <w:rsid w:val="000C2AB1"/>
    <w:rsid w:val="000C7D6C"/>
    <w:rsid w:val="000D0E7A"/>
    <w:rsid w:val="000D1C2C"/>
    <w:rsid w:val="00100D64"/>
    <w:rsid w:val="00102DDA"/>
    <w:rsid w:val="0011018E"/>
    <w:rsid w:val="001146AC"/>
    <w:rsid w:val="00116E9B"/>
    <w:rsid w:val="00124AFC"/>
    <w:rsid w:val="0012661C"/>
    <w:rsid w:val="001A55D2"/>
    <w:rsid w:val="001C1123"/>
    <w:rsid w:val="001C2CCC"/>
    <w:rsid w:val="001F220E"/>
    <w:rsid w:val="001F74FA"/>
    <w:rsid w:val="002763FE"/>
    <w:rsid w:val="00283DF9"/>
    <w:rsid w:val="0028516A"/>
    <w:rsid w:val="002A0F48"/>
    <w:rsid w:val="002B3CD5"/>
    <w:rsid w:val="002B6373"/>
    <w:rsid w:val="002C335B"/>
    <w:rsid w:val="002C445A"/>
    <w:rsid w:val="002E758A"/>
    <w:rsid w:val="002F677E"/>
    <w:rsid w:val="002F67B5"/>
    <w:rsid w:val="00300C36"/>
    <w:rsid w:val="003144A5"/>
    <w:rsid w:val="003236BA"/>
    <w:rsid w:val="00333726"/>
    <w:rsid w:val="003446F4"/>
    <w:rsid w:val="003468D7"/>
    <w:rsid w:val="00352863"/>
    <w:rsid w:val="00356D95"/>
    <w:rsid w:val="00364363"/>
    <w:rsid w:val="00365A18"/>
    <w:rsid w:val="003743B1"/>
    <w:rsid w:val="00381110"/>
    <w:rsid w:val="00381426"/>
    <w:rsid w:val="00390FA4"/>
    <w:rsid w:val="003A380A"/>
    <w:rsid w:val="003A4756"/>
    <w:rsid w:val="003B28DA"/>
    <w:rsid w:val="003C2494"/>
    <w:rsid w:val="003C5A70"/>
    <w:rsid w:val="003D270A"/>
    <w:rsid w:val="003E4694"/>
    <w:rsid w:val="003E4DD5"/>
    <w:rsid w:val="003E64B7"/>
    <w:rsid w:val="003F2599"/>
    <w:rsid w:val="0040775C"/>
    <w:rsid w:val="004117CF"/>
    <w:rsid w:val="00446817"/>
    <w:rsid w:val="00473D0C"/>
    <w:rsid w:val="00490C12"/>
    <w:rsid w:val="004938FA"/>
    <w:rsid w:val="00493D8D"/>
    <w:rsid w:val="004A3DAE"/>
    <w:rsid w:val="004A5842"/>
    <w:rsid w:val="004A7400"/>
    <w:rsid w:val="004B4F92"/>
    <w:rsid w:val="004B6F72"/>
    <w:rsid w:val="004F4380"/>
    <w:rsid w:val="0050458B"/>
    <w:rsid w:val="0050633F"/>
    <w:rsid w:val="00534D78"/>
    <w:rsid w:val="005400C1"/>
    <w:rsid w:val="005440CA"/>
    <w:rsid w:val="00547BC3"/>
    <w:rsid w:val="005504C5"/>
    <w:rsid w:val="00570FDB"/>
    <w:rsid w:val="00584D95"/>
    <w:rsid w:val="00587DCE"/>
    <w:rsid w:val="005D3C08"/>
    <w:rsid w:val="005E7912"/>
    <w:rsid w:val="006260E9"/>
    <w:rsid w:val="0062730F"/>
    <w:rsid w:val="00631717"/>
    <w:rsid w:val="00632055"/>
    <w:rsid w:val="00635582"/>
    <w:rsid w:val="006445B0"/>
    <w:rsid w:val="00650B39"/>
    <w:rsid w:val="00657FEC"/>
    <w:rsid w:val="006718B6"/>
    <w:rsid w:val="00671D74"/>
    <w:rsid w:val="00676832"/>
    <w:rsid w:val="00676FF4"/>
    <w:rsid w:val="006C7EC0"/>
    <w:rsid w:val="006E3DBD"/>
    <w:rsid w:val="006E581A"/>
    <w:rsid w:val="006F0084"/>
    <w:rsid w:val="006F61D2"/>
    <w:rsid w:val="006F7E69"/>
    <w:rsid w:val="00700D45"/>
    <w:rsid w:val="00703AB1"/>
    <w:rsid w:val="00704D35"/>
    <w:rsid w:val="00707862"/>
    <w:rsid w:val="0071223C"/>
    <w:rsid w:val="00720058"/>
    <w:rsid w:val="00724FF3"/>
    <w:rsid w:val="007262FF"/>
    <w:rsid w:val="007345D8"/>
    <w:rsid w:val="00740D6F"/>
    <w:rsid w:val="00772773"/>
    <w:rsid w:val="00795091"/>
    <w:rsid w:val="007D1E29"/>
    <w:rsid w:val="007D7D7A"/>
    <w:rsid w:val="007F695B"/>
    <w:rsid w:val="007F76F2"/>
    <w:rsid w:val="00803EC5"/>
    <w:rsid w:val="00810A2F"/>
    <w:rsid w:val="0085008E"/>
    <w:rsid w:val="00850742"/>
    <w:rsid w:val="00860B68"/>
    <w:rsid w:val="00861125"/>
    <w:rsid w:val="008B415C"/>
    <w:rsid w:val="008D52B9"/>
    <w:rsid w:val="008D76FC"/>
    <w:rsid w:val="008E4DC8"/>
    <w:rsid w:val="008F4FDF"/>
    <w:rsid w:val="00917663"/>
    <w:rsid w:val="00921DC0"/>
    <w:rsid w:val="009276D2"/>
    <w:rsid w:val="00931236"/>
    <w:rsid w:val="009719B9"/>
    <w:rsid w:val="009B75F8"/>
    <w:rsid w:val="009E062E"/>
    <w:rsid w:val="009F772E"/>
    <w:rsid w:val="00A011E3"/>
    <w:rsid w:val="00A02049"/>
    <w:rsid w:val="00A1149A"/>
    <w:rsid w:val="00A205BC"/>
    <w:rsid w:val="00A31FCD"/>
    <w:rsid w:val="00A473F8"/>
    <w:rsid w:val="00A51EAA"/>
    <w:rsid w:val="00A61275"/>
    <w:rsid w:val="00A62066"/>
    <w:rsid w:val="00A6480F"/>
    <w:rsid w:val="00A7375F"/>
    <w:rsid w:val="00A76281"/>
    <w:rsid w:val="00A964BB"/>
    <w:rsid w:val="00AA4A85"/>
    <w:rsid w:val="00AB39BA"/>
    <w:rsid w:val="00AC20E2"/>
    <w:rsid w:val="00B2087C"/>
    <w:rsid w:val="00B23C5B"/>
    <w:rsid w:val="00B350BB"/>
    <w:rsid w:val="00B40CEC"/>
    <w:rsid w:val="00B54D23"/>
    <w:rsid w:val="00B674E8"/>
    <w:rsid w:val="00B854F6"/>
    <w:rsid w:val="00BA224B"/>
    <w:rsid w:val="00BA2418"/>
    <w:rsid w:val="00BB08B1"/>
    <w:rsid w:val="00BB16FD"/>
    <w:rsid w:val="00BB7A2F"/>
    <w:rsid w:val="00BC16EC"/>
    <w:rsid w:val="00BD05EB"/>
    <w:rsid w:val="00C06684"/>
    <w:rsid w:val="00C06783"/>
    <w:rsid w:val="00C2009A"/>
    <w:rsid w:val="00C35067"/>
    <w:rsid w:val="00C35779"/>
    <w:rsid w:val="00C64358"/>
    <w:rsid w:val="00C64657"/>
    <w:rsid w:val="00C82124"/>
    <w:rsid w:val="00C91E30"/>
    <w:rsid w:val="00C9255C"/>
    <w:rsid w:val="00CD2C0B"/>
    <w:rsid w:val="00CD4371"/>
    <w:rsid w:val="00CD52BE"/>
    <w:rsid w:val="00D01B01"/>
    <w:rsid w:val="00D03E68"/>
    <w:rsid w:val="00D100DE"/>
    <w:rsid w:val="00D11C7C"/>
    <w:rsid w:val="00D262AA"/>
    <w:rsid w:val="00D56206"/>
    <w:rsid w:val="00D562F6"/>
    <w:rsid w:val="00D63191"/>
    <w:rsid w:val="00D752EE"/>
    <w:rsid w:val="00D848CA"/>
    <w:rsid w:val="00D903CA"/>
    <w:rsid w:val="00D937FC"/>
    <w:rsid w:val="00DA63CF"/>
    <w:rsid w:val="00DB0236"/>
    <w:rsid w:val="00DB2D2B"/>
    <w:rsid w:val="00DD4E9C"/>
    <w:rsid w:val="00DE4B7B"/>
    <w:rsid w:val="00DF5EC9"/>
    <w:rsid w:val="00E03089"/>
    <w:rsid w:val="00E06C83"/>
    <w:rsid w:val="00E12AF8"/>
    <w:rsid w:val="00E35852"/>
    <w:rsid w:val="00E35A1F"/>
    <w:rsid w:val="00E3794D"/>
    <w:rsid w:val="00E64396"/>
    <w:rsid w:val="00E73635"/>
    <w:rsid w:val="00E93862"/>
    <w:rsid w:val="00EA19BB"/>
    <w:rsid w:val="00EC394F"/>
    <w:rsid w:val="00ED6426"/>
    <w:rsid w:val="00EE0124"/>
    <w:rsid w:val="00EE12DB"/>
    <w:rsid w:val="00EE46F4"/>
    <w:rsid w:val="00F2304F"/>
    <w:rsid w:val="00F253D2"/>
    <w:rsid w:val="00F273A3"/>
    <w:rsid w:val="00F346AA"/>
    <w:rsid w:val="00F419DC"/>
    <w:rsid w:val="00F42EC9"/>
    <w:rsid w:val="00F430F9"/>
    <w:rsid w:val="00F440CD"/>
    <w:rsid w:val="00F464D5"/>
    <w:rsid w:val="00F46C69"/>
    <w:rsid w:val="00F651F8"/>
    <w:rsid w:val="00F96B36"/>
    <w:rsid w:val="00FA74A7"/>
    <w:rsid w:val="00FB0861"/>
    <w:rsid w:val="00FC0008"/>
    <w:rsid w:val="00FC05CD"/>
    <w:rsid w:val="00FC0AED"/>
    <w:rsid w:val="00FD6223"/>
    <w:rsid w:val="00FD6C82"/>
    <w:rsid w:val="00FD6FF1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DB25D-590C-4A55-9C3C-8584EC38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4B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3E64B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64B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64B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64B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717"/>
  </w:style>
  <w:style w:type="paragraph" w:styleId="a5">
    <w:name w:val="footer"/>
    <w:basedOn w:val="a"/>
    <w:link w:val="a6"/>
    <w:uiPriority w:val="99"/>
    <w:unhideWhenUsed/>
    <w:rsid w:val="006317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717"/>
  </w:style>
  <w:style w:type="table" w:styleId="a7">
    <w:name w:val="Table Grid"/>
    <w:basedOn w:val="a1"/>
    <w:uiPriority w:val="39"/>
    <w:rsid w:val="0011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2F86A2F735799D3D2BBCD2E7207EA4F3CB36590815FBD52A2003C67D32B0D3E5E745F8B600FBF26D142E10BBc1r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D523-1293-42FB-96BD-C0E56ECC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12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Донодаева Татьяна Викторовна</dc:creator>
  <cp:lastModifiedBy>Амельченко Наталья Геннадьевна</cp:lastModifiedBy>
  <cp:revision>52</cp:revision>
  <dcterms:created xsi:type="dcterms:W3CDTF">2020-12-13T05:34:00Z</dcterms:created>
  <dcterms:modified xsi:type="dcterms:W3CDTF">2021-02-08T08:40:00Z</dcterms:modified>
</cp:coreProperties>
</file>