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68A" w:rsidRPr="0034572E" w:rsidRDefault="004D268A" w:rsidP="00EC76C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572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C5924" w:rsidRPr="0034572E">
        <w:rPr>
          <w:rFonts w:ascii="Times New Roman" w:hAnsi="Times New Roman" w:cs="Times New Roman"/>
          <w:sz w:val="28"/>
          <w:szCs w:val="28"/>
        </w:rPr>
        <w:t>6</w:t>
      </w:r>
    </w:p>
    <w:p w:rsidR="004D268A" w:rsidRPr="0034572E" w:rsidRDefault="004D268A" w:rsidP="00EC76C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572E">
        <w:rPr>
          <w:rFonts w:ascii="Times New Roman" w:hAnsi="Times New Roman" w:cs="Times New Roman"/>
          <w:sz w:val="28"/>
          <w:szCs w:val="28"/>
        </w:rPr>
        <w:t xml:space="preserve">к </w:t>
      </w:r>
      <w:r w:rsidR="00B80432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34572E">
        <w:rPr>
          <w:rFonts w:ascii="Times New Roman" w:hAnsi="Times New Roman" w:cs="Times New Roman"/>
          <w:sz w:val="28"/>
          <w:szCs w:val="28"/>
        </w:rPr>
        <w:t>постановлени</w:t>
      </w:r>
      <w:r w:rsidR="00B80432">
        <w:rPr>
          <w:rFonts w:ascii="Times New Roman" w:hAnsi="Times New Roman" w:cs="Times New Roman"/>
          <w:sz w:val="28"/>
          <w:szCs w:val="28"/>
        </w:rPr>
        <w:t>я</w:t>
      </w:r>
      <w:r w:rsidRPr="0034572E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="00B80432">
        <w:rPr>
          <w:rFonts w:ascii="Times New Roman" w:hAnsi="Times New Roman" w:cs="Times New Roman"/>
          <w:sz w:val="28"/>
          <w:szCs w:val="28"/>
        </w:rPr>
        <w:t xml:space="preserve"> </w:t>
      </w:r>
      <w:r w:rsidRPr="0034572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D268A" w:rsidRPr="0034572E" w:rsidRDefault="004D268A" w:rsidP="00EC76C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D268A" w:rsidRPr="0034572E" w:rsidRDefault="004D268A" w:rsidP="00EC76C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D268A" w:rsidRPr="0034572E" w:rsidRDefault="004D268A" w:rsidP="00EC76C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572E">
        <w:rPr>
          <w:rFonts w:ascii="Times New Roman" w:hAnsi="Times New Roman" w:cs="Times New Roman"/>
          <w:sz w:val="28"/>
          <w:szCs w:val="28"/>
        </w:rPr>
        <w:t>«ПРИЛОЖЕНИЕ № 9</w:t>
      </w:r>
    </w:p>
    <w:p w:rsidR="004D268A" w:rsidRPr="0034572E" w:rsidRDefault="004D268A" w:rsidP="00EC76C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572E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 «Культура Новосибирской области»</w:t>
      </w:r>
    </w:p>
    <w:p w:rsidR="008B604C" w:rsidRPr="0034572E" w:rsidRDefault="008B604C" w:rsidP="00EC76C0">
      <w:pPr>
        <w:spacing w:after="0" w:line="240" w:lineRule="auto"/>
        <w:ind w:left="1080"/>
        <w:contextualSpacing/>
        <w:rPr>
          <w:rFonts w:ascii="Times New Roman" w:hAnsi="Times New Roman"/>
          <w:b/>
          <w:sz w:val="28"/>
        </w:rPr>
      </w:pPr>
    </w:p>
    <w:p w:rsidR="008B604C" w:rsidRPr="0034572E" w:rsidRDefault="008B604C" w:rsidP="00EC76C0">
      <w:pPr>
        <w:spacing w:after="0" w:line="240" w:lineRule="auto"/>
        <w:ind w:left="1080"/>
        <w:contextualSpacing/>
        <w:rPr>
          <w:rFonts w:ascii="Times New Roman" w:hAnsi="Times New Roman"/>
          <w:b/>
          <w:sz w:val="28"/>
        </w:rPr>
      </w:pPr>
    </w:p>
    <w:p w:rsidR="008B604C" w:rsidRPr="0034572E" w:rsidRDefault="008B604C" w:rsidP="00EC76C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34572E">
        <w:rPr>
          <w:rFonts w:ascii="Times New Roman" w:hAnsi="Times New Roman"/>
          <w:b/>
          <w:sz w:val="28"/>
        </w:rPr>
        <w:t>ПОРЯДОК</w:t>
      </w:r>
    </w:p>
    <w:p w:rsidR="00A36858" w:rsidRPr="00F443AB" w:rsidRDefault="008B604C" w:rsidP="00EC76C0">
      <w:pPr>
        <w:spacing w:after="0" w:line="240" w:lineRule="auto"/>
        <w:contextualSpacing/>
        <w:jc w:val="center"/>
      </w:pPr>
      <w:r w:rsidRPr="0034572E">
        <w:rPr>
          <w:rFonts w:ascii="Times New Roman" w:hAnsi="Times New Roman" w:cs="Times New Roman"/>
          <w:b/>
          <w:sz w:val="28"/>
        </w:rPr>
        <w:t>предоставления и распределения из областного бюджета Новосибирской области местным бюджетам субсиди</w:t>
      </w:r>
      <w:r w:rsidR="00F443AB">
        <w:rPr>
          <w:rFonts w:ascii="Times New Roman" w:hAnsi="Times New Roman" w:cs="Times New Roman"/>
          <w:b/>
          <w:sz w:val="28"/>
        </w:rPr>
        <w:t>й</w:t>
      </w:r>
      <w:r w:rsidRPr="0034572E">
        <w:rPr>
          <w:rFonts w:ascii="Times New Roman" w:hAnsi="Times New Roman" w:cs="Times New Roman"/>
          <w:b/>
          <w:sz w:val="28"/>
        </w:rPr>
        <w:t xml:space="preserve"> на реализацию мероприятий</w:t>
      </w:r>
      <w:r w:rsidR="005179F4" w:rsidRPr="0034572E">
        <w:rPr>
          <w:rFonts w:ascii="Times New Roman" w:hAnsi="Times New Roman" w:cs="Times New Roman"/>
          <w:b/>
          <w:sz w:val="28"/>
        </w:rPr>
        <w:t xml:space="preserve"> </w:t>
      </w:r>
      <w:r w:rsidR="003F5013" w:rsidRPr="0034572E">
        <w:rPr>
          <w:rFonts w:ascii="Times New Roman" w:hAnsi="Times New Roman" w:cs="Times New Roman"/>
          <w:b/>
          <w:sz w:val="28"/>
        </w:rPr>
        <w:t>государственной программы Новосибирской области «Культура Новосибирской области»</w:t>
      </w:r>
      <w:r w:rsidR="003F5013">
        <w:rPr>
          <w:rFonts w:ascii="Times New Roman" w:hAnsi="Times New Roman" w:cs="Times New Roman"/>
          <w:b/>
          <w:sz w:val="28"/>
        </w:rPr>
        <w:t xml:space="preserve"> </w:t>
      </w:r>
      <w:r w:rsidR="005179F4" w:rsidRPr="0034572E">
        <w:rPr>
          <w:rFonts w:ascii="Times New Roman" w:hAnsi="Times New Roman" w:cs="Times New Roman"/>
          <w:b/>
          <w:sz w:val="28"/>
          <w:szCs w:val="28"/>
        </w:rPr>
        <w:t>в части капитального строительства (реконструкции) объек</w:t>
      </w:r>
      <w:r w:rsidR="00F443AB">
        <w:rPr>
          <w:rFonts w:ascii="Times New Roman" w:hAnsi="Times New Roman" w:cs="Times New Roman"/>
          <w:b/>
          <w:sz w:val="28"/>
          <w:szCs w:val="28"/>
        </w:rPr>
        <w:t>тов муниципальной собственности</w:t>
      </w:r>
      <w:r w:rsidRPr="0034572E">
        <w:rPr>
          <w:rFonts w:ascii="Times New Roman" w:hAnsi="Times New Roman" w:cs="Times New Roman"/>
          <w:b/>
          <w:sz w:val="28"/>
        </w:rPr>
        <w:t xml:space="preserve"> </w:t>
      </w:r>
    </w:p>
    <w:p w:rsidR="009D63E1" w:rsidRDefault="009D63E1" w:rsidP="00EC76C0">
      <w:pPr>
        <w:pStyle w:val="a3"/>
      </w:pPr>
    </w:p>
    <w:p w:rsidR="00EC76C0" w:rsidRPr="00F443AB" w:rsidRDefault="00EC76C0" w:rsidP="00EC76C0">
      <w:pPr>
        <w:pStyle w:val="a3"/>
      </w:pPr>
    </w:p>
    <w:p w:rsidR="00C24468" w:rsidRPr="00EC76C0" w:rsidRDefault="008C5924" w:rsidP="00EC76C0">
      <w:pPr>
        <w:pStyle w:val="a3"/>
        <w:jc w:val="center"/>
        <w:rPr>
          <w:b/>
        </w:rPr>
      </w:pPr>
      <w:r w:rsidRPr="00EC76C0">
        <w:rPr>
          <w:b/>
        </w:rPr>
        <w:t>I. </w:t>
      </w:r>
      <w:r w:rsidR="008B604C" w:rsidRPr="00EC76C0">
        <w:rPr>
          <w:b/>
        </w:rPr>
        <w:t>Общие положения</w:t>
      </w:r>
    </w:p>
    <w:p w:rsidR="00C24468" w:rsidRPr="00EC76C0" w:rsidRDefault="00C24468" w:rsidP="00EC76C0">
      <w:pPr>
        <w:pStyle w:val="a3"/>
        <w:rPr>
          <w:b/>
        </w:rPr>
      </w:pPr>
    </w:p>
    <w:p w:rsidR="00757164" w:rsidRPr="00547F9A" w:rsidRDefault="00BB2524" w:rsidP="00EC76C0">
      <w:pPr>
        <w:pStyle w:val="a3"/>
      </w:pPr>
      <w:r w:rsidRPr="00547F9A">
        <w:t>1</w:t>
      </w:r>
      <w:r w:rsidR="00757164" w:rsidRPr="00547F9A">
        <w:t>.</w:t>
      </w:r>
      <w:r w:rsidR="009C234A" w:rsidRPr="00547F9A">
        <w:t> </w:t>
      </w:r>
      <w:r w:rsidR="00757164" w:rsidRPr="00547F9A">
        <w:t xml:space="preserve">Настоящий порядок предоставления и </w:t>
      </w:r>
      <w:r w:rsidR="00B32C83" w:rsidRPr="00547F9A">
        <w:t>распределения</w:t>
      </w:r>
      <w:r w:rsidR="00757164" w:rsidRPr="00547F9A">
        <w:t xml:space="preserve"> из областного бюджета </w:t>
      </w:r>
      <w:r w:rsidR="00B32C83" w:rsidRPr="00547F9A">
        <w:t>Новосибирской области</w:t>
      </w:r>
      <w:r w:rsidR="00522E46" w:rsidRPr="00547F9A">
        <w:t xml:space="preserve"> (далее – областной бюджет)</w:t>
      </w:r>
      <w:r w:rsidR="00B32C83" w:rsidRPr="00547F9A">
        <w:t xml:space="preserve"> бюджетам </w:t>
      </w:r>
      <w:r w:rsidR="009C234A" w:rsidRPr="00547F9A">
        <w:t xml:space="preserve">муниципальных образований </w:t>
      </w:r>
      <w:r w:rsidR="009C234A" w:rsidRPr="00547F9A">
        <w:rPr>
          <w:szCs w:val="28"/>
        </w:rPr>
        <w:t xml:space="preserve">Новосибирской области </w:t>
      </w:r>
      <w:r w:rsidR="00714AF1" w:rsidRPr="00547F9A">
        <w:rPr>
          <w:szCs w:val="28"/>
        </w:rPr>
        <w:t xml:space="preserve">(городских округов и муниципальных районов Новосибирской области) </w:t>
      </w:r>
      <w:r w:rsidR="009C234A" w:rsidRPr="00547F9A">
        <w:rPr>
          <w:szCs w:val="28"/>
        </w:rPr>
        <w:t>(дал</w:t>
      </w:r>
      <w:r w:rsidR="00F443AB" w:rsidRPr="00547F9A">
        <w:rPr>
          <w:szCs w:val="28"/>
        </w:rPr>
        <w:t xml:space="preserve">ее - </w:t>
      </w:r>
      <w:r w:rsidR="00757164" w:rsidRPr="00547F9A">
        <w:rPr>
          <w:szCs w:val="28"/>
        </w:rPr>
        <w:t>местны</w:t>
      </w:r>
      <w:r w:rsidR="009C234A" w:rsidRPr="00547F9A">
        <w:rPr>
          <w:szCs w:val="28"/>
        </w:rPr>
        <w:t>е</w:t>
      </w:r>
      <w:r w:rsidR="00757164" w:rsidRPr="00547F9A">
        <w:rPr>
          <w:szCs w:val="28"/>
        </w:rPr>
        <w:t xml:space="preserve"> бюджет</w:t>
      </w:r>
      <w:r w:rsidR="009C234A" w:rsidRPr="00547F9A">
        <w:rPr>
          <w:szCs w:val="28"/>
        </w:rPr>
        <w:t>ы)</w:t>
      </w:r>
      <w:r w:rsidR="00757164" w:rsidRPr="00547F9A">
        <w:rPr>
          <w:szCs w:val="28"/>
        </w:rPr>
        <w:t xml:space="preserve"> </w:t>
      </w:r>
      <w:r w:rsidR="00F443AB" w:rsidRPr="00547F9A">
        <w:t>субсидий</w:t>
      </w:r>
      <w:r w:rsidR="00F443AB" w:rsidRPr="00547F9A">
        <w:rPr>
          <w:szCs w:val="28"/>
        </w:rPr>
        <w:t xml:space="preserve"> </w:t>
      </w:r>
      <w:r w:rsidR="00757164" w:rsidRPr="00547F9A">
        <w:rPr>
          <w:szCs w:val="28"/>
        </w:rPr>
        <w:t xml:space="preserve">на реализацию мероприятий </w:t>
      </w:r>
      <w:r w:rsidR="003F5013" w:rsidRPr="00547F9A">
        <w:rPr>
          <w:szCs w:val="28"/>
        </w:rPr>
        <w:t>государственной программы Новосибирской</w:t>
      </w:r>
      <w:r w:rsidR="003F5013" w:rsidRPr="00547F9A">
        <w:t xml:space="preserve"> области</w:t>
      </w:r>
      <w:r w:rsidR="003F5013" w:rsidRPr="00547F9A">
        <w:rPr>
          <w:b/>
        </w:rPr>
        <w:t xml:space="preserve"> </w:t>
      </w:r>
      <w:r w:rsidR="003F5013" w:rsidRPr="00547F9A">
        <w:t xml:space="preserve">«Культура Новосибирской области» (далее – государственная программа) </w:t>
      </w:r>
      <w:r w:rsidR="005179F4" w:rsidRPr="00547F9A">
        <w:rPr>
          <w:szCs w:val="28"/>
        </w:rPr>
        <w:t xml:space="preserve">в части капитального строительства (реконструкции) объектов муниципальной собственности </w:t>
      </w:r>
      <w:r w:rsidR="00F443AB" w:rsidRPr="00547F9A">
        <w:t>(далее</w:t>
      </w:r>
      <w:r w:rsidR="009C234A" w:rsidRPr="00547F9A">
        <w:t xml:space="preserve"> </w:t>
      </w:r>
      <w:r w:rsidR="00757164" w:rsidRPr="00547F9A">
        <w:t xml:space="preserve">– </w:t>
      </w:r>
      <w:r w:rsidR="003F5013" w:rsidRPr="00547F9A">
        <w:t>Порядок</w:t>
      </w:r>
      <w:r w:rsidR="00757164" w:rsidRPr="00547F9A">
        <w:t xml:space="preserve">) </w:t>
      </w:r>
      <w:r w:rsidR="00B8336D" w:rsidRPr="00547F9A">
        <w:t xml:space="preserve">разработан в соответствии </w:t>
      </w:r>
      <w:r w:rsidR="001D4BE1" w:rsidRPr="00547F9A">
        <w:t>со статьей 139 Бюджетного кодекса Российской Федерации, постановлением Правительства Новосибирской области от 03.03.2020 № 40-п «О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области»</w:t>
      </w:r>
      <w:r w:rsidR="00522E46" w:rsidRPr="00547F9A">
        <w:t xml:space="preserve"> </w:t>
      </w:r>
      <w:r w:rsidR="008B604C" w:rsidRPr="00547F9A">
        <w:t xml:space="preserve">(далее – Правила) </w:t>
      </w:r>
      <w:r w:rsidR="00522E46" w:rsidRPr="00547F9A">
        <w:t>и определяет процедуру</w:t>
      </w:r>
      <w:r w:rsidR="00757164" w:rsidRPr="00547F9A">
        <w:t xml:space="preserve"> предоставления и </w:t>
      </w:r>
      <w:r w:rsidR="009C234A" w:rsidRPr="00547F9A">
        <w:t>распределения</w:t>
      </w:r>
      <w:r w:rsidR="00757164" w:rsidRPr="00547F9A">
        <w:t xml:space="preserve"> </w:t>
      </w:r>
      <w:r w:rsidR="003F5013" w:rsidRPr="00547F9A">
        <w:t>с</w:t>
      </w:r>
      <w:r w:rsidR="00757164" w:rsidRPr="00547F9A">
        <w:t>убсиди</w:t>
      </w:r>
      <w:r w:rsidR="003F5013" w:rsidRPr="00547F9A">
        <w:t>й</w:t>
      </w:r>
      <w:r w:rsidR="00757164" w:rsidRPr="00547F9A">
        <w:t xml:space="preserve"> </w:t>
      </w:r>
      <w:r w:rsidR="009C234A" w:rsidRPr="00547F9A">
        <w:t xml:space="preserve">из областного бюджета </w:t>
      </w:r>
      <w:r w:rsidR="00757164" w:rsidRPr="00547F9A">
        <w:t>местным бюджетам</w:t>
      </w:r>
      <w:r w:rsidR="00547F9A" w:rsidRPr="00547F9A">
        <w:t xml:space="preserve"> (далее – субсидии)</w:t>
      </w:r>
      <w:r w:rsidR="00757164" w:rsidRPr="00547F9A">
        <w:t>.</w:t>
      </w:r>
    </w:p>
    <w:p w:rsidR="007276B5" w:rsidRPr="00547F9A" w:rsidRDefault="00BB2524" w:rsidP="00EC76C0">
      <w:pPr>
        <w:pStyle w:val="ConsPlusNormal"/>
        <w:ind w:firstLine="709"/>
        <w:jc w:val="both"/>
        <w:rPr>
          <w:sz w:val="28"/>
          <w:szCs w:val="28"/>
        </w:rPr>
      </w:pPr>
      <w:r w:rsidRPr="00547F9A">
        <w:rPr>
          <w:sz w:val="28"/>
          <w:szCs w:val="28"/>
        </w:rPr>
        <w:lastRenderedPageBreak/>
        <w:t>2</w:t>
      </w:r>
      <w:r w:rsidR="00757164" w:rsidRPr="00547F9A">
        <w:rPr>
          <w:sz w:val="28"/>
          <w:szCs w:val="28"/>
        </w:rPr>
        <w:t>.</w:t>
      </w:r>
      <w:r w:rsidR="00714AF1" w:rsidRPr="00547F9A">
        <w:rPr>
          <w:sz w:val="28"/>
          <w:szCs w:val="28"/>
        </w:rPr>
        <w:t> </w:t>
      </w:r>
      <w:r w:rsidR="00C24468" w:rsidRPr="00547F9A">
        <w:rPr>
          <w:sz w:val="28"/>
          <w:szCs w:val="28"/>
        </w:rPr>
        <w:t>Субсиди</w:t>
      </w:r>
      <w:r w:rsidR="00547F9A" w:rsidRPr="00547F9A">
        <w:rPr>
          <w:sz w:val="28"/>
          <w:szCs w:val="28"/>
        </w:rPr>
        <w:t>и</w:t>
      </w:r>
      <w:r w:rsidR="00C24468" w:rsidRPr="00547F9A">
        <w:rPr>
          <w:sz w:val="28"/>
          <w:szCs w:val="28"/>
        </w:rPr>
        <w:t xml:space="preserve"> предоставляется </w:t>
      </w:r>
      <w:r w:rsidR="00D657D0" w:rsidRPr="00547F9A">
        <w:rPr>
          <w:sz w:val="28"/>
          <w:szCs w:val="28"/>
        </w:rPr>
        <w:t xml:space="preserve">на </w:t>
      </w:r>
      <w:r w:rsidR="007276B5" w:rsidRPr="00547F9A">
        <w:rPr>
          <w:sz w:val="28"/>
          <w:szCs w:val="28"/>
        </w:rPr>
        <w:t xml:space="preserve">капитальное </w:t>
      </w:r>
      <w:r w:rsidR="005179F4" w:rsidRPr="00547F9A">
        <w:rPr>
          <w:sz w:val="28"/>
          <w:szCs w:val="28"/>
        </w:rPr>
        <w:t>строительств</w:t>
      </w:r>
      <w:r w:rsidR="00B50D25" w:rsidRPr="00547F9A">
        <w:rPr>
          <w:sz w:val="28"/>
          <w:szCs w:val="28"/>
        </w:rPr>
        <w:t>о</w:t>
      </w:r>
      <w:r w:rsidR="005179F4" w:rsidRPr="00547F9A">
        <w:rPr>
          <w:sz w:val="28"/>
          <w:szCs w:val="28"/>
        </w:rPr>
        <w:t xml:space="preserve"> (реконструкци</w:t>
      </w:r>
      <w:r w:rsidR="00B50D25" w:rsidRPr="00547F9A">
        <w:rPr>
          <w:sz w:val="28"/>
          <w:szCs w:val="28"/>
        </w:rPr>
        <w:t>ю</w:t>
      </w:r>
      <w:r w:rsidR="005179F4" w:rsidRPr="00547F9A">
        <w:rPr>
          <w:sz w:val="28"/>
          <w:szCs w:val="28"/>
        </w:rPr>
        <w:t xml:space="preserve">) </w:t>
      </w:r>
      <w:r w:rsidR="00B50D25" w:rsidRPr="00547F9A">
        <w:rPr>
          <w:sz w:val="28"/>
          <w:szCs w:val="28"/>
        </w:rPr>
        <w:t xml:space="preserve">муниципальных учреждений культуры. </w:t>
      </w:r>
    </w:p>
    <w:p w:rsidR="00B50D25" w:rsidRPr="00547F9A" w:rsidRDefault="00B50D25" w:rsidP="00EC76C0">
      <w:pPr>
        <w:pStyle w:val="ConsPlusNormal"/>
        <w:ind w:firstLine="709"/>
        <w:jc w:val="both"/>
        <w:rPr>
          <w:sz w:val="28"/>
          <w:szCs w:val="28"/>
        </w:rPr>
      </w:pPr>
      <w:r w:rsidRPr="00547F9A">
        <w:rPr>
          <w:sz w:val="28"/>
          <w:szCs w:val="28"/>
        </w:rPr>
        <w:t xml:space="preserve">Субсидии, предоставляемые муниципальным районам (за исключением городских округов), могут быть направлены </w:t>
      </w:r>
      <w:r w:rsidR="00547F9A" w:rsidRPr="00547F9A">
        <w:rPr>
          <w:sz w:val="28"/>
          <w:szCs w:val="28"/>
        </w:rPr>
        <w:t xml:space="preserve">на </w:t>
      </w:r>
      <w:r w:rsidRPr="00547F9A">
        <w:rPr>
          <w:sz w:val="28"/>
          <w:szCs w:val="28"/>
        </w:rPr>
        <w:t>разработку</w:t>
      </w:r>
      <w:r w:rsidR="00547F9A" w:rsidRPr="00547F9A">
        <w:rPr>
          <w:sz w:val="28"/>
          <w:szCs w:val="28"/>
        </w:rPr>
        <w:t>,</w:t>
      </w:r>
      <w:r w:rsidRPr="00547F9A">
        <w:rPr>
          <w:sz w:val="28"/>
          <w:szCs w:val="28"/>
        </w:rPr>
        <w:t xml:space="preserve"> корректировку проектной документации на строительство, реконструкцию муниципальных учреждений культуры.</w:t>
      </w:r>
    </w:p>
    <w:p w:rsidR="00714AF1" w:rsidRPr="00964209" w:rsidRDefault="00714AF1" w:rsidP="00EC76C0">
      <w:pPr>
        <w:pStyle w:val="a3"/>
      </w:pPr>
      <w:r w:rsidRPr="00964209">
        <w:t>3. Субсиди</w:t>
      </w:r>
      <w:r w:rsidR="00547F9A" w:rsidRPr="00964209">
        <w:t>и</w:t>
      </w:r>
      <w:r w:rsidR="00C24468" w:rsidRPr="00964209">
        <w:t xml:space="preserve"> </w:t>
      </w:r>
      <w:r w:rsidRPr="00964209">
        <w:t>предоставля</w:t>
      </w:r>
      <w:r w:rsidR="00C24468" w:rsidRPr="00964209">
        <w:t>е</w:t>
      </w:r>
      <w:r w:rsidRPr="00964209">
        <w:t xml:space="preserve">тся </w:t>
      </w:r>
      <w:r w:rsidR="004650D7" w:rsidRPr="00964209">
        <w:t>муниципальным образованиям</w:t>
      </w:r>
      <w:r w:rsidR="00964209" w:rsidRPr="00964209">
        <w:t xml:space="preserve"> Новосибирской области (далее – муниципальные образования)</w:t>
      </w:r>
      <w:r w:rsidR="004650D7" w:rsidRPr="00964209">
        <w:t xml:space="preserve"> по расходным обязательствам министерства </w:t>
      </w:r>
      <w:r w:rsidR="00B50D25" w:rsidRPr="00964209">
        <w:t>строительства</w:t>
      </w:r>
      <w:r w:rsidR="004650D7" w:rsidRPr="00964209">
        <w:t xml:space="preserve"> Новосибирской области</w:t>
      </w:r>
      <w:r w:rsidR="00142AD2" w:rsidRPr="00964209">
        <w:t xml:space="preserve"> (далее – Министерство</w:t>
      </w:r>
      <w:r w:rsidR="00B50D25" w:rsidRPr="00964209">
        <w:t>)</w:t>
      </w:r>
      <w:r w:rsidR="004650D7" w:rsidRPr="00964209">
        <w:t xml:space="preserve">, в том числе финансирование которых полностью либо частично обеспечивается за счет целевых межбюджетных трансфертов, предоставляемых из федерального бюджета областному бюджету, </w:t>
      </w:r>
      <w:r w:rsidR="00C24468" w:rsidRPr="00964209">
        <w:t xml:space="preserve">в соответствии с предусмотренными законом об областном бюджете Новосибирской области бюджетными ассигнованиями в пределах утвержденных </w:t>
      </w:r>
      <w:r w:rsidR="00142AD2" w:rsidRPr="00964209">
        <w:t>М</w:t>
      </w:r>
      <w:r w:rsidRPr="00964209">
        <w:t xml:space="preserve">инистерству </w:t>
      </w:r>
      <w:r w:rsidR="00C24468" w:rsidRPr="00964209">
        <w:t>лимитов бюджетных обязательств</w:t>
      </w:r>
      <w:r w:rsidR="00F957BC" w:rsidRPr="00964209">
        <w:t xml:space="preserve"> </w:t>
      </w:r>
      <w:r w:rsidRPr="00964209">
        <w:t xml:space="preserve">на цели, указанные в пункте 2 </w:t>
      </w:r>
      <w:r w:rsidR="00547F9A" w:rsidRPr="00964209">
        <w:t>П</w:t>
      </w:r>
      <w:r w:rsidRPr="00964209">
        <w:t>орядка.</w:t>
      </w:r>
    </w:p>
    <w:p w:rsidR="0034572E" w:rsidRPr="00547F9A" w:rsidRDefault="0034572E" w:rsidP="00EC76C0">
      <w:pPr>
        <w:pStyle w:val="a3"/>
      </w:pPr>
    </w:p>
    <w:p w:rsidR="0034572E" w:rsidRPr="00EC76C0" w:rsidRDefault="0034572E" w:rsidP="00EC76C0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6C0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en-US" w:eastAsia="ru-RU"/>
        </w:rPr>
        <w:t>II</w:t>
      </w:r>
      <w:r w:rsidRPr="00EC76C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. Условия предоставления субсидий</w:t>
      </w:r>
    </w:p>
    <w:p w:rsidR="0034572E" w:rsidRPr="00EC76C0" w:rsidRDefault="0034572E" w:rsidP="00EC76C0">
      <w:pPr>
        <w:pStyle w:val="a3"/>
        <w:rPr>
          <w:b/>
        </w:rPr>
      </w:pPr>
    </w:p>
    <w:p w:rsidR="00F957BC" w:rsidRPr="008C5924" w:rsidRDefault="008C7575" w:rsidP="00EC76C0">
      <w:pPr>
        <w:pStyle w:val="a3"/>
      </w:pPr>
      <w:r w:rsidRPr="008C5924">
        <w:t>4. </w:t>
      </w:r>
      <w:r w:rsidR="000561D9" w:rsidRPr="008C5924">
        <w:t>Субсидия предоставляется на следующих условиях</w:t>
      </w:r>
      <w:r w:rsidR="00791FB2" w:rsidRPr="008C5924">
        <w:t>:</w:t>
      </w:r>
    </w:p>
    <w:p w:rsidR="00B51537" w:rsidRPr="006360D4" w:rsidRDefault="00B51537" w:rsidP="00EC76C0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60D4">
        <w:rPr>
          <w:rFonts w:ascii="Times New Roman" w:hAnsi="Times New Roman" w:cs="Times New Roman"/>
          <w:sz w:val="28"/>
          <w:szCs w:val="28"/>
        </w:rPr>
        <w:t>1)</w:t>
      </w:r>
      <w:r w:rsidR="00342850" w:rsidRPr="006360D4">
        <w:rPr>
          <w:rFonts w:ascii="Times New Roman" w:hAnsi="Times New Roman" w:cs="Times New Roman"/>
          <w:sz w:val="28"/>
          <w:szCs w:val="28"/>
        </w:rPr>
        <w:t> </w:t>
      </w:r>
      <w:r w:rsidRPr="006360D4">
        <w:rPr>
          <w:rFonts w:ascii="Times New Roman" w:hAnsi="Times New Roman" w:cs="Times New Roman"/>
          <w:sz w:val="28"/>
          <w:szCs w:val="28"/>
        </w:rPr>
        <w:t xml:space="preserve">наличие в местных бюджетах бюджетных ассигнований на исполнение расходных обязательств муниципальных образований, в целях </w:t>
      </w:r>
      <w:proofErr w:type="spellStart"/>
      <w:r w:rsidRPr="006360D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360D4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 в объеме, необходимом для их исполнения, включая объем планируемых к предоставлению </w:t>
      </w:r>
      <w:r w:rsidR="005278CF" w:rsidRPr="006360D4">
        <w:rPr>
          <w:rFonts w:ascii="Times New Roman" w:hAnsi="Times New Roman" w:cs="Times New Roman"/>
          <w:sz w:val="28"/>
          <w:szCs w:val="28"/>
        </w:rPr>
        <w:t>С</w:t>
      </w:r>
      <w:r w:rsidRPr="006360D4">
        <w:rPr>
          <w:rFonts w:ascii="Times New Roman" w:hAnsi="Times New Roman" w:cs="Times New Roman"/>
          <w:sz w:val="28"/>
          <w:szCs w:val="28"/>
        </w:rPr>
        <w:t>убсидий (</w:t>
      </w:r>
      <w:proofErr w:type="spellStart"/>
      <w:r w:rsidRPr="006360D4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6360D4">
        <w:rPr>
          <w:rFonts w:ascii="Times New Roman" w:hAnsi="Times New Roman" w:cs="Times New Roman"/>
          <w:sz w:val="28"/>
          <w:szCs w:val="28"/>
        </w:rPr>
        <w:t xml:space="preserve"> из местного бюджета может быть направлено в том числе на разработку, корректировку проектно-сметной документации</w:t>
      </w:r>
      <w:r w:rsidR="0034572E" w:rsidRPr="006360D4">
        <w:rPr>
          <w:rFonts w:ascii="Times New Roman" w:hAnsi="Times New Roman" w:cs="Times New Roman"/>
          <w:sz w:val="28"/>
          <w:szCs w:val="28"/>
        </w:rPr>
        <w:t xml:space="preserve"> и прохождение её экспертизы).</w:t>
      </w:r>
    </w:p>
    <w:p w:rsidR="00B51537" w:rsidRPr="006360D4" w:rsidRDefault="00B51537" w:rsidP="00EC76C0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0D4">
        <w:rPr>
          <w:rFonts w:ascii="Times New Roman" w:hAnsi="Times New Roman" w:cs="Times New Roman"/>
          <w:sz w:val="28"/>
          <w:szCs w:val="28"/>
        </w:rPr>
        <w:t>С</w:t>
      </w:r>
      <w:r w:rsidR="00964209" w:rsidRPr="006360D4">
        <w:rPr>
          <w:rFonts w:ascii="Times New Roman" w:hAnsi="Times New Roman" w:cs="Times New Roman"/>
          <w:sz w:val="28"/>
          <w:szCs w:val="28"/>
        </w:rPr>
        <w:t>о</w:t>
      </w:r>
      <w:r w:rsidRPr="006360D4">
        <w:rPr>
          <w:rFonts w:ascii="Times New Roman" w:hAnsi="Times New Roman" w:cs="Times New Roman"/>
          <w:sz w:val="28"/>
          <w:szCs w:val="28"/>
        </w:rPr>
        <w:t>финансирование</w:t>
      </w:r>
      <w:proofErr w:type="spellEnd"/>
      <w:r w:rsidRPr="006360D4">
        <w:rPr>
          <w:rFonts w:ascii="Times New Roman" w:hAnsi="Times New Roman" w:cs="Times New Roman"/>
          <w:sz w:val="28"/>
          <w:szCs w:val="28"/>
        </w:rPr>
        <w:t xml:space="preserve"> расходов за счет средств местных бюджетов составляет не менее 5% до достижения суммарной стоимости объекта капитальных вложений 20000,0 тыс. рублей, свыше этой суммы доля </w:t>
      </w:r>
      <w:proofErr w:type="spellStart"/>
      <w:r w:rsidRPr="006360D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360D4">
        <w:rPr>
          <w:rFonts w:ascii="Times New Roman" w:hAnsi="Times New Roman" w:cs="Times New Roman"/>
          <w:sz w:val="28"/>
          <w:szCs w:val="28"/>
        </w:rPr>
        <w:t xml:space="preserve"> за счет средств местного бюджета составляет не менее 1% от объема финансирования объекта капитальных вложений. </w:t>
      </w:r>
    </w:p>
    <w:p w:rsidR="00B51537" w:rsidRPr="006360D4" w:rsidRDefault="00B51537" w:rsidP="00EC76C0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60D4">
        <w:rPr>
          <w:rFonts w:ascii="Times New Roman" w:hAnsi="Times New Roman" w:cs="Times New Roman"/>
          <w:sz w:val="28"/>
          <w:szCs w:val="28"/>
        </w:rPr>
        <w:t xml:space="preserve">Начиная с 2021 года предельный уровень </w:t>
      </w:r>
      <w:proofErr w:type="spellStart"/>
      <w:r w:rsidRPr="006360D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360D4">
        <w:rPr>
          <w:rFonts w:ascii="Times New Roman" w:hAnsi="Times New Roman" w:cs="Times New Roman"/>
          <w:sz w:val="28"/>
          <w:szCs w:val="28"/>
        </w:rPr>
        <w:t xml:space="preserve"> устанавливается распоряжением Правительства Новосибирской на очередной финансовый год и плановый период для каждого муниципального района и городского </w:t>
      </w:r>
      <w:r w:rsidRPr="00240F7C">
        <w:rPr>
          <w:rFonts w:ascii="Times New Roman" w:hAnsi="Times New Roman" w:cs="Times New Roman"/>
          <w:sz w:val="28"/>
          <w:szCs w:val="28"/>
        </w:rPr>
        <w:t>округа</w:t>
      </w:r>
      <w:r w:rsidR="00BF57A2" w:rsidRPr="00240F7C">
        <w:rPr>
          <w:rFonts w:ascii="Times New Roman" w:hAnsi="Times New Roman" w:cs="Times New Roman"/>
          <w:sz w:val="28"/>
          <w:szCs w:val="28"/>
        </w:rPr>
        <w:t xml:space="preserve"> (за исключением объектов, строительство (реконструкция) которых начато до 2021 года)</w:t>
      </w:r>
      <w:r w:rsidRPr="00240F7C">
        <w:rPr>
          <w:rFonts w:ascii="Times New Roman" w:hAnsi="Times New Roman" w:cs="Times New Roman"/>
          <w:sz w:val="28"/>
          <w:szCs w:val="28"/>
        </w:rPr>
        <w:t>.</w:t>
      </w:r>
    </w:p>
    <w:p w:rsidR="00B51537" w:rsidRPr="006360D4" w:rsidRDefault="00B51537" w:rsidP="00EC76C0">
      <w:pPr>
        <w:adjustRightInd w:val="0"/>
        <w:spacing w:after="0" w:line="240" w:lineRule="auto"/>
        <w:ind w:firstLine="709"/>
        <w:jc w:val="both"/>
      </w:pPr>
      <w:r w:rsidRPr="006360D4">
        <w:rPr>
          <w:rFonts w:ascii="Times New Roman" w:hAnsi="Times New Roman"/>
          <w:sz w:val="28"/>
        </w:rPr>
        <w:lastRenderedPageBreak/>
        <w:t xml:space="preserve">2) заключение на срок, соответствующий сроку распределения Субсидии между местными бюджетами, соглашений о предоставлении Субсидии, предусматривающих обязательства муниципального образования по исполнению расходных обязательств, в целях </w:t>
      </w:r>
      <w:proofErr w:type="spellStart"/>
      <w:r w:rsidRPr="006360D4">
        <w:rPr>
          <w:rFonts w:ascii="Times New Roman" w:hAnsi="Times New Roman"/>
          <w:sz w:val="28"/>
        </w:rPr>
        <w:t>софинансирования</w:t>
      </w:r>
      <w:proofErr w:type="spellEnd"/>
      <w:r w:rsidRPr="006360D4">
        <w:rPr>
          <w:rFonts w:ascii="Times New Roman" w:hAnsi="Times New Roman"/>
          <w:sz w:val="28"/>
        </w:rPr>
        <w:t xml:space="preserve"> которых предоставляется Субсидия, и ответственность за неисполнение предусмотренных указанными соглашениями обязательств, </w:t>
      </w:r>
      <w:r w:rsidR="00C963E7" w:rsidRPr="006360D4">
        <w:rPr>
          <w:rFonts w:ascii="Times New Roman" w:hAnsi="Times New Roman"/>
          <w:sz w:val="28"/>
        </w:rPr>
        <w:t>в соответствии с типовой формой, утвержденной приказом министерства финансов и налоговой политики Новосибирской области.</w:t>
      </w:r>
      <w:r w:rsidRPr="006360D4">
        <w:rPr>
          <w:rFonts w:ascii="Times New Roman" w:hAnsi="Times New Roman"/>
          <w:sz w:val="28"/>
        </w:rPr>
        <w:t xml:space="preserve"> Соглашение должно содержать в себе положения, указанные в пункте 8 Правил.</w:t>
      </w:r>
    </w:p>
    <w:p w:rsidR="00B51537" w:rsidRPr="008C5924" w:rsidRDefault="00B51537" w:rsidP="00EC76C0">
      <w:pPr>
        <w:pStyle w:val="a3"/>
      </w:pPr>
      <w:r w:rsidRPr="008C5924">
        <w:t xml:space="preserve">В случае заключения между Министерством и муниципальным образованием соглашения о предоставлении субсидии, предусматривающего обязательства муниципального образования по исполнению расходных обязательств, </w:t>
      </w:r>
      <w:proofErr w:type="spellStart"/>
      <w:r w:rsidRPr="008C5924">
        <w:t>софинансирование</w:t>
      </w:r>
      <w:proofErr w:type="spellEnd"/>
      <w:r w:rsidRPr="008C5924">
        <w:t xml:space="preserve"> которых полностью либо частично обеспечивается за счет целевых межбюджетных трансфертов, предоставляемых из федерального бюджета областному бюджету, соглашение заключается в государственной интегрированной информационной системе управления общественными финансами «Электронный бюджет» </w:t>
      </w:r>
      <w:r w:rsidR="00C963E7" w:rsidRPr="00A6194D">
        <w:rPr>
          <w:rFonts w:cs="Times New Roman"/>
          <w:szCs w:val="28"/>
        </w:rPr>
        <w:t>на основе типовой формы соглашения, утвержденной приказом Министерства финансов Российской Федерации от</w:t>
      </w:r>
      <w:r w:rsidR="00C963E7">
        <w:rPr>
          <w:rFonts w:cs="Times New Roman"/>
          <w:szCs w:val="28"/>
        </w:rPr>
        <w:t> </w:t>
      </w:r>
      <w:r w:rsidR="00C963E7" w:rsidRPr="00A6194D">
        <w:rPr>
          <w:rFonts w:cs="Times New Roman"/>
          <w:szCs w:val="28"/>
        </w:rPr>
        <w:t>14.12.2018 №</w:t>
      </w:r>
      <w:r w:rsidR="00C963E7">
        <w:rPr>
          <w:rFonts w:cs="Times New Roman"/>
          <w:szCs w:val="28"/>
        </w:rPr>
        <w:t> </w:t>
      </w:r>
      <w:r w:rsidR="00C963E7" w:rsidRPr="00A6194D">
        <w:rPr>
          <w:rFonts w:cs="Times New Roman"/>
          <w:szCs w:val="28"/>
        </w:rPr>
        <w:t>269н «Об утверждении Типовой формы соглашения о предоставлении субсидии из федерального бюджета бюджету субъекта Российской Федерации»</w:t>
      </w:r>
      <w:r w:rsidRPr="008C5924">
        <w:t xml:space="preserve">; </w:t>
      </w:r>
    </w:p>
    <w:p w:rsidR="00B51537" w:rsidRPr="008C5924" w:rsidRDefault="00B51537" w:rsidP="00EC76C0">
      <w:pPr>
        <w:pStyle w:val="a3"/>
      </w:pPr>
      <w:r w:rsidRPr="008C5924">
        <w:t xml:space="preserve">3) направление Субсидии на реализацию </w:t>
      </w:r>
      <w:r w:rsidRPr="008C5924">
        <w:rPr>
          <w:lang w:eastAsia="ru-RU"/>
        </w:rPr>
        <w:t xml:space="preserve">мероприятий, указанных в </w:t>
      </w:r>
      <w:hyperlink w:anchor="P4651" w:history="1">
        <w:r w:rsidRPr="008C5924">
          <w:rPr>
            <w:lang w:eastAsia="ru-RU"/>
          </w:rPr>
          <w:t xml:space="preserve">пункте </w:t>
        </w:r>
      </w:hyperlink>
      <w:r w:rsidRPr="008C5924">
        <w:rPr>
          <w:lang w:eastAsia="ru-RU"/>
        </w:rPr>
        <w:t xml:space="preserve">2 настоящего порядка, в соответствии с </w:t>
      </w:r>
      <w:proofErr w:type="spellStart"/>
      <w:r w:rsidRPr="008C5924">
        <w:rPr>
          <w:lang w:eastAsia="ru-RU"/>
        </w:rPr>
        <w:t>пообъектным</w:t>
      </w:r>
      <w:proofErr w:type="spellEnd"/>
      <w:r w:rsidRPr="008C5924">
        <w:rPr>
          <w:lang w:eastAsia="ru-RU"/>
        </w:rPr>
        <w:t xml:space="preserve"> распределением Субсидии, установленным в Соглашении;</w:t>
      </w:r>
    </w:p>
    <w:p w:rsidR="00B51537" w:rsidRPr="006360D4" w:rsidRDefault="00B51537" w:rsidP="00EC76C0">
      <w:pPr>
        <w:pStyle w:val="ConsPlusNormal"/>
        <w:ind w:firstLine="709"/>
        <w:jc w:val="both"/>
        <w:rPr>
          <w:sz w:val="28"/>
          <w:szCs w:val="28"/>
        </w:rPr>
      </w:pPr>
      <w:r w:rsidRPr="006360D4">
        <w:rPr>
          <w:sz w:val="28"/>
          <w:szCs w:val="28"/>
        </w:rPr>
        <w:t>4) наличие утвержденной проектно-сметной документации на строительство, реконструкцию объектов культуры, имеющей положительное экспертное заключение государственной экспертизы, при отсутствии в положительном экспертном заключении государственной экспертизы вывода о достоверности определения сметной стоимости объектов - наличие положительного заключения государственной экспертизы о достоверности определения сметной стоимости на строительство, реконструкцию  объектов культуры (для случаев финансирования разработки проектно-сметной документации данные требования не предусматриваются);</w:t>
      </w:r>
    </w:p>
    <w:p w:rsidR="00B51537" w:rsidRPr="006360D4" w:rsidRDefault="00B51537" w:rsidP="00EC76C0">
      <w:pPr>
        <w:pStyle w:val="ConsPlusNormal"/>
        <w:ind w:firstLine="709"/>
        <w:jc w:val="both"/>
        <w:rPr>
          <w:sz w:val="28"/>
          <w:szCs w:val="28"/>
        </w:rPr>
      </w:pPr>
      <w:r w:rsidRPr="006360D4">
        <w:rPr>
          <w:sz w:val="28"/>
          <w:szCs w:val="28"/>
        </w:rPr>
        <w:t>5) наличие муниципальных контрактов (гражданско-правовых договоров) на реализацию мероприятий</w:t>
      </w:r>
      <w:r w:rsidR="000D439C" w:rsidRPr="006360D4">
        <w:rPr>
          <w:sz w:val="28"/>
          <w:szCs w:val="28"/>
        </w:rPr>
        <w:t xml:space="preserve">, указанных в пункте 2 </w:t>
      </w:r>
      <w:r w:rsidR="00C963E7" w:rsidRPr="006360D4">
        <w:rPr>
          <w:sz w:val="28"/>
          <w:szCs w:val="28"/>
        </w:rPr>
        <w:lastRenderedPageBreak/>
        <w:t>Порядка</w:t>
      </w:r>
      <w:r w:rsidRPr="006360D4">
        <w:rPr>
          <w:sz w:val="28"/>
          <w:szCs w:val="28"/>
        </w:rPr>
        <w:t>;</w:t>
      </w:r>
    </w:p>
    <w:p w:rsidR="00B51537" w:rsidRPr="006360D4" w:rsidRDefault="00B51537" w:rsidP="00EC76C0">
      <w:pPr>
        <w:pStyle w:val="ConsPlusNormal"/>
        <w:ind w:firstLine="709"/>
        <w:jc w:val="both"/>
        <w:rPr>
          <w:sz w:val="28"/>
          <w:szCs w:val="28"/>
        </w:rPr>
      </w:pPr>
      <w:r w:rsidRPr="006360D4">
        <w:rPr>
          <w:sz w:val="28"/>
          <w:szCs w:val="28"/>
        </w:rPr>
        <w:t xml:space="preserve">6) наличие выполненных работ по </w:t>
      </w:r>
      <w:r w:rsidR="000D439C" w:rsidRPr="006360D4">
        <w:rPr>
          <w:sz w:val="28"/>
          <w:szCs w:val="28"/>
        </w:rPr>
        <w:t xml:space="preserve">реализуемым </w:t>
      </w:r>
      <w:r w:rsidRPr="006360D4">
        <w:rPr>
          <w:sz w:val="28"/>
          <w:szCs w:val="28"/>
        </w:rPr>
        <w:t xml:space="preserve">мероприятиям, подтвержденных унифицированными формами первичной учетной документации </w:t>
      </w:r>
      <w:r w:rsidR="00C963E7" w:rsidRPr="006360D4">
        <w:rPr>
          <w:sz w:val="28"/>
          <w:szCs w:val="28"/>
        </w:rPr>
        <w:t>№ КС-3 «Справка о стоимости выполненных работ и затрат» (утверждена постановлением Государственного Комитета Российской Федерации по статистике от 11.11.1999 № 100 «Об утверждении унифицированных форм первичной учетной документации по учету работ в капитальном строительстве и ремонтно-строительных работ»), актами выполненных работ</w:t>
      </w:r>
      <w:r w:rsidR="00C963E7" w:rsidRPr="00240F7C">
        <w:rPr>
          <w:sz w:val="28"/>
          <w:szCs w:val="28"/>
        </w:rPr>
        <w:t xml:space="preserve">, </w:t>
      </w:r>
      <w:r w:rsidR="001133E2" w:rsidRPr="00240F7C">
        <w:rPr>
          <w:sz w:val="28"/>
          <w:szCs w:val="28"/>
        </w:rPr>
        <w:t>счетами</w:t>
      </w:r>
      <w:r w:rsidR="00240F7C">
        <w:rPr>
          <w:sz w:val="28"/>
          <w:szCs w:val="28"/>
        </w:rPr>
        <w:t xml:space="preserve"> / </w:t>
      </w:r>
      <w:r w:rsidR="00C963E7" w:rsidRPr="00240F7C">
        <w:rPr>
          <w:sz w:val="28"/>
          <w:szCs w:val="28"/>
        </w:rPr>
        <w:t>счетами</w:t>
      </w:r>
      <w:r w:rsidR="00C963E7" w:rsidRPr="006360D4">
        <w:rPr>
          <w:sz w:val="28"/>
          <w:szCs w:val="28"/>
        </w:rPr>
        <w:t>-фактурами и (или) распорядительных документов заказчика</w:t>
      </w:r>
      <w:r w:rsidRPr="006360D4">
        <w:rPr>
          <w:sz w:val="28"/>
          <w:szCs w:val="28"/>
        </w:rPr>
        <w:t>, обосновывающих необходимость авансирования поставщиков, подрядчиков, исполнителей по контрактам и гражданско-правовым договорам на поставку товаров, выполнение работ, оказание</w:t>
      </w:r>
      <w:r w:rsidRPr="00C963E7">
        <w:rPr>
          <w:sz w:val="28"/>
          <w:szCs w:val="28"/>
        </w:rPr>
        <w:t xml:space="preserve"> услуг в целях приобретения материалов, комплектующих изделий и оборудования,  осуществления технологического присоединения к сетям водо-, тепло-, </w:t>
      </w:r>
      <w:r w:rsidRPr="006360D4">
        <w:rPr>
          <w:sz w:val="28"/>
          <w:szCs w:val="28"/>
        </w:rPr>
        <w:t>электроснабжения и канализации;</w:t>
      </w:r>
    </w:p>
    <w:p w:rsidR="00B51537" w:rsidRPr="006360D4" w:rsidRDefault="00B51537" w:rsidP="00EC76C0">
      <w:pPr>
        <w:pStyle w:val="ConsPlusNormal"/>
        <w:ind w:firstLine="709"/>
        <w:jc w:val="both"/>
        <w:rPr>
          <w:sz w:val="28"/>
          <w:szCs w:val="28"/>
        </w:rPr>
      </w:pPr>
      <w:r w:rsidRPr="006360D4">
        <w:rPr>
          <w:sz w:val="28"/>
          <w:szCs w:val="28"/>
        </w:rPr>
        <w:t xml:space="preserve">7) централизация закупок товаров, работ, услуг, финансовое обеспечение которых частично или полностью осуществляется за счет </w:t>
      </w:r>
      <w:r w:rsidR="000D439C" w:rsidRPr="006360D4">
        <w:rPr>
          <w:sz w:val="28"/>
          <w:szCs w:val="28"/>
        </w:rPr>
        <w:t>С</w:t>
      </w:r>
      <w:r w:rsidRPr="006360D4">
        <w:rPr>
          <w:sz w:val="28"/>
          <w:szCs w:val="28"/>
        </w:rPr>
        <w:t>убсиди</w:t>
      </w:r>
      <w:r w:rsidR="000D439C" w:rsidRPr="006360D4">
        <w:rPr>
          <w:sz w:val="28"/>
          <w:szCs w:val="28"/>
        </w:rPr>
        <w:t>и</w:t>
      </w:r>
      <w:r w:rsidRPr="006360D4">
        <w:rPr>
          <w:sz w:val="28"/>
          <w:szCs w:val="28"/>
        </w:rPr>
        <w:t xml:space="preserve">, (кроме муниципального образования города Новосибирска) в соответствии с </w:t>
      </w:r>
      <w:hyperlink r:id="rId8" w:history="1">
        <w:r w:rsidRPr="006360D4">
          <w:rPr>
            <w:sz w:val="28"/>
            <w:szCs w:val="28"/>
          </w:rPr>
          <w:t>постановлением</w:t>
        </w:r>
      </w:hyperlink>
      <w:r w:rsidRPr="006360D4">
        <w:rPr>
          <w:sz w:val="28"/>
          <w:szCs w:val="28"/>
        </w:rPr>
        <w:t xml:space="preserve"> Правительства Новосибирской области от 19.01.2015 </w:t>
      </w:r>
      <w:r w:rsidR="000D439C" w:rsidRPr="006360D4">
        <w:rPr>
          <w:sz w:val="28"/>
          <w:szCs w:val="28"/>
        </w:rPr>
        <w:t>№</w:t>
      </w:r>
      <w:r w:rsidRPr="006360D4">
        <w:rPr>
          <w:sz w:val="28"/>
          <w:szCs w:val="28"/>
        </w:rPr>
        <w:t xml:space="preserve"> 12-п </w:t>
      </w:r>
      <w:r w:rsidR="00E42E7B" w:rsidRPr="006360D4">
        <w:rPr>
          <w:sz w:val="28"/>
          <w:szCs w:val="28"/>
        </w:rPr>
        <w:t>«</w:t>
      </w:r>
      <w:r w:rsidRPr="006360D4">
        <w:rPr>
          <w:sz w:val="28"/>
          <w:szCs w:val="28"/>
        </w:rPr>
        <w:t>О наделении полномочиями министерства строительства Новосибирской области</w:t>
      </w:r>
      <w:r w:rsidR="00E42E7B" w:rsidRPr="006360D4">
        <w:rPr>
          <w:sz w:val="28"/>
          <w:szCs w:val="28"/>
        </w:rPr>
        <w:t>»</w:t>
      </w:r>
      <w:r w:rsidRPr="006360D4">
        <w:rPr>
          <w:sz w:val="28"/>
          <w:szCs w:val="28"/>
        </w:rPr>
        <w:t>;</w:t>
      </w:r>
    </w:p>
    <w:p w:rsidR="00B51537" w:rsidRPr="006360D4" w:rsidRDefault="00B51537" w:rsidP="00EC76C0">
      <w:pPr>
        <w:pStyle w:val="ConsPlusNormal"/>
        <w:ind w:firstLine="709"/>
        <w:jc w:val="both"/>
        <w:rPr>
          <w:sz w:val="28"/>
          <w:szCs w:val="28"/>
        </w:rPr>
      </w:pPr>
      <w:r w:rsidRPr="006360D4">
        <w:rPr>
          <w:sz w:val="28"/>
          <w:szCs w:val="28"/>
        </w:rPr>
        <w:t>8</w:t>
      </w:r>
      <w:r w:rsidR="000D439C" w:rsidRPr="006360D4">
        <w:rPr>
          <w:sz w:val="28"/>
          <w:szCs w:val="28"/>
        </w:rPr>
        <w:t>) </w:t>
      </w:r>
      <w:r w:rsidRPr="006360D4">
        <w:rPr>
          <w:sz w:val="28"/>
          <w:szCs w:val="28"/>
        </w:rPr>
        <w:t xml:space="preserve">отсутствие на момент финансирования неиспользованных остатков </w:t>
      </w:r>
      <w:r w:rsidR="00E42E7B" w:rsidRPr="006360D4">
        <w:rPr>
          <w:sz w:val="28"/>
          <w:szCs w:val="28"/>
        </w:rPr>
        <w:t>С</w:t>
      </w:r>
      <w:r w:rsidRPr="006360D4">
        <w:rPr>
          <w:sz w:val="28"/>
          <w:szCs w:val="28"/>
        </w:rPr>
        <w:t>убсидий в размере, превышающем 5% от годовых бюджетных ассигнований</w:t>
      </w:r>
      <w:r w:rsidR="000D439C" w:rsidRPr="006360D4">
        <w:rPr>
          <w:sz w:val="28"/>
          <w:szCs w:val="28"/>
        </w:rPr>
        <w:t>;</w:t>
      </w:r>
    </w:p>
    <w:p w:rsidR="00B51537" w:rsidRPr="006360D4" w:rsidRDefault="000D439C" w:rsidP="00EC76C0">
      <w:pPr>
        <w:pStyle w:val="ConsPlusNormal"/>
        <w:ind w:firstLine="709"/>
        <w:jc w:val="both"/>
        <w:rPr>
          <w:sz w:val="28"/>
          <w:szCs w:val="28"/>
        </w:rPr>
      </w:pPr>
      <w:bookmarkStart w:id="0" w:name="P322"/>
      <w:bookmarkEnd w:id="0"/>
      <w:r w:rsidRPr="006360D4">
        <w:rPr>
          <w:sz w:val="28"/>
          <w:szCs w:val="28"/>
        </w:rPr>
        <w:t>9</w:t>
      </w:r>
      <w:r w:rsidR="00B51537" w:rsidRPr="006360D4">
        <w:rPr>
          <w:sz w:val="28"/>
          <w:szCs w:val="28"/>
        </w:rPr>
        <w:t>)</w:t>
      </w:r>
      <w:r w:rsidRPr="006360D4">
        <w:rPr>
          <w:sz w:val="28"/>
          <w:szCs w:val="28"/>
        </w:rPr>
        <w:t> </w:t>
      </w:r>
      <w:r w:rsidR="00B51537" w:rsidRPr="006360D4">
        <w:rPr>
          <w:sz w:val="28"/>
          <w:szCs w:val="28"/>
        </w:rPr>
        <w:t xml:space="preserve">в случае если объем бюджетных ассигнований, предусмотренных в бюджете муниципального образования на </w:t>
      </w:r>
      <w:proofErr w:type="spellStart"/>
      <w:r w:rsidR="00B51537" w:rsidRPr="006360D4">
        <w:rPr>
          <w:sz w:val="28"/>
          <w:szCs w:val="28"/>
        </w:rPr>
        <w:t>софинансирование</w:t>
      </w:r>
      <w:proofErr w:type="spellEnd"/>
      <w:r w:rsidR="00B51537" w:rsidRPr="006360D4">
        <w:rPr>
          <w:sz w:val="28"/>
          <w:szCs w:val="28"/>
        </w:rPr>
        <w:t xml:space="preserve"> реализации мероприятий по строительству, реконструкции зданий культуры, ниже уровня, установленного </w:t>
      </w:r>
      <w:hyperlink w:anchor="P322" w:history="1">
        <w:r w:rsidR="00B51537" w:rsidRPr="006360D4">
          <w:rPr>
            <w:sz w:val="28"/>
            <w:szCs w:val="28"/>
          </w:rPr>
          <w:t xml:space="preserve">подпунктом </w:t>
        </w:r>
        <w:r w:rsidRPr="006360D4">
          <w:rPr>
            <w:sz w:val="28"/>
            <w:szCs w:val="28"/>
          </w:rPr>
          <w:t>1</w:t>
        </w:r>
        <w:r w:rsidR="00B51537" w:rsidRPr="006360D4">
          <w:rPr>
            <w:sz w:val="28"/>
            <w:szCs w:val="28"/>
          </w:rPr>
          <w:t xml:space="preserve"> пункта </w:t>
        </w:r>
      </w:hyperlink>
      <w:r w:rsidRPr="006360D4">
        <w:rPr>
          <w:sz w:val="28"/>
          <w:szCs w:val="28"/>
        </w:rPr>
        <w:t>4</w:t>
      </w:r>
      <w:r w:rsidR="00B51537" w:rsidRPr="006360D4">
        <w:rPr>
          <w:sz w:val="28"/>
          <w:szCs w:val="28"/>
        </w:rPr>
        <w:t xml:space="preserve"> настоящ</w:t>
      </w:r>
      <w:r w:rsidR="00E42E7B" w:rsidRPr="006360D4">
        <w:rPr>
          <w:sz w:val="28"/>
          <w:szCs w:val="28"/>
        </w:rPr>
        <w:t>его порядка</w:t>
      </w:r>
      <w:r w:rsidR="00B51537" w:rsidRPr="006360D4">
        <w:rPr>
          <w:sz w:val="28"/>
          <w:szCs w:val="28"/>
        </w:rPr>
        <w:t xml:space="preserve">, размер </w:t>
      </w:r>
      <w:r w:rsidR="00E42E7B" w:rsidRPr="006360D4">
        <w:rPr>
          <w:sz w:val="28"/>
          <w:szCs w:val="28"/>
        </w:rPr>
        <w:t>С</w:t>
      </w:r>
      <w:r w:rsidR="00B51537" w:rsidRPr="006360D4">
        <w:rPr>
          <w:sz w:val="28"/>
          <w:szCs w:val="28"/>
        </w:rPr>
        <w:t xml:space="preserve">убсидии, предоставляемой местному бюджету, подлежит сокращению пропорционально снижению объема </w:t>
      </w:r>
      <w:proofErr w:type="spellStart"/>
      <w:r w:rsidR="00B51537" w:rsidRPr="006360D4">
        <w:rPr>
          <w:sz w:val="28"/>
          <w:szCs w:val="28"/>
        </w:rPr>
        <w:t>софинансирования</w:t>
      </w:r>
      <w:proofErr w:type="spellEnd"/>
      <w:r w:rsidR="00B51537" w:rsidRPr="006360D4">
        <w:rPr>
          <w:sz w:val="28"/>
          <w:szCs w:val="28"/>
        </w:rPr>
        <w:t xml:space="preserve"> за счет средств местного бюджета</w:t>
      </w:r>
      <w:r w:rsidRPr="006360D4">
        <w:rPr>
          <w:sz w:val="28"/>
          <w:szCs w:val="28"/>
        </w:rPr>
        <w:t>;</w:t>
      </w:r>
    </w:p>
    <w:p w:rsidR="00B51537" w:rsidRPr="006360D4" w:rsidRDefault="000D439C" w:rsidP="00EC76C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60D4">
        <w:rPr>
          <w:rFonts w:ascii="Times New Roman" w:hAnsi="Times New Roman" w:cs="Times New Roman"/>
          <w:sz w:val="28"/>
          <w:szCs w:val="28"/>
        </w:rPr>
        <w:t>10</w:t>
      </w:r>
      <w:r w:rsidR="00B51537" w:rsidRPr="006360D4">
        <w:rPr>
          <w:rFonts w:ascii="Times New Roman" w:hAnsi="Times New Roman" w:cs="Times New Roman"/>
          <w:sz w:val="28"/>
          <w:szCs w:val="28"/>
        </w:rPr>
        <w:t>)</w:t>
      </w:r>
      <w:r w:rsidRPr="006360D4">
        <w:rPr>
          <w:rFonts w:ascii="Times New Roman" w:hAnsi="Times New Roman" w:cs="Times New Roman"/>
          <w:sz w:val="28"/>
          <w:szCs w:val="28"/>
        </w:rPr>
        <w:t> </w:t>
      </w:r>
      <w:r w:rsidR="00B51537" w:rsidRPr="006360D4">
        <w:rPr>
          <w:rFonts w:ascii="Times New Roman" w:hAnsi="Times New Roman" w:cs="Times New Roman"/>
          <w:sz w:val="28"/>
          <w:szCs w:val="28"/>
        </w:rPr>
        <w:t xml:space="preserve">наличие правовых актов муниципальных образований, утверждающих порядок использования средств местного бюджета, требования о принятии которых установлены бюджетным законодательством Российской Федерации и нормативными правовыми актами, регулирующими бюджетные правоотношения (в случае если указанные расходные обязательства </w:t>
      </w:r>
      <w:proofErr w:type="spellStart"/>
      <w:r w:rsidR="00B51537" w:rsidRPr="006360D4">
        <w:rPr>
          <w:rFonts w:ascii="Times New Roman" w:hAnsi="Times New Roman" w:cs="Times New Roman"/>
          <w:sz w:val="28"/>
          <w:szCs w:val="28"/>
        </w:rPr>
        <w:t>софинансируются</w:t>
      </w:r>
      <w:proofErr w:type="spellEnd"/>
      <w:r w:rsidR="00B51537" w:rsidRPr="006360D4">
        <w:rPr>
          <w:rFonts w:ascii="Times New Roman" w:hAnsi="Times New Roman" w:cs="Times New Roman"/>
          <w:sz w:val="28"/>
          <w:szCs w:val="28"/>
        </w:rPr>
        <w:t xml:space="preserve"> за счет средств субсидий и предусматривают предоставление из местных бюджетов межбюджетных трансфертов бюджетам городских и </w:t>
      </w:r>
      <w:r w:rsidR="00B51537" w:rsidRPr="006360D4">
        <w:rPr>
          <w:rFonts w:ascii="Times New Roman" w:hAnsi="Times New Roman" w:cs="Times New Roman"/>
          <w:sz w:val="28"/>
          <w:szCs w:val="28"/>
        </w:rPr>
        <w:lastRenderedPageBreak/>
        <w:t>сельских поселений Новосибирской области, субсидий юридическим лицам (за исключением субсидий муниципальным учреждениям), индивидуальным предпринимателям, а также физическим лицам – производителям товаров, работ, услуг, прочих субсидий юридическим лицам)</w:t>
      </w:r>
      <w:r w:rsidRPr="006360D4">
        <w:rPr>
          <w:rFonts w:ascii="Times New Roman" w:hAnsi="Times New Roman" w:cs="Times New Roman"/>
          <w:sz w:val="28"/>
          <w:szCs w:val="28"/>
        </w:rPr>
        <w:t>;</w:t>
      </w:r>
    </w:p>
    <w:p w:rsidR="00D16958" w:rsidRPr="008C5924" w:rsidRDefault="0077778D" w:rsidP="00EC76C0">
      <w:pPr>
        <w:pStyle w:val="a3"/>
      </w:pPr>
      <w:r w:rsidRPr="008C5924">
        <w:t>11</w:t>
      </w:r>
      <w:r w:rsidR="00A313B0" w:rsidRPr="008C5924">
        <w:t>)</w:t>
      </w:r>
      <w:r w:rsidR="00D16958" w:rsidRPr="008C5924">
        <w:t xml:space="preserve"> включение в соглашения о предоставлении бюджетам поселений, расположенных в границах муниципального образования, </w:t>
      </w:r>
      <w:r w:rsidR="00B51537" w:rsidRPr="008C5924">
        <w:t>субсидий</w:t>
      </w:r>
      <w:r w:rsidR="00D16958" w:rsidRPr="008C5924">
        <w:t xml:space="preserve"> в рамках установленных направлений расходования Субсидии условия о централизации закупок товаров, работ, услуг, финансовое обеспечение которых частично или полностью осуществляется за счет предоставленной Субсидии, </w:t>
      </w:r>
      <w:r w:rsidR="00E42E7B" w:rsidRPr="008C5924">
        <w:rPr>
          <w:rFonts w:cs="Times New Roman"/>
          <w:szCs w:val="28"/>
        </w:rPr>
        <w:t xml:space="preserve">в соответствии с </w:t>
      </w:r>
      <w:hyperlink r:id="rId9" w:history="1">
        <w:r w:rsidR="00E42E7B" w:rsidRPr="008C5924">
          <w:rPr>
            <w:rFonts w:cs="Times New Roman"/>
            <w:szCs w:val="28"/>
          </w:rPr>
          <w:t>постановлением</w:t>
        </w:r>
      </w:hyperlink>
      <w:r w:rsidR="00E42E7B" w:rsidRPr="008C5924">
        <w:rPr>
          <w:rFonts w:cs="Times New Roman"/>
          <w:szCs w:val="28"/>
        </w:rPr>
        <w:t xml:space="preserve"> Правительства Новосибирской области от 19.01.2015 </w:t>
      </w:r>
      <w:r w:rsidR="00E42E7B" w:rsidRPr="008C5924">
        <w:rPr>
          <w:szCs w:val="28"/>
        </w:rPr>
        <w:t>№</w:t>
      </w:r>
      <w:r w:rsidR="00E42E7B" w:rsidRPr="008C5924">
        <w:rPr>
          <w:rFonts w:cs="Times New Roman"/>
          <w:szCs w:val="28"/>
        </w:rPr>
        <w:t xml:space="preserve"> 12-п «О наделении полномочиями министерства строительства Новосибирской области»</w:t>
      </w:r>
      <w:r w:rsidR="00884027" w:rsidRPr="008C5924">
        <w:t>.</w:t>
      </w:r>
    </w:p>
    <w:p w:rsidR="0034572E" w:rsidRDefault="0034572E" w:rsidP="00EC76C0">
      <w:pPr>
        <w:pStyle w:val="a3"/>
      </w:pPr>
    </w:p>
    <w:p w:rsidR="0034572E" w:rsidRPr="00EC76C0" w:rsidRDefault="0034572E" w:rsidP="00EC76C0">
      <w:pPr>
        <w:pStyle w:val="a3"/>
        <w:jc w:val="center"/>
        <w:rPr>
          <w:b/>
        </w:rPr>
      </w:pPr>
      <w:r w:rsidRPr="00EC76C0">
        <w:rPr>
          <w:b/>
        </w:rPr>
        <w:t>III. Порядок распределения Субсидии</w:t>
      </w:r>
    </w:p>
    <w:p w:rsidR="0034572E" w:rsidRPr="0034572E" w:rsidRDefault="0034572E" w:rsidP="00EC76C0">
      <w:pPr>
        <w:pStyle w:val="a3"/>
      </w:pPr>
    </w:p>
    <w:p w:rsidR="00CD268D" w:rsidRPr="0034572E" w:rsidRDefault="00CD268D" w:rsidP="00EC76C0">
      <w:pPr>
        <w:pStyle w:val="a3"/>
      </w:pPr>
      <w:r>
        <w:t>5</w:t>
      </w:r>
      <w:r w:rsidRPr="0034572E">
        <w:t>.</w:t>
      </w:r>
      <w:r>
        <w:t> </w:t>
      </w:r>
      <w:r w:rsidRPr="0034572E">
        <w:t>Критерии отбора муниципальных образований Новосибирской области для получения Субсидии:</w:t>
      </w:r>
    </w:p>
    <w:p w:rsidR="00CD268D" w:rsidRPr="0034572E" w:rsidRDefault="00CD268D" w:rsidP="00EC76C0">
      <w:pPr>
        <w:pStyle w:val="a3"/>
      </w:pPr>
      <w:r w:rsidRPr="0034572E">
        <w:t>1)</w:t>
      </w:r>
      <w:r w:rsidRPr="008C5924">
        <w:t> </w:t>
      </w:r>
      <w:r w:rsidRPr="0034572E">
        <w:t>наличие потребности муниципального образования в объектах культуры, определенной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культуры, введенными в действие распоряжением Минкультуры России от 02.08.2017 № Р-965;</w:t>
      </w:r>
    </w:p>
    <w:p w:rsidR="00CD268D" w:rsidRPr="0034572E" w:rsidRDefault="00CD268D" w:rsidP="00EC76C0">
      <w:pPr>
        <w:pStyle w:val="a3"/>
      </w:pPr>
      <w:r w:rsidRPr="0034572E">
        <w:t>2)</w:t>
      </w:r>
      <w:r w:rsidRPr="008C5924">
        <w:t> </w:t>
      </w:r>
      <w:r w:rsidRPr="0034572E">
        <w:t>наличие объекта культуры в программе реализации наказов избирателей депутатам Законодательного Собрания Новосибирской области;</w:t>
      </w:r>
    </w:p>
    <w:p w:rsidR="00CD268D" w:rsidRDefault="00CD268D" w:rsidP="00EC76C0">
      <w:pPr>
        <w:pStyle w:val="a3"/>
      </w:pPr>
      <w:r w:rsidRPr="0034572E">
        <w:t>3)</w:t>
      </w:r>
      <w:r w:rsidRPr="008C5924">
        <w:t> </w:t>
      </w:r>
      <w:r w:rsidRPr="0034572E">
        <w:t>наличие решений органов местного самоуправления муниципальных образований Новосибирской области о строительстве (реконструкции) объекта культуры муниципальной собственности и включении его в муниципальную программу.</w:t>
      </w:r>
    </w:p>
    <w:p w:rsidR="0034572E" w:rsidRPr="0034572E" w:rsidRDefault="00CD268D" w:rsidP="00EC76C0">
      <w:pPr>
        <w:pStyle w:val="a3"/>
      </w:pPr>
      <w:r>
        <w:t>6</w:t>
      </w:r>
      <w:r w:rsidR="0034572E" w:rsidRPr="0034572E">
        <w:t>.</w:t>
      </w:r>
      <w:r w:rsidR="0034572E" w:rsidRPr="008C5924">
        <w:t> </w:t>
      </w:r>
      <w:r w:rsidR="0034572E" w:rsidRPr="0034572E">
        <w:t xml:space="preserve">Порядок распределения Субсидий между местными </w:t>
      </w:r>
      <w:r w:rsidR="0034572E" w:rsidRPr="00CD268D">
        <w:t>бюджетами с учетом</w:t>
      </w:r>
      <w:r w:rsidR="0034572E" w:rsidRPr="0034572E">
        <w:t xml:space="preserve"> предельных уровней </w:t>
      </w:r>
      <w:proofErr w:type="spellStart"/>
      <w:r w:rsidR="0034572E" w:rsidRPr="0034572E">
        <w:t>софинансирования</w:t>
      </w:r>
      <w:proofErr w:type="spellEnd"/>
      <w:r w:rsidR="0034572E" w:rsidRPr="0034572E">
        <w:t>:</w:t>
      </w:r>
    </w:p>
    <w:p w:rsidR="0034572E" w:rsidRPr="0034572E" w:rsidRDefault="0034572E" w:rsidP="00EC76C0">
      <w:pPr>
        <w:pStyle w:val="a3"/>
      </w:pPr>
      <w:r w:rsidRPr="0034572E">
        <w:t>1)</w:t>
      </w:r>
      <w:r w:rsidRPr="008C5924">
        <w:t> </w:t>
      </w:r>
      <w:r w:rsidRPr="0034572E">
        <w:t xml:space="preserve">определение объектов строительства и реконструкции для включения в перечень мероприятий государственной программы осуществляется в соответствии с предложениями, поступившими в адрес министерства культуры Новосибирской области от муниципальных образований, основанными на решении комиссий по оптимизации объектов социально-культурной сферы районов, а также с </w:t>
      </w:r>
      <w:r w:rsidRPr="0034572E">
        <w:lastRenderedPageBreak/>
        <w:t>учетом наказов избирателей депутатам Законодательного Собрания Новосибирской области, поручений или распоряжений Губернатора Новосибирской области и Правительства Новосибирской области.</w:t>
      </w:r>
    </w:p>
    <w:p w:rsidR="0034572E" w:rsidRPr="0034572E" w:rsidRDefault="0034572E" w:rsidP="00EC76C0">
      <w:pPr>
        <w:pStyle w:val="a3"/>
      </w:pPr>
      <w:r w:rsidRPr="0034572E">
        <w:t>2)</w:t>
      </w:r>
      <w:r w:rsidRPr="008C5924">
        <w:t> </w:t>
      </w:r>
      <w:r w:rsidRPr="0034572E">
        <w:t xml:space="preserve">объемы Субсидий из областного бюджета на капитальные вложения по объектам, отнесенным к муниципальной собственности, определяются исходя из сметной стоимости объектов, а также из остатков сметной стоимости по переходящим объектам с учетом уровня инфляции и прогнозируемых объемов строительства (реконструкции) объектов, а также исходя из </w:t>
      </w:r>
      <w:proofErr w:type="spellStart"/>
      <w:r w:rsidRPr="0034572E">
        <w:t>софинансирования</w:t>
      </w:r>
      <w:proofErr w:type="spellEnd"/>
      <w:r w:rsidRPr="0034572E">
        <w:t xml:space="preserve"> за счет средств местных бюджетов.</w:t>
      </w:r>
    </w:p>
    <w:p w:rsidR="00CD268D" w:rsidRDefault="00CD268D" w:rsidP="00EC76C0">
      <w:pPr>
        <w:pStyle w:val="a3"/>
      </w:pPr>
    </w:p>
    <w:p w:rsidR="00F443AB" w:rsidRPr="006360D4" w:rsidRDefault="00F443AB" w:rsidP="00EC76C0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360D4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IV</w:t>
      </w:r>
      <w:r w:rsidRPr="006360D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Порядок предоставления и использования субсидий</w:t>
      </w:r>
    </w:p>
    <w:p w:rsidR="00F443AB" w:rsidRPr="006360D4" w:rsidRDefault="00F443AB" w:rsidP="00EC76C0">
      <w:pPr>
        <w:pStyle w:val="a3"/>
      </w:pPr>
    </w:p>
    <w:p w:rsidR="002E1DB9" w:rsidRPr="006360D4" w:rsidRDefault="002E1DB9" w:rsidP="00EC76C0">
      <w:pPr>
        <w:pStyle w:val="a3"/>
      </w:pPr>
      <w:r w:rsidRPr="006360D4">
        <w:t>5</w:t>
      </w:r>
      <w:r w:rsidR="00DE3416" w:rsidRPr="006360D4">
        <w:t>.</w:t>
      </w:r>
      <w:r w:rsidR="00051504" w:rsidRPr="006360D4">
        <w:t> </w:t>
      </w:r>
      <w:r w:rsidRPr="006360D4">
        <w:t>Средства Субсидии могут быть направлены на</w:t>
      </w:r>
      <w:r w:rsidR="007B039B" w:rsidRPr="006360D4">
        <w:t xml:space="preserve"> </w:t>
      </w:r>
      <w:r w:rsidR="00C040C2" w:rsidRPr="006360D4">
        <w:t>предоставление бюджетам поселений, расположенных в границах муниципального образования, иных межбюджетных трансфертов в рамках установленных направлений расходования Субсидии с заключением соответствующих соглашений;</w:t>
      </w:r>
    </w:p>
    <w:p w:rsidR="007B1760" w:rsidRPr="006360D4" w:rsidRDefault="00D9306E" w:rsidP="00EC76C0">
      <w:pPr>
        <w:pStyle w:val="ConsPlusNormal"/>
        <w:ind w:firstLine="709"/>
        <w:jc w:val="both"/>
        <w:rPr>
          <w:sz w:val="28"/>
          <w:szCs w:val="28"/>
        </w:rPr>
      </w:pPr>
      <w:r w:rsidRPr="006360D4">
        <w:rPr>
          <w:sz w:val="28"/>
          <w:szCs w:val="28"/>
        </w:rPr>
        <w:t>6. О</w:t>
      </w:r>
      <w:r w:rsidR="007B1760" w:rsidRPr="006360D4">
        <w:rPr>
          <w:sz w:val="28"/>
          <w:szCs w:val="28"/>
        </w:rPr>
        <w:t>существление расходов</w:t>
      </w:r>
      <w:r w:rsidRPr="006360D4">
        <w:rPr>
          <w:sz w:val="28"/>
          <w:szCs w:val="28"/>
        </w:rPr>
        <w:t>ани</w:t>
      </w:r>
      <w:r w:rsidR="0077778D" w:rsidRPr="006360D4">
        <w:rPr>
          <w:sz w:val="28"/>
          <w:szCs w:val="28"/>
        </w:rPr>
        <w:t>я</w:t>
      </w:r>
      <w:r w:rsidRPr="006360D4">
        <w:rPr>
          <w:sz w:val="28"/>
          <w:szCs w:val="28"/>
        </w:rPr>
        <w:t xml:space="preserve"> </w:t>
      </w:r>
      <w:r w:rsidR="00E42E7B" w:rsidRPr="006360D4">
        <w:rPr>
          <w:sz w:val="28"/>
          <w:szCs w:val="28"/>
        </w:rPr>
        <w:t>С</w:t>
      </w:r>
      <w:r w:rsidRPr="006360D4">
        <w:rPr>
          <w:sz w:val="28"/>
          <w:szCs w:val="28"/>
        </w:rPr>
        <w:t>убсидий местными бюджетами</w:t>
      </w:r>
      <w:r w:rsidR="007B1760" w:rsidRPr="006360D4">
        <w:rPr>
          <w:sz w:val="28"/>
          <w:szCs w:val="28"/>
        </w:rPr>
        <w:t xml:space="preserve"> производится с лицевых счетов администраций муниципальных образований Новосибирской области или с лицевых счетов муниципальных казенных учреждений, уполномоченных органами местного самоуправления, на основании контрактов, заключенных в соответствии с Федеральным </w:t>
      </w:r>
      <w:hyperlink r:id="rId10" w:history="1">
        <w:r w:rsidR="007B1760" w:rsidRPr="006360D4">
          <w:rPr>
            <w:sz w:val="28"/>
            <w:szCs w:val="28"/>
          </w:rPr>
          <w:t>законом</w:t>
        </w:r>
      </w:hyperlink>
      <w:r w:rsidR="007B1760" w:rsidRPr="006360D4">
        <w:rPr>
          <w:sz w:val="28"/>
          <w:szCs w:val="28"/>
        </w:rPr>
        <w:t xml:space="preserve"> от 05.04.2013 </w:t>
      </w:r>
      <w:r w:rsidR="00E42E7B" w:rsidRPr="006360D4">
        <w:rPr>
          <w:sz w:val="28"/>
          <w:szCs w:val="28"/>
        </w:rPr>
        <w:t>№</w:t>
      </w:r>
      <w:r w:rsidR="007B1760" w:rsidRPr="006360D4">
        <w:rPr>
          <w:sz w:val="28"/>
          <w:szCs w:val="28"/>
        </w:rPr>
        <w:t xml:space="preserve"> 44-ФЗ </w:t>
      </w:r>
      <w:r w:rsidR="00E42E7B" w:rsidRPr="006360D4">
        <w:rPr>
          <w:sz w:val="28"/>
          <w:szCs w:val="28"/>
        </w:rPr>
        <w:t>«</w:t>
      </w:r>
      <w:r w:rsidR="007B1760" w:rsidRPr="006360D4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E42E7B" w:rsidRPr="006360D4">
        <w:rPr>
          <w:sz w:val="28"/>
          <w:szCs w:val="28"/>
        </w:rPr>
        <w:t>арственных и муниципальных нужд»</w:t>
      </w:r>
      <w:r w:rsidR="007B1760" w:rsidRPr="006360D4">
        <w:rPr>
          <w:sz w:val="28"/>
          <w:szCs w:val="28"/>
        </w:rPr>
        <w:t>, актов выполненных работ, счетов-фактур, с учетом авансовых платежей в размере, определенно</w:t>
      </w:r>
      <w:r w:rsidRPr="006360D4">
        <w:rPr>
          <w:sz w:val="28"/>
          <w:szCs w:val="28"/>
        </w:rPr>
        <w:t xml:space="preserve">м действующим законодательством. </w:t>
      </w:r>
    </w:p>
    <w:p w:rsidR="007B1760" w:rsidRPr="006360D4" w:rsidRDefault="00D9306E" w:rsidP="00EC76C0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0D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B1760" w:rsidRPr="006360D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ачальная (максимальная) цена муниципального контракта (договора) определяется проектно-сметным методом</w:t>
      </w:r>
      <w:r w:rsidRPr="006360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760" w:rsidRPr="001B5618" w:rsidRDefault="00D9306E" w:rsidP="00EC76C0">
      <w:pPr>
        <w:pStyle w:val="ConsPlusNormal"/>
        <w:ind w:firstLine="709"/>
        <w:jc w:val="both"/>
        <w:rPr>
          <w:sz w:val="28"/>
          <w:szCs w:val="28"/>
        </w:rPr>
      </w:pPr>
      <w:r w:rsidRPr="006360D4">
        <w:rPr>
          <w:sz w:val="28"/>
          <w:szCs w:val="28"/>
        </w:rPr>
        <w:t>А</w:t>
      </w:r>
      <w:r w:rsidR="007B1760" w:rsidRPr="006360D4">
        <w:rPr>
          <w:sz w:val="28"/>
          <w:szCs w:val="28"/>
        </w:rPr>
        <w:t xml:space="preserve">вансирование поставщиков, подрядчиков, исполнителей по муниципальным контрактам и гражданско-правовым договорам на поставку товаров, выполнение работ, оказание услуг осуществляется </w:t>
      </w:r>
      <w:r w:rsidR="007B1760" w:rsidRPr="001B5618">
        <w:rPr>
          <w:sz w:val="28"/>
          <w:szCs w:val="28"/>
        </w:rPr>
        <w:t xml:space="preserve">только в целях приобретения материалов, комплектующих изделий и </w:t>
      </w:r>
      <w:proofErr w:type="gramStart"/>
      <w:r w:rsidR="007B1760" w:rsidRPr="001B5618">
        <w:rPr>
          <w:sz w:val="28"/>
          <w:szCs w:val="28"/>
        </w:rPr>
        <w:t>оборудования,  осуществления</w:t>
      </w:r>
      <w:proofErr w:type="gramEnd"/>
      <w:r w:rsidR="007B1760" w:rsidRPr="001B5618">
        <w:rPr>
          <w:sz w:val="28"/>
          <w:szCs w:val="28"/>
        </w:rPr>
        <w:t xml:space="preserve"> технологического присоединения к сетям водо-, тепло-, электроснабжения и канализации и при наличии обоснования необходимости авансирования. Обоснование указывается в распорядительных документах заказчика. </w:t>
      </w:r>
    </w:p>
    <w:p w:rsidR="009B39F6" w:rsidRPr="008C5924" w:rsidRDefault="00D9306E" w:rsidP="00EC76C0">
      <w:pPr>
        <w:pStyle w:val="a3"/>
      </w:pPr>
      <w:r w:rsidRPr="006360D4">
        <w:t>7</w:t>
      </w:r>
      <w:r w:rsidR="009B39F6" w:rsidRPr="006360D4">
        <w:t xml:space="preserve">. Результатом использования </w:t>
      </w:r>
      <w:r w:rsidR="00E42E7B" w:rsidRPr="006360D4">
        <w:t>С</w:t>
      </w:r>
      <w:r w:rsidR="009B39F6" w:rsidRPr="006360D4">
        <w:t xml:space="preserve">убсидии на строительство, реконструкцию объектов культуры является количество объектов, введенных в эксплуатацию по итогам выполнения мероприятий в </w:t>
      </w:r>
      <w:r w:rsidR="009B39F6" w:rsidRPr="006360D4">
        <w:lastRenderedPageBreak/>
        <w:t>отчетном году. Значение показателя результата, указанного в настоящем пункте, должно быть установлено в Соглашении</w:t>
      </w:r>
      <w:r w:rsidR="009140B5" w:rsidRPr="006360D4">
        <w:t xml:space="preserve"> согласно плану реализации мероприятий</w:t>
      </w:r>
      <w:r w:rsidR="0002595D" w:rsidRPr="006360D4">
        <w:t xml:space="preserve"> государственной программ</w:t>
      </w:r>
      <w:r w:rsidR="009140B5" w:rsidRPr="006360D4">
        <w:t>ы</w:t>
      </w:r>
      <w:r w:rsidR="009B39F6" w:rsidRPr="006360D4">
        <w:t>.</w:t>
      </w:r>
    </w:p>
    <w:p w:rsidR="002F5E6D" w:rsidRPr="008C5924" w:rsidRDefault="00D9306E" w:rsidP="00EC76C0">
      <w:pPr>
        <w:pStyle w:val="a3"/>
      </w:pPr>
      <w:bookmarkStart w:id="1" w:name="Par2"/>
      <w:bookmarkEnd w:id="1"/>
      <w:r w:rsidRPr="008C5924">
        <w:t>8</w:t>
      </w:r>
      <w:r w:rsidR="002F5E6D" w:rsidRPr="008C5924">
        <w:t>. Порядок оценки эффективности использования Субсидии:</w:t>
      </w:r>
    </w:p>
    <w:p w:rsidR="002F5E6D" w:rsidRPr="008C5924" w:rsidRDefault="002F5E6D" w:rsidP="00EC76C0">
      <w:pPr>
        <w:pStyle w:val="a3"/>
      </w:pPr>
      <w:r w:rsidRPr="008C5924">
        <w:t xml:space="preserve">1) оценка эффективности использования </w:t>
      </w:r>
      <w:r w:rsidR="0077778D" w:rsidRPr="008C5924">
        <w:t>С</w:t>
      </w:r>
      <w:r w:rsidRPr="008C5924">
        <w:t xml:space="preserve">убсидии осуществляется </w:t>
      </w:r>
      <w:r w:rsidR="0077778D" w:rsidRPr="008C5924">
        <w:t>Министерством</w:t>
      </w:r>
      <w:r w:rsidRPr="008C5924">
        <w:t xml:space="preserve"> на основе представляемого </w:t>
      </w:r>
      <w:r w:rsidR="0077778D" w:rsidRPr="008C5924">
        <w:t>муниципальным образованием</w:t>
      </w:r>
      <w:r w:rsidRPr="008C5924">
        <w:t xml:space="preserve"> отчета о достижении показателей результатов использования </w:t>
      </w:r>
      <w:r w:rsidR="0077778D" w:rsidRPr="008C5924">
        <w:t>С</w:t>
      </w:r>
      <w:r w:rsidRPr="008C5924">
        <w:t>убсидии предоставляемого в сроки, установленные в Соглашении;</w:t>
      </w:r>
    </w:p>
    <w:p w:rsidR="009B39F6" w:rsidRPr="008C5924" w:rsidRDefault="002F5E6D" w:rsidP="00EC76C0">
      <w:pPr>
        <w:pStyle w:val="a3"/>
      </w:pPr>
      <w:r w:rsidRPr="008C5924">
        <w:t>2) к</w:t>
      </w:r>
      <w:r w:rsidR="009B39F6" w:rsidRPr="008C5924">
        <w:t xml:space="preserve">ритерием оценки эффективности использования </w:t>
      </w:r>
      <w:r w:rsidR="0077778D" w:rsidRPr="008C5924">
        <w:t>С</w:t>
      </w:r>
      <w:r w:rsidR="009B39F6" w:rsidRPr="008C5924">
        <w:t xml:space="preserve">убсидии является достижение показателей результатов использования </w:t>
      </w:r>
      <w:r w:rsidR="0077778D" w:rsidRPr="008C5924">
        <w:t>С</w:t>
      </w:r>
      <w:r w:rsidR="009B39F6" w:rsidRPr="008C5924">
        <w:t xml:space="preserve">убсидии, установленных в пункте </w:t>
      </w:r>
      <w:r w:rsidR="0077778D" w:rsidRPr="008C5924">
        <w:t>7</w:t>
      </w:r>
      <w:r w:rsidR="009B39F6" w:rsidRPr="008C5924">
        <w:t xml:space="preserve"> настояще</w:t>
      </w:r>
      <w:r w:rsidR="0077778D" w:rsidRPr="008C5924">
        <w:t>го</w:t>
      </w:r>
      <w:r w:rsidR="009B39F6" w:rsidRPr="008C5924">
        <w:t xml:space="preserve"> </w:t>
      </w:r>
      <w:r w:rsidR="0077778D" w:rsidRPr="008C5924">
        <w:t>п</w:t>
      </w:r>
      <w:r w:rsidR="009B39F6" w:rsidRPr="008C5924">
        <w:t>орядка.</w:t>
      </w:r>
    </w:p>
    <w:p w:rsidR="00E802B2" w:rsidRPr="008C5924" w:rsidRDefault="00D9306E" w:rsidP="00EC76C0">
      <w:pPr>
        <w:pStyle w:val="a3"/>
      </w:pPr>
      <w:r w:rsidRPr="008C5924">
        <w:t>9</w:t>
      </w:r>
      <w:r w:rsidR="00E802B2" w:rsidRPr="008C5924">
        <w:t xml:space="preserve">. Контроль за соблюдением муниципальными образованиями цели и условий предоставления и расходования </w:t>
      </w:r>
      <w:r w:rsidR="009F7FA0" w:rsidRPr="008C5924">
        <w:t>С</w:t>
      </w:r>
      <w:r w:rsidR="00E802B2" w:rsidRPr="008C5924">
        <w:t>убсидии осуществляется Министерством и органами государственного финансового контроля Новосибирской области в соответствии с бюджетным законодательством Российской Федерации.</w:t>
      </w:r>
    </w:p>
    <w:p w:rsidR="00E802B2" w:rsidRPr="008C5924" w:rsidRDefault="00D9306E" w:rsidP="00EC76C0">
      <w:pPr>
        <w:pStyle w:val="a3"/>
      </w:pPr>
      <w:r w:rsidRPr="008C5924">
        <w:t>10</w:t>
      </w:r>
      <w:r w:rsidR="00E802B2" w:rsidRPr="008C5924">
        <w:t>. В случае установления Министерством факта нецелевого использования Субсидии, она подлежит возврату в доход областного бюджета в сумме средств, использованных не по целевому назначению, в порядке, установленном соглашением о предоставлении Субсидии.</w:t>
      </w:r>
    </w:p>
    <w:p w:rsidR="00E802B2" w:rsidRPr="008C5924" w:rsidRDefault="00E802B2" w:rsidP="00EC76C0">
      <w:pPr>
        <w:pStyle w:val="a3"/>
        <w:rPr>
          <w:highlight w:val="green"/>
        </w:rPr>
      </w:pPr>
      <w:r w:rsidRPr="008C5924">
        <w:t>В случае установления органом государственного финансового контроля факта нецелевого использования Субсидии к муниципальному образованию применяются бюджетные меры принуждения в порядке, предусмотренном бюджетным законодательством Российской Федерации и нормативными правовыми актами, регулирующими бюджетные правоотношения.</w:t>
      </w:r>
    </w:p>
    <w:p w:rsidR="00DA6088" w:rsidRPr="008C5924" w:rsidRDefault="001D4ED1" w:rsidP="00EC76C0">
      <w:pPr>
        <w:pStyle w:val="a3"/>
      </w:pPr>
      <w:r w:rsidRPr="008C5924">
        <w:t>1</w:t>
      </w:r>
      <w:r w:rsidR="00D9306E" w:rsidRPr="008C5924">
        <w:t>1</w:t>
      </w:r>
      <w:r w:rsidR="002F5E6D" w:rsidRPr="008C5924">
        <w:t>.</w:t>
      </w:r>
      <w:r w:rsidR="004B17C1" w:rsidRPr="008C5924">
        <w:t> </w:t>
      </w:r>
      <w:r w:rsidR="00DA6088" w:rsidRPr="008C5924">
        <w:t xml:space="preserve">В случае </w:t>
      </w:r>
      <w:proofErr w:type="spellStart"/>
      <w:r w:rsidR="00DA6088" w:rsidRPr="008C5924">
        <w:t>недостижения</w:t>
      </w:r>
      <w:proofErr w:type="spellEnd"/>
      <w:r w:rsidR="00DA6088" w:rsidRPr="008C5924">
        <w:t xml:space="preserve"> муниципальным образованием результатов использования Субсидии, а также в случае несоблюдения муниципальным образованием уровня долевого финансирования расходных обязательств, финансовое обеспечение которых может осуществляться за счет средств Субсидии, Субсидия подлежит возврату в областной бюджет в соответствии с постановлением Правительства Новосибирской области от 03.03.2020 № 40-п «О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области».</w:t>
      </w:r>
    </w:p>
    <w:p w:rsidR="004B17C1" w:rsidRPr="008C5924" w:rsidRDefault="001D4ED1" w:rsidP="00EC76C0">
      <w:pPr>
        <w:pStyle w:val="a3"/>
      </w:pPr>
      <w:r w:rsidRPr="008C5924">
        <w:t>1</w:t>
      </w:r>
      <w:r w:rsidR="00D9306E" w:rsidRPr="008C5924">
        <w:t>2</w:t>
      </w:r>
      <w:r w:rsidR="004B17C1" w:rsidRPr="008C5924">
        <w:t xml:space="preserve">. Основанием для освобождения муниципального образования от возврата части полученной </w:t>
      </w:r>
      <w:r w:rsidR="00BD3CE2" w:rsidRPr="008C5924">
        <w:t>С</w:t>
      </w:r>
      <w:r w:rsidR="004B17C1" w:rsidRPr="008C5924">
        <w:t xml:space="preserve">убсидии в областной бюджет за </w:t>
      </w:r>
      <w:proofErr w:type="spellStart"/>
      <w:r w:rsidR="004B17C1" w:rsidRPr="008C5924">
        <w:lastRenderedPageBreak/>
        <w:t>недостижение</w:t>
      </w:r>
      <w:proofErr w:type="spellEnd"/>
      <w:r w:rsidR="004B17C1" w:rsidRPr="008C5924">
        <w:t xml:space="preserve"> показателя результативности использования </w:t>
      </w:r>
      <w:r w:rsidR="00BD3CE2" w:rsidRPr="008C5924">
        <w:t>С</w:t>
      </w:r>
      <w:r w:rsidR="004B17C1" w:rsidRPr="008C5924">
        <w:t>убсидии является документально подтвержденное наступление обстоятельств непреодолимой силы, препятствующих исполнению обязательств в части достижения значения показателя результативности.</w:t>
      </w:r>
    </w:p>
    <w:p w:rsidR="004B17C1" w:rsidRPr="008C5924" w:rsidRDefault="001D4ED1" w:rsidP="00EC76C0">
      <w:pPr>
        <w:pStyle w:val="a3"/>
      </w:pPr>
      <w:r w:rsidRPr="008C5924">
        <w:t>1</w:t>
      </w:r>
      <w:r w:rsidR="00D9306E" w:rsidRPr="008C5924">
        <w:t>3</w:t>
      </w:r>
      <w:r w:rsidR="004B17C1" w:rsidRPr="008C5924">
        <w:t xml:space="preserve">. В случае если в установленный срок муниципальное образование не осуществил возврат </w:t>
      </w:r>
      <w:r w:rsidR="00E93B29" w:rsidRPr="008C5924">
        <w:t>С</w:t>
      </w:r>
      <w:r w:rsidR="004B17C1" w:rsidRPr="008C5924">
        <w:t xml:space="preserve">убсидии или отказался от ее возврата, Министерство принимает меры по возврату </w:t>
      </w:r>
      <w:r w:rsidR="00E93B29" w:rsidRPr="008C5924">
        <w:t>С</w:t>
      </w:r>
      <w:r w:rsidR="004B17C1" w:rsidRPr="008C5924">
        <w:t>убсидии в судебном порядке в соответствии с законодательством Российской Федерации.</w:t>
      </w:r>
    </w:p>
    <w:p w:rsidR="00954D2D" w:rsidRPr="006360D4" w:rsidRDefault="00D9306E" w:rsidP="00EC76C0">
      <w:pPr>
        <w:pStyle w:val="ConsPlusNormal"/>
        <w:ind w:firstLine="709"/>
        <w:jc w:val="both"/>
        <w:rPr>
          <w:sz w:val="28"/>
          <w:szCs w:val="28"/>
        </w:rPr>
      </w:pPr>
      <w:r w:rsidRPr="006360D4">
        <w:rPr>
          <w:sz w:val="28"/>
          <w:szCs w:val="28"/>
        </w:rPr>
        <w:t>14. Остаток Субсидии, не использованный муниципальным образованием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</w:t>
      </w:r>
      <w:r w:rsidR="00954D2D" w:rsidRPr="006360D4">
        <w:rPr>
          <w:sz w:val="28"/>
          <w:szCs w:val="28"/>
        </w:rPr>
        <w:t xml:space="preserve"> (далее – неиспользованные остатки целевых средств).</w:t>
      </w:r>
    </w:p>
    <w:p w:rsidR="00954D2D" w:rsidRPr="006360D4" w:rsidRDefault="00954D2D" w:rsidP="00EC76C0">
      <w:pPr>
        <w:pStyle w:val="ConsPlusNormal"/>
        <w:ind w:firstLine="709"/>
        <w:jc w:val="both"/>
        <w:rPr>
          <w:sz w:val="28"/>
          <w:szCs w:val="28"/>
        </w:rPr>
      </w:pPr>
      <w:r w:rsidRPr="006360D4">
        <w:rPr>
          <w:sz w:val="28"/>
          <w:szCs w:val="28"/>
        </w:rPr>
        <w:t>Зачисленные в доход областного бюджета неиспользованные остатки целевых средств могут быть возвращены местным бюджетам при установлении наличия потребности в использовании их на те же цели в соответствии с бюджетным законодательством Российской Федерации, Новосибирской области и решением Министерства.</w:t>
      </w:r>
    </w:p>
    <w:p w:rsidR="00D9306E" w:rsidRPr="006360D4" w:rsidRDefault="00D9306E" w:rsidP="00EC76C0">
      <w:pPr>
        <w:pStyle w:val="ConsPlusNormal"/>
        <w:ind w:firstLine="709"/>
        <w:jc w:val="both"/>
        <w:rPr>
          <w:sz w:val="28"/>
          <w:szCs w:val="28"/>
        </w:rPr>
      </w:pPr>
      <w:r w:rsidRPr="006360D4">
        <w:rPr>
          <w:sz w:val="28"/>
          <w:szCs w:val="28"/>
        </w:rPr>
        <w:t>15. Муниципальные образования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:rsidR="00D9306E" w:rsidRDefault="00D9306E" w:rsidP="00EC76C0">
      <w:pPr>
        <w:pStyle w:val="ConsPlusNormal"/>
        <w:ind w:firstLine="709"/>
        <w:jc w:val="both"/>
        <w:rPr>
          <w:sz w:val="28"/>
          <w:szCs w:val="28"/>
        </w:rPr>
      </w:pPr>
      <w:r w:rsidRPr="006360D4">
        <w:rPr>
          <w:sz w:val="28"/>
          <w:szCs w:val="28"/>
        </w:rPr>
        <w:t xml:space="preserve">16. Муниципальные образования несут ответственность за </w:t>
      </w:r>
      <w:proofErr w:type="spellStart"/>
      <w:r w:rsidRPr="006360D4">
        <w:rPr>
          <w:sz w:val="28"/>
          <w:szCs w:val="28"/>
        </w:rPr>
        <w:t>недостижение</w:t>
      </w:r>
      <w:proofErr w:type="spellEnd"/>
      <w:r w:rsidRPr="006360D4">
        <w:rPr>
          <w:sz w:val="28"/>
          <w:szCs w:val="28"/>
        </w:rPr>
        <w:t xml:space="preserve"> результатов предоставления Субсидии в соответствии с Соглашением.</w:t>
      </w:r>
    </w:p>
    <w:p w:rsidR="00240F7C" w:rsidRPr="006360D4" w:rsidRDefault="00240F7C" w:rsidP="00EC76C0">
      <w:pPr>
        <w:pStyle w:val="ConsPlusNormal"/>
        <w:ind w:firstLine="709"/>
        <w:jc w:val="both"/>
        <w:rPr>
          <w:sz w:val="28"/>
          <w:szCs w:val="28"/>
        </w:rPr>
      </w:pPr>
    </w:p>
    <w:p w:rsidR="00240F7C" w:rsidRPr="006360D4" w:rsidRDefault="00CD268D" w:rsidP="00240F7C">
      <w:pPr>
        <w:pStyle w:val="ConsPlusNormal"/>
        <w:ind w:firstLine="709"/>
        <w:jc w:val="center"/>
      </w:pPr>
      <w:r w:rsidRPr="006360D4">
        <w:rPr>
          <w:sz w:val="28"/>
          <w:szCs w:val="28"/>
        </w:rPr>
        <w:t>______________».</w:t>
      </w:r>
      <w:bookmarkStart w:id="2" w:name="_GoBack"/>
      <w:bookmarkEnd w:id="2"/>
    </w:p>
    <w:sectPr w:rsidR="00240F7C" w:rsidRPr="006360D4" w:rsidSect="00EC76C0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F61" w:rsidRDefault="009A2F61" w:rsidP="00EC76C0">
      <w:pPr>
        <w:spacing w:after="0" w:line="240" w:lineRule="auto"/>
      </w:pPr>
      <w:r>
        <w:separator/>
      </w:r>
    </w:p>
  </w:endnote>
  <w:endnote w:type="continuationSeparator" w:id="0">
    <w:p w:rsidR="009A2F61" w:rsidRDefault="009A2F61" w:rsidP="00EC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F61" w:rsidRDefault="009A2F61" w:rsidP="00EC76C0">
      <w:pPr>
        <w:spacing w:after="0" w:line="240" w:lineRule="auto"/>
      </w:pPr>
      <w:r>
        <w:separator/>
      </w:r>
    </w:p>
  </w:footnote>
  <w:footnote w:type="continuationSeparator" w:id="0">
    <w:p w:rsidR="009A2F61" w:rsidRDefault="009A2F61" w:rsidP="00EC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2168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C76C0" w:rsidRPr="00EC76C0" w:rsidRDefault="00EC76C0" w:rsidP="00EC76C0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C76C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C76C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C76C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40F7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C76C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94742"/>
    <w:multiLevelType w:val="multilevel"/>
    <w:tmpl w:val="00E4906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D34EAD"/>
    <w:multiLevelType w:val="hybridMultilevel"/>
    <w:tmpl w:val="E2162C8C"/>
    <w:lvl w:ilvl="0" w:tplc="A44EB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64"/>
    <w:rsid w:val="0002595D"/>
    <w:rsid w:val="000427DC"/>
    <w:rsid w:val="00044A74"/>
    <w:rsid w:val="00051504"/>
    <w:rsid w:val="000561D9"/>
    <w:rsid w:val="000736B6"/>
    <w:rsid w:val="0007426A"/>
    <w:rsid w:val="00075E23"/>
    <w:rsid w:val="000822A5"/>
    <w:rsid w:val="00092B46"/>
    <w:rsid w:val="000A1E70"/>
    <w:rsid w:val="000B037C"/>
    <w:rsid w:val="000B1F63"/>
    <w:rsid w:val="000B47C9"/>
    <w:rsid w:val="000D20B5"/>
    <w:rsid w:val="000D439C"/>
    <w:rsid w:val="0010657F"/>
    <w:rsid w:val="001133E2"/>
    <w:rsid w:val="00120437"/>
    <w:rsid w:val="00142AD2"/>
    <w:rsid w:val="00154454"/>
    <w:rsid w:val="00175499"/>
    <w:rsid w:val="00175F74"/>
    <w:rsid w:val="00194E66"/>
    <w:rsid w:val="001A6952"/>
    <w:rsid w:val="001B5618"/>
    <w:rsid w:val="001D4BE1"/>
    <w:rsid w:val="001D4ED1"/>
    <w:rsid w:val="00204AC9"/>
    <w:rsid w:val="00210B4A"/>
    <w:rsid w:val="00212F2F"/>
    <w:rsid w:val="00232CB1"/>
    <w:rsid w:val="00234933"/>
    <w:rsid w:val="00240AF5"/>
    <w:rsid w:val="00240E73"/>
    <w:rsid w:val="00240F7C"/>
    <w:rsid w:val="00246FB7"/>
    <w:rsid w:val="002504A9"/>
    <w:rsid w:val="002530DD"/>
    <w:rsid w:val="002606BD"/>
    <w:rsid w:val="00260C19"/>
    <w:rsid w:val="00262C28"/>
    <w:rsid w:val="0029650C"/>
    <w:rsid w:val="002B3F07"/>
    <w:rsid w:val="002B6DAE"/>
    <w:rsid w:val="002C6858"/>
    <w:rsid w:val="002C7BDD"/>
    <w:rsid w:val="002D04E7"/>
    <w:rsid w:val="002D7027"/>
    <w:rsid w:val="002E195D"/>
    <w:rsid w:val="002E1DB9"/>
    <w:rsid w:val="002E203F"/>
    <w:rsid w:val="002F37A1"/>
    <w:rsid w:val="002F5E6D"/>
    <w:rsid w:val="0030226F"/>
    <w:rsid w:val="003227FB"/>
    <w:rsid w:val="00324121"/>
    <w:rsid w:val="003357E4"/>
    <w:rsid w:val="00335EB2"/>
    <w:rsid w:val="00342850"/>
    <w:rsid w:val="00343AE4"/>
    <w:rsid w:val="0034572E"/>
    <w:rsid w:val="0037727A"/>
    <w:rsid w:val="00377902"/>
    <w:rsid w:val="00380C1C"/>
    <w:rsid w:val="003938C9"/>
    <w:rsid w:val="003962AB"/>
    <w:rsid w:val="003C2407"/>
    <w:rsid w:val="003F5013"/>
    <w:rsid w:val="00407DFF"/>
    <w:rsid w:val="004272DC"/>
    <w:rsid w:val="00442BB4"/>
    <w:rsid w:val="004558E7"/>
    <w:rsid w:val="004650D7"/>
    <w:rsid w:val="00480DA2"/>
    <w:rsid w:val="004A71F3"/>
    <w:rsid w:val="004B17C1"/>
    <w:rsid w:val="004C4F43"/>
    <w:rsid w:val="004D01C0"/>
    <w:rsid w:val="004D0213"/>
    <w:rsid w:val="004D268A"/>
    <w:rsid w:val="004E0116"/>
    <w:rsid w:val="00513AE1"/>
    <w:rsid w:val="005179F4"/>
    <w:rsid w:val="00522E46"/>
    <w:rsid w:val="005278CF"/>
    <w:rsid w:val="00542E48"/>
    <w:rsid w:val="00547F9A"/>
    <w:rsid w:val="005D2B59"/>
    <w:rsid w:val="005E4084"/>
    <w:rsid w:val="005F6E01"/>
    <w:rsid w:val="00600AB0"/>
    <w:rsid w:val="006228E6"/>
    <w:rsid w:val="00630279"/>
    <w:rsid w:val="006360D4"/>
    <w:rsid w:val="00655454"/>
    <w:rsid w:val="0069506F"/>
    <w:rsid w:val="006C1754"/>
    <w:rsid w:val="006C22A6"/>
    <w:rsid w:val="006D44F2"/>
    <w:rsid w:val="00714AF1"/>
    <w:rsid w:val="007276B5"/>
    <w:rsid w:val="00756DF8"/>
    <w:rsid w:val="00757164"/>
    <w:rsid w:val="0077778D"/>
    <w:rsid w:val="00791FB2"/>
    <w:rsid w:val="007A7FAC"/>
    <w:rsid w:val="007B039B"/>
    <w:rsid w:val="007B1760"/>
    <w:rsid w:val="007B6977"/>
    <w:rsid w:val="007C4567"/>
    <w:rsid w:val="00804386"/>
    <w:rsid w:val="00883BB5"/>
    <w:rsid w:val="00884027"/>
    <w:rsid w:val="00895946"/>
    <w:rsid w:val="008A0260"/>
    <w:rsid w:val="008B32F1"/>
    <w:rsid w:val="008B449C"/>
    <w:rsid w:val="008B604C"/>
    <w:rsid w:val="008C388B"/>
    <w:rsid w:val="008C527C"/>
    <w:rsid w:val="008C5924"/>
    <w:rsid w:val="008C7575"/>
    <w:rsid w:val="008D1709"/>
    <w:rsid w:val="008E6B1B"/>
    <w:rsid w:val="008F1A63"/>
    <w:rsid w:val="00911219"/>
    <w:rsid w:val="009140B5"/>
    <w:rsid w:val="00926415"/>
    <w:rsid w:val="00934CD1"/>
    <w:rsid w:val="00935416"/>
    <w:rsid w:val="0094281C"/>
    <w:rsid w:val="00954D2D"/>
    <w:rsid w:val="00964209"/>
    <w:rsid w:val="00982A5B"/>
    <w:rsid w:val="00985474"/>
    <w:rsid w:val="009A2F61"/>
    <w:rsid w:val="009A4AD7"/>
    <w:rsid w:val="009B269C"/>
    <w:rsid w:val="009B39F6"/>
    <w:rsid w:val="009C234A"/>
    <w:rsid w:val="009C6275"/>
    <w:rsid w:val="009C7C13"/>
    <w:rsid w:val="009D3BBA"/>
    <w:rsid w:val="009D63E1"/>
    <w:rsid w:val="009F03D0"/>
    <w:rsid w:val="009F7FA0"/>
    <w:rsid w:val="00A313B0"/>
    <w:rsid w:val="00A36858"/>
    <w:rsid w:val="00A5224E"/>
    <w:rsid w:val="00A6663E"/>
    <w:rsid w:val="00A835BE"/>
    <w:rsid w:val="00A94CC4"/>
    <w:rsid w:val="00AB5652"/>
    <w:rsid w:val="00AC1BF7"/>
    <w:rsid w:val="00B10298"/>
    <w:rsid w:val="00B120AC"/>
    <w:rsid w:val="00B153B9"/>
    <w:rsid w:val="00B32C83"/>
    <w:rsid w:val="00B50D25"/>
    <w:rsid w:val="00B51537"/>
    <w:rsid w:val="00B66BA6"/>
    <w:rsid w:val="00B67ED5"/>
    <w:rsid w:val="00B76C78"/>
    <w:rsid w:val="00B80432"/>
    <w:rsid w:val="00B8336D"/>
    <w:rsid w:val="00BA6241"/>
    <w:rsid w:val="00BB2524"/>
    <w:rsid w:val="00BC1F8B"/>
    <w:rsid w:val="00BC678F"/>
    <w:rsid w:val="00BD3CE2"/>
    <w:rsid w:val="00BF227D"/>
    <w:rsid w:val="00BF479D"/>
    <w:rsid w:val="00BF48A5"/>
    <w:rsid w:val="00BF57A2"/>
    <w:rsid w:val="00C040C2"/>
    <w:rsid w:val="00C20288"/>
    <w:rsid w:val="00C22026"/>
    <w:rsid w:val="00C24468"/>
    <w:rsid w:val="00C31BAC"/>
    <w:rsid w:val="00C45CFA"/>
    <w:rsid w:val="00C83ED0"/>
    <w:rsid w:val="00C963E7"/>
    <w:rsid w:val="00CA7F2D"/>
    <w:rsid w:val="00CA7F60"/>
    <w:rsid w:val="00CB0754"/>
    <w:rsid w:val="00CB6280"/>
    <w:rsid w:val="00CC4761"/>
    <w:rsid w:val="00CD1237"/>
    <w:rsid w:val="00CD268D"/>
    <w:rsid w:val="00CE531D"/>
    <w:rsid w:val="00CE5C62"/>
    <w:rsid w:val="00CF252D"/>
    <w:rsid w:val="00D02AF2"/>
    <w:rsid w:val="00D054AE"/>
    <w:rsid w:val="00D16958"/>
    <w:rsid w:val="00D330AF"/>
    <w:rsid w:val="00D412C0"/>
    <w:rsid w:val="00D52C48"/>
    <w:rsid w:val="00D657D0"/>
    <w:rsid w:val="00D746E7"/>
    <w:rsid w:val="00D9306E"/>
    <w:rsid w:val="00D94093"/>
    <w:rsid w:val="00DA0711"/>
    <w:rsid w:val="00DA6088"/>
    <w:rsid w:val="00DD5B19"/>
    <w:rsid w:val="00DD6784"/>
    <w:rsid w:val="00DE3416"/>
    <w:rsid w:val="00DE63CF"/>
    <w:rsid w:val="00DF5C64"/>
    <w:rsid w:val="00E34244"/>
    <w:rsid w:val="00E42E7B"/>
    <w:rsid w:val="00E63C2D"/>
    <w:rsid w:val="00E75F84"/>
    <w:rsid w:val="00E802B2"/>
    <w:rsid w:val="00E93B29"/>
    <w:rsid w:val="00EB11D7"/>
    <w:rsid w:val="00EC76C0"/>
    <w:rsid w:val="00ED438D"/>
    <w:rsid w:val="00F005C7"/>
    <w:rsid w:val="00F31619"/>
    <w:rsid w:val="00F316CC"/>
    <w:rsid w:val="00F41C3E"/>
    <w:rsid w:val="00F443AB"/>
    <w:rsid w:val="00F52661"/>
    <w:rsid w:val="00F817EA"/>
    <w:rsid w:val="00F957BC"/>
    <w:rsid w:val="00FA0E2D"/>
    <w:rsid w:val="00FB09AB"/>
    <w:rsid w:val="00FC051C"/>
    <w:rsid w:val="00FC68CB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BD15"/>
  <w15:docId w15:val="{AAEF8497-6007-4154-A648-227E57E7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64209"/>
    <w:pPr>
      <w:spacing w:after="0" w:line="240" w:lineRule="auto"/>
      <w:ind w:firstLine="708"/>
      <w:contextualSpacing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qFormat/>
    <w:rsid w:val="00542E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2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E4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153B9"/>
    <w:pPr>
      <w:ind w:left="720"/>
      <w:contextualSpacing/>
    </w:pPr>
  </w:style>
  <w:style w:type="paragraph" w:customStyle="1" w:styleId="ConsPlusNonformat">
    <w:name w:val="ConsPlusNonformat"/>
    <w:rsid w:val="00092B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C7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76C0"/>
  </w:style>
  <w:style w:type="paragraph" w:styleId="a9">
    <w:name w:val="footer"/>
    <w:basedOn w:val="a"/>
    <w:link w:val="aa"/>
    <w:uiPriority w:val="99"/>
    <w:unhideWhenUsed/>
    <w:rsid w:val="00EC7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7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B4E719BF83FCE32D7E1C97E06D42CDE0E5D03D0375595E9DEEE0B022B82B1B4615F7C332FBCF37B879D720CC05461Dn4P3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8BA09E0E33EE8C459CFF6DB738D0BF59314449B2B30565F675CA1EF91F39962BD19C3D90312F1C54AB57876E4a3cB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B4E719BF83FCE32D7E1C97E06D42CDE0E5D03D0375595E9DEEE0B022B82B1B4615F7C332FBCF37B879D720CC05461Dn4P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9D9F094-41B3-4A31-B268-A73EC3DAF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2460</Words>
  <Characters>14027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Меньшина Ольга Александровна</cp:lastModifiedBy>
  <cp:revision>3</cp:revision>
  <cp:lastPrinted>2020-06-01T05:49:00Z</cp:lastPrinted>
  <dcterms:created xsi:type="dcterms:W3CDTF">2021-01-19T10:45:00Z</dcterms:created>
  <dcterms:modified xsi:type="dcterms:W3CDTF">2021-01-19T11:06:00Z</dcterms:modified>
</cp:coreProperties>
</file>