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718D8" w:rsidRPr="003720F3" w:rsidTr="003720F3">
        <w:tc>
          <w:tcPr>
            <w:tcW w:w="5068" w:type="dxa"/>
            <w:shd w:val="clear" w:color="auto" w:fill="auto"/>
          </w:tcPr>
          <w:p w:rsidR="00F718D8" w:rsidRPr="003720F3" w:rsidRDefault="00F718D8" w:rsidP="003720F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F718D8" w:rsidRPr="003720F3" w:rsidRDefault="00102347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CA1876">
              <w:rPr>
                <w:sz w:val="28"/>
                <w:szCs w:val="28"/>
              </w:rPr>
              <w:t>О</w:t>
            </w:r>
          </w:p>
          <w:p w:rsidR="00F718D8" w:rsidRPr="003720F3" w:rsidRDefault="00102347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18D8" w:rsidRPr="003720F3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</w:t>
            </w:r>
            <w:r w:rsidR="00F718D8" w:rsidRPr="003720F3">
              <w:rPr>
                <w:sz w:val="28"/>
                <w:szCs w:val="28"/>
              </w:rPr>
              <w:t xml:space="preserve"> Правительства</w:t>
            </w:r>
          </w:p>
          <w:p w:rsidR="00F718D8" w:rsidRDefault="00F718D8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720F3">
              <w:rPr>
                <w:sz w:val="28"/>
                <w:szCs w:val="28"/>
              </w:rPr>
              <w:t>Новосибирской области</w:t>
            </w:r>
          </w:p>
          <w:p w:rsidR="00102347" w:rsidRPr="003720F3" w:rsidRDefault="00102347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от__________№________</w:t>
            </w:r>
          </w:p>
        </w:tc>
      </w:tr>
    </w:tbl>
    <w:p w:rsidR="00F718D8" w:rsidRDefault="00F718D8" w:rsidP="000E741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456A2" w:rsidRPr="004C2425" w:rsidRDefault="00D456A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6892" w:rsidRPr="00E65979" w:rsidRDefault="00CA1876" w:rsidP="00E65979">
      <w:pPr>
        <w:pStyle w:val="ConsPlusTitle"/>
        <w:jc w:val="center"/>
        <w:rPr>
          <w:sz w:val="28"/>
          <w:szCs w:val="28"/>
        </w:rPr>
      </w:pPr>
      <w:bookmarkStart w:id="0" w:name="Par36"/>
      <w:bookmarkEnd w:id="0"/>
      <w:r>
        <w:rPr>
          <w:sz w:val="28"/>
          <w:szCs w:val="28"/>
        </w:rPr>
        <w:t>К</w:t>
      </w:r>
      <w:r w:rsidRPr="00CA1876">
        <w:rPr>
          <w:sz w:val="28"/>
          <w:szCs w:val="28"/>
        </w:rPr>
        <w:t>ритери</w:t>
      </w:r>
      <w:r>
        <w:rPr>
          <w:sz w:val="28"/>
          <w:szCs w:val="28"/>
        </w:rPr>
        <w:t>и</w:t>
      </w:r>
      <w:r w:rsidRPr="00CA1876">
        <w:rPr>
          <w:sz w:val="28"/>
          <w:szCs w:val="28"/>
        </w:rPr>
        <w:t xml:space="preserve"> предоставления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по направлени</w:t>
      </w:r>
      <w:r w:rsidR="007E06DD">
        <w:rPr>
          <w:sz w:val="28"/>
          <w:szCs w:val="28"/>
        </w:rPr>
        <w:t>ям</w:t>
      </w:r>
      <w:r w:rsidRPr="00CA1876">
        <w:rPr>
          <w:sz w:val="28"/>
          <w:szCs w:val="28"/>
        </w:rPr>
        <w:t xml:space="preserve"> «Поддержка начинающих фермеров»</w:t>
      </w:r>
      <w:r w:rsidR="007E06DD">
        <w:rPr>
          <w:sz w:val="28"/>
          <w:szCs w:val="28"/>
        </w:rPr>
        <w:t xml:space="preserve">, </w:t>
      </w:r>
      <w:r w:rsidR="000B32D5" w:rsidRPr="000B32D5">
        <w:rPr>
          <w:sz w:val="28"/>
          <w:szCs w:val="28"/>
        </w:rPr>
        <w:t xml:space="preserve"> </w:t>
      </w:r>
      <w:r w:rsidR="007E06DD">
        <w:rPr>
          <w:sz w:val="28"/>
          <w:szCs w:val="28"/>
        </w:rPr>
        <w:t>«П</w:t>
      </w:r>
      <w:r w:rsidR="007E06DD" w:rsidRPr="007E06DD">
        <w:rPr>
          <w:sz w:val="28"/>
          <w:szCs w:val="28"/>
        </w:rPr>
        <w:t>оддержка развития семейных животноводческих ферм</w:t>
      </w:r>
      <w:r w:rsidR="007E06DD">
        <w:rPr>
          <w:sz w:val="28"/>
          <w:szCs w:val="28"/>
        </w:rPr>
        <w:t>»</w:t>
      </w:r>
    </w:p>
    <w:p w:rsidR="00D456A2" w:rsidRDefault="00D456A2" w:rsidP="000C5B9D">
      <w:pPr>
        <w:pStyle w:val="ConsPlusTitle"/>
        <w:jc w:val="center"/>
        <w:rPr>
          <w:b w:val="0"/>
          <w:sz w:val="28"/>
          <w:szCs w:val="28"/>
        </w:rPr>
      </w:pPr>
    </w:p>
    <w:p w:rsidR="00F22F46" w:rsidRDefault="00F22F46" w:rsidP="000C5B9D">
      <w:pPr>
        <w:pStyle w:val="ConsPlusTitle"/>
        <w:jc w:val="center"/>
        <w:rPr>
          <w:b w:val="0"/>
          <w:sz w:val="28"/>
          <w:szCs w:val="28"/>
        </w:rPr>
      </w:pPr>
    </w:p>
    <w:p w:rsidR="00CA1876" w:rsidRPr="00DD3695" w:rsidRDefault="00CA1876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A1876">
        <w:rPr>
          <w:sz w:val="28"/>
          <w:szCs w:val="28"/>
        </w:rPr>
        <w:t>убсиди</w:t>
      </w:r>
      <w:r>
        <w:rPr>
          <w:sz w:val="28"/>
          <w:szCs w:val="28"/>
        </w:rPr>
        <w:t>и</w:t>
      </w:r>
      <w:r w:rsidRPr="00CA1876">
        <w:rPr>
          <w:sz w:val="28"/>
          <w:szCs w:val="28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по направлению «Поддержка начинающих фермеров»</w:t>
      </w:r>
      <w:r w:rsidR="007E06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06DD" w:rsidRPr="007E06DD">
        <w:rPr>
          <w:sz w:val="28"/>
          <w:szCs w:val="28"/>
        </w:rPr>
        <w:t>«Поддержка развития семейных животноводческих ферм»</w:t>
      </w:r>
      <w:r w:rsidR="007E06D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 w:rsidR="00590EE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следующих критериев:</w:t>
      </w:r>
    </w:p>
    <w:p w:rsidR="00CA1876" w:rsidRDefault="00CA1876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в первую очередь на р</w:t>
      </w:r>
      <w:r w:rsidRPr="00DD3695">
        <w:rPr>
          <w:sz w:val="28"/>
          <w:szCs w:val="28"/>
        </w:rPr>
        <w:t>азведение крупного рогатого скота мясного или молочного направлений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субъектам</w:t>
      </w:r>
      <w:proofErr w:type="gramEnd"/>
      <w:r>
        <w:rPr>
          <w:sz w:val="28"/>
          <w:szCs w:val="28"/>
        </w:rPr>
        <w:t xml:space="preserve"> зарегистрированным </w:t>
      </w:r>
      <w:r w:rsidRPr="00DD3695">
        <w:rPr>
          <w:sz w:val="28"/>
          <w:szCs w:val="28"/>
        </w:rPr>
        <w:t>на территории Барабинской зоны</w:t>
      </w:r>
      <w:r w:rsidRPr="007E0800">
        <w:rPr>
          <w:sz w:val="28"/>
          <w:szCs w:val="28"/>
        </w:rPr>
        <w:t>*</w:t>
      </w:r>
      <w:r w:rsidRPr="00DD3695">
        <w:rPr>
          <w:sz w:val="28"/>
          <w:szCs w:val="28"/>
        </w:rPr>
        <w:t xml:space="preserve"> Новосибирской области, </w:t>
      </w:r>
      <w:r>
        <w:rPr>
          <w:sz w:val="28"/>
          <w:szCs w:val="28"/>
        </w:rPr>
        <w:t xml:space="preserve">имеющим </w:t>
      </w:r>
      <w:r w:rsidR="00EF3462">
        <w:rPr>
          <w:sz w:val="28"/>
          <w:szCs w:val="28"/>
        </w:rPr>
        <w:t>на праве</w:t>
      </w:r>
      <w:r>
        <w:rPr>
          <w:sz w:val="28"/>
          <w:szCs w:val="28"/>
        </w:rPr>
        <w:t xml:space="preserve"> собственности или на праве аренды по договорам, заключенным на срок более</w:t>
      </w:r>
      <w:r w:rsidRPr="00CA1876">
        <w:rPr>
          <w:sz w:val="28"/>
          <w:szCs w:val="28"/>
        </w:rPr>
        <w:t xml:space="preserve"> чем один год</w:t>
      </w:r>
      <w:r>
        <w:rPr>
          <w:sz w:val="28"/>
          <w:szCs w:val="28"/>
        </w:rPr>
        <w:t>, земельные участки из категории -</w:t>
      </w:r>
      <w:r w:rsidRPr="00DD3695">
        <w:rPr>
          <w:sz w:val="28"/>
          <w:szCs w:val="28"/>
        </w:rPr>
        <w:t xml:space="preserve"> зем</w:t>
      </w:r>
      <w:r>
        <w:rPr>
          <w:sz w:val="28"/>
          <w:szCs w:val="28"/>
        </w:rPr>
        <w:t>ли</w:t>
      </w:r>
      <w:r w:rsidRPr="00DD3695">
        <w:rPr>
          <w:sz w:val="28"/>
          <w:szCs w:val="28"/>
        </w:rPr>
        <w:t xml:space="preserve"> сельскохозяйственного назначения</w:t>
      </w:r>
      <w:r>
        <w:rPr>
          <w:sz w:val="28"/>
          <w:szCs w:val="28"/>
        </w:rPr>
        <w:t>;</w:t>
      </w:r>
    </w:p>
    <w:p w:rsidR="00CA1876" w:rsidRDefault="00CA1876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557AE">
        <w:rPr>
          <w:sz w:val="28"/>
          <w:szCs w:val="28"/>
        </w:rPr>
        <w:t>во вторую</w:t>
      </w:r>
      <w:r w:rsidRPr="00CA1876">
        <w:rPr>
          <w:sz w:val="28"/>
          <w:szCs w:val="28"/>
        </w:rPr>
        <w:t xml:space="preserve"> очередь на разведение крупного рогатого скота мясного или молочного направлений, </w:t>
      </w:r>
      <w:proofErr w:type="gramStart"/>
      <w:r w:rsidRPr="00CA1876">
        <w:rPr>
          <w:sz w:val="28"/>
          <w:szCs w:val="28"/>
        </w:rPr>
        <w:t>субъектам</w:t>
      </w:r>
      <w:proofErr w:type="gramEnd"/>
      <w:r w:rsidRPr="00CA1876">
        <w:rPr>
          <w:sz w:val="28"/>
          <w:szCs w:val="28"/>
        </w:rPr>
        <w:t xml:space="preserve"> зарегистрированным на территории </w:t>
      </w:r>
      <w:proofErr w:type="spellStart"/>
      <w:r w:rsidR="008557AE">
        <w:rPr>
          <w:sz w:val="28"/>
          <w:szCs w:val="28"/>
        </w:rPr>
        <w:t>Кулундинской</w:t>
      </w:r>
      <w:proofErr w:type="spellEnd"/>
      <w:r w:rsidRPr="00CA1876">
        <w:rPr>
          <w:sz w:val="28"/>
          <w:szCs w:val="28"/>
        </w:rPr>
        <w:t xml:space="preserve"> зоны* Новосибирской области, имеющим</w:t>
      </w:r>
      <w:r w:rsidR="00EF3462" w:rsidRPr="00EF3462">
        <w:rPr>
          <w:sz w:val="28"/>
          <w:szCs w:val="28"/>
        </w:rPr>
        <w:t xml:space="preserve"> </w:t>
      </w:r>
      <w:r w:rsidR="00EF3462">
        <w:rPr>
          <w:sz w:val="28"/>
          <w:szCs w:val="28"/>
        </w:rPr>
        <w:t>на праве</w:t>
      </w:r>
      <w:r w:rsidRPr="00CA1876">
        <w:rPr>
          <w:sz w:val="28"/>
          <w:szCs w:val="28"/>
        </w:rPr>
        <w:t xml:space="preserve"> собственности или на праве аренды по договорам, заключенным на срок более чем один год, земельные участки из категории - земли сельскохозяйственного назначения;</w:t>
      </w:r>
    </w:p>
    <w:p w:rsidR="00CA1876" w:rsidRDefault="00CA1876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557AE">
        <w:rPr>
          <w:sz w:val="28"/>
          <w:szCs w:val="28"/>
        </w:rPr>
        <w:t>в третью</w:t>
      </w:r>
      <w:r w:rsidR="008557AE" w:rsidRPr="008557AE">
        <w:rPr>
          <w:sz w:val="28"/>
          <w:szCs w:val="28"/>
        </w:rPr>
        <w:t xml:space="preserve"> очередь на разведение крупного рогатого скота мясного или молочного направлений, </w:t>
      </w:r>
      <w:proofErr w:type="gramStart"/>
      <w:r w:rsidR="008557AE" w:rsidRPr="008557AE">
        <w:rPr>
          <w:sz w:val="28"/>
          <w:szCs w:val="28"/>
        </w:rPr>
        <w:t>субъектам</w:t>
      </w:r>
      <w:proofErr w:type="gramEnd"/>
      <w:r w:rsidR="008557AE" w:rsidRPr="008557AE">
        <w:rPr>
          <w:sz w:val="28"/>
          <w:szCs w:val="28"/>
        </w:rPr>
        <w:t xml:space="preserve"> зарегистрированным на территории Центрально-Восточной зоны* Новосибирской области, имеющим</w:t>
      </w:r>
      <w:r w:rsidR="00EF3462" w:rsidRPr="00EF3462">
        <w:rPr>
          <w:sz w:val="28"/>
          <w:szCs w:val="28"/>
        </w:rPr>
        <w:t xml:space="preserve"> </w:t>
      </w:r>
      <w:r w:rsidR="00EF3462">
        <w:rPr>
          <w:sz w:val="28"/>
          <w:szCs w:val="28"/>
        </w:rPr>
        <w:t>на праве</w:t>
      </w:r>
      <w:r w:rsidR="008557AE" w:rsidRPr="008557AE">
        <w:rPr>
          <w:sz w:val="28"/>
          <w:szCs w:val="28"/>
        </w:rPr>
        <w:t xml:space="preserve"> собственности или на праве аренды по договорам, заключенным на срок более чем один год, земельные участки из категории - земли сельскохозяйственного назначения;</w:t>
      </w:r>
    </w:p>
    <w:p w:rsidR="008557AE" w:rsidRPr="008557AE" w:rsidRDefault="008557AE" w:rsidP="008557A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57AE">
        <w:rPr>
          <w:sz w:val="28"/>
          <w:szCs w:val="28"/>
        </w:rPr>
        <w:t xml:space="preserve">) </w:t>
      </w:r>
      <w:r>
        <w:rPr>
          <w:sz w:val="28"/>
          <w:szCs w:val="28"/>
        </w:rPr>
        <w:t>в четвертую очередь на развитие</w:t>
      </w:r>
      <w:r w:rsidRPr="008557AE">
        <w:rPr>
          <w:sz w:val="28"/>
          <w:szCs w:val="28"/>
        </w:rPr>
        <w:t xml:space="preserve"> растениеводств</w:t>
      </w:r>
      <w:r>
        <w:rPr>
          <w:sz w:val="28"/>
          <w:szCs w:val="28"/>
        </w:rPr>
        <w:t>а</w:t>
      </w:r>
      <w:r w:rsidRPr="008557AE">
        <w:rPr>
          <w:sz w:val="28"/>
          <w:szCs w:val="28"/>
        </w:rPr>
        <w:t>, животноводств</w:t>
      </w:r>
      <w:r>
        <w:rPr>
          <w:sz w:val="28"/>
          <w:szCs w:val="28"/>
        </w:rPr>
        <w:t>а</w:t>
      </w:r>
      <w:r w:rsidRPr="008557AE">
        <w:rPr>
          <w:sz w:val="28"/>
          <w:szCs w:val="28"/>
        </w:rPr>
        <w:t xml:space="preserve"> (кроме разведения </w:t>
      </w:r>
      <w:r>
        <w:rPr>
          <w:sz w:val="28"/>
          <w:szCs w:val="28"/>
        </w:rPr>
        <w:t>крупного рогатого скота</w:t>
      </w:r>
      <w:r w:rsidRPr="008557AE">
        <w:rPr>
          <w:sz w:val="28"/>
          <w:szCs w:val="28"/>
        </w:rPr>
        <w:t xml:space="preserve"> мясного и молочного направлений, сельскохозяйственной птицы, свиней), </w:t>
      </w:r>
      <w:proofErr w:type="gramStart"/>
      <w:r w:rsidRPr="008557AE">
        <w:rPr>
          <w:sz w:val="28"/>
          <w:szCs w:val="28"/>
        </w:rPr>
        <w:t>субъектам</w:t>
      </w:r>
      <w:proofErr w:type="gramEnd"/>
      <w:r w:rsidRPr="008557AE">
        <w:rPr>
          <w:sz w:val="28"/>
          <w:szCs w:val="28"/>
        </w:rPr>
        <w:t xml:space="preserve"> зарегистрированным на территории Барабинской зоны* Новосибирской области, имеющим</w:t>
      </w:r>
      <w:r w:rsidR="00EF3462" w:rsidRPr="00EF3462">
        <w:rPr>
          <w:sz w:val="28"/>
          <w:szCs w:val="28"/>
        </w:rPr>
        <w:t xml:space="preserve"> </w:t>
      </w:r>
      <w:r w:rsidR="00EF3462">
        <w:rPr>
          <w:sz w:val="28"/>
          <w:szCs w:val="28"/>
        </w:rPr>
        <w:t>на праве</w:t>
      </w:r>
      <w:r w:rsidRPr="008557AE">
        <w:rPr>
          <w:sz w:val="28"/>
          <w:szCs w:val="28"/>
        </w:rPr>
        <w:t xml:space="preserve"> собственности или на праве аренды по договорам, заключенным на срок более чем один год, земельные участки из категории - земли сельскохозяйственного назначения;</w:t>
      </w:r>
    </w:p>
    <w:p w:rsidR="008557AE" w:rsidRPr="008557AE" w:rsidRDefault="008557AE" w:rsidP="008557A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в пятую очередь</w:t>
      </w:r>
      <w:r w:rsidRPr="008557AE">
        <w:rPr>
          <w:sz w:val="28"/>
          <w:szCs w:val="28"/>
        </w:rPr>
        <w:t xml:space="preserve"> на развитие растениеводства, животноводства (кроме разведения крупного рогатого скота мясного и молочного направлений, сельскохозяйственной птицы, свиней), </w:t>
      </w:r>
      <w:proofErr w:type="gramStart"/>
      <w:r w:rsidRPr="008557AE">
        <w:rPr>
          <w:sz w:val="28"/>
          <w:szCs w:val="28"/>
        </w:rPr>
        <w:t>субъектам</w:t>
      </w:r>
      <w:proofErr w:type="gramEnd"/>
      <w:r w:rsidRPr="008557AE">
        <w:rPr>
          <w:sz w:val="28"/>
          <w:szCs w:val="28"/>
        </w:rPr>
        <w:t xml:space="preserve"> зарегистрированным на территории </w:t>
      </w:r>
      <w:proofErr w:type="spellStart"/>
      <w:r>
        <w:rPr>
          <w:sz w:val="28"/>
          <w:szCs w:val="28"/>
        </w:rPr>
        <w:t>Кулундинской</w:t>
      </w:r>
      <w:proofErr w:type="spellEnd"/>
      <w:r w:rsidRPr="008557AE">
        <w:rPr>
          <w:sz w:val="28"/>
          <w:szCs w:val="28"/>
        </w:rPr>
        <w:t xml:space="preserve"> зоны* Новосибирской области, имеющим </w:t>
      </w:r>
      <w:r w:rsidR="00EF3462">
        <w:rPr>
          <w:sz w:val="28"/>
          <w:szCs w:val="28"/>
        </w:rPr>
        <w:t>на праве</w:t>
      </w:r>
      <w:r w:rsidRPr="008557AE">
        <w:rPr>
          <w:sz w:val="28"/>
          <w:szCs w:val="28"/>
        </w:rPr>
        <w:t xml:space="preserve"> </w:t>
      </w:r>
      <w:r w:rsidRPr="008557AE">
        <w:rPr>
          <w:sz w:val="28"/>
          <w:szCs w:val="28"/>
        </w:rPr>
        <w:lastRenderedPageBreak/>
        <w:t>собственности или на праве аренды по договорам, заключенным на срок более чем один год, земельные участки из категории - земли сельскохозяйственного назначения;</w:t>
      </w:r>
    </w:p>
    <w:p w:rsidR="008557AE" w:rsidRPr="00DD3695" w:rsidRDefault="008557AE" w:rsidP="008557A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557AE">
        <w:rPr>
          <w:sz w:val="28"/>
          <w:szCs w:val="28"/>
        </w:rPr>
        <w:t xml:space="preserve">) в </w:t>
      </w:r>
      <w:r>
        <w:rPr>
          <w:sz w:val="28"/>
          <w:szCs w:val="28"/>
        </w:rPr>
        <w:t>шестую</w:t>
      </w:r>
      <w:r w:rsidRPr="008557AE">
        <w:rPr>
          <w:sz w:val="28"/>
          <w:szCs w:val="28"/>
        </w:rPr>
        <w:t xml:space="preserve"> очередь на развитие растениеводства, животноводства (кроме разведения крупного рогатого скота мясного и молочного направлений, сельскохозяйственной птицы, свиней), </w:t>
      </w:r>
      <w:proofErr w:type="gramStart"/>
      <w:r w:rsidRPr="008557AE">
        <w:rPr>
          <w:sz w:val="28"/>
          <w:szCs w:val="28"/>
        </w:rPr>
        <w:t>субъектам</w:t>
      </w:r>
      <w:proofErr w:type="gramEnd"/>
      <w:r w:rsidRPr="008557AE">
        <w:rPr>
          <w:sz w:val="28"/>
          <w:szCs w:val="28"/>
        </w:rPr>
        <w:t xml:space="preserve"> зарегистрированным на территории Центрально-Восточной зоны* Новосибирской области, имеющим</w:t>
      </w:r>
      <w:r w:rsidR="00EF3462" w:rsidRPr="00EF3462">
        <w:rPr>
          <w:sz w:val="28"/>
          <w:szCs w:val="28"/>
        </w:rPr>
        <w:t xml:space="preserve"> </w:t>
      </w:r>
      <w:r w:rsidR="00EF3462">
        <w:rPr>
          <w:sz w:val="28"/>
          <w:szCs w:val="28"/>
        </w:rPr>
        <w:t>на праве</w:t>
      </w:r>
      <w:bookmarkStart w:id="1" w:name="_GoBack"/>
      <w:bookmarkEnd w:id="1"/>
      <w:r w:rsidRPr="008557AE">
        <w:rPr>
          <w:sz w:val="28"/>
          <w:szCs w:val="28"/>
        </w:rPr>
        <w:t xml:space="preserve"> собственности или на праве аренды по договорам, заключенным на срок более чем один год, земельные участки из категории - земли сельскохозяйственного назначения;</w:t>
      </w:r>
    </w:p>
    <w:p w:rsidR="00CA1876" w:rsidRPr="007E0800" w:rsidRDefault="008557AE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1876" w:rsidRPr="007E0800">
        <w:rPr>
          <w:sz w:val="28"/>
          <w:szCs w:val="28"/>
        </w:rPr>
        <w:t>)</w:t>
      </w:r>
      <w:r w:rsidR="00CA1876">
        <w:rPr>
          <w:sz w:val="28"/>
          <w:szCs w:val="28"/>
        </w:rPr>
        <w:t> </w:t>
      </w:r>
      <w:r w:rsidRPr="008557AE">
        <w:rPr>
          <w:sz w:val="28"/>
          <w:szCs w:val="28"/>
        </w:rPr>
        <w:t xml:space="preserve">в </w:t>
      </w:r>
      <w:r>
        <w:rPr>
          <w:sz w:val="28"/>
          <w:szCs w:val="28"/>
        </w:rPr>
        <w:t>седьмую</w:t>
      </w:r>
      <w:r w:rsidRPr="008557AE">
        <w:rPr>
          <w:sz w:val="28"/>
          <w:szCs w:val="28"/>
        </w:rPr>
        <w:t xml:space="preserve"> очередь на разведение крупного рогатого скота мясного или молочного направлений, </w:t>
      </w:r>
      <w:proofErr w:type="gramStart"/>
      <w:r w:rsidRPr="008557AE">
        <w:rPr>
          <w:sz w:val="28"/>
          <w:szCs w:val="28"/>
        </w:rPr>
        <w:t>субъектам</w:t>
      </w:r>
      <w:proofErr w:type="gramEnd"/>
      <w:r w:rsidRPr="008557AE">
        <w:rPr>
          <w:sz w:val="28"/>
          <w:szCs w:val="28"/>
        </w:rPr>
        <w:t xml:space="preserve"> зарегистрированным на территории Барабинской зоны* Новосибирской области</w:t>
      </w:r>
      <w:r w:rsidR="00CA1876">
        <w:rPr>
          <w:sz w:val="28"/>
          <w:szCs w:val="28"/>
        </w:rPr>
        <w:t xml:space="preserve"> (за исключением заявителей указанных в </w:t>
      </w:r>
      <w:r>
        <w:rPr>
          <w:sz w:val="28"/>
          <w:szCs w:val="28"/>
        </w:rPr>
        <w:t>пункте</w:t>
      </w:r>
      <w:r w:rsidR="00CA187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настоящего приложения</w:t>
      </w:r>
      <w:r w:rsidR="00CA1876">
        <w:rPr>
          <w:sz w:val="28"/>
          <w:szCs w:val="28"/>
        </w:rPr>
        <w:t>)</w:t>
      </w:r>
      <w:r w:rsidR="00CA1876" w:rsidRPr="007E0800">
        <w:rPr>
          <w:sz w:val="28"/>
          <w:szCs w:val="28"/>
        </w:rPr>
        <w:t>;</w:t>
      </w:r>
    </w:p>
    <w:p w:rsidR="00CA1876" w:rsidRPr="007E0800" w:rsidRDefault="008557AE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1876" w:rsidRPr="007E0800">
        <w:rPr>
          <w:sz w:val="28"/>
          <w:szCs w:val="28"/>
        </w:rPr>
        <w:t>)</w:t>
      </w:r>
      <w:r w:rsidR="00CA1876">
        <w:rPr>
          <w:sz w:val="28"/>
          <w:szCs w:val="28"/>
        </w:rPr>
        <w:t> </w:t>
      </w:r>
      <w:r w:rsidRPr="008557AE">
        <w:rPr>
          <w:sz w:val="28"/>
          <w:szCs w:val="28"/>
        </w:rPr>
        <w:t xml:space="preserve">в </w:t>
      </w:r>
      <w:r>
        <w:rPr>
          <w:sz w:val="28"/>
          <w:szCs w:val="28"/>
        </w:rPr>
        <w:t>восьмую</w:t>
      </w:r>
      <w:r w:rsidRPr="008557AE">
        <w:rPr>
          <w:sz w:val="28"/>
          <w:szCs w:val="28"/>
        </w:rPr>
        <w:t xml:space="preserve"> очередь на разведение крупного рогатого скота мясного или молочного направлений, </w:t>
      </w:r>
      <w:proofErr w:type="gramStart"/>
      <w:r w:rsidRPr="008557AE">
        <w:rPr>
          <w:sz w:val="28"/>
          <w:szCs w:val="28"/>
        </w:rPr>
        <w:t>субъектам</w:t>
      </w:r>
      <w:proofErr w:type="gramEnd"/>
      <w:r w:rsidRPr="008557AE">
        <w:rPr>
          <w:sz w:val="28"/>
          <w:szCs w:val="28"/>
        </w:rPr>
        <w:t xml:space="preserve"> зарегистрированным на территории </w:t>
      </w:r>
      <w:proofErr w:type="spellStart"/>
      <w:r>
        <w:rPr>
          <w:sz w:val="28"/>
          <w:szCs w:val="28"/>
        </w:rPr>
        <w:t>Кулундинской</w:t>
      </w:r>
      <w:proofErr w:type="spellEnd"/>
      <w:r w:rsidRPr="008557AE">
        <w:rPr>
          <w:sz w:val="28"/>
          <w:szCs w:val="28"/>
        </w:rPr>
        <w:t xml:space="preserve"> зоны* Новосибирской области (за исключением заявителей указанных в пункте </w:t>
      </w:r>
      <w:r>
        <w:rPr>
          <w:sz w:val="28"/>
          <w:szCs w:val="28"/>
        </w:rPr>
        <w:t>2</w:t>
      </w:r>
      <w:r w:rsidRPr="008557AE">
        <w:rPr>
          <w:sz w:val="28"/>
          <w:szCs w:val="28"/>
        </w:rPr>
        <w:t xml:space="preserve"> настоящего приложения);</w:t>
      </w:r>
    </w:p>
    <w:p w:rsidR="00CA1876" w:rsidRDefault="008557AE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A1876" w:rsidRPr="007E0800">
        <w:rPr>
          <w:sz w:val="28"/>
          <w:szCs w:val="28"/>
        </w:rPr>
        <w:t>)</w:t>
      </w:r>
      <w:r w:rsidR="00CA1876">
        <w:rPr>
          <w:sz w:val="28"/>
          <w:szCs w:val="28"/>
        </w:rPr>
        <w:t> </w:t>
      </w:r>
      <w:r w:rsidRPr="008557AE">
        <w:rPr>
          <w:sz w:val="28"/>
          <w:szCs w:val="28"/>
        </w:rPr>
        <w:t xml:space="preserve">в </w:t>
      </w:r>
      <w:r>
        <w:rPr>
          <w:sz w:val="28"/>
          <w:szCs w:val="28"/>
        </w:rPr>
        <w:t>девятую</w:t>
      </w:r>
      <w:r w:rsidRPr="008557AE">
        <w:rPr>
          <w:sz w:val="28"/>
          <w:szCs w:val="28"/>
        </w:rPr>
        <w:t xml:space="preserve"> очередь на разведение крупного рогатого скота мясного или молочного направлений, </w:t>
      </w:r>
      <w:proofErr w:type="gramStart"/>
      <w:r w:rsidRPr="008557AE">
        <w:rPr>
          <w:sz w:val="28"/>
          <w:szCs w:val="28"/>
        </w:rPr>
        <w:t>субъектам</w:t>
      </w:r>
      <w:proofErr w:type="gramEnd"/>
      <w:r w:rsidRPr="008557AE">
        <w:rPr>
          <w:sz w:val="28"/>
          <w:szCs w:val="28"/>
        </w:rPr>
        <w:t xml:space="preserve"> зарегистрированным на территории </w:t>
      </w:r>
      <w:r>
        <w:rPr>
          <w:sz w:val="28"/>
          <w:szCs w:val="28"/>
        </w:rPr>
        <w:t>Центрально-Восточной зоны</w:t>
      </w:r>
      <w:r w:rsidRPr="008557AE">
        <w:rPr>
          <w:sz w:val="28"/>
          <w:szCs w:val="28"/>
        </w:rPr>
        <w:t xml:space="preserve">* Новосибирской области (за исключением заявителей указанных в пункте </w:t>
      </w:r>
      <w:r>
        <w:rPr>
          <w:sz w:val="28"/>
          <w:szCs w:val="28"/>
        </w:rPr>
        <w:t>3</w:t>
      </w:r>
      <w:r w:rsidRPr="008557AE">
        <w:rPr>
          <w:sz w:val="28"/>
          <w:szCs w:val="28"/>
        </w:rPr>
        <w:t xml:space="preserve"> настоящего приложения);</w:t>
      </w:r>
    </w:p>
    <w:p w:rsidR="00CA1876" w:rsidRDefault="00CA1876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8557AE">
        <w:rPr>
          <w:sz w:val="28"/>
          <w:szCs w:val="28"/>
        </w:rPr>
        <w:t xml:space="preserve">в десятую очередь </w:t>
      </w:r>
      <w:r w:rsidR="008557AE" w:rsidRPr="008557AE">
        <w:rPr>
          <w:sz w:val="28"/>
          <w:szCs w:val="28"/>
        </w:rPr>
        <w:t xml:space="preserve">на развитие растениеводства, животноводства (кроме разведения крупного рогатого скота мясного и молочного направлений, сельскохозяйственной птицы, свиней), </w:t>
      </w:r>
      <w:proofErr w:type="gramStart"/>
      <w:r w:rsidR="008557AE" w:rsidRPr="008557AE">
        <w:rPr>
          <w:sz w:val="28"/>
          <w:szCs w:val="28"/>
        </w:rPr>
        <w:t>субъектам</w:t>
      </w:r>
      <w:proofErr w:type="gramEnd"/>
      <w:r w:rsidR="008557AE" w:rsidRPr="008557AE">
        <w:rPr>
          <w:sz w:val="28"/>
          <w:szCs w:val="28"/>
        </w:rPr>
        <w:t xml:space="preserve"> зарегистрированным на территории Барабинск</w:t>
      </w:r>
      <w:r w:rsidR="008557AE">
        <w:rPr>
          <w:sz w:val="28"/>
          <w:szCs w:val="28"/>
        </w:rPr>
        <w:t xml:space="preserve">ой зоны* Новосибирской области </w:t>
      </w:r>
      <w:r w:rsidRPr="000E3531">
        <w:rPr>
          <w:sz w:val="28"/>
          <w:szCs w:val="28"/>
        </w:rPr>
        <w:t xml:space="preserve">(за исключением заявителей указанных в подпункте </w:t>
      </w:r>
      <w:r>
        <w:rPr>
          <w:sz w:val="28"/>
          <w:szCs w:val="28"/>
        </w:rPr>
        <w:t>7</w:t>
      </w:r>
      <w:r w:rsidRPr="000E3531">
        <w:rPr>
          <w:sz w:val="28"/>
          <w:szCs w:val="28"/>
        </w:rPr>
        <w:t xml:space="preserve"> </w:t>
      </w:r>
      <w:r w:rsidR="00590EEB" w:rsidRPr="00590EEB">
        <w:rPr>
          <w:sz w:val="28"/>
          <w:szCs w:val="28"/>
        </w:rPr>
        <w:t>настоящего приложения</w:t>
      </w:r>
      <w:r w:rsidRPr="000E3531">
        <w:rPr>
          <w:sz w:val="28"/>
          <w:szCs w:val="28"/>
        </w:rPr>
        <w:t>)</w:t>
      </w:r>
      <w:r w:rsidRPr="00DD3695">
        <w:rPr>
          <w:sz w:val="28"/>
          <w:szCs w:val="28"/>
        </w:rPr>
        <w:t>;</w:t>
      </w:r>
    </w:p>
    <w:p w:rsidR="00CA1876" w:rsidRPr="00DD3695" w:rsidRDefault="00CA1876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8557AE" w:rsidRPr="008557AE">
        <w:rPr>
          <w:sz w:val="28"/>
          <w:szCs w:val="28"/>
        </w:rPr>
        <w:t xml:space="preserve">в </w:t>
      </w:r>
      <w:r w:rsidR="008557AE">
        <w:rPr>
          <w:sz w:val="28"/>
          <w:szCs w:val="28"/>
        </w:rPr>
        <w:t>одиннадцатую</w:t>
      </w:r>
      <w:r w:rsidR="008557AE" w:rsidRPr="008557AE">
        <w:rPr>
          <w:sz w:val="28"/>
          <w:szCs w:val="28"/>
        </w:rPr>
        <w:t xml:space="preserve"> очередь на развитие растениеводства, животноводства (кроме разведения крупного рогатого скота мясного и молочного направлений, сельскохозяйственной птицы, свиней), </w:t>
      </w:r>
      <w:proofErr w:type="gramStart"/>
      <w:r w:rsidR="008557AE" w:rsidRPr="008557AE">
        <w:rPr>
          <w:sz w:val="28"/>
          <w:szCs w:val="28"/>
        </w:rPr>
        <w:t>субъектам</w:t>
      </w:r>
      <w:proofErr w:type="gramEnd"/>
      <w:r w:rsidR="008557AE" w:rsidRPr="008557AE">
        <w:rPr>
          <w:sz w:val="28"/>
          <w:szCs w:val="28"/>
        </w:rPr>
        <w:t xml:space="preserve"> зарегистрированным на территории </w:t>
      </w:r>
      <w:proofErr w:type="spellStart"/>
      <w:r w:rsidR="008557AE">
        <w:rPr>
          <w:sz w:val="28"/>
          <w:szCs w:val="28"/>
        </w:rPr>
        <w:t>Кулундинской</w:t>
      </w:r>
      <w:proofErr w:type="spellEnd"/>
      <w:r w:rsidR="008557AE" w:rsidRPr="008557AE">
        <w:rPr>
          <w:sz w:val="28"/>
          <w:szCs w:val="28"/>
        </w:rPr>
        <w:t xml:space="preserve"> зоны* Новосибирской области (за исключением заявителей указанных в подпункте </w:t>
      </w:r>
      <w:r w:rsidR="008557AE">
        <w:rPr>
          <w:sz w:val="28"/>
          <w:szCs w:val="28"/>
        </w:rPr>
        <w:t>8</w:t>
      </w:r>
      <w:r w:rsidR="008557AE" w:rsidRPr="008557AE">
        <w:rPr>
          <w:sz w:val="28"/>
          <w:szCs w:val="28"/>
        </w:rPr>
        <w:t xml:space="preserve"> </w:t>
      </w:r>
      <w:r w:rsidR="00590EEB" w:rsidRPr="00590EEB">
        <w:rPr>
          <w:sz w:val="28"/>
          <w:szCs w:val="28"/>
        </w:rPr>
        <w:t>настоящего приложения</w:t>
      </w:r>
      <w:r w:rsidR="008557AE" w:rsidRPr="008557AE">
        <w:rPr>
          <w:sz w:val="28"/>
          <w:szCs w:val="28"/>
        </w:rPr>
        <w:t>);</w:t>
      </w:r>
    </w:p>
    <w:p w:rsidR="00CA1876" w:rsidRDefault="00CA1876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E353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557AE" w:rsidRPr="008557AE">
        <w:rPr>
          <w:sz w:val="28"/>
          <w:szCs w:val="28"/>
        </w:rPr>
        <w:t xml:space="preserve">в </w:t>
      </w:r>
      <w:r w:rsidR="008557AE">
        <w:rPr>
          <w:sz w:val="28"/>
          <w:szCs w:val="28"/>
        </w:rPr>
        <w:t>двенадцатую</w:t>
      </w:r>
      <w:r w:rsidR="008557AE" w:rsidRPr="008557AE">
        <w:rPr>
          <w:sz w:val="28"/>
          <w:szCs w:val="28"/>
        </w:rPr>
        <w:t xml:space="preserve"> очередь на развитие растениеводства, животноводства (кроме разведения крупного рогатого скота мясного и молочного направлений, сельскохозяйственной птицы, свиней), </w:t>
      </w:r>
      <w:proofErr w:type="gramStart"/>
      <w:r w:rsidR="008557AE" w:rsidRPr="008557AE">
        <w:rPr>
          <w:sz w:val="28"/>
          <w:szCs w:val="28"/>
        </w:rPr>
        <w:t>субъектам</w:t>
      </w:r>
      <w:proofErr w:type="gramEnd"/>
      <w:r w:rsidR="008557AE" w:rsidRPr="008557AE">
        <w:rPr>
          <w:sz w:val="28"/>
          <w:szCs w:val="28"/>
        </w:rPr>
        <w:t xml:space="preserve"> зарегистрированным на территории Центрально-Восточной зоны* Новосибирской области (за исключением заявителей указанных в подпункте </w:t>
      </w:r>
      <w:r w:rsidR="008557AE">
        <w:rPr>
          <w:sz w:val="28"/>
          <w:szCs w:val="28"/>
        </w:rPr>
        <w:t>9</w:t>
      </w:r>
      <w:r w:rsidR="008557AE" w:rsidRPr="008557AE">
        <w:rPr>
          <w:sz w:val="28"/>
          <w:szCs w:val="28"/>
        </w:rPr>
        <w:t xml:space="preserve"> </w:t>
      </w:r>
      <w:r w:rsidR="00590EEB" w:rsidRPr="00590EEB">
        <w:rPr>
          <w:sz w:val="28"/>
          <w:szCs w:val="28"/>
        </w:rPr>
        <w:t>настоящего приложения</w:t>
      </w:r>
      <w:r w:rsidR="008557AE" w:rsidRPr="008557AE">
        <w:rPr>
          <w:sz w:val="28"/>
          <w:szCs w:val="28"/>
        </w:rPr>
        <w:t>);</w:t>
      </w:r>
    </w:p>
    <w:p w:rsidR="00CA1876" w:rsidRPr="000E3531" w:rsidRDefault="00CA1876" w:rsidP="00CA18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13</w:t>
      </w:r>
      <w:r w:rsidRPr="000E353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557AE">
        <w:rPr>
          <w:sz w:val="28"/>
          <w:szCs w:val="28"/>
        </w:rPr>
        <w:t>в тринадцатую очередь на</w:t>
      </w:r>
      <w:r w:rsidR="00590EEB">
        <w:rPr>
          <w:sz w:val="28"/>
          <w:szCs w:val="28"/>
        </w:rPr>
        <w:t xml:space="preserve"> направления</w:t>
      </w:r>
      <w:r w:rsidR="008557AE">
        <w:rPr>
          <w:sz w:val="28"/>
          <w:szCs w:val="28"/>
        </w:rPr>
        <w:t xml:space="preserve"> сельскохозяйственно</w:t>
      </w:r>
      <w:r w:rsidR="00590EEB">
        <w:rPr>
          <w:sz w:val="28"/>
          <w:szCs w:val="28"/>
        </w:rPr>
        <w:t>го</w:t>
      </w:r>
      <w:r w:rsidR="008557AE">
        <w:rPr>
          <w:sz w:val="28"/>
          <w:szCs w:val="28"/>
        </w:rPr>
        <w:t xml:space="preserve"> производств</w:t>
      </w:r>
      <w:r w:rsidR="00590EEB">
        <w:rPr>
          <w:sz w:val="28"/>
          <w:szCs w:val="28"/>
        </w:rPr>
        <w:t>а</w:t>
      </w:r>
      <w:r w:rsidRPr="000E3531">
        <w:rPr>
          <w:sz w:val="28"/>
          <w:szCs w:val="28"/>
        </w:rPr>
        <w:t xml:space="preserve"> (за исключением указанных в подпункт</w:t>
      </w:r>
      <w:r>
        <w:rPr>
          <w:sz w:val="28"/>
          <w:szCs w:val="28"/>
        </w:rPr>
        <w:t>ах</w:t>
      </w:r>
      <w:r w:rsidRPr="000E3531">
        <w:rPr>
          <w:sz w:val="28"/>
          <w:szCs w:val="28"/>
        </w:rPr>
        <w:t xml:space="preserve"> </w:t>
      </w:r>
      <w:r w:rsidR="00590EEB">
        <w:rPr>
          <w:sz w:val="28"/>
          <w:szCs w:val="28"/>
        </w:rPr>
        <w:t>1, 4, 7, 10</w:t>
      </w:r>
      <w:r w:rsidRPr="000E3531">
        <w:rPr>
          <w:sz w:val="28"/>
          <w:szCs w:val="28"/>
        </w:rPr>
        <w:t xml:space="preserve"> настоящего пункта), </w:t>
      </w:r>
      <w:r w:rsidR="00590EEB">
        <w:rPr>
          <w:sz w:val="28"/>
          <w:szCs w:val="28"/>
        </w:rPr>
        <w:t xml:space="preserve">субъектам, </w:t>
      </w:r>
      <w:r w:rsidRPr="000E3531">
        <w:rPr>
          <w:sz w:val="28"/>
          <w:szCs w:val="28"/>
        </w:rPr>
        <w:t>зарегистрированны</w:t>
      </w:r>
      <w:r w:rsidR="00590EEB">
        <w:rPr>
          <w:sz w:val="28"/>
          <w:szCs w:val="28"/>
        </w:rPr>
        <w:t>м</w:t>
      </w:r>
      <w:r w:rsidRPr="000E3531">
        <w:rPr>
          <w:sz w:val="28"/>
          <w:szCs w:val="28"/>
        </w:rPr>
        <w:t xml:space="preserve"> на территории Барабинско</w:t>
      </w:r>
      <w:r w:rsidR="007E06DD">
        <w:rPr>
          <w:sz w:val="28"/>
          <w:szCs w:val="28"/>
        </w:rPr>
        <w:t>й зоны</w:t>
      </w:r>
      <w:r>
        <w:rPr>
          <w:sz w:val="28"/>
          <w:szCs w:val="28"/>
        </w:rPr>
        <w:t>* Новосибирской области;</w:t>
      </w:r>
      <w:proofErr w:type="gramEnd"/>
    </w:p>
    <w:p w:rsidR="00590EEB" w:rsidRDefault="00CA1876" w:rsidP="00590E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</w:t>
      </w:r>
      <w:r w:rsidRPr="000E353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590EEB" w:rsidRPr="00590EEB">
        <w:rPr>
          <w:sz w:val="28"/>
          <w:szCs w:val="28"/>
        </w:rPr>
        <w:t xml:space="preserve">в </w:t>
      </w:r>
      <w:r w:rsidR="00590EEB">
        <w:rPr>
          <w:sz w:val="28"/>
          <w:szCs w:val="28"/>
        </w:rPr>
        <w:t>четырнадцатую</w:t>
      </w:r>
      <w:r w:rsidR="00590EEB" w:rsidRPr="00590EEB">
        <w:rPr>
          <w:sz w:val="28"/>
          <w:szCs w:val="28"/>
        </w:rPr>
        <w:t xml:space="preserve"> очередь на направления сельскохозяйственного производства (за исключением указанных в подпунктах </w:t>
      </w:r>
      <w:r w:rsidR="00590EEB">
        <w:rPr>
          <w:sz w:val="28"/>
          <w:szCs w:val="28"/>
        </w:rPr>
        <w:t>2, 5, 8, 11</w:t>
      </w:r>
      <w:r w:rsidR="00590EEB" w:rsidRPr="00590EEB">
        <w:rPr>
          <w:sz w:val="28"/>
          <w:szCs w:val="28"/>
        </w:rPr>
        <w:t xml:space="preserve"> настоящего пункта), субъектам, зарегистрированным на территории </w:t>
      </w:r>
      <w:proofErr w:type="spellStart"/>
      <w:r w:rsidR="00590EEB">
        <w:rPr>
          <w:sz w:val="28"/>
          <w:szCs w:val="28"/>
        </w:rPr>
        <w:t>Кулундинской</w:t>
      </w:r>
      <w:proofErr w:type="spellEnd"/>
      <w:r w:rsidR="007E06DD">
        <w:rPr>
          <w:sz w:val="28"/>
          <w:szCs w:val="28"/>
        </w:rPr>
        <w:t xml:space="preserve"> зоны</w:t>
      </w:r>
      <w:r w:rsidR="00590EEB" w:rsidRPr="00590EEB">
        <w:rPr>
          <w:sz w:val="28"/>
          <w:szCs w:val="28"/>
        </w:rPr>
        <w:t>* Новосибирской области;</w:t>
      </w:r>
      <w:proofErr w:type="gramEnd"/>
    </w:p>
    <w:p w:rsidR="00FD2452" w:rsidRDefault="00CA1876" w:rsidP="00590E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15</w:t>
      </w:r>
      <w:r w:rsidRPr="000E353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590EEB" w:rsidRPr="00590EEB">
        <w:rPr>
          <w:sz w:val="28"/>
          <w:szCs w:val="28"/>
        </w:rPr>
        <w:t xml:space="preserve">в </w:t>
      </w:r>
      <w:r w:rsidR="00B96255">
        <w:rPr>
          <w:sz w:val="28"/>
          <w:szCs w:val="28"/>
        </w:rPr>
        <w:t>пятнадцатую</w:t>
      </w:r>
      <w:r w:rsidR="00590EEB" w:rsidRPr="00590EEB">
        <w:rPr>
          <w:sz w:val="28"/>
          <w:szCs w:val="28"/>
        </w:rPr>
        <w:t xml:space="preserve"> очередь на направления сельскохозяйственного производства (за исключением указанных в подпунктах </w:t>
      </w:r>
      <w:r w:rsidR="00590EEB">
        <w:rPr>
          <w:sz w:val="28"/>
          <w:szCs w:val="28"/>
        </w:rPr>
        <w:t>3, 6, 9, 12</w:t>
      </w:r>
      <w:r w:rsidR="00590EEB" w:rsidRPr="00590EEB">
        <w:rPr>
          <w:sz w:val="28"/>
          <w:szCs w:val="28"/>
        </w:rPr>
        <w:t xml:space="preserve"> настоящего пункта), субъектам, зарегистрированным на территории Центрально-Восточной зоны </w:t>
      </w:r>
      <w:r w:rsidR="00590EEB">
        <w:rPr>
          <w:sz w:val="28"/>
          <w:szCs w:val="28"/>
        </w:rPr>
        <w:t>* Новосибирской области.</w:t>
      </w:r>
      <w:proofErr w:type="gramEnd"/>
    </w:p>
    <w:p w:rsidR="00590EEB" w:rsidRDefault="00590EEB" w:rsidP="00590E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E06DD" w:rsidRDefault="007E06DD" w:rsidP="007E06DD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982A0B">
        <w:rPr>
          <w:sz w:val="28"/>
          <w:szCs w:val="28"/>
        </w:rPr>
        <w:t>Примечание:</w:t>
      </w:r>
    </w:p>
    <w:p w:rsidR="007E06DD" w:rsidRPr="008843F9" w:rsidRDefault="007E06DD" w:rsidP="007E06DD">
      <w:pPr>
        <w:widowControl w:val="0"/>
        <w:autoSpaceDE w:val="0"/>
        <w:autoSpaceDN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&lt;*</w:t>
      </w:r>
      <w:r w:rsidRPr="009A5C1B">
        <w:rPr>
          <w:sz w:val="28"/>
          <w:szCs w:val="28"/>
        </w:rPr>
        <w:t>&gt;</w:t>
      </w:r>
      <w:r>
        <w:rPr>
          <w:sz w:val="28"/>
          <w:szCs w:val="28"/>
        </w:rPr>
        <w:t> </w:t>
      </w:r>
      <w:r w:rsidRPr="008843F9">
        <w:rPr>
          <w:rFonts w:eastAsiaTheme="minorHAnsi"/>
          <w:sz w:val="28"/>
          <w:szCs w:val="28"/>
          <w:lang w:eastAsia="en-US"/>
        </w:rPr>
        <w:t>Распределение районов Новосибирской области по природно-климатическим зонам Новосибирской области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E06DD" w:rsidRPr="00EB605B" w:rsidRDefault="00411F97" w:rsidP="00411F9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7E06DD" w:rsidRPr="00EB1473">
        <w:rPr>
          <w:rFonts w:eastAsiaTheme="minorHAnsi"/>
          <w:sz w:val="28"/>
          <w:szCs w:val="28"/>
          <w:lang w:eastAsia="en-US"/>
        </w:rPr>
        <w:t xml:space="preserve">Барабинская зона Новосибирской области: Доволенский, Татарский, </w:t>
      </w:r>
      <w:proofErr w:type="spellStart"/>
      <w:r w:rsidR="007E06DD" w:rsidRPr="00EB1473">
        <w:rPr>
          <w:rFonts w:eastAsiaTheme="minorHAnsi"/>
          <w:sz w:val="28"/>
          <w:szCs w:val="28"/>
          <w:lang w:eastAsia="en-US"/>
        </w:rPr>
        <w:t>Усть-Таркский</w:t>
      </w:r>
      <w:proofErr w:type="spellEnd"/>
      <w:r w:rsidR="007E06DD" w:rsidRPr="00EB1473">
        <w:rPr>
          <w:rFonts w:eastAsiaTheme="minorHAnsi"/>
          <w:sz w:val="28"/>
          <w:szCs w:val="28"/>
          <w:lang w:eastAsia="en-US"/>
        </w:rPr>
        <w:t>, Чановский, Венгеровский, Кыштовский</w:t>
      </w:r>
      <w:r w:rsidR="007E06DD">
        <w:rPr>
          <w:rFonts w:eastAsiaTheme="minorHAnsi"/>
          <w:sz w:val="28"/>
          <w:szCs w:val="28"/>
          <w:lang w:eastAsia="en-US"/>
        </w:rPr>
        <w:t xml:space="preserve">, </w:t>
      </w:r>
      <w:r w:rsidR="007E06DD" w:rsidRPr="008843F9">
        <w:rPr>
          <w:rFonts w:eastAsiaTheme="minorHAnsi"/>
          <w:sz w:val="28"/>
          <w:szCs w:val="28"/>
          <w:lang w:eastAsia="en-US"/>
        </w:rPr>
        <w:t>Северный</w:t>
      </w:r>
      <w:r w:rsidR="007E06DD">
        <w:rPr>
          <w:rFonts w:eastAsiaTheme="minorHAnsi"/>
          <w:sz w:val="28"/>
          <w:szCs w:val="28"/>
          <w:lang w:eastAsia="en-US"/>
        </w:rPr>
        <w:t xml:space="preserve">, </w:t>
      </w:r>
      <w:r w:rsidR="007E06DD" w:rsidRPr="00EB605B">
        <w:rPr>
          <w:rFonts w:eastAsiaTheme="minorHAnsi"/>
          <w:sz w:val="28"/>
          <w:szCs w:val="28"/>
          <w:lang w:eastAsia="en-US"/>
        </w:rPr>
        <w:t>Куйбышевский, Барабинский, Здвинский, Убинский, Каргатский, Чулымский районы</w:t>
      </w:r>
    </w:p>
    <w:p w:rsidR="007E06DD" w:rsidRPr="00EB605B" w:rsidRDefault="00411F97" w:rsidP="00411F9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proofErr w:type="spellStart"/>
      <w:r w:rsidR="007E06DD" w:rsidRPr="00EB605B">
        <w:rPr>
          <w:rFonts w:eastAsiaTheme="minorHAnsi"/>
          <w:sz w:val="28"/>
          <w:szCs w:val="28"/>
          <w:lang w:eastAsia="en-US"/>
        </w:rPr>
        <w:t>Кулундинская</w:t>
      </w:r>
      <w:proofErr w:type="spellEnd"/>
      <w:r w:rsidR="007E06DD" w:rsidRPr="00EB605B">
        <w:rPr>
          <w:rFonts w:eastAsiaTheme="minorHAnsi"/>
          <w:sz w:val="28"/>
          <w:szCs w:val="28"/>
          <w:lang w:eastAsia="en-US"/>
        </w:rPr>
        <w:t xml:space="preserve"> зона Новосибирской области: Краснозерский, Карасукский, Баганский, Купинский, Чистоозерный, </w:t>
      </w:r>
      <w:proofErr w:type="spellStart"/>
      <w:r w:rsidR="007E06DD" w:rsidRPr="00EB605B">
        <w:rPr>
          <w:rFonts w:eastAsiaTheme="minorHAnsi"/>
          <w:sz w:val="28"/>
          <w:szCs w:val="28"/>
          <w:lang w:eastAsia="en-US"/>
        </w:rPr>
        <w:t>Кочковский</w:t>
      </w:r>
      <w:proofErr w:type="spellEnd"/>
      <w:r w:rsidR="007E06DD" w:rsidRPr="00EB605B">
        <w:rPr>
          <w:rFonts w:eastAsiaTheme="minorHAnsi"/>
          <w:sz w:val="28"/>
          <w:szCs w:val="28"/>
          <w:lang w:eastAsia="en-US"/>
        </w:rPr>
        <w:t xml:space="preserve"> районы.</w:t>
      </w:r>
    </w:p>
    <w:p w:rsidR="007E06DD" w:rsidRPr="00EB605B" w:rsidRDefault="00411F97" w:rsidP="00411F9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7E06DD" w:rsidRPr="00EB605B">
        <w:rPr>
          <w:rFonts w:eastAsiaTheme="minorHAnsi"/>
          <w:sz w:val="28"/>
          <w:szCs w:val="28"/>
          <w:lang w:eastAsia="en-US"/>
        </w:rPr>
        <w:t>Центрально-Восточная зона Новосибирской области: Колыванский, Коченевский, Новосибирский, Искитимский, Ордынский, Сузунский, Черепановский, Маслянинский, Тогучинский, Болотнинский, Мошковский районы.</w:t>
      </w:r>
    </w:p>
    <w:p w:rsidR="007E06DD" w:rsidRDefault="007E06DD" w:rsidP="007E06DD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7E06DD" w:rsidRDefault="007E06DD" w:rsidP="00590E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7E06DD" w:rsidSect="00EE5EB7">
      <w:footnotePr>
        <w:numFmt w:val="chicago"/>
      </w:footnotePr>
      <w:type w:val="continuous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7E" w:rsidRDefault="002B7B7E" w:rsidP="006C2107">
      <w:r>
        <w:separator/>
      </w:r>
    </w:p>
  </w:endnote>
  <w:endnote w:type="continuationSeparator" w:id="0">
    <w:p w:rsidR="002B7B7E" w:rsidRDefault="002B7B7E" w:rsidP="006C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7E" w:rsidRDefault="002B7B7E" w:rsidP="006C2107">
      <w:r>
        <w:separator/>
      </w:r>
    </w:p>
  </w:footnote>
  <w:footnote w:type="continuationSeparator" w:id="0">
    <w:p w:rsidR="002B7B7E" w:rsidRDefault="002B7B7E" w:rsidP="006C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81C"/>
    <w:multiLevelType w:val="hybridMultilevel"/>
    <w:tmpl w:val="28BCFFE8"/>
    <w:lvl w:ilvl="0" w:tplc="EDFA36E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F96656"/>
    <w:multiLevelType w:val="hybridMultilevel"/>
    <w:tmpl w:val="22B82E4E"/>
    <w:lvl w:ilvl="0" w:tplc="BB0A0F9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112A3A37"/>
    <w:multiLevelType w:val="hybridMultilevel"/>
    <w:tmpl w:val="914A5602"/>
    <w:lvl w:ilvl="0" w:tplc="39A622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4E7CC5"/>
    <w:multiLevelType w:val="hybridMultilevel"/>
    <w:tmpl w:val="E94EE562"/>
    <w:lvl w:ilvl="0" w:tplc="0419000F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407E3B"/>
    <w:multiLevelType w:val="hybridMultilevel"/>
    <w:tmpl w:val="483443B4"/>
    <w:lvl w:ilvl="0" w:tplc="8374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FD341D"/>
    <w:multiLevelType w:val="hybridMultilevel"/>
    <w:tmpl w:val="0FBE2E06"/>
    <w:lvl w:ilvl="0" w:tplc="6E065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52E08"/>
    <w:multiLevelType w:val="hybridMultilevel"/>
    <w:tmpl w:val="DCA40E2E"/>
    <w:lvl w:ilvl="0" w:tplc="323A67F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916660"/>
    <w:multiLevelType w:val="hybridMultilevel"/>
    <w:tmpl w:val="0DD878FA"/>
    <w:lvl w:ilvl="0" w:tplc="1C5EB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6B6B25"/>
    <w:multiLevelType w:val="hybridMultilevel"/>
    <w:tmpl w:val="C06A1EF0"/>
    <w:lvl w:ilvl="0" w:tplc="5852C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A2"/>
    <w:rsid w:val="0000041B"/>
    <w:rsid w:val="000077C5"/>
    <w:rsid w:val="0001019B"/>
    <w:rsid w:val="000122E4"/>
    <w:rsid w:val="0001428E"/>
    <w:rsid w:val="00015F12"/>
    <w:rsid w:val="00017BCB"/>
    <w:rsid w:val="000233ED"/>
    <w:rsid w:val="00030B68"/>
    <w:rsid w:val="0003143A"/>
    <w:rsid w:val="000473EA"/>
    <w:rsid w:val="00051EC7"/>
    <w:rsid w:val="00056DAC"/>
    <w:rsid w:val="000605CD"/>
    <w:rsid w:val="00065960"/>
    <w:rsid w:val="00066B4A"/>
    <w:rsid w:val="00071CD2"/>
    <w:rsid w:val="00073124"/>
    <w:rsid w:val="0007759C"/>
    <w:rsid w:val="000805D8"/>
    <w:rsid w:val="00081217"/>
    <w:rsid w:val="00083D11"/>
    <w:rsid w:val="000870AD"/>
    <w:rsid w:val="000A37DB"/>
    <w:rsid w:val="000A7F2B"/>
    <w:rsid w:val="000B32D5"/>
    <w:rsid w:val="000B4B12"/>
    <w:rsid w:val="000B5EB3"/>
    <w:rsid w:val="000B6610"/>
    <w:rsid w:val="000C12B9"/>
    <w:rsid w:val="000C4246"/>
    <w:rsid w:val="000C49A5"/>
    <w:rsid w:val="000C5B9D"/>
    <w:rsid w:val="000D3C44"/>
    <w:rsid w:val="000D3F88"/>
    <w:rsid w:val="000D7136"/>
    <w:rsid w:val="000E1805"/>
    <w:rsid w:val="000E392D"/>
    <w:rsid w:val="000E3957"/>
    <w:rsid w:val="000E5949"/>
    <w:rsid w:val="000E741D"/>
    <w:rsid w:val="000F27E4"/>
    <w:rsid w:val="000F47CB"/>
    <w:rsid w:val="000F5880"/>
    <w:rsid w:val="00102347"/>
    <w:rsid w:val="00106110"/>
    <w:rsid w:val="00113422"/>
    <w:rsid w:val="0011595D"/>
    <w:rsid w:val="00120282"/>
    <w:rsid w:val="00123DE0"/>
    <w:rsid w:val="001301BF"/>
    <w:rsid w:val="00135CEE"/>
    <w:rsid w:val="00140FB8"/>
    <w:rsid w:val="00144376"/>
    <w:rsid w:val="00153D25"/>
    <w:rsid w:val="00157E53"/>
    <w:rsid w:val="00162F6D"/>
    <w:rsid w:val="00165B05"/>
    <w:rsid w:val="001720F8"/>
    <w:rsid w:val="001747B7"/>
    <w:rsid w:val="001765D3"/>
    <w:rsid w:val="00191583"/>
    <w:rsid w:val="001A5856"/>
    <w:rsid w:val="001C0AD7"/>
    <w:rsid w:val="001C1784"/>
    <w:rsid w:val="001C7F01"/>
    <w:rsid w:val="001D05A8"/>
    <w:rsid w:val="001D4C3F"/>
    <w:rsid w:val="001E7C7C"/>
    <w:rsid w:val="001F1192"/>
    <w:rsid w:val="001F48BB"/>
    <w:rsid w:val="001F4D66"/>
    <w:rsid w:val="001F680B"/>
    <w:rsid w:val="0020413B"/>
    <w:rsid w:val="00217688"/>
    <w:rsid w:val="00217D24"/>
    <w:rsid w:val="00220233"/>
    <w:rsid w:val="00221E62"/>
    <w:rsid w:val="00222FC6"/>
    <w:rsid w:val="002354DC"/>
    <w:rsid w:val="00237BD1"/>
    <w:rsid w:val="0024652D"/>
    <w:rsid w:val="00247440"/>
    <w:rsid w:val="00252046"/>
    <w:rsid w:val="002563F1"/>
    <w:rsid w:val="0026264E"/>
    <w:rsid w:val="00271CEA"/>
    <w:rsid w:val="002751CF"/>
    <w:rsid w:val="002779E1"/>
    <w:rsid w:val="0028127F"/>
    <w:rsid w:val="002832E3"/>
    <w:rsid w:val="00283518"/>
    <w:rsid w:val="00283580"/>
    <w:rsid w:val="00283798"/>
    <w:rsid w:val="00283CFA"/>
    <w:rsid w:val="002861D0"/>
    <w:rsid w:val="0029054F"/>
    <w:rsid w:val="002A38E0"/>
    <w:rsid w:val="002A6F2A"/>
    <w:rsid w:val="002B636F"/>
    <w:rsid w:val="002B7744"/>
    <w:rsid w:val="002B7B7E"/>
    <w:rsid w:val="002C2B6B"/>
    <w:rsid w:val="002D081E"/>
    <w:rsid w:val="002D2721"/>
    <w:rsid w:val="002D4611"/>
    <w:rsid w:val="002D5090"/>
    <w:rsid w:val="002E1190"/>
    <w:rsid w:val="002E702A"/>
    <w:rsid w:val="002F27C2"/>
    <w:rsid w:val="002F5E42"/>
    <w:rsid w:val="00301B46"/>
    <w:rsid w:val="0030486E"/>
    <w:rsid w:val="00304EEC"/>
    <w:rsid w:val="003055B0"/>
    <w:rsid w:val="00313C04"/>
    <w:rsid w:val="00334C99"/>
    <w:rsid w:val="003352DA"/>
    <w:rsid w:val="003371D9"/>
    <w:rsid w:val="00337633"/>
    <w:rsid w:val="003459FB"/>
    <w:rsid w:val="00364119"/>
    <w:rsid w:val="0036565A"/>
    <w:rsid w:val="003720F3"/>
    <w:rsid w:val="0038302B"/>
    <w:rsid w:val="00384522"/>
    <w:rsid w:val="00393AD4"/>
    <w:rsid w:val="003942CA"/>
    <w:rsid w:val="003E281E"/>
    <w:rsid w:val="003E6F7B"/>
    <w:rsid w:val="003F4A47"/>
    <w:rsid w:val="003F5BDA"/>
    <w:rsid w:val="004062F7"/>
    <w:rsid w:val="00411E39"/>
    <w:rsid w:val="00411F97"/>
    <w:rsid w:val="00426892"/>
    <w:rsid w:val="00430131"/>
    <w:rsid w:val="0043430B"/>
    <w:rsid w:val="004348C7"/>
    <w:rsid w:val="004462C8"/>
    <w:rsid w:val="004548B8"/>
    <w:rsid w:val="00456981"/>
    <w:rsid w:val="004628BA"/>
    <w:rsid w:val="00463277"/>
    <w:rsid w:val="00465389"/>
    <w:rsid w:val="00467861"/>
    <w:rsid w:val="00470E71"/>
    <w:rsid w:val="00481609"/>
    <w:rsid w:val="00483634"/>
    <w:rsid w:val="0048426A"/>
    <w:rsid w:val="004A46D9"/>
    <w:rsid w:val="004A5AD6"/>
    <w:rsid w:val="004A6E74"/>
    <w:rsid w:val="004A73EC"/>
    <w:rsid w:val="004B059D"/>
    <w:rsid w:val="004B1386"/>
    <w:rsid w:val="004B2852"/>
    <w:rsid w:val="004B31EF"/>
    <w:rsid w:val="004B3835"/>
    <w:rsid w:val="004B5AC1"/>
    <w:rsid w:val="004C2425"/>
    <w:rsid w:val="004C24FC"/>
    <w:rsid w:val="004C4B82"/>
    <w:rsid w:val="004D53F2"/>
    <w:rsid w:val="004E1E5B"/>
    <w:rsid w:val="004E7C13"/>
    <w:rsid w:val="00501F27"/>
    <w:rsid w:val="00504D1A"/>
    <w:rsid w:val="005061BD"/>
    <w:rsid w:val="0051084C"/>
    <w:rsid w:val="005120D8"/>
    <w:rsid w:val="00513264"/>
    <w:rsid w:val="0052022F"/>
    <w:rsid w:val="0052414E"/>
    <w:rsid w:val="00527DC4"/>
    <w:rsid w:val="00535D5D"/>
    <w:rsid w:val="00540B80"/>
    <w:rsid w:val="0055475F"/>
    <w:rsid w:val="00556B15"/>
    <w:rsid w:val="0055783A"/>
    <w:rsid w:val="0055798E"/>
    <w:rsid w:val="00562DAB"/>
    <w:rsid w:val="0056789B"/>
    <w:rsid w:val="00571952"/>
    <w:rsid w:val="00572486"/>
    <w:rsid w:val="0058142C"/>
    <w:rsid w:val="00583C99"/>
    <w:rsid w:val="005840DA"/>
    <w:rsid w:val="00585297"/>
    <w:rsid w:val="00590EEB"/>
    <w:rsid w:val="00594644"/>
    <w:rsid w:val="00597B42"/>
    <w:rsid w:val="005B1A9C"/>
    <w:rsid w:val="005B449E"/>
    <w:rsid w:val="005B6C23"/>
    <w:rsid w:val="005C18D8"/>
    <w:rsid w:val="005C1FE0"/>
    <w:rsid w:val="005D613A"/>
    <w:rsid w:val="005D6A33"/>
    <w:rsid w:val="005E1F8E"/>
    <w:rsid w:val="005F2C3D"/>
    <w:rsid w:val="005F3EB1"/>
    <w:rsid w:val="005F5A23"/>
    <w:rsid w:val="005F5FC8"/>
    <w:rsid w:val="005F612E"/>
    <w:rsid w:val="00601E10"/>
    <w:rsid w:val="006135E5"/>
    <w:rsid w:val="006142EC"/>
    <w:rsid w:val="006172B1"/>
    <w:rsid w:val="00623E8D"/>
    <w:rsid w:val="00625160"/>
    <w:rsid w:val="006330D7"/>
    <w:rsid w:val="006350CC"/>
    <w:rsid w:val="00642ED8"/>
    <w:rsid w:val="00642EFA"/>
    <w:rsid w:val="00646D1D"/>
    <w:rsid w:val="00647467"/>
    <w:rsid w:val="00652D68"/>
    <w:rsid w:val="0066219A"/>
    <w:rsid w:val="006679AB"/>
    <w:rsid w:val="00667F85"/>
    <w:rsid w:val="006B24FB"/>
    <w:rsid w:val="006C2107"/>
    <w:rsid w:val="006C7163"/>
    <w:rsid w:val="006D20B6"/>
    <w:rsid w:val="006D22BA"/>
    <w:rsid w:val="006D542F"/>
    <w:rsid w:val="006E5363"/>
    <w:rsid w:val="006E5864"/>
    <w:rsid w:val="006E62AE"/>
    <w:rsid w:val="006F4A09"/>
    <w:rsid w:val="0070095E"/>
    <w:rsid w:val="00703CAF"/>
    <w:rsid w:val="007060B7"/>
    <w:rsid w:val="0071210B"/>
    <w:rsid w:val="0072137D"/>
    <w:rsid w:val="0073036F"/>
    <w:rsid w:val="00744052"/>
    <w:rsid w:val="00744852"/>
    <w:rsid w:val="007473A4"/>
    <w:rsid w:val="00757F18"/>
    <w:rsid w:val="007704BE"/>
    <w:rsid w:val="007713BC"/>
    <w:rsid w:val="00773FD1"/>
    <w:rsid w:val="00787CC9"/>
    <w:rsid w:val="00796C9A"/>
    <w:rsid w:val="007A03F9"/>
    <w:rsid w:val="007A287B"/>
    <w:rsid w:val="007A2F05"/>
    <w:rsid w:val="007A4ED5"/>
    <w:rsid w:val="007A5B7B"/>
    <w:rsid w:val="007A7347"/>
    <w:rsid w:val="007B5B19"/>
    <w:rsid w:val="007D0F90"/>
    <w:rsid w:val="007D270E"/>
    <w:rsid w:val="007E062E"/>
    <w:rsid w:val="007E06DD"/>
    <w:rsid w:val="007E720B"/>
    <w:rsid w:val="007F575D"/>
    <w:rsid w:val="0080327A"/>
    <w:rsid w:val="008056D3"/>
    <w:rsid w:val="00805779"/>
    <w:rsid w:val="0081321B"/>
    <w:rsid w:val="008144AD"/>
    <w:rsid w:val="00825877"/>
    <w:rsid w:val="00826B39"/>
    <w:rsid w:val="00833077"/>
    <w:rsid w:val="00842593"/>
    <w:rsid w:val="00842C5D"/>
    <w:rsid w:val="008530F2"/>
    <w:rsid w:val="008557AE"/>
    <w:rsid w:val="00856C8E"/>
    <w:rsid w:val="00862A69"/>
    <w:rsid w:val="008674C5"/>
    <w:rsid w:val="00873FFD"/>
    <w:rsid w:val="0089033E"/>
    <w:rsid w:val="008922AD"/>
    <w:rsid w:val="008A205F"/>
    <w:rsid w:val="008B746D"/>
    <w:rsid w:val="008B778C"/>
    <w:rsid w:val="008C1D97"/>
    <w:rsid w:val="008C392C"/>
    <w:rsid w:val="008C55D2"/>
    <w:rsid w:val="008D20B9"/>
    <w:rsid w:val="008D3A17"/>
    <w:rsid w:val="00901EC3"/>
    <w:rsid w:val="00913EF8"/>
    <w:rsid w:val="00922BB8"/>
    <w:rsid w:val="00932EF5"/>
    <w:rsid w:val="00934ECF"/>
    <w:rsid w:val="0094052C"/>
    <w:rsid w:val="009419FC"/>
    <w:rsid w:val="00951FF8"/>
    <w:rsid w:val="0096046A"/>
    <w:rsid w:val="00965134"/>
    <w:rsid w:val="00970829"/>
    <w:rsid w:val="00972CA7"/>
    <w:rsid w:val="00973B0F"/>
    <w:rsid w:val="009752F8"/>
    <w:rsid w:val="00976910"/>
    <w:rsid w:val="00981CF3"/>
    <w:rsid w:val="00982A0B"/>
    <w:rsid w:val="00986301"/>
    <w:rsid w:val="00996CAB"/>
    <w:rsid w:val="009B7CA6"/>
    <w:rsid w:val="009E0A2E"/>
    <w:rsid w:val="009E4385"/>
    <w:rsid w:val="009E6575"/>
    <w:rsid w:val="009F22AC"/>
    <w:rsid w:val="009F58C4"/>
    <w:rsid w:val="009F6EA4"/>
    <w:rsid w:val="00A04837"/>
    <w:rsid w:val="00A05A25"/>
    <w:rsid w:val="00A07012"/>
    <w:rsid w:val="00A159B9"/>
    <w:rsid w:val="00A16210"/>
    <w:rsid w:val="00A17C2E"/>
    <w:rsid w:val="00A46C42"/>
    <w:rsid w:val="00A5671D"/>
    <w:rsid w:val="00A8010C"/>
    <w:rsid w:val="00AA1A4A"/>
    <w:rsid w:val="00AB0B01"/>
    <w:rsid w:val="00AC48A5"/>
    <w:rsid w:val="00AD33B2"/>
    <w:rsid w:val="00AD5B36"/>
    <w:rsid w:val="00AE3D61"/>
    <w:rsid w:val="00AE7789"/>
    <w:rsid w:val="00B02138"/>
    <w:rsid w:val="00B06D7B"/>
    <w:rsid w:val="00B100FC"/>
    <w:rsid w:val="00B20032"/>
    <w:rsid w:val="00B21351"/>
    <w:rsid w:val="00B240F5"/>
    <w:rsid w:val="00B31768"/>
    <w:rsid w:val="00B31F0A"/>
    <w:rsid w:val="00B326F5"/>
    <w:rsid w:val="00B36B0E"/>
    <w:rsid w:val="00B44B1E"/>
    <w:rsid w:val="00B44EDF"/>
    <w:rsid w:val="00B4769B"/>
    <w:rsid w:val="00B50FF4"/>
    <w:rsid w:val="00B57370"/>
    <w:rsid w:val="00B7583C"/>
    <w:rsid w:val="00B83B45"/>
    <w:rsid w:val="00B96255"/>
    <w:rsid w:val="00BA33C4"/>
    <w:rsid w:val="00BB0F41"/>
    <w:rsid w:val="00BB64B9"/>
    <w:rsid w:val="00BC1D0C"/>
    <w:rsid w:val="00BC511A"/>
    <w:rsid w:val="00BC74DC"/>
    <w:rsid w:val="00BE6EA8"/>
    <w:rsid w:val="00BF5783"/>
    <w:rsid w:val="00C04D4A"/>
    <w:rsid w:val="00C05A9B"/>
    <w:rsid w:val="00C162AC"/>
    <w:rsid w:val="00C23F91"/>
    <w:rsid w:val="00C32E37"/>
    <w:rsid w:val="00C3608C"/>
    <w:rsid w:val="00C42B22"/>
    <w:rsid w:val="00C4373E"/>
    <w:rsid w:val="00C46AE9"/>
    <w:rsid w:val="00C514C3"/>
    <w:rsid w:val="00C51CDA"/>
    <w:rsid w:val="00C571E8"/>
    <w:rsid w:val="00C57268"/>
    <w:rsid w:val="00C57BCD"/>
    <w:rsid w:val="00C622A0"/>
    <w:rsid w:val="00C63F10"/>
    <w:rsid w:val="00C65DAE"/>
    <w:rsid w:val="00C730B9"/>
    <w:rsid w:val="00C84173"/>
    <w:rsid w:val="00C9110F"/>
    <w:rsid w:val="00C93100"/>
    <w:rsid w:val="00C962C4"/>
    <w:rsid w:val="00C96C3F"/>
    <w:rsid w:val="00CA0298"/>
    <w:rsid w:val="00CA1876"/>
    <w:rsid w:val="00CB31F3"/>
    <w:rsid w:val="00CD0E3B"/>
    <w:rsid w:val="00CD1FC2"/>
    <w:rsid w:val="00CE1A61"/>
    <w:rsid w:val="00CE3FF8"/>
    <w:rsid w:val="00CE57E5"/>
    <w:rsid w:val="00CE6D84"/>
    <w:rsid w:val="00CF522B"/>
    <w:rsid w:val="00D038B1"/>
    <w:rsid w:val="00D06150"/>
    <w:rsid w:val="00D14F7A"/>
    <w:rsid w:val="00D17A74"/>
    <w:rsid w:val="00D26148"/>
    <w:rsid w:val="00D328DA"/>
    <w:rsid w:val="00D3487F"/>
    <w:rsid w:val="00D377D8"/>
    <w:rsid w:val="00D40A30"/>
    <w:rsid w:val="00D414AD"/>
    <w:rsid w:val="00D456A2"/>
    <w:rsid w:val="00D506C3"/>
    <w:rsid w:val="00D5451A"/>
    <w:rsid w:val="00D573FC"/>
    <w:rsid w:val="00D63CE5"/>
    <w:rsid w:val="00D722FE"/>
    <w:rsid w:val="00D7253B"/>
    <w:rsid w:val="00D75946"/>
    <w:rsid w:val="00D76DC2"/>
    <w:rsid w:val="00D84F8E"/>
    <w:rsid w:val="00D9156C"/>
    <w:rsid w:val="00D915F8"/>
    <w:rsid w:val="00DA021B"/>
    <w:rsid w:val="00DB0210"/>
    <w:rsid w:val="00DB0D5C"/>
    <w:rsid w:val="00DB2E24"/>
    <w:rsid w:val="00DB69BF"/>
    <w:rsid w:val="00DC1D20"/>
    <w:rsid w:val="00DC275A"/>
    <w:rsid w:val="00DC516C"/>
    <w:rsid w:val="00DC6458"/>
    <w:rsid w:val="00DD42A3"/>
    <w:rsid w:val="00DE2077"/>
    <w:rsid w:val="00DE2B29"/>
    <w:rsid w:val="00DE3CD5"/>
    <w:rsid w:val="00DF0161"/>
    <w:rsid w:val="00DF1B97"/>
    <w:rsid w:val="00DF23D1"/>
    <w:rsid w:val="00DF32CA"/>
    <w:rsid w:val="00DF46F1"/>
    <w:rsid w:val="00E079A7"/>
    <w:rsid w:val="00E13C17"/>
    <w:rsid w:val="00E13FAA"/>
    <w:rsid w:val="00E23DAD"/>
    <w:rsid w:val="00E26BBE"/>
    <w:rsid w:val="00E30281"/>
    <w:rsid w:val="00E31405"/>
    <w:rsid w:val="00E34911"/>
    <w:rsid w:val="00E439E6"/>
    <w:rsid w:val="00E4799B"/>
    <w:rsid w:val="00E56949"/>
    <w:rsid w:val="00E57B2C"/>
    <w:rsid w:val="00E65979"/>
    <w:rsid w:val="00E67ABB"/>
    <w:rsid w:val="00E72640"/>
    <w:rsid w:val="00E733C1"/>
    <w:rsid w:val="00E87AF7"/>
    <w:rsid w:val="00E90BCE"/>
    <w:rsid w:val="00E90E70"/>
    <w:rsid w:val="00E9396D"/>
    <w:rsid w:val="00EA4D0C"/>
    <w:rsid w:val="00EA50FF"/>
    <w:rsid w:val="00EA5EC9"/>
    <w:rsid w:val="00EB6E85"/>
    <w:rsid w:val="00EC60F3"/>
    <w:rsid w:val="00ED5C9C"/>
    <w:rsid w:val="00ED716C"/>
    <w:rsid w:val="00EE1438"/>
    <w:rsid w:val="00EE1740"/>
    <w:rsid w:val="00EE5EB7"/>
    <w:rsid w:val="00EF3462"/>
    <w:rsid w:val="00EF6C00"/>
    <w:rsid w:val="00F1643D"/>
    <w:rsid w:val="00F20A35"/>
    <w:rsid w:val="00F220B1"/>
    <w:rsid w:val="00F22F46"/>
    <w:rsid w:val="00F26044"/>
    <w:rsid w:val="00F265F1"/>
    <w:rsid w:val="00F26B24"/>
    <w:rsid w:val="00F313F4"/>
    <w:rsid w:val="00F340BC"/>
    <w:rsid w:val="00F369D9"/>
    <w:rsid w:val="00F36C5F"/>
    <w:rsid w:val="00F67FD8"/>
    <w:rsid w:val="00F7041D"/>
    <w:rsid w:val="00F718D8"/>
    <w:rsid w:val="00F71E5F"/>
    <w:rsid w:val="00F724FB"/>
    <w:rsid w:val="00F75BB5"/>
    <w:rsid w:val="00FA096B"/>
    <w:rsid w:val="00FA3BFE"/>
    <w:rsid w:val="00FA5718"/>
    <w:rsid w:val="00FA6B66"/>
    <w:rsid w:val="00FB22FC"/>
    <w:rsid w:val="00FB3EAF"/>
    <w:rsid w:val="00FB6DF3"/>
    <w:rsid w:val="00FB71A5"/>
    <w:rsid w:val="00FC58D1"/>
    <w:rsid w:val="00FC63B0"/>
    <w:rsid w:val="00FD1A20"/>
    <w:rsid w:val="00FD2452"/>
    <w:rsid w:val="00FD469E"/>
    <w:rsid w:val="00FE0517"/>
    <w:rsid w:val="00FE7E3A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56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456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C57268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2A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rsid w:val="00D5451A"/>
    <w:rPr>
      <w:sz w:val="16"/>
      <w:szCs w:val="16"/>
    </w:rPr>
  </w:style>
  <w:style w:type="paragraph" w:styleId="a4">
    <w:name w:val="annotation text"/>
    <w:basedOn w:val="a"/>
    <w:link w:val="a5"/>
    <w:rsid w:val="00D545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5451A"/>
  </w:style>
  <w:style w:type="paragraph" w:styleId="a6">
    <w:name w:val="annotation subject"/>
    <w:basedOn w:val="a4"/>
    <w:next w:val="a4"/>
    <w:link w:val="a7"/>
    <w:rsid w:val="00D5451A"/>
    <w:rPr>
      <w:b/>
      <w:bCs/>
    </w:rPr>
  </w:style>
  <w:style w:type="character" w:customStyle="1" w:styleId="a7">
    <w:name w:val="Тема примечания Знак"/>
    <w:link w:val="a6"/>
    <w:rsid w:val="00D5451A"/>
    <w:rPr>
      <w:b/>
      <w:bCs/>
    </w:rPr>
  </w:style>
  <w:style w:type="paragraph" w:styleId="a8">
    <w:name w:val="Balloon Text"/>
    <w:basedOn w:val="a"/>
    <w:link w:val="a9"/>
    <w:rsid w:val="00D545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5451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71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C21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C2107"/>
    <w:rPr>
      <w:sz w:val="24"/>
      <w:szCs w:val="24"/>
    </w:rPr>
  </w:style>
  <w:style w:type="paragraph" w:styleId="ad">
    <w:name w:val="footer"/>
    <w:basedOn w:val="a"/>
    <w:link w:val="ae"/>
    <w:rsid w:val="006C21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C2107"/>
    <w:rPr>
      <w:sz w:val="24"/>
      <w:szCs w:val="24"/>
    </w:rPr>
  </w:style>
  <w:style w:type="paragraph" w:styleId="af">
    <w:name w:val="footnote text"/>
    <w:basedOn w:val="a"/>
    <w:link w:val="af0"/>
    <w:rsid w:val="00F265F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265F1"/>
  </w:style>
  <w:style w:type="character" w:styleId="af1">
    <w:name w:val="footnote reference"/>
    <w:basedOn w:val="a0"/>
    <w:rsid w:val="00F265F1"/>
    <w:rPr>
      <w:vertAlign w:val="superscript"/>
    </w:rPr>
  </w:style>
  <w:style w:type="paragraph" w:styleId="af2">
    <w:name w:val="List Paragraph"/>
    <w:basedOn w:val="a"/>
    <w:uiPriority w:val="34"/>
    <w:qFormat/>
    <w:rsid w:val="006F4A09"/>
    <w:pPr>
      <w:ind w:left="720"/>
      <w:contextualSpacing/>
    </w:pPr>
  </w:style>
  <w:style w:type="paragraph" w:styleId="af3">
    <w:name w:val="endnote text"/>
    <w:basedOn w:val="a"/>
    <w:link w:val="af4"/>
    <w:rsid w:val="00982A0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982A0B"/>
  </w:style>
  <w:style w:type="character" w:styleId="af5">
    <w:name w:val="endnote reference"/>
    <w:basedOn w:val="a0"/>
    <w:rsid w:val="00982A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56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456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C57268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2A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rsid w:val="00D5451A"/>
    <w:rPr>
      <w:sz w:val="16"/>
      <w:szCs w:val="16"/>
    </w:rPr>
  </w:style>
  <w:style w:type="paragraph" w:styleId="a4">
    <w:name w:val="annotation text"/>
    <w:basedOn w:val="a"/>
    <w:link w:val="a5"/>
    <w:rsid w:val="00D545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5451A"/>
  </w:style>
  <w:style w:type="paragraph" w:styleId="a6">
    <w:name w:val="annotation subject"/>
    <w:basedOn w:val="a4"/>
    <w:next w:val="a4"/>
    <w:link w:val="a7"/>
    <w:rsid w:val="00D5451A"/>
    <w:rPr>
      <w:b/>
      <w:bCs/>
    </w:rPr>
  </w:style>
  <w:style w:type="character" w:customStyle="1" w:styleId="a7">
    <w:name w:val="Тема примечания Знак"/>
    <w:link w:val="a6"/>
    <w:rsid w:val="00D5451A"/>
    <w:rPr>
      <w:b/>
      <w:bCs/>
    </w:rPr>
  </w:style>
  <w:style w:type="paragraph" w:styleId="a8">
    <w:name w:val="Balloon Text"/>
    <w:basedOn w:val="a"/>
    <w:link w:val="a9"/>
    <w:rsid w:val="00D545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5451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71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C21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C2107"/>
    <w:rPr>
      <w:sz w:val="24"/>
      <w:szCs w:val="24"/>
    </w:rPr>
  </w:style>
  <w:style w:type="paragraph" w:styleId="ad">
    <w:name w:val="footer"/>
    <w:basedOn w:val="a"/>
    <w:link w:val="ae"/>
    <w:rsid w:val="006C21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C2107"/>
    <w:rPr>
      <w:sz w:val="24"/>
      <w:szCs w:val="24"/>
    </w:rPr>
  </w:style>
  <w:style w:type="paragraph" w:styleId="af">
    <w:name w:val="footnote text"/>
    <w:basedOn w:val="a"/>
    <w:link w:val="af0"/>
    <w:rsid w:val="00F265F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265F1"/>
  </w:style>
  <w:style w:type="character" w:styleId="af1">
    <w:name w:val="footnote reference"/>
    <w:basedOn w:val="a0"/>
    <w:rsid w:val="00F265F1"/>
    <w:rPr>
      <w:vertAlign w:val="superscript"/>
    </w:rPr>
  </w:style>
  <w:style w:type="paragraph" w:styleId="af2">
    <w:name w:val="List Paragraph"/>
    <w:basedOn w:val="a"/>
    <w:uiPriority w:val="34"/>
    <w:qFormat/>
    <w:rsid w:val="006F4A09"/>
    <w:pPr>
      <w:ind w:left="720"/>
      <w:contextualSpacing/>
    </w:pPr>
  </w:style>
  <w:style w:type="paragraph" w:styleId="af3">
    <w:name w:val="endnote text"/>
    <w:basedOn w:val="a"/>
    <w:link w:val="af4"/>
    <w:rsid w:val="00982A0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982A0B"/>
  </w:style>
  <w:style w:type="character" w:styleId="af5">
    <w:name w:val="endnote reference"/>
    <w:basedOn w:val="a0"/>
    <w:rsid w:val="00982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C8DF-39ED-4FDC-8465-75036476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ANO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Кириенко Марина Анатольевна</cp:lastModifiedBy>
  <cp:revision>5</cp:revision>
  <cp:lastPrinted>2017-06-05T10:14:00Z</cp:lastPrinted>
  <dcterms:created xsi:type="dcterms:W3CDTF">2017-06-05T06:03:00Z</dcterms:created>
  <dcterms:modified xsi:type="dcterms:W3CDTF">2017-06-05T10:41:00Z</dcterms:modified>
</cp:coreProperties>
</file>