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8"/>
        <w:gridCol w:w="5848"/>
      </w:tblGrid>
      <w:tr w:rsidR="00851A24" w:rsidRPr="00851A24" w:rsidTr="004F3923">
        <w:tc>
          <w:tcPr>
            <w:tcW w:w="4358" w:type="dxa"/>
          </w:tcPr>
          <w:p w:rsidR="00D11CA8" w:rsidRPr="00851A24" w:rsidRDefault="00D11CA8" w:rsidP="00735E69">
            <w:pPr>
              <w:pStyle w:val="a5"/>
              <w:snapToGrid w:val="0"/>
            </w:pPr>
          </w:p>
        </w:tc>
        <w:tc>
          <w:tcPr>
            <w:tcW w:w="5848" w:type="dxa"/>
          </w:tcPr>
          <w:p w:rsidR="000C27A9" w:rsidRPr="00851A24" w:rsidRDefault="000C27A9" w:rsidP="004F3923">
            <w:pPr>
              <w:snapToGrid w:val="0"/>
              <w:ind w:left="1824"/>
              <w:jc w:val="center"/>
              <w:rPr>
                <w:sz w:val="28"/>
                <w:szCs w:val="28"/>
              </w:rPr>
            </w:pPr>
            <w:r w:rsidRPr="00851A24">
              <w:rPr>
                <w:sz w:val="28"/>
                <w:szCs w:val="28"/>
              </w:rPr>
              <w:t>УТВЕРЖДЕНО</w:t>
            </w:r>
          </w:p>
          <w:p w:rsidR="004F3923" w:rsidRDefault="000C27A9" w:rsidP="004F3923">
            <w:pPr>
              <w:snapToGrid w:val="0"/>
              <w:ind w:left="1824"/>
              <w:jc w:val="center"/>
              <w:rPr>
                <w:sz w:val="28"/>
                <w:szCs w:val="28"/>
              </w:rPr>
            </w:pPr>
            <w:r w:rsidRPr="00851A24">
              <w:rPr>
                <w:sz w:val="28"/>
                <w:szCs w:val="28"/>
              </w:rPr>
              <w:t xml:space="preserve">приказом </w:t>
            </w:r>
            <w:r w:rsidR="00965B17" w:rsidRPr="00851A24">
              <w:rPr>
                <w:sz w:val="28"/>
                <w:szCs w:val="28"/>
              </w:rPr>
              <w:t>М</w:t>
            </w:r>
            <w:r w:rsidRPr="00851A24">
              <w:rPr>
                <w:sz w:val="28"/>
                <w:szCs w:val="28"/>
              </w:rPr>
              <w:t>инобр</w:t>
            </w:r>
            <w:r w:rsidR="00FB27A9">
              <w:rPr>
                <w:sz w:val="28"/>
                <w:szCs w:val="28"/>
              </w:rPr>
              <w:t xml:space="preserve">азования </w:t>
            </w:r>
          </w:p>
          <w:p w:rsidR="00965B17" w:rsidRPr="00851A24" w:rsidRDefault="00FB27A9" w:rsidP="004F3923">
            <w:pPr>
              <w:snapToGrid w:val="0"/>
              <w:ind w:left="18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D11CA8" w:rsidRPr="00851A24" w:rsidRDefault="008F523D" w:rsidP="004F3923">
            <w:pPr>
              <w:snapToGrid w:val="0"/>
              <w:ind w:left="18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B27A9">
              <w:rPr>
                <w:sz w:val="28"/>
                <w:szCs w:val="28"/>
              </w:rPr>
              <w:t>__________</w:t>
            </w:r>
            <w:r w:rsidR="000C27A9" w:rsidRPr="00851A24">
              <w:rPr>
                <w:sz w:val="28"/>
                <w:szCs w:val="28"/>
              </w:rPr>
              <w:t xml:space="preserve"> № </w:t>
            </w:r>
            <w:r w:rsidR="00FB27A9">
              <w:rPr>
                <w:sz w:val="28"/>
                <w:szCs w:val="28"/>
              </w:rPr>
              <w:t>___</w:t>
            </w:r>
          </w:p>
        </w:tc>
      </w:tr>
    </w:tbl>
    <w:p w:rsidR="00D11CA8" w:rsidRPr="00851A24" w:rsidRDefault="00D11CA8" w:rsidP="00D11CA8">
      <w:pPr>
        <w:jc w:val="right"/>
      </w:pPr>
    </w:p>
    <w:p w:rsidR="00D11CA8" w:rsidRPr="00851A24" w:rsidRDefault="004F3923" w:rsidP="00D11CA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1A24">
        <w:rPr>
          <w:rFonts w:ascii="Times New Roman" w:hAnsi="Times New Roman" w:cs="Times New Roman"/>
          <w:sz w:val="28"/>
          <w:szCs w:val="28"/>
        </w:rPr>
        <w:t>ПОЛОЖЕНИЕ</w:t>
      </w:r>
    </w:p>
    <w:p w:rsidR="004F3923" w:rsidRDefault="00D11CA8" w:rsidP="00D11CA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851A24">
        <w:rPr>
          <w:rFonts w:ascii="Times New Roman" w:hAnsi="Times New Roman" w:cs="Times New Roman"/>
          <w:sz w:val="28"/>
          <w:szCs w:val="28"/>
        </w:rPr>
        <w:t xml:space="preserve">об управлении </w:t>
      </w:r>
      <w:r w:rsidR="009C1EE5" w:rsidRPr="00851A24">
        <w:rPr>
          <w:rFonts w:ascii="Times New Roman" w:hAnsi="Times New Roman" w:cs="Times New Roman"/>
          <w:sz w:val="28"/>
          <w:szCs w:val="28"/>
        </w:rPr>
        <w:t>бюджетного процесса</w:t>
      </w:r>
      <w:r w:rsidRPr="0085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CA8" w:rsidRPr="00851A24" w:rsidRDefault="00D11CA8" w:rsidP="00D11CA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851A24">
        <w:rPr>
          <w:rFonts w:ascii="Times New Roman" w:hAnsi="Times New Roman" w:cs="Times New Roman"/>
          <w:sz w:val="28"/>
          <w:szCs w:val="28"/>
        </w:rPr>
        <w:t>министерства образования Новосибирской области</w:t>
      </w:r>
    </w:p>
    <w:p w:rsidR="00D11CA8" w:rsidRPr="007E2506" w:rsidRDefault="00D11CA8" w:rsidP="00D11CA8">
      <w:pPr>
        <w:pStyle w:val="Heading"/>
        <w:jc w:val="center"/>
        <w:rPr>
          <w:b w:val="0"/>
          <w:sz w:val="24"/>
          <w:szCs w:val="24"/>
        </w:rPr>
      </w:pPr>
    </w:p>
    <w:p w:rsidR="00D11CA8" w:rsidRPr="00851A24" w:rsidRDefault="00D11CA8" w:rsidP="00D11CA8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51A24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851A24">
        <w:rPr>
          <w:rFonts w:ascii="Times New Roman" w:hAnsi="Times New Roman" w:cs="Times New Roman"/>
          <w:b w:val="0"/>
          <w:sz w:val="28"/>
          <w:szCs w:val="28"/>
        </w:rPr>
        <w:t>.</w:t>
      </w:r>
      <w:r w:rsidR="000C27A9" w:rsidRPr="00851A24">
        <w:rPr>
          <w:rFonts w:ascii="Times New Roman" w:hAnsi="Times New Roman" w:cs="Times New Roman"/>
          <w:b w:val="0"/>
          <w:sz w:val="28"/>
          <w:szCs w:val="28"/>
        </w:rPr>
        <w:t> Общие положения</w:t>
      </w:r>
    </w:p>
    <w:p w:rsidR="000C27A9" w:rsidRPr="00851A24" w:rsidRDefault="000C27A9" w:rsidP="00D11CA8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1EE5" w:rsidRPr="00851A24" w:rsidRDefault="00D11CA8" w:rsidP="00D11CA8">
      <w:pPr>
        <w:ind w:firstLine="708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1.</w:t>
      </w:r>
      <w:r w:rsidR="00FB27A9">
        <w:rPr>
          <w:sz w:val="28"/>
          <w:szCs w:val="28"/>
        </w:rPr>
        <w:t> </w:t>
      </w:r>
      <w:proofErr w:type="gramStart"/>
      <w:r w:rsidRPr="00851A24">
        <w:rPr>
          <w:sz w:val="28"/>
          <w:szCs w:val="28"/>
        </w:rPr>
        <w:t xml:space="preserve">Управление </w:t>
      </w:r>
      <w:r w:rsidR="009C1EE5" w:rsidRPr="00851A24">
        <w:rPr>
          <w:sz w:val="28"/>
          <w:szCs w:val="28"/>
        </w:rPr>
        <w:t>бюджетного процесса</w:t>
      </w:r>
      <w:r w:rsidR="006F00EB">
        <w:rPr>
          <w:sz w:val="28"/>
          <w:szCs w:val="28"/>
        </w:rPr>
        <w:t xml:space="preserve"> министерства образования Новосибирской области</w:t>
      </w:r>
      <w:r w:rsidRPr="00851A24">
        <w:rPr>
          <w:sz w:val="28"/>
          <w:szCs w:val="28"/>
        </w:rPr>
        <w:t xml:space="preserve"> (далее</w:t>
      </w:r>
      <w:r w:rsidR="00851A24">
        <w:rPr>
          <w:sz w:val="28"/>
          <w:szCs w:val="28"/>
        </w:rPr>
        <w:t> </w:t>
      </w:r>
      <w:r w:rsidR="00851A24" w:rsidRPr="00851A24">
        <w:rPr>
          <w:sz w:val="28"/>
          <w:szCs w:val="28"/>
        </w:rPr>
        <w:t>–</w:t>
      </w:r>
      <w:r w:rsidR="00851A24">
        <w:rPr>
          <w:sz w:val="28"/>
          <w:szCs w:val="28"/>
        </w:rPr>
        <w:t> </w:t>
      </w:r>
      <w:r w:rsidR="00B7259E" w:rsidRPr="00851A24">
        <w:rPr>
          <w:sz w:val="28"/>
          <w:szCs w:val="28"/>
        </w:rPr>
        <w:t>у</w:t>
      </w:r>
      <w:r w:rsidRPr="00851A24">
        <w:rPr>
          <w:sz w:val="28"/>
          <w:szCs w:val="28"/>
        </w:rPr>
        <w:t>правление) является структурным подразделением министерства образования Новосибирской области (далее</w:t>
      </w:r>
      <w:r w:rsidR="00C75B41" w:rsidRPr="00851A24">
        <w:rPr>
          <w:sz w:val="28"/>
          <w:szCs w:val="28"/>
        </w:rPr>
        <w:t> </w:t>
      </w:r>
      <w:r w:rsidRPr="00851A24">
        <w:rPr>
          <w:sz w:val="28"/>
          <w:szCs w:val="28"/>
        </w:rPr>
        <w:t>–</w:t>
      </w:r>
      <w:r w:rsidR="00C75B41" w:rsidRPr="00851A24">
        <w:rPr>
          <w:sz w:val="28"/>
          <w:szCs w:val="28"/>
        </w:rPr>
        <w:t> м</w:t>
      </w:r>
      <w:r w:rsidRPr="00851A24">
        <w:rPr>
          <w:sz w:val="28"/>
          <w:szCs w:val="28"/>
        </w:rPr>
        <w:t>инистерство), обеспечивающим исполнительно</w:t>
      </w:r>
      <w:r w:rsidR="000C27A9" w:rsidRPr="00851A24">
        <w:rPr>
          <w:sz w:val="28"/>
          <w:szCs w:val="28"/>
        </w:rPr>
        <w:t> </w:t>
      </w:r>
      <w:r w:rsidRPr="00851A24">
        <w:rPr>
          <w:sz w:val="28"/>
          <w:szCs w:val="28"/>
        </w:rPr>
        <w:t>-</w:t>
      </w:r>
      <w:r w:rsidR="000C27A9" w:rsidRPr="00851A24">
        <w:rPr>
          <w:sz w:val="28"/>
          <w:szCs w:val="28"/>
        </w:rPr>
        <w:t> </w:t>
      </w:r>
      <w:r w:rsidRPr="00851A24">
        <w:rPr>
          <w:sz w:val="28"/>
          <w:szCs w:val="28"/>
        </w:rPr>
        <w:t>распорядител</w:t>
      </w:r>
      <w:r w:rsidR="002A42FC" w:rsidRPr="00851A24">
        <w:rPr>
          <w:sz w:val="28"/>
          <w:szCs w:val="28"/>
        </w:rPr>
        <w:t xml:space="preserve">ьную </w:t>
      </w:r>
      <w:r w:rsidR="002A42FC" w:rsidRPr="007E2506">
        <w:rPr>
          <w:sz w:val="28"/>
          <w:szCs w:val="28"/>
        </w:rPr>
        <w:t xml:space="preserve">деятельность </w:t>
      </w:r>
      <w:r w:rsidR="00C75B41" w:rsidRPr="007E2506">
        <w:rPr>
          <w:sz w:val="28"/>
          <w:szCs w:val="28"/>
        </w:rPr>
        <w:t>м</w:t>
      </w:r>
      <w:r w:rsidR="002A42FC" w:rsidRPr="007E2506">
        <w:rPr>
          <w:sz w:val="28"/>
          <w:szCs w:val="28"/>
        </w:rPr>
        <w:t>инистерства</w:t>
      </w:r>
      <w:r w:rsidR="007E2506" w:rsidRPr="007E2506">
        <w:rPr>
          <w:sz w:val="28"/>
          <w:szCs w:val="28"/>
        </w:rPr>
        <w:t xml:space="preserve"> в сфере</w:t>
      </w:r>
      <w:r w:rsidRPr="007E2506">
        <w:rPr>
          <w:sz w:val="28"/>
          <w:szCs w:val="28"/>
        </w:rPr>
        <w:t xml:space="preserve"> </w:t>
      </w:r>
      <w:r w:rsidR="002A42FC" w:rsidRPr="007E2506">
        <w:rPr>
          <w:sz w:val="28"/>
          <w:szCs w:val="28"/>
        </w:rPr>
        <w:t>экономическо</w:t>
      </w:r>
      <w:r w:rsidR="007E2506" w:rsidRPr="007E2506">
        <w:rPr>
          <w:sz w:val="28"/>
          <w:szCs w:val="28"/>
        </w:rPr>
        <w:t>го</w:t>
      </w:r>
      <w:r w:rsidR="002A42FC" w:rsidRPr="007E2506">
        <w:rPr>
          <w:sz w:val="28"/>
          <w:szCs w:val="28"/>
        </w:rPr>
        <w:t xml:space="preserve"> планировани</w:t>
      </w:r>
      <w:r w:rsidR="007E2506" w:rsidRPr="007E2506">
        <w:rPr>
          <w:sz w:val="28"/>
          <w:szCs w:val="28"/>
        </w:rPr>
        <w:t>я</w:t>
      </w:r>
      <w:r w:rsidR="002A42FC" w:rsidRPr="007E2506">
        <w:rPr>
          <w:sz w:val="28"/>
          <w:szCs w:val="28"/>
        </w:rPr>
        <w:t xml:space="preserve"> и</w:t>
      </w:r>
      <w:r w:rsidR="00E97ABE" w:rsidRPr="007E2506">
        <w:rPr>
          <w:sz w:val="28"/>
          <w:szCs w:val="28"/>
        </w:rPr>
        <w:t> </w:t>
      </w:r>
      <w:r w:rsidR="002A42FC" w:rsidRPr="007E2506">
        <w:rPr>
          <w:sz w:val="28"/>
          <w:szCs w:val="28"/>
        </w:rPr>
        <w:t>прогн</w:t>
      </w:r>
      <w:r w:rsidR="000605EC" w:rsidRPr="007E2506">
        <w:rPr>
          <w:sz w:val="28"/>
          <w:szCs w:val="28"/>
        </w:rPr>
        <w:t>озировани</w:t>
      </w:r>
      <w:r w:rsidR="007E2506" w:rsidRPr="007E2506">
        <w:rPr>
          <w:sz w:val="28"/>
          <w:szCs w:val="28"/>
        </w:rPr>
        <w:t>я</w:t>
      </w:r>
      <w:r w:rsidR="002A42FC" w:rsidRPr="007E2506">
        <w:rPr>
          <w:sz w:val="28"/>
          <w:szCs w:val="28"/>
        </w:rPr>
        <w:t xml:space="preserve"> потребности в финансовых ресурсах, необходимых для </w:t>
      </w:r>
      <w:r w:rsidR="00965B17" w:rsidRPr="007E2506">
        <w:rPr>
          <w:sz w:val="28"/>
          <w:szCs w:val="28"/>
        </w:rPr>
        <w:t xml:space="preserve">реализации полномочий министерства в сфере образования </w:t>
      </w:r>
      <w:r w:rsidR="00FB27A9" w:rsidRPr="007E2506">
        <w:rPr>
          <w:sz w:val="28"/>
          <w:szCs w:val="28"/>
        </w:rPr>
        <w:t>и молодежной политики</w:t>
      </w:r>
      <w:r w:rsidR="00965B17" w:rsidRPr="007E2506">
        <w:rPr>
          <w:sz w:val="28"/>
          <w:szCs w:val="28"/>
        </w:rPr>
        <w:t>,</w:t>
      </w:r>
      <w:r w:rsidR="000605EC" w:rsidRPr="007E2506">
        <w:rPr>
          <w:sz w:val="28"/>
          <w:szCs w:val="28"/>
        </w:rPr>
        <w:t xml:space="preserve"> </w:t>
      </w:r>
      <w:r w:rsidR="002A42FC" w:rsidRPr="007E2506">
        <w:rPr>
          <w:sz w:val="28"/>
          <w:szCs w:val="28"/>
        </w:rPr>
        <w:t xml:space="preserve">а также </w:t>
      </w:r>
      <w:r w:rsidR="000C11CF" w:rsidRPr="007E2506">
        <w:rPr>
          <w:sz w:val="28"/>
          <w:szCs w:val="28"/>
        </w:rPr>
        <w:t>о</w:t>
      </w:r>
      <w:r w:rsidR="000605EC" w:rsidRPr="007E2506">
        <w:rPr>
          <w:sz w:val="28"/>
          <w:szCs w:val="28"/>
        </w:rPr>
        <w:t>рганизаци</w:t>
      </w:r>
      <w:r w:rsidR="007E2506" w:rsidRPr="007E2506">
        <w:rPr>
          <w:sz w:val="28"/>
          <w:szCs w:val="28"/>
        </w:rPr>
        <w:t>и</w:t>
      </w:r>
      <w:r w:rsidR="000C11CF" w:rsidRPr="007E2506">
        <w:rPr>
          <w:sz w:val="28"/>
          <w:szCs w:val="28"/>
        </w:rPr>
        <w:t xml:space="preserve"> и ведени</w:t>
      </w:r>
      <w:r w:rsidR="007E2506" w:rsidRPr="007E2506">
        <w:rPr>
          <w:sz w:val="28"/>
          <w:szCs w:val="28"/>
        </w:rPr>
        <w:t>и</w:t>
      </w:r>
      <w:r w:rsidR="000C11CF" w:rsidRPr="007E2506">
        <w:rPr>
          <w:sz w:val="28"/>
          <w:szCs w:val="28"/>
        </w:rPr>
        <w:t xml:space="preserve"> учета поступающих денежных</w:t>
      </w:r>
      <w:r w:rsidR="002A42FC" w:rsidRPr="007E2506">
        <w:rPr>
          <w:sz w:val="28"/>
          <w:szCs w:val="28"/>
        </w:rPr>
        <w:t xml:space="preserve"> </w:t>
      </w:r>
      <w:r w:rsidR="003773BF" w:rsidRPr="007E2506">
        <w:rPr>
          <w:sz w:val="28"/>
          <w:szCs w:val="28"/>
        </w:rPr>
        <w:t>средств</w:t>
      </w:r>
      <w:r w:rsidR="002A42FC" w:rsidRPr="007E2506">
        <w:rPr>
          <w:sz w:val="28"/>
          <w:szCs w:val="28"/>
        </w:rPr>
        <w:t>, т</w:t>
      </w:r>
      <w:r w:rsidR="003773BF" w:rsidRPr="007E2506">
        <w:rPr>
          <w:sz w:val="28"/>
          <w:szCs w:val="28"/>
        </w:rPr>
        <w:t>о</w:t>
      </w:r>
      <w:r w:rsidR="002A42FC" w:rsidRPr="007E2506">
        <w:rPr>
          <w:sz w:val="28"/>
          <w:szCs w:val="28"/>
        </w:rPr>
        <w:t>в</w:t>
      </w:r>
      <w:r w:rsidR="003773BF" w:rsidRPr="007E2506">
        <w:rPr>
          <w:sz w:val="28"/>
          <w:szCs w:val="28"/>
        </w:rPr>
        <w:t>ар</w:t>
      </w:r>
      <w:r w:rsidR="002A42FC" w:rsidRPr="007E2506">
        <w:rPr>
          <w:sz w:val="28"/>
          <w:szCs w:val="28"/>
        </w:rPr>
        <w:t>н</w:t>
      </w:r>
      <w:r w:rsidR="003773BF" w:rsidRPr="007E2506">
        <w:rPr>
          <w:sz w:val="28"/>
          <w:szCs w:val="28"/>
        </w:rPr>
        <w:t>о</w:t>
      </w:r>
      <w:r w:rsidR="002A42FC" w:rsidRPr="007E2506">
        <w:rPr>
          <w:sz w:val="28"/>
          <w:szCs w:val="28"/>
        </w:rPr>
        <w:t>-</w:t>
      </w:r>
      <w:r w:rsidR="003773BF" w:rsidRPr="007E2506">
        <w:rPr>
          <w:sz w:val="28"/>
          <w:szCs w:val="28"/>
        </w:rPr>
        <w:t>материальных</w:t>
      </w:r>
      <w:r w:rsidR="002A42FC" w:rsidRPr="007E2506">
        <w:rPr>
          <w:sz w:val="28"/>
          <w:szCs w:val="28"/>
        </w:rPr>
        <w:t xml:space="preserve"> </w:t>
      </w:r>
      <w:r w:rsidR="003773BF" w:rsidRPr="007E2506">
        <w:rPr>
          <w:sz w:val="28"/>
          <w:szCs w:val="28"/>
        </w:rPr>
        <w:t>ценностей</w:t>
      </w:r>
      <w:r w:rsidR="002A42FC" w:rsidRPr="007E2506">
        <w:rPr>
          <w:sz w:val="28"/>
          <w:szCs w:val="28"/>
        </w:rPr>
        <w:t xml:space="preserve"> и </w:t>
      </w:r>
      <w:r w:rsidR="003773BF" w:rsidRPr="007E2506">
        <w:rPr>
          <w:sz w:val="28"/>
          <w:szCs w:val="28"/>
        </w:rPr>
        <w:t>основных</w:t>
      </w:r>
      <w:r w:rsidR="002A42FC" w:rsidRPr="007E2506">
        <w:rPr>
          <w:sz w:val="28"/>
          <w:szCs w:val="28"/>
        </w:rPr>
        <w:t xml:space="preserve"> </w:t>
      </w:r>
      <w:r w:rsidR="00FB27A9" w:rsidRPr="007E2506">
        <w:rPr>
          <w:sz w:val="28"/>
          <w:szCs w:val="28"/>
        </w:rPr>
        <w:t>средств</w:t>
      </w:r>
      <w:r w:rsidR="002A42FC" w:rsidRPr="007E2506">
        <w:rPr>
          <w:sz w:val="28"/>
          <w:szCs w:val="28"/>
        </w:rPr>
        <w:t>, a</w:t>
      </w:r>
      <w:r w:rsidR="00FB27A9" w:rsidRPr="007E2506">
        <w:rPr>
          <w:sz w:val="28"/>
          <w:szCs w:val="28"/>
        </w:rPr>
        <w:t xml:space="preserve"> также</w:t>
      </w:r>
      <w:proofErr w:type="gramEnd"/>
      <w:r w:rsidR="00FB27A9" w:rsidRPr="007E2506">
        <w:rPr>
          <w:sz w:val="28"/>
          <w:szCs w:val="28"/>
        </w:rPr>
        <w:t xml:space="preserve"> своевременно</w:t>
      </w:r>
      <w:r w:rsidR="007E2506" w:rsidRPr="007E2506">
        <w:rPr>
          <w:sz w:val="28"/>
          <w:szCs w:val="28"/>
        </w:rPr>
        <w:t>го</w:t>
      </w:r>
      <w:r w:rsidR="00FB27A9" w:rsidRPr="007E2506">
        <w:rPr>
          <w:sz w:val="28"/>
          <w:szCs w:val="28"/>
        </w:rPr>
        <w:t xml:space="preserve"> отражени</w:t>
      </w:r>
      <w:r w:rsidR="007E2506" w:rsidRPr="007E2506">
        <w:rPr>
          <w:sz w:val="28"/>
          <w:szCs w:val="28"/>
        </w:rPr>
        <w:t>я</w:t>
      </w:r>
      <w:r w:rsidR="000605EC" w:rsidRPr="007E2506">
        <w:rPr>
          <w:sz w:val="28"/>
          <w:szCs w:val="28"/>
        </w:rPr>
        <w:t xml:space="preserve"> в</w:t>
      </w:r>
      <w:r w:rsidR="000605EC" w:rsidRPr="00851A24">
        <w:rPr>
          <w:sz w:val="28"/>
          <w:szCs w:val="28"/>
        </w:rPr>
        <w:t xml:space="preserve"> бухгалтерском</w:t>
      </w:r>
      <w:r w:rsidR="002A42FC" w:rsidRPr="00851A24">
        <w:rPr>
          <w:sz w:val="28"/>
          <w:szCs w:val="28"/>
        </w:rPr>
        <w:t xml:space="preserve"> </w:t>
      </w:r>
      <w:r w:rsidR="000605EC" w:rsidRPr="00851A24">
        <w:rPr>
          <w:sz w:val="28"/>
          <w:szCs w:val="28"/>
        </w:rPr>
        <w:t>учете</w:t>
      </w:r>
      <w:r w:rsidR="002A42FC" w:rsidRPr="00851A24">
        <w:rPr>
          <w:sz w:val="28"/>
          <w:szCs w:val="28"/>
        </w:rPr>
        <w:t xml:space="preserve"> </w:t>
      </w:r>
      <w:r w:rsidR="000C11CF" w:rsidRPr="00851A24">
        <w:rPr>
          <w:sz w:val="28"/>
          <w:szCs w:val="28"/>
        </w:rPr>
        <w:t>операций, связанных с</w:t>
      </w:r>
      <w:r w:rsidR="00E97ABE">
        <w:rPr>
          <w:sz w:val="28"/>
          <w:szCs w:val="28"/>
        </w:rPr>
        <w:t> </w:t>
      </w:r>
      <w:r w:rsidR="000C11CF" w:rsidRPr="00851A24">
        <w:rPr>
          <w:sz w:val="28"/>
          <w:szCs w:val="28"/>
        </w:rPr>
        <w:t>их</w:t>
      </w:r>
      <w:r w:rsidR="00E97ABE">
        <w:rPr>
          <w:sz w:val="28"/>
          <w:szCs w:val="28"/>
        </w:rPr>
        <w:t> </w:t>
      </w:r>
      <w:r w:rsidR="000C11CF" w:rsidRPr="00851A24">
        <w:rPr>
          <w:sz w:val="28"/>
          <w:szCs w:val="28"/>
        </w:rPr>
        <w:t>движением.</w:t>
      </w:r>
    </w:p>
    <w:p w:rsidR="00D11CA8" w:rsidRPr="00851A24" w:rsidRDefault="000C27A9" w:rsidP="00D11CA8">
      <w:pPr>
        <w:ind w:firstLine="708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2.</w:t>
      </w:r>
      <w:r w:rsidR="00FB27A9">
        <w:rPr>
          <w:sz w:val="28"/>
          <w:szCs w:val="28"/>
        </w:rPr>
        <w:t> </w:t>
      </w:r>
      <w:r w:rsidRPr="00851A24">
        <w:rPr>
          <w:sz w:val="28"/>
          <w:szCs w:val="28"/>
        </w:rPr>
        <w:t xml:space="preserve">Управление руководствуется в своей деятельности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</w:t>
      </w:r>
      <w:r w:rsidR="00965B17" w:rsidRPr="00851A24">
        <w:rPr>
          <w:sz w:val="28"/>
          <w:szCs w:val="28"/>
        </w:rPr>
        <w:t>М</w:t>
      </w:r>
      <w:r w:rsidRPr="00851A24">
        <w:rPr>
          <w:sz w:val="28"/>
          <w:szCs w:val="28"/>
        </w:rPr>
        <w:t xml:space="preserve">инистерства </w:t>
      </w:r>
      <w:r w:rsidR="00F60FA7">
        <w:rPr>
          <w:sz w:val="28"/>
          <w:szCs w:val="28"/>
        </w:rPr>
        <w:t>просвещения</w:t>
      </w:r>
      <w:r w:rsidRPr="00851A24">
        <w:rPr>
          <w:sz w:val="28"/>
          <w:szCs w:val="28"/>
        </w:rPr>
        <w:t xml:space="preserve"> Российской Федерации, Уставом Новосибирской области, законами Новосибирской области, постановлениями</w:t>
      </w:r>
      <w:r w:rsidR="00965B17" w:rsidRPr="00851A24">
        <w:rPr>
          <w:sz w:val="28"/>
          <w:szCs w:val="28"/>
        </w:rPr>
        <w:t xml:space="preserve"> и</w:t>
      </w:r>
      <w:r w:rsidRPr="00851A24">
        <w:rPr>
          <w:sz w:val="28"/>
          <w:szCs w:val="28"/>
        </w:rPr>
        <w:t xml:space="preserve"> распоряжениями Губернатора Новосибирской области и Правительства Новосибирской области, приказами министерства и настоящим Положением.</w:t>
      </w:r>
    </w:p>
    <w:p w:rsidR="000C27A9" w:rsidRPr="00851A24" w:rsidRDefault="000C27A9" w:rsidP="00D11CA8">
      <w:pPr>
        <w:ind w:firstLine="708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3.</w:t>
      </w:r>
      <w:r w:rsidR="00FB27A9">
        <w:rPr>
          <w:sz w:val="28"/>
          <w:szCs w:val="28"/>
        </w:rPr>
        <w:t> </w:t>
      </w:r>
      <w:r w:rsidRPr="00851A24">
        <w:rPr>
          <w:sz w:val="28"/>
          <w:szCs w:val="28"/>
        </w:rPr>
        <w:t>Управление осуществляет свою деятельность во взаимодействии с</w:t>
      </w:r>
      <w:r w:rsidR="00851A24">
        <w:rPr>
          <w:sz w:val="28"/>
          <w:szCs w:val="28"/>
        </w:rPr>
        <w:t> </w:t>
      </w:r>
      <w:r w:rsidRPr="00851A24">
        <w:rPr>
          <w:sz w:val="28"/>
          <w:szCs w:val="28"/>
        </w:rPr>
        <w:t>федеральными органами исполнительной власти, их территориальными органами, исполнительными органами государственной власти Новосибирской области, органами местного самоуправления муниципальных образований Новосибирской области, структурными подразделениями министерства, иными органами и организациями, физическими лицами по вопросам, относящимся к</w:t>
      </w:r>
      <w:r w:rsidR="00851A24">
        <w:rPr>
          <w:sz w:val="28"/>
          <w:szCs w:val="28"/>
        </w:rPr>
        <w:t> </w:t>
      </w:r>
      <w:r w:rsidRPr="00851A24">
        <w:rPr>
          <w:sz w:val="28"/>
          <w:szCs w:val="28"/>
        </w:rPr>
        <w:t>компетенции управления.</w:t>
      </w:r>
    </w:p>
    <w:p w:rsidR="00D11CA8" w:rsidRDefault="00D11CA8" w:rsidP="00D11CA8">
      <w:pPr>
        <w:ind w:firstLine="708"/>
        <w:jc w:val="both"/>
        <w:rPr>
          <w:i/>
          <w:sz w:val="28"/>
          <w:szCs w:val="28"/>
        </w:rPr>
      </w:pPr>
      <w:r w:rsidRPr="00851A24">
        <w:rPr>
          <w:sz w:val="28"/>
          <w:szCs w:val="28"/>
        </w:rPr>
        <w:t>4.</w:t>
      </w:r>
      <w:r w:rsidR="00FB27A9">
        <w:rPr>
          <w:sz w:val="28"/>
          <w:szCs w:val="28"/>
        </w:rPr>
        <w:t> </w:t>
      </w:r>
      <w:r w:rsidRPr="00851A24">
        <w:rPr>
          <w:sz w:val="28"/>
          <w:szCs w:val="28"/>
        </w:rPr>
        <w:t>Управление имеет бланк</w:t>
      </w:r>
      <w:r w:rsidR="00961BA3">
        <w:rPr>
          <w:sz w:val="28"/>
          <w:szCs w:val="28"/>
        </w:rPr>
        <w:t>и</w:t>
      </w:r>
      <w:r w:rsidRPr="00851A24">
        <w:rPr>
          <w:sz w:val="28"/>
          <w:szCs w:val="28"/>
        </w:rPr>
        <w:t xml:space="preserve"> </w:t>
      </w:r>
      <w:r w:rsidR="00DD1E79" w:rsidRPr="00851A24">
        <w:rPr>
          <w:sz w:val="28"/>
          <w:szCs w:val="28"/>
        </w:rPr>
        <w:t>со своим наименованием установленного образца</w:t>
      </w:r>
      <w:r w:rsidRPr="00851A24">
        <w:rPr>
          <w:i/>
          <w:sz w:val="28"/>
          <w:szCs w:val="28"/>
        </w:rPr>
        <w:t>.</w:t>
      </w:r>
    </w:p>
    <w:p w:rsidR="00961BA3" w:rsidRPr="00851A24" w:rsidRDefault="00961BA3" w:rsidP="00D11CA8">
      <w:pPr>
        <w:ind w:firstLine="708"/>
        <w:jc w:val="both"/>
        <w:rPr>
          <w:i/>
          <w:sz w:val="28"/>
          <w:szCs w:val="28"/>
        </w:rPr>
      </w:pPr>
    </w:p>
    <w:p w:rsidR="009B60FD" w:rsidRDefault="00D11CA8" w:rsidP="00D11CA8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51A24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851A24">
        <w:rPr>
          <w:rFonts w:ascii="Times New Roman" w:hAnsi="Times New Roman" w:cs="Times New Roman"/>
          <w:b w:val="0"/>
          <w:sz w:val="28"/>
          <w:szCs w:val="28"/>
        </w:rPr>
        <w:t>.</w:t>
      </w:r>
      <w:r w:rsidR="000C27A9" w:rsidRPr="00851A24">
        <w:rPr>
          <w:rFonts w:ascii="Times New Roman" w:hAnsi="Times New Roman" w:cs="Times New Roman"/>
          <w:b w:val="0"/>
          <w:sz w:val="28"/>
          <w:szCs w:val="28"/>
        </w:rPr>
        <w:t> Задачи</w:t>
      </w:r>
    </w:p>
    <w:p w:rsidR="004F3D82" w:rsidRPr="00851A24" w:rsidRDefault="004F3D82" w:rsidP="00D11CA8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27A9" w:rsidRPr="00851A24" w:rsidRDefault="000C27A9" w:rsidP="000C27A9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51A24">
        <w:rPr>
          <w:rFonts w:ascii="Times New Roman" w:hAnsi="Times New Roman"/>
          <w:sz w:val="28"/>
          <w:szCs w:val="28"/>
        </w:rPr>
        <w:t>5.</w:t>
      </w:r>
      <w:r w:rsidR="00FB27A9">
        <w:rPr>
          <w:rFonts w:ascii="Times New Roman" w:hAnsi="Times New Roman"/>
          <w:sz w:val="28"/>
          <w:szCs w:val="28"/>
        </w:rPr>
        <w:t> </w:t>
      </w:r>
      <w:r w:rsidRPr="00851A24">
        <w:rPr>
          <w:rFonts w:ascii="Times New Roman" w:hAnsi="Times New Roman"/>
          <w:sz w:val="28"/>
          <w:szCs w:val="28"/>
        </w:rPr>
        <w:t>Основными задачами управления являются:</w:t>
      </w:r>
    </w:p>
    <w:p w:rsidR="00BB130B" w:rsidRPr="00851A24" w:rsidRDefault="009C10DE" w:rsidP="009C10DE">
      <w:pPr>
        <w:ind w:firstLine="720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1)</w:t>
      </w:r>
      <w:r w:rsidR="00FB27A9">
        <w:rPr>
          <w:sz w:val="28"/>
          <w:szCs w:val="28"/>
        </w:rPr>
        <w:t> </w:t>
      </w:r>
      <w:r w:rsidR="00BB130B" w:rsidRPr="00851A24">
        <w:rPr>
          <w:sz w:val="28"/>
          <w:szCs w:val="28"/>
        </w:rPr>
        <w:t>осуществл</w:t>
      </w:r>
      <w:r w:rsidR="000C27A9" w:rsidRPr="00851A24">
        <w:rPr>
          <w:sz w:val="28"/>
          <w:szCs w:val="28"/>
        </w:rPr>
        <w:t>ение</w:t>
      </w:r>
      <w:r w:rsidR="00BB130B" w:rsidRPr="00851A24">
        <w:rPr>
          <w:sz w:val="28"/>
          <w:szCs w:val="28"/>
        </w:rPr>
        <w:t xml:space="preserve"> планировани</w:t>
      </w:r>
      <w:r w:rsidR="000C27A9" w:rsidRPr="00851A24">
        <w:rPr>
          <w:sz w:val="28"/>
          <w:szCs w:val="28"/>
        </w:rPr>
        <w:t>я</w:t>
      </w:r>
      <w:r w:rsidR="00BB130B" w:rsidRPr="00851A24">
        <w:rPr>
          <w:sz w:val="28"/>
          <w:szCs w:val="28"/>
        </w:rPr>
        <w:t xml:space="preserve"> и прогнозировани</w:t>
      </w:r>
      <w:r w:rsidR="000C27A9" w:rsidRPr="00851A24">
        <w:rPr>
          <w:sz w:val="28"/>
          <w:szCs w:val="28"/>
        </w:rPr>
        <w:t>я</w:t>
      </w:r>
      <w:r w:rsidR="00BB130B" w:rsidRPr="00851A24">
        <w:rPr>
          <w:sz w:val="28"/>
          <w:szCs w:val="28"/>
        </w:rPr>
        <w:t xml:space="preserve"> потребности </w:t>
      </w:r>
      <w:r w:rsidR="00BB130B" w:rsidRPr="00851A24">
        <w:rPr>
          <w:sz w:val="28"/>
          <w:szCs w:val="28"/>
        </w:rPr>
        <w:lastRenderedPageBreak/>
        <w:t>в</w:t>
      </w:r>
      <w:r w:rsidR="00851A24">
        <w:rPr>
          <w:sz w:val="28"/>
          <w:szCs w:val="28"/>
        </w:rPr>
        <w:t> </w:t>
      </w:r>
      <w:r w:rsidR="00BB130B" w:rsidRPr="00851A24">
        <w:rPr>
          <w:sz w:val="28"/>
          <w:szCs w:val="28"/>
        </w:rPr>
        <w:t xml:space="preserve">финансовых ресурсах, необходимых для </w:t>
      </w:r>
      <w:r w:rsidR="00811665" w:rsidRPr="00851A24">
        <w:rPr>
          <w:sz w:val="28"/>
          <w:szCs w:val="28"/>
        </w:rPr>
        <w:t>реализации полномочий министерства в сфере образования</w:t>
      </w:r>
      <w:r w:rsidR="00FB27A9">
        <w:rPr>
          <w:sz w:val="28"/>
          <w:szCs w:val="28"/>
        </w:rPr>
        <w:t xml:space="preserve"> и молодежной политики</w:t>
      </w:r>
      <w:r w:rsidR="00BB130B" w:rsidRPr="00851A24">
        <w:rPr>
          <w:sz w:val="28"/>
          <w:szCs w:val="28"/>
        </w:rPr>
        <w:t>;</w:t>
      </w:r>
    </w:p>
    <w:p w:rsidR="009C10DE" w:rsidRPr="00851A24" w:rsidRDefault="00BB130B" w:rsidP="009C10DE">
      <w:pPr>
        <w:ind w:firstLine="720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2)</w:t>
      </w:r>
      <w:r w:rsidR="00FB27A9">
        <w:rPr>
          <w:sz w:val="28"/>
          <w:szCs w:val="28"/>
        </w:rPr>
        <w:t> </w:t>
      </w:r>
      <w:r w:rsidR="009C10DE" w:rsidRPr="00851A24">
        <w:rPr>
          <w:sz w:val="28"/>
          <w:szCs w:val="28"/>
        </w:rPr>
        <w:t>анализ состояни</w:t>
      </w:r>
      <w:r w:rsidR="000C27A9" w:rsidRPr="00851A24">
        <w:rPr>
          <w:sz w:val="28"/>
          <w:szCs w:val="28"/>
        </w:rPr>
        <w:t>я</w:t>
      </w:r>
      <w:r w:rsidR="009C10DE" w:rsidRPr="00851A24">
        <w:rPr>
          <w:sz w:val="28"/>
          <w:szCs w:val="28"/>
        </w:rPr>
        <w:t xml:space="preserve"> </w:t>
      </w:r>
      <w:r w:rsidR="009B60FD" w:rsidRPr="00851A24">
        <w:rPr>
          <w:sz w:val="28"/>
          <w:szCs w:val="28"/>
        </w:rPr>
        <w:t xml:space="preserve">подведомственной сферы деятельности </w:t>
      </w:r>
      <w:r w:rsidR="009C10DE" w:rsidRPr="00851A24">
        <w:rPr>
          <w:sz w:val="28"/>
          <w:szCs w:val="28"/>
        </w:rPr>
        <w:t>в пределах компетенции</w:t>
      </w:r>
      <w:r w:rsidR="00811665" w:rsidRPr="00851A24">
        <w:rPr>
          <w:sz w:val="28"/>
          <w:szCs w:val="28"/>
        </w:rPr>
        <w:t xml:space="preserve"> управления</w:t>
      </w:r>
      <w:r w:rsidR="009C10DE" w:rsidRPr="00851A24">
        <w:rPr>
          <w:sz w:val="28"/>
          <w:szCs w:val="28"/>
        </w:rPr>
        <w:t xml:space="preserve"> и </w:t>
      </w:r>
      <w:r w:rsidR="00811665" w:rsidRPr="00851A24">
        <w:rPr>
          <w:sz w:val="28"/>
          <w:szCs w:val="28"/>
        </w:rPr>
        <w:t>под</w:t>
      </w:r>
      <w:r w:rsidR="009C10DE" w:rsidRPr="00851A24">
        <w:rPr>
          <w:sz w:val="28"/>
          <w:szCs w:val="28"/>
        </w:rPr>
        <w:t>готов</w:t>
      </w:r>
      <w:r w:rsidR="00811665" w:rsidRPr="00851A24">
        <w:rPr>
          <w:sz w:val="28"/>
          <w:szCs w:val="28"/>
        </w:rPr>
        <w:t>ка</w:t>
      </w:r>
      <w:r w:rsidR="009C10DE" w:rsidRPr="00851A24">
        <w:rPr>
          <w:sz w:val="28"/>
          <w:szCs w:val="28"/>
        </w:rPr>
        <w:t xml:space="preserve"> предложени</w:t>
      </w:r>
      <w:r w:rsidR="00811665" w:rsidRPr="00851A24">
        <w:rPr>
          <w:sz w:val="28"/>
          <w:szCs w:val="28"/>
        </w:rPr>
        <w:t>й</w:t>
      </w:r>
      <w:r w:rsidR="009C10DE" w:rsidRPr="00851A24">
        <w:rPr>
          <w:sz w:val="28"/>
          <w:szCs w:val="28"/>
        </w:rPr>
        <w:t xml:space="preserve"> при опред</w:t>
      </w:r>
      <w:r w:rsidR="009B60FD" w:rsidRPr="00851A24">
        <w:rPr>
          <w:sz w:val="28"/>
          <w:szCs w:val="28"/>
        </w:rPr>
        <w:t>елении приоритет</w:t>
      </w:r>
      <w:r w:rsidR="00811665" w:rsidRPr="00851A24">
        <w:rPr>
          <w:sz w:val="28"/>
          <w:szCs w:val="28"/>
        </w:rPr>
        <w:t>ных</w:t>
      </w:r>
      <w:r w:rsidR="009B60FD" w:rsidRPr="00851A24">
        <w:rPr>
          <w:sz w:val="28"/>
          <w:szCs w:val="28"/>
        </w:rPr>
        <w:t xml:space="preserve"> </w:t>
      </w:r>
      <w:r w:rsidR="00811665" w:rsidRPr="00851A24">
        <w:rPr>
          <w:sz w:val="28"/>
          <w:szCs w:val="28"/>
        </w:rPr>
        <w:t>направлений деятельности министерства</w:t>
      </w:r>
      <w:r w:rsidR="009B60FD" w:rsidRPr="00851A24">
        <w:rPr>
          <w:sz w:val="28"/>
          <w:szCs w:val="28"/>
        </w:rPr>
        <w:t>;</w:t>
      </w:r>
    </w:p>
    <w:p w:rsidR="009C10DE" w:rsidRPr="00851A24" w:rsidRDefault="009B60FD" w:rsidP="009C10DE">
      <w:pPr>
        <w:ind w:firstLine="720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3</w:t>
      </w:r>
      <w:r w:rsidR="009C10DE" w:rsidRPr="00851A24">
        <w:rPr>
          <w:sz w:val="28"/>
          <w:szCs w:val="28"/>
        </w:rPr>
        <w:t>)</w:t>
      </w:r>
      <w:r w:rsidR="00FB27A9">
        <w:rPr>
          <w:sz w:val="28"/>
          <w:szCs w:val="28"/>
        </w:rPr>
        <w:t> </w:t>
      </w:r>
      <w:r w:rsidR="00C75B41" w:rsidRPr="00851A24">
        <w:rPr>
          <w:sz w:val="28"/>
          <w:szCs w:val="28"/>
        </w:rPr>
        <w:t>осуществление</w:t>
      </w:r>
      <w:r w:rsidR="009C10DE" w:rsidRPr="00851A24">
        <w:rPr>
          <w:sz w:val="28"/>
          <w:szCs w:val="28"/>
        </w:rPr>
        <w:t xml:space="preserve"> текуще</w:t>
      </w:r>
      <w:r w:rsidR="00C75B41" w:rsidRPr="00851A24">
        <w:rPr>
          <w:sz w:val="28"/>
          <w:szCs w:val="28"/>
        </w:rPr>
        <w:t>го</w:t>
      </w:r>
      <w:r w:rsidR="009C10DE" w:rsidRPr="00851A24">
        <w:rPr>
          <w:sz w:val="28"/>
          <w:szCs w:val="28"/>
        </w:rPr>
        <w:t xml:space="preserve"> финансировани</w:t>
      </w:r>
      <w:r w:rsidR="00C75B41" w:rsidRPr="00851A24">
        <w:rPr>
          <w:sz w:val="28"/>
          <w:szCs w:val="28"/>
        </w:rPr>
        <w:t>я</w:t>
      </w:r>
      <w:r w:rsidR="009C10DE" w:rsidRPr="00851A24">
        <w:rPr>
          <w:sz w:val="28"/>
          <w:szCs w:val="28"/>
        </w:rPr>
        <w:t xml:space="preserve"> расходов </w:t>
      </w:r>
      <w:r w:rsidR="00C75B41" w:rsidRPr="00851A24">
        <w:rPr>
          <w:sz w:val="28"/>
          <w:szCs w:val="28"/>
        </w:rPr>
        <w:t>м</w:t>
      </w:r>
      <w:r w:rsidRPr="00851A24">
        <w:rPr>
          <w:sz w:val="28"/>
          <w:szCs w:val="28"/>
        </w:rPr>
        <w:t>инистерства,</w:t>
      </w:r>
      <w:r w:rsidR="009C10DE" w:rsidRPr="00851A24">
        <w:rPr>
          <w:sz w:val="28"/>
          <w:szCs w:val="28"/>
        </w:rPr>
        <w:t xml:space="preserve"> в</w:t>
      </w:r>
      <w:r w:rsidR="00851A24">
        <w:rPr>
          <w:sz w:val="28"/>
          <w:szCs w:val="28"/>
        </w:rPr>
        <w:t> </w:t>
      </w:r>
      <w:r w:rsidR="009C10DE" w:rsidRPr="00851A24">
        <w:rPr>
          <w:sz w:val="28"/>
          <w:szCs w:val="28"/>
        </w:rPr>
        <w:t>пределах ассигнований пр</w:t>
      </w:r>
      <w:r w:rsidRPr="00851A24">
        <w:rPr>
          <w:sz w:val="28"/>
          <w:szCs w:val="28"/>
        </w:rPr>
        <w:t xml:space="preserve">едусмотренных </w:t>
      </w:r>
      <w:r w:rsidR="00F60FA7">
        <w:rPr>
          <w:sz w:val="28"/>
          <w:szCs w:val="28"/>
        </w:rPr>
        <w:t>з</w:t>
      </w:r>
      <w:r w:rsidRPr="00851A24">
        <w:rPr>
          <w:sz w:val="28"/>
          <w:szCs w:val="28"/>
        </w:rPr>
        <w:t>аконом о</w:t>
      </w:r>
      <w:r w:rsidR="00811665" w:rsidRPr="00851A24">
        <w:rPr>
          <w:sz w:val="28"/>
          <w:szCs w:val="28"/>
        </w:rPr>
        <w:t>б областном</w:t>
      </w:r>
      <w:r w:rsidRPr="00851A24">
        <w:rPr>
          <w:sz w:val="28"/>
          <w:szCs w:val="28"/>
        </w:rPr>
        <w:t xml:space="preserve"> бюджете</w:t>
      </w:r>
      <w:r w:rsidR="00811665" w:rsidRPr="00851A24">
        <w:rPr>
          <w:sz w:val="28"/>
          <w:szCs w:val="28"/>
        </w:rPr>
        <w:t xml:space="preserve"> Новосибирской области</w:t>
      </w:r>
      <w:r w:rsidRPr="00851A24">
        <w:rPr>
          <w:sz w:val="28"/>
          <w:szCs w:val="28"/>
        </w:rPr>
        <w:t>;</w:t>
      </w:r>
    </w:p>
    <w:p w:rsidR="00FC4127" w:rsidRPr="00851A24" w:rsidRDefault="009C10DE" w:rsidP="009C10DE">
      <w:pPr>
        <w:ind w:firstLine="720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4)</w:t>
      </w:r>
      <w:r w:rsidR="00FB27A9">
        <w:rPr>
          <w:sz w:val="28"/>
          <w:szCs w:val="28"/>
        </w:rPr>
        <w:t> </w:t>
      </w:r>
      <w:r w:rsidR="009B60FD" w:rsidRPr="00851A24">
        <w:rPr>
          <w:sz w:val="28"/>
          <w:szCs w:val="28"/>
        </w:rPr>
        <w:t>обеспече</w:t>
      </w:r>
      <w:r w:rsidR="00C75B41" w:rsidRPr="00851A24">
        <w:rPr>
          <w:sz w:val="28"/>
          <w:szCs w:val="28"/>
        </w:rPr>
        <w:t>ние</w:t>
      </w:r>
      <w:r w:rsidR="009B60FD" w:rsidRPr="00851A24">
        <w:rPr>
          <w:sz w:val="28"/>
          <w:szCs w:val="28"/>
        </w:rPr>
        <w:t xml:space="preserve"> совершенствовани</w:t>
      </w:r>
      <w:r w:rsidR="00C75B41" w:rsidRPr="00851A24">
        <w:rPr>
          <w:sz w:val="28"/>
          <w:szCs w:val="28"/>
        </w:rPr>
        <w:t>я</w:t>
      </w:r>
      <w:r w:rsidR="009B60FD" w:rsidRPr="00851A24">
        <w:rPr>
          <w:sz w:val="28"/>
          <w:szCs w:val="28"/>
        </w:rPr>
        <w:t xml:space="preserve"> системы финансирования </w:t>
      </w:r>
      <w:r w:rsidR="00F60FA7">
        <w:rPr>
          <w:sz w:val="28"/>
          <w:szCs w:val="28"/>
        </w:rPr>
        <w:t>в</w:t>
      </w:r>
      <w:r w:rsidR="009B60FD" w:rsidRPr="00851A24">
        <w:rPr>
          <w:sz w:val="28"/>
          <w:szCs w:val="28"/>
        </w:rPr>
        <w:t xml:space="preserve"> сфер</w:t>
      </w:r>
      <w:r w:rsidR="00F60FA7">
        <w:rPr>
          <w:sz w:val="28"/>
          <w:szCs w:val="28"/>
        </w:rPr>
        <w:t>е</w:t>
      </w:r>
      <w:r w:rsidR="009B60FD" w:rsidRPr="00851A24">
        <w:rPr>
          <w:sz w:val="28"/>
          <w:szCs w:val="28"/>
        </w:rPr>
        <w:t xml:space="preserve"> деятельности</w:t>
      </w:r>
      <w:r w:rsidR="00F60FA7">
        <w:rPr>
          <w:sz w:val="28"/>
          <w:szCs w:val="28"/>
        </w:rPr>
        <w:t xml:space="preserve"> министерства</w:t>
      </w:r>
      <w:r w:rsidR="00FC4127" w:rsidRPr="00851A24">
        <w:rPr>
          <w:sz w:val="28"/>
          <w:szCs w:val="28"/>
        </w:rPr>
        <w:t>;</w:t>
      </w:r>
    </w:p>
    <w:p w:rsidR="009B60FD" w:rsidRDefault="00FC4127" w:rsidP="009C10DE">
      <w:pPr>
        <w:ind w:firstLine="720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5)</w:t>
      </w:r>
      <w:r w:rsidR="00FB27A9">
        <w:rPr>
          <w:sz w:val="28"/>
          <w:szCs w:val="28"/>
        </w:rPr>
        <w:t> </w:t>
      </w:r>
      <w:r w:rsidR="009B60FD" w:rsidRPr="00851A24">
        <w:rPr>
          <w:sz w:val="28"/>
          <w:szCs w:val="28"/>
        </w:rPr>
        <w:t>разраб</w:t>
      </w:r>
      <w:r w:rsidR="00C75B41" w:rsidRPr="00851A24">
        <w:rPr>
          <w:sz w:val="28"/>
          <w:szCs w:val="28"/>
        </w:rPr>
        <w:t>отка</w:t>
      </w:r>
      <w:r w:rsidR="009B60FD" w:rsidRPr="00851A24">
        <w:rPr>
          <w:sz w:val="28"/>
          <w:szCs w:val="28"/>
        </w:rPr>
        <w:t xml:space="preserve"> </w:t>
      </w:r>
      <w:proofErr w:type="gramStart"/>
      <w:r w:rsidRPr="00851A24">
        <w:rPr>
          <w:sz w:val="28"/>
          <w:szCs w:val="28"/>
        </w:rPr>
        <w:t>нормативов финансового обеспечения государственных гарантий реализации прав</w:t>
      </w:r>
      <w:proofErr w:type="gramEnd"/>
      <w:r w:rsidRPr="00851A24">
        <w:rPr>
          <w:sz w:val="28"/>
          <w:szCs w:val="28"/>
        </w:rPr>
        <w:t xml:space="preserve">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</w:r>
      <w:r w:rsidR="009B60FD" w:rsidRPr="00851A24">
        <w:rPr>
          <w:sz w:val="28"/>
          <w:szCs w:val="28"/>
        </w:rPr>
        <w:t>;</w:t>
      </w:r>
    </w:p>
    <w:p w:rsidR="003866E5" w:rsidRPr="00E97ABE" w:rsidRDefault="003866E5" w:rsidP="003866E5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ABE">
        <w:rPr>
          <w:sz w:val="28"/>
          <w:szCs w:val="28"/>
        </w:rPr>
        <w:t>6) разработка (расчет) нормативных затрат на оказание государственных услуг (выполнение работ), затрат на содержание не используемого для выполнения государственного задания имущества и затрат на уплату налогов государственных у</w:t>
      </w:r>
      <w:r w:rsidR="00F60FA7">
        <w:rPr>
          <w:sz w:val="28"/>
          <w:szCs w:val="28"/>
        </w:rPr>
        <w:t>чреждений Новосибирской области</w:t>
      </w:r>
      <w:r w:rsidRPr="00E97ABE">
        <w:rPr>
          <w:sz w:val="28"/>
          <w:szCs w:val="28"/>
        </w:rPr>
        <w:t>, подведомственных министерству</w:t>
      </w:r>
      <w:r w:rsidR="00F60FA7" w:rsidRPr="00F60FA7">
        <w:rPr>
          <w:sz w:val="28"/>
          <w:szCs w:val="28"/>
        </w:rPr>
        <w:t xml:space="preserve"> </w:t>
      </w:r>
      <w:r w:rsidR="00F60FA7">
        <w:rPr>
          <w:sz w:val="28"/>
          <w:szCs w:val="28"/>
        </w:rPr>
        <w:t>(</w:t>
      </w:r>
      <w:r w:rsidR="00F60FA7" w:rsidRPr="00E97ABE">
        <w:rPr>
          <w:sz w:val="28"/>
          <w:szCs w:val="28"/>
        </w:rPr>
        <w:t>далее – учреждение)</w:t>
      </w:r>
      <w:r w:rsidR="00EA4360" w:rsidRPr="00E97ABE">
        <w:rPr>
          <w:sz w:val="28"/>
          <w:szCs w:val="28"/>
        </w:rPr>
        <w:t>;</w:t>
      </w:r>
    </w:p>
    <w:p w:rsidR="003B79D5" w:rsidRPr="00E97ABE" w:rsidRDefault="003866E5" w:rsidP="003866E5">
      <w:pPr>
        <w:ind w:firstLine="720"/>
        <w:jc w:val="both"/>
        <w:rPr>
          <w:sz w:val="28"/>
          <w:szCs w:val="28"/>
        </w:rPr>
      </w:pPr>
      <w:r w:rsidRPr="00E97ABE">
        <w:rPr>
          <w:sz w:val="28"/>
          <w:szCs w:val="28"/>
        </w:rPr>
        <w:t>7) организация формирования государственных заданий</w:t>
      </w:r>
      <w:r w:rsidR="00856A9D">
        <w:rPr>
          <w:sz w:val="28"/>
          <w:szCs w:val="28"/>
        </w:rPr>
        <w:t xml:space="preserve"> учреждениям</w:t>
      </w:r>
      <w:r w:rsidRPr="00E97ABE">
        <w:rPr>
          <w:sz w:val="28"/>
          <w:szCs w:val="28"/>
        </w:rPr>
        <w:t xml:space="preserve">, мониторинг и контроль исполнения </w:t>
      </w:r>
      <w:r w:rsidR="00856A9D">
        <w:rPr>
          <w:sz w:val="28"/>
          <w:szCs w:val="28"/>
        </w:rPr>
        <w:t>государственных заданий</w:t>
      </w:r>
      <w:r w:rsidRPr="00E97ABE">
        <w:rPr>
          <w:sz w:val="28"/>
          <w:szCs w:val="28"/>
        </w:rPr>
        <w:t xml:space="preserve"> учреждени</w:t>
      </w:r>
      <w:r w:rsidR="00856A9D">
        <w:rPr>
          <w:sz w:val="28"/>
          <w:szCs w:val="28"/>
        </w:rPr>
        <w:t>ями</w:t>
      </w:r>
      <w:r w:rsidRPr="00E97ABE">
        <w:rPr>
          <w:sz w:val="28"/>
          <w:szCs w:val="28"/>
        </w:rPr>
        <w:t>, за исключением учреждений в сфере среднего профессионального образования</w:t>
      </w:r>
      <w:r w:rsidR="00EA4360" w:rsidRPr="00E97ABE">
        <w:rPr>
          <w:sz w:val="28"/>
          <w:szCs w:val="28"/>
        </w:rPr>
        <w:t>;</w:t>
      </w:r>
    </w:p>
    <w:p w:rsidR="003866E5" w:rsidRPr="00FA4AEE" w:rsidRDefault="003866E5" w:rsidP="003866E5">
      <w:pPr>
        <w:ind w:firstLine="720"/>
        <w:jc w:val="both"/>
        <w:rPr>
          <w:sz w:val="28"/>
          <w:szCs w:val="28"/>
        </w:rPr>
      </w:pPr>
      <w:proofErr w:type="gramStart"/>
      <w:r w:rsidRPr="00E97ABE">
        <w:rPr>
          <w:sz w:val="28"/>
          <w:szCs w:val="28"/>
        </w:rPr>
        <w:t>8) сбор и анализ документов, заключение соглашений (договоров) на предоставление из областного бюджета Новосибирской области субсидии частным дошкольным образовательным организациям, частным о</w:t>
      </w:r>
      <w:r w:rsidR="00856A9D">
        <w:rPr>
          <w:sz w:val="28"/>
          <w:szCs w:val="28"/>
        </w:rPr>
        <w:t xml:space="preserve">бщеобразовательным организациям, расположенным на территории Новосибирской области, </w:t>
      </w:r>
      <w:r w:rsidRPr="00E97ABE">
        <w:rPr>
          <w:sz w:val="28"/>
          <w:szCs w:val="28"/>
        </w:rPr>
        <w:t>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 содержание зданий и оплату коммунальных услуг)</w:t>
      </w:r>
      <w:r w:rsidR="00EA4360" w:rsidRPr="00E97ABE">
        <w:rPr>
          <w:sz w:val="28"/>
          <w:szCs w:val="28"/>
        </w:rPr>
        <w:t>;</w:t>
      </w:r>
      <w:proofErr w:type="gramEnd"/>
    </w:p>
    <w:p w:rsidR="009B60FD" w:rsidRPr="00E97ABE" w:rsidRDefault="00E97ABE" w:rsidP="009B60FD">
      <w:pPr>
        <w:ind w:firstLine="708"/>
        <w:jc w:val="both"/>
        <w:rPr>
          <w:sz w:val="28"/>
          <w:szCs w:val="28"/>
        </w:rPr>
      </w:pPr>
      <w:r w:rsidRPr="00E97ABE">
        <w:rPr>
          <w:sz w:val="28"/>
          <w:szCs w:val="28"/>
        </w:rPr>
        <w:t>9</w:t>
      </w:r>
      <w:r w:rsidR="009B60FD" w:rsidRPr="00E97ABE">
        <w:rPr>
          <w:sz w:val="28"/>
          <w:szCs w:val="28"/>
        </w:rPr>
        <w:t>)</w:t>
      </w:r>
      <w:r w:rsidR="00FB27A9" w:rsidRPr="00E97ABE">
        <w:rPr>
          <w:sz w:val="28"/>
          <w:szCs w:val="28"/>
        </w:rPr>
        <w:t> </w:t>
      </w:r>
      <w:r w:rsidR="009B60FD" w:rsidRPr="00E97ABE">
        <w:rPr>
          <w:sz w:val="28"/>
          <w:szCs w:val="28"/>
        </w:rPr>
        <w:t>организ</w:t>
      </w:r>
      <w:r w:rsidR="00C75B41" w:rsidRPr="00E97ABE">
        <w:rPr>
          <w:sz w:val="28"/>
          <w:szCs w:val="28"/>
        </w:rPr>
        <w:t>ация</w:t>
      </w:r>
      <w:r w:rsidR="009B60FD" w:rsidRPr="00E97ABE">
        <w:rPr>
          <w:sz w:val="28"/>
          <w:szCs w:val="28"/>
        </w:rPr>
        <w:t xml:space="preserve"> и веде</w:t>
      </w:r>
      <w:r w:rsidR="00C75B41" w:rsidRPr="00E97ABE">
        <w:rPr>
          <w:sz w:val="28"/>
          <w:szCs w:val="28"/>
        </w:rPr>
        <w:t>ние</w:t>
      </w:r>
      <w:r w:rsidR="009B60FD" w:rsidRPr="00E97ABE">
        <w:rPr>
          <w:sz w:val="28"/>
          <w:szCs w:val="28"/>
        </w:rPr>
        <w:t xml:space="preserve"> учет</w:t>
      </w:r>
      <w:r w:rsidR="00C75B41" w:rsidRPr="00E97ABE">
        <w:rPr>
          <w:sz w:val="28"/>
          <w:szCs w:val="28"/>
        </w:rPr>
        <w:t>а</w:t>
      </w:r>
      <w:r w:rsidR="009B60FD" w:rsidRPr="00E97ABE">
        <w:rPr>
          <w:sz w:val="28"/>
          <w:szCs w:val="28"/>
        </w:rPr>
        <w:t xml:space="preserve"> поступающих денежных </w:t>
      </w:r>
      <w:r w:rsidR="003F7638" w:rsidRPr="00E97ABE">
        <w:rPr>
          <w:sz w:val="28"/>
          <w:szCs w:val="28"/>
        </w:rPr>
        <w:t>средств</w:t>
      </w:r>
      <w:r w:rsidR="009B60FD" w:rsidRPr="00E97ABE">
        <w:rPr>
          <w:sz w:val="28"/>
          <w:szCs w:val="28"/>
        </w:rPr>
        <w:t xml:space="preserve">, </w:t>
      </w:r>
      <w:r w:rsidR="003F7638" w:rsidRPr="00E97ABE">
        <w:rPr>
          <w:sz w:val="28"/>
          <w:szCs w:val="28"/>
        </w:rPr>
        <w:t>товарно-материальных ценностей</w:t>
      </w:r>
      <w:r w:rsidR="009B60FD" w:rsidRPr="00E97ABE">
        <w:rPr>
          <w:sz w:val="28"/>
          <w:szCs w:val="28"/>
        </w:rPr>
        <w:t xml:space="preserve"> и </w:t>
      </w:r>
      <w:r w:rsidR="003F7638" w:rsidRPr="00E97ABE">
        <w:rPr>
          <w:sz w:val="28"/>
          <w:szCs w:val="28"/>
        </w:rPr>
        <w:t>основных средств</w:t>
      </w:r>
      <w:r w:rsidR="009B60FD" w:rsidRPr="00E97ABE">
        <w:rPr>
          <w:sz w:val="28"/>
          <w:szCs w:val="28"/>
        </w:rPr>
        <w:t xml:space="preserve">, </w:t>
      </w:r>
      <w:r w:rsidR="003F7638" w:rsidRPr="00E97ABE">
        <w:rPr>
          <w:sz w:val="28"/>
          <w:szCs w:val="28"/>
        </w:rPr>
        <w:t>а также своевременно</w:t>
      </w:r>
      <w:r w:rsidR="00C75B41" w:rsidRPr="00E97ABE">
        <w:rPr>
          <w:sz w:val="28"/>
          <w:szCs w:val="28"/>
        </w:rPr>
        <w:t>го</w:t>
      </w:r>
      <w:r w:rsidR="003F7638" w:rsidRPr="00E97ABE">
        <w:rPr>
          <w:sz w:val="28"/>
          <w:szCs w:val="28"/>
        </w:rPr>
        <w:t xml:space="preserve"> отраж</w:t>
      </w:r>
      <w:r w:rsidR="00C75B41" w:rsidRPr="00E97ABE">
        <w:rPr>
          <w:sz w:val="28"/>
          <w:szCs w:val="28"/>
        </w:rPr>
        <w:t>ения</w:t>
      </w:r>
      <w:r w:rsidR="009B60FD" w:rsidRPr="00E97ABE">
        <w:rPr>
          <w:sz w:val="28"/>
          <w:szCs w:val="28"/>
        </w:rPr>
        <w:t xml:space="preserve"> в бухгалтерском учете операци</w:t>
      </w:r>
      <w:r w:rsidR="00301629" w:rsidRPr="00E97ABE">
        <w:rPr>
          <w:sz w:val="28"/>
          <w:szCs w:val="28"/>
        </w:rPr>
        <w:t>й</w:t>
      </w:r>
      <w:r w:rsidR="009B60FD" w:rsidRPr="00E97ABE">
        <w:rPr>
          <w:sz w:val="28"/>
          <w:szCs w:val="28"/>
        </w:rPr>
        <w:t xml:space="preserve">, </w:t>
      </w:r>
      <w:r w:rsidR="003F7638" w:rsidRPr="00E97ABE">
        <w:rPr>
          <w:sz w:val="28"/>
          <w:szCs w:val="28"/>
        </w:rPr>
        <w:t>связанны</w:t>
      </w:r>
      <w:r w:rsidR="00301629" w:rsidRPr="00E97ABE">
        <w:rPr>
          <w:sz w:val="28"/>
          <w:szCs w:val="28"/>
        </w:rPr>
        <w:t>х</w:t>
      </w:r>
      <w:r w:rsidR="009B60FD" w:rsidRPr="00E97ABE">
        <w:rPr>
          <w:sz w:val="28"/>
          <w:szCs w:val="28"/>
        </w:rPr>
        <w:t xml:space="preserve"> с их движением.</w:t>
      </w:r>
    </w:p>
    <w:p w:rsidR="00DA7EE5" w:rsidRPr="00851A24" w:rsidRDefault="00E97ABE" w:rsidP="009B60FD">
      <w:pPr>
        <w:ind w:firstLine="708"/>
        <w:jc w:val="both"/>
        <w:rPr>
          <w:sz w:val="28"/>
          <w:szCs w:val="28"/>
        </w:rPr>
      </w:pPr>
      <w:r w:rsidRPr="00E97ABE">
        <w:rPr>
          <w:sz w:val="28"/>
          <w:szCs w:val="28"/>
        </w:rPr>
        <w:t>10</w:t>
      </w:r>
      <w:r w:rsidR="00DA7EE5" w:rsidRPr="00E97ABE">
        <w:rPr>
          <w:sz w:val="28"/>
          <w:szCs w:val="28"/>
        </w:rPr>
        <w:t>)</w:t>
      </w:r>
      <w:r w:rsidR="00FB27A9" w:rsidRPr="00E97ABE">
        <w:rPr>
          <w:sz w:val="28"/>
          <w:szCs w:val="28"/>
        </w:rPr>
        <w:t> </w:t>
      </w:r>
      <w:r w:rsidR="00DA7EE5" w:rsidRPr="00E97ABE">
        <w:rPr>
          <w:sz w:val="28"/>
          <w:szCs w:val="28"/>
        </w:rPr>
        <w:t>осуществление</w:t>
      </w:r>
      <w:r w:rsidR="00DA7EE5" w:rsidRPr="00851A24">
        <w:rPr>
          <w:sz w:val="28"/>
          <w:szCs w:val="28"/>
        </w:rPr>
        <w:t xml:space="preserve"> внутреннего финансового контроля.</w:t>
      </w:r>
    </w:p>
    <w:p w:rsidR="00E97ABE" w:rsidRPr="00851A24" w:rsidRDefault="00E97ABE" w:rsidP="009C10DE">
      <w:pPr>
        <w:ind w:firstLine="720"/>
        <w:jc w:val="both"/>
        <w:rPr>
          <w:sz w:val="28"/>
          <w:szCs w:val="28"/>
        </w:rPr>
      </w:pPr>
    </w:p>
    <w:p w:rsidR="00D11CA8" w:rsidRPr="00851A24" w:rsidRDefault="00D11CA8" w:rsidP="00D11CA8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51A24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851A24">
        <w:rPr>
          <w:rFonts w:ascii="Times New Roman" w:hAnsi="Times New Roman" w:cs="Times New Roman"/>
          <w:b w:val="0"/>
          <w:sz w:val="28"/>
          <w:szCs w:val="28"/>
        </w:rPr>
        <w:t>.</w:t>
      </w:r>
      <w:r w:rsidR="009238AE" w:rsidRPr="00851A24">
        <w:rPr>
          <w:rFonts w:ascii="Times New Roman" w:hAnsi="Times New Roman" w:cs="Times New Roman"/>
          <w:b w:val="0"/>
          <w:sz w:val="28"/>
          <w:szCs w:val="28"/>
        </w:rPr>
        <w:t> </w:t>
      </w:r>
      <w:r w:rsidR="00C75B41" w:rsidRPr="00851A24">
        <w:rPr>
          <w:rFonts w:ascii="Times New Roman" w:hAnsi="Times New Roman" w:cs="Times New Roman"/>
          <w:b w:val="0"/>
          <w:sz w:val="28"/>
          <w:szCs w:val="28"/>
        </w:rPr>
        <w:t>Ф</w:t>
      </w:r>
      <w:r w:rsidRPr="00851A24">
        <w:rPr>
          <w:rFonts w:ascii="Times New Roman" w:hAnsi="Times New Roman" w:cs="Times New Roman"/>
          <w:b w:val="0"/>
          <w:sz w:val="28"/>
          <w:szCs w:val="28"/>
        </w:rPr>
        <w:t xml:space="preserve">ункции </w:t>
      </w:r>
    </w:p>
    <w:p w:rsidR="00C75B41" w:rsidRPr="00851A24" w:rsidRDefault="00C75B41" w:rsidP="00D11CA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D11CA8" w:rsidRPr="00851A24" w:rsidRDefault="00C75B41" w:rsidP="00D11CA8">
      <w:pPr>
        <w:ind w:firstLine="708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6.</w:t>
      </w:r>
      <w:r w:rsidR="00FB27A9">
        <w:rPr>
          <w:sz w:val="28"/>
          <w:szCs w:val="28"/>
        </w:rPr>
        <w:t> </w:t>
      </w:r>
      <w:r w:rsidRPr="00851A24">
        <w:rPr>
          <w:sz w:val="28"/>
          <w:szCs w:val="28"/>
        </w:rPr>
        <w:t>Управление осуществляет следующие функции:</w:t>
      </w:r>
    </w:p>
    <w:p w:rsidR="00695ADC" w:rsidRPr="00851A24" w:rsidRDefault="00695ADC" w:rsidP="00695ADC">
      <w:pPr>
        <w:ind w:firstLine="720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1)</w:t>
      </w:r>
      <w:r w:rsidR="00FB27A9">
        <w:rPr>
          <w:sz w:val="28"/>
          <w:szCs w:val="28"/>
        </w:rPr>
        <w:t> </w:t>
      </w:r>
      <w:r w:rsidRPr="00851A24">
        <w:rPr>
          <w:sz w:val="28"/>
          <w:szCs w:val="28"/>
        </w:rPr>
        <w:t>анализ финансово-экономического состояния установленной сферы деятельности;</w:t>
      </w:r>
    </w:p>
    <w:p w:rsidR="00B87829" w:rsidRPr="00851A24" w:rsidRDefault="00962287" w:rsidP="00695AD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51A24">
        <w:rPr>
          <w:sz w:val="28"/>
          <w:szCs w:val="28"/>
        </w:rPr>
        <w:lastRenderedPageBreak/>
        <w:t>2</w:t>
      </w:r>
      <w:r w:rsidR="00D11CA8" w:rsidRPr="00851A24">
        <w:rPr>
          <w:sz w:val="28"/>
          <w:szCs w:val="28"/>
        </w:rPr>
        <w:t>)</w:t>
      </w:r>
      <w:r w:rsidR="00FB27A9">
        <w:rPr>
          <w:sz w:val="28"/>
          <w:szCs w:val="28"/>
        </w:rPr>
        <w:t> </w:t>
      </w:r>
      <w:r w:rsidR="00F910DB" w:rsidRPr="00851A24">
        <w:rPr>
          <w:sz w:val="28"/>
          <w:szCs w:val="28"/>
          <w:lang w:eastAsia="ru-RU"/>
        </w:rPr>
        <w:t xml:space="preserve">участие в подготовке проектов </w:t>
      </w:r>
      <w:r w:rsidR="00B87829" w:rsidRPr="00851A24">
        <w:rPr>
          <w:sz w:val="28"/>
          <w:szCs w:val="28"/>
          <w:lang w:eastAsia="ru-RU"/>
        </w:rPr>
        <w:t>в установленных сферах деятельности:</w:t>
      </w:r>
    </w:p>
    <w:p w:rsidR="00B87829" w:rsidRPr="00851A24" w:rsidRDefault="00B87829" w:rsidP="00695AD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51A24">
        <w:rPr>
          <w:sz w:val="28"/>
          <w:szCs w:val="28"/>
          <w:lang w:eastAsia="ru-RU"/>
        </w:rPr>
        <w:t>а)</w:t>
      </w:r>
      <w:r w:rsidR="00FB27A9">
        <w:rPr>
          <w:sz w:val="28"/>
          <w:szCs w:val="28"/>
          <w:lang w:eastAsia="ru-RU"/>
        </w:rPr>
        <w:t> </w:t>
      </w:r>
      <w:r w:rsidRPr="00851A24">
        <w:rPr>
          <w:sz w:val="28"/>
          <w:szCs w:val="28"/>
          <w:lang w:eastAsia="ru-RU"/>
        </w:rPr>
        <w:t>законов Новосибирской области;</w:t>
      </w:r>
    </w:p>
    <w:p w:rsidR="00B87829" w:rsidRPr="00851A24" w:rsidRDefault="00B87829" w:rsidP="00695AD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851A24">
        <w:rPr>
          <w:sz w:val="28"/>
          <w:szCs w:val="28"/>
          <w:lang w:eastAsia="ru-RU"/>
        </w:rPr>
        <w:t>б)</w:t>
      </w:r>
      <w:r w:rsidR="00FB27A9">
        <w:rPr>
          <w:sz w:val="28"/>
          <w:szCs w:val="28"/>
          <w:lang w:eastAsia="ru-RU"/>
        </w:rPr>
        <w:t> </w:t>
      </w:r>
      <w:r w:rsidRPr="00851A24">
        <w:rPr>
          <w:sz w:val="28"/>
          <w:szCs w:val="28"/>
          <w:lang w:eastAsia="ru-RU"/>
        </w:rPr>
        <w:t>правовых актов Губернатора Новосибирской области, Правительства Новосибирской области и министерства по вопросам</w:t>
      </w:r>
      <w:r w:rsidR="00F910DB" w:rsidRPr="00851A24">
        <w:rPr>
          <w:sz w:val="28"/>
          <w:szCs w:val="28"/>
          <w:lang w:eastAsia="ru-RU"/>
        </w:rPr>
        <w:t xml:space="preserve"> </w:t>
      </w:r>
      <w:r w:rsidRPr="00851A24">
        <w:rPr>
          <w:sz w:val="28"/>
          <w:szCs w:val="28"/>
          <w:lang w:eastAsia="ru-RU"/>
        </w:rPr>
        <w:t>обеспечения деятельности и развития системы образования</w:t>
      </w:r>
      <w:r w:rsidR="00FB27A9">
        <w:rPr>
          <w:sz w:val="28"/>
          <w:szCs w:val="28"/>
          <w:lang w:eastAsia="ru-RU"/>
        </w:rPr>
        <w:t xml:space="preserve"> и молодежной политики</w:t>
      </w:r>
      <w:r w:rsidR="00F910DB" w:rsidRPr="00851A24">
        <w:rPr>
          <w:sz w:val="28"/>
          <w:szCs w:val="28"/>
          <w:lang w:eastAsia="ru-RU"/>
        </w:rPr>
        <w:t xml:space="preserve">, а так же </w:t>
      </w:r>
      <w:r w:rsidRPr="00851A24">
        <w:rPr>
          <w:sz w:val="28"/>
          <w:szCs w:val="28"/>
          <w:lang w:eastAsia="ru-RU"/>
        </w:rPr>
        <w:t>по иным вопросам в случаях, установленных федеральными законами, иными нормативными правовыми актами Российской Федерации, законами Новосибирской области, правовыми актами Губернатора Новосибирской области и Правительства Новосибирской области</w:t>
      </w:r>
      <w:r w:rsidR="00407CC2" w:rsidRPr="00851A24">
        <w:rPr>
          <w:sz w:val="28"/>
          <w:szCs w:val="28"/>
          <w:lang w:eastAsia="ru-RU"/>
        </w:rPr>
        <w:t>;</w:t>
      </w:r>
      <w:proofErr w:type="gramEnd"/>
    </w:p>
    <w:p w:rsidR="001D57CD" w:rsidRPr="00851A24" w:rsidRDefault="00962287" w:rsidP="001D57CD">
      <w:pPr>
        <w:ind w:firstLine="720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3</w:t>
      </w:r>
      <w:r w:rsidR="001D57CD" w:rsidRPr="00851A24">
        <w:rPr>
          <w:sz w:val="28"/>
          <w:szCs w:val="28"/>
        </w:rPr>
        <w:t>) участие в</w:t>
      </w:r>
      <w:r w:rsidR="00695ADC" w:rsidRPr="00851A24">
        <w:rPr>
          <w:sz w:val="28"/>
          <w:szCs w:val="28"/>
          <w:lang w:eastAsia="ru-RU"/>
        </w:rPr>
        <w:t xml:space="preserve"> разработке</w:t>
      </w:r>
      <w:r w:rsidR="001D57CD" w:rsidRPr="00851A24">
        <w:rPr>
          <w:sz w:val="28"/>
          <w:szCs w:val="28"/>
        </w:rPr>
        <w:t xml:space="preserve">: </w:t>
      </w:r>
    </w:p>
    <w:p w:rsidR="00695ADC" w:rsidRPr="00851A24" w:rsidRDefault="00695ADC" w:rsidP="00695AD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51A24">
        <w:rPr>
          <w:sz w:val="28"/>
          <w:szCs w:val="28"/>
          <w:lang w:eastAsia="ru-RU"/>
        </w:rPr>
        <w:t xml:space="preserve">мероприятий государственных программ </w:t>
      </w:r>
      <w:r w:rsidR="00FB27A9">
        <w:rPr>
          <w:sz w:val="28"/>
          <w:szCs w:val="28"/>
          <w:lang w:eastAsia="ru-RU"/>
        </w:rPr>
        <w:t xml:space="preserve">и национальных проектов </w:t>
      </w:r>
      <w:r w:rsidRPr="00851A24">
        <w:rPr>
          <w:sz w:val="28"/>
          <w:szCs w:val="28"/>
          <w:lang w:eastAsia="ru-RU"/>
        </w:rPr>
        <w:t>Новосибирской области в</w:t>
      </w:r>
      <w:r w:rsidR="00851A24">
        <w:rPr>
          <w:sz w:val="28"/>
          <w:szCs w:val="28"/>
          <w:lang w:eastAsia="ru-RU"/>
        </w:rPr>
        <w:t> </w:t>
      </w:r>
      <w:r w:rsidRPr="00851A24">
        <w:rPr>
          <w:sz w:val="28"/>
          <w:szCs w:val="28"/>
          <w:lang w:eastAsia="ru-RU"/>
        </w:rPr>
        <w:t>сфере образования</w:t>
      </w:r>
      <w:r w:rsidR="00FB27A9">
        <w:rPr>
          <w:sz w:val="28"/>
          <w:szCs w:val="28"/>
          <w:lang w:eastAsia="ru-RU"/>
        </w:rPr>
        <w:t xml:space="preserve"> и молодежной политики</w:t>
      </w:r>
      <w:r w:rsidR="0083439F">
        <w:rPr>
          <w:sz w:val="28"/>
          <w:szCs w:val="28"/>
          <w:lang w:eastAsia="ru-RU"/>
        </w:rPr>
        <w:t xml:space="preserve"> и </w:t>
      </w:r>
      <w:r w:rsidRPr="00851A24">
        <w:rPr>
          <w:sz w:val="28"/>
          <w:szCs w:val="28"/>
          <w:lang w:eastAsia="ru-RU"/>
        </w:rPr>
        <w:t>их</w:t>
      </w:r>
      <w:r w:rsidR="0083439F">
        <w:rPr>
          <w:sz w:val="28"/>
          <w:szCs w:val="28"/>
          <w:lang w:eastAsia="ru-RU"/>
        </w:rPr>
        <w:t> </w:t>
      </w:r>
      <w:r w:rsidRPr="00851A24">
        <w:rPr>
          <w:sz w:val="28"/>
          <w:szCs w:val="28"/>
          <w:lang w:eastAsia="ru-RU"/>
        </w:rPr>
        <w:t>финансирование;</w:t>
      </w:r>
    </w:p>
    <w:p w:rsidR="00695ADC" w:rsidRPr="00851A24" w:rsidRDefault="00695ADC" w:rsidP="00695AD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51A24">
        <w:rPr>
          <w:sz w:val="28"/>
          <w:szCs w:val="28"/>
          <w:lang w:eastAsia="ru-RU"/>
        </w:rPr>
        <w:t>предложений в проект областного бюджета Новосибирской области в</w:t>
      </w:r>
      <w:r w:rsidR="00851A24">
        <w:rPr>
          <w:sz w:val="28"/>
          <w:szCs w:val="28"/>
          <w:lang w:eastAsia="ru-RU"/>
        </w:rPr>
        <w:t> </w:t>
      </w:r>
      <w:r w:rsidRPr="00851A24">
        <w:rPr>
          <w:sz w:val="28"/>
          <w:szCs w:val="28"/>
          <w:lang w:eastAsia="ru-RU"/>
        </w:rPr>
        <w:t>части расходов, планируемых по сферам деятельности министерства;</w:t>
      </w:r>
    </w:p>
    <w:p w:rsidR="00EA63A8" w:rsidRPr="00851A24" w:rsidRDefault="00EA63A8" w:rsidP="00560C9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51A24">
        <w:rPr>
          <w:sz w:val="28"/>
          <w:szCs w:val="28"/>
          <w:lang w:eastAsia="ru-RU"/>
        </w:rPr>
        <w:t>концепции решения комплексных задач социально-экономического развития Новосибирской области в сферах</w:t>
      </w:r>
      <w:r w:rsidR="00856A9D">
        <w:rPr>
          <w:sz w:val="28"/>
          <w:szCs w:val="28"/>
          <w:lang w:eastAsia="ru-RU"/>
        </w:rPr>
        <w:t xml:space="preserve"> деятельности министерства</w:t>
      </w:r>
      <w:r w:rsidRPr="00851A24">
        <w:rPr>
          <w:sz w:val="28"/>
          <w:szCs w:val="28"/>
          <w:lang w:eastAsia="ru-RU"/>
        </w:rPr>
        <w:t>;</w:t>
      </w:r>
    </w:p>
    <w:p w:rsidR="00695ADC" w:rsidRPr="00851A24" w:rsidRDefault="00962287" w:rsidP="00962287">
      <w:pPr>
        <w:ind w:firstLine="720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4</w:t>
      </w:r>
      <w:r w:rsidR="00695ADC" w:rsidRPr="00851A24">
        <w:rPr>
          <w:sz w:val="28"/>
          <w:szCs w:val="28"/>
        </w:rPr>
        <w:t>) подготовка предложений:</w:t>
      </w:r>
    </w:p>
    <w:p w:rsidR="00695ADC" w:rsidRPr="00851A24" w:rsidRDefault="00695ADC" w:rsidP="00962287">
      <w:pPr>
        <w:ind w:firstLine="720"/>
        <w:jc w:val="both"/>
        <w:rPr>
          <w:sz w:val="28"/>
          <w:szCs w:val="28"/>
        </w:rPr>
      </w:pPr>
      <w:r w:rsidRPr="00851A24">
        <w:rPr>
          <w:sz w:val="28"/>
          <w:szCs w:val="28"/>
        </w:rPr>
        <w:t xml:space="preserve">по определению </w:t>
      </w:r>
      <w:proofErr w:type="gramStart"/>
      <w:r w:rsidRPr="00851A24">
        <w:rPr>
          <w:sz w:val="28"/>
          <w:szCs w:val="28"/>
        </w:rPr>
        <w:t>приоритетов развития сферы деятельности министерства</w:t>
      </w:r>
      <w:proofErr w:type="gramEnd"/>
      <w:r w:rsidRPr="00851A24">
        <w:rPr>
          <w:sz w:val="28"/>
          <w:szCs w:val="28"/>
        </w:rPr>
        <w:t>;</w:t>
      </w:r>
    </w:p>
    <w:p w:rsidR="00695ADC" w:rsidRPr="00851A24" w:rsidRDefault="00695ADC" w:rsidP="0096228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851A24">
        <w:rPr>
          <w:sz w:val="28"/>
          <w:szCs w:val="28"/>
          <w:lang w:eastAsia="ru-RU"/>
        </w:rPr>
        <w:t>по установлению в соответствии с Законом Новосибирской области от 02.04.2014 № 424-ОЗ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в сфере социальной поддержки отдельных категорий детей, обучающихся в образовательных организациях»:</w:t>
      </w:r>
    </w:p>
    <w:p w:rsidR="00695ADC" w:rsidRPr="00851A24" w:rsidRDefault="00695ADC" w:rsidP="0096228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851A24">
        <w:rPr>
          <w:sz w:val="28"/>
          <w:szCs w:val="28"/>
          <w:lang w:eastAsia="ru-RU"/>
        </w:rPr>
        <w:t>коэффициентов, учитывающих посещаемость обучающихся с</w:t>
      </w:r>
      <w:r w:rsidR="00851A24">
        <w:rPr>
          <w:sz w:val="28"/>
          <w:szCs w:val="28"/>
          <w:lang w:eastAsia="ru-RU"/>
        </w:rPr>
        <w:t> </w:t>
      </w:r>
      <w:r w:rsidRPr="00851A24">
        <w:rPr>
          <w:sz w:val="28"/>
          <w:szCs w:val="28"/>
          <w:lang w:eastAsia="ru-RU"/>
        </w:rPr>
        <w:t>ограниченными возможностями здоровья дошкольной образовательной, общеобразовательной организации и детей, нуждающихся в длительном лечении, общеобразовательной организации;</w:t>
      </w:r>
    </w:p>
    <w:p w:rsidR="00695ADC" w:rsidRPr="00851A24" w:rsidRDefault="00695ADC" w:rsidP="0096228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851A24">
        <w:rPr>
          <w:sz w:val="28"/>
          <w:szCs w:val="28"/>
          <w:lang w:eastAsia="ru-RU"/>
        </w:rPr>
        <w:t>нормативов расходов на питание, приобретение одежды, обуви, мягкого и жесткого инвентаря на год для одного обучающегося с ограниченными возможностями здоровья в дошкольной образовательной, общеобразовательной организации, на питание на год для одного обучающегося общеобразовательной организации для детей, нуждающихся в длительном лечении;</w:t>
      </w:r>
    </w:p>
    <w:p w:rsidR="001D57CD" w:rsidRPr="00851A24" w:rsidRDefault="00962287" w:rsidP="00962287">
      <w:pPr>
        <w:ind w:firstLine="720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5</w:t>
      </w:r>
      <w:r w:rsidR="00FE4299" w:rsidRPr="00851A24">
        <w:rPr>
          <w:sz w:val="28"/>
          <w:szCs w:val="28"/>
        </w:rPr>
        <w:t>) </w:t>
      </w:r>
      <w:r w:rsidR="001D57CD" w:rsidRPr="00851A24">
        <w:rPr>
          <w:sz w:val="28"/>
          <w:szCs w:val="28"/>
        </w:rPr>
        <w:t>реализаци</w:t>
      </w:r>
      <w:r w:rsidRPr="00851A24">
        <w:rPr>
          <w:sz w:val="28"/>
          <w:szCs w:val="28"/>
        </w:rPr>
        <w:t>я</w:t>
      </w:r>
      <w:r w:rsidR="001D57CD" w:rsidRPr="00851A24">
        <w:rPr>
          <w:sz w:val="28"/>
          <w:szCs w:val="28"/>
        </w:rPr>
        <w:t xml:space="preserve"> федеральных программ и проектов в подведомственной сфере деятельности</w:t>
      </w:r>
      <w:r w:rsidR="00354752" w:rsidRPr="00851A24">
        <w:rPr>
          <w:i/>
          <w:sz w:val="28"/>
          <w:szCs w:val="28"/>
          <w:lang w:eastAsia="ru-RU"/>
        </w:rPr>
        <w:t xml:space="preserve"> </w:t>
      </w:r>
      <w:r w:rsidR="00354752" w:rsidRPr="00851A24">
        <w:rPr>
          <w:sz w:val="28"/>
          <w:szCs w:val="28"/>
          <w:lang w:eastAsia="ru-RU"/>
        </w:rPr>
        <w:t>путем финансирования их мероприятий</w:t>
      </w:r>
      <w:r w:rsidR="001D57CD" w:rsidRPr="00851A24">
        <w:rPr>
          <w:sz w:val="28"/>
          <w:szCs w:val="28"/>
        </w:rPr>
        <w:t>;</w:t>
      </w:r>
    </w:p>
    <w:p w:rsidR="0036407B" w:rsidRPr="00851A24" w:rsidRDefault="00962287" w:rsidP="009F08C3">
      <w:pPr>
        <w:ind w:firstLine="720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6</w:t>
      </w:r>
      <w:r w:rsidR="009F08C3" w:rsidRPr="00851A24">
        <w:rPr>
          <w:sz w:val="28"/>
          <w:szCs w:val="28"/>
        </w:rPr>
        <w:t>)</w:t>
      </w:r>
      <w:r w:rsidR="00C75B41" w:rsidRPr="00851A24">
        <w:rPr>
          <w:sz w:val="28"/>
          <w:szCs w:val="28"/>
        </w:rPr>
        <w:t> </w:t>
      </w:r>
      <w:r w:rsidR="009F08C3" w:rsidRPr="00851A24">
        <w:rPr>
          <w:sz w:val="28"/>
          <w:szCs w:val="28"/>
        </w:rPr>
        <w:t>осуществление</w:t>
      </w:r>
      <w:r w:rsidR="0036407B" w:rsidRPr="00851A24">
        <w:rPr>
          <w:sz w:val="28"/>
          <w:szCs w:val="28"/>
        </w:rPr>
        <w:t xml:space="preserve"> текущ</w:t>
      </w:r>
      <w:r w:rsidR="009F08C3" w:rsidRPr="00851A24">
        <w:rPr>
          <w:sz w:val="28"/>
          <w:szCs w:val="28"/>
        </w:rPr>
        <w:t>ей</w:t>
      </w:r>
      <w:r w:rsidR="0036407B" w:rsidRPr="00851A24">
        <w:rPr>
          <w:sz w:val="28"/>
          <w:szCs w:val="28"/>
        </w:rPr>
        <w:t xml:space="preserve"> деятельност</w:t>
      </w:r>
      <w:r w:rsidR="009F08C3" w:rsidRPr="00851A24">
        <w:rPr>
          <w:sz w:val="28"/>
          <w:szCs w:val="28"/>
        </w:rPr>
        <w:t>и</w:t>
      </w:r>
      <w:r w:rsidR="0036407B" w:rsidRPr="00851A24">
        <w:rPr>
          <w:sz w:val="28"/>
          <w:szCs w:val="28"/>
        </w:rPr>
        <w:t xml:space="preserve"> по финансированию учреждений</w:t>
      </w:r>
      <w:r w:rsidR="007A3A7B" w:rsidRPr="00851A24">
        <w:rPr>
          <w:sz w:val="28"/>
          <w:szCs w:val="28"/>
        </w:rPr>
        <w:t xml:space="preserve"> </w:t>
      </w:r>
      <w:r w:rsidR="0036407B" w:rsidRPr="00851A24">
        <w:rPr>
          <w:sz w:val="28"/>
          <w:szCs w:val="28"/>
        </w:rPr>
        <w:t xml:space="preserve">в пределах </w:t>
      </w:r>
      <w:r w:rsidR="00C75B41" w:rsidRPr="00851A24">
        <w:rPr>
          <w:sz w:val="28"/>
          <w:szCs w:val="28"/>
        </w:rPr>
        <w:t>утвержденных</w:t>
      </w:r>
      <w:r w:rsidR="0036407B" w:rsidRPr="00851A24">
        <w:rPr>
          <w:sz w:val="28"/>
          <w:szCs w:val="28"/>
        </w:rPr>
        <w:t xml:space="preserve"> ассигнований, контроль </w:t>
      </w:r>
      <w:r w:rsidR="002E50B0" w:rsidRPr="00851A24">
        <w:rPr>
          <w:sz w:val="28"/>
          <w:szCs w:val="28"/>
          <w:lang w:eastAsia="ru-RU"/>
        </w:rPr>
        <w:t>обеспечения правомерного, целевого, эффективного использования бюджетных средств</w:t>
      </w:r>
      <w:r w:rsidR="0036407B" w:rsidRPr="00851A24">
        <w:rPr>
          <w:sz w:val="28"/>
          <w:szCs w:val="28"/>
        </w:rPr>
        <w:t xml:space="preserve">, состояния бухгалтерского учета, отчетности и соблюдения финансовой </w:t>
      </w:r>
      <w:r w:rsidR="00D760C9" w:rsidRPr="00851A24">
        <w:rPr>
          <w:sz w:val="28"/>
          <w:szCs w:val="28"/>
        </w:rPr>
        <w:t>дисциплины;</w:t>
      </w:r>
    </w:p>
    <w:p w:rsidR="00EA63A8" w:rsidRPr="00851A24" w:rsidRDefault="00962287" w:rsidP="00962287">
      <w:pPr>
        <w:ind w:firstLine="720"/>
        <w:jc w:val="both"/>
        <w:rPr>
          <w:sz w:val="28"/>
          <w:szCs w:val="28"/>
        </w:rPr>
      </w:pPr>
      <w:proofErr w:type="gramStart"/>
      <w:r w:rsidRPr="00851A24">
        <w:rPr>
          <w:sz w:val="28"/>
          <w:szCs w:val="28"/>
        </w:rPr>
        <w:t>7</w:t>
      </w:r>
      <w:r w:rsidR="00D760C9" w:rsidRPr="00851A24">
        <w:rPr>
          <w:sz w:val="28"/>
          <w:szCs w:val="28"/>
        </w:rPr>
        <w:t>)</w:t>
      </w:r>
      <w:r w:rsidR="00C75B41" w:rsidRPr="00851A24">
        <w:rPr>
          <w:sz w:val="28"/>
          <w:szCs w:val="28"/>
        </w:rPr>
        <w:t> </w:t>
      </w:r>
      <w:r w:rsidR="00D760C9" w:rsidRPr="00851A24">
        <w:rPr>
          <w:sz w:val="28"/>
          <w:szCs w:val="28"/>
        </w:rPr>
        <w:t>осуществление текущей</w:t>
      </w:r>
      <w:r w:rsidR="0036407B" w:rsidRPr="00851A24">
        <w:rPr>
          <w:sz w:val="28"/>
          <w:szCs w:val="28"/>
        </w:rPr>
        <w:t xml:space="preserve"> деятельност</w:t>
      </w:r>
      <w:r w:rsidR="00D760C9" w:rsidRPr="00851A24">
        <w:rPr>
          <w:sz w:val="28"/>
          <w:szCs w:val="28"/>
        </w:rPr>
        <w:t>и</w:t>
      </w:r>
      <w:r w:rsidR="0036407B" w:rsidRPr="00851A24">
        <w:rPr>
          <w:sz w:val="28"/>
          <w:szCs w:val="28"/>
        </w:rPr>
        <w:t xml:space="preserve"> по финансированию </w:t>
      </w:r>
      <w:r w:rsidR="00E412CC" w:rsidRPr="00851A24">
        <w:rPr>
          <w:sz w:val="28"/>
          <w:szCs w:val="28"/>
        </w:rPr>
        <w:t xml:space="preserve">обеспечения в соответствии с </w:t>
      </w:r>
      <w:r w:rsidR="00856A9D">
        <w:rPr>
          <w:sz w:val="28"/>
          <w:szCs w:val="28"/>
        </w:rPr>
        <w:t xml:space="preserve">действующим </w:t>
      </w:r>
      <w:r w:rsidR="00E412CC" w:rsidRPr="00851A24">
        <w:rPr>
          <w:sz w:val="28"/>
          <w:szCs w:val="28"/>
        </w:rPr>
        <w:t xml:space="preserve">законодательством области государственных гарантии </w:t>
      </w:r>
      <w:r w:rsidR="00E412CC" w:rsidRPr="00851A24">
        <w:rPr>
          <w:sz w:val="28"/>
          <w:szCs w:val="28"/>
        </w:rPr>
        <w:lastRenderedPageBreak/>
        <w:t xml:space="preserve">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</w:r>
      <w:r w:rsidR="00B14674" w:rsidRPr="00B14674">
        <w:rPr>
          <w:sz w:val="28"/>
          <w:szCs w:val="28"/>
        </w:rPr>
        <w:t>обеспечения дополнительного образования детей в муниципальных общеобразовательных организациях</w:t>
      </w:r>
      <w:r w:rsidR="00B14674">
        <w:rPr>
          <w:sz w:val="28"/>
          <w:szCs w:val="28"/>
        </w:rPr>
        <w:t>,</w:t>
      </w:r>
      <w:r w:rsidR="00B14674" w:rsidRPr="00B14674">
        <w:rPr>
          <w:sz w:val="28"/>
          <w:szCs w:val="28"/>
        </w:rPr>
        <w:t xml:space="preserve"> </w:t>
      </w:r>
      <w:r w:rsidR="00D40439" w:rsidRPr="00851A24">
        <w:rPr>
          <w:sz w:val="28"/>
          <w:szCs w:val="28"/>
        </w:rPr>
        <w:t>посредством предоставления субвенций местным бюджетам, включая расходы на</w:t>
      </w:r>
      <w:proofErr w:type="gramEnd"/>
      <w:r w:rsidR="00D40439" w:rsidRPr="00851A24">
        <w:rPr>
          <w:sz w:val="28"/>
          <w:szCs w:val="28"/>
        </w:rPr>
        <w:t xml:space="preserve"> оплату труда, приобретение учебников и учебных пособий, средств обучения, игр, игрушек (за исключением расходов на содержание зданий и</w:t>
      </w:r>
      <w:r w:rsidR="00851A24">
        <w:rPr>
          <w:sz w:val="28"/>
          <w:szCs w:val="28"/>
        </w:rPr>
        <w:t> </w:t>
      </w:r>
      <w:r w:rsidR="00D40439" w:rsidRPr="00851A24">
        <w:rPr>
          <w:sz w:val="28"/>
          <w:szCs w:val="28"/>
        </w:rPr>
        <w:t>оплату коммунальных услуг), в соответствии с</w:t>
      </w:r>
      <w:r w:rsidR="00B14674">
        <w:rPr>
          <w:sz w:val="28"/>
          <w:szCs w:val="28"/>
        </w:rPr>
        <w:t> </w:t>
      </w:r>
      <w:r w:rsidR="00D40439" w:rsidRPr="00851A24">
        <w:rPr>
          <w:sz w:val="28"/>
          <w:szCs w:val="28"/>
        </w:rPr>
        <w:t>нормативами финансового обеспечения, утверждаемыми Правительством Новосибирской области;</w:t>
      </w:r>
    </w:p>
    <w:p w:rsidR="00EA63A8" w:rsidRPr="00851A24" w:rsidRDefault="00962287" w:rsidP="0096228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proofErr w:type="gramStart"/>
      <w:r w:rsidRPr="00851A24">
        <w:rPr>
          <w:sz w:val="28"/>
          <w:szCs w:val="28"/>
          <w:lang w:eastAsia="ru-RU"/>
        </w:rPr>
        <w:t>8</w:t>
      </w:r>
      <w:r w:rsidR="00EA63A8" w:rsidRPr="00851A24">
        <w:rPr>
          <w:sz w:val="28"/>
          <w:szCs w:val="28"/>
          <w:lang w:eastAsia="ru-RU"/>
        </w:rPr>
        <w:t xml:space="preserve">) осуществление </w:t>
      </w:r>
      <w:r w:rsidR="003B284A" w:rsidRPr="00851A24">
        <w:rPr>
          <w:sz w:val="28"/>
          <w:szCs w:val="28"/>
        </w:rPr>
        <w:t>текущей деятельности по финансированию</w:t>
      </w:r>
      <w:r w:rsidR="00EA63A8" w:rsidRPr="00851A24">
        <w:rPr>
          <w:sz w:val="28"/>
          <w:szCs w:val="28"/>
          <w:lang w:eastAsia="ru-RU"/>
        </w:rPr>
        <w:t xml:space="preserve">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</w:t>
      </w:r>
      <w:proofErr w:type="gramEnd"/>
      <w:r w:rsidR="00EA63A8" w:rsidRPr="00851A24">
        <w:rPr>
          <w:sz w:val="28"/>
          <w:szCs w:val="28"/>
          <w:lang w:eastAsia="ru-RU"/>
        </w:rPr>
        <w:t xml:space="preserve"> исключением расходов на содержание зданий и оплату коммунальных услуг), в соответствии с</w:t>
      </w:r>
      <w:r w:rsidR="00851A24">
        <w:rPr>
          <w:sz w:val="28"/>
          <w:szCs w:val="28"/>
          <w:lang w:eastAsia="ru-RU"/>
        </w:rPr>
        <w:t> </w:t>
      </w:r>
      <w:r w:rsidR="00EA63A8" w:rsidRPr="00851A24">
        <w:rPr>
          <w:sz w:val="28"/>
          <w:szCs w:val="28"/>
          <w:lang w:eastAsia="ru-RU"/>
        </w:rPr>
        <w:t>нормативами</w:t>
      </w:r>
      <w:r w:rsidR="00EA63A8" w:rsidRPr="00851A24">
        <w:rPr>
          <w:b/>
          <w:sz w:val="28"/>
          <w:szCs w:val="28"/>
          <w:lang w:eastAsia="ru-RU"/>
        </w:rPr>
        <w:t>,</w:t>
      </w:r>
      <w:r w:rsidR="00EA63A8" w:rsidRPr="00851A24">
        <w:rPr>
          <w:b/>
          <w:i/>
          <w:sz w:val="28"/>
          <w:szCs w:val="28"/>
          <w:lang w:eastAsia="ru-RU"/>
        </w:rPr>
        <w:t xml:space="preserve"> </w:t>
      </w:r>
      <w:r w:rsidR="00EA63A8" w:rsidRPr="00851A24">
        <w:rPr>
          <w:sz w:val="28"/>
          <w:szCs w:val="28"/>
          <w:lang w:eastAsia="ru-RU"/>
        </w:rPr>
        <w:t xml:space="preserve">указанными в </w:t>
      </w:r>
      <w:hyperlink r:id="rId8" w:history="1">
        <w:r w:rsidR="00EA63A8" w:rsidRPr="00851A24">
          <w:rPr>
            <w:sz w:val="28"/>
            <w:szCs w:val="28"/>
            <w:lang w:eastAsia="ru-RU"/>
          </w:rPr>
          <w:t xml:space="preserve">подпункте </w:t>
        </w:r>
        <w:r w:rsidRPr="00851A24">
          <w:rPr>
            <w:sz w:val="28"/>
            <w:szCs w:val="28"/>
            <w:lang w:eastAsia="ru-RU"/>
          </w:rPr>
          <w:t>7</w:t>
        </w:r>
        <w:r w:rsidR="00EA63A8" w:rsidRPr="00851A24">
          <w:rPr>
            <w:sz w:val="28"/>
            <w:szCs w:val="28"/>
            <w:lang w:eastAsia="ru-RU"/>
          </w:rPr>
          <w:t xml:space="preserve"> пункта </w:t>
        </w:r>
        <w:r w:rsidRPr="00851A24">
          <w:rPr>
            <w:sz w:val="28"/>
            <w:szCs w:val="28"/>
            <w:lang w:eastAsia="ru-RU"/>
          </w:rPr>
          <w:t>6</w:t>
        </w:r>
      </w:hyperlink>
      <w:r w:rsidR="00EA63A8" w:rsidRPr="00851A24">
        <w:rPr>
          <w:sz w:val="28"/>
          <w:szCs w:val="28"/>
          <w:lang w:eastAsia="ru-RU"/>
        </w:rPr>
        <w:t xml:space="preserve"> настоящего Положения</w:t>
      </w:r>
      <w:r w:rsidRPr="00851A24">
        <w:rPr>
          <w:sz w:val="28"/>
          <w:szCs w:val="28"/>
          <w:lang w:eastAsia="ru-RU"/>
        </w:rPr>
        <w:t>;</w:t>
      </w:r>
    </w:p>
    <w:p w:rsidR="00D670F1" w:rsidRPr="00D670F1" w:rsidRDefault="00D670F1" w:rsidP="00D670F1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D670F1">
        <w:rPr>
          <w:rFonts w:ascii="Times New Roman" w:hAnsi="Times New Roman" w:cs="Times New Roman"/>
          <w:sz w:val="28"/>
          <w:szCs w:val="28"/>
        </w:rPr>
        <w:t>9)</w:t>
      </w:r>
      <w:r w:rsidRPr="00D670F1">
        <w:rPr>
          <w:sz w:val="28"/>
          <w:szCs w:val="28"/>
        </w:rPr>
        <w:t> </w:t>
      </w:r>
      <w:r w:rsidRPr="00D670F1">
        <w:rPr>
          <w:rFonts w:ascii="Times New Roman" w:hAnsi="Times New Roman" w:cs="Times New Roman"/>
          <w:iCs/>
          <w:sz w:val="28"/>
          <w:szCs w:val="28"/>
        </w:rPr>
        <w:t>разработка для утверждения в соответствии с действующим законодательством предложений о размере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организациях;</w:t>
      </w:r>
      <w:proofErr w:type="gramEnd"/>
    </w:p>
    <w:p w:rsidR="001D57CD" w:rsidRPr="00851A24" w:rsidRDefault="00D670F1" w:rsidP="0096228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1D57CD" w:rsidRPr="00851A24">
        <w:rPr>
          <w:sz w:val="28"/>
          <w:szCs w:val="28"/>
          <w:lang w:eastAsia="ru-RU"/>
        </w:rPr>
        <w:t>)</w:t>
      </w:r>
      <w:r w:rsidR="00E244F2" w:rsidRPr="00851A24">
        <w:rPr>
          <w:sz w:val="28"/>
          <w:szCs w:val="28"/>
          <w:lang w:eastAsia="ru-RU"/>
        </w:rPr>
        <w:t> </w:t>
      </w:r>
      <w:r w:rsidR="00EA63A8" w:rsidRPr="00851A24">
        <w:rPr>
          <w:sz w:val="28"/>
          <w:szCs w:val="28"/>
          <w:lang w:eastAsia="ru-RU"/>
        </w:rPr>
        <w:t>обеспечение</w:t>
      </w:r>
      <w:r w:rsidR="001D57CD" w:rsidRPr="00851A24">
        <w:rPr>
          <w:sz w:val="28"/>
          <w:szCs w:val="28"/>
          <w:lang w:eastAsia="ru-RU"/>
        </w:rPr>
        <w:t xml:space="preserve"> </w:t>
      </w:r>
      <w:proofErr w:type="gramStart"/>
      <w:r w:rsidR="001D57CD" w:rsidRPr="00851A24">
        <w:rPr>
          <w:sz w:val="28"/>
          <w:szCs w:val="28"/>
          <w:lang w:eastAsia="ru-RU"/>
        </w:rPr>
        <w:t>контрол</w:t>
      </w:r>
      <w:r w:rsidR="00EA63A8" w:rsidRPr="00851A24">
        <w:rPr>
          <w:sz w:val="28"/>
          <w:szCs w:val="28"/>
          <w:lang w:eastAsia="ru-RU"/>
        </w:rPr>
        <w:t>я</w:t>
      </w:r>
      <w:r w:rsidR="001D57CD" w:rsidRPr="00851A24">
        <w:rPr>
          <w:sz w:val="28"/>
          <w:szCs w:val="28"/>
          <w:lang w:eastAsia="ru-RU"/>
        </w:rPr>
        <w:t xml:space="preserve"> за</w:t>
      </w:r>
      <w:proofErr w:type="gramEnd"/>
      <w:r w:rsidR="001D57CD" w:rsidRPr="00851A24">
        <w:rPr>
          <w:sz w:val="28"/>
          <w:szCs w:val="28"/>
          <w:lang w:eastAsia="ru-RU"/>
        </w:rPr>
        <w:t xml:space="preserve"> осуществлением органами местного самоуправления муниципальных образований Новосибирской области отдельных государственных полномочий Новосибирской области в сфере социальной</w:t>
      </w:r>
      <w:r w:rsidR="00856A9D">
        <w:rPr>
          <w:sz w:val="28"/>
          <w:szCs w:val="28"/>
          <w:lang w:eastAsia="ru-RU"/>
        </w:rPr>
        <w:t xml:space="preserve"> поддержки отдельных категорий </w:t>
      </w:r>
      <w:r w:rsidR="001D57CD" w:rsidRPr="00851A24">
        <w:rPr>
          <w:sz w:val="28"/>
          <w:szCs w:val="28"/>
          <w:lang w:eastAsia="ru-RU"/>
        </w:rPr>
        <w:t>обучающихся образовательных организаци</w:t>
      </w:r>
      <w:r w:rsidR="00856A9D">
        <w:rPr>
          <w:sz w:val="28"/>
          <w:szCs w:val="28"/>
          <w:lang w:eastAsia="ru-RU"/>
        </w:rPr>
        <w:t>й</w:t>
      </w:r>
      <w:r w:rsidR="001D57CD" w:rsidRPr="00851A24">
        <w:rPr>
          <w:sz w:val="28"/>
          <w:szCs w:val="28"/>
          <w:lang w:eastAsia="ru-RU"/>
        </w:rPr>
        <w:t>;</w:t>
      </w:r>
    </w:p>
    <w:p w:rsidR="00B14674" w:rsidRDefault="00B14674" w:rsidP="00B14674">
      <w:pPr>
        <w:ind w:firstLine="720"/>
        <w:jc w:val="both"/>
        <w:rPr>
          <w:sz w:val="28"/>
          <w:szCs w:val="28"/>
        </w:rPr>
      </w:pPr>
      <w:r w:rsidRPr="00B14674">
        <w:rPr>
          <w:sz w:val="28"/>
          <w:szCs w:val="28"/>
        </w:rPr>
        <w:t>1</w:t>
      </w:r>
      <w:r w:rsidR="00D670F1">
        <w:rPr>
          <w:sz w:val="28"/>
          <w:szCs w:val="28"/>
        </w:rPr>
        <w:t>1</w:t>
      </w:r>
      <w:r w:rsidRPr="00B14674">
        <w:rPr>
          <w:sz w:val="28"/>
          <w:szCs w:val="28"/>
        </w:rPr>
        <w:t>) подготовка проектов соглашений, заключаемых министерством с</w:t>
      </w:r>
      <w:r w:rsidR="0083439F">
        <w:rPr>
          <w:sz w:val="28"/>
          <w:szCs w:val="28"/>
        </w:rPr>
        <w:t> </w:t>
      </w:r>
      <w:r w:rsidRPr="00B14674">
        <w:rPr>
          <w:sz w:val="28"/>
          <w:szCs w:val="28"/>
        </w:rPr>
        <w:t>организациями и органами местного самоуправления муниципальных образований Новосибирской области, о предоставлении субсидий и</w:t>
      </w:r>
      <w:r w:rsidR="0083439F">
        <w:rPr>
          <w:sz w:val="28"/>
          <w:szCs w:val="28"/>
        </w:rPr>
        <w:t> </w:t>
      </w:r>
      <w:r w:rsidRPr="00B14674">
        <w:rPr>
          <w:sz w:val="28"/>
          <w:szCs w:val="28"/>
        </w:rPr>
        <w:t>перечисление субсидий по ним;</w:t>
      </w:r>
    </w:p>
    <w:p w:rsidR="00E244F2" w:rsidRPr="00851A24" w:rsidRDefault="00962287" w:rsidP="00E244F2">
      <w:pPr>
        <w:suppressAutoHyphens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proofErr w:type="gramStart"/>
      <w:r w:rsidRPr="00851A24">
        <w:rPr>
          <w:sz w:val="28"/>
          <w:szCs w:val="28"/>
          <w:lang w:eastAsia="ru-RU"/>
        </w:rPr>
        <w:t>1</w:t>
      </w:r>
      <w:r w:rsidR="00D670F1">
        <w:rPr>
          <w:sz w:val="28"/>
          <w:szCs w:val="28"/>
          <w:lang w:eastAsia="ru-RU"/>
        </w:rPr>
        <w:t>2</w:t>
      </w:r>
      <w:r w:rsidR="00E244F2" w:rsidRPr="00851A24">
        <w:rPr>
          <w:sz w:val="28"/>
          <w:szCs w:val="28"/>
          <w:lang w:eastAsia="ru-RU"/>
        </w:rPr>
        <w:t>) </w:t>
      </w:r>
      <w:r w:rsidR="00B14674" w:rsidRPr="00B14674">
        <w:rPr>
          <w:sz w:val="28"/>
          <w:szCs w:val="28"/>
          <w:lang w:eastAsia="ru-RU"/>
        </w:rPr>
        <w:t>подготовка проектов</w:t>
      </w:r>
      <w:r w:rsidR="000C3BE7" w:rsidRPr="00851A24">
        <w:rPr>
          <w:sz w:val="28"/>
          <w:szCs w:val="28"/>
          <w:lang w:eastAsia="ru-RU"/>
        </w:rPr>
        <w:t xml:space="preserve"> и </w:t>
      </w:r>
      <w:r w:rsidR="00E244F2" w:rsidRPr="00851A24">
        <w:rPr>
          <w:sz w:val="28"/>
          <w:szCs w:val="28"/>
          <w:lang w:eastAsia="ru-RU"/>
        </w:rPr>
        <w:t>оплата государственных контрактов и</w:t>
      </w:r>
      <w:r w:rsidR="00851A24">
        <w:rPr>
          <w:sz w:val="28"/>
          <w:szCs w:val="28"/>
          <w:lang w:eastAsia="ru-RU"/>
        </w:rPr>
        <w:t> </w:t>
      </w:r>
      <w:r w:rsidR="00E244F2" w:rsidRPr="00851A24">
        <w:rPr>
          <w:sz w:val="28"/>
          <w:szCs w:val="28"/>
          <w:lang w:eastAsia="ru-RU"/>
        </w:rPr>
        <w:t xml:space="preserve">других гражданско-правовых договоров на закупку товаров, работ, услуг для государственных нужд Новосибирской области, а также на проведение научно-исследовательских работ для иных государственных нужд в установленной сфере </w:t>
      </w:r>
      <w:r w:rsidR="00E244F2" w:rsidRPr="00851A24">
        <w:rPr>
          <w:sz w:val="28"/>
          <w:szCs w:val="28"/>
          <w:lang w:eastAsia="ru-RU"/>
        </w:rPr>
        <w:lastRenderedPageBreak/>
        <w:t xml:space="preserve">деятельности, </w:t>
      </w:r>
      <w:r w:rsidR="00B14674" w:rsidRPr="00B14674">
        <w:rPr>
          <w:sz w:val="28"/>
          <w:szCs w:val="28"/>
          <w:lang w:eastAsia="ru-RU"/>
        </w:rPr>
        <w:t>заключенных министерством</w:t>
      </w:r>
      <w:r w:rsidR="00B14674">
        <w:rPr>
          <w:sz w:val="28"/>
          <w:szCs w:val="28"/>
          <w:lang w:eastAsia="ru-RU"/>
        </w:rPr>
        <w:t>,</w:t>
      </w:r>
      <w:r w:rsidR="00B14674" w:rsidRPr="00B14674">
        <w:rPr>
          <w:sz w:val="28"/>
          <w:szCs w:val="28"/>
          <w:lang w:eastAsia="ru-RU"/>
        </w:rPr>
        <w:t xml:space="preserve"> </w:t>
      </w:r>
      <w:r w:rsidR="00E244F2" w:rsidRPr="00851A24">
        <w:rPr>
          <w:sz w:val="28"/>
          <w:szCs w:val="28"/>
          <w:lang w:eastAsia="ru-RU"/>
        </w:rPr>
        <w:t>в порядке, установленном Федеральным законом от 05.04.2013 № 44-ФЗ «О контрактной системе в сфере закупок товаров, работ, услуг для обеспечения государственных и</w:t>
      </w:r>
      <w:r w:rsidR="0083439F">
        <w:rPr>
          <w:sz w:val="28"/>
          <w:szCs w:val="28"/>
          <w:lang w:eastAsia="ru-RU"/>
        </w:rPr>
        <w:t> </w:t>
      </w:r>
      <w:r w:rsidR="00E244F2" w:rsidRPr="00851A24">
        <w:rPr>
          <w:sz w:val="28"/>
          <w:szCs w:val="28"/>
          <w:lang w:eastAsia="ru-RU"/>
        </w:rPr>
        <w:t>муниципальных нужд</w:t>
      </w:r>
      <w:proofErr w:type="gramEnd"/>
      <w:r w:rsidR="00E244F2" w:rsidRPr="00851A24">
        <w:rPr>
          <w:sz w:val="28"/>
          <w:szCs w:val="28"/>
          <w:lang w:eastAsia="ru-RU"/>
        </w:rPr>
        <w:t>», учет товарно-материальных ценностей, поставленных по ним;</w:t>
      </w:r>
    </w:p>
    <w:p w:rsidR="003210B2" w:rsidRPr="00851A24" w:rsidRDefault="00962287" w:rsidP="00E244F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51A24">
        <w:rPr>
          <w:sz w:val="28"/>
          <w:szCs w:val="28"/>
          <w:lang w:eastAsia="ru-RU"/>
        </w:rPr>
        <w:t>1</w:t>
      </w:r>
      <w:r w:rsidR="00D670F1">
        <w:rPr>
          <w:sz w:val="28"/>
          <w:szCs w:val="28"/>
          <w:lang w:eastAsia="ru-RU"/>
        </w:rPr>
        <w:t>3</w:t>
      </w:r>
      <w:r w:rsidR="003210B2" w:rsidRPr="00851A24">
        <w:rPr>
          <w:sz w:val="28"/>
          <w:szCs w:val="28"/>
          <w:lang w:eastAsia="ru-RU"/>
        </w:rPr>
        <w:t>)</w:t>
      </w:r>
      <w:r w:rsidR="009F6B2F" w:rsidRPr="00851A24">
        <w:rPr>
          <w:sz w:val="28"/>
          <w:szCs w:val="28"/>
          <w:lang w:eastAsia="ru-RU"/>
        </w:rPr>
        <w:t> </w:t>
      </w:r>
      <w:r w:rsidR="003210B2" w:rsidRPr="00851A24">
        <w:rPr>
          <w:sz w:val="28"/>
          <w:szCs w:val="28"/>
        </w:rPr>
        <w:t xml:space="preserve">расчет и </w:t>
      </w:r>
      <w:r w:rsidR="003210B2" w:rsidRPr="00851A24">
        <w:rPr>
          <w:sz w:val="28"/>
          <w:szCs w:val="28"/>
          <w:lang w:eastAsia="ru-RU"/>
        </w:rPr>
        <w:t>выплата единовременного денежного пособия в трехкратном размере средней месячной заработной платы педагогическим работникам государственных образовательных организаций Новосибирской области и</w:t>
      </w:r>
      <w:r w:rsidR="00851A24">
        <w:rPr>
          <w:sz w:val="28"/>
          <w:szCs w:val="28"/>
          <w:lang w:eastAsia="ru-RU"/>
        </w:rPr>
        <w:t> </w:t>
      </w:r>
      <w:r w:rsidR="003210B2" w:rsidRPr="00851A24">
        <w:rPr>
          <w:sz w:val="28"/>
          <w:szCs w:val="28"/>
          <w:lang w:eastAsia="ru-RU"/>
        </w:rPr>
        <w:t>муниципальных образовательных организаций, имеющим стаж педагогической деятельности не менее 25 лет, при увольнении в связи с выходом на трудовую пенсию по старости;</w:t>
      </w:r>
    </w:p>
    <w:p w:rsidR="00FF0C56" w:rsidRPr="00851A24" w:rsidRDefault="00962287" w:rsidP="00FF0C56">
      <w:pPr>
        <w:suppressAutoHyphens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ru-RU"/>
        </w:rPr>
      </w:pPr>
      <w:r w:rsidRPr="00851A24">
        <w:rPr>
          <w:sz w:val="28"/>
          <w:szCs w:val="28"/>
        </w:rPr>
        <w:t>1</w:t>
      </w:r>
      <w:r w:rsidR="00D670F1">
        <w:rPr>
          <w:sz w:val="28"/>
          <w:szCs w:val="28"/>
        </w:rPr>
        <w:t>4</w:t>
      </w:r>
      <w:r w:rsidR="00FF0C56" w:rsidRPr="00851A24">
        <w:rPr>
          <w:sz w:val="28"/>
          <w:szCs w:val="28"/>
        </w:rPr>
        <w:t>) ведение бухгалтерского учета, сбор, обработка, анализ, составление и</w:t>
      </w:r>
      <w:r w:rsidR="00851A24">
        <w:rPr>
          <w:sz w:val="28"/>
          <w:szCs w:val="28"/>
        </w:rPr>
        <w:t> </w:t>
      </w:r>
      <w:r w:rsidR="00FF0C56" w:rsidRPr="00851A24">
        <w:rPr>
          <w:sz w:val="28"/>
          <w:szCs w:val="28"/>
        </w:rPr>
        <w:t>представление бухгалтерской отчетности в соответствии с</w:t>
      </w:r>
      <w:r w:rsidR="007E2506">
        <w:rPr>
          <w:sz w:val="28"/>
          <w:szCs w:val="28"/>
        </w:rPr>
        <w:t xml:space="preserve"> действующим</w:t>
      </w:r>
      <w:r w:rsidR="00FF0C56" w:rsidRPr="00851A24">
        <w:rPr>
          <w:sz w:val="28"/>
          <w:szCs w:val="28"/>
        </w:rPr>
        <w:t xml:space="preserve"> законодательством </w:t>
      </w:r>
      <w:r w:rsidR="00FF0C56" w:rsidRPr="00851A24">
        <w:rPr>
          <w:sz w:val="28"/>
          <w:szCs w:val="28"/>
          <w:lang w:eastAsia="ru-RU"/>
        </w:rPr>
        <w:t>в установленных сферах деятельности министерства</w:t>
      </w:r>
      <w:r w:rsidR="00FF0C56" w:rsidRPr="00851A24">
        <w:rPr>
          <w:sz w:val="28"/>
          <w:szCs w:val="28"/>
        </w:rPr>
        <w:t>;</w:t>
      </w:r>
      <w:r w:rsidR="00FF0C56" w:rsidRPr="00851A24">
        <w:rPr>
          <w:i/>
          <w:sz w:val="28"/>
          <w:szCs w:val="28"/>
          <w:lang w:eastAsia="ru-RU"/>
        </w:rPr>
        <w:t xml:space="preserve"> </w:t>
      </w:r>
    </w:p>
    <w:p w:rsidR="00FF0C56" w:rsidRPr="00851A24" w:rsidRDefault="00962287" w:rsidP="00FF0C56">
      <w:pPr>
        <w:ind w:firstLine="720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1</w:t>
      </w:r>
      <w:r w:rsidR="00D670F1">
        <w:rPr>
          <w:sz w:val="28"/>
          <w:szCs w:val="28"/>
        </w:rPr>
        <w:t>5</w:t>
      </w:r>
      <w:r w:rsidR="00FF0C56" w:rsidRPr="00851A24">
        <w:rPr>
          <w:sz w:val="28"/>
          <w:szCs w:val="28"/>
        </w:rPr>
        <w:t>) планирование и осуществление вн</w:t>
      </w:r>
      <w:r w:rsidR="007E2506">
        <w:rPr>
          <w:sz w:val="28"/>
          <w:szCs w:val="28"/>
        </w:rPr>
        <w:t>утреннего финансового контроля</w:t>
      </w:r>
      <w:r w:rsidR="00FF0C56" w:rsidRPr="00851A24">
        <w:rPr>
          <w:sz w:val="28"/>
          <w:szCs w:val="28"/>
        </w:rPr>
        <w:t>, направление министру</w:t>
      </w:r>
      <w:r w:rsidR="007E2506">
        <w:rPr>
          <w:sz w:val="28"/>
          <w:szCs w:val="28"/>
        </w:rPr>
        <w:t xml:space="preserve"> образования Новосибирской области (далее - министр)</w:t>
      </w:r>
      <w:r w:rsidR="00FF0C56" w:rsidRPr="00851A24">
        <w:t xml:space="preserve"> </w:t>
      </w:r>
      <w:r w:rsidR="00FF0C56" w:rsidRPr="00851A24">
        <w:rPr>
          <w:sz w:val="28"/>
          <w:szCs w:val="28"/>
        </w:rPr>
        <w:t>информац</w:t>
      </w:r>
      <w:proofErr w:type="gramStart"/>
      <w:r w:rsidR="00FF0C56" w:rsidRPr="00851A24">
        <w:rPr>
          <w:sz w:val="28"/>
          <w:szCs w:val="28"/>
        </w:rPr>
        <w:t>ии о</w:t>
      </w:r>
      <w:r w:rsidR="007E2506">
        <w:rPr>
          <w:sz w:val="28"/>
          <w:szCs w:val="28"/>
        </w:rPr>
        <w:t xml:space="preserve"> е</w:t>
      </w:r>
      <w:proofErr w:type="gramEnd"/>
      <w:r w:rsidR="007E2506">
        <w:rPr>
          <w:sz w:val="28"/>
          <w:szCs w:val="28"/>
        </w:rPr>
        <w:t xml:space="preserve">го </w:t>
      </w:r>
      <w:r w:rsidR="00FF0C56" w:rsidRPr="00851A24">
        <w:rPr>
          <w:sz w:val="28"/>
          <w:szCs w:val="28"/>
        </w:rPr>
        <w:t>результатах для последующего принятия решений;</w:t>
      </w:r>
    </w:p>
    <w:p w:rsidR="00FF0C56" w:rsidRPr="00851A24" w:rsidRDefault="00FF0C56" w:rsidP="00FF0C56">
      <w:pPr>
        <w:ind w:firstLine="720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1</w:t>
      </w:r>
      <w:r w:rsidR="00D670F1">
        <w:rPr>
          <w:sz w:val="28"/>
          <w:szCs w:val="28"/>
        </w:rPr>
        <w:t>6</w:t>
      </w:r>
      <w:r w:rsidRPr="00851A24">
        <w:rPr>
          <w:sz w:val="28"/>
          <w:szCs w:val="28"/>
        </w:rPr>
        <w:t>) подготовка ежегодных аналитических отчётов, в том числе для публикации в средствах массовой информации;</w:t>
      </w:r>
    </w:p>
    <w:p w:rsidR="00FF0C56" w:rsidRPr="00851A24" w:rsidRDefault="00FF0C56" w:rsidP="00FF0C56">
      <w:pPr>
        <w:ind w:firstLine="720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1</w:t>
      </w:r>
      <w:r w:rsidR="00D670F1">
        <w:rPr>
          <w:sz w:val="28"/>
          <w:szCs w:val="28"/>
        </w:rPr>
        <w:t>7</w:t>
      </w:r>
      <w:r w:rsidRPr="00851A24">
        <w:rPr>
          <w:sz w:val="28"/>
          <w:szCs w:val="28"/>
        </w:rPr>
        <w:t>) проведение экономической экспертизы проектов приказов министерства;</w:t>
      </w:r>
    </w:p>
    <w:p w:rsidR="00C75B41" w:rsidRPr="00851A24" w:rsidRDefault="00C75B41" w:rsidP="00D760C9">
      <w:pPr>
        <w:ind w:firstLine="720"/>
        <w:jc w:val="both"/>
        <w:rPr>
          <w:sz w:val="28"/>
          <w:szCs w:val="28"/>
        </w:rPr>
      </w:pPr>
      <w:proofErr w:type="gramStart"/>
      <w:r w:rsidRPr="00851A24">
        <w:rPr>
          <w:sz w:val="28"/>
          <w:szCs w:val="28"/>
        </w:rPr>
        <w:t>1</w:t>
      </w:r>
      <w:r w:rsidR="00D670F1">
        <w:rPr>
          <w:sz w:val="28"/>
          <w:szCs w:val="28"/>
        </w:rPr>
        <w:t>8</w:t>
      </w:r>
      <w:r w:rsidRPr="00851A24">
        <w:rPr>
          <w:sz w:val="28"/>
          <w:szCs w:val="28"/>
        </w:rPr>
        <w:t>) своевременно</w:t>
      </w:r>
      <w:r w:rsidR="00F671E7" w:rsidRPr="00851A24">
        <w:rPr>
          <w:sz w:val="28"/>
          <w:szCs w:val="28"/>
        </w:rPr>
        <w:t>е</w:t>
      </w:r>
      <w:r w:rsidRPr="00851A24">
        <w:rPr>
          <w:sz w:val="28"/>
          <w:szCs w:val="28"/>
        </w:rPr>
        <w:t xml:space="preserve"> и полно</w:t>
      </w:r>
      <w:r w:rsidR="00F671E7" w:rsidRPr="00851A24">
        <w:rPr>
          <w:sz w:val="28"/>
          <w:szCs w:val="28"/>
        </w:rPr>
        <w:t>е</w:t>
      </w:r>
      <w:r w:rsidRPr="00851A24">
        <w:rPr>
          <w:sz w:val="28"/>
          <w:szCs w:val="28"/>
        </w:rPr>
        <w:t xml:space="preserve"> рассмотрени</w:t>
      </w:r>
      <w:r w:rsidR="00F671E7" w:rsidRPr="00851A24">
        <w:rPr>
          <w:sz w:val="28"/>
          <w:szCs w:val="28"/>
        </w:rPr>
        <w:t>е</w:t>
      </w:r>
      <w:r w:rsidRPr="00851A24">
        <w:rPr>
          <w:sz w:val="28"/>
          <w:szCs w:val="28"/>
        </w:rPr>
        <w:t xml:space="preserve"> устных и письменных обращений граждан по вопросам, относящимся к сфере ведения управления, поступивших в министерство</w:t>
      </w:r>
      <w:r w:rsidR="00EA2D98" w:rsidRPr="00851A24">
        <w:rPr>
          <w:sz w:val="28"/>
          <w:szCs w:val="28"/>
        </w:rPr>
        <w:t>, подготовк</w:t>
      </w:r>
      <w:r w:rsidR="00F671E7" w:rsidRPr="00851A24">
        <w:rPr>
          <w:sz w:val="28"/>
          <w:szCs w:val="28"/>
        </w:rPr>
        <w:t>а</w:t>
      </w:r>
      <w:r w:rsidR="00EA2D98" w:rsidRPr="00851A24">
        <w:rPr>
          <w:sz w:val="28"/>
          <w:szCs w:val="28"/>
        </w:rPr>
        <w:t xml:space="preserve"> </w:t>
      </w:r>
      <w:r w:rsidR="00F671E7" w:rsidRPr="00851A24">
        <w:rPr>
          <w:sz w:val="28"/>
          <w:szCs w:val="28"/>
        </w:rPr>
        <w:t>проектов</w:t>
      </w:r>
      <w:r w:rsidRPr="00851A24">
        <w:rPr>
          <w:sz w:val="28"/>
          <w:szCs w:val="28"/>
        </w:rPr>
        <w:t xml:space="preserve"> решени</w:t>
      </w:r>
      <w:r w:rsidR="00F671E7" w:rsidRPr="00851A24">
        <w:rPr>
          <w:sz w:val="28"/>
          <w:szCs w:val="28"/>
        </w:rPr>
        <w:t>й по ним</w:t>
      </w:r>
      <w:r w:rsidRPr="00851A24">
        <w:rPr>
          <w:sz w:val="28"/>
          <w:szCs w:val="28"/>
        </w:rPr>
        <w:t xml:space="preserve"> и</w:t>
      </w:r>
      <w:r w:rsidR="00851A24">
        <w:rPr>
          <w:sz w:val="28"/>
          <w:szCs w:val="28"/>
        </w:rPr>
        <w:t> </w:t>
      </w:r>
      <w:r w:rsidRPr="00851A24">
        <w:rPr>
          <w:sz w:val="28"/>
          <w:szCs w:val="28"/>
        </w:rPr>
        <w:t>направление ответов заявителям в установленный законодательством Российской Федерации срок;</w:t>
      </w:r>
      <w:proofErr w:type="gramEnd"/>
    </w:p>
    <w:p w:rsidR="00B87829" w:rsidRPr="00851A24" w:rsidRDefault="00962287" w:rsidP="0096228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51A24">
        <w:rPr>
          <w:sz w:val="28"/>
          <w:szCs w:val="28"/>
          <w:lang w:eastAsia="ru-RU"/>
        </w:rPr>
        <w:t>1</w:t>
      </w:r>
      <w:r w:rsidR="00D670F1">
        <w:rPr>
          <w:sz w:val="28"/>
          <w:szCs w:val="28"/>
          <w:lang w:eastAsia="ru-RU"/>
        </w:rPr>
        <w:t>9</w:t>
      </w:r>
      <w:r w:rsidR="00B87829" w:rsidRPr="00851A24">
        <w:rPr>
          <w:sz w:val="28"/>
          <w:szCs w:val="28"/>
          <w:lang w:eastAsia="ru-RU"/>
        </w:rPr>
        <w:t>)</w:t>
      </w:r>
      <w:r w:rsidR="009F6B2F" w:rsidRPr="00851A24">
        <w:rPr>
          <w:sz w:val="28"/>
          <w:szCs w:val="28"/>
          <w:lang w:eastAsia="ru-RU"/>
        </w:rPr>
        <w:t> </w:t>
      </w:r>
      <w:r w:rsidR="00B87829" w:rsidRPr="00851A24">
        <w:rPr>
          <w:sz w:val="28"/>
          <w:szCs w:val="28"/>
          <w:lang w:eastAsia="ru-RU"/>
        </w:rPr>
        <w:t>оказ</w:t>
      </w:r>
      <w:r w:rsidR="003210B2" w:rsidRPr="00851A24">
        <w:rPr>
          <w:sz w:val="28"/>
          <w:szCs w:val="28"/>
          <w:lang w:eastAsia="ru-RU"/>
        </w:rPr>
        <w:t>ание</w:t>
      </w:r>
      <w:r w:rsidR="00B87829" w:rsidRPr="00851A24">
        <w:rPr>
          <w:sz w:val="28"/>
          <w:szCs w:val="28"/>
          <w:lang w:eastAsia="ru-RU"/>
        </w:rPr>
        <w:t xml:space="preserve"> информационно-консультативн</w:t>
      </w:r>
      <w:r w:rsidR="003210B2" w:rsidRPr="00851A24">
        <w:rPr>
          <w:sz w:val="28"/>
          <w:szCs w:val="28"/>
          <w:lang w:eastAsia="ru-RU"/>
        </w:rPr>
        <w:t>ой</w:t>
      </w:r>
      <w:r w:rsidR="00B87829" w:rsidRPr="00851A24">
        <w:rPr>
          <w:sz w:val="28"/>
          <w:szCs w:val="28"/>
          <w:lang w:eastAsia="ru-RU"/>
        </w:rPr>
        <w:t xml:space="preserve"> и методическ</w:t>
      </w:r>
      <w:r w:rsidR="003210B2" w:rsidRPr="00851A24">
        <w:rPr>
          <w:sz w:val="28"/>
          <w:szCs w:val="28"/>
          <w:lang w:eastAsia="ru-RU"/>
        </w:rPr>
        <w:t>ой</w:t>
      </w:r>
      <w:r w:rsidR="00B87829" w:rsidRPr="00851A24">
        <w:rPr>
          <w:sz w:val="28"/>
          <w:szCs w:val="28"/>
          <w:lang w:eastAsia="ru-RU"/>
        </w:rPr>
        <w:t xml:space="preserve"> помощ</w:t>
      </w:r>
      <w:r w:rsidR="003210B2" w:rsidRPr="00851A24">
        <w:rPr>
          <w:sz w:val="28"/>
          <w:szCs w:val="28"/>
          <w:lang w:eastAsia="ru-RU"/>
        </w:rPr>
        <w:t>и</w:t>
      </w:r>
      <w:r w:rsidR="00B87829" w:rsidRPr="00851A24">
        <w:rPr>
          <w:sz w:val="28"/>
          <w:szCs w:val="28"/>
          <w:lang w:eastAsia="ru-RU"/>
        </w:rPr>
        <w:t xml:space="preserve"> органам управления образованием муниципальных районов и городских округов Новосибирской области, </w:t>
      </w:r>
      <w:r w:rsidR="007E2506">
        <w:rPr>
          <w:sz w:val="28"/>
          <w:szCs w:val="28"/>
          <w:lang w:eastAsia="ru-RU"/>
        </w:rPr>
        <w:t>учреждениям</w:t>
      </w:r>
      <w:r w:rsidR="00B87829" w:rsidRPr="00851A24">
        <w:rPr>
          <w:sz w:val="28"/>
          <w:szCs w:val="28"/>
          <w:lang w:eastAsia="ru-RU"/>
        </w:rPr>
        <w:t>, и муниципальным образовательным организациям</w:t>
      </w:r>
      <w:r w:rsidR="007E2506">
        <w:rPr>
          <w:sz w:val="28"/>
          <w:szCs w:val="28"/>
          <w:lang w:eastAsia="ru-RU"/>
        </w:rPr>
        <w:t>, расположенным на территории Новосибирской области,</w:t>
      </w:r>
      <w:r w:rsidR="00B87829" w:rsidRPr="00851A24">
        <w:rPr>
          <w:sz w:val="28"/>
          <w:szCs w:val="28"/>
          <w:lang w:eastAsia="ru-RU"/>
        </w:rPr>
        <w:t xml:space="preserve"> в пределах своей компетенции;</w:t>
      </w:r>
    </w:p>
    <w:p w:rsidR="00B87829" w:rsidRPr="00851A24" w:rsidRDefault="00D670F1" w:rsidP="0096228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</w:t>
      </w:r>
      <w:r w:rsidR="00EA2D98" w:rsidRPr="00851A24">
        <w:rPr>
          <w:sz w:val="28"/>
          <w:szCs w:val="28"/>
          <w:lang w:eastAsia="ru-RU"/>
        </w:rPr>
        <w:t>) о</w:t>
      </w:r>
      <w:r w:rsidR="00B87829" w:rsidRPr="00851A24">
        <w:rPr>
          <w:sz w:val="28"/>
          <w:szCs w:val="28"/>
          <w:lang w:eastAsia="ru-RU"/>
        </w:rPr>
        <w:t>существл</w:t>
      </w:r>
      <w:r w:rsidR="00EA2D98" w:rsidRPr="00851A24">
        <w:rPr>
          <w:sz w:val="28"/>
          <w:szCs w:val="28"/>
          <w:lang w:eastAsia="ru-RU"/>
        </w:rPr>
        <w:t>ение</w:t>
      </w:r>
      <w:r w:rsidR="00B87829" w:rsidRPr="00851A24">
        <w:rPr>
          <w:sz w:val="28"/>
          <w:szCs w:val="28"/>
          <w:lang w:eastAsia="ru-RU"/>
        </w:rPr>
        <w:t xml:space="preserve"> ины</w:t>
      </w:r>
      <w:r w:rsidR="00EA2D98" w:rsidRPr="00851A24">
        <w:rPr>
          <w:sz w:val="28"/>
          <w:szCs w:val="28"/>
          <w:lang w:eastAsia="ru-RU"/>
        </w:rPr>
        <w:t>х функций</w:t>
      </w:r>
      <w:r w:rsidR="00B87829" w:rsidRPr="00851A24">
        <w:rPr>
          <w:sz w:val="28"/>
          <w:szCs w:val="28"/>
          <w:lang w:eastAsia="ru-RU"/>
        </w:rPr>
        <w:t xml:space="preserve"> в установленных сферах деятельности</w:t>
      </w:r>
      <w:r w:rsidR="00EA2D98" w:rsidRPr="00851A24">
        <w:rPr>
          <w:sz w:val="28"/>
          <w:szCs w:val="28"/>
          <w:lang w:eastAsia="ru-RU"/>
        </w:rPr>
        <w:t xml:space="preserve"> управления</w:t>
      </w:r>
      <w:r w:rsidR="00B87829" w:rsidRPr="00851A24">
        <w:rPr>
          <w:sz w:val="28"/>
          <w:szCs w:val="28"/>
          <w:lang w:eastAsia="ru-RU"/>
        </w:rPr>
        <w:t xml:space="preserve">, </w:t>
      </w:r>
      <w:r w:rsidR="00EA2D98" w:rsidRPr="00851A24">
        <w:rPr>
          <w:sz w:val="28"/>
          <w:szCs w:val="28"/>
          <w:lang w:eastAsia="ru-RU"/>
        </w:rPr>
        <w:t>в соответствии с</w:t>
      </w:r>
      <w:r w:rsidR="00B87829" w:rsidRPr="00851A24">
        <w:rPr>
          <w:sz w:val="28"/>
          <w:szCs w:val="28"/>
          <w:lang w:eastAsia="ru-RU"/>
        </w:rPr>
        <w:t xml:space="preserve"> федеральными законами, законами Новосибирской области, нормативными правовыми актами Губернатора Новосибирской области, Правительства Новосибирской области</w:t>
      </w:r>
      <w:r w:rsidR="00EA2D98" w:rsidRPr="00851A24">
        <w:rPr>
          <w:sz w:val="28"/>
          <w:szCs w:val="28"/>
          <w:lang w:eastAsia="ru-RU"/>
        </w:rPr>
        <w:t xml:space="preserve"> и</w:t>
      </w:r>
      <w:r w:rsidR="00851A24">
        <w:rPr>
          <w:sz w:val="28"/>
          <w:szCs w:val="28"/>
          <w:lang w:eastAsia="ru-RU"/>
        </w:rPr>
        <w:t> </w:t>
      </w:r>
      <w:r w:rsidR="00EA2D98" w:rsidRPr="00851A24">
        <w:rPr>
          <w:sz w:val="28"/>
          <w:szCs w:val="28"/>
          <w:lang w:eastAsia="ru-RU"/>
        </w:rPr>
        <w:t>министерства</w:t>
      </w:r>
      <w:r w:rsidR="00B87829" w:rsidRPr="00851A24">
        <w:rPr>
          <w:sz w:val="28"/>
          <w:szCs w:val="28"/>
          <w:lang w:eastAsia="ru-RU"/>
        </w:rPr>
        <w:t>.</w:t>
      </w:r>
    </w:p>
    <w:p w:rsidR="00E244F2" w:rsidRPr="00851A24" w:rsidRDefault="00E244F2" w:rsidP="00B8782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D11CA8" w:rsidRPr="00851A24" w:rsidRDefault="00E81BBD" w:rsidP="00D11CA8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51A24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851A24">
        <w:rPr>
          <w:rFonts w:ascii="Times New Roman" w:hAnsi="Times New Roman" w:cs="Times New Roman"/>
          <w:b w:val="0"/>
          <w:sz w:val="28"/>
          <w:szCs w:val="28"/>
        </w:rPr>
        <w:t>.</w:t>
      </w:r>
      <w:r w:rsidRPr="00851A24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851A24">
        <w:rPr>
          <w:rFonts w:ascii="Times New Roman" w:hAnsi="Times New Roman" w:cs="Times New Roman"/>
          <w:b w:val="0"/>
          <w:sz w:val="28"/>
          <w:szCs w:val="28"/>
        </w:rPr>
        <w:t>Права</w:t>
      </w:r>
    </w:p>
    <w:p w:rsidR="00E81BBD" w:rsidRPr="0083439F" w:rsidRDefault="00E81BBD" w:rsidP="00D11CA8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81BBD" w:rsidRPr="00851A24" w:rsidRDefault="00E81BBD" w:rsidP="00E81B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1A24">
        <w:rPr>
          <w:rFonts w:ascii="Times New Roman" w:hAnsi="Times New Roman"/>
          <w:sz w:val="28"/>
          <w:szCs w:val="28"/>
        </w:rPr>
        <w:t>7.</w:t>
      </w:r>
      <w:r w:rsidRPr="00851A24">
        <w:rPr>
          <w:rFonts w:ascii="Times New Roman" w:hAnsi="Times New Roman"/>
          <w:sz w:val="28"/>
          <w:szCs w:val="28"/>
          <w:lang w:val="en-US"/>
        </w:rPr>
        <w:t> </w:t>
      </w:r>
      <w:r w:rsidR="009F6B2F" w:rsidRPr="00851A24">
        <w:rPr>
          <w:rFonts w:ascii="Times New Roman" w:hAnsi="Times New Roman"/>
          <w:sz w:val="28"/>
          <w:szCs w:val="28"/>
        </w:rPr>
        <w:t>Д</w:t>
      </w:r>
      <w:r w:rsidRPr="00851A24">
        <w:rPr>
          <w:rFonts w:ascii="Times New Roman" w:hAnsi="Times New Roman"/>
          <w:sz w:val="28"/>
          <w:szCs w:val="28"/>
        </w:rPr>
        <w:t xml:space="preserve">ля реализации задач и функций </w:t>
      </w:r>
      <w:r w:rsidR="009F6B2F" w:rsidRPr="00851A24">
        <w:rPr>
          <w:rFonts w:ascii="Times New Roman" w:hAnsi="Times New Roman"/>
          <w:sz w:val="28"/>
          <w:szCs w:val="28"/>
        </w:rPr>
        <w:t xml:space="preserve">Управление </w:t>
      </w:r>
      <w:r w:rsidRPr="00851A24">
        <w:rPr>
          <w:rFonts w:ascii="Times New Roman" w:hAnsi="Times New Roman"/>
          <w:sz w:val="28"/>
          <w:szCs w:val="28"/>
        </w:rPr>
        <w:t>имеет право:</w:t>
      </w:r>
    </w:p>
    <w:p w:rsidR="00D11CA8" w:rsidRPr="00851A24" w:rsidRDefault="00E81BBD" w:rsidP="00E81BBD">
      <w:pPr>
        <w:pStyle w:val="ConsPlusNormal"/>
        <w:ind w:firstLine="709"/>
        <w:jc w:val="both"/>
        <w:rPr>
          <w:sz w:val="28"/>
          <w:szCs w:val="28"/>
        </w:rPr>
      </w:pPr>
      <w:r w:rsidRPr="00851A24">
        <w:rPr>
          <w:rFonts w:ascii="Times New Roman" w:hAnsi="Times New Roman"/>
          <w:sz w:val="28"/>
          <w:szCs w:val="28"/>
        </w:rPr>
        <w:t>1) запрашивать и получать от органов государственной власти Новосибирской области, органов местного самоуправления, муниципальных образований Новосибирской области, иных органов и организаций документы, материалы, иную информацию, необходимые для осуществления функций управления;</w:t>
      </w:r>
    </w:p>
    <w:p w:rsidR="00952949" w:rsidRPr="00851A24" w:rsidRDefault="00E81BBD" w:rsidP="00952949">
      <w:pPr>
        <w:ind w:firstLine="709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2</w:t>
      </w:r>
      <w:r w:rsidR="00D11CA8" w:rsidRPr="00851A24">
        <w:rPr>
          <w:sz w:val="28"/>
          <w:szCs w:val="28"/>
        </w:rPr>
        <w:t>)</w:t>
      </w:r>
      <w:r w:rsidRPr="00851A24">
        <w:rPr>
          <w:sz w:val="28"/>
          <w:szCs w:val="28"/>
          <w:lang w:val="en-US"/>
        </w:rPr>
        <w:t> </w:t>
      </w:r>
      <w:r w:rsidR="00952949" w:rsidRPr="00851A24">
        <w:rPr>
          <w:sz w:val="28"/>
          <w:szCs w:val="28"/>
        </w:rPr>
        <w:t xml:space="preserve">пользоваться информационными базами данных Правительства Новосибирской области, территориальных органов исполнительной власти </w:t>
      </w:r>
      <w:r w:rsidR="00952949" w:rsidRPr="00851A24">
        <w:rPr>
          <w:sz w:val="28"/>
          <w:szCs w:val="28"/>
        </w:rPr>
        <w:lastRenderedPageBreak/>
        <w:t>Новосибирской области в установленном порядке;</w:t>
      </w:r>
    </w:p>
    <w:p w:rsidR="00D11CA8" w:rsidRPr="00851A24" w:rsidRDefault="00952949" w:rsidP="00D11CA8">
      <w:pPr>
        <w:ind w:firstLine="708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3) </w:t>
      </w:r>
      <w:r w:rsidR="00D11CA8" w:rsidRPr="00851A24">
        <w:rPr>
          <w:sz w:val="28"/>
          <w:szCs w:val="28"/>
        </w:rPr>
        <w:t>использовать государственные информационные системы Новосибирской области, а также иные каналы связи;</w:t>
      </w:r>
    </w:p>
    <w:p w:rsidR="00E81BBD" w:rsidRPr="00851A24" w:rsidRDefault="00E81BBD" w:rsidP="00E81B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1A24">
        <w:rPr>
          <w:rFonts w:ascii="Times New Roman" w:hAnsi="Times New Roman"/>
          <w:sz w:val="28"/>
          <w:szCs w:val="28"/>
        </w:rPr>
        <w:t>4) разрабатывать в соответствии с действующим законодательством инструкции и методические рекомендации по вопросам ведения управления;</w:t>
      </w:r>
    </w:p>
    <w:p w:rsidR="003A30E3" w:rsidRPr="00851A24" w:rsidRDefault="00E81BBD" w:rsidP="00D11CA8">
      <w:pPr>
        <w:ind w:firstLine="708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5) осуществлять иные права в соответствии с действующим законодательством.</w:t>
      </w:r>
    </w:p>
    <w:p w:rsidR="00D11CA8" w:rsidRPr="00851A24" w:rsidRDefault="00D11CA8" w:rsidP="00D11CA8">
      <w:pPr>
        <w:ind w:firstLine="225"/>
        <w:jc w:val="both"/>
        <w:rPr>
          <w:sz w:val="28"/>
          <w:szCs w:val="28"/>
        </w:rPr>
      </w:pPr>
    </w:p>
    <w:p w:rsidR="00E81BBD" w:rsidRPr="00851A24" w:rsidRDefault="00E81BBD" w:rsidP="00E81BBD">
      <w:pPr>
        <w:pStyle w:val="ConsPlusNormal"/>
        <w:widowControl/>
        <w:tabs>
          <w:tab w:val="left" w:pos="426"/>
        </w:tabs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851A24">
        <w:rPr>
          <w:rFonts w:ascii="Times New Roman" w:hAnsi="Times New Roman"/>
          <w:sz w:val="28"/>
          <w:szCs w:val="28"/>
          <w:lang w:val="en-US"/>
        </w:rPr>
        <w:t>V</w:t>
      </w:r>
      <w:r w:rsidRPr="00851A24">
        <w:rPr>
          <w:rFonts w:ascii="Times New Roman" w:hAnsi="Times New Roman"/>
          <w:sz w:val="28"/>
          <w:szCs w:val="28"/>
        </w:rPr>
        <w:t>. Организация деятельности</w:t>
      </w:r>
    </w:p>
    <w:p w:rsidR="00E81BBD" w:rsidRPr="00851A24" w:rsidRDefault="00E81BBD" w:rsidP="00E81BBD">
      <w:pPr>
        <w:pStyle w:val="ConsPlusNormal"/>
        <w:widowControl/>
        <w:tabs>
          <w:tab w:val="left" w:pos="426"/>
        </w:tabs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81BBD" w:rsidRPr="00851A24" w:rsidRDefault="00E81BBD" w:rsidP="00E81B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1A24">
        <w:rPr>
          <w:rFonts w:ascii="Times New Roman" w:hAnsi="Times New Roman"/>
          <w:sz w:val="28"/>
          <w:szCs w:val="28"/>
        </w:rPr>
        <w:t>8. Положение, структура и штатная численность управления утверждаются приказом министерства.</w:t>
      </w:r>
    </w:p>
    <w:p w:rsidR="00E81BBD" w:rsidRPr="00851A24" w:rsidRDefault="00E81BBD" w:rsidP="00E81BBD">
      <w:pPr>
        <w:ind w:left="11" w:firstLine="709"/>
        <w:jc w:val="both"/>
        <w:rPr>
          <w:sz w:val="28"/>
          <w:szCs w:val="28"/>
        </w:rPr>
      </w:pPr>
      <w:r w:rsidRPr="00851A24">
        <w:rPr>
          <w:sz w:val="28"/>
          <w:szCs w:val="28"/>
        </w:rPr>
        <w:t xml:space="preserve">9. Управление включает в себя </w:t>
      </w:r>
      <w:r w:rsidR="004D6D7C">
        <w:rPr>
          <w:sz w:val="28"/>
          <w:szCs w:val="28"/>
        </w:rPr>
        <w:t>три</w:t>
      </w:r>
      <w:r w:rsidRPr="00851A24">
        <w:rPr>
          <w:sz w:val="28"/>
          <w:szCs w:val="28"/>
        </w:rPr>
        <w:t xml:space="preserve"> отдела:</w:t>
      </w:r>
    </w:p>
    <w:p w:rsidR="003A30E3" w:rsidRDefault="003A30E3" w:rsidP="00D11CA8">
      <w:pPr>
        <w:ind w:firstLine="708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отдел бухгалтерского учета и отчетности</w:t>
      </w:r>
      <w:r w:rsidR="004D6D7C">
        <w:rPr>
          <w:sz w:val="28"/>
          <w:szCs w:val="28"/>
        </w:rPr>
        <w:t>;</w:t>
      </w:r>
    </w:p>
    <w:p w:rsidR="0083439F" w:rsidRDefault="004D6D7C" w:rsidP="0083439F">
      <w:pPr>
        <w:ind w:firstLine="708"/>
        <w:jc w:val="both"/>
        <w:rPr>
          <w:sz w:val="28"/>
          <w:szCs w:val="28"/>
        </w:rPr>
      </w:pPr>
      <w:r w:rsidRPr="0083439F">
        <w:rPr>
          <w:sz w:val="28"/>
          <w:szCs w:val="28"/>
        </w:rPr>
        <w:t>отдел государственных заданий</w:t>
      </w:r>
      <w:r w:rsidR="0083439F">
        <w:rPr>
          <w:sz w:val="28"/>
          <w:szCs w:val="28"/>
        </w:rPr>
        <w:t>;</w:t>
      </w:r>
    </w:p>
    <w:p w:rsidR="0083439F" w:rsidRPr="00851A24" w:rsidRDefault="0083439F" w:rsidP="008343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отдел.</w:t>
      </w:r>
    </w:p>
    <w:p w:rsidR="00D11CA8" w:rsidRPr="00851A24" w:rsidRDefault="00E81BBD" w:rsidP="00D11CA8">
      <w:pPr>
        <w:ind w:firstLine="708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10. Управление возглавляет начальник управления, назначаемый на</w:t>
      </w:r>
      <w:r w:rsidR="00851A24">
        <w:rPr>
          <w:sz w:val="28"/>
          <w:szCs w:val="28"/>
        </w:rPr>
        <w:t> </w:t>
      </w:r>
      <w:r w:rsidRPr="00851A24">
        <w:rPr>
          <w:sz w:val="28"/>
          <w:szCs w:val="28"/>
        </w:rPr>
        <w:t>должность и освобождаемый от должности министром в соответствии с</w:t>
      </w:r>
      <w:r w:rsidR="007E2506">
        <w:rPr>
          <w:sz w:val="28"/>
          <w:szCs w:val="28"/>
        </w:rPr>
        <w:t xml:space="preserve"> действующим </w:t>
      </w:r>
      <w:r w:rsidRPr="00851A24">
        <w:rPr>
          <w:sz w:val="28"/>
          <w:szCs w:val="28"/>
        </w:rPr>
        <w:t>законодательством о государственной гражданской службе.</w:t>
      </w:r>
    </w:p>
    <w:p w:rsidR="00D11CA8" w:rsidRPr="00851A24" w:rsidRDefault="00E81BBD" w:rsidP="00D11CA8">
      <w:pPr>
        <w:ind w:firstLine="708"/>
        <w:jc w:val="both"/>
        <w:rPr>
          <w:sz w:val="28"/>
          <w:szCs w:val="28"/>
        </w:rPr>
      </w:pPr>
      <w:r w:rsidRPr="00851A24">
        <w:rPr>
          <w:sz w:val="28"/>
          <w:szCs w:val="28"/>
        </w:rPr>
        <w:t>11. Начальник управления имеет заместителя</w:t>
      </w:r>
      <w:r w:rsidR="00B14674" w:rsidRPr="00B14674">
        <w:t xml:space="preserve"> </w:t>
      </w:r>
      <w:r w:rsidR="00B14674">
        <w:t xml:space="preserve">– </w:t>
      </w:r>
      <w:r w:rsidR="00B14674" w:rsidRPr="00B14674">
        <w:rPr>
          <w:sz w:val="28"/>
          <w:szCs w:val="28"/>
        </w:rPr>
        <w:t>начальника отдела бухгалтерского учета и отчетности</w:t>
      </w:r>
      <w:r w:rsidR="00B14674">
        <w:rPr>
          <w:sz w:val="28"/>
          <w:szCs w:val="28"/>
        </w:rPr>
        <w:t>,</w:t>
      </w:r>
      <w:r w:rsidRPr="00851A24">
        <w:rPr>
          <w:sz w:val="28"/>
          <w:szCs w:val="28"/>
        </w:rPr>
        <w:t xml:space="preserve"> назначаемого на должность и</w:t>
      </w:r>
      <w:r w:rsidR="00B14674">
        <w:rPr>
          <w:sz w:val="28"/>
          <w:szCs w:val="28"/>
        </w:rPr>
        <w:t> </w:t>
      </w:r>
      <w:r w:rsidRPr="00851A24">
        <w:rPr>
          <w:sz w:val="28"/>
          <w:szCs w:val="28"/>
        </w:rPr>
        <w:t>освобождаемого от должности министром в соответствии с</w:t>
      </w:r>
      <w:r w:rsidR="007E2506">
        <w:rPr>
          <w:sz w:val="28"/>
          <w:szCs w:val="28"/>
        </w:rPr>
        <w:t xml:space="preserve"> действующим </w:t>
      </w:r>
      <w:r w:rsidRPr="00851A24">
        <w:rPr>
          <w:sz w:val="28"/>
          <w:szCs w:val="28"/>
        </w:rPr>
        <w:t>законодательством о государственной гражданской службе.</w:t>
      </w:r>
    </w:p>
    <w:p w:rsidR="00D11CA8" w:rsidRPr="00851A24" w:rsidRDefault="00D11CA8" w:rsidP="00E81BBD">
      <w:pPr>
        <w:ind w:firstLine="709"/>
        <w:rPr>
          <w:sz w:val="28"/>
          <w:szCs w:val="28"/>
        </w:rPr>
      </w:pPr>
      <w:r w:rsidRPr="00851A24">
        <w:rPr>
          <w:sz w:val="28"/>
          <w:szCs w:val="28"/>
        </w:rPr>
        <w:t>1</w:t>
      </w:r>
      <w:r w:rsidR="00E81BBD" w:rsidRPr="00851A24">
        <w:rPr>
          <w:sz w:val="28"/>
          <w:szCs w:val="28"/>
        </w:rPr>
        <w:t>2</w:t>
      </w:r>
      <w:r w:rsidRPr="00851A24">
        <w:rPr>
          <w:sz w:val="28"/>
          <w:szCs w:val="28"/>
        </w:rPr>
        <w:t>.</w:t>
      </w:r>
      <w:r w:rsidR="00E81BBD" w:rsidRPr="00851A24">
        <w:t> </w:t>
      </w:r>
      <w:r w:rsidRPr="00851A24">
        <w:rPr>
          <w:sz w:val="28"/>
          <w:szCs w:val="28"/>
        </w:rPr>
        <w:t>Начальник управления:</w:t>
      </w:r>
    </w:p>
    <w:p w:rsidR="00E81BBD" w:rsidRPr="00851A24" w:rsidRDefault="00E81BBD" w:rsidP="00E81B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1A24">
        <w:rPr>
          <w:rFonts w:ascii="Times New Roman" w:hAnsi="Times New Roman"/>
          <w:sz w:val="28"/>
          <w:szCs w:val="28"/>
        </w:rPr>
        <w:t>1) осуществляет руководство деятельностью управления, несет персональную ответственность за выполнение возложенных на управление задач и функций;</w:t>
      </w:r>
    </w:p>
    <w:p w:rsidR="00E81BBD" w:rsidRPr="00851A24" w:rsidRDefault="00E81BBD" w:rsidP="00E81B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1A24">
        <w:rPr>
          <w:rFonts w:ascii="Times New Roman" w:hAnsi="Times New Roman"/>
          <w:sz w:val="28"/>
          <w:szCs w:val="28"/>
        </w:rPr>
        <w:t>2) организует и планирует работу управления;</w:t>
      </w:r>
    </w:p>
    <w:p w:rsidR="00E81BBD" w:rsidRPr="00851A24" w:rsidRDefault="00E81BBD" w:rsidP="00E81B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1A24">
        <w:rPr>
          <w:rFonts w:ascii="Times New Roman" w:hAnsi="Times New Roman"/>
          <w:sz w:val="28"/>
          <w:szCs w:val="28"/>
        </w:rPr>
        <w:t>3) определяет должностные обязанности начальников отделов, специалистов управления;</w:t>
      </w:r>
    </w:p>
    <w:p w:rsidR="00E81BBD" w:rsidRPr="00851A24" w:rsidRDefault="00E81BBD" w:rsidP="00E81BBD">
      <w:pPr>
        <w:pStyle w:val="a6"/>
        <w:ind w:left="0" w:right="3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24">
        <w:rPr>
          <w:rFonts w:ascii="Times New Roman" w:hAnsi="Times New Roman" w:cs="Times New Roman"/>
          <w:sz w:val="28"/>
          <w:szCs w:val="28"/>
        </w:rPr>
        <w:t>4) вносит предложения министру об изменении структуры и штатной численности управления;</w:t>
      </w:r>
    </w:p>
    <w:p w:rsidR="00E81BBD" w:rsidRPr="00851A24" w:rsidRDefault="00E81BBD" w:rsidP="00E81B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1A24">
        <w:rPr>
          <w:rFonts w:ascii="Times New Roman" w:hAnsi="Times New Roman"/>
          <w:sz w:val="28"/>
          <w:szCs w:val="28"/>
        </w:rPr>
        <w:t>5) согласует должностные регламенты и инструкции специалистов управления;</w:t>
      </w:r>
    </w:p>
    <w:p w:rsidR="00E81BBD" w:rsidRPr="00851A24" w:rsidRDefault="00E81BBD" w:rsidP="00E81B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1A24">
        <w:rPr>
          <w:rFonts w:ascii="Times New Roman" w:hAnsi="Times New Roman"/>
          <w:sz w:val="28"/>
          <w:szCs w:val="28"/>
        </w:rPr>
        <w:t>6) вносит предложения о поощрении специалистов управления и</w:t>
      </w:r>
      <w:r w:rsidR="00851A24">
        <w:rPr>
          <w:rFonts w:ascii="Times New Roman" w:hAnsi="Times New Roman"/>
          <w:sz w:val="28"/>
          <w:szCs w:val="28"/>
        </w:rPr>
        <w:t> </w:t>
      </w:r>
      <w:r w:rsidRPr="00851A24">
        <w:rPr>
          <w:rFonts w:ascii="Times New Roman" w:hAnsi="Times New Roman"/>
          <w:sz w:val="28"/>
          <w:szCs w:val="28"/>
        </w:rPr>
        <w:t>применении к ним мер дисциплинарной ответственности;</w:t>
      </w:r>
    </w:p>
    <w:p w:rsidR="00E81BBD" w:rsidRPr="00851A24" w:rsidRDefault="00E81BBD" w:rsidP="00E81B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1A24">
        <w:rPr>
          <w:rFonts w:ascii="Times New Roman" w:hAnsi="Times New Roman"/>
          <w:sz w:val="28"/>
          <w:szCs w:val="28"/>
        </w:rPr>
        <w:t>7) подписывает служебную документацию в пределах своей компетенции;</w:t>
      </w:r>
    </w:p>
    <w:p w:rsidR="00E81BBD" w:rsidRPr="00851A24" w:rsidRDefault="00E81BBD" w:rsidP="00E81B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1A24">
        <w:rPr>
          <w:rFonts w:ascii="Times New Roman" w:hAnsi="Times New Roman"/>
          <w:sz w:val="28"/>
          <w:szCs w:val="28"/>
        </w:rPr>
        <w:t>8) обеспечивает соблюдение трудовой дисциплины специалистами управления;</w:t>
      </w:r>
    </w:p>
    <w:p w:rsidR="0083439F" w:rsidRDefault="00E81BBD" w:rsidP="007E250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1A24">
        <w:rPr>
          <w:rFonts w:ascii="Times New Roman" w:hAnsi="Times New Roman"/>
          <w:sz w:val="28"/>
          <w:szCs w:val="28"/>
        </w:rPr>
        <w:t>9) осуществляет другие полномочия в соответствии с настоящим положением, должностным регламентом и действующим законодательством.</w:t>
      </w:r>
    </w:p>
    <w:p w:rsidR="007E2506" w:rsidRDefault="007E2506" w:rsidP="007E2506">
      <w:pPr>
        <w:pStyle w:val="ConsPlusNormal"/>
        <w:ind w:firstLine="709"/>
        <w:jc w:val="both"/>
        <w:rPr>
          <w:sz w:val="28"/>
          <w:szCs w:val="28"/>
        </w:rPr>
      </w:pPr>
    </w:p>
    <w:p w:rsidR="00851A24" w:rsidRDefault="0083439F" w:rsidP="007E2506">
      <w:pPr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7E2506">
        <w:rPr>
          <w:sz w:val="28"/>
          <w:szCs w:val="28"/>
        </w:rPr>
        <w:t>__</w:t>
      </w:r>
      <w:r>
        <w:rPr>
          <w:sz w:val="28"/>
          <w:szCs w:val="28"/>
        </w:rPr>
        <w:t>________</w:t>
      </w:r>
    </w:p>
    <w:sectPr w:rsidR="00851A24" w:rsidSect="007E2506">
      <w:footerReference w:type="default" r:id="rId9"/>
      <w:pgSz w:w="12240" w:h="15840"/>
      <w:pgMar w:top="1134" w:right="616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A5E" w:rsidRDefault="00F74A5E">
      <w:r>
        <w:separator/>
      </w:r>
    </w:p>
  </w:endnote>
  <w:endnote w:type="continuationSeparator" w:id="0">
    <w:p w:rsidR="00F74A5E" w:rsidRDefault="00F7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74" w:rsidRDefault="00B14674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2B59E84" wp14:editId="7C8EED6A">
              <wp:simplePos x="0" y="0"/>
              <wp:positionH relativeFrom="page">
                <wp:posOffset>7155815</wp:posOffset>
              </wp:positionH>
              <wp:positionV relativeFrom="paragraph">
                <wp:posOffset>635</wp:posOffset>
              </wp:positionV>
              <wp:extent cx="69850" cy="168275"/>
              <wp:effectExtent l="2540" t="635" r="3810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674" w:rsidRDefault="00B14674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3.45pt;margin-top:.05pt;width:5.5pt;height:13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6H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" stroked="f">
              <v:fill opacity="0"/>
              <v:textbox inset="0,0,0,0">
                <w:txbxContent>
                  <w:p w:rsidR="00B14674" w:rsidRDefault="00B14674">
                    <w:pPr>
                      <w:pStyle w:val="a4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A5E" w:rsidRDefault="00F74A5E">
      <w:r>
        <w:separator/>
      </w:r>
    </w:p>
  </w:footnote>
  <w:footnote w:type="continuationSeparator" w:id="0">
    <w:p w:rsidR="00F74A5E" w:rsidRDefault="00F7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729"/>
    <w:multiLevelType w:val="hybridMultilevel"/>
    <w:tmpl w:val="9CFE467E"/>
    <w:lvl w:ilvl="0" w:tplc="4074271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A8"/>
    <w:rsid w:val="000034D5"/>
    <w:rsid w:val="000148B2"/>
    <w:rsid w:val="000221A8"/>
    <w:rsid w:val="000260D2"/>
    <w:rsid w:val="00030DB1"/>
    <w:rsid w:val="00036F35"/>
    <w:rsid w:val="000414D8"/>
    <w:rsid w:val="00042043"/>
    <w:rsid w:val="000422FC"/>
    <w:rsid w:val="00044497"/>
    <w:rsid w:val="000451F6"/>
    <w:rsid w:val="00045508"/>
    <w:rsid w:val="00051C04"/>
    <w:rsid w:val="00052532"/>
    <w:rsid w:val="000605EC"/>
    <w:rsid w:val="00063607"/>
    <w:rsid w:val="00070FF2"/>
    <w:rsid w:val="00072ACF"/>
    <w:rsid w:val="00072C08"/>
    <w:rsid w:val="00075BFA"/>
    <w:rsid w:val="000760DA"/>
    <w:rsid w:val="00080A42"/>
    <w:rsid w:val="00081115"/>
    <w:rsid w:val="0008215A"/>
    <w:rsid w:val="00083765"/>
    <w:rsid w:val="00087705"/>
    <w:rsid w:val="00093F05"/>
    <w:rsid w:val="000A0AF5"/>
    <w:rsid w:val="000A170A"/>
    <w:rsid w:val="000B45F1"/>
    <w:rsid w:val="000C0882"/>
    <w:rsid w:val="000C11CF"/>
    <w:rsid w:val="000C27A9"/>
    <w:rsid w:val="000C3BE7"/>
    <w:rsid w:val="000D318A"/>
    <w:rsid w:val="000D4D42"/>
    <w:rsid w:val="000D6CA1"/>
    <w:rsid w:val="000E3CA1"/>
    <w:rsid w:val="000F24E2"/>
    <w:rsid w:val="000F536C"/>
    <w:rsid w:val="000F56D1"/>
    <w:rsid w:val="0010074D"/>
    <w:rsid w:val="001008E7"/>
    <w:rsid w:val="00103334"/>
    <w:rsid w:val="00105B00"/>
    <w:rsid w:val="00112BEB"/>
    <w:rsid w:val="001130B2"/>
    <w:rsid w:val="0011683D"/>
    <w:rsid w:val="00123333"/>
    <w:rsid w:val="001253FC"/>
    <w:rsid w:val="00133019"/>
    <w:rsid w:val="0014365B"/>
    <w:rsid w:val="00144A0E"/>
    <w:rsid w:val="001469AB"/>
    <w:rsid w:val="00146E91"/>
    <w:rsid w:val="001525CA"/>
    <w:rsid w:val="0016067E"/>
    <w:rsid w:val="0016120C"/>
    <w:rsid w:val="0016327E"/>
    <w:rsid w:val="00163B99"/>
    <w:rsid w:val="001659FE"/>
    <w:rsid w:val="00166254"/>
    <w:rsid w:val="00170147"/>
    <w:rsid w:val="0017071F"/>
    <w:rsid w:val="001710F4"/>
    <w:rsid w:val="00174039"/>
    <w:rsid w:val="001749C1"/>
    <w:rsid w:val="00174A65"/>
    <w:rsid w:val="00176514"/>
    <w:rsid w:val="00183969"/>
    <w:rsid w:val="00184B44"/>
    <w:rsid w:val="00186C38"/>
    <w:rsid w:val="00194438"/>
    <w:rsid w:val="001975D1"/>
    <w:rsid w:val="0019797B"/>
    <w:rsid w:val="001A0D7F"/>
    <w:rsid w:val="001A22FE"/>
    <w:rsid w:val="001A3825"/>
    <w:rsid w:val="001B0225"/>
    <w:rsid w:val="001B1146"/>
    <w:rsid w:val="001B1AE7"/>
    <w:rsid w:val="001B1B31"/>
    <w:rsid w:val="001B746D"/>
    <w:rsid w:val="001B762A"/>
    <w:rsid w:val="001C07FF"/>
    <w:rsid w:val="001C4626"/>
    <w:rsid w:val="001D1D31"/>
    <w:rsid w:val="001D4808"/>
    <w:rsid w:val="001D57CD"/>
    <w:rsid w:val="001D5922"/>
    <w:rsid w:val="001E0EF2"/>
    <w:rsid w:val="001E4B0A"/>
    <w:rsid w:val="001F0BF9"/>
    <w:rsid w:val="001F0D41"/>
    <w:rsid w:val="001F3F23"/>
    <w:rsid w:val="001F4C56"/>
    <w:rsid w:val="0020093C"/>
    <w:rsid w:val="0020185B"/>
    <w:rsid w:val="00205D07"/>
    <w:rsid w:val="00221C61"/>
    <w:rsid w:val="00224E82"/>
    <w:rsid w:val="002276C9"/>
    <w:rsid w:val="0023636B"/>
    <w:rsid w:val="002375D5"/>
    <w:rsid w:val="00240C27"/>
    <w:rsid w:val="00243F86"/>
    <w:rsid w:val="00257F8D"/>
    <w:rsid w:val="002614FD"/>
    <w:rsid w:val="002632AC"/>
    <w:rsid w:val="00267C75"/>
    <w:rsid w:val="00270FE0"/>
    <w:rsid w:val="00271AD8"/>
    <w:rsid w:val="002749FD"/>
    <w:rsid w:val="00283EA1"/>
    <w:rsid w:val="00286296"/>
    <w:rsid w:val="0028673C"/>
    <w:rsid w:val="002914AA"/>
    <w:rsid w:val="002931CD"/>
    <w:rsid w:val="002971D5"/>
    <w:rsid w:val="002A2DD6"/>
    <w:rsid w:val="002A36AF"/>
    <w:rsid w:val="002A3770"/>
    <w:rsid w:val="002A42FC"/>
    <w:rsid w:val="002A5209"/>
    <w:rsid w:val="002B51B9"/>
    <w:rsid w:val="002C0522"/>
    <w:rsid w:val="002C256C"/>
    <w:rsid w:val="002C376E"/>
    <w:rsid w:val="002C39CA"/>
    <w:rsid w:val="002C3F6F"/>
    <w:rsid w:val="002D2E0C"/>
    <w:rsid w:val="002E18C7"/>
    <w:rsid w:val="002E50B0"/>
    <w:rsid w:val="002F01D3"/>
    <w:rsid w:val="002F3400"/>
    <w:rsid w:val="002F67FF"/>
    <w:rsid w:val="003013C2"/>
    <w:rsid w:val="00301629"/>
    <w:rsid w:val="00301CA8"/>
    <w:rsid w:val="00304397"/>
    <w:rsid w:val="00310066"/>
    <w:rsid w:val="0031276F"/>
    <w:rsid w:val="003171E7"/>
    <w:rsid w:val="003200CC"/>
    <w:rsid w:val="003210B2"/>
    <w:rsid w:val="003231F2"/>
    <w:rsid w:val="003268A1"/>
    <w:rsid w:val="003274B6"/>
    <w:rsid w:val="0033163A"/>
    <w:rsid w:val="00333A52"/>
    <w:rsid w:val="00334F4F"/>
    <w:rsid w:val="00335CAD"/>
    <w:rsid w:val="0033765F"/>
    <w:rsid w:val="00337669"/>
    <w:rsid w:val="00340438"/>
    <w:rsid w:val="00341B71"/>
    <w:rsid w:val="003543D1"/>
    <w:rsid w:val="00354752"/>
    <w:rsid w:val="00354E6A"/>
    <w:rsid w:val="00355BC0"/>
    <w:rsid w:val="00357F69"/>
    <w:rsid w:val="0036407B"/>
    <w:rsid w:val="00364B6F"/>
    <w:rsid w:val="003656E8"/>
    <w:rsid w:val="00371BC3"/>
    <w:rsid w:val="00373E82"/>
    <w:rsid w:val="00375071"/>
    <w:rsid w:val="003773BF"/>
    <w:rsid w:val="00382845"/>
    <w:rsid w:val="00385662"/>
    <w:rsid w:val="003866E5"/>
    <w:rsid w:val="0039075D"/>
    <w:rsid w:val="00391EF4"/>
    <w:rsid w:val="00392DDB"/>
    <w:rsid w:val="003934B9"/>
    <w:rsid w:val="003A30E3"/>
    <w:rsid w:val="003A5963"/>
    <w:rsid w:val="003B284A"/>
    <w:rsid w:val="003B73A2"/>
    <w:rsid w:val="003B79D5"/>
    <w:rsid w:val="003C0900"/>
    <w:rsid w:val="003D3F0F"/>
    <w:rsid w:val="003D620F"/>
    <w:rsid w:val="003D74D6"/>
    <w:rsid w:val="003F1475"/>
    <w:rsid w:val="003F48A4"/>
    <w:rsid w:val="003F4F10"/>
    <w:rsid w:val="003F7638"/>
    <w:rsid w:val="00407CC2"/>
    <w:rsid w:val="0041387C"/>
    <w:rsid w:val="004149E2"/>
    <w:rsid w:val="00426B15"/>
    <w:rsid w:val="0043199B"/>
    <w:rsid w:val="00434849"/>
    <w:rsid w:val="00434E27"/>
    <w:rsid w:val="0044472C"/>
    <w:rsid w:val="00444F38"/>
    <w:rsid w:val="0044658D"/>
    <w:rsid w:val="0045032C"/>
    <w:rsid w:val="0045716F"/>
    <w:rsid w:val="0046789B"/>
    <w:rsid w:val="00475884"/>
    <w:rsid w:val="004765DD"/>
    <w:rsid w:val="004766B0"/>
    <w:rsid w:val="004850A9"/>
    <w:rsid w:val="00491A8F"/>
    <w:rsid w:val="00495A31"/>
    <w:rsid w:val="00497E80"/>
    <w:rsid w:val="004A5333"/>
    <w:rsid w:val="004B118D"/>
    <w:rsid w:val="004B177F"/>
    <w:rsid w:val="004B4CD7"/>
    <w:rsid w:val="004C072F"/>
    <w:rsid w:val="004C3784"/>
    <w:rsid w:val="004C69F5"/>
    <w:rsid w:val="004C6DE5"/>
    <w:rsid w:val="004C78D9"/>
    <w:rsid w:val="004D23CB"/>
    <w:rsid w:val="004D2AFF"/>
    <w:rsid w:val="004D5752"/>
    <w:rsid w:val="004D62A6"/>
    <w:rsid w:val="004D6D7C"/>
    <w:rsid w:val="004F1405"/>
    <w:rsid w:val="004F3923"/>
    <w:rsid w:val="004F3D82"/>
    <w:rsid w:val="00500D42"/>
    <w:rsid w:val="0050227D"/>
    <w:rsid w:val="005144DD"/>
    <w:rsid w:val="00515688"/>
    <w:rsid w:val="00517C1F"/>
    <w:rsid w:val="00521F4A"/>
    <w:rsid w:val="00523B7F"/>
    <w:rsid w:val="005266C2"/>
    <w:rsid w:val="0053750D"/>
    <w:rsid w:val="00543498"/>
    <w:rsid w:val="00545810"/>
    <w:rsid w:val="00546D47"/>
    <w:rsid w:val="00556ABF"/>
    <w:rsid w:val="00560C95"/>
    <w:rsid w:val="00567524"/>
    <w:rsid w:val="005707C6"/>
    <w:rsid w:val="005762D4"/>
    <w:rsid w:val="005762F4"/>
    <w:rsid w:val="0058283A"/>
    <w:rsid w:val="005873C2"/>
    <w:rsid w:val="00593AE4"/>
    <w:rsid w:val="005A1BD8"/>
    <w:rsid w:val="005A2D5F"/>
    <w:rsid w:val="005A6063"/>
    <w:rsid w:val="005B143C"/>
    <w:rsid w:val="005B1A3B"/>
    <w:rsid w:val="005B5195"/>
    <w:rsid w:val="005C5C89"/>
    <w:rsid w:val="005D3140"/>
    <w:rsid w:val="005D5CE3"/>
    <w:rsid w:val="005E799E"/>
    <w:rsid w:val="005F16E0"/>
    <w:rsid w:val="005F2E36"/>
    <w:rsid w:val="006227F3"/>
    <w:rsid w:val="00625DA3"/>
    <w:rsid w:val="006333B1"/>
    <w:rsid w:val="0063505C"/>
    <w:rsid w:val="00635E2F"/>
    <w:rsid w:val="006416B9"/>
    <w:rsid w:val="00643BC4"/>
    <w:rsid w:val="00646123"/>
    <w:rsid w:val="00654205"/>
    <w:rsid w:val="00655320"/>
    <w:rsid w:val="006572AD"/>
    <w:rsid w:val="00660773"/>
    <w:rsid w:val="006662C3"/>
    <w:rsid w:val="00680622"/>
    <w:rsid w:val="006875AA"/>
    <w:rsid w:val="0069086F"/>
    <w:rsid w:val="0069291E"/>
    <w:rsid w:val="006929C9"/>
    <w:rsid w:val="00695ADC"/>
    <w:rsid w:val="00696DC0"/>
    <w:rsid w:val="006A19DB"/>
    <w:rsid w:val="006A6899"/>
    <w:rsid w:val="006B018D"/>
    <w:rsid w:val="006B07F3"/>
    <w:rsid w:val="006B5AD6"/>
    <w:rsid w:val="006C1487"/>
    <w:rsid w:val="006D5B28"/>
    <w:rsid w:val="006E465B"/>
    <w:rsid w:val="006E7DF6"/>
    <w:rsid w:val="006F00EB"/>
    <w:rsid w:val="006F50CD"/>
    <w:rsid w:val="00702C4C"/>
    <w:rsid w:val="00703DEB"/>
    <w:rsid w:val="00705324"/>
    <w:rsid w:val="00712940"/>
    <w:rsid w:val="0072196B"/>
    <w:rsid w:val="00721E42"/>
    <w:rsid w:val="00725501"/>
    <w:rsid w:val="00727549"/>
    <w:rsid w:val="00727FF4"/>
    <w:rsid w:val="0073465E"/>
    <w:rsid w:val="00735E69"/>
    <w:rsid w:val="0074140B"/>
    <w:rsid w:val="007458FA"/>
    <w:rsid w:val="0075546B"/>
    <w:rsid w:val="007627DF"/>
    <w:rsid w:val="00764CB8"/>
    <w:rsid w:val="007736B0"/>
    <w:rsid w:val="00773AB2"/>
    <w:rsid w:val="007756E6"/>
    <w:rsid w:val="00786754"/>
    <w:rsid w:val="00790492"/>
    <w:rsid w:val="007A229F"/>
    <w:rsid w:val="007A3A7B"/>
    <w:rsid w:val="007A63C4"/>
    <w:rsid w:val="007B0CBB"/>
    <w:rsid w:val="007B1CE1"/>
    <w:rsid w:val="007B27FF"/>
    <w:rsid w:val="007B3CB7"/>
    <w:rsid w:val="007B7AC9"/>
    <w:rsid w:val="007C0FAA"/>
    <w:rsid w:val="007C5F3C"/>
    <w:rsid w:val="007C7059"/>
    <w:rsid w:val="007D11EA"/>
    <w:rsid w:val="007D1202"/>
    <w:rsid w:val="007D1365"/>
    <w:rsid w:val="007D386C"/>
    <w:rsid w:val="007D5B80"/>
    <w:rsid w:val="007E2506"/>
    <w:rsid w:val="007E5965"/>
    <w:rsid w:val="007F31EC"/>
    <w:rsid w:val="007F4AA8"/>
    <w:rsid w:val="00800958"/>
    <w:rsid w:val="008050B5"/>
    <w:rsid w:val="00811665"/>
    <w:rsid w:val="00811B3B"/>
    <w:rsid w:val="0081327B"/>
    <w:rsid w:val="00815143"/>
    <w:rsid w:val="00815CB0"/>
    <w:rsid w:val="00823DEA"/>
    <w:rsid w:val="008242DF"/>
    <w:rsid w:val="0083439F"/>
    <w:rsid w:val="00834D84"/>
    <w:rsid w:val="00837E10"/>
    <w:rsid w:val="00840C29"/>
    <w:rsid w:val="00843809"/>
    <w:rsid w:val="0084570F"/>
    <w:rsid w:val="00851752"/>
    <w:rsid w:val="00851A24"/>
    <w:rsid w:val="00853703"/>
    <w:rsid w:val="008564D3"/>
    <w:rsid w:val="00856A9D"/>
    <w:rsid w:val="00856D00"/>
    <w:rsid w:val="008577E5"/>
    <w:rsid w:val="0086011C"/>
    <w:rsid w:val="008638A6"/>
    <w:rsid w:val="00864784"/>
    <w:rsid w:val="008666D2"/>
    <w:rsid w:val="0086759C"/>
    <w:rsid w:val="00873F54"/>
    <w:rsid w:val="008749A7"/>
    <w:rsid w:val="008749C5"/>
    <w:rsid w:val="00877723"/>
    <w:rsid w:val="00880E09"/>
    <w:rsid w:val="00880E93"/>
    <w:rsid w:val="0088324C"/>
    <w:rsid w:val="008835C6"/>
    <w:rsid w:val="0088370B"/>
    <w:rsid w:val="008947C2"/>
    <w:rsid w:val="0089793D"/>
    <w:rsid w:val="008A1FEF"/>
    <w:rsid w:val="008A23DF"/>
    <w:rsid w:val="008A3C83"/>
    <w:rsid w:val="008A4BDB"/>
    <w:rsid w:val="008B144A"/>
    <w:rsid w:val="008B7758"/>
    <w:rsid w:val="008C42C4"/>
    <w:rsid w:val="008C66C7"/>
    <w:rsid w:val="008C7138"/>
    <w:rsid w:val="008D4DCE"/>
    <w:rsid w:val="008D64DE"/>
    <w:rsid w:val="008E3FC0"/>
    <w:rsid w:val="008F523D"/>
    <w:rsid w:val="008F6358"/>
    <w:rsid w:val="0090011B"/>
    <w:rsid w:val="00902E8D"/>
    <w:rsid w:val="00916541"/>
    <w:rsid w:val="009167E9"/>
    <w:rsid w:val="00923817"/>
    <w:rsid w:val="009238AE"/>
    <w:rsid w:val="00933355"/>
    <w:rsid w:val="00933A63"/>
    <w:rsid w:val="00934841"/>
    <w:rsid w:val="00936E77"/>
    <w:rsid w:val="00943054"/>
    <w:rsid w:val="00944040"/>
    <w:rsid w:val="009442FB"/>
    <w:rsid w:val="009459FB"/>
    <w:rsid w:val="00945DAA"/>
    <w:rsid w:val="00947D4B"/>
    <w:rsid w:val="00952949"/>
    <w:rsid w:val="00955D4D"/>
    <w:rsid w:val="00956868"/>
    <w:rsid w:val="00961BA3"/>
    <w:rsid w:val="00962287"/>
    <w:rsid w:val="00963B40"/>
    <w:rsid w:val="0096403E"/>
    <w:rsid w:val="00965B17"/>
    <w:rsid w:val="00974D63"/>
    <w:rsid w:val="00977C8E"/>
    <w:rsid w:val="009816FD"/>
    <w:rsid w:val="00983A0E"/>
    <w:rsid w:val="00985C95"/>
    <w:rsid w:val="0099365A"/>
    <w:rsid w:val="00996C3E"/>
    <w:rsid w:val="009A1048"/>
    <w:rsid w:val="009A7BCD"/>
    <w:rsid w:val="009B31F4"/>
    <w:rsid w:val="009B60FD"/>
    <w:rsid w:val="009B670E"/>
    <w:rsid w:val="009C10DE"/>
    <w:rsid w:val="009C1EE5"/>
    <w:rsid w:val="009C508C"/>
    <w:rsid w:val="009D134C"/>
    <w:rsid w:val="009D2E29"/>
    <w:rsid w:val="009E1F7A"/>
    <w:rsid w:val="009E52EF"/>
    <w:rsid w:val="009E723B"/>
    <w:rsid w:val="009E775E"/>
    <w:rsid w:val="009F08C3"/>
    <w:rsid w:val="009F5DEE"/>
    <w:rsid w:val="009F6B2F"/>
    <w:rsid w:val="00A029FD"/>
    <w:rsid w:val="00A02E85"/>
    <w:rsid w:val="00A02EA3"/>
    <w:rsid w:val="00A03CE1"/>
    <w:rsid w:val="00A04DB3"/>
    <w:rsid w:val="00A05CC7"/>
    <w:rsid w:val="00A064FC"/>
    <w:rsid w:val="00A06FDA"/>
    <w:rsid w:val="00A073CC"/>
    <w:rsid w:val="00A07685"/>
    <w:rsid w:val="00A161B6"/>
    <w:rsid w:val="00A22B55"/>
    <w:rsid w:val="00A44AFC"/>
    <w:rsid w:val="00A50896"/>
    <w:rsid w:val="00A56F31"/>
    <w:rsid w:val="00A62FD1"/>
    <w:rsid w:val="00A70043"/>
    <w:rsid w:val="00A704ED"/>
    <w:rsid w:val="00A71419"/>
    <w:rsid w:val="00A738B8"/>
    <w:rsid w:val="00A74D45"/>
    <w:rsid w:val="00A81A8E"/>
    <w:rsid w:val="00A830A6"/>
    <w:rsid w:val="00A8345E"/>
    <w:rsid w:val="00A85784"/>
    <w:rsid w:val="00A93B87"/>
    <w:rsid w:val="00AA1C1A"/>
    <w:rsid w:val="00AA3D89"/>
    <w:rsid w:val="00AA475B"/>
    <w:rsid w:val="00AA6817"/>
    <w:rsid w:val="00AA73C3"/>
    <w:rsid w:val="00AB22C8"/>
    <w:rsid w:val="00AC0598"/>
    <w:rsid w:val="00AC2E22"/>
    <w:rsid w:val="00AC2F2E"/>
    <w:rsid w:val="00AC3FA1"/>
    <w:rsid w:val="00AC5228"/>
    <w:rsid w:val="00AF5E58"/>
    <w:rsid w:val="00AF64DF"/>
    <w:rsid w:val="00B0078B"/>
    <w:rsid w:val="00B017CB"/>
    <w:rsid w:val="00B055BB"/>
    <w:rsid w:val="00B0714B"/>
    <w:rsid w:val="00B104A8"/>
    <w:rsid w:val="00B1123A"/>
    <w:rsid w:val="00B12DE9"/>
    <w:rsid w:val="00B14347"/>
    <w:rsid w:val="00B14674"/>
    <w:rsid w:val="00B14861"/>
    <w:rsid w:val="00B1690E"/>
    <w:rsid w:val="00B1753D"/>
    <w:rsid w:val="00B2543A"/>
    <w:rsid w:val="00B31CE0"/>
    <w:rsid w:val="00B443F3"/>
    <w:rsid w:val="00B44FBB"/>
    <w:rsid w:val="00B46BC9"/>
    <w:rsid w:val="00B570B1"/>
    <w:rsid w:val="00B60F1F"/>
    <w:rsid w:val="00B63156"/>
    <w:rsid w:val="00B66121"/>
    <w:rsid w:val="00B717C6"/>
    <w:rsid w:val="00B7259E"/>
    <w:rsid w:val="00B768F3"/>
    <w:rsid w:val="00B80AFD"/>
    <w:rsid w:val="00B8163F"/>
    <w:rsid w:val="00B82C7A"/>
    <w:rsid w:val="00B8472A"/>
    <w:rsid w:val="00B87829"/>
    <w:rsid w:val="00B87D94"/>
    <w:rsid w:val="00B929D4"/>
    <w:rsid w:val="00B9408C"/>
    <w:rsid w:val="00BA02E4"/>
    <w:rsid w:val="00BA43B7"/>
    <w:rsid w:val="00BA6544"/>
    <w:rsid w:val="00BB0278"/>
    <w:rsid w:val="00BB130B"/>
    <w:rsid w:val="00BB78E8"/>
    <w:rsid w:val="00BC0F75"/>
    <w:rsid w:val="00BC210B"/>
    <w:rsid w:val="00BC4C64"/>
    <w:rsid w:val="00BC7A6B"/>
    <w:rsid w:val="00BD240E"/>
    <w:rsid w:val="00BD3F54"/>
    <w:rsid w:val="00BD51F6"/>
    <w:rsid w:val="00BD63D9"/>
    <w:rsid w:val="00BE0BDE"/>
    <w:rsid w:val="00BE1656"/>
    <w:rsid w:val="00BE52BD"/>
    <w:rsid w:val="00BF07E8"/>
    <w:rsid w:val="00BF14B1"/>
    <w:rsid w:val="00BF6F1B"/>
    <w:rsid w:val="00C001D9"/>
    <w:rsid w:val="00C0188E"/>
    <w:rsid w:val="00C04956"/>
    <w:rsid w:val="00C05902"/>
    <w:rsid w:val="00C12F7A"/>
    <w:rsid w:val="00C2027D"/>
    <w:rsid w:val="00C205A9"/>
    <w:rsid w:val="00C21A9D"/>
    <w:rsid w:val="00C300DD"/>
    <w:rsid w:val="00C3168D"/>
    <w:rsid w:val="00C42EC5"/>
    <w:rsid w:val="00C47DBE"/>
    <w:rsid w:val="00C501B2"/>
    <w:rsid w:val="00C5255C"/>
    <w:rsid w:val="00C556CF"/>
    <w:rsid w:val="00C71F63"/>
    <w:rsid w:val="00C75B41"/>
    <w:rsid w:val="00C83C8E"/>
    <w:rsid w:val="00C96B07"/>
    <w:rsid w:val="00C976C5"/>
    <w:rsid w:val="00C979A9"/>
    <w:rsid w:val="00CB49BC"/>
    <w:rsid w:val="00CB780D"/>
    <w:rsid w:val="00CC3723"/>
    <w:rsid w:val="00CC3ABB"/>
    <w:rsid w:val="00CC54BA"/>
    <w:rsid w:val="00CE03C4"/>
    <w:rsid w:val="00CE704E"/>
    <w:rsid w:val="00CF025E"/>
    <w:rsid w:val="00CF1201"/>
    <w:rsid w:val="00CF3177"/>
    <w:rsid w:val="00CF3B9C"/>
    <w:rsid w:val="00CF5AEC"/>
    <w:rsid w:val="00D11CA8"/>
    <w:rsid w:val="00D11FF8"/>
    <w:rsid w:val="00D13FFB"/>
    <w:rsid w:val="00D166D1"/>
    <w:rsid w:val="00D169E2"/>
    <w:rsid w:val="00D2221C"/>
    <w:rsid w:val="00D2495D"/>
    <w:rsid w:val="00D306C2"/>
    <w:rsid w:val="00D40439"/>
    <w:rsid w:val="00D47805"/>
    <w:rsid w:val="00D57452"/>
    <w:rsid w:val="00D63740"/>
    <w:rsid w:val="00D64ED7"/>
    <w:rsid w:val="00D66356"/>
    <w:rsid w:val="00D670F1"/>
    <w:rsid w:val="00D73F47"/>
    <w:rsid w:val="00D743B8"/>
    <w:rsid w:val="00D74868"/>
    <w:rsid w:val="00D74CCB"/>
    <w:rsid w:val="00D7519C"/>
    <w:rsid w:val="00D760C9"/>
    <w:rsid w:val="00D80DEA"/>
    <w:rsid w:val="00D86EDB"/>
    <w:rsid w:val="00D874C4"/>
    <w:rsid w:val="00D90968"/>
    <w:rsid w:val="00D95C98"/>
    <w:rsid w:val="00D969E4"/>
    <w:rsid w:val="00DA1C55"/>
    <w:rsid w:val="00DA252C"/>
    <w:rsid w:val="00DA4B57"/>
    <w:rsid w:val="00DA6764"/>
    <w:rsid w:val="00DA78D9"/>
    <w:rsid w:val="00DA7EE5"/>
    <w:rsid w:val="00DB0D3E"/>
    <w:rsid w:val="00DB0DD9"/>
    <w:rsid w:val="00DB2C72"/>
    <w:rsid w:val="00DB4C78"/>
    <w:rsid w:val="00DB56AF"/>
    <w:rsid w:val="00DB67F3"/>
    <w:rsid w:val="00DB7BB0"/>
    <w:rsid w:val="00DC2850"/>
    <w:rsid w:val="00DC2CA9"/>
    <w:rsid w:val="00DC66BB"/>
    <w:rsid w:val="00DD1E79"/>
    <w:rsid w:val="00DE470A"/>
    <w:rsid w:val="00DE4AEC"/>
    <w:rsid w:val="00DE551D"/>
    <w:rsid w:val="00DF583F"/>
    <w:rsid w:val="00DF5DB7"/>
    <w:rsid w:val="00E01BF5"/>
    <w:rsid w:val="00E04FE1"/>
    <w:rsid w:val="00E05248"/>
    <w:rsid w:val="00E136D4"/>
    <w:rsid w:val="00E144E1"/>
    <w:rsid w:val="00E21F1E"/>
    <w:rsid w:val="00E244F2"/>
    <w:rsid w:val="00E25C02"/>
    <w:rsid w:val="00E25C4E"/>
    <w:rsid w:val="00E25EF2"/>
    <w:rsid w:val="00E30AFA"/>
    <w:rsid w:val="00E37077"/>
    <w:rsid w:val="00E412CC"/>
    <w:rsid w:val="00E42A43"/>
    <w:rsid w:val="00E43194"/>
    <w:rsid w:val="00E44203"/>
    <w:rsid w:val="00E52BE9"/>
    <w:rsid w:val="00E52D87"/>
    <w:rsid w:val="00E5380A"/>
    <w:rsid w:val="00E53C9A"/>
    <w:rsid w:val="00E5503D"/>
    <w:rsid w:val="00E623B6"/>
    <w:rsid w:val="00E7333F"/>
    <w:rsid w:val="00E73A27"/>
    <w:rsid w:val="00E773B8"/>
    <w:rsid w:val="00E81BBD"/>
    <w:rsid w:val="00E929A7"/>
    <w:rsid w:val="00E9783A"/>
    <w:rsid w:val="00E97ABE"/>
    <w:rsid w:val="00E97F87"/>
    <w:rsid w:val="00EA2D98"/>
    <w:rsid w:val="00EA4360"/>
    <w:rsid w:val="00EA63A8"/>
    <w:rsid w:val="00EA68F9"/>
    <w:rsid w:val="00EA6F30"/>
    <w:rsid w:val="00EB2100"/>
    <w:rsid w:val="00EF5A52"/>
    <w:rsid w:val="00F05E59"/>
    <w:rsid w:val="00F11075"/>
    <w:rsid w:val="00F315E8"/>
    <w:rsid w:val="00F471B0"/>
    <w:rsid w:val="00F51E1E"/>
    <w:rsid w:val="00F536F0"/>
    <w:rsid w:val="00F56526"/>
    <w:rsid w:val="00F60FA7"/>
    <w:rsid w:val="00F65E7C"/>
    <w:rsid w:val="00F671E7"/>
    <w:rsid w:val="00F732B0"/>
    <w:rsid w:val="00F74A5E"/>
    <w:rsid w:val="00F77245"/>
    <w:rsid w:val="00F90550"/>
    <w:rsid w:val="00F910DB"/>
    <w:rsid w:val="00F953C3"/>
    <w:rsid w:val="00FA3F9D"/>
    <w:rsid w:val="00FA5A85"/>
    <w:rsid w:val="00FA6C97"/>
    <w:rsid w:val="00FB07F3"/>
    <w:rsid w:val="00FB27A9"/>
    <w:rsid w:val="00FC232E"/>
    <w:rsid w:val="00FC4127"/>
    <w:rsid w:val="00FC7225"/>
    <w:rsid w:val="00FC7727"/>
    <w:rsid w:val="00FD2EFC"/>
    <w:rsid w:val="00FD57A6"/>
    <w:rsid w:val="00FE1554"/>
    <w:rsid w:val="00FE2007"/>
    <w:rsid w:val="00FE4299"/>
    <w:rsid w:val="00FE764F"/>
    <w:rsid w:val="00FF0C56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CA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11CA8"/>
  </w:style>
  <w:style w:type="paragraph" w:customStyle="1" w:styleId="Heading">
    <w:name w:val="Heading"/>
    <w:rsid w:val="00D11CA8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4">
    <w:name w:val="footer"/>
    <w:basedOn w:val="a"/>
    <w:rsid w:val="00D11CA8"/>
    <w:pPr>
      <w:tabs>
        <w:tab w:val="center" w:pos="4677"/>
        <w:tab w:val="right" w:pos="9355"/>
      </w:tabs>
    </w:pPr>
  </w:style>
  <w:style w:type="paragraph" w:customStyle="1" w:styleId="a5">
    <w:name w:val="Содержимое таблицы"/>
    <w:basedOn w:val="a"/>
    <w:rsid w:val="00D11CA8"/>
    <w:pPr>
      <w:suppressLineNumbers/>
    </w:pPr>
  </w:style>
  <w:style w:type="paragraph" w:customStyle="1" w:styleId="ConsPlusNormal">
    <w:name w:val="ConsPlusNormal"/>
    <w:rsid w:val="003640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nhideWhenUsed/>
    <w:rsid w:val="00E81BBD"/>
    <w:pPr>
      <w:tabs>
        <w:tab w:val="center" w:pos="4677"/>
        <w:tab w:val="right" w:pos="9355"/>
      </w:tabs>
      <w:suppressAutoHyphens w:val="0"/>
      <w:ind w:left="1701" w:righ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E81B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E412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7129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2940"/>
    <w:rPr>
      <w:rFonts w:ascii="Tahoma" w:hAnsi="Tahoma" w:cs="Tahoma"/>
      <w:sz w:val="16"/>
      <w:szCs w:val="16"/>
      <w:lang w:eastAsia="ar-SA"/>
    </w:rPr>
  </w:style>
  <w:style w:type="paragraph" w:styleId="aa">
    <w:name w:val="Normal (Web)"/>
    <w:basedOn w:val="a"/>
    <w:uiPriority w:val="99"/>
    <w:unhideWhenUsed/>
    <w:rsid w:val="003866E5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CA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11CA8"/>
  </w:style>
  <w:style w:type="paragraph" w:customStyle="1" w:styleId="Heading">
    <w:name w:val="Heading"/>
    <w:rsid w:val="00D11CA8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4">
    <w:name w:val="footer"/>
    <w:basedOn w:val="a"/>
    <w:rsid w:val="00D11CA8"/>
    <w:pPr>
      <w:tabs>
        <w:tab w:val="center" w:pos="4677"/>
        <w:tab w:val="right" w:pos="9355"/>
      </w:tabs>
    </w:pPr>
  </w:style>
  <w:style w:type="paragraph" w:customStyle="1" w:styleId="a5">
    <w:name w:val="Содержимое таблицы"/>
    <w:basedOn w:val="a"/>
    <w:rsid w:val="00D11CA8"/>
    <w:pPr>
      <w:suppressLineNumbers/>
    </w:pPr>
  </w:style>
  <w:style w:type="paragraph" w:customStyle="1" w:styleId="ConsPlusNormal">
    <w:name w:val="ConsPlusNormal"/>
    <w:rsid w:val="003640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nhideWhenUsed/>
    <w:rsid w:val="00E81BBD"/>
    <w:pPr>
      <w:tabs>
        <w:tab w:val="center" w:pos="4677"/>
        <w:tab w:val="right" w:pos="9355"/>
      </w:tabs>
      <w:suppressAutoHyphens w:val="0"/>
      <w:ind w:left="1701" w:righ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E81B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E412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7129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2940"/>
    <w:rPr>
      <w:rFonts w:ascii="Tahoma" w:hAnsi="Tahoma" w:cs="Tahoma"/>
      <w:sz w:val="16"/>
      <w:szCs w:val="16"/>
      <w:lang w:eastAsia="ar-SA"/>
    </w:rPr>
  </w:style>
  <w:style w:type="paragraph" w:styleId="aa">
    <w:name w:val="Normal (Web)"/>
    <w:basedOn w:val="a"/>
    <w:uiPriority w:val="99"/>
    <w:unhideWhenUsed/>
    <w:rsid w:val="003866E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175BAB5F78B7B05BFF16B6B91AE287FFBC309278BBBD1844769E8BBCA5B67452EDB00DFFFF6003CA68A7iAL3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ДОНО</Company>
  <LinksUpToDate>false</LinksUpToDate>
  <CharactersWithSpaces>14380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Фролов Виктор Николаевич</dc:creator>
  <cp:lastModifiedBy>Гольдман Алена Николаевна</cp:lastModifiedBy>
  <cp:revision>6</cp:revision>
  <cp:lastPrinted>2015-10-01T11:42:00Z</cp:lastPrinted>
  <dcterms:created xsi:type="dcterms:W3CDTF">2019-08-08T03:38:00Z</dcterms:created>
  <dcterms:modified xsi:type="dcterms:W3CDTF">2019-08-23T07:20:00Z</dcterms:modified>
</cp:coreProperties>
</file>