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97" w:rsidRPr="00E41259" w:rsidRDefault="00617097" w:rsidP="00617097">
      <w:pPr>
        <w:spacing w:before="0" w:after="0"/>
        <w:ind w:left="5245"/>
        <w:jc w:val="center"/>
        <w:rPr>
          <w:bCs/>
          <w:sz w:val="28"/>
        </w:rPr>
      </w:pPr>
      <w:r w:rsidRPr="00E41259">
        <w:rPr>
          <w:bCs/>
          <w:sz w:val="28"/>
        </w:rPr>
        <w:t>Приложение</w:t>
      </w:r>
    </w:p>
    <w:p w:rsidR="00617097" w:rsidRPr="00E41259" w:rsidRDefault="00617097" w:rsidP="00617097">
      <w:pPr>
        <w:spacing w:before="0" w:after="0"/>
        <w:ind w:left="5245"/>
        <w:jc w:val="center"/>
        <w:rPr>
          <w:bCs/>
          <w:sz w:val="28"/>
        </w:rPr>
      </w:pPr>
      <w:r w:rsidRPr="00E41259">
        <w:rPr>
          <w:bCs/>
          <w:sz w:val="28"/>
        </w:rPr>
        <w:t>к постановлению Правительства</w:t>
      </w:r>
    </w:p>
    <w:p w:rsidR="00617097" w:rsidRPr="00E41259" w:rsidRDefault="00617097" w:rsidP="00617097">
      <w:pPr>
        <w:spacing w:before="0" w:after="0"/>
        <w:ind w:left="5245"/>
        <w:jc w:val="center"/>
        <w:rPr>
          <w:bCs/>
          <w:sz w:val="28"/>
        </w:rPr>
      </w:pPr>
      <w:r w:rsidRPr="00E41259">
        <w:rPr>
          <w:bCs/>
          <w:sz w:val="28"/>
        </w:rPr>
        <w:t>Новосибирской области</w:t>
      </w:r>
    </w:p>
    <w:p w:rsidR="00617097" w:rsidRPr="00E41259" w:rsidRDefault="00617097" w:rsidP="00617097">
      <w:pPr>
        <w:spacing w:before="0" w:after="0"/>
        <w:ind w:left="5245"/>
        <w:jc w:val="center"/>
        <w:rPr>
          <w:bCs/>
          <w:sz w:val="28"/>
        </w:rPr>
      </w:pPr>
    </w:p>
    <w:p w:rsidR="00617097" w:rsidRPr="00E41259" w:rsidRDefault="00617097" w:rsidP="00617097">
      <w:pPr>
        <w:spacing w:before="0" w:after="0"/>
        <w:ind w:left="5245"/>
        <w:jc w:val="center"/>
        <w:rPr>
          <w:bCs/>
          <w:sz w:val="28"/>
        </w:rPr>
      </w:pPr>
      <w:r w:rsidRPr="00E41259">
        <w:rPr>
          <w:bCs/>
          <w:sz w:val="28"/>
        </w:rPr>
        <w:t xml:space="preserve">«Приложение № </w:t>
      </w:r>
      <w:r>
        <w:rPr>
          <w:bCs/>
          <w:sz w:val="28"/>
        </w:rPr>
        <w:t>2</w:t>
      </w:r>
    </w:p>
    <w:p w:rsidR="00617097" w:rsidRDefault="00617097" w:rsidP="00617097">
      <w:pPr>
        <w:spacing w:before="0" w:after="0"/>
        <w:ind w:left="5245"/>
        <w:jc w:val="center"/>
        <w:rPr>
          <w:bCs/>
          <w:sz w:val="28"/>
        </w:rPr>
      </w:pPr>
      <w:r w:rsidRPr="00E41259">
        <w:rPr>
          <w:bCs/>
          <w:sz w:val="28"/>
        </w:rPr>
        <w:t>Постановлению Правительства Новосибирской области от 13.07.2915 № 263-п</w:t>
      </w:r>
    </w:p>
    <w:p w:rsidR="00617097" w:rsidRDefault="00617097" w:rsidP="00617097">
      <w:pPr>
        <w:spacing w:before="0" w:after="0"/>
        <w:ind w:left="5245"/>
        <w:jc w:val="center"/>
        <w:rPr>
          <w:bCs/>
          <w:sz w:val="28"/>
        </w:rPr>
      </w:pPr>
    </w:p>
    <w:p w:rsidR="00617097" w:rsidRDefault="00617097" w:rsidP="00617097">
      <w:pPr>
        <w:spacing w:before="0" w:after="0"/>
        <w:ind w:left="5245"/>
        <w:jc w:val="center"/>
        <w:rPr>
          <w:bCs/>
          <w:sz w:val="28"/>
        </w:rPr>
      </w:pPr>
    </w:p>
    <w:p w:rsidR="00617097" w:rsidRDefault="00617097" w:rsidP="00617097">
      <w:pPr>
        <w:spacing w:before="0" w:after="0"/>
        <w:ind w:left="5245"/>
        <w:jc w:val="center"/>
        <w:rPr>
          <w:bCs/>
          <w:sz w:val="28"/>
        </w:rPr>
      </w:pPr>
    </w:p>
    <w:p w:rsidR="00617097" w:rsidRPr="00E41259" w:rsidRDefault="00617097" w:rsidP="00617097">
      <w:pPr>
        <w:pStyle w:val="HEADERTEXT"/>
        <w:jc w:val="center"/>
        <w:rPr>
          <w:rFonts w:ascii="Times New Roman" w:hAnsi="Times New Roman" w:cs="Times New Roman"/>
          <w:b/>
          <w:bCs/>
          <w:color w:val="auto"/>
          <w:sz w:val="28"/>
          <w:szCs w:val="28"/>
        </w:rPr>
      </w:pPr>
      <w:r w:rsidRPr="00E41259">
        <w:rPr>
          <w:rFonts w:ascii="Times New Roman" w:hAnsi="Times New Roman" w:cs="Times New Roman"/>
          <w:b/>
          <w:bCs/>
          <w:color w:val="auto"/>
          <w:sz w:val="28"/>
          <w:szCs w:val="28"/>
        </w:rPr>
        <w:t>ПОРЯДОК</w:t>
      </w:r>
    </w:p>
    <w:p w:rsidR="00617097" w:rsidRPr="00E41259" w:rsidRDefault="00617097" w:rsidP="00617097">
      <w:pPr>
        <w:pStyle w:val="HEADERTEXT"/>
        <w:jc w:val="center"/>
        <w:rPr>
          <w:rFonts w:ascii="Times New Roman" w:hAnsi="Times New Roman" w:cs="Times New Roman"/>
          <w:b/>
          <w:bCs/>
          <w:color w:val="auto"/>
          <w:sz w:val="28"/>
          <w:szCs w:val="28"/>
        </w:rPr>
      </w:pPr>
      <w:r w:rsidRPr="00E41259">
        <w:rPr>
          <w:rFonts w:ascii="Times New Roman" w:hAnsi="Times New Roman" w:cs="Times New Roman"/>
          <w:b/>
          <w:bCs/>
          <w:color w:val="auto"/>
          <w:sz w:val="28"/>
          <w:szCs w:val="28"/>
        </w:rPr>
        <w:t>предоставления из областного бюджета Новосибирской области грантов</w:t>
      </w:r>
    </w:p>
    <w:p w:rsidR="00617097" w:rsidRPr="00794D5A" w:rsidRDefault="00617097" w:rsidP="00617097">
      <w:pPr>
        <w:pStyle w:val="HEADERTEXT"/>
        <w:jc w:val="center"/>
        <w:rPr>
          <w:rFonts w:ascii="Times New Roman" w:hAnsi="Times New Roman" w:cs="Times New Roman"/>
          <w:b/>
          <w:bCs/>
          <w:color w:val="auto"/>
          <w:sz w:val="28"/>
          <w:szCs w:val="28"/>
        </w:rPr>
      </w:pPr>
      <w:r w:rsidRPr="00E41259">
        <w:rPr>
          <w:rFonts w:ascii="Times New Roman" w:hAnsi="Times New Roman" w:cs="Times New Roman"/>
          <w:b/>
          <w:bCs/>
          <w:color w:val="auto"/>
          <w:sz w:val="28"/>
          <w:szCs w:val="28"/>
        </w:rPr>
        <w:t>в форме субсидий в целях реализации практики поддержки добровольчества (волонтерства), реализуемой в Новосибирской области</w:t>
      </w:r>
      <w:r w:rsidRPr="00794D5A">
        <w:rPr>
          <w:rFonts w:ascii="Times New Roman" w:hAnsi="Times New Roman" w:cs="Times New Roman"/>
          <w:b/>
          <w:bCs/>
          <w:color w:val="auto"/>
          <w:sz w:val="28"/>
          <w:szCs w:val="28"/>
        </w:rPr>
        <w:t xml:space="preserve">, в 2024 году </w:t>
      </w:r>
    </w:p>
    <w:p w:rsidR="00617097" w:rsidRPr="00794D5A" w:rsidRDefault="00617097" w:rsidP="00617097">
      <w:pPr>
        <w:pStyle w:val="HEADERTEXT"/>
        <w:rPr>
          <w:rFonts w:ascii="Times New Roman" w:hAnsi="Times New Roman" w:cs="Times New Roman"/>
          <w:b/>
          <w:bCs/>
          <w:color w:val="auto"/>
          <w:sz w:val="28"/>
          <w:szCs w:val="28"/>
        </w:rPr>
      </w:pPr>
    </w:p>
    <w:p w:rsidR="00617097" w:rsidRDefault="00617097" w:rsidP="00617097">
      <w:pPr>
        <w:pStyle w:val="HEADERTEXT"/>
        <w:jc w:val="center"/>
        <w:rPr>
          <w:rFonts w:ascii="Times New Roman" w:hAnsi="Times New Roman" w:cs="Times New Roman"/>
          <w:b/>
          <w:bCs/>
          <w:color w:val="auto"/>
          <w:sz w:val="28"/>
          <w:szCs w:val="28"/>
        </w:rPr>
      </w:pPr>
      <w:r w:rsidRPr="00794D5A">
        <w:rPr>
          <w:rFonts w:ascii="Times New Roman" w:hAnsi="Times New Roman" w:cs="Times New Roman"/>
          <w:b/>
          <w:bCs/>
          <w:color w:val="auto"/>
          <w:sz w:val="28"/>
          <w:szCs w:val="28"/>
        </w:rPr>
        <w:t xml:space="preserve">I. Общие положения </w:t>
      </w:r>
    </w:p>
    <w:p w:rsidR="00617097" w:rsidRPr="00794D5A" w:rsidRDefault="00617097" w:rsidP="00617097">
      <w:pPr>
        <w:pStyle w:val="HEADERTEXT"/>
        <w:jc w:val="center"/>
        <w:rPr>
          <w:rFonts w:ascii="Times New Roman" w:hAnsi="Times New Roman" w:cs="Times New Roman"/>
          <w:b/>
          <w:bCs/>
          <w:color w:val="auto"/>
          <w:sz w:val="28"/>
          <w:szCs w:val="28"/>
        </w:rPr>
      </w:pP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Pr="00794D5A">
        <w:rPr>
          <w:rFonts w:ascii="Times New Roman" w:hAnsi="Times New Roman" w:cs="Times New Roman"/>
          <w:sz w:val="28"/>
          <w:szCs w:val="28"/>
        </w:rPr>
        <w:t>Порядок предоставления из областного бюджета Новосибирской области грантов в форме субсидий (далее - гранты) в целях реализации практики поддержки добровольчества (волонтерства), реализуемой в Новосибирской области, в 2024 году (далее - Порядок) определяет цели, условия, процедуру предоставления из</w:t>
      </w:r>
      <w:r w:rsidRPr="00E41259">
        <w:rPr>
          <w:rFonts w:ascii="Times New Roman" w:hAnsi="Times New Roman" w:cs="Times New Roman"/>
          <w:sz w:val="28"/>
          <w:szCs w:val="28"/>
        </w:rPr>
        <w:t xml:space="preserve"> областного бюджета Новосибирской области грантов </w:t>
      </w:r>
      <w:r w:rsidRPr="00BC34B1">
        <w:rPr>
          <w:rFonts w:ascii="Times New Roman" w:hAnsi="Times New Roman" w:cs="Times New Roman"/>
          <w:sz w:val="28"/>
          <w:szCs w:val="28"/>
        </w:rPr>
        <w:t>в рамках Региональн</w:t>
      </w:r>
      <w:r>
        <w:rPr>
          <w:rFonts w:ascii="Times New Roman" w:hAnsi="Times New Roman" w:cs="Times New Roman"/>
          <w:sz w:val="28"/>
          <w:szCs w:val="28"/>
        </w:rPr>
        <w:t>ого</w:t>
      </w:r>
      <w:r w:rsidRPr="00BC34B1">
        <w:rPr>
          <w:rFonts w:ascii="Times New Roman" w:hAnsi="Times New Roman" w:cs="Times New Roman"/>
          <w:sz w:val="28"/>
          <w:szCs w:val="28"/>
        </w:rPr>
        <w:t xml:space="preserve"> проект</w:t>
      </w:r>
      <w:r>
        <w:rPr>
          <w:rFonts w:ascii="Times New Roman" w:hAnsi="Times New Roman" w:cs="Times New Roman"/>
          <w:sz w:val="28"/>
          <w:szCs w:val="28"/>
        </w:rPr>
        <w:t>а</w:t>
      </w:r>
      <w:r w:rsidRPr="00BC34B1">
        <w:rPr>
          <w:rFonts w:ascii="Times New Roman" w:hAnsi="Times New Roman" w:cs="Times New Roman"/>
          <w:sz w:val="28"/>
          <w:szCs w:val="28"/>
        </w:rPr>
        <w:t xml:space="preserve"> </w:t>
      </w:r>
      <w:r>
        <w:rPr>
          <w:rFonts w:ascii="Times New Roman" w:hAnsi="Times New Roman" w:cs="Times New Roman"/>
          <w:sz w:val="28"/>
          <w:szCs w:val="28"/>
        </w:rPr>
        <w:t>«</w:t>
      </w:r>
      <w:r w:rsidRPr="00BC34B1">
        <w:rPr>
          <w:rFonts w:ascii="Times New Roman" w:hAnsi="Times New Roman" w:cs="Times New Roman"/>
          <w:sz w:val="28"/>
          <w:szCs w:val="28"/>
        </w:rPr>
        <w:t>Социальная активность (Новосибирская область)</w:t>
      </w:r>
      <w:r>
        <w:rPr>
          <w:rFonts w:ascii="Times New Roman" w:hAnsi="Times New Roman" w:cs="Times New Roman"/>
          <w:sz w:val="28"/>
          <w:szCs w:val="28"/>
        </w:rPr>
        <w:t>»</w:t>
      </w:r>
      <w:r w:rsidRPr="00E41259">
        <w:rPr>
          <w:rFonts w:ascii="Times New Roman" w:hAnsi="Times New Roman" w:cs="Times New Roman"/>
          <w:sz w:val="28"/>
          <w:szCs w:val="28"/>
        </w:rPr>
        <w:t xml:space="preserve"> государственной программы Новосибирской области «Развитие государственной молодежной политики Новосибирской области», утвержденной постановлением Правительства Новосибирской области от 13.07.2015 </w:t>
      </w:r>
      <w:r>
        <w:rPr>
          <w:rFonts w:ascii="Times New Roman" w:hAnsi="Times New Roman" w:cs="Times New Roman"/>
          <w:sz w:val="28"/>
          <w:szCs w:val="28"/>
        </w:rPr>
        <w:t>№</w:t>
      </w:r>
      <w:r w:rsidRPr="00E41259">
        <w:rPr>
          <w:rFonts w:ascii="Times New Roman" w:hAnsi="Times New Roman" w:cs="Times New Roman"/>
          <w:sz w:val="28"/>
          <w:szCs w:val="28"/>
        </w:rPr>
        <w:t xml:space="preserve"> 263-п. </w:t>
      </w:r>
    </w:p>
    <w:p w:rsidR="00617097" w:rsidRPr="00E41259" w:rsidRDefault="00617097" w:rsidP="00617097">
      <w:pPr>
        <w:pStyle w:val="FORMATTEXT"/>
        <w:ind w:firstLine="568"/>
        <w:jc w:val="both"/>
        <w:rPr>
          <w:rFonts w:ascii="Times New Roman" w:hAnsi="Times New Roman" w:cs="Times New Roman"/>
          <w:sz w:val="28"/>
          <w:szCs w:val="28"/>
        </w:rPr>
      </w:pPr>
      <w:r w:rsidRPr="008F030F">
        <w:rPr>
          <w:rFonts w:ascii="Times New Roman" w:hAnsi="Times New Roman" w:cs="Times New Roman"/>
          <w:sz w:val="28"/>
          <w:szCs w:val="28"/>
        </w:rPr>
        <w:t xml:space="preserve">Гранты предоставляются в целях реализации проектов, включенных в заявку на участие во Всероссийском конкурсе лучших региональных практик поддержки волонтерства «Регион добрых дел», объявленном приказом Федерального агентства по делам молодежи от 05.04.2023 № 115 «О проведении Всероссийского конкурса лучших региональных практик поддержки волонтерства «Регион добрых дел» 2023 года» (далее </w:t>
      </w:r>
      <w:r>
        <w:rPr>
          <w:rFonts w:ascii="Times New Roman" w:hAnsi="Times New Roman" w:cs="Times New Roman"/>
          <w:sz w:val="28"/>
          <w:szCs w:val="28"/>
        </w:rPr>
        <w:t>–</w:t>
      </w:r>
      <w:r w:rsidRPr="008F030F">
        <w:rPr>
          <w:rFonts w:ascii="Times New Roman" w:hAnsi="Times New Roman" w:cs="Times New Roman"/>
          <w:sz w:val="28"/>
          <w:szCs w:val="28"/>
        </w:rPr>
        <w:t xml:space="preserve"> Всероссийский конкурс).</w:t>
      </w:r>
      <w:r w:rsidRPr="00E41259">
        <w:rPr>
          <w:rFonts w:ascii="Times New Roman" w:hAnsi="Times New Roman" w:cs="Times New Roman"/>
          <w:sz w:val="28"/>
          <w:szCs w:val="28"/>
        </w:rPr>
        <w:t xml:space="preserve"> </w:t>
      </w:r>
    </w:p>
    <w:p w:rsidR="00617097" w:rsidRPr="008F030F"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2. </w:t>
      </w:r>
      <w:r w:rsidRPr="008F030F">
        <w:rPr>
          <w:rFonts w:ascii="Times New Roman" w:hAnsi="Times New Roman" w:cs="Times New Roman"/>
          <w:sz w:val="28"/>
          <w:szCs w:val="28"/>
        </w:rPr>
        <w:t xml:space="preserve">Порядок разработан в соответствии с </w:t>
      </w:r>
      <w:r w:rsidRPr="008F030F">
        <w:rPr>
          <w:rFonts w:ascii="Times New Roman" w:hAnsi="Times New Roman" w:cs="Times New Roman"/>
          <w:sz w:val="28"/>
          <w:szCs w:val="28"/>
        </w:rPr>
        <w:fldChar w:fldCharType="begin"/>
      </w:r>
      <w:r w:rsidRPr="008F030F">
        <w:rPr>
          <w:rFonts w:ascii="Times New Roman" w:hAnsi="Times New Roman" w:cs="Times New Roman"/>
          <w:sz w:val="28"/>
          <w:szCs w:val="28"/>
        </w:rPr>
        <w:instrText xml:space="preserve"> HYPERLINK "kodeks://link/d?nd=901714433"\o"’’Бюджетный кодекс Российской Федерации (с изменениями на 26 февраля 2024 года)’’</w:instrText>
      </w:r>
    </w:p>
    <w:p w:rsidR="00617097" w:rsidRPr="008F030F" w:rsidRDefault="00617097" w:rsidP="00617097">
      <w:pPr>
        <w:pStyle w:val="FORMATTEXT"/>
        <w:ind w:firstLine="568"/>
        <w:jc w:val="both"/>
        <w:rPr>
          <w:rFonts w:ascii="Times New Roman" w:hAnsi="Times New Roman" w:cs="Times New Roman"/>
          <w:sz w:val="28"/>
          <w:szCs w:val="28"/>
        </w:rPr>
      </w:pPr>
      <w:r w:rsidRPr="008F030F">
        <w:rPr>
          <w:rFonts w:ascii="Times New Roman" w:hAnsi="Times New Roman" w:cs="Times New Roman"/>
          <w:sz w:val="28"/>
          <w:szCs w:val="28"/>
        </w:rPr>
        <w:instrText>Кодекс РФ от 31.07.1998 N 145-ФЗ</w:instrText>
      </w:r>
    </w:p>
    <w:p w:rsidR="00617097" w:rsidRPr="008F030F" w:rsidRDefault="00617097" w:rsidP="00617097">
      <w:pPr>
        <w:pStyle w:val="FORMATTEXT"/>
        <w:ind w:firstLine="568"/>
        <w:jc w:val="both"/>
        <w:rPr>
          <w:rFonts w:ascii="Times New Roman" w:hAnsi="Times New Roman" w:cs="Times New Roman"/>
          <w:sz w:val="28"/>
          <w:szCs w:val="28"/>
        </w:rPr>
      </w:pPr>
      <w:r w:rsidRPr="008F030F">
        <w:rPr>
          <w:rFonts w:ascii="Times New Roman" w:hAnsi="Times New Roman" w:cs="Times New Roman"/>
          <w:sz w:val="28"/>
          <w:szCs w:val="28"/>
        </w:rPr>
        <w:instrText>Статус: Действующая редакция документа (действ. c 26.02.2024)"</w:instrText>
      </w:r>
      <w:r w:rsidRPr="008F030F">
        <w:rPr>
          <w:rFonts w:ascii="Times New Roman" w:hAnsi="Times New Roman" w:cs="Times New Roman"/>
          <w:sz w:val="28"/>
          <w:szCs w:val="28"/>
        </w:rPr>
        <w:fldChar w:fldCharType="separate"/>
      </w:r>
      <w:r w:rsidRPr="008F030F">
        <w:rPr>
          <w:rFonts w:ascii="Times New Roman" w:hAnsi="Times New Roman" w:cs="Times New Roman"/>
          <w:sz w:val="28"/>
          <w:szCs w:val="28"/>
        </w:rPr>
        <w:t xml:space="preserve">пунктом 4 статьи 78.1 Бюджетного кодекса </w:t>
      </w:r>
      <w:r w:rsidRPr="008F030F">
        <w:rPr>
          <w:rFonts w:ascii="Times New Roman" w:hAnsi="Times New Roman" w:cs="Times New Roman"/>
          <w:sz w:val="28"/>
          <w:szCs w:val="28"/>
        </w:rPr>
        <w:fldChar w:fldCharType="end"/>
      </w:r>
      <w:r w:rsidRPr="008F030F">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Pr="008F030F">
        <w:rPr>
          <w:rFonts w:ascii="Times New Roman" w:hAnsi="Times New Roman" w:cs="Times New Roman"/>
          <w:sz w:val="28"/>
          <w:szCs w:val="28"/>
        </w:rPr>
        <w:t xml:space="preserve">Федеральным законом от 12.01.1996 </w:t>
      </w:r>
      <w:r>
        <w:rPr>
          <w:rFonts w:ascii="Times New Roman" w:hAnsi="Times New Roman" w:cs="Times New Roman"/>
          <w:sz w:val="28"/>
          <w:szCs w:val="28"/>
        </w:rPr>
        <w:t>№</w:t>
      </w:r>
      <w:r w:rsidRPr="008F030F">
        <w:rPr>
          <w:rFonts w:ascii="Times New Roman" w:hAnsi="Times New Roman" w:cs="Times New Roman"/>
          <w:sz w:val="28"/>
          <w:szCs w:val="28"/>
        </w:rPr>
        <w:t xml:space="preserve"> 7-ФЗ «О некоммерческих организациях», </w:t>
      </w:r>
      <w:r w:rsidRPr="008F030F">
        <w:rPr>
          <w:rFonts w:ascii="Times New Roman" w:hAnsi="Times New Roman" w:cs="Times New Roman"/>
          <w:sz w:val="28"/>
          <w:szCs w:val="28"/>
        </w:rPr>
        <w:fldChar w:fldCharType="begin"/>
      </w:r>
      <w:r w:rsidRPr="008F030F">
        <w:rPr>
          <w:rFonts w:ascii="Times New Roman" w:hAnsi="Times New Roman" w:cs="Times New Roman"/>
          <w:sz w:val="28"/>
          <w:szCs w:val="28"/>
        </w:rPr>
        <w:instrText xml:space="preserve"> HYPERLINK "kodeks://link/d?nd=565837298"\o"’’Об общих требованиях к нормативным правовым актам, муниципальным правовым актам ...’’</w:instrText>
      </w:r>
    </w:p>
    <w:p w:rsidR="00617097" w:rsidRPr="008F030F" w:rsidRDefault="00617097" w:rsidP="00617097">
      <w:pPr>
        <w:pStyle w:val="FORMATTEXT"/>
        <w:ind w:firstLine="568"/>
        <w:jc w:val="both"/>
        <w:rPr>
          <w:rFonts w:ascii="Times New Roman" w:hAnsi="Times New Roman" w:cs="Times New Roman"/>
          <w:sz w:val="28"/>
          <w:szCs w:val="28"/>
        </w:rPr>
      </w:pPr>
      <w:r w:rsidRPr="008F030F">
        <w:rPr>
          <w:rFonts w:ascii="Times New Roman" w:hAnsi="Times New Roman" w:cs="Times New Roman"/>
          <w:sz w:val="28"/>
          <w:szCs w:val="28"/>
        </w:rPr>
        <w:instrText>Постановление Правительства РФ от 18.09.2020 N 1492</w:instrText>
      </w:r>
    </w:p>
    <w:p w:rsidR="00617097" w:rsidRPr="008F030F" w:rsidRDefault="00617097" w:rsidP="00617097">
      <w:pPr>
        <w:pStyle w:val="FORMATTEXT"/>
        <w:ind w:firstLine="568"/>
        <w:jc w:val="both"/>
        <w:rPr>
          <w:rFonts w:ascii="Times New Roman" w:hAnsi="Times New Roman" w:cs="Times New Roman"/>
          <w:sz w:val="28"/>
          <w:szCs w:val="28"/>
        </w:rPr>
      </w:pPr>
      <w:r w:rsidRPr="008F030F">
        <w:rPr>
          <w:rFonts w:ascii="Times New Roman" w:hAnsi="Times New Roman" w:cs="Times New Roman"/>
          <w:sz w:val="28"/>
          <w:szCs w:val="28"/>
        </w:rPr>
        <w:instrText>Статус: Недействующая редакция документа (действ. c 01.01.2023 по 31.12.2023)"</w:instrText>
      </w:r>
      <w:r w:rsidRPr="008F030F">
        <w:rPr>
          <w:rFonts w:ascii="Times New Roman" w:hAnsi="Times New Roman" w:cs="Times New Roman"/>
          <w:sz w:val="28"/>
          <w:szCs w:val="28"/>
        </w:rPr>
        <w:fldChar w:fldCharType="separate"/>
      </w:r>
      <w:r w:rsidRPr="008F030F">
        <w:rPr>
          <w:rFonts w:ascii="Times New Roman" w:hAnsi="Times New Roman" w:cs="Times New Roman"/>
          <w:sz w:val="28"/>
          <w:szCs w:val="28"/>
        </w:rPr>
        <w:t xml:space="preserve">постановлением Правительства Российской Федерации от 18.09.2020 </w:t>
      </w:r>
      <w:r>
        <w:rPr>
          <w:rFonts w:ascii="Times New Roman" w:hAnsi="Times New Roman" w:cs="Times New Roman"/>
          <w:sz w:val="28"/>
          <w:szCs w:val="28"/>
        </w:rPr>
        <w:t>№</w:t>
      </w:r>
      <w:r w:rsidRPr="008F030F">
        <w:rPr>
          <w:rFonts w:ascii="Times New Roman" w:hAnsi="Times New Roman" w:cs="Times New Roman"/>
          <w:sz w:val="28"/>
          <w:szCs w:val="28"/>
        </w:rPr>
        <w:t xml:space="preserve">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Pr="008F030F">
        <w:rPr>
          <w:rFonts w:ascii="Times New Roman" w:hAnsi="Times New Roman" w:cs="Times New Roman"/>
          <w:sz w:val="28"/>
          <w:szCs w:val="28"/>
        </w:rPr>
        <w:fldChar w:fldCharType="end"/>
      </w:r>
      <w:r w:rsidRPr="008F030F">
        <w:rPr>
          <w:rFonts w:ascii="Times New Roman" w:hAnsi="Times New Roman" w:cs="Times New Roman"/>
          <w:sz w:val="28"/>
          <w:szCs w:val="28"/>
        </w:rPr>
        <w:t xml:space="preserve">, Законом Новосибирской области </w:t>
      </w:r>
      <w:r w:rsidRPr="008F030F">
        <w:rPr>
          <w:rFonts w:ascii="Times New Roman" w:hAnsi="Times New Roman" w:cs="Times New Roman"/>
          <w:sz w:val="28"/>
          <w:szCs w:val="28"/>
        </w:rPr>
        <w:fldChar w:fldCharType="begin"/>
      </w:r>
      <w:r w:rsidRPr="008F030F">
        <w:rPr>
          <w:rFonts w:ascii="Times New Roman" w:hAnsi="Times New Roman" w:cs="Times New Roman"/>
          <w:sz w:val="28"/>
          <w:szCs w:val="28"/>
        </w:rPr>
        <w:instrText xml:space="preserve"> HYPERLINK "kodeks://link/d?nd=465737754"\o"’’О разграничении полномочий органов государственной власти Новосибирской области в сфере добровольчества (волонтерства)’’</w:instrText>
      </w:r>
    </w:p>
    <w:p w:rsidR="00617097" w:rsidRPr="008F030F" w:rsidRDefault="00617097" w:rsidP="00617097">
      <w:pPr>
        <w:pStyle w:val="FORMATTEXT"/>
        <w:ind w:firstLine="568"/>
        <w:jc w:val="both"/>
        <w:rPr>
          <w:rFonts w:ascii="Times New Roman" w:hAnsi="Times New Roman" w:cs="Times New Roman"/>
          <w:sz w:val="28"/>
          <w:szCs w:val="28"/>
        </w:rPr>
      </w:pPr>
      <w:r w:rsidRPr="008F030F">
        <w:rPr>
          <w:rFonts w:ascii="Times New Roman" w:hAnsi="Times New Roman" w:cs="Times New Roman"/>
          <w:sz w:val="28"/>
          <w:szCs w:val="28"/>
        </w:rPr>
        <w:instrText>Закон Новосибирской области от 17.06.2020 N 485-ОЗ</w:instrText>
      </w:r>
    </w:p>
    <w:p w:rsidR="00617097" w:rsidRPr="00E41259" w:rsidRDefault="00617097" w:rsidP="00617097">
      <w:pPr>
        <w:pStyle w:val="FORMATTEXT"/>
        <w:ind w:firstLine="568"/>
        <w:jc w:val="both"/>
        <w:rPr>
          <w:rFonts w:ascii="Times New Roman" w:hAnsi="Times New Roman" w:cs="Times New Roman"/>
          <w:sz w:val="28"/>
          <w:szCs w:val="28"/>
        </w:rPr>
      </w:pPr>
      <w:r w:rsidRPr="008F030F">
        <w:rPr>
          <w:rFonts w:ascii="Times New Roman" w:hAnsi="Times New Roman" w:cs="Times New Roman"/>
          <w:sz w:val="28"/>
          <w:szCs w:val="28"/>
        </w:rPr>
        <w:instrText>Статус: Действующий документ (действ. c 28.06.2020)"</w:instrText>
      </w:r>
      <w:r w:rsidRPr="008F030F">
        <w:rPr>
          <w:rFonts w:ascii="Times New Roman" w:hAnsi="Times New Roman" w:cs="Times New Roman"/>
          <w:sz w:val="28"/>
          <w:szCs w:val="28"/>
        </w:rPr>
        <w:fldChar w:fldCharType="separate"/>
      </w:r>
      <w:r w:rsidRPr="008F030F">
        <w:rPr>
          <w:rFonts w:ascii="Times New Roman" w:hAnsi="Times New Roman" w:cs="Times New Roman"/>
          <w:sz w:val="28"/>
          <w:szCs w:val="28"/>
        </w:rPr>
        <w:t xml:space="preserve">от 17.06.2020 </w:t>
      </w:r>
      <w:r>
        <w:rPr>
          <w:rFonts w:ascii="Times New Roman" w:hAnsi="Times New Roman" w:cs="Times New Roman"/>
          <w:sz w:val="28"/>
          <w:szCs w:val="28"/>
        </w:rPr>
        <w:t>№</w:t>
      </w:r>
      <w:r w:rsidRPr="008F030F">
        <w:rPr>
          <w:rFonts w:ascii="Times New Roman" w:hAnsi="Times New Roman" w:cs="Times New Roman"/>
          <w:sz w:val="28"/>
          <w:szCs w:val="28"/>
        </w:rPr>
        <w:t xml:space="preserve"> 485-ОЗ «О разграничении полномочий органов государственной власти Новосибирской области в сфере добровольчества (волонтерства)»</w:t>
      </w:r>
      <w:r w:rsidRPr="008F030F">
        <w:rPr>
          <w:rFonts w:ascii="Times New Roman" w:hAnsi="Times New Roman" w:cs="Times New Roman"/>
          <w:sz w:val="28"/>
          <w:szCs w:val="28"/>
        </w:rPr>
        <w:fldChar w:fldCharType="end"/>
      </w:r>
      <w:r w:rsidRPr="00E41259">
        <w:rPr>
          <w:rFonts w:ascii="Times New Roman" w:hAnsi="Times New Roman" w:cs="Times New Roman"/>
          <w:sz w:val="28"/>
          <w:szCs w:val="28"/>
        </w:rPr>
        <w:t xml:space="preserve">, Законом </w:t>
      </w:r>
      <w:r w:rsidRPr="00E41259">
        <w:rPr>
          <w:rFonts w:ascii="Times New Roman" w:hAnsi="Times New Roman" w:cs="Times New Roman"/>
          <w:sz w:val="28"/>
          <w:szCs w:val="28"/>
        </w:rPr>
        <w:lastRenderedPageBreak/>
        <w:t xml:space="preserve">Новосибирской области </w:t>
      </w:r>
      <w:r w:rsidRPr="008F030F">
        <w:rPr>
          <w:rFonts w:ascii="Times New Roman" w:hAnsi="Times New Roman" w:cs="Times New Roman"/>
          <w:sz w:val="28"/>
          <w:szCs w:val="28"/>
        </w:rPr>
        <w:t xml:space="preserve">от 07.11.2011 </w:t>
      </w:r>
      <w:r>
        <w:rPr>
          <w:rFonts w:ascii="Times New Roman" w:hAnsi="Times New Roman" w:cs="Times New Roman"/>
          <w:sz w:val="28"/>
          <w:szCs w:val="28"/>
        </w:rPr>
        <w:t>№</w:t>
      </w:r>
      <w:r w:rsidRPr="008F030F">
        <w:rPr>
          <w:rFonts w:ascii="Times New Roman" w:hAnsi="Times New Roman" w:cs="Times New Roman"/>
          <w:sz w:val="28"/>
          <w:szCs w:val="28"/>
        </w:rPr>
        <w:t xml:space="preserve"> 139-ОЗ «О государственной поддержке социально ориентированных некоммерческих организаций в Новосибирской области».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3. </w:t>
      </w:r>
      <w:r w:rsidRPr="00E41259">
        <w:rPr>
          <w:rFonts w:ascii="Times New Roman" w:hAnsi="Times New Roman" w:cs="Times New Roman"/>
          <w:sz w:val="28"/>
          <w:szCs w:val="28"/>
        </w:rPr>
        <w:t xml:space="preserve">Для целей настоящего Порядка используются следующие основные понятия: </w:t>
      </w:r>
    </w:p>
    <w:p w:rsidR="00617097" w:rsidRPr="008F030F"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 </w:t>
      </w:r>
      <w:r w:rsidRPr="00E41259">
        <w:rPr>
          <w:rFonts w:ascii="Times New Roman" w:hAnsi="Times New Roman" w:cs="Times New Roman"/>
          <w:sz w:val="28"/>
          <w:szCs w:val="28"/>
        </w:rPr>
        <w:t xml:space="preserve">практика поддержки добровольчества (волонтерства) - комплексная программа развития добровольческой (волонтерской) деятельности в Новосибирской области, которая позволяет достичь целей и задач Всероссийского конкурса и ключевых показателей результативности, предъявляемых к практикам </w:t>
      </w:r>
      <w:r w:rsidRPr="008F030F">
        <w:rPr>
          <w:rFonts w:ascii="Times New Roman" w:hAnsi="Times New Roman" w:cs="Times New Roman"/>
          <w:sz w:val="28"/>
          <w:szCs w:val="28"/>
        </w:rPr>
        <w:t xml:space="preserve">поддержки добровольческой деятельности (волонтерства), определенным Положением о проведении Всероссийского конкурса лучших региональных практик поддержки добровольчества (волонтерства) «Регион добрых дел» 2023 года, утвержденным приказом Федерального агентства по делам молодежи от 05.04.2023 № 115 (далее - приказ № 115), а также относящаяся к отдельным направлениям развития добровольческой (волонтерской) деятельности, определенным Положением о проведении Всероссийского конкурса; </w:t>
      </w:r>
    </w:p>
    <w:p w:rsidR="00617097" w:rsidRPr="008F030F"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 </w:t>
      </w:r>
      <w:r w:rsidRPr="008F030F">
        <w:rPr>
          <w:rFonts w:ascii="Times New Roman" w:hAnsi="Times New Roman" w:cs="Times New Roman"/>
          <w:sz w:val="28"/>
          <w:szCs w:val="28"/>
        </w:rPr>
        <w:t xml:space="preserve">проект - комплекс взаимосвязанных мероприятий, направленных на развитие волонтерской (добровольческой) деятельности и достижение конкретных общественно полезных результатов в рамках определенного срока и бюджета (далее - проект).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4. </w:t>
      </w:r>
      <w:r w:rsidRPr="008F030F">
        <w:rPr>
          <w:rFonts w:ascii="Times New Roman" w:hAnsi="Times New Roman" w:cs="Times New Roman"/>
          <w:sz w:val="28"/>
          <w:szCs w:val="28"/>
        </w:rPr>
        <w:t>Департамент молодежной политики Новосибирской области (далее - департамент) является областным исполнительным органом Новосибирской области,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год.</w:t>
      </w:r>
      <w:r w:rsidRPr="00E41259">
        <w:rPr>
          <w:rFonts w:ascii="Times New Roman" w:hAnsi="Times New Roman" w:cs="Times New Roman"/>
          <w:sz w:val="28"/>
          <w:szCs w:val="28"/>
        </w:rPr>
        <w:t xml:space="preserve">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Сведения о грантах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 бюджете (закона о внесении изменений в закон о бюджете).</w:t>
      </w:r>
    </w:p>
    <w:p w:rsidR="00617097" w:rsidRPr="00E41259" w:rsidRDefault="00617097" w:rsidP="00617097">
      <w:pPr>
        <w:pStyle w:val="FORMATTEXT"/>
        <w:ind w:firstLine="568"/>
        <w:jc w:val="both"/>
        <w:rPr>
          <w:rFonts w:ascii="Times New Roman" w:hAnsi="Times New Roman" w:cs="Times New Roman"/>
          <w:sz w:val="28"/>
          <w:szCs w:val="28"/>
        </w:rPr>
      </w:pPr>
    </w:p>
    <w:p w:rsidR="00617097" w:rsidRDefault="00617097" w:rsidP="00617097">
      <w:pPr>
        <w:pStyle w:val="HEADERTEXT"/>
        <w:jc w:val="center"/>
        <w:rPr>
          <w:rFonts w:ascii="Times New Roman" w:hAnsi="Times New Roman" w:cs="Times New Roman"/>
          <w:b/>
          <w:bCs/>
          <w:color w:val="auto"/>
          <w:sz w:val="28"/>
          <w:szCs w:val="28"/>
        </w:rPr>
      </w:pPr>
      <w:r w:rsidRPr="00936659">
        <w:rPr>
          <w:rFonts w:ascii="Times New Roman" w:hAnsi="Times New Roman" w:cs="Times New Roman"/>
          <w:b/>
          <w:bCs/>
          <w:color w:val="auto"/>
          <w:sz w:val="28"/>
          <w:szCs w:val="28"/>
        </w:rPr>
        <w:t xml:space="preserve">II. Условия и порядок предоставления грантов </w:t>
      </w:r>
    </w:p>
    <w:p w:rsidR="00617097" w:rsidRPr="00936659" w:rsidRDefault="00617097" w:rsidP="00617097">
      <w:pPr>
        <w:pStyle w:val="HEADERTEXT"/>
        <w:jc w:val="center"/>
        <w:rPr>
          <w:rFonts w:ascii="Times New Roman" w:hAnsi="Times New Roman" w:cs="Times New Roman"/>
          <w:b/>
          <w:bCs/>
          <w:color w:val="auto"/>
          <w:sz w:val="28"/>
          <w:szCs w:val="28"/>
        </w:rPr>
      </w:pP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5. </w:t>
      </w:r>
      <w:r w:rsidRPr="00E41259">
        <w:rPr>
          <w:rFonts w:ascii="Times New Roman" w:hAnsi="Times New Roman" w:cs="Times New Roman"/>
          <w:sz w:val="28"/>
          <w:szCs w:val="28"/>
        </w:rPr>
        <w:t xml:space="preserve">Организациями, имеющими право на получение грантов, являются некоммерческие организации, государственное бюджетное учреждение, в  отношении которого </w:t>
      </w:r>
      <w:r>
        <w:rPr>
          <w:rFonts w:ascii="Times New Roman" w:hAnsi="Times New Roman" w:cs="Times New Roman"/>
          <w:sz w:val="28"/>
          <w:szCs w:val="28"/>
        </w:rPr>
        <w:t>департамент</w:t>
      </w:r>
      <w:r w:rsidRPr="00E41259">
        <w:rPr>
          <w:rFonts w:ascii="Times New Roman" w:hAnsi="Times New Roman" w:cs="Times New Roman"/>
          <w:sz w:val="28"/>
          <w:szCs w:val="28"/>
        </w:rPr>
        <w:t xml:space="preserve"> не осуществляет функции и полномочия учредителя, проекты которых включены в состав регион</w:t>
      </w:r>
      <w:r w:rsidRPr="00BC34B1">
        <w:rPr>
          <w:rFonts w:ascii="Times New Roman" w:hAnsi="Times New Roman" w:cs="Times New Roman"/>
          <w:sz w:val="28"/>
          <w:szCs w:val="28"/>
        </w:rPr>
        <w:t>альной практики поддержки и развития добровольчества (волонтерства) «Регион добрых дел» Новосибирской области по итогам протокола заседания Экспертной комиссии Всероссийского конкурса лучших региональных практик поддержки волонтерства «Регион добрых дел» 2023 года от 09.06.2023 (далее - организации).</w:t>
      </w:r>
      <w:r w:rsidRPr="00E41259">
        <w:rPr>
          <w:rFonts w:ascii="Times New Roman" w:hAnsi="Times New Roman" w:cs="Times New Roman"/>
          <w:sz w:val="28"/>
          <w:szCs w:val="28"/>
        </w:rPr>
        <w:t xml:space="preserve">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6. </w:t>
      </w:r>
      <w:r w:rsidRPr="00E41259">
        <w:rPr>
          <w:rFonts w:ascii="Times New Roman" w:hAnsi="Times New Roman" w:cs="Times New Roman"/>
          <w:sz w:val="28"/>
          <w:szCs w:val="28"/>
        </w:rPr>
        <w:t xml:space="preserve">Результатом, в целях достижения которого предоставляется грант (далее - результат предоставления гранта), является реализованный проект.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lastRenderedPageBreak/>
        <w:t xml:space="preserve">Показателями, необходимыми для достижения результата предоставления гранта, являются количественные характеристики реализации проекта, указанные в заявке организации - победителя Всероссийского конкурса.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7. </w:t>
      </w:r>
      <w:r w:rsidRPr="00E41259">
        <w:rPr>
          <w:rFonts w:ascii="Times New Roman" w:hAnsi="Times New Roman" w:cs="Times New Roman"/>
          <w:sz w:val="28"/>
          <w:szCs w:val="28"/>
        </w:rPr>
        <w:t xml:space="preserve">Объявление о начале приема заявок на получение гранта (далее - объявление) размещается на едином портале и официальном сайте </w:t>
      </w:r>
      <w:r>
        <w:rPr>
          <w:rFonts w:ascii="Times New Roman" w:hAnsi="Times New Roman" w:cs="Times New Roman"/>
          <w:sz w:val="28"/>
          <w:szCs w:val="28"/>
        </w:rPr>
        <w:t>департамента</w:t>
      </w:r>
      <w:r w:rsidRPr="00E41259">
        <w:rPr>
          <w:rFonts w:ascii="Times New Roman" w:hAnsi="Times New Roman" w:cs="Times New Roman"/>
          <w:sz w:val="28"/>
          <w:szCs w:val="28"/>
        </w:rPr>
        <w:t xml:space="preserve">.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В объявлении указываются следующие сведения: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дата окончания приема заявок, которая не может быть ранее 5-го календарного дня, следующего за днем размещения объявления;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перечень прилагаемых документов к заявке, предусмотренных пунктом 9 Порядка;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результат предоставления гранта, указанный в пункте 6 настоящего Порядка;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порядок отзыва заявок, порядок возврата таких заявок, определяющий в том числе основания для возврата заявок и порядок внесения изменений.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8.</w:t>
      </w:r>
      <w:r>
        <w:rPr>
          <w:rFonts w:ascii="Times New Roman" w:hAnsi="Times New Roman" w:cs="Times New Roman"/>
          <w:sz w:val="28"/>
          <w:szCs w:val="28"/>
        </w:rPr>
        <w:t> </w:t>
      </w:r>
      <w:r w:rsidRPr="00E41259">
        <w:rPr>
          <w:rFonts w:ascii="Times New Roman" w:hAnsi="Times New Roman" w:cs="Times New Roman"/>
          <w:sz w:val="28"/>
          <w:szCs w:val="28"/>
        </w:rPr>
        <w:t xml:space="preserve">Организации должны соответствовать следующим требованиям: </w:t>
      </w:r>
    </w:p>
    <w:p w:rsidR="00617097" w:rsidRPr="00E41259" w:rsidRDefault="00617097" w:rsidP="00617097">
      <w:pPr>
        <w:pStyle w:val="FORMATTEXT"/>
        <w:ind w:firstLine="567"/>
        <w:rPr>
          <w:rFonts w:ascii="Times New Roman" w:hAnsi="Times New Roman" w:cs="Times New Roman"/>
          <w:sz w:val="28"/>
          <w:szCs w:val="28"/>
        </w:rPr>
      </w:pPr>
      <w:r w:rsidRPr="00E41259">
        <w:rPr>
          <w:rFonts w:ascii="Times New Roman" w:hAnsi="Times New Roman" w:cs="Times New Roman"/>
          <w:sz w:val="28"/>
          <w:szCs w:val="28"/>
        </w:rPr>
        <w:t>1)</w:t>
      </w:r>
      <w:r>
        <w:rPr>
          <w:rFonts w:ascii="Times New Roman" w:hAnsi="Times New Roman" w:cs="Times New Roman"/>
          <w:sz w:val="28"/>
          <w:szCs w:val="28"/>
        </w:rPr>
        <w:t> </w:t>
      </w:r>
      <w:r w:rsidRPr="00E41259">
        <w:rPr>
          <w:rFonts w:ascii="Times New Roman" w:hAnsi="Times New Roman" w:cs="Times New Roman"/>
          <w:sz w:val="28"/>
          <w:szCs w:val="28"/>
        </w:rPr>
        <w:t xml:space="preserve">на дату подачи документов: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а)</w:t>
      </w:r>
      <w:r>
        <w:rPr>
          <w:rFonts w:ascii="Times New Roman" w:hAnsi="Times New Roman" w:cs="Times New Roman"/>
          <w:sz w:val="28"/>
          <w:szCs w:val="28"/>
        </w:rPr>
        <w:t> </w:t>
      </w:r>
      <w:r w:rsidRPr="00E41259">
        <w:rPr>
          <w:rFonts w:ascii="Times New Roman" w:hAnsi="Times New Roman" w:cs="Times New Roman"/>
          <w:sz w:val="28"/>
          <w:szCs w:val="28"/>
        </w:rPr>
        <w:t xml:space="preserve">у организаций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Новосибирской областью, за исключением субсидий, предоставляемых государственным учреждениям;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б)</w:t>
      </w:r>
      <w:r>
        <w:rPr>
          <w:rFonts w:ascii="Times New Roman" w:hAnsi="Times New Roman" w:cs="Times New Roman"/>
          <w:sz w:val="28"/>
          <w:szCs w:val="28"/>
        </w:rPr>
        <w:t> </w:t>
      </w:r>
      <w:r w:rsidRPr="00E41259">
        <w:rPr>
          <w:rFonts w:ascii="Times New Roman" w:hAnsi="Times New Roman" w:cs="Times New Roman"/>
          <w:sz w:val="28"/>
          <w:szCs w:val="28"/>
        </w:rPr>
        <w:t xml:space="preserve">организации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организаций не должна быть приостановлена в порядке, предусмотренном законодательством Российской Федерации;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в)</w:t>
      </w:r>
      <w:r>
        <w:rPr>
          <w:rFonts w:ascii="Times New Roman" w:hAnsi="Times New Roman" w:cs="Times New Roman"/>
          <w:sz w:val="28"/>
          <w:szCs w:val="28"/>
        </w:rPr>
        <w:t> </w:t>
      </w:r>
      <w:r w:rsidRPr="00E41259">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организации; </w:t>
      </w:r>
    </w:p>
    <w:p w:rsidR="00617097" w:rsidRPr="00E41259" w:rsidRDefault="00617097" w:rsidP="00617097">
      <w:pPr>
        <w:pStyle w:val="FORMATTEXT"/>
        <w:ind w:firstLine="568"/>
        <w:jc w:val="both"/>
        <w:rPr>
          <w:rFonts w:ascii="Times New Roman" w:hAnsi="Times New Roman" w:cs="Times New Roman"/>
          <w:sz w:val="28"/>
          <w:szCs w:val="28"/>
        </w:rPr>
      </w:pPr>
      <w:r w:rsidRPr="003A0D86">
        <w:rPr>
          <w:rFonts w:ascii="Times New Roman" w:hAnsi="Times New Roman" w:cs="Times New Roman"/>
          <w:sz w:val="28"/>
          <w:szCs w:val="28"/>
        </w:rPr>
        <w:t>г)</w:t>
      </w:r>
      <w:r>
        <w:rPr>
          <w:rFonts w:ascii="Times New Roman" w:hAnsi="Times New Roman" w:cs="Times New Roman"/>
          <w:sz w:val="28"/>
          <w:szCs w:val="28"/>
        </w:rPr>
        <w:t> </w:t>
      </w:r>
      <w:r w:rsidRPr="003A0D86">
        <w:rPr>
          <w:rFonts w:ascii="Times New Roman" w:hAnsi="Times New Roman" w:cs="Times New Roman"/>
          <w:sz w:val="28"/>
          <w:szCs w:val="28"/>
        </w:rPr>
        <w:t xml:space="preserve">организации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w:t>
      </w:r>
      <w:r w:rsidRPr="003A0D86">
        <w:rPr>
          <w:rFonts w:ascii="Times New Roman" w:hAnsi="Times New Roman" w:cs="Times New Roman"/>
          <w:sz w:val="28"/>
          <w:szCs w:val="28"/>
        </w:rPr>
        <w:lastRenderedPageBreak/>
        <w:t>других российских юридических лиц, реализованное через участие в капитале указанных публичных акционерных обществ;</w:t>
      </w:r>
      <w:r w:rsidRPr="00E41259">
        <w:rPr>
          <w:rFonts w:ascii="Times New Roman" w:hAnsi="Times New Roman" w:cs="Times New Roman"/>
          <w:sz w:val="28"/>
          <w:szCs w:val="28"/>
        </w:rPr>
        <w:t xml:space="preserve"> </w:t>
      </w:r>
    </w:p>
    <w:p w:rsidR="00617097"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д)</w:t>
      </w:r>
      <w:r>
        <w:rPr>
          <w:rFonts w:ascii="Times New Roman" w:hAnsi="Times New Roman" w:cs="Times New Roman"/>
          <w:sz w:val="28"/>
          <w:szCs w:val="28"/>
        </w:rPr>
        <w:t> </w:t>
      </w:r>
      <w:r w:rsidRPr="00E41259">
        <w:rPr>
          <w:rFonts w:ascii="Times New Roman" w:hAnsi="Times New Roman" w:cs="Times New Roman"/>
          <w:sz w:val="28"/>
          <w:szCs w:val="28"/>
        </w:rPr>
        <w:t>организации не должны получать средства из областного бюджета Новосибирской области на основании иных нормативных правовых актов на цели, установленные пунктом 1 Порядка;</w:t>
      </w:r>
    </w:p>
    <w:p w:rsidR="00617097"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е) организации не должны находиться в перечне организаций, в отношении которых имеются сведения об их причастности к экстремистской деятельности или терроризму;</w:t>
      </w:r>
    </w:p>
    <w:p w:rsidR="00617097" w:rsidRDefault="00617097" w:rsidP="00617097">
      <w:pPr>
        <w:pStyle w:val="FORMATTEXT"/>
        <w:ind w:firstLine="567"/>
        <w:jc w:val="both"/>
        <w:rPr>
          <w:rFonts w:ascii="Times New Roman" w:hAnsi="Times New Roman" w:cs="Times New Roman"/>
          <w:sz w:val="28"/>
          <w:szCs w:val="28"/>
        </w:rPr>
      </w:pPr>
      <w:r>
        <w:rPr>
          <w:rFonts w:ascii="Times New Roman" w:hAnsi="Times New Roman" w:cs="Times New Roman"/>
          <w:sz w:val="28"/>
          <w:szCs w:val="28"/>
        </w:rPr>
        <w:t xml:space="preserve">ж) организации не должны находиться в составляемых в рамках полномочий, предусмотренных главой </w:t>
      </w:r>
      <w:r>
        <w:rPr>
          <w:rFonts w:ascii="Times New Roman" w:hAnsi="Times New Roman" w:cs="Times New Roman"/>
          <w:sz w:val="28"/>
          <w:szCs w:val="28"/>
          <w:lang w:val="en-US"/>
        </w:rPr>
        <w:t>VII</w:t>
      </w:r>
      <w:r>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связанных с террористическими организациями и террористами или распространением оружия массового уничтожения;</w:t>
      </w:r>
    </w:p>
    <w:p w:rsidR="00617097" w:rsidRDefault="00617097" w:rsidP="00617097">
      <w:pPr>
        <w:pStyle w:val="FORMATTEXT"/>
        <w:ind w:firstLine="567"/>
        <w:jc w:val="both"/>
        <w:rPr>
          <w:rFonts w:ascii="Times New Roman" w:hAnsi="Times New Roman" w:cs="Times New Roman"/>
          <w:sz w:val="28"/>
          <w:szCs w:val="28"/>
        </w:rPr>
      </w:pPr>
      <w:r>
        <w:rPr>
          <w:rFonts w:ascii="Times New Roman" w:hAnsi="Times New Roman" w:cs="Times New Roman"/>
          <w:sz w:val="28"/>
          <w:szCs w:val="28"/>
        </w:rPr>
        <w:t>з) организации не должны являться иностранным агентом в соответствии с Федеральным законом «О контроле за деятельностью лиц, находящихся под иностранным влиянием».</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2)</w:t>
      </w:r>
      <w:r>
        <w:rPr>
          <w:rFonts w:ascii="Times New Roman" w:hAnsi="Times New Roman" w:cs="Times New Roman"/>
          <w:sz w:val="28"/>
          <w:szCs w:val="28"/>
        </w:rPr>
        <w:t> </w:t>
      </w:r>
      <w:r w:rsidRPr="00E41259">
        <w:rPr>
          <w:rFonts w:ascii="Times New Roman" w:hAnsi="Times New Roman" w:cs="Times New Roman"/>
          <w:sz w:val="28"/>
          <w:szCs w:val="28"/>
        </w:rPr>
        <w:t xml:space="preserve">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формирования справки, указанной в подпункте 1 пункта 14 Порядка.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9. </w:t>
      </w:r>
      <w:r w:rsidRPr="00E41259">
        <w:rPr>
          <w:rFonts w:ascii="Times New Roman" w:hAnsi="Times New Roman" w:cs="Times New Roman"/>
          <w:sz w:val="28"/>
          <w:szCs w:val="28"/>
        </w:rPr>
        <w:t xml:space="preserve">Для получения гранта организация представляет в </w:t>
      </w:r>
      <w:r>
        <w:rPr>
          <w:rFonts w:ascii="Times New Roman" w:hAnsi="Times New Roman" w:cs="Times New Roman"/>
          <w:sz w:val="28"/>
          <w:szCs w:val="28"/>
        </w:rPr>
        <w:t>департамент</w:t>
      </w:r>
      <w:r w:rsidRPr="00E41259">
        <w:rPr>
          <w:rFonts w:ascii="Times New Roman" w:hAnsi="Times New Roman" w:cs="Times New Roman"/>
          <w:sz w:val="28"/>
          <w:szCs w:val="28"/>
        </w:rPr>
        <w:t xml:space="preserve"> следующие документы: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 </w:t>
      </w:r>
      <w:r w:rsidRPr="00E41259">
        <w:rPr>
          <w:rFonts w:ascii="Times New Roman" w:hAnsi="Times New Roman" w:cs="Times New Roman"/>
          <w:sz w:val="28"/>
          <w:szCs w:val="28"/>
        </w:rPr>
        <w:t xml:space="preserve">заявку на получение гранта по форме согласно </w:t>
      </w:r>
      <w:proofErr w:type="gramStart"/>
      <w:r w:rsidRPr="00E41259">
        <w:rPr>
          <w:rFonts w:ascii="Times New Roman" w:hAnsi="Times New Roman" w:cs="Times New Roman"/>
          <w:sz w:val="28"/>
          <w:szCs w:val="28"/>
        </w:rPr>
        <w:t>приложению</w:t>
      </w:r>
      <w:proofErr w:type="gramEnd"/>
      <w:r w:rsidRPr="00E41259">
        <w:rPr>
          <w:rFonts w:ascii="Times New Roman" w:hAnsi="Times New Roman" w:cs="Times New Roman"/>
          <w:sz w:val="28"/>
          <w:szCs w:val="28"/>
        </w:rPr>
        <w:t xml:space="preserve"> к настоящему Порядку, подписанную уполномоченным лицом организации;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 </w:t>
      </w:r>
      <w:r w:rsidRPr="00E41259">
        <w:rPr>
          <w:rFonts w:ascii="Times New Roman" w:hAnsi="Times New Roman" w:cs="Times New Roman"/>
          <w:sz w:val="28"/>
          <w:szCs w:val="28"/>
        </w:rPr>
        <w:t xml:space="preserve">копии учредительных документов;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 </w:t>
      </w:r>
      <w:r w:rsidRPr="00E41259">
        <w:rPr>
          <w:rFonts w:ascii="Times New Roman" w:hAnsi="Times New Roman" w:cs="Times New Roman"/>
          <w:sz w:val="28"/>
          <w:szCs w:val="28"/>
        </w:rPr>
        <w:t xml:space="preserve">смету расходов на реализацию проекта, согласованную в соответствии с приказом </w:t>
      </w:r>
      <w:r>
        <w:rPr>
          <w:rFonts w:ascii="Times New Roman" w:hAnsi="Times New Roman" w:cs="Times New Roman"/>
          <w:sz w:val="28"/>
          <w:szCs w:val="28"/>
        </w:rPr>
        <w:t>№</w:t>
      </w:r>
      <w:r w:rsidRPr="00E41259">
        <w:rPr>
          <w:rFonts w:ascii="Times New Roman" w:hAnsi="Times New Roman" w:cs="Times New Roman"/>
          <w:sz w:val="28"/>
          <w:szCs w:val="28"/>
        </w:rPr>
        <w:t xml:space="preserve"> 93;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4) </w:t>
      </w:r>
      <w:r w:rsidRPr="00E41259">
        <w:rPr>
          <w:rFonts w:ascii="Times New Roman" w:hAnsi="Times New Roman" w:cs="Times New Roman"/>
          <w:sz w:val="28"/>
          <w:szCs w:val="28"/>
        </w:rPr>
        <w:t xml:space="preserve">паспорт проекта;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5) </w:t>
      </w:r>
      <w:r w:rsidRPr="00E41259">
        <w:rPr>
          <w:rFonts w:ascii="Times New Roman" w:hAnsi="Times New Roman" w:cs="Times New Roman"/>
          <w:sz w:val="28"/>
          <w:szCs w:val="28"/>
        </w:rPr>
        <w:t xml:space="preserve">справку о банковских реквизитах организации, выданную банком или иной кредитной организацией;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6) </w:t>
      </w:r>
      <w:r w:rsidRPr="00E41259">
        <w:rPr>
          <w:rFonts w:ascii="Times New Roman" w:hAnsi="Times New Roman" w:cs="Times New Roman"/>
          <w:sz w:val="28"/>
          <w:szCs w:val="28"/>
        </w:rPr>
        <w:t xml:space="preserve">копии документов, подтверждающих полномочия лица на подачу заявки от имени организации, 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10. </w:t>
      </w:r>
      <w:r w:rsidRPr="00E41259">
        <w:rPr>
          <w:rFonts w:ascii="Times New Roman" w:hAnsi="Times New Roman" w:cs="Times New Roman"/>
          <w:sz w:val="28"/>
          <w:szCs w:val="28"/>
        </w:rPr>
        <w:t xml:space="preserve">Документы представляются в </w:t>
      </w:r>
      <w:r>
        <w:rPr>
          <w:rFonts w:ascii="Times New Roman" w:hAnsi="Times New Roman" w:cs="Times New Roman"/>
          <w:sz w:val="28"/>
          <w:szCs w:val="28"/>
        </w:rPr>
        <w:t>департамент</w:t>
      </w:r>
      <w:r w:rsidRPr="00E41259">
        <w:rPr>
          <w:rFonts w:ascii="Times New Roman" w:hAnsi="Times New Roman" w:cs="Times New Roman"/>
          <w:sz w:val="28"/>
          <w:szCs w:val="28"/>
        </w:rPr>
        <w:t xml:space="preserve"> в бумажном и электронном виде в отсканированной форме в формате </w:t>
      </w:r>
      <w:proofErr w:type="spellStart"/>
      <w:r w:rsidRPr="00E41259">
        <w:rPr>
          <w:rFonts w:ascii="Times New Roman" w:hAnsi="Times New Roman" w:cs="Times New Roman"/>
          <w:sz w:val="28"/>
          <w:szCs w:val="28"/>
        </w:rPr>
        <w:t>pdf</w:t>
      </w:r>
      <w:proofErr w:type="spellEnd"/>
      <w:r w:rsidRPr="00E41259">
        <w:rPr>
          <w:rFonts w:ascii="Times New Roman" w:hAnsi="Times New Roman" w:cs="Times New Roman"/>
          <w:sz w:val="28"/>
          <w:szCs w:val="28"/>
        </w:rPr>
        <w:t xml:space="preserve">. </w:t>
      </w:r>
    </w:p>
    <w:p w:rsidR="00617097" w:rsidRPr="00E41259" w:rsidRDefault="00617097" w:rsidP="00617097">
      <w:pPr>
        <w:pStyle w:val="FORMATTEXT"/>
        <w:ind w:firstLine="568"/>
        <w:jc w:val="both"/>
        <w:rPr>
          <w:rFonts w:ascii="Times New Roman" w:hAnsi="Times New Roman" w:cs="Times New Roman"/>
          <w:sz w:val="28"/>
          <w:szCs w:val="28"/>
        </w:rPr>
      </w:pPr>
      <w:r w:rsidRPr="008F030F">
        <w:rPr>
          <w:rFonts w:ascii="Times New Roman" w:hAnsi="Times New Roman" w:cs="Times New Roman"/>
          <w:sz w:val="28"/>
          <w:szCs w:val="28"/>
        </w:rPr>
        <w:t xml:space="preserve">В бумажном виде документы представляются лично или через организации почтовой связи в департамент по адресу: 630007, г. Новосибирск, Мичурина, 19, </w:t>
      </w:r>
      <w:proofErr w:type="spellStart"/>
      <w:r w:rsidRPr="008F030F">
        <w:rPr>
          <w:rFonts w:ascii="Times New Roman" w:hAnsi="Times New Roman" w:cs="Times New Roman"/>
          <w:sz w:val="28"/>
          <w:szCs w:val="28"/>
        </w:rPr>
        <w:t>каб</w:t>
      </w:r>
      <w:proofErr w:type="spellEnd"/>
      <w:r w:rsidRPr="008F030F">
        <w:rPr>
          <w:rFonts w:ascii="Times New Roman" w:hAnsi="Times New Roman" w:cs="Times New Roman"/>
          <w:sz w:val="28"/>
          <w:szCs w:val="28"/>
        </w:rPr>
        <w:t>. 10.</w:t>
      </w:r>
      <w:r w:rsidRPr="00E41259">
        <w:rPr>
          <w:rFonts w:ascii="Times New Roman" w:hAnsi="Times New Roman" w:cs="Times New Roman"/>
          <w:sz w:val="28"/>
          <w:szCs w:val="28"/>
        </w:rPr>
        <w:t xml:space="preserve"> </w:t>
      </w:r>
    </w:p>
    <w:p w:rsidR="00617097" w:rsidRPr="00E41259" w:rsidRDefault="00617097" w:rsidP="00617097">
      <w:pPr>
        <w:pStyle w:val="FORMATTEXT"/>
        <w:ind w:firstLine="568"/>
        <w:jc w:val="both"/>
        <w:rPr>
          <w:rFonts w:ascii="Times New Roman" w:hAnsi="Times New Roman" w:cs="Times New Roman"/>
          <w:sz w:val="28"/>
          <w:szCs w:val="28"/>
        </w:rPr>
      </w:pPr>
      <w:r w:rsidRPr="008F030F">
        <w:rPr>
          <w:rFonts w:ascii="Times New Roman" w:hAnsi="Times New Roman" w:cs="Times New Roman"/>
          <w:sz w:val="28"/>
          <w:szCs w:val="28"/>
        </w:rPr>
        <w:t xml:space="preserve">В электронном виде документы направляются на электронную почту департамента: </w:t>
      </w:r>
      <w:proofErr w:type="spellStart"/>
      <w:r w:rsidRPr="008F030F">
        <w:rPr>
          <w:rFonts w:ascii="Times New Roman" w:hAnsi="Times New Roman" w:cs="Times New Roman"/>
          <w:sz w:val="28"/>
          <w:szCs w:val="28"/>
          <w:lang w:val="en-US"/>
        </w:rPr>
        <w:t>dmp</w:t>
      </w:r>
      <w:proofErr w:type="spellEnd"/>
      <w:r w:rsidRPr="008F030F">
        <w:rPr>
          <w:rFonts w:ascii="Times New Roman" w:hAnsi="Times New Roman" w:cs="Times New Roman"/>
          <w:sz w:val="28"/>
          <w:szCs w:val="28"/>
        </w:rPr>
        <w:t>@</w:t>
      </w:r>
      <w:r>
        <w:rPr>
          <w:rFonts w:ascii="Times New Roman" w:hAnsi="Times New Roman" w:cs="Times New Roman"/>
          <w:sz w:val="28"/>
          <w:szCs w:val="28"/>
          <w:lang w:val="en-US"/>
        </w:rPr>
        <w:t>n</w:t>
      </w:r>
      <w:r w:rsidRPr="008F030F">
        <w:rPr>
          <w:rFonts w:ascii="Times New Roman" w:hAnsi="Times New Roman" w:cs="Times New Roman"/>
          <w:sz w:val="28"/>
          <w:szCs w:val="28"/>
        </w:rPr>
        <w:t>so.ru</w:t>
      </w:r>
      <w:r>
        <w:rPr>
          <w:rFonts w:ascii="Times New Roman" w:hAnsi="Times New Roman" w:cs="Times New Roman"/>
          <w:sz w:val="28"/>
          <w:szCs w:val="28"/>
        </w:rPr>
        <w:t xml:space="preserve"> </w:t>
      </w:r>
      <w:r w:rsidRPr="008F030F">
        <w:rPr>
          <w:rFonts w:ascii="Times New Roman" w:hAnsi="Times New Roman" w:cs="Times New Roman"/>
          <w:sz w:val="28"/>
          <w:szCs w:val="28"/>
        </w:rPr>
        <w:t>с указанием темы письма «Гранты РДД».</w:t>
      </w:r>
      <w:r w:rsidRPr="00E41259">
        <w:rPr>
          <w:rFonts w:ascii="Times New Roman" w:hAnsi="Times New Roman" w:cs="Times New Roman"/>
          <w:sz w:val="28"/>
          <w:szCs w:val="28"/>
        </w:rPr>
        <w:t xml:space="preserve">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11. </w:t>
      </w:r>
      <w:r w:rsidRPr="00E41259">
        <w:rPr>
          <w:rFonts w:ascii="Times New Roman" w:hAnsi="Times New Roman" w:cs="Times New Roman"/>
          <w:sz w:val="28"/>
          <w:szCs w:val="28"/>
        </w:rPr>
        <w:t xml:space="preserve">Требования, предъявляемые к документам: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 </w:t>
      </w:r>
      <w:r w:rsidRPr="00E41259">
        <w:rPr>
          <w:rFonts w:ascii="Times New Roman" w:hAnsi="Times New Roman" w:cs="Times New Roman"/>
          <w:sz w:val="28"/>
          <w:szCs w:val="28"/>
        </w:rPr>
        <w:t xml:space="preserve">все документы должны быть представлены на русском языке;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 </w:t>
      </w:r>
      <w:r w:rsidRPr="00E41259">
        <w:rPr>
          <w:rFonts w:ascii="Times New Roman" w:hAnsi="Times New Roman" w:cs="Times New Roman"/>
          <w:sz w:val="28"/>
          <w:szCs w:val="28"/>
        </w:rPr>
        <w:t xml:space="preserve">шрифт текста должен быть четким и хорошо читаемым;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lastRenderedPageBreak/>
        <w:t>3) </w:t>
      </w:r>
      <w:r w:rsidRPr="00E41259">
        <w:rPr>
          <w:rFonts w:ascii="Times New Roman" w:hAnsi="Times New Roman" w:cs="Times New Roman"/>
          <w:sz w:val="28"/>
          <w:szCs w:val="28"/>
        </w:rPr>
        <w:t xml:space="preserve">в документах, в том числе отсканированных, не допускаются помарки, сторонние изображения (в том числе на полях документов);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4) </w:t>
      </w:r>
      <w:r w:rsidRPr="00E41259">
        <w:rPr>
          <w:rFonts w:ascii="Times New Roman" w:hAnsi="Times New Roman" w:cs="Times New Roman"/>
          <w:sz w:val="28"/>
          <w:szCs w:val="28"/>
        </w:rPr>
        <w:t xml:space="preserve">копии документов, представленные заявителем в бумажном виде, должны быть заверены руководителем заявителя или другим уполномоченным лицом.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12. </w:t>
      </w:r>
      <w:r w:rsidRPr="00E41259">
        <w:rPr>
          <w:rFonts w:ascii="Times New Roman" w:hAnsi="Times New Roman" w:cs="Times New Roman"/>
          <w:sz w:val="28"/>
          <w:szCs w:val="28"/>
        </w:rPr>
        <w:t xml:space="preserve">Организация вправе внести изменения в заявку в срок до завершения приема заявок, направив письменный запрос в адрес </w:t>
      </w:r>
      <w:r>
        <w:rPr>
          <w:rFonts w:ascii="Times New Roman" w:hAnsi="Times New Roman" w:cs="Times New Roman"/>
          <w:sz w:val="28"/>
          <w:szCs w:val="28"/>
        </w:rPr>
        <w:t xml:space="preserve">департамента </w:t>
      </w:r>
      <w:r w:rsidRPr="00E41259">
        <w:rPr>
          <w:rFonts w:ascii="Times New Roman" w:hAnsi="Times New Roman" w:cs="Times New Roman"/>
          <w:sz w:val="28"/>
          <w:szCs w:val="28"/>
        </w:rPr>
        <w:t xml:space="preserve">о возврате заявки для внесения в него изменений. Новая заявка должна быть представлена в срок до завершения приема заявок.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Организация вправе отозвать заявку путем направления в </w:t>
      </w:r>
      <w:r>
        <w:rPr>
          <w:rFonts w:ascii="Times New Roman" w:hAnsi="Times New Roman" w:cs="Times New Roman"/>
          <w:sz w:val="28"/>
          <w:szCs w:val="28"/>
        </w:rPr>
        <w:t xml:space="preserve">департамент </w:t>
      </w:r>
      <w:r w:rsidRPr="00E41259">
        <w:rPr>
          <w:rFonts w:ascii="Times New Roman" w:hAnsi="Times New Roman" w:cs="Times New Roman"/>
          <w:sz w:val="28"/>
          <w:szCs w:val="28"/>
        </w:rPr>
        <w:t xml:space="preserve">соответствующего уведомления в срок до принятия </w:t>
      </w:r>
      <w:r>
        <w:rPr>
          <w:rFonts w:ascii="Times New Roman" w:hAnsi="Times New Roman" w:cs="Times New Roman"/>
          <w:sz w:val="28"/>
          <w:szCs w:val="28"/>
        </w:rPr>
        <w:t>департаментом</w:t>
      </w:r>
      <w:r w:rsidRPr="00E41259">
        <w:rPr>
          <w:rFonts w:ascii="Times New Roman" w:hAnsi="Times New Roman" w:cs="Times New Roman"/>
          <w:sz w:val="28"/>
          <w:szCs w:val="28"/>
        </w:rPr>
        <w:t xml:space="preserve"> решения о предоставлении гранта либо об отказе в предоставлении гранта. </w:t>
      </w:r>
      <w:r>
        <w:rPr>
          <w:rFonts w:ascii="Times New Roman" w:hAnsi="Times New Roman" w:cs="Times New Roman"/>
          <w:sz w:val="28"/>
          <w:szCs w:val="28"/>
        </w:rPr>
        <w:t>Департамент</w:t>
      </w:r>
      <w:r w:rsidRPr="00E41259">
        <w:rPr>
          <w:rFonts w:ascii="Times New Roman" w:hAnsi="Times New Roman" w:cs="Times New Roman"/>
          <w:sz w:val="28"/>
          <w:szCs w:val="28"/>
        </w:rPr>
        <w:t xml:space="preserve"> в течение трех рабочих дней после получения указанного уведомления возвращает заявку организации.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13. </w:t>
      </w:r>
      <w:r w:rsidRPr="00E41259">
        <w:rPr>
          <w:rFonts w:ascii="Times New Roman" w:hAnsi="Times New Roman" w:cs="Times New Roman"/>
          <w:sz w:val="28"/>
          <w:szCs w:val="28"/>
        </w:rPr>
        <w:t xml:space="preserve">Документы регистрируются </w:t>
      </w:r>
      <w:r>
        <w:rPr>
          <w:rFonts w:ascii="Times New Roman" w:hAnsi="Times New Roman" w:cs="Times New Roman"/>
          <w:sz w:val="28"/>
          <w:szCs w:val="28"/>
        </w:rPr>
        <w:t>департаментом</w:t>
      </w:r>
      <w:r w:rsidRPr="00E41259">
        <w:rPr>
          <w:rFonts w:ascii="Times New Roman" w:hAnsi="Times New Roman" w:cs="Times New Roman"/>
          <w:sz w:val="28"/>
          <w:szCs w:val="28"/>
        </w:rPr>
        <w:t xml:space="preserve"> в течение трех рабочих дней со дня их поступления.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14. </w:t>
      </w:r>
      <w:r w:rsidRPr="00E41259">
        <w:rPr>
          <w:rFonts w:ascii="Times New Roman" w:hAnsi="Times New Roman" w:cs="Times New Roman"/>
          <w:sz w:val="28"/>
          <w:szCs w:val="28"/>
        </w:rPr>
        <w:t xml:space="preserve">Основаниями для отклонения заявок организации на стадии рассмотрения и оценки заявок являются: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 </w:t>
      </w:r>
      <w:r w:rsidRPr="00E41259">
        <w:rPr>
          <w:rFonts w:ascii="Times New Roman" w:hAnsi="Times New Roman" w:cs="Times New Roman"/>
          <w:sz w:val="28"/>
          <w:szCs w:val="28"/>
        </w:rPr>
        <w:t xml:space="preserve">несоответствие организации требованиям, установленным в пунктах 8-11 настоящего Порядка;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 </w:t>
      </w:r>
      <w:r w:rsidRPr="00E41259">
        <w:rPr>
          <w:rFonts w:ascii="Times New Roman" w:hAnsi="Times New Roman" w:cs="Times New Roman"/>
          <w:sz w:val="28"/>
          <w:szCs w:val="28"/>
        </w:rPr>
        <w:t xml:space="preserve">недостоверность представленной организацией информации, в том числе информации о месте нахождения и адресе юридического лица;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 </w:t>
      </w:r>
      <w:r w:rsidRPr="00E41259">
        <w:rPr>
          <w:rFonts w:ascii="Times New Roman" w:hAnsi="Times New Roman" w:cs="Times New Roman"/>
          <w:sz w:val="28"/>
          <w:szCs w:val="28"/>
        </w:rPr>
        <w:t>подача организацией заявки</w:t>
      </w:r>
      <w:r>
        <w:rPr>
          <w:rFonts w:ascii="Times New Roman" w:hAnsi="Times New Roman" w:cs="Times New Roman"/>
          <w:sz w:val="28"/>
          <w:szCs w:val="28"/>
        </w:rPr>
        <w:t xml:space="preserve"> </w:t>
      </w:r>
      <w:r w:rsidRPr="00E41259">
        <w:rPr>
          <w:rFonts w:ascii="Times New Roman" w:hAnsi="Times New Roman" w:cs="Times New Roman"/>
          <w:sz w:val="28"/>
          <w:szCs w:val="28"/>
        </w:rPr>
        <w:t xml:space="preserve">после даты и (или)времени, определенных для подачи заявки;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4) </w:t>
      </w:r>
      <w:r w:rsidRPr="00E41259">
        <w:rPr>
          <w:rFonts w:ascii="Times New Roman" w:hAnsi="Times New Roman" w:cs="Times New Roman"/>
          <w:sz w:val="28"/>
          <w:szCs w:val="28"/>
        </w:rPr>
        <w:t xml:space="preserve">несоответствие представленных организацией заявок и документов требованиям к заявкам организаций, установленным в объявлении.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При наличии оснований для отклонения заявки </w:t>
      </w:r>
      <w:r>
        <w:rPr>
          <w:rFonts w:ascii="Times New Roman" w:hAnsi="Times New Roman" w:cs="Times New Roman"/>
          <w:sz w:val="28"/>
          <w:szCs w:val="28"/>
        </w:rPr>
        <w:t xml:space="preserve">департамент </w:t>
      </w:r>
      <w:r w:rsidRPr="00E41259">
        <w:rPr>
          <w:rFonts w:ascii="Times New Roman" w:hAnsi="Times New Roman" w:cs="Times New Roman"/>
          <w:sz w:val="28"/>
          <w:szCs w:val="28"/>
        </w:rPr>
        <w:t xml:space="preserve">в течение трех рабочих дней со дня регистрации заявки направляет организации письменное уведомление об отклонении заявки с указанием причин такого отклонения по адресу, указанному в заявке.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Организация, заявка которой была отклонена по основаниям, указанным в подпунктах 1, 4настоящего пункта, вправе повторно подать доработанную заявку, но не позднее установленного </w:t>
      </w:r>
      <w:r>
        <w:rPr>
          <w:rFonts w:ascii="Times New Roman" w:hAnsi="Times New Roman" w:cs="Times New Roman"/>
          <w:sz w:val="28"/>
          <w:szCs w:val="28"/>
        </w:rPr>
        <w:t>департаментом</w:t>
      </w:r>
      <w:r w:rsidRPr="00E41259">
        <w:rPr>
          <w:rFonts w:ascii="Times New Roman" w:hAnsi="Times New Roman" w:cs="Times New Roman"/>
          <w:sz w:val="28"/>
          <w:szCs w:val="28"/>
        </w:rPr>
        <w:t xml:space="preserve"> срока окончания приема заявок.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15. Департамент</w:t>
      </w:r>
      <w:r w:rsidRPr="00E41259">
        <w:rPr>
          <w:rFonts w:ascii="Times New Roman" w:hAnsi="Times New Roman" w:cs="Times New Roman"/>
          <w:sz w:val="28"/>
          <w:szCs w:val="28"/>
        </w:rPr>
        <w:t xml:space="preserve"> на стадии проверки документов организации, представленных в соответствии с пунктами 8, 9, 11 Порядка, в рамках межведомственного информационного взаимодействия запрашивает в соответствующих органах и организациях следующие документы: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 </w:t>
      </w:r>
      <w:r w:rsidRPr="00E41259">
        <w:rPr>
          <w:rFonts w:ascii="Times New Roman" w:hAnsi="Times New Roman" w:cs="Times New Roman"/>
          <w:sz w:val="28"/>
          <w:szCs w:val="28"/>
        </w:rPr>
        <w:t xml:space="preserve">справку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месту регистрации организации не ранее чем за один месяц до дня представления главному распорядителю;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 </w:t>
      </w:r>
      <w:r w:rsidRPr="00E41259">
        <w:rPr>
          <w:rFonts w:ascii="Times New Roman" w:hAnsi="Times New Roman" w:cs="Times New Roman"/>
          <w:sz w:val="28"/>
          <w:szCs w:val="28"/>
        </w:rPr>
        <w:t xml:space="preserve">выписку из Единого государственного реестра юридических лиц;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 </w:t>
      </w:r>
      <w:r w:rsidRPr="00E41259">
        <w:rPr>
          <w:rFonts w:ascii="Times New Roman" w:hAnsi="Times New Roman" w:cs="Times New Roman"/>
          <w:sz w:val="28"/>
          <w:szCs w:val="28"/>
        </w:rPr>
        <w:t xml:space="preserve">сведения, содержащиеся в реестре дисквалифицированных лиц, в виде выписки о конкретном дисквалифицированном лице либо информации об </w:t>
      </w:r>
      <w:r w:rsidRPr="00E41259">
        <w:rPr>
          <w:rFonts w:ascii="Times New Roman" w:hAnsi="Times New Roman" w:cs="Times New Roman"/>
          <w:sz w:val="28"/>
          <w:szCs w:val="28"/>
        </w:rPr>
        <w:lastRenderedPageBreak/>
        <w:t xml:space="preserve">отсутствии запрашиваемых сведений.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Организация вправе представить данные документы при подаче заявки в </w:t>
      </w:r>
      <w:r>
        <w:rPr>
          <w:rFonts w:ascii="Times New Roman" w:hAnsi="Times New Roman" w:cs="Times New Roman"/>
          <w:sz w:val="28"/>
          <w:szCs w:val="28"/>
        </w:rPr>
        <w:t>департамент</w:t>
      </w:r>
      <w:r w:rsidRPr="00E41259">
        <w:rPr>
          <w:rFonts w:ascii="Times New Roman" w:hAnsi="Times New Roman" w:cs="Times New Roman"/>
          <w:sz w:val="28"/>
          <w:szCs w:val="28"/>
        </w:rPr>
        <w:t xml:space="preserve"> по собственной инициативе.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16. Департамент</w:t>
      </w:r>
      <w:r w:rsidRPr="00E41259">
        <w:rPr>
          <w:rFonts w:ascii="Times New Roman" w:hAnsi="Times New Roman" w:cs="Times New Roman"/>
          <w:sz w:val="28"/>
          <w:szCs w:val="28"/>
        </w:rPr>
        <w:t xml:space="preserve"> в течение десяти календарных дней со дня окончания приема заявок от организаций рассматривает их и принимает решение в форме приказа </w:t>
      </w:r>
      <w:r>
        <w:rPr>
          <w:rFonts w:ascii="Times New Roman" w:hAnsi="Times New Roman" w:cs="Times New Roman"/>
          <w:sz w:val="28"/>
          <w:szCs w:val="28"/>
        </w:rPr>
        <w:t>департамента</w:t>
      </w:r>
      <w:r w:rsidRPr="00E41259">
        <w:rPr>
          <w:rFonts w:ascii="Times New Roman" w:hAnsi="Times New Roman" w:cs="Times New Roman"/>
          <w:sz w:val="28"/>
          <w:szCs w:val="28"/>
        </w:rPr>
        <w:t xml:space="preserve"> о предоставлении гранта и заключении соглашения (договора) либо при наличии оснований для отказа в предоставлении гранта, указанных в пункте 17 Порядка, направляет организации письменное уведомление об отказе в предоставлении гранта с указанием причин такого отказа по адресу, указанному в заявке.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Организации, получившие отказ в предоставлении гранта, имеют право на повторное обращение в течение десяти рабочих дней со дня его получения при условии устранения причин или изменения обстоятельств, вследствие которых им было отказано.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17. Департамент</w:t>
      </w:r>
      <w:r w:rsidRPr="00E41259">
        <w:rPr>
          <w:rFonts w:ascii="Times New Roman" w:hAnsi="Times New Roman" w:cs="Times New Roman"/>
          <w:sz w:val="28"/>
          <w:szCs w:val="28"/>
        </w:rPr>
        <w:t xml:space="preserve"> отказывает организации в предоставлении гранта по следующим основаниям: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 </w:t>
      </w:r>
      <w:r w:rsidRPr="00E41259">
        <w:rPr>
          <w:rFonts w:ascii="Times New Roman" w:hAnsi="Times New Roman" w:cs="Times New Roman"/>
          <w:sz w:val="28"/>
          <w:szCs w:val="28"/>
        </w:rPr>
        <w:t xml:space="preserve">несоответствие организации требованию, установленному пунктом 5 Порядка;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 </w:t>
      </w:r>
      <w:r w:rsidRPr="00E41259">
        <w:rPr>
          <w:rFonts w:ascii="Times New Roman" w:hAnsi="Times New Roman" w:cs="Times New Roman"/>
          <w:sz w:val="28"/>
          <w:szCs w:val="28"/>
        </w:rPr>
        <w:t xml:space="preserve">установление факта недостоверности представленной организацией информации;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 </w:t>
      </w:r>
      <w:r w:rsidRPr="00E41259">
        <w:rPr>
          <w:rFonts w:ascii="Times New Roman" w:hAnsi="Times New Roman" w:cs="Times New Roman"/>
          <w:sz w:val="28"/>
          <w:szCs w:val="28"/>
        </w:rPr>
        <w:t xml:space="preserve">несоответствие целевого назначения гранта видам деятельности организации, указанным в ее учредительных документах;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4) </w:t>
      </w:r>
      <w:r w:rsidRPr="00E41259">
        <w:rPr>
          <w:rFonts w:ascii="Times New Roman" w:hAnsi="Times New Roman" w:cs="Times New Roman"/>
          <w:sz w:val="28"/>
          <w:szCs w:val="28"/>
        </w:rPr>
        <w:t xml:space="preserve">несоответствие представленных организацией документов требованиям, определенным в объявлении или непредставление (представление не в полном объеме) указанных документов.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18. </w:t>
      </w:r>
      <w:r w:rsidRPr="00E41259">
        <w:rPr>
          <w:rFonts w:ascii="Times New Roman" w:hAnsi="Times New Roman" w:cs="Times New Roman"/>
          <w:sz w:val="28"/>
          <w:szCs w:val="28"/>
        </w:rPr>
        <w:t xml:space="preserve">Приказ </w:t>
      </w:r>
      <w:r>
        <w:rPr>
          <w:rFonts w:ascii="Times New Roman" w:hAnsi="Times New Roman" w:cs="Times New Roman"/>
          <w:sz w:val="28"/>
          <w:szCs w:val="28"/>
        </w:rPr>
        <w:t xml:space="preserve">департамента </w:t>
      </w:r>
      <w:r w:rsidRPr="00E41259">
        <w:rPr>
          <w:rFonts w:ascii="Times New Roman" w:hAnsi="Times New Roman" w:cs="Times New Roman"/>
          <w:sz w:val="28"/>
          <w:szCs w:val="28"/>
        </w:rPr>
        <w:t xml:space="preserve">о предоставлении гранта подлежит опубликованию на официальном сайте </w:t>
      </w:r>
      <w:r>
        <w:rPr>
          <w:rFonts w:ascii="Times New Roman" w:hAnsi="Times New Roman" w:cs="Times New Roman"/>
          <w:sz w:val="28"/>
          <w:szCs w:val="28"/>
        </w:rPr>
        <w:t>департамента</w:t>
      </w:r>
      <w:r w:rsidRPr="00E41259">
        <w:rPr>
          <w:rFonts w:ascii="Times New Roman" w:hAnsi="Times New Roman" w:cs="Times New Roman"/>
          <w:sz w:val="28"/>
          <w:szCs w:val="28"/>
        </w:rPr>
        <w:t xml:space="preserve"> в течение пяти рабочих дней со дня издания.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19. Департамент</w:t>
      </w:r>
      <w:r w:rsidRPr="00E41259">
        <w:rPr>
          <w:rFonts w:ascii="Times New Roman" w:hAnsi="Times New Roman" w:cs="Times New Roman"/>
          <w:sz w:val="28"/>
          <w:szCs w:val="28"/>
        </w:rPr>
        <w:t xml:space="preserve"> в течение 20 рабочих дней с момента издания приказа заключает соглашение (договор) с каждой организацией, успешно прошедшей отбор (далее - получатель гранта).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20. </w:t>
      </w:r>
      <w:r w:rsidRPr="00E41259">
        <w:rPr>
          <w:rFonts w:ascii="Times New Roman" w:hAnsi="Times New Roman" w:cs="Times New Roman"/>
          <w:sz w:val="28"/>
          <w:szCs w:val="28"/>
        </w:rPr>
        <w:t xml:space="preserve">В случае отказа организации от заключения соглашения (договора) </w:t>
      </w:r>
      <w:proofErr w:type="gramStart"/>
      <w:r w:rsidRPr="00E41259">
        <w:rPr>
          <w:rFonts w:ascii="Times New Roman" w:hAnsi="Times New Roman" w:cs="Times New Roman"/>
          <w:sz w:val="28"/>
          <w:szCs w:val="28"/>
        </w:rPr>
        <w:t>в  срок</w:t>
      </w:r>
      <w:proofErr w:type="gramEnd"/>
      <w:r w:rsidRPr="00E41259">
        <w:rPr>
          <w:rFonts w:ascii="Times New Roman" w:hAnsi="Times New Roman" w:cs="Times New Roman"/>
          <w:sz w:val="28"/>
          <w:szCs w:val="28"/>
        </w:rPr>
        <w:t xml:space="preserve">, установленный пунктом 18 Порядка, такая организация признается уклонившейся от заключения соглашения (договора). В течение пяти рабочих дней со дня истечения срока, установленного пунктом 18 Порядка, </w:t>
      </w:r>
      <w:r>
        <w:rPr>
          <w:rFonts w:ascii="Times New Roman" w:hAnsi="Times New Roman" w:cs="Times New Roman"/>
          <w:sz w:val="28"/>
          <w:szCs w:val="28"/>
        </w:rPr>
        <w:t>департамент</w:t>
      </w:r>
      <w:r w:rsidRPr="00E41259">
        <w:rPr>
          <w:rFonts w:ascii="Times New Roman" w:hAnsi="Times New Roman" w:cs="Times New Roman"/>
          <w:sz w:val="28"/>
          <w:szCs w:val="28"/>
        </w:rPr>
        <w:t xml:space="preserve"> направляет такой организации уведомление о признании ее уклонившейся от заключения соглашения (договора).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21. </w:t>
      </w:r>
      <w:r w:rsidRPr="00E41259">
        <w:rPr>
          <w:rFonts w:ascii="Times New Roman" w:hAnsi="Times New Roman" w:cs="Times New Roman"/>
          <w:sz w:val="28"/>
          <w:szCs w:val="28"/>
        </w:rPr>
        <w:t xml:space="preserve">Соглашение (договор), дополнительное соглашение о внесении изменений, а также дополнительное соглашение о расторжении соглашения (при необходимости) заключается в соответствии с типовой формой, утвержденной приказом министерства финансов и налоговой политики Новосибирской области от 29.08.2019 </w:t>
      </w:r>
      <w:r>
        <w:rPr>
          <w:rFonts w:ascii="Times New Roman" w:hAnsi="Times New Roman" w:cs="Times New Roman"/>
          <w:sz w:val="28"/>
          <w:szCs w:val="28"/>
        </w:rPr>
        <w:t>№</w:t>
      </w:r>
      <w:r w:rsidRPr="00E41259">
        <w:rPr>
          <w:rFonts w:ascii="Times New Roman" w:hAnsi="Times New Roman" w:cs="Times New Roman"/>
          <w:sz w:val="28"/>
          <w:szCs w:val="28"/>
        </w:rPr>
        <w:t xml:space="preserve"> 53-НПА «Об утверждении типовой формы соглашения (договора) о предоставлении из областного бюджета Новосибирской области некоммерческим организациям, не являющимся казенными учреждениями, грантов в форме субсидий, в том числе предоставляемых по результатам проводимых исполнительными органами государственной власти Новосибирской области </w:t>
      </w:r>
      <w:r w:rsidRPr="00E41259">
        <w:rPr>
          <w:rFonts w:ascii="Times New Roman" w:hAnsi="Times New Roman" w:cs="Times New Roman"/>
          <w:sz w:val="28"/>
          <w:szCs w:val="28"/>
        </w:rPr>
        <w:lastRenderedPageBreak/>
        <w:t xml:space="preserve">конкурсов бюджетным и автономным учреждениям, включая учреждения, в отношении которых указанные органы не осуществляют функции и полномочия учредителя».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22. </w:t>
      </w:r>
      <w:r w:rsidRPr="00E41259">
        <w:rPr>
          <w:rFonts w:ascii="Times New Roman" w:hAnsi="Times New Roman" w:cs="Times New Roman"/>
          <w:sz w:val="28"/>
          <w:szCs w:val="28"/>
        </w:rPr>
        <w:t xml:space="preserve">В соглашении (договоре) указываются: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 </w:t>
      </w:r>
      <w:r w:rsidRPr="00E41259">
        <w:rPr>
          <w:rFonts w:ascii="Times New Roman" w:hAnsi="Times New Roman" w:cs="Times New Roman"/>
          <w:sz w:val="28"/>
          <w:szCs w:val="28"/>
        </w:rPr>
        <w:t>достигнутые или планируемые результаты предоставления гранта, под которыми понимаются результаты деятельности (действий) получателя гранта,</w:t>
      </w:r>
      <w:r>
        <w:rPr>
          <w:rFonts w:ascii="Times New Roman" w:hAnsi="Times New Roman" w:cs="Times New Roman"/>
          <w:sz w:val="28"/>
          <w:szCs w:val="28"/>
        </w:rPr>
        <w:t xml:space="preserve"> </w:t>
      </w:r>
      <w:r w:rsidRPr="00E41259">
        <w:rPr>
          <w:rFonts w:ascii="Times New Roman" w:hAnsi="Times New Roman" w:cs="Times New Roman"/>
          <w:sz w:val="28"/>
          <w:szCs w:val="28"/>
        </w:rPr>
        <w:t xml:space="preserve">соответствующие </w:t>
      </w:r>
      <w:r w:rsidRPr="00BC34B1">
        <w:rPr>
          <w:rFonts w:ascii="Times New Roman" w:hAnsi="Times New Roman" w:cs="Times New Roman"/>
          <w:sz w:val="28"/>
          <w:szCs w:val="28"/>
        </w:rPr>
        <w:t xml:space="preserve">результату Регионального проекта «Социальная активность (Новосибирская область)» </w:t>
      </w:r>
      <w:r w:rsidRPr="00E41259">
        <w:rPr>
          <w:rFonts w:ascii="Times New Roman" w:hAnsi="Times New Roman" w:cs="Times New Roman"/>
          <w:sz w:val="28"/>
          <w:szCs w:val="28"/>
        </w:rPr>
        <w:t xml:space="preserve">государственной программы Новосибирской области «Развитие государственной молодежной политики Новосибирской области», утвержденной постановлением Правительства Новосибирской области </w:t>
      </w:r>
      <w:r w:rsidRPr="00AE2BDC">
        <w:rPr>
          <w:rFonts w:ascii="Times New Roman" w:hAnsi="Times New Roman" w:cs="Times New Roman"/>
          <w:sz w:val="28"/>
          <w:szCs w:val="28"/>
        </w:rPr>
        <w:t xml:space="preserve">от 13.07.2015 </w:t>
      </w:r>
      <w:r>
        <w:rPr>
          <w:rFonts w:ascii="Times New Roman" w:hAnsi="Times New Roman" w:cs="Times New Roman"/>
          <w:sz w:val="28"/>
          <w:szCs w:val="28"/>
        </w:rPr>
        <w:t>№ </w:t>
      </w:r>
      <w:r w:rsidRPr="00AE2BDC">
        <w:rPr>
          <w:rFonts w:ascii="Times New Roman" w:hAnsi="Times New Roman" w:cs="Times New Roman"/>
          <w:sz w:val="28"/>
          <w:szCs w:val="28"/>
        </w:rPr>
        <w:t xml:space="preserve">263-п, </w:t>
      </w:r>
      <w:r w:rsidRPr="00E41259">
        <w:rPr>
          <w:rFonts w:ascii="Times New Roman" w:hAnsi="Times New Roman" w:cs="Times New Roman"/>
          <w:sz w:val="28"/>
          <w:szCs w:val="28"/>
        </w:rPr>
        <w:t xml:space="preserve">а также их характеристики (показатели, необходимые для достижения результатов предоставления гранта), значения которых устанавливаются в соглашении (договоре).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Результаты предоставления субсидии должны быть конкретными, измеримыми, с указанием в соглашениях (договорах) точной даты завершения и конечного значения результатов (конкретной количественной характеристики итогов), а также соответствовать типам результатов предоставления субсидии, определенным в соответствии с порядком проведения мониторинга достижения результатов предоставления субсидий, утвержденным </w:t>
      </w:r>
      <w:r w:rsidRPr="00AE2BDC">
        <w:rPr>
          <w:rFonts w:ascii="Times New Roman" w:hAnsi="Times New Roman" w:cs="Times New Roman"/>
          <w:sz w:val="28"/>
          <w:szCs w:val="28"/>
        </w:rPr>
        <w:t xml:space="preserve">приказом Министерства финансов Российской Федерации от 29.09.2021 </w:t>
      </w:r>
      <w:r>
        <w:rPr>
          <w:rFonts w:ascii="Times New Roman" w:hAnsi="Times New Roman" w:cs="Times New Roman"/>
          <w:sz w:val="28"/>
          <w:szCs w:val="28"/>
        </w:rPr>
        <w:t>№</w:t>
      </w:r>
      <w:r w:rsidRPr="00AE2BDC">
        <w:rPr>
          <w:rFonts w:ascii="Times New Roman" w:hAnsi="Times New Roman" w:cs="Times New Roman"/>
          <w:sz w:val="28"/>
          <w:szCs w:val="28"/>
        </w:rPr>
        <w:t xml:space="preserve">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 </w:t>
      </w:r>
      <w:r w:rsidRPr="00E41259">
        <w:rPr>
          <w:rFonts w:ascii="Times New Roman" w:hAnsi="Times New Roman" w:cs="Times New Roman"/>
          <w:sz w:val="28"/>
          <w:szCs w:val="28"/>
        </w:rPr>
        <w:t xml:space="preserve">срок (периодичность) перечисления гранта в соответствии с бюджетным законодательством Российской Федерации;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 </w:t>
      </w:r>
      <w:r w:rsidRPr="00E41259">
        <w:rPr>
          <w:rFonts w:ascii="Times New Roman" w:hAnsi="Times New Roman" w:cs="Times New Roman"/>
          <w:sz w:val="28"/>
          <w:szCs w:val="28"/>
        </w:rPr>
        <w:t xml:space="preserve">банковские реквизиты организации, на которые перечисляется грант;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4) </w:t>
      </w:r>
      <w:r w:rsidRPr="00E41259">
        <w:rPr>
          <w:rFonts w:ascii="Times New Roman" w:hAnsi="Times New Roman" w:cs="Times New Roman"/>
          <w:sz w:val="28"/>
          <w:szCs w:val="28"/>
        </w:rPr>
        <w:t xml:space="preserve">условие о согласии организации на осуществление в отношении нее проверки </w:t>
      </w:r>
      <w:r>
        <w:rPr>
          <w:rFonts w:ascii="Times New Roman" w:hAnsi="Times New Roman" w:cs="Times New Roman"/>
          <w:sz w:val="28"/>
          <w:szCs w:val="28"/>
        </w:rPr>
        <w:t>департаментом</w:t>
      </w:r>
      <w:r w:rsidRPr="00E41259">
        <w:rPr>
          <w:rFonts w:ascii="Times New Roman" w:hAnsi="Times New Roman" w:cs="Times New Roman"/>
          <w:sz w:val="28"/>
          <w:szCs w:val="28"/>
        </w:rPr>
        <w:t xml:space="preserve"> и уполномоченным органом государственного финансового контроля соблюдения  условий и порядка предоставления гранта, а также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5) </w:t>
      </w:r>
      <w:r w:rsidRPr="00E41259">
        <w:rPr>
          <w:rFonts w:ascii="Times New Roman" w:hAnsi="Times New Roman" w:cs="Times New Roman"/>
          <w:sz w:val="28"/>
          <w:szCs w:val="28"/>
        </w:rPr>
        <w:t xml:space="preserve">условие о согласии организации, лиц, получающих средства на основании договоров, заключенных с организацией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Pr>
          <w:rFonts w:ascii="Times New Roman" w:hAnsi="Times New Roman" w:cs="Times New Roman"/>
          <w:sz w:val="28"/>
          <w:szCs w:val="28"/>
        </w:rPr>
        <w:t>департаментом</w:t>
      </w:r>
      <w:r w:rsidRPr="00E41259">
        <w:rPr>
          <w:rFonts w:ascii="Times New Roman" w:hAnsi="Times New Roman" w:cs="Times New Roman"/>
          <w:sz w:val="28"/>
          <w:szCs w:val="28"/>
        </w:rPr>
        <w:t xml:space="preserve">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получателем гранта порядка и условий предоставления гранта в соответствии со статьями 268.1 и 269.2 </w:t>
      </w:r>
      <w:r w:rsidRPr="00E41259">
        <w:rPr>
          <w:rFonts w:ascii="Times New Roman" w:hAnsi="Times New Roman" w:cs="Times New Roman"/>
          <w:sz w:val="28"/>
          <w:szCs w:val="28"/>
        </w:rPr>
        <w:lastRenderedPageBreak/>
        <w:t xml:space="preserve">Бюджетного кодекса Российской Федерации, и на включение таких положений в соглашение (договор);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6) </w:t>
      </w:r>
      <w:r w:rsidRPr="00E41259">
        <w:rPr>
          <w:rFonts w:ascii="Times New Roman" w:hAnsi="Times New Roman" w:cs="Times New Roman"/>
          <w:sz w:val="28"/>
          <w:szCs w:val="28"/>
        </w:rPr>
        <w:t>условие о согласовании новых условий соглашен</w:t>
      </w:r>
      <w:r>
        <w:rPr>
          <w:rFonts w:ascii="Times New Roman" w:hAnsi="Times New Roman" w:cs="Times New Roman"/>
          <w:sz w:val="28"/>
          <w:szCs w:val="28"/>
        </w:rPr>
        <w:t>ия (договора) или о</w:t>
      </w:r>
      <w:r w:rsidRPr="00E41259">
        <w:rPr>
          <w:rFonts w:ascii="Times New Roman" w:hAnsi="Times New Roman" w:cs="Times New Roman"/>
          <w:sz w:val="28"/>
          <w:szCs w:val="28"/>
        </w:rPr>
        <w:t xml:space="preserve"> расторжении соглашения (договора) при </w:t>
      </w:r>
      <w:proofErr w:type="spellStart"/>
      <w:r w:rsidRPr="00E41259">
        <w:rPr>
          <w:rFonts w:ascii="Times New Roman" w:hAnsi="Times New Roman" w:cs="Times New Roman"/>
          <w:sz w:val="28"/>
          <w:szCs w:val="28"/>
        </w:rPr>
        <w:t>недостижении</w:t>
      </w:r>
      <w:proofErr w:type="spellEnd"/>
      <w:r w:rsidRPr="00E41259">
        <w:rPr>
          <w:rFonts w:ascii="Times New Roman" w:hAnsi="Times New Roman" w:cs="Times New Roman"/>
          <w:sz w:val="28"/>
          <w:szCs w:val="28"/>
        </w:rPr>
        <w:t xml:space="preserve"> согласия по новым условиям, в случае уменьшения </w:t>
      </w:r>
      <w:r>
        <w:rPr>
          <w:rFonts w:ascii="Times New Roman" w:hAnsi="Times New Roman" w:cs="Times New Roman"/>
          <w:sz w:val="28"/>
          <w:szCs w:val="28"/>
        </w:rPr>
        <w:t>департаменту</w:t>
      </w:r>
      <w:r w:rsidRPr="00E41259">
        <w:rPr>
          <w:rFonts w:ascii="Times New Roman" w:hAnsi="Times New Roman" w:cs="Times New Roman"/>
          <w:sz w:val="28"/>
          <w:szCs w:val="28"/>
        </w:rPr>
        <w:t xml:space="preserve"> как получателю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 (договоре).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23. </w:t>
      </w:r>
      <w:r w:rsidRPr="00E41259">
        <w:rPr>
          <w:rFonts w:ascii="Times New Roman" w:hAnsi="Times New Roman" w:cs="Times New Roman"/>
          <w:sz w:val="28"/>
          <w:szCs w:val="28"/>
        </w:rPr>
        <w:t xml:space="preserve">Перечисление гранта осуществляется на расчетный счет получателя гранта (за исключением грантов, подлежащих в соответствии с бюджетным законодательством Российской Федерации казначейскому сопровождению) в течение 20 рабочих дней со дня заключения соглашения (договора).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24. </w:t>
      </w:r>
      <w:r w:rsidRPr="00E41259">
        <w:rPr>
          <w:rFonts w:ascii="Times New Roman" w:hAnsi="Times New Roman" w:cs="Times New Roman"/>
          <w:sz w:val="28"/>
          <w:szCs w:val="28"/>
        </w:rPr>
        <w:t>Грант предоставляется на основан</w:t>
      </w:r>
      <w:r>
        <w:rPr>
          <w:rFonts w:ascii="Times New Roman" w:hAnsi="Times New Roman" w:cs="Times New Roman"/>
          <w:sz w:val="28"/>
          <w:szCs w:val="28"/>
        </w:rPr>
        <w:t>ии подписанного организацией и департаментом</w:t>
      </w:r>
      <w:r w:rsidRPr="00E41259">
        <w:rPr>
          <w:rFonts w:ascii="Times New Roman" w:hAnsi="Times New Roman" w:cs="Times New Roman"/>
          <w:sz w:val="28"/>
          <w:szCs w:val="28"/>
        </w:rPr>
        <w:t xml:space="preserve"> соглашения (договора) в пределах лимитов бюджетных обязательств, установленных </w:t>
      </w:r>
      <w:r>
        <w:rPr>
          <w:rFonts w:ascii="Times New Roman" w:hAnsi="Times New Roman" w:cs="Times New Roman"/>
          <w:sz w:val="28"/>
          <w:szCs w:val="28"/>
        </w:rPr>
        <w:t>департаменту</w:t>
      </w:r>
      <w:r w:rsidRPr="00E41259">
        <w:rPr>
          <w:rFonts w:ascii="Times New Roman" w:hAnsi="Times New Roman" w:cs="Times New Roman"/>
          <w:sz w:val="28"/>
          <w:szCs w:val="28"/>
        </w:rPr>
        <w:t xml:space="preserve"> на текущий финансовый год в соответствии со сводной бюджетной росписью и кассовым планом областного бюджета Новосибирской области.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25. </w:t>
      </w:r>
      <w:r w:rsidRPr="00BC34B1">
        <w:rPr>
          <w:rFonts w:ascii="Times New Roman" w:hAnsi="Times New Roman" w:cs="Times New Roman"/>
          <w:sz w:val="28"/>
          <w:szCs w:val="28"/>
        </w:rPr>
        <w:t>Объем субсидии, предоставляемой организации, определяется в соответствии со сметами проектов, включенных в состав региональной практики поддержки и развития добровольчества (волонтерства) «Регион добрых дел» Новосибирской области по итогам протокола заседания Экспертной комиссии Всероссийского конкурса лучших региональных практик поддержки волонтерства «Регион добрых дел» 2023 года от 09.06.2023.</w:t>
      </w:r>
      <w:r w:rsidRPr="00E41259">
        <w:rPr>
          <w:rFonts w:ascii="Times New Roman" w:hAnsi="Times New Roman" w:cs="Times New Roman"/>
          <w:sz w:val="28"/>
          <w:szCs w:val="28"/>
        </w:rPr>
        <w:t xml:space="preserve">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В случае увеличения объема собственных средств получателя грантов и (или) привлеченных средств, направленных на исполнение мероприятий по реализации проекта, размер гранта изменению не подлежит.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26. </w:t>
      </w:r>
      <w:r w:rsidRPr="00E41259">
        <w:rPr>
          <w:rFonts w:ascii="Times New Roman" w:hAnsi="Times New Roman" w:cs="Times New Roman"/>
          <w:sz w:val="28"/>
          <w:szCs w:val="28"/>
        </w:rPr>
        <w:t xml:space="preserve">В случае уменьшения </w:t>
      </w:r>
      <w:r>
        <w:rPr>
          <w:rFonts w:ascii="Times New Roman" w:hAnsi="Times New Roman" w:cs="Times New Roman"/>
          <w:sz w:val="28"/>
          <w:szCs w:val="28"/>
        </w:rPr>
        <w:t>департаменту</w:t>
      </w:r>
      <w:r w:rsidRPr="00E41259">
        <w:rPr>
          <w:rFonts w:ascii="Times New Roman" w:hAnsi="Times New Roman" w:cs="Times New Roman"/>
          <w:sz w:val="28"/>
          <w:szCs w:val="28"/>
        </w:rPr>
        <w:t xml:space="preserve"> как получателю бюджетных средств ранее доведенных лимитов бюджетных обязательств на предоставление грантов, приводящего к невозможности предоставления гранта в размере, определенном в соглашении (договоре), </w:t>
      </w:r>
      <w:r>
        <w:rPr>
          <w:rFonts w:ascii="Times New Roman" w:hAnsi="Times New Roman" w:cs="Times New Roman"/>
          <w:sz w:val="28"/>
          <w:szCs w:val="28"/>
        </w:rPr>
        <w:t>департаменту</w:t>
      </w:r>
      <w:r w:rsidRPr="00E41259">
        <w:rPr>
          <w:rFonts w:ascii="Times New Roman" w:hAnsi="Times New Roman" w:cs="Times New Roman"/>
          <w:sz w:val="28"/>
          <w:szCs w:val="28"/>
        </w:rPr>
        <w:t xml:space="preserve"> в течение двух рабочих дней со дня уменьшения ранее доведенных лимитов бюджетных обязательств на предоставление грантов уведомляет об этом получателей грантов и направляет предложение о заключении дополнительного соглашения к соглашению (договору) или о расторжении соглашения (договора) при </w:t>
      </w:r>
      <w:proofErr w:type="spellStart"/>
      <w:r w:rsidRPr="00E41259">
        <w:rPr>
          <w:rFonts w:ascii="Times New Roman" w:hAnsi="Times New Roman" w:cs="Times New Roman"/>
          <w:sz w:val="28"/>
          <w:szCs w:val="28"/>
        </w:rPr>
        <w:t>недостижении</w:t>
      </w:r>
      <w:proofErr w:type="spellEnd"/>
      <w:r w:rsidRPr="00E41259">
        <w:rPr>
          <w:rFonts w:ascii="Times New Roman" w:hAnsi="Times New Roman" w:cs="Times New Roman"/>
          <w:sz w:val="28"/>
          <w:szCs w:val="28"/>
        </w:rPr>
        <w:t xml:space="preserve"> согласия по новым условиям с приложением проекта дополнительного соглашения к соглашению (договору).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27. Департамент</w:t>
      </w:r>
      <w:r w:rsidRPr="00E41259">
        <w:rPr>
          <w:rFonts w:ascii="Times New Roman" w:hAnsi="Times New Roman" w:cs="Times New Roman"/>
          <w:sz w:val="28"/>
          <w:szCs w:val="28"/>
        </w:rPr>
        <w:t xml:space="preserve"> направляет получателю гранта уведомление с дополнительным соглашением посредством почтовой связи или вручает лично получателю гранта (его представителю).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28. </w:t>
      </w:r>
      <w:r w:rsidRPr="00E41259">
        <w:rPr>
          <w:rFonts w:ascii="Times New Roman" w:hAnsi="Times New Roman" w:cs="Times New Roman"/>
          <w:sz w:val="28"/>
          <w:szCs w:val="28"/>
        </w:rPr>
        <w:t>Предоставленные гранты должны быть использованы в сроки, предусмотренные соглашениями (договорами).</w:t>
      </w:r>
    </w:p>
    <w:p w:rsidR="00617097" w:rsidRPr="00E41259" w:rsidRDefault="00617097" w:rsidP="00617097">
      <w:pPr>
        <w:pStyle w:val="FORMATTEXT"/>
        <w:ind w:firstLine="568"/>
        <w:jc w:val="both"/>
        <w:rPr>
          <w:rFonts w:ascii="Times New Roman" w:hAnsi="Times New Roman" w:cs="Times New Roman"/>
          <w:sz w:val="28"/>
          <w:szCs w:val="28"/>
        </w:rPr>
      </w:pPr>
    </w:p>
    <w:p w:rsidR="00617097" w:rsidRDefault="00617097" w:rsidP="00617097">
      <w:pPr>
        <w:pStyle w:val="HEADERTEXT"/>
        <w:jc w:val="center"/>
        <w:rPr>
          <w:rFonts w:ascii="Times New Roman" w:hAnsi="Times New Roman" w:cs="Times New Roman"/>
          <w:b/>
          <w:bCs/>
          <w:color w:val="auto"/>
          <w:sz w:val="28"/>
          <w:szCs w:val="28"/>
        </w:rPr>
      </w:pPr>
      <w:r w:rsidRPr="00AE2BDC">
        <w:rPr>
          <w:rFonts w:ascii="Times New Roman" w:hAnsi="Times New Roman" w:cs="Times New Roman"/>
          <w:b/>
          <w:bCs/>
          <w:color w:val="auto"/>
          <w:sz w:val="28"/>
          <w:szCs w:val="28"/>
        </w:rPr>
        <w:t>III. Требования к отчетности</w:t>
      </w:r>
    </w:p>
    <w:p w:rsidR="00617097" w:rsidRPr="00AE2BDC" w:rsidRDefault="00617097" w:rsidP="00617097">
      <w:pPr>
        <w:pStyle w:val="HEADERTEXT"/>
        <w:jc w:val="center"/>
        <w:rPr>
          <w:rFonts w:ascii="Times New Roman" w:hAnsi="Times New Roman" w:cs="Times New Roman"/>
          <w:b/>
          <w:bCs/>
          <w:color w:val="auto"/>
          <w:sz w:val="28"/>
          <w:szCs w:val="28"/>
        </w:rPr>
      </w:pPr>
    </w:p>
    <w:p w:rsidR="00617097"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29. </w:t>
      </w:r>
      <w:r w:rsidRPr="00E41259">
        <w:rPr>
          <w:rFonts w:ascii="Times New Roman" w:hAnsi="Times New Roman" w:cs="Times New Roman"/>
          <w:sz w:val="28"/>
          <w:szCs w:val="28"/>
        </w:rPr>
        <w:t xml:space="preserve">Получатели грантов представляют </w:t>
      </w:r>
      <w:r>
        <w:rPr>
          <w:rFonts w:ascii="Times New Roman" w:hAnsi="Times New Roman" w:cs="Times New Roman"/>
          <w:sz w:val="28"/>
          <w:szCs w:val="28"/>
        </w:rPr>
        <w:t>департаменту</w:t>
      </w:r>
      <w:r w:rsidRPr="00E41259">
        <w:rPr>
          <w:rFonts w:ascii="Times New Roman" w:hAnsi="Times New Roman" w:cs="Times New Roman"/>
          <w:sz w:val="28"/>
          <w:szCs w:val="28"/>
        </w:rPr>
        <w:t xml:space="preserve"> отчеты о достижении </w:t>
      </w:r>
      <w:r w:rsidRPr="00E41259">
        <w:rPr>
          <w:rFonts w:ascii="Times New Roman" w:hAnsi="Times New Roman" w:cs="Times New Roman"/>
          <w:sz w:val="28"/>
          <w:szCs w:val="28"/>
        </w:rPr>
        <w:lastRenderedPageBreak/>
        <w:t>значений результатов предоставления грантов и об осуществлении расходов, источником финансового обеспечения которых является грант, по формам</w:t>
      </w:r>
      <w:r>
        <w:rPr>
          <w:rFonts w:ascii="Times New Roman" w:hAnsi="Times New Roman" w:cs="Times New Roman"/>
          <w:sz w:val="28"/>
          <w:szCs w:val="28"/>
        </w:rPr>
        <w:t>:</w:t>
      </w:r>
    </w:p>
    <w:p w:rsidR="00617097"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 </w:t>
      </w:r>
      <w:r w:rsidRPr="00E41259">
        <w:rPr>
          <w:rFonts w:ascii="Times New Roman" w:hAnsi="Times New Roman" w:cs="Times New Roman"/>
          <w:sz w:val="28"/>
          <w:szCs w:val="28"/>
        </w:rPr>
        <w:t xml:space="preserve">определенным типовой формой соглашения (договора), утвержденной приказом министерства финансов и налоговой политики Новосибирской области от 29.08.2019 </w:t>
      </w:r>
      <w:r>
        <w:rPr>
          <w:rFonts w:ascii="Times New Roman" w:hAnsi="Times New Roman" w:cs="Times New Roman"/>
          <w:sz w:val="28"/>
          <w:szCs w:val="28"/>
        </w:rPr>
        <w:t>№</w:t>
      </w:r>
      <w:r w:rsidRPr="00E41259">
        <w:rPr>
          <w:rFonts w:ascii="Times New Roman" w:hAnsi="Times New Roman" w:cs="Times New Roman"/>
          <w:sz w:val="28"/>
          <w:szCs w:val="28"/>
        </w:rPr>
        <w:t xml:space="preserve"> 53-НПА «Об утверждении типовой формы соглашения (договора) о предоставлении из областного бюджета Новосибирской области некоммерческим организациям, не являющимся казенными учреждениями, грантов в форме субсидий, в том числе предоставляемых по результатам проводимых исполнительными органами государственной власти Новосибирской области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r>
        <w:rPr>
          <w:rFonts w:ascii="Times New Roman" w:hAnsi="Times New Roman" w:cs="Times New Roman"/>
          <w:sz w:val="28"/>
          <w:szCs w:val="28"/>
        </w:rPr>
        <w:t>;</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 предусмотренным типовыми формами, установленными Министерством финансов Российской Федерации для соглашений, в системе «Электронный бюджет».</w:t>
      </w:r>
      <w:r w:rsidRPr="00E41259">
        <w:rPr>
          <w:rFonts w:ascii="Times New Roman" w:hAnsi="Times New Roman" w:cs="Times New Roman"/>
          <w:sz w:val="28"/>
          <w:szCs w:val="28"/>
        </w:rPr>
        <w:t xml:space="preserve">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30. </w:t>
      </w:r>
      <w:r w:rsidRPr="00E41259">
        <w:rPr>
          <w:rFonts w:ascii="Times New Roman" w:hAnsi="Times New Roman" w:cs="Times New Roman"/>
          <w:sz w:val="28"/>
          <w:szCs w:val="28"/>
        </w:rPr>
        <w:t xml:space="preserve">Отчеты, указанные в пункте 29 Порядка, представляются </w:t>
      </w:r>
      <w:r>
        <w:rPr>
          <w:rFonts w:ascii="Times New Roman" w:hAnsi="Times New Roman" w:cs="Times New Roman"/>
          <w:sz w:val="28"/>
          <w:szCs w:val="28"/>
        </w:rPr>
        <w:t>департаменту</w:t>
      </w:r>
      <w:r w:rsidRPr="00E41259">
        <w:rPr>
          <w:rFonts w:ascii="Times New Roman" w:hAnsi="Times New Roman" w:cs="Times New Roman"/>
          <w:sz w:val="28"/>
          <w:szCs w:val="28"/>
        </w:rPr>
        <w:t xml:space="preserve"> ежеквартально до 5 числа месяца, следующего за отчетным кварталом.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31. Департамент</w:t>
      </w:r>
      <w:r w:rsidRPr="00E41259">
        <w:rPr>
          <w:rFonts w:ascii="Times New Roman" w:hAnsi="Times New Roman" w:cs="Times New Roman"/>
          <w:sz w:val="28"/>
          <w:szCs w:val="28"/>
        </w:rPr>
        <w:t xml:space="preserve"> вправе устанавливать в соглашении (договоре) сроки и формы представления получателем гранта дополнительной отчетности. </w:t>
      </w:r>
    </w:p>
    <w:p w:rsidR="00617097" w:rsidRPr="00AE2BDC" w:rsidRDefault="00617097" w:rsidP="00617097">
      <w:pPr>
        <w:pStyle w:val="HEADERTEXT"/>
        <w:jc w:val="center"/>
        <w:rPr>
          <w:rFonts w:ascii="Times New Roman" w:hAnsi="Times New Roman" w:cs="Times New Roman"/>
          <w:b/>
          <w:bCs/>
          <w:color w:val="auto"/>
          <w:sz w:val="28"/>
          <w:szCs w:val="28"/>
        </w:rPr>
      </w:pPr>
    </w:p>
    <w:p w:rsidR="00617097" w:rsidRPr="00AE2BDC" w:rsidRDefault="00617097" w:rsidP="00617097">
      <w:pPr>
        <w:pStyle w:val="HEADERTEXT"/>
        <w:jc w:val="center"/>
        <w:rPr>
          <w:rFonts w:ascii="Times New Roman" w:hAnsi="Times New Roman" w:cs="Times New Roman"/>
          <w:b/>
          <w:bCs/>
          <w:color w:val="auto"/>
          <w:sz w:val="28"/>
          <w:szCs w:val="28"/>
        </w:rPr>
      </w:pPr>
      <w:r w:rsidRPr="00AE2BDC">
        <w:rPr>
          <w:rFonts w:ascii="Times New Roman" w:hAnsi="Times New Roman" w:cs="Times New Roman"/>
          <w:b/>
          <w:bCs/>
          <w:color w:val="auto"/>
          <w:sz w:val="28"/>
          <w:szCs w:val="28"/>
        </w:rPr>
        <w:t xml:space="preserve">IV. Требования об осуществлении контроля (мониторинга) </w:t>
      </w:r>
    </w:p>
    <w:p w:rsidR="00617097" w:rsidRPr="00AE2BDC" w:rsidRDefault="00617097" w:rsidP="00617097">
      <w:pPr>
        <w:pStyle w:val="HEADERTEXT"/>
        <w:jc w:val="center"/>
        <w:rPr>
          <w:rFonts w:ascii="Times New Roman" w:hAnsi="Times New Roman" w:cs="Times New Roman"/>
          <w:b/>
          <w:bCs/>
          <w:color w:val="auto"/>
          <w:sz w:val="28"/>
          <w:szCs w:val="28"/>
        </w:rPr>
      </w:pPr>
      <w:r w:rsidRPr="00AE2BDC">
        <w:rPr>
          <w:rFonts w:ascii="Times New Roman" w:hAnsi="Times New Roman" w:cs="Times New Roman"/>
          <w:b/>
          <w:bCs/>
          <w:color w:val="auto"/>
          <w:sz w:val="28"/>
          <w:szCs w:val="28"/>
        </w:rPr>
        <w:t xml:space="preserve">за соблюдением условий и порядка предоставления грантов </w:t>
      </w:r>
    </w:p>
    <w:p w:rsidR="00617097" w:rsidRDefault="00617097" w:rsidP="00617097">
      <w:pPr>
        <w:pStyle w:val="HEADERTEXT"/>
        <w:jc w:val="center"/>
        <w:rPr>
          <w:rFonts w:ascii="Times New Roman" w:hAnsi="Times New Roman" w:cs="Times New Roman"/>
          <w:b/>
          <w:bCs/>
          <w:color w:val="auto"/>
          <w:sz w:val="28"/>
          <w:szCs w:val="28"/>
        </w:rPr>
      </w:pPr>
      <w:r w:rsidRPr="00AE2BDC">
        <w:rPr>
          <w:rFonts w:ascii="Times New Roman" w:hAnsi="Times New Roman" w:cs="Times New Roman"/>
          <w:b/>
          <w:bCs/>
          <w:color w:val="auto"/>
          <w:sz w:val="28"/>
          <w:szCs w:val="28"/>
        </w:rPr>
        <w:t xml:space="preserve">и ответственности за их нарушение </w:t>
      </w:r>
    </w:p>
    <w:p w:rsidR="00617097" w:rsidRPr="00AE2BDC" w:rsidRDefault="00617097" w:rsidP="00617097">
      <w:pPr>
        <w:pStyle w:val="HEADERTEXT"/>
        <w:jc w:val="center"/>
        <w:rPr>
          <w:rFonts w:ascii="Times New Roman" w:hAnsi="Times New Roman" w:cs="Times New Roman"/>
          <w:b/>
          <w:bCs/>
          <w:color w:val="auto"/>
          <w:sz w:val="28"/>
          <w:szCs w:val="28"/>
        </w:rPr>
      </w:pP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32. </w:t>
      </w:r>
      <w:r w:rsidRPr="00E41259">
        <w:rPr>
          <w:rFonts w:ascii="Times New Roman" w:hAnsi="Times New Roman" w:cs="Times New Roman"/>
          <w:sz w:val="28"/>
          <w:szCs w:val="28"/>
        </w:rPr>
        <w:t xml:space="preserve">При предоставлении грантов </w:t>
      </w:r>
      <w:r>
        <w:rPr>
          <w:rFonts w:ascii="Times New Roman" w:hAnsi="Times New Roman" w:cs="Times New Roman"/>
          <w:sz w:val="28"/>
          <w:szCs w:val="28"/>
        </w:rPr>
        <w:t>департаментом</w:t>
      </w:r>
      <w:r w:rsidRPr="00E41259">
        <w:rPr>
          <w:rFonts w:ascii="Times New Roman" w:hAnsi="Times New Roman" w:cs="Times New Roman"/>
          <w:sz w:val="28"/>
          <w:szCs w:val="28"/>
        </w:rPr>
        <w:t xml:space="preserve"> осуществляется проверка соблюдения получателем гранта порядка и условий предоставления грантов, в том числе в части достижения результатов предоставления гранта, а также проверка органом государственного финансового контроля в соответствии со статьями 268.1 и 269.2 Бюджетного кодекса Российской Федерации.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33. </w:t>
      </w:r>
      <w:r w:rsidRPr="00E41259">
        <w:rPr>
          <w:rFonts w:ascii="Times New Roman" w:hAnsi="Times New Roman" w:cs="Times New Roman"/>
          <w:sz w:val="28"/>
          <w:szCs w:val="28"/>
        </w:rPr>
        <w:t xml:space="preserve">В случае нарушения получателем гранта условий, установленных при предоставлении гранта, выявленного в том числе по фактам проверок, проведенных </w:t>
      </w:r>
      <w:r>
        <w:rPr>
          <w:rFonts w:ascii="Times New Roman" w:hAnsi="Times New Roman" w:cs="Times New Roman"/>
          <w:sz w:val="28"/>
          <w:szCs w:val="28"/>
        </w:rPr>
        <w:t>департаментом</w:t>
      </w:r>
      <w:r w:rsidRPr="00E41259">
        <w:rPr>
          <w:rFonts w:ascii="Times New Roman" w:hAnsi="Times New Roman" w:cs="Times New Roman"/>
          <w:sz w:val="28"/>
          <w:szCs w:val="28"/>
        </w:rPr>
        <w:t xml:space="preserve"> и органом государственного финансового контроля, </w:t>
      </w:r>
      <w:r w:rsidRPr="00794D5A">
        <w:rPr>
          <w:rFonts w:ascii="Times New Roman" w:hAnsi="Times New Roman" w:cs="Times New Roman"/>
          <w:sz w:val="28"/>
          <w:szCs w:val="28"/>
        </w:rPr>
        <w:t>департамент</w:t>
      </w:r>
      <w:r w:rsidRPr="00E41259">
        <w:rPr>
          <w:rFonts w:ascii="Times New Roman" w:hAnsi="Times New Roman" w:cs="Times New Roman"/>
          <w:sz w:val="28"/>
          <w:szCs w:val="28"/>
        </w:rPr>
        <w:t xml:space="preserve"> и орган государственного финансового контроля в течение десяти рабочих дней со дня установления факта нарушения письменно направляет получателю гранта требование о возврате гранта в областной бюджет Новосибирской области.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Получатель гранта обязан в течение 30 рабочих дней с момента получения требования о возврате гранта в областной бюджет перечислить сумму денежных средств, указанных в требовании, в областной бюджет Новосибирской области.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В случае отказа получателя гранта от добровольного возврата, а также невозврата гранта по истечении сроков, указанных в требовании, взыскание указанных средств осуществляется в судебном порядке в соответствии с законодательством Российской Федерации.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34. </w:t>
      </w:r>
      <w:r w:rsidRPr="00E41259">
        <w:rPr>
          <w:rFonts w:ascii="Times New Roman" w:hAnsi="Times New Roman" w:cs="Times New Roman"/>
          <w:sz w:val="28"/>
          <w:szCs w:val="28"/>
        </w:rPr>
        <w:t xml:space="preserve">В случае </w:t>
      </w:r>
      <w:proofErr w:type="spellStart"/>
      <w:r w:rsidRPr="00E41259">
        <w:rPr>
          <w:rFonts w:ascii="Times New Roman" w:hAnsi="Times New Roman" w:cs="Times New Roman"/>
          <w:sz w:val="28"/>
          <w:szCs w:val="28"/>
        </w:rPr>
        <w:t>недостижения</w:t>
      </w:r>
      <w:proofErr w:type="spellEnd"/>
      <w:r w:rsidRPr="00E41259">
        <w:rPr>
          <w:rFonts w:ascii="Times New Roman" w:hAnsi="Times New Roman" w:cs="Times New Roman"/>
          <w:sz w:val="28"/>
          <w:szCs w:val="28"/>
        </w:rPr>
        <w:t xml:space="preserve"> значений результатов предоставления гранта, установленных соглашением (договором), </w:t>
      </w:r>
      <w:r w:rsidRPr="00794D5A">
        <w:rPr>
          <w:rFonts w:ascii="Times New Roman" w:hAnsi="Times New Roman" w:cs="Times New Roman"/>
          <w:sz w:val="28"/>
          <w:szCs w:val="28"/>
        </w:rPr>
        <w:t>департамент</w:t>
      </w:r>
      <w:r w:rsidRPr="00E41259">
        <w:rPr>
          <w:rFonts w:ascii="Times New Roman" w:hAnsi="Times New Roman" w:cs="Times New Roman"/>
          <w:sz w:val="28"/>
          <w:szCs w:val="28"/>
        </w:rPr>
        <w:t xml:space="preserve"> в течение десяти рабочих </w:t>
      </w:r>
      <w:r w:rsidRPr="00E41259">
        <w:rPr>
          <w:rFonts w:ascii="Times New Roman" w:hAnsi="Times New Roman" w:cs="Times New Roman"/>
          <w:sz w:val="28"/>
          <w:szCs w:val="28"/>
        </w:rPr>
        <w:lastRenderedPageBreak/>
        <w:t xml:space="preserve">дней со дня установления факта нарушения письменно направляет получателю гранта требование о возврате средств гранта пропорционально доле </w:t>
      </w:r>
      <w:proofErr w:type="spellStart"/>
      <w:r w:rsidRPr="00E41259">
        <w:rPr>
          <w:rFonts w:ascii="Times New Roman" w:hAnsi="Times New Roman" w:cs="Times New Roman"/>
          <w:sz w:val="28"/>
          <w:szCs w:val="28"/>
        </w:rPr>
        <w:t>недостижения</w:t>
      </w:r>
      <w:proofErr w:type="spellEnd"/>
      <w:r w:rsidRPr="00E41259">
        <w:rPr>
          <w:rFonts w:ascii="Times New Roman" w:hAnsi="Times New Roman" w:cs="Times New Roman"/>
          <w:sz w:val="28"/>
          <w:szCs w:val="28"/>
        </w:rPr>
        <w:t xml:space="preserve"> значения результата.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Объем средств, подлежащих возврату в областной бюджет, рассчитывается по формуле: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V возврата = (V гранта i x (</w:t>
      </w:r>
      <w:r>
        <w:rPr>
          <w:rFonts w:ascii="Times New Roman" w:hAnsi="Times New Roman" w:cs="Times New Roman"/>
          <w:sz w:val="28"/>
          <w:szCs w:val="28"/>
        </w:rPr>
        <w:t>№</w:t>
      </w:r>
      <w:r w:rsidRPr="00E41259">
        <w:rPr>
          <w:rFonts w:ascii="Times New Roman" w:hAnsi="Times New Roman" w:cs="Times New Roman"/>
          <w:sz w:val="28"/>
          <w:szCs w:val="28"/>
        </w:rPr>
        <w:t xml:space="preserve"> - m) / </w:t>
      </w:r>
      <w:r>
        <w:rPr>
          <w:rFonts w:ascii="Times New Roman" w:hAnsi="Times New Roman" w:cs="Times New Roman"/>
          <w:sz w:val="28"/>
          <w:szCs w:val="28"/>
        </w:rPr>
        <w:t>№</w:t>
      </w:r>
      <w:r w:rsidRPr="00E41259">
        <w:rPr>
          <w:rFonts w:ascii="Times New Roman" w:hAnsi="Times New Roman" w:cs="Times New Roman"/>
          <w:sz w:val="28"/>
          <w:szCs w:val="28"/>
        </w:rPr>
        <w:t xml:space="preserve">), где: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V возврата - объем средств, подлежащий возврату;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V гранта i - размер гранта, предоставленного получателю гранта в отчетном финансовом году;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m - фактическое значение показателя;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w:t>
      </w:r>
      <w:r w:rsidRPr="00E41259">
        <w:rPr>
          <w:rFonts w:ascii="Times New Roman" w:hAnsi="Times New Roman" w:cs="Times New Roman"/>
          <w:sz w:val="28"/>
          <w:szCs w:val="28"/>
        </w:rPr>
        <w:t xml:space="preserve"> - плановое значение показателя.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Средства гранта, подлежащие возврату в связи с </w:t>
      </w:r>
      <w:proofErr w:type="spellStart"/>
      <w:r w:rsidRPr="00E41259">
        <w:rPr>
          <w:rFonts w:ascii="Times New Roman" w:hAnsi="Times New Roman" w:cs="Times New Roman"/>
          <w:sz w:val="28"/>
          <w:szCs w:val="28"/>
        </w:rPr>
        <w:t>недостижением</w:t>
      </w:r>
      <w:proofErr w:type="spellEnd"/>
      <w:r w:rsidRPr="00E41259">
        <w:rPr>
          <w:rFonts w:ascii="Times New Roman" w:hAnsi="Times New Roman" w:cs="Times New Roman"/>
          <w:sz w:val="28"/>
          <w:szCs w:val="28"/>
        </w:rPr>
        <w:t xml:space="preserve"> значения</w:t>
      </w:r>
      <w:r>
        <w:rPr>
          <w:rFonts w:ascii="Times New Roman" w:hAnsi="Times New Roman" w:cs="Times New Roman"/>
          <w:sz w:val="28"/>
          <w:szCs w:val="28"/>
        </w:rPr>
        <w:t xml:space="preserve"> </w:t>
      </w:r>
      <w:r w:rsidRPr="00E41259">
        <w:rPr>
          <w:rFonts w:ascii="Times New Roman" w:hAnsi="Times New Roman" w:cs="Times New Roman"/>
          <w:sz w:val="28"/>
          <w:szCs w:val="28"/>
        </w:rPr>
        <w:t xml:space="preserve">результата предоставления гранта, перечисляются в бюджет Новосибирской области в течение 30 рабочих дней с момента получения требования о возврате средств гранта пропорционально доле </w:t>
      </w:r>
      <w:proofErr w:type="spellStart"/>
      <w:r w:rsidRPr="00E41259">
        <w:rPr>
          <w:rFonts w:ascii="Times New Roman" w:hAnsi="Times New Roman" w:cs="Times New Roman"/>
          <w:sz w:val="28"/>
          <w:szCs w:val="28"/>
        </w:rPr>
        <w:t>недостижения</w:t>
      </w:r>
      <w:proofErr w:type="spellEnd"/>
      <w:r w:rsidRPr="00E41259">
        <w:rPr>
          <w:rFonts w:ascii="Times New Roman" w:hAnsi="Times New Roman" w:cs="Times New Roman"/>
          <w:sz w:val="28"/>
          <w:szCs w:val="28"/>
        </w:rPr>
        <w:t xml:space="preserve"> значения результата предоставления гранта в областной бюджет Новосибирской области. </w:t>
      </w:r>
    </w:p>
    <w:p w:rsidR="00617097" w:rsidRPr="00E41259"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35. Д</w:t>
      </w:r>
      <w:r w:rsidRPr="00794D5A">
        <w:rPr>
          <w:rFonts w:ascii="Times New Roman" w:hAnsi="Times New Roman" w:cs="Times New Roman"/>
          <w:sz w:val="28"/>
          <w:szCs w:val="28"/>
        </w:rPr>
        <w:t>епартамент</w:t>
      </w:r>
      <w:r w:rsidRPr="00E41259">
        <w:rPr>
          <w:rFonts w:ascii="Times New Roman" w:hAnsi="Times New Roman" w:cs="Times New Roman"/>
          <w:sz w:val="28"/>
          <w:szCs w:val="28"/>
        </w:rPr>
        <w:t xml:space="preserve"> и орган финансового контроля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(договором),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w:t>
      </w:r>
      <w:r w:rsidRPr="00AE2BDC">
        <w:rPr>
          <w:rFonts w:ascii="Times New Roman" w:hAnsi="Times New Roman" w:cs="Times New Roman"/>
          <w:sz w:val="28"/>
          <w:szCs w:val="28"/>
        </w:rPr>
        <w:t xml:space="preserve">приказом Министерства финансов Российской Федерации от 29.09.2021 </w:t>
      </w:r>
      <w:r>
        <w:rPr>
          <w:rFonts w:ascii="Times New Roman" w:hAnsi="Times New Roman" w:cs="Times New Roman"/>
          <w:sz w:val="28"/>
          <w:szCs w:val="28"/>
        </w:rPr>
        <w:t>№</w:t>
      </w:r>
      <w:r w:rsidRPr="00AE2BDC">
        <w:rPr>
          <w:rFonts w:ascii="Times New Roman" w:hAnsi="Times New Roman" w:cs="Times New Roman"/>
          <w:sz w:val="28"/>
          <w:szCs w:val="28"/>
        </w:rPr>
        <w:t xml:space="preserve">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 </w:t>
      </w:r>
    </w:p>
    <w:p w:rsidR="00617097" w:rsidRDefault="00617097" w:rsidP="0061709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36. </w:t>
      </w:r>
      <w:r w:rsidRPr="00E41259">
        <w:rPr>
          <w:rFonts w:ascii="Times New Roman" w:hAnsi="Times New Roman" w:cs="Times New Roman"/>
          <w:sz w:val="28"/>
          <w:szCs w:val="28"/>
        </w:rPr>
        <w:t>Получатель гранта несет ответственность за представление недостоверных сведений и за нецелевое использование гранта в соответствии с законодательством Российской Федерации.</w:t>
      </w:r>
    </w:p>
    <w:p w:rsidR="00617097" w:rsidRDefault="00617097" w:rsidP="00617097">
      <w:pPr>
        <w:pStyle w:val="FORMATTEXT"/>
        <w:ind w:firstLine="568"/>
        <w:jc w:val="both"/>
        <w:rPr>
          <w:rFonts w:ascii="Times New Roman" w:hAnsi="Times New Roman" w:cs="Times New Roman"/>
          <w:sz w:val="28"/>
          <w:szCs w:val="28"/>
        </w:rPr>
      </w:pPr>
    </w:p>
    <w:p w:rsidR="00617097" w:rsidRDefault="00617097" w:rsidP="00617097">
      <w:pPr>
        <w:pStyle w:val="FORMATTEXT"/>
        <w:ind w:firstLine="568"/>
        <w:jc w:val="both"/>
        <w:rPr>
          <w:rFonts w:ascii="Times New Roman" w:hAnsi="Times New Roman" w:cs="Times New Roman"/>
          <w:sz w:val="28"/>
          <w:szCs w:val="28"/>
        </w:rPr>
      </w:pPr>
    </w:p>
    <w:p w:rsidR="00617097" w:rsidRPr="00E41259" w:rsidRDefault="00617097" w:rsidP="00617097">
      <w:pPr>
        <w:pStyle w:val="FORMATTEXT"/>
        <w:jc w:val="center"/>
        <w:rPr>
          <w:rFonts w:ascii="Times New Roman" w:hAnsi="Times New Roman" w:cs="Times New Roman"/>
          <w:sz w:val="28"/>
          <w:szCs w:val="28"/>
        </w:rPr>
      </w:pPr>
      <w:r>
        <w:rPr>
          <w:rFonts w:ascii="Times New Roman" w:hAnsi="Times New Roman" w:cs="Times New Roman"/>
          <w:sz w:val="28"/>
          <w:szCs w:val="28"/>
        </w:rPr>
        <w:t>_________________</w:t>
      </w:r>
    </w:p>
    <w:tbl>
      <w:tblPr>
        <w:tblW w:w="0" w:type="auto"/>
        <w:jc w:val="right"/>
        <w:tblLayout w:type="fixed"/>
        <w:tblCellMar>
          <w:left w:w="90" w:type="dxa"/>
          <w:right w:w="90" w:type="dxa"/>
        </w:tblCellMar>
        <w:tblLook w:val="0000" w:firstRow="0" w:lastRow="0" w:firstColumn="0" w:lastColumn="0" w:noHBand="0" w:noVBand="0"/>
      </w:tblPr>
      <w:tblGrid>
        <w:gridCol w:w="3630"/>
        <w:gridCol w:w="6285"/>
      </w:tblGrid>
      <w:tr w:rsidR="00617097" w:rsidRPr="00E41259" w:rsidTr="00882924">
        <w:trPr>
          <w:jc w:val="right"/>
        </w:trPr>
        <w:tc>
          <w:tcPr>
            <w:tcW w:w="3630" w:type="dxa"/>
            <w:tcBorders>
              <w:top w:val="nil"/>
              <w:left w:val="nil"/>
              <w:bottom w:val="nil"/>
              <w:right w:val="nil"/>
            </w:tcBorders>
            <w:tcMar>
              <w:top w:w="114" w:type="dxa"/>
              <w:left w:w="28" w:type="dxa"/>
              <w:bottom w:w="114" w:type="dxa"/>
              <w:right w:w="28" w:type="dxa"/>
            </w:tcMar>
          </w:tcPr>
          <w:p w:rsidR="00617097" w:rsidRPr="00E41259" w:rsidRDefault="00617097" w:rsidP="00882924">
            <w:pPr>
              <w:widowControl w:val="0"/>
              <w:autoSpaceDE w:val="0"/>
              <w:autoSpaceDN w:val="0"/>
              <w:adjustRightInd w:val="0"/>
              <w:spacing w:after="0"/>
              <w:rPr>
                <w:sz w:val="28"/>
                <w:szCs w:val="28"/>
              </w:rPr>
            </w:pPr>
          </w:p>
        </w:tc>
        <w:tc>
          <w:tcPr>
            <w:tcW w:w="6285" w:type="dxa"/>
            <w:tcBorders>
              <w:top w:val="nil"/>
              <w:left w:val="nil"/>
              <w:bottom w:val="nil"/>
              <w:right w:val="nil"/>
            </w:tcBorders>
            <w:tcMar>
              <w:top w:w="114" w:type="dxa"/>
              <w:left w:w="28" w:type="dxa"/>
              <w:bottom w:w="114" w:type="dxa"/>
              <w:right w:w="28" w:type="dxa"/>
            </w:tcMar>
          </w:tcPr>
          <w:p w:rsidR="00617097" w:rsidRPr="00E41259" w:rsidRDefault="00617097" w:rsidP="00882924">
            <w:pPr>
              <w:widowControl w:val="0"/>
              <w:autoSpaceDE w:val="0"/>
              <w:autoSpaceDN w:val="0"/>
              <w:adjustRightInd w:val="0"/>
              <w:spacing w:after="0"/>
              <w:rPr>
                <w:sz w:val="28"/>
                <w:szCs w:val="28"/>
              </w:rPr>
            </w:pPr>
          </w:p>
        </w:tc>
      </w:tr>
    </w:tbl>
    <w:p w:rsidR="00617097" w:rsidRDefault="00617097" w:rsidP="00617097">
      <w:r>
        <w:br w:type="page"/>
      </w:r>
    </w:p>
    <w:tbl>
      <w:tblPr>
        <w:tblW w:w="0" w:type="auto"/>
        <w:jc w:val="right"/>
        <w:tblLayout w:type="fixed"/>
        <w:tblCellMar>
          <w:left w:w="90" w:type="dxa"/>
          <w:right w:w="90" w:type="dxa"/>
        </w:tblCellMar>
        <w:tblLook w:val="0000" w:firstRow="0" w:lastRow="0" w:firstColumn="0" w:lastColumn="0" w:noHBand="0" w:noVBand="0"/>
      </w:tblPr>
      <w:tblGrid>
        <w:gridCol w:w="3630"/>
        <w:gridCol w:w="6285"/>
      </w:tblGrid>
      <w:tr w:rsidR="00617097" w:rsidRPr="00E41259" w:rsidTr="00882924">
        <w:trPr>
          <w:jc w:val="right"/>
        </w:trPr>
        <w:tc>
          <w:tcPr>
            <w:tcW w:w="3630" w:type="dxa"/>
            <w:tcBorders>
              <w:top w:val="nil"/>
              <w:left w:val="nil"/>
              <w:bottom w:val="nil"/>
              <w:right w:val="nil"/>
            </w:tcBorders>
            <w:tcMar>
              <w:top w:w="114" w:type="dxa"/>
              <w:left w:w="28" w:type="dxa"/>
              <w:bottom w:w="114" w:type="dxa"/>
              <w:right w:w="28" w:type="dxa"/>
            </w:tcMar>
          </w:tcPr>
          <w:p w:rsidR="00617097" w:rsidRPr="00E41259" w:rsidRDefault="00617097" w:rsidP="00882924">
            <w:pPr>
              <w:pStyle w:val="FORMATTEXT"/>
              <w:rPr>
                <w:rFonts w:ascii="Times New Roman" w:hAnsi="Times New Roman" w:cs="Times New Roman"/>
                <w:sz w:val="28"/>
                <w:szCs w:val="28"/>
              </w:rPr>
            </w:pPr>
          </w:p>
        </w:tc>
        <w:tc>
          <w:tcPr>
            <w:tcW w:w="6285" w:type="dxa"/>
            <w:tcBorders>
              <w:top w:val="nil"/>
              <w:left w:val="nil"/>
              <w:bottom w:val="nil"/>
              <w:right w:val="nil"/>
            </w:tcBorders>
            <w:tcMar>
              <w:top w:w="114" w:type="dxa"/>
              <w:left w:w="28" w:type="dxa"/>
              <w:bottom w:w="114" w:type="dxa"/>
              <w:right w:w="28" w:type="dxa"/>
            </w:tcMar>
          </w:tcPr>
          <w:p w:rsidR="00617097" w:rsidRPr="00E41259" w:rsidRDefault="00617097" w:rsidP="00882924">
            <w:pPr>
              <w:pStyle w:val="FORMATTEXT"/>
              <w:jc w:val="right"/>
              <w:rPr>
                <w:rFonts w:ascii="Times New Roman" w:hAnsi="Times New Roman" w:cs="Times New Roman"/>
                <w:sz w:val="28"/>
                <w:szCs w:val="28"/>
              </w:rPr>
            </w:pPr>
            <w:r w:rsidRPr="00E41259">
              <w:rPr>
                <w:rFonts w:ascii="Times New Roman" w:hAnsi="Times New Roman" w:cs="Times New Roman"/>
                <w:sz w:val="28"/>
                <w:szCs w:val="28"/>
              </w:rPr>
              <w:t>Приложение</w:t>
            </w:r>
          </w:p>
          <w:p w:rsidR="00617097" w:rsidRPr="00E41259" w:rsidRDefault="00617097" w:rsidP="00882924">
            <w:pPr>
              <w:pStyle w:val="FORMATTEXT"/>
              <w:jc w:val="right"/>
              <w:rPr>
                <w:rFonts w:ascii="Times New Roman" w:hAnsi="Times New Roman" w:cs="Times New Roman"/>
                <w:sz w:val="28"/>
                <w:szCs w:val="28"/>
              </w:rPr>
            </w:pPr>
            <w:r w:rsidRPr="00E41259">
              <w:rPr>
                <w:rFonts w:ascii="Times New Roman" w:hAnsi="Times New Roman" w:cs="Times New Roman"/>
                <w:sz w:val="28"/>
                <w:szCs w:val="28"/>
              </w:rPr>
              <w:t xml:space="preserve">к Порядку предоставления из областного бюджета Новосибирской области грантов в форме субсидий в целях реализации практики поддержки добровольчества (волонтерства), реализуемой в Новосибирской области, </w:t>
            </w:r>
            <w:r w:rsidRPr="00794D5A">
              <w:rPr>
                <w:rFonts w:ascii="Times New Roman" w:hAnsi="Times New Roman" w:cs="Times New Roman"/>
                <w:sz w:val="28"/>
                <w:szCs w:val="28"/>
              </w:rPr>
              <w:t>в 2024 году</w:t>
            </w:r>
            <w:r w:rsidRPr="00E41259">
              <w:rPr>
                <w:rFonts w:ascii="Times New Roman" w:hAnsi="Times New Roman" w:cs="Times New Roman"/>
                <w:sz w:val="28"/>
                <w:szCs w:val="28"/>
              </w:rPr>
              <w:t xml:space="preserve"> </w:t>
            </w:r>
          </w:p>
        </w:tc>
      </w:tr>
    </w:tbl>
    <w:p w:rsidR="00617097" w:rsidRPr="00E41259" w:rsidRDefault="00617097" w:rsidP="00617097">
      <w:pPr>
        <w:widowControl w:val="0"/>
        <w:autoSpaceDE w:val="0"/>
        <w:autoSpaceDN w:val="0"/>
        <w:adjustRightInd w:val="0"/>
        <w:spacing w:after="0"/>
        <w:rPr>
          <w:sz w:val="28"/>
          <w:szCs w:val="28"/>
        </w:rPr>
      </w:pPr>
    </w:p>
    <w:p w:rsidR="00617097" w:rsidRPr="00E41259" w:rsidRDefault="00617097" w:rsidP="00617097">
      <w:pPr>
        <w:pStyle w:val="FORMATTEXT"/>
        <w:jc w:val="right"/>
        <w:rPr>
          <w:rFonts w:ascii="Times New Roman" w:hAnsi="Times New Roman" w:cs="Times New Roman"/>
          <w:sz w:val="28"/>
          <w:szCs w:val="28"/>
        </w:rPr>
      </w:pPr>
      <w:r w:rsidRPr="00E41259">
        <w:rPr>
          <w:rFonts w:ascii="Times New Roman" w:hAnsi="Times New Roman" w:cs="Times New Roman"/>
          <w:sz w:val="28"/>
          <w:szCs w:val="28"/>
        </w:rPr>
        <w:t>Форма</w:t>
      </w:r>
    </w:p>
    <w:p w:rsidR="00617097" w:rsidRPr="00E41259" w:rsidRDefault="00617097" w:rsidP="00617097">
      <w:pPr>
        <w:pStyle w:val="HEADERTEXT"/>
        <w:rPr>
          <w:rFonts w:ascii="Times New Roman" w:hAnsi="Times New Roman" w:cs="Times New Roman"/>
          <w:b/>
          <w:bCs/>
          <w:sz w:val="28"/>
          <w:szCs w:val="28"/>
        </w:rPr>
      </w:pPr>
    </w:p>
    <w:p w:rsidR="00617097" w:rsidRPr="00AE2BDC" w:rsidRDefault="00617097" w:rsidP="00617097">
      <w:pPr>
        <w:pStyle w:val="HEADERTEXT"/>
        <w:jc w:val="center"/>
        <w:rPr>
          <w:rFonts w:ascii="Times New Roman" w:hAnsi="Times New Roman" w:cs="Times New Roman"/>
          <w:b/>
          <w:bCs/>
          <w:color w:val="auto"/>
          <w:sz w:val="28"/>
          <w:szCs w:val="28"/>
        </w:rPr>
      </w:pPr>
      <w:r w:rsidRPr="00AE2BDC">
        <w:rPr>
          <w:rFonts w:ascii="Times New Roman" w:hAnsi="Times New Roman" w:cs="Times New Roman"/>
          <w:b/>
          <w:bCs/>
          <w:color w:val="auto"/>
          <w:sz w:val="28"/>
          <w:szCs w:val="28"/>
        </w:rPr>
        <w:t>Заявка</w:t>
      </w:r>
    </w:p>
    <w:p w:rsidR="00617097" w:rsidRPr="00AE2BDC" w:rsidRDefault="00617097" w:rsidP="00617097">
      <w:pPr>
        <w:pStyle w:val="HEADERTEXT"/>
        <w:jc w:val="center"/>
        <w:rPr>
          <w:rFonts w:ascii="Times New Roman" w:hAnsi="Times New Roman" w:cs="Times New Roman"/>
          <w:b/>
          <w:bCs/>
          <w:color w:val="auto"/>
          <w:sz w:val="28"/>
          <w:szCs w:val="28"/>
        </w:rPr>
      </w:pPr>
      <w:r w:rsidRPr="00AE2BDC">
        <w:rPr>
          <w:rFonts w:ascii="Times New Roman" w:hAnsi="Times New Roman" w:cs="Times New Roman"/>
          <w:b/>
          <w:bCs/>
          <w:color w:val="auto"/>
          <w:sz w:val="28"/>
          <w:szCs w:val="28"/>
        </w:rPr>
        <w:t>на получение гранта в форме субсидии в целях реализации</w:t>
      </w:r>
    </w:p>
    <w:p w:rsidR="00617097" w:rsidRPr="00AE2BDC" w:rsidRDefault="00617097" w:rsidP="00617097">
      <w:pPr>
        <w:pStyle w:val="HEADERTEXT"/>
        <w:jc w:val="center"/>
        <w:rPr>
          <w:rFonts w:ascii="Times New Roman" w:hAnsi="Times New Roman" w:cs="Times New Roman"/>
          <w:b/>
          <w:bCs/>
          <w:color w:val="auto"/>
          <w:sz w:val="28"/>
          <w:szCs w:val="28"/>
        </w:rPr>
      </w:pPr>
      <w:r w:rsidRPr="00AE2BDC">
        <w:rPr>
          <w:rFonts w:ascii="Times New Roman" w:hAnsi="Times New Roman" w:cs="Times New Roman"/>
          <w:b/>
          <w:bCs/>
          <w:color w:val="auto"/>
          <w:sz w:val="28"/>
          <w:szCs w:val="28"/>
        </w:rPr>
        <w:t>практики поддержки добровольчества (волонтерства),</w:t>
      </w:r>
    </w:p>
    <w:p w:rsidR="00617097" w:rsidRPr="00AE2BDC" w:rsidRDefault="00617097" w:rsidP="00617097">
      <w:pPr>
        <w:pStyle w:val="HEADERTEXT"/>
        <w:jc w:val="center"/>
        <w:rPr>
          <w:rFonts w:ascii="Times New Roman" w:hAnsi="Times New Roman" w:cs="Times New Roman"/>
          <w:b/>
          <w:bCs/>
          <w:color w:val="auto"/>
          <w:sz w:val="28"/>
          <w:szCs w:val="28"/>
        </w:rPr>
      </w:pPr>
      <w:r w:rsidRPr="00AE2BDC">
        <w:rPr>
          <w:rFonts w:ascii="Times New Roman" w:hAnsi="Times New Roman" w:cs="Times New Roman"/>
          <w:b/>
          <w:bCs/>
          <w:color w:val="auto"/>
          <w:sz w:val="28"/>
          <w:szCs w:val="28"/>
        </w:rPr>
        <w:t xml:space="preserve">реализуемой в Новосибирской области, в 2024 году </w:t>
      </w:r>
    </w:p>
    <w:p w:rsidR="00617097" w:rsidRPr="00E41259" w:rsidRDefault="00617097" w:rsidP="00617097">
      <w:pPr>
        <w:pStyle w:val="FORMATTEXT"/>
        <w:jc w:val="center"/>
        <w:rPr>
          <w:rFonts w:ascii="Times New Roman" w:hAnsi="Times New Roman" w:cs="Times New Roman"/>
          <w:sz w:val="28"/>
          <w:szCs w:val="28"/>
        </w:rPr>
      </w:pPr>
    </w:p>
    <w:p w:rsidR="00617097" w:rsidRPr="00E41259" w:rsidRDefault="00617097" w:rsidP="00617097">
      <w:pPr>
        <w:pStyle w:val="HORIZLINE"/>
        <w:jc w:val="center"/>
        <w:rPr>
          <w:rFonts w:ascii="Times New Roman" w:hAnsi="Times New Roman" w:cs="Times New Roman"/>
          <w:sz w:val="28"/>
          <w:szCs w:val="28"/>
        </w:rPr>
      </w:pPr>
      <w:r w:rsidRPr="00E41259">
        <w:rPr>
          <w:rFonts w:ascii="Times New Roman" w:hAnsi="Times New Roman" w:cs="Times New Roman"/>
          <w:sz w:val="28"/>
          <w:szCs w:val="28"/>
        </w:rPr>
        <w:t>___________________________________________________________</w:t>
      </w:r>
    </w:p>
    <w:p w:rsidR="00617097" w:rsidRPr="00E41259" w:rsidRDefault="00617097" w:rsidP="00617097">
      <w:pPr>
        <w:pStyle w:val="FORMATTEXT"/>
        <w:jc w:val="center"/>
        <w:rPr>
          <w:rFonts w:ascii="Times New Roman" w:hAnsi="Times New Roman" w:cs="Times New Roman"/>
          <w:sz w:val="28"/>
          <w:szCs w:val="28"/>
        </w:rPr>
      </w:pPr>
      <w:r w:rsidRPr="00E41259">
        <w:rPr>
          <w:rFonts w:ascii="Times New Roman" w:hAnsi="Times New Roman" w:cs="Times New Roman"/>
          <w:sz w:val="28"/>
          <w:szCs w:val="28"/>
        </w:rPr>
        <w:t xml:space="preserve">(наименование получателя гранта) </w:t>
      </w:r>
    </w:p>
    <w:p w:rsidR="00617097" w:rsidRPr="00E41259" w:rsidRDefault="00617097" w:rsidP="00617097">
      <w:pPr>
        <w:pStyle w:val="FORMATTEXT"/>
        <w:jc w:val="both"/>
        <w:rPr>
          <w:rFonts w:ascii="Times New Roman" w:hAnsi="Times New Roman" w:cs="Times New Roman"/>
          <w:sz w:val="28"/>
          <w:szCs w:val="28"/>
        </w:rPr>
      </w:pPr>
      <w:r w:rsidRPr="00E41259">
        <w:rPr>
          <w:rFonts w:ascii="Times New Roman" w:hAnsi="Times New Roman" w:cs="Times New Roman"/>
          <w:sz w:val="28"/>
          <w:szCs w:val="28"/>
        </w:rPr>
        <w:t xml:space="preserve">в соответствии с Порядком предоставления из областного бюджета Новосибирской области грантов в форме субсидий в целях реализации практики поддержки добровольчества (волонтерства), реализуемой в Новосибирской области, </w:t>
      </w:r>
      <w:r w:rsidRPr="00794D5A">
        <w:rPr>
          <w:rFonts w:ascii="Times New Roman" w:hAnsi="Times New Roman" w:cs="Times New Roman"/>
          <w:sz w:val="28"/>
          <w:szCs w:val="28"/>
        </w:rPr>
        <w:t>в 2024 году, установленным постановлением Правительства Новосибирской области</w:t>
      </w:r>
      <w:r w:rsidRPr="00E41259">
        <w:rPr>
          <w:rFonts w:ascii="Times New Roman" w:hAnsi="Times New Roman" w:cs="Times New Roman"/>
          <w:sz w:val="28"/>
          <w:szCs w:val="28"/>
        </w:rPr>
        <w:t xml:space="preserve"> от 15 июля 2015 г. </w:t>
      </w:r>
      <w:r>
        <w:rPr>
          <w:rFonts w:ascii="Times New Roman" w:hAnsi="Times New Roman" w:cs="Times New Roman"/>
          <w:sz w:val="28"/>
          <w:szCs w:val="28"/>
        </w:rPr>
        <w:t>№</w:t>
      </w:r>
      <w:r w:rsidRPr="00E41259">
        <w:rPr>
          <w:rFonts w:ascii="Times New Roman" w:hAnsi="Times New Roman" w:cs="Times New Roman"/>
          <w:sz w:val="28"/>
          <w:szCs w:val="28"/>
        </w:rPr>
        <w:t xml:space="preserve"> 263-п (далее - Порядок), просит предоставить грант в размере______________________________________________________________ </w:t>
      </w:r>
    </w:p>
    <w:p w:rsidR="00617097" w:rsidRPr="00E41259" w:rsidRDefault="00617097" w:rsidP="00617097">
      <w:pPr>
        <w:pStyle w:val="FORMATTEXT"/>
        <w:ind w:left="3600"/>
        <w:jc w:val="both"/>
        <w:rPr>
          <w:rFonts w:ascii="Times New Roman" w:hAnsi="Times New Roman" w:cs="Times New Roman"/>
          <w:sz w:val="28"/>
          <w:szCs w:val="28"/>
        </w:rPr>
      </w:pPr>
      <w:r w:rsidRPr="00E41259">
        <w:rPr>
          <w:rFonts w:ascii="Times New Roman" w:hAnsi="Times New Roman" w:cs="Times New Roman"/>
          <w:sz w:val="28"/>
          <w:szCs w:val="28"/>
        </w:rPr>
        <w:t xml:space="preserve">(сумма прописью) </w:t>
      </w:r>
    </w:p>
    <w:p w:rsidR="00617097" w:rsidRPr="00E41259" w:rsidRDefault="00617097" w:rsidP="00617097">
      <w:pPr>
        <w:pStyle w:val="FORMATTEXT"/>
        <w:jc w:val="both"/>
        <w:rPr>
          <w:rFonts w:ascii="Times New Roman" w:hAnsi="Times New Roman" w:cs="Times New Roman"/>
          <w:sz w:val="28"/>
          <w:szCs w:val="28"/>
        </w:rPr>
      </w:pPr>
      <w:r w:rsidRPr="00E41259">
        <w:rPr>
          <w:rFonts w:ascii="Times New Roman" w:hAnsi="Times New Roman" w:cs="Times New Roman"/>
          <w:sz w:val="28"/>
          <w:szCs w:val="28"/>
        </w:rPr>
        <w:t>рублей в целях _________________________________________________________</w:t>
      </w:r>
    </w:p>
    <w:p w:rsidR="00617097" w:rsidRPr="00E41259" w:rsidRDefault="00617097" w:rsidP="00617097">
      <w:pPr>
        <w:pStyle w:val="FORMATTEXT"/>
        <w:ind w:left="2880" w:firstLine="720"/>
        <w:jc w:val="both"/>
        <w:rPr>
          <w:rFonts w:ascii="Times New Roman" w:hAnsi="Times New Roman" w:cs="Times New Roman"/>
          <w:sz w:val="28"/>
          <w:szCs w:val="28"/>
        </w:rPr>
      </w:pPr>
      <w:r w:rsidRPr="00E41259">
        <w:rPr>
          <w:rFonts w:ascii="Times New Roman" w:hAnsi="Times New Roman" w:cs="Times New Roman"/>
          <w:sz w:val="28"/>
          <w:szCs w:val="28"/>
        </w:rPr>
        <w:t xml:space="preserve">(целевое назначение гранта) </w:t>
      </w:r>
    </w:p>
    <w:p w:rsidR="00617097" w:rsidRPr="00E41259" w:rsidRDefault="00617097" w:rsidP="00617097">
      <w:pPr>
        <w:pStyle w:val="FORMATTEXT"/>
        <w:jc w:val="center"/>
        <w:rPr>
          <w:rFonts w:ascii="Times New Roman" w:hAnsi="Times New Roman" w:cs="Times New Roman"/>
          <w:sz w:val="28"/>
          <w:szCs w:val="28"/>
        </w:rPr>
      </w:pPr>
      <w:r w:rsidRPr="00E41259">
        <w:rPr>
          <w:rFonts w:ascii="Times New Roman" w:hAnsi="Times New Roman" w:cs="Times New Roman"/>
          <w:sz w:val="28"/>
          <w:szCs w:val="28"/>
        </w:rPr>
        <w:t xml:space="preserve">Сведения о юридическом лице (далее - получатель): </w:t>
      </w:r>
    </w:p>
    <w:tbl>
      <w:tblPr>
        <w:tblW w:w="0" w:type="auto"/>
        <w:tblInd w:w="28" w:type="dxa"/>
        <w:tblLayout w:type="fixed"/>
        <w:tblCellMar>
          <w:left w:w="90" w:type="dxa"/>
          <w:right w:w="90" w:type="dxa"/>
        </w:tblCellMar>
        <w:tblLook w:val="0000" w:firstRow="0" w:lastRow="0" w:firstColumn="0" w:lastColumn="0" w:noHBand="0" w:noVBand="0"/>
      </w:tblPr>
      <w:tblGrid>
        <w:gridCol w:w="3915"/>
        <w:gridCol w:w="6000"/>
      </w:tblGrid>
      <w:tr w:rsidR="00617097" w:rsidRPr="00E41259" w:rsidTr="00882924">
        <w:tc>
          <w:tcPr>
            <w:tcW w:w="3915" w:type="dxa"/>
            <w:tcBorders>
              <w:top w:val="nil"/>
              <w:left w:val="nil"/>
              <w:bottom w:val="nil"/>
              <w:right w:val="nil"/>
            </w:tcBorders>
            <w:tcMar>
              <w:top w:w="114" w:type="dxa"/>
              <w:left w:w="28" w:type="dxa"/>
              <w:bottom w:w="114" w:type="dxa"/>
              <w:right w:w="28" w:type="dxa"/>
            </w:tcMar>
          </w:tcPr>
          <w:p w:rsidR="00617097" w:rsidRPr="00E41259" w:rsidRDefault="00617097" w:rsidP="00882924">
            <w:pPr>
              <w:widowControl w:val="0"/>
              <w:autoSpaceDE w:val="0"/>
              <w:autoSpaceDN w:val="0"/>
              <w:adjustRightInd w:val="0"/>
              <w:spacing w:after="0"/>
              <w:rPr>
                <w:sz w:val="28"/>
                <w:szCs w:val="28"/>
              </w:rPr>
            </w:pPr>
          </w:p>
        </w:tc>
        <w:tc>
          <w:tcPr>
            <w:tcW w:w="6000" w:type="dxa"/>
            <w:tcBorders>
              <w:top w:val="nil"/>
              <w:left w:val="nil"/>
              <w:bottom w:val="nil"/>
              <w:right w:val="nil"/>
            </w:tcBorders>
            <w:tcMar>
              <w:top w:w="114" w:type="dxa"/>
              <w:left w:w="28" w:type="dxa"/>
              <w:bottom w:w="114" w:type="dxa"/>
              <w:right w:w="28" w:type="dxa"/>
            </w:tcMar>
          </w:tcPr>
          <w:p w:rsidR="00617097" w:rsidRPr="00E41259" w:rsidRDefault="00617097" w:rsidP="00882924">
            <w:pPr>
              <w:widowControl w:val="0"/>
              <w:autoSpaceDE w:val="0"/>
              <w:autoSpaceDN w:val="0"/>
              <w:adjustRightInd w:val="0"/>
              <w:spacing w:after="0"/>
              <w:rPr>
                <w:sz w:val="28"/>
                <w:szCs w:val="28"/>
              </w:rPr>
            </w:pPr>
          </w:p>
        </w:tc>
      </w:tr>
      <w:tr w:rsidR="00617097" w:rsidRPr="00E41259" w:rsidTr="00882924">
        <w:tc>
          <w:tcPr>
            <w:tcW w:w="3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jc w:val="both"/>
              <w:rPr>
                <w:rFonts w:ascii="Times New Roman" w:hAnsi="Times New Roman" w:cs="Times New Roman"/>
                <w:sz w:val="28"/>
                <w:szCs w:val="28"/>
              </w:rPr>
            </w:pPr>
            <w:r w:rsidRPr="00E41259">
              <w:rPr>
                <w:rFonts w:ascii="Times New Roman" w:hAnsi="Times New Roman" w:cs="Times New Roman"/>
                <w:sz w:val="28"/>
                <w:szCs w:val="28"/>
              </w:rPr>
              <w:t xml:space="preserve">Наименование получателя </w:t>
            </w:r>
          </w:p>
        </w:tc>
        <w:tc>
          <w:tcPr>
            <w:tcW w:w="6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rPr>
                <w:rFonts w:ascii="Times New Roman" w:hAnsi="Times New Roman" w:cs="Times New Roman"/>
                <w:sz w:val="28"/>
                <w:szCs w:val="28"/>
              </w:rPr>
            </w:pPr>
          </w:p>
        </w:tc>
      </w:tr>
      <w:tr w:rsidR="00617097" w:rsidRPr="00E41259" w:rsidTr="00882924">
        <w:tc>
          <w:tcPr>
            <w:tcW w:w="3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jc w:val="both"/>
              <w:rPr>
                <w:rFonts w:ascii="Times New Roman" w:hAnsi="Times New Roman" w:cs="Times New Roman"/>
                <w:sz w:val="28"/>
                <w:szCs w:val="28"/>
              </w:rPr>
            </w:pPr>
            <w:r w:rsidRPr="00E41259">
              <w:rPr>
                <w:rFonts w:ascii="Times New Roman" w:hAnsi="Times New Roman" w:cs="Times New Roman"/>
                <w:sz w:val="28"/>
                <w:szCs w:val="28"/>
              </w:rPr>
              <w:t xml:space="preserve">Дата регистрации получателя </w:t>
            </w:r>
          </w:p>
        </w:tc>
        <w:tc>
          <w:tcPr>
            <w:tcW w:w="6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rPr>
                <w:rFonts w:ascii="Times New Roman" w:hAnsi="Times New Roman" w:cs="Times New Roman"/>
                <w:sz w:val="28"/>
                <w:szCs w:val="28"/>
              </w:rPr>
            </w:pPr>
          </w:p>
        </w:tc>
      </w:tr>
      <w:tr w:rsidR="00617097" w:rsidRPr="00E41259" w:rsidTr="00882924">
        <w:tc>
          <w:tcPr>
            <w:tcW w:w="3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rPr>
                <w:rFonts w:ascii="Times New Roman" w:hAnsi="Times New Roman" w:cs="Times New Roman"/>
                <w:sz w:val="28"/>
                <w:szCs w:val="28"/>
              </w:rPr>
            </w:pPr>
            <w:r w:rsidRPr="00E41259">
              <w:rPr>
                <w:rFonts w:ascii="Times New Roman" w:hAnsi="Times New Roman" w:cs="Times New Roman"/>
                <w:sz w:val="28"/>
                <w:szCs w:val="28"/>
              </w:rPr>
              <w:t xml:space="preserve">Юридический адрес получателя </w:t>
            </w:r>
          </w:p>
        </w:tc>
        <w:tc>
          <w:tcPr>
            <w:tcW w:w="6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rPr>
                <w:rFonts w:ascii="Times New Roman" w:hAnsi="Times New Roman" w:cs="Times New Roman"/>
                <w:sz w:val="28"/>
                <w:szCs w:val="28"/>
              </w:rPr>
            </w:pPr>
          </w:p>
        </w:tc>
      </w:tr>
      <w:tr w:rsidR="00617097" w:rsidRPr="00E41259" w:rsidTr="00882924">
        <w:tc>
          <w:tcPr>
            <w:tcW w:w="3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rPr>
                <w:rFonts w:ascii="Times New Roman" w:hAnsi="Times New Roman" w:cs="Times New Roman"/>
                <w:sz w:val="28"/>
                <w:szCs w:val="28"/>
              </w:rPr>
            </w:pPr>
            <w:r w:rsidRPr="00E41259">
              <w:rPr>
                <w:rFonts w:ascii="Times New Roman" w:hAnsi="Times New Roman" w:cs="Times New Roman"/>
                <w:sz w:val="28"/>
                <w:szCs w:val="28"/>
              </w:rPr>
              <w:t xml:space="preserve">Фактический адрес организации-заявителя </w:t>
            </w:r>
          </w:p>
        </w:tc>
        <w:tc>
          <w:tcPr>
            <w:tcW w:w="6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rPr>
                <w:rFonts w:ascii="Times New Roman" w:hAnsi="Times New Roman" w:cs="Times New Roman"/>
                <w:sz w:val="28"/>
                <w:szCs w:val="28"/>
              </w:rPr>
            </w:pPr>
          </w:p>
        </w:tc>
      </w:tr>
      <w:tr w:rsidR="00617097" w:rsidRPr="00E41259" w:rsidTr="00882924">
        <w:tc>
          <w:tcPr>
            <w:tcW w:w="3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jc w:val="both"/>
              <w:rPr>
                <w:rFonts w:ascii="Times New Roman" w:hAnsi="Times New Roman" w:cs="Times New Roman"/>
                <w:sz w:val="28"/>
                <w:szCs w:val="28"/>
              </w:rPr>
            </w:pPr>
            <w:r w:rsidRPr="00E41259">
              <w:rPr>
                <w:rFonts w:ascii="Times New Roman" w:hAnsi="Times New Roman" w:cs="Times New Roman"/>
                <w:sz w:val="28"/>
                <w:szCs w:val="28"/>
              </w:rPr>
              <w:t xml:space="preserve">Телефон получателя </w:t>
            </w:r>
          </w:p>
          <w:p w:rsidR="00617097" w:rsidRPr="00E41259" w:rsidRDefault="00617097" w:rsidP="00882924">
            <w:pPr>
              <w:pStyle w:val="FORMATTEXT"/>
              <w:jc w:val="both"/>
              <w:rPr>
                <w:rFonts w:ascii="Times New Roman" w:hAnsi="Times New Roman" w:cs="Times New Roman"/>
                <w:sz w:val="28"/>
                <w:szCs w:val="28"/>
              </w:rPr>
            </w:pPr>
            <w:r w:rsidRPr="00E41259">
              <w:rPr>
                <w:rFonts w:ascii="Times New Roman" w:hAnsi="Times New Roman" w:cs="Times New Roman"/>
                <w:sz w:val="28"/>
                <w:szCs w:val="28"/>
              </w:rPr>
              <w:t xml:space="preserve">(с указанием кода города) </w:t>
            </w:r>
          </w:p>
        </w:tc>
        <w:tc>
          <w:tcPr>
            <w:tcW w:w="6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rPr>
                <w:rFonts w:ascii="Times New Roman" w:hAnsi="Times New Roman" w:cs="Times New Roman"/>
                <w:sz w:val="28"/>
                <w:szCs w:val="28"/>
              </w:rPr>
            </w:pPr>
          </w:p>
        </w:tc>
      </w:tr>
      <w:tr w:rsidR="00617097" w:rsidRPr="00E41259" w:rsidTr="00882924">
        <w:tc>
          <w:tcPr>
            <w:tcW w:w="3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jc w:val="both"/>
              <w:rPr>
                <w:rFonts w:ascii="Times New Roman" w:hAnsi="Times New Roman" w:cs="Times New Roman"/>
                <w:sz w:val="28"/>
                <w:szCs w:val="28"/>
              </w:rPr>
            </w:pPr>
            <w:r w:rsidRPr="00E41259">
              <w:rPr>
                <w:rFonts w:ascii="Times New Roman" w:hAnsi="Times New Roman" w:cs="Times New Roman"/>
                <w:sz w:val="28"/>
                <w:szCs w:val="28"/>
              </w:rPr>
              <w:t xml:space="preserve">Электронный адрес получателя </w:t>
            </w:r>
          </w:p>
        </w:tc>
        <w:tc>
          <w:tcPr>
            <w:tcW w:w="6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rPr>
                <w:rFonts w:ascii="Times New Roman" w:hAnsi="Times New Roman" w:cs="Times New Roman"/>
                <w:sz w:val="28"/>
                <w:szCs w:val="28"/>
              </w:rPr>
            </w:pPr>
          </w:p>
        </w:tc>
      </w:tr>
      <w:tr w:rsidR="00617097" w:rsidRPr="00E41259" w:rsidTr="00882924">
        <w:tc>
          <w:tcPr>
            <w:tcW w:w="3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rPr>
                <w:rFonts w:ascii="Times New Roman" w:hAnsi="Times New Roman" w:cs="Times New Roman"/>
                <w:sz w:val="28"/>
                <w:szCs w:val="28"/>
              </w:rPr>
            </w:pPr>
            <w:r w:rsidRPr="00E41259">
              <w:rPr>
                <w:rFonts w:ascii="Times New Roman" w:hAnsi="Times New Roman" w:cs="Times New Roman"/>
                <w:sz w:val="28"/>
                <w:szCs w:val="28"/>
              </w:rPr>
              <w:t xml:space="preserve">Реквизиты российской кредитной организации, </w:t>
            </w:r>
          </w:p>
          <w:p w:rsidR="00617097" w:rsidRPr="00E41259" w:rsidRDefault="00617097" w:rsidP="00882924">
            <w:pPr>
              <w:pStyle w:val="FORMATTEXT"/>
              <w:rPr>
                <w:rFonts w:ascii="Times New Roman" w:hAnsi="Times New Roman" w:cs="Times New Roman"/>
                <w:sz w:val="28"/>
                <w:szCs w:val="28"/>
              </w:rPr>
            </w:pPr>
            <w:r w:rsidRPr="00E41259">
              <w:rPr>
                <w:rFonts w:ascii="Times New Roman" w:hAnsi="Times New Roman" w:cs="Times New Roman"/>
                <w:sz w:val="28"/>
                <w:szCs w:val="28"/>
              </w:rPr>
              <w:lastRenderedPageBreak/>
              <w:t>в которой открыт счет:</w:t>
            </w:r>
          </w:p>
          <w:p w:rsidR="00617097" w:rsidRPr="00E41259" w:rsidRDefault="00617097" w:rsidP="00882924">
            <w:pPr>
              <w:pStyle w:val="FORMATTEXT"/>
              <w:rPr>
                <w:rFonts w:ascii="Times New Roman" w:hAnsi="Times New Roman" w:cs="Times New Roman"/>
                <w:sz w:val="28"/>
                <w:szCs w:val="28"/>
              </w:rPr>
            </w:pPr>
            <w:r w:rsidRPr="00E41259">
              <w:rPr>
                <w:rFonts w:ascii="Times New Roman" w:hAnsi="Times New Roman" w:cs="Times New Roman"/>
                <w:sz w:val="28"/>
                <w:szCs w:val="28"/>
              </w:rPr>
              <w:t xml:space="preserve">адрес с указанием почтового индекса (юридический </w:t>
            </w:r>
          </w:p>
          <w:p w:rsidR="00617097" w:rsidRPr="00E41259" w:rsidRDefault="00617097" w:rsidP="00882924">
            <w:pPr>
              <w:pStyle w:val="FORMATTEXT"/>
              <w:rPr>
                <w:rFonts w:ascii="Times New Roman" w:hAnsi="Times New Roman" w:cs="Times New Roman"/>
                <w:sz w:val="28"/>
                <w:szCs w:val="28"/>
              </w:rPr>
            </w:pPr>
            <w:r w:rsidRPr="00E41259">
              <w:rPr>
                <w:rFonts w:ascii="Times New Roman" w:hAnsi="Times New Roman" w:cs="Times New Roman"/>
                <w:sz w:val="28"/>
                <w:szCs w:val="28"/>
              </w:rPr>
              <w:t xml:space="preserve">и фактический); </w:t>
            </w:r>
          </w:p>
          <w:p w:rsidR="00617097" w:rsidRPr="00E41259" w:rsidRDefault="00617097" w:rsidP="00882924">
            <w:pPr>
              <w:pStyle w:val="FORMATTEXT"/>
              <w:jc w:val="both"/>
              <w:rPr>
                <w:rFonts w:ascii="Times New Roman" w:hAnsi="Times New Roman" w:cs="Times New Roman"/>
                <w:sz w:val="28"/>
                <w:szCs w:val="28"/>
              </w:rPr>
            </w:pPr>
            <w:r w:rsidRPr="00E41259">
              <w:rPr>
                <w:rFonts w:ascii="Times New Roman" w:hAnsi="Times New Roman" w:cs="Times New Roman"/>
                <w:sz w:val="28"/>
                <w:szCs w:val="28"/>
              </w:rPr>
              <w:t>ИНН;</w:t>
            </w:r>
          </w:p>
          <w:p w:rsidR="00617097" w:rsidRPr="00E41259" w:rsidRDefault="00617097" w:rsidP="00882924">
            <w:pPr>
              <w:pStyle w:val="FORMATTEXT"/>
              <w:jc w:val="both"/>
              <w:rPr>
                <w:rFonts w:ascii="Times New Roman" w:hAnsi="Times New Roman" w:cs="Times New Roman"/>
                <w:sz w:val="28"/>
                <w:szCs w:val="28"/>
              </w:rPr>
            </w:pPr>
            <w:r w:rsidRPr="00E41259">
              <w:rPr>
                <w:rFonts w:ascii="Times New Roman" w:hAnsi="Times New Roman" w:cs="Times New Roman"/>
                <w:sz w:val="28"/>
                <w:szCs w:val="28"/>
              </w:rPr>
              <w:t>КПП;</w:t>
            </w:r>
          </w:p>
          <w:p w:rsidR="00617097" w:rsidRPr="00E41259" w:rsidRDefault="00617097" w:rsidP="00882924">
            <w:pPr>
              <w:pStyle w:val="FORMATTEXT"/>
              <w:jc w:val="both"/>
              <w:rPr>
                <w:rFonts w:ascii="Times New Roman" w:hAnsi="Times New Roman" w:cs="Times New Roman"/>
                <w:sz w:val="28"/>
                <w:szCs w:val="28"/>
              </w:rPr>
            </w:pPr>
            <w:r w:rsidRPr="00E41259">
              <w:rPr>
                <w:rFonts w:ascii="Times New Roman" w:hAnsi="Times New Roman" w:cs="Times New Roman"/>
                <w:sz w:val="28"/>
                <w:szCs w:val="28"/>
              </w:rPr>
              <w:t>БИК;</w:t>
            </w:r>
          </w:p>
          <w:p w:rsidR="00617097" w:rsidRPr="00E41259" w:rsidRDefault="00617097" w:rsidP="00882924">
            <w:pPr>
              <w:pStyle w:val="FORMATTEXT"/>
              <w:jc w:val="both"/>
              <w:rPr>
                <w:rFonts w:ascii="Times New Roman" w:hAnsi="Times New Roman" w:cs="Times New Roman"/>
                <w:sz w:val="28"/>
                <w:szCs w:val="28"/>
              </w:rPr>
            </w:pPr>
            <w:r w:rsidRPr="00E41259">
              <w:rPr>
                <w:rFonts w:ascii="Times New Roman" w:hAnsi="Times New Roman" w:cs="Times New Roman"/>
                <w:sz w:val="28"/>
                <w:szCs w:val="28"/>
              </w:rPr>
              <w:t>Расчетный счет;</w:t>
            </w:r>
          </w:p>
          <w:p w:rsidR="00617097" w:rsidRPr="00E41259" w:rsidRDefault="00617097" w:rsidP="00882924">
            <w:pPr>
              <w:pStyle w:val="FORMATTEXT"/>
              <w:jc w:val="both"/>
              <w:rPr>
                <w:rFonts w:ascii="Times New Roman" w:hAnsi="Times New Roman" w:cs="Times New Roman"/>
                <w:sz w:val="28"/>
                <w:szCs w:val="28"/>
              </w:rPr>
            </w:pPr>
            <w:r w:rsidRPr="00E41259">
              <w:rPr>
                <w:rFonts w:ascii="Times New Roman" w:hAnsi="Times New Roman" w:cs="Times New Roman"/>
                <w:sz w:val="28"/>
                <w:szCs w:val="28"/>
              </w:rPr>
              <w:t>Корреспондентский счет;</w:t>
            </w:r>
          </w:p>
          <w:p w:rsidR="00617097" w:rsidRPr="00E41259" w:rsidRDefault="00617097" w:rsidP="00882924">
            <w:pPr>
              <w:pStyle w:val="FORMATTEXT"/>
              <w:jc w:val="both"/>
              <w:rPr>
                <w:rFonts w:ascii="Times New Roman" w:hAnsi="Times New Roman" w:cs="Times New Roman"/>
                <w:sz w:val="28"/>
                <w:szCs w:val="28"/>
              </w:rPr>
            </w:pPr>
            <w:r w:rsidRPr="00E41259">
              <w:rPr>
                <w:rFonts w:ascii="Times New Roman" w:hAnsi="Times New Roman" w:cs="Times New Roman"/>
                <w:sz w:val="28"/>
                <w:szCs w:val="28"/>
              </w:rPr>
              <w:t xml:space="preserve">наименование банка </w:t>
            </w:r>
          </w:p>
        </w:tc>
        <w:tc>
          <w:tcPr>
            <w:tcW w:w="6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rPr>
                <w:rFonts w:ascii="Times New Roman" w:hAnsi="Times New Roman" w:cs="Times New Roman"/>
                <w:sz w:val="28"/>
                <w:szCs w:val="28"/>
              </w:rPr>
            </w:pPr>
          </w:p>
        </w:tc>
      </w:tr>
      <w:tr w:rsidR="00617097" w:rsidRPr="00E41259" w:rsidTr="00882924">
        <w:tc>
          <w:tcPr>
            <w:tcW w:w="3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jc w:val="both"/>
              <w:rPr>
                <w:rFonts w:ascii="Times New Roman" w:hAnsi="Times New Roman" w:cs="Times New Roman"/>
                <w:sz w:val="28"/>
                <w:szCs w:val="28"/>
              </w:rPr>
            </w:pPr>
            <w:r w:rsidRPr="00E41259">
              <w:rPr>
                <w:rFonts w:ascii="Times New Roman" w:hAnsi="Times New Roman" w:cs="Times New Roman"/>
                <w:sz w:val="28"/>
                <w:szCs w:val="28"/>
              </w:rPr>
              <w:lastRenderedPageBreak/>
              <w:t xml:space="preserve">Руководитель получателя </w:t>
            </w:r>
          </w:p>
        </w:tc>
        <w:tc>
          <w:tcPr>
            <w:tcW w:w="6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7097" w:rsidRPr="00E41259" w:rsidRDefault="00617097" w:rsidP="00882924">
            <w:pPr>
              <w:pStyle w:val="FORMATTEXT"/>
              <w:rPr>
                <w:rFonts w:ascii="Times New Roman" w:hAnsi="Times New Roman" w:cs="Times New Roman"/>
                <w:sz w:val="28"/>
                <w:szCs w:val="28"/>
              </w:rPr>
            </w:pPr>
            <w:r w:rsidRPr="00E41259">
              <w:rPr>
                <w:rFonts w:ascii="Times New Roman" w:hAnsi="Times New Roman" w:cs="Times New Roman"/>
                <w:sz w:val="28"/>
                <w:szCs w:val="28"/>
              </w:rPr>
              <w:t xml:space="preserve"> </w:t>
            </w:r>
          </w:p>
        </w:tc>
      </w:tr>
    </w:tbl>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Настоящей заявкой подтверждаю: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отсутствие факта получения средств из областного бюджета Новосибирской области на основании иных нормативных правовых актов Новосибирской области на цели, установленные пунктом 1 Порядка;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Новосибирской областью, за исключением субсидий, предоставляемых государственным учреждениям;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организация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нее не введена процедура банкротства, деятельность организации не должна быть приостановлена в порядке, предусмотренном законодательством Российской Федерации;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организации;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w:t>
      </w:r>
      <w:r w:rsidRPr="00E41259">
        <w:rPr>
          <w:rFonts w:ascii="Times New Roman" w:hAnsi="Times New Roman" w:cs="Times New Roman"/>
          <w:sz w:val="28"/>
          <w:szCs w:val="28"/>
        </w:rPr>
        <w:lastRenderedPageBreak/>
        <w:t>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17097" w:rsidRPr="00E41259" w:rsidRDefault="00617097" w:rsidP="00617097">
      <w:pPr>
        <w:pStyle w:val="FORMATTEXT"/>
        <w:ind w:firstLine="568"/>
        <w:jc w:val="both"/>
        <w:rPr>
          <w:rFonts w:ascii="Times New Roman" w:hAnsi="Times New Roman" w:cs="Times New Roman"/>
          <w:sz w:val="28"/>
          <w:szCs w:val="28"/>
        </w:rPr>
      </w:pP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Настоящей заявкой гарантирую достоверность представленных сведений и документов.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К заявке прилагаю: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1)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 xml:space="preserve">2) </w:t>
      </w:r>
    </w:p>
    <w:p w:rsidR="00617097" w:rsidRPr="00E41259" w:rsidRDefault="00617097" w:rsidP="00617097">
      <w:pPr>
        <w:pStyle w:val="FORMATTEXT"/>
        <w:ind w:firstLine="568"/>
        <w:jc w:val="both"/>
        <w:rPr>
          <w:rFonts w:ascii="Times New Roman" w:hAnsi="Times New Roman" w:cs="Times New Roman"/>
          <w:sz w:val="28"/>
          <w:szCs w:val="28"/>
        </w:rPr>
      </w:pPr>
      <w:r w:rsidRPr="00E41259">
        <w:rPr>
          <w:rFonts w:ascii="Times New Roman" w:hAnsi="Times New Roman" w:cs="Times New Roman"/>
          <w:sz w:val="28"/>
          <w:szCs w:val="28"/>
        </w:rPr>
        <w:t>3)</w:t>
      </w:r>
    </w:p>
    <w:p w:rsidR="00617097" w:rsidRPr="00E41259" w:rsidRDefault="00617097" w:rsidP="00617097">
      <w:pPr>
        <w:pStyle w:val="FORMATTEXT"/>
        <w:ind w:firstLine="568"/>
        <w:jc w:val="both"/>
        <w:rPr>
          <w:rFonts w:ascii="Times New Roman" w:hAnsi="Times New Roman" w:cs="Times New Roman"/>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3015"/>
        <w:gridCol w:w="4065"/>
        <w:gridCol w:w="2850"/>
      </w:tblGrid>
      <w:tr w:rsidR="00617097" w:rsidRPr="00E41259" w:rsidTr="00882924">
        <w:tc>
          <w:tcPr>
            <w:tcW w:w="3015" w:type="dxa"/>
            <w:tcBorders>
              <w:top w:val="nil"/>
              <w:left w:val="nil"/>
              <w:bottom w:val="nil"/>
              <w:right w:val="nil"/>
            </w:tcBorders>
            <w:tcMar>
              <w:top w:w="114" w:type="dxa"/>
              <w:left w:w="28" w:type="dxa"/>
              <w:bottom w:w="114" w:type="dxa"/>
              <w:right w:w="28" w:type="dxa"/>
            </w:tcMar>
          </w:tcPr>
          <w:p w:rsidR="00617097" w:rsidRPr="00E41259" w:rsidRDefault="00617097" w:rsidP="00882924">
            <w:pPr>
              <w:widowControl w:val="0"/>
              <w:autoSpaceDE w:val="0"/>
              <w:autoSpaceDN w:val="0"/>
              <w:adjustRightInd w:val="0"/>
              <w:spacing w:after="0"/>
              <w:rPr>
                <w:sz w:val="28"/>
                <w:szCs w:val="28"/>
              </w:rPr>
            </w:pPr>
          </w:p>
        </w:tc>
        <w:tc>
          <w:tcPr>
            <w:tcW w:w="4065" w:type="dxa"/>
            <w:tcBorders>
              <w:top w:val="nil"/>
              <w:left w:val="nil"/>
              <w:bottom w:val="nil"/>
              <w:right w:val="nil"/>
            </w:tcBorders>
            <w:tcMar>
              <w:top w:w="114" w:type="dxa"/>
              <w:left w:w="28" w:type="dxa"/>
              <w:bottom w:w="114" w:type="dxa"/>
              <w:right w:w="28" w:type="dxa"/>
            </w:tcMar>
          </w:tcPr>
          <w:p w:rsidR="00617097" w:rsidRPr="00E41259" w:rsidRDefault="00617097" w:rsidP="00882924">
            <w:pPr>
              <w:widowControl w:val="0"/>
              <w:autoSpaceDE w:val="0"/>
              <w:autoSpaceDN w:val="0"/>
              <w:adjustRightInd w:val="0"/>
              <w:spacing w:after="0"/>
              <w:rPr>
                <w:sz w:val="28"/>
                <w:szCs w:val="28"/>
              </w:rPr>
            </w:pPr>
          </w:p>
        </w:tc>
        <w:tc>
          <w:tcPr>
            <w:tcW w:w="2850" w:type="dxa"/>
            <w:tcBorders>
              <w:top w:val="nil"/>
              <w:left w:val="nil"/>
              <w:bottom w:val="nil"/>
              <w:right w:val="nil"/>
            </w:tcBorders>
            <w:tcMar>
              <w:top w:w="114" w:type="dxa"/>
              <w:left w:w="28" w:type="dxa"/>
              <w:bottom w:w="114" w:type="dxa"/>
              <w:right w:w="28" w:type="dxa"/>
            </w:tcMar>
          </w:tcPr>
          <w:p w:rsidR="00617097" w:rsidRPr="00E41259" w:rsidRDefault="00617097" w:rsidP="00882924">
            <w:pPr>
              <w:widowControl w:val="0"/>
              <w:autoSpaceDE w:val="0"/>
              <w:autoSpaceDN w:val="0"/>
              <w:adjustRightInd w:val="0"/>
              <w:spacing w:after="0"/>
              <w:rPr>
                <w:sz w:val="28"/>
                <w:szCs w:val="28"/>
              </w:rPr>
            </w:pPr>
          </w:p>
        </w:tc>
      </w:tr>
      <w:tr w:rsidR="00617097" w:rsidRPr="00E41259" w:rsidTr="00882924">
        <w:tc>
          <w:tcPr>
            <w:tcW w:w="3015" w:type="dxa"/>
            <w:tcBorders>
              <w:top w:val="nil"/>
              <w:left w:val="nil"/>
              <w:bottom w:val="nil"/>
              <w:right w:val="nil"/>
            </w:tcBorders>
            <w:tcMar>
              <w:top w:w="114" w:type="dxa"/>
              <w:left w:w="28" w:type="dxa"/>
              <w:bottom w:w="114" w:type="dxa"/>
              <w:right w:w="28" w:type="dxa"/>
            </w:tcMar>
          </w:tcPr>
          <w:p w:rsidR="00617097" w:rsidRPr="00E41259" w:rsidRDefault="00617097" w:rsidP="00882924">
            <w:pPr>
              <w:pStyle w:val="FORMATTEXT"/>
              <w:jc w:val="center"/>
              <w:rPr>
                <w:rFonts w:ascii="Times New Roman" w:hAnsi="Times New Roman" w:cs="Times New Roman"/>
                <w:sz w:val="28"/>
                <w:szCs w:val="28"/>
              </w:rPr>
            </w:pPr>
            <w:r w:rsidRPr="00E41259">
              <w:rPr>
                <w:rFonts w:ascii="Times New Roman" w:hAnsi="Times New Roman" w:cs="Times New Roman"/>
                <w:sz w:val="28"/>
                <w:szCs w:val="28"/>
              </w:rPr>
              <w:t>____________________</w:t>
            </w:r>
          </w:p>
          <w:p w:rsidR="00617097" w:rsidRPr="00E41259" w:rsidRDefault="00617097" w:rsidP="00882924">
            <w:pPr>
              <w:pStyle w:val="FORMATTEXT"/>
              <w:jc w:val="center"/>
              <w:rPr>
                <w:rFonts w:ascii="Times New Roman" w:hAnsi="Times New Roman" w:cs="Times New Roman"/>
                <w:sz w:val="28"/>
                <w:szCs w:val="28"/>
              </w:rPr>
            </w:pPr>
            <w:r w:rsidRPr="00E41259">
              <w:rPr>
                <w:rFonts w:ascii="Times New Roman" w:hAnsi="Times New Roman" w:cs="Times New Roman"/>
                <w:sz w:val="28"/>
                <w:szCs w:val="28"/>
              </w:rPr>
              <w:t xml:space="preserve">дата заполнения </w:t>
            </w:r>
          </w:p>
        </w:tc>
        <w:tc>
          <w:tcPr>
            <w:tcW w:w="4065" w:type="dxa"/>
            <w:tcBorders>
              <w:top w:val="nil"/>
              <w:left w:val="nil"/>
              <w:bottom w:val="nil"/>
              <w:right w:val="nil"/>
            </w:tcBorders>
            <w:tcMar>
              <w:top w:w="114" w:type="dxa"/>
              <w:left w:w="28" w:type="dxa"/>
              <w:bottom w:w="114" w:type="dxa"/>
              <w:right w:w="28" w:type="dxa"/>
            </w:tcMar>
          </w:tcPr>
          <w:p w:rsidR="00617097" w:rsidRPr="00E41259" w:rsidRDefault="00617097" w:rsidP="00882924">
            <w:pPr>
              <w:pStyle w:val="FORMATTEXT"/>
              <w:jc w:val="center"/>
              <w:rPr>
                <w:rFonts w:ascii="Times New Roman" w:hAnsi="Times New Roman" w:cs="Times New Roman"/>
                <w:sz w:val="28"/>
                <w:szCs w:val="28"/>
              </w:rPr>
            </w:pPr>
            <w:r w:rsidRPr="00E41259">
              <w:rPr>
                <w:rFonts w:ascii="Times New Roman" w:hAnsi="Times New Roman" w:cs="Times New Roman"/>
                <w:sz w:val="28"/>
                <w:szCs w:val="28"/>
              </w:rPr>
              <w:t>________________</w:t>
            </w:r>
          </w:p>
          <w:p w:rsidR="00617097" w:rsidRPr="00E41259" w:rsidRDefault="00617097" w:rsidP="00882924">
            <w:pPr>
              <w:pStyle w:val="FORMATTEXT"/>
              <w:jc w:val="center"/>
              <w:rPr>
                <w:rFonts w:ascii="Times New Roman" w:hAnsi="Times New Roman" w:cs="Times New Roman"/>
                <w:sz w:val="28"/>
                <w:szCs w:val="28"/>
              </w:rPr>
            </w:pPr>
            <w:r w:rsidRPr="00E41259">
              <w:rPr>
                <w:rFonts w:ascii="Times New Roman" w:hAnsi="Times New Roman" w:cs="Times New Roman"/>
                <w:sz w:val="28"/>
                <w:szCs w:val="28"/>
              </w:rPr>
              <w:t xml:space="preserve">подпись </w:t>
            </w:r>
          </w:p>
        </w:tc>
        <w:tc>
          <w:tcPr>
            <w:tcW w:w="2850" w:type="dxa"/>
            <w:tcBorders>
              <w:top w:val="nil"/>
              <w:left w:val="nil"/>
              <w:bottom w:val="nil"/>
              <w:right w:val="nil"/>
            </w:tcBorders>
            <w:tcMar>
              <w:top w:w="114" w:type="dxa"/>
              <w:left w:w="28" w:type="dxa"/>
              <w:bottom w:w="114" w:type="dxa"/>
              <w:right w:w="28" w:type="dxa"/>
            </w:tcMar>
          </w:tcPr>
          <w:p w:rsidR="00617097" w:rsidRPr="00E41259" w:rsidRDefault="00617097" w:rsidP="00882924">
            <w:pPr>
              <w:pStyle w:val="FORMATTEXT"/>
              <w:jc w:val="center"/>
              <w:rPr>
                <w:rFonts w:ascii="Times New Roman" w:hAnsi="Times New Roman" w:cs="Times New Roman"/>
                <w:sz w:val="28"/>
                <w:szCs w:val="28"/>
              </w:rPr>
            </w:pPr>
            <w:r w:rsidRPr="00E41259">
              <w:rPr>
                <w:rFonts w:ascii="Times New Roman" w:hAnsi="Times New Roman" w:cs="Times New Roman"/>
                <w:sz w:val="28"/>
                <w:szCs w:val="28"/>
              </w:rPr>
              <w:t>___________________</w:t>
            </w:r>
          </w:p>
          <w:p w:rsidR="00617097" w:rsidRPr="00E41259" w:rsidRDefault="00617097" w:rsidP="00882924">
            <w:pPr>
              <w:pStyle w:val="FORMATTEXT"/>
              <w:jc w:val="center"/>
              <w:rPr>
                <w:rFonts w:ascii="Times New Roman" w:hAnsi="Times New Roman" w:cs="Times New Roman"/>
                <w:sz w:val="28"/>
                <w:szCs w:val="28"/>
              </w:rPr>
            </w:pPr>
            <w:r w:rsidRPr="00E41259">
              <w:rPr>
                <w:rFonts w:ascii="Times New Roman" w:hAnsi="Times New Roman" w:cs="Times New Roman"/>
                <w:sz w:val="28"/>
                <w:szCs w:val="28"/>
              </w:rPr>
              <w:t xml:space="preserve">расшифровка подписи </w:t>
            </w:r>
          </w:p>
        </w:tc>
      </w:tr>
    </w:tbl>
    <w:p w:rsidR="00617097" w:rsidRPr="00E41259" w:rsidRDefault="00617097" w:rsidP="00617097">
      <w:pPr>
        <w:widowControl w:val="0"/>
        <w:autoSpaceDE w:val="0"/>
        <w:autoSpaceDN w:val="0"/>
        <w:adjustRightInd w:val="0"/>
        <w:spacing w:after="0"/>
        <w:rPr>
          <w:sz w:val="28"/>
          <w:szCs w:val="28"/>
        </w:rPr>
      </w:pPr>
    </w:p>
    <w:p w:rsidR="00617097" w:rsidRPr="00E41259" w:rsidRDefault="00617097" w:rsidP="00617097">
      <w:pPr>
        <w:spacing w:before="0" w:after="0"/>
        <w:ind w:firstLine="709"/>
        <w:jc w:val="both"/>
        <w:rPr>
          <w:bCs/>
          <w:sz w:val="28"/>
          <w:szCs w:val="28"/>
        </w:rPr>
      </w:pPr>
    </w:p>
    <w:p w:rsidR="00697C64" w:rsidRDefault="00697C64">
      <w:bookmarkStart w:id="0" w:name="_GoBack"/>
      <w:bookmarkEnd w:id="0"/>
    </w:p>
    <w:sectPr w:rsidR="00697C64">
      <w:headerReference w:type="default" r:id="rId4"/>
      <w:pgSz w:w="11909" w:h="16834"/>
      <w:pgMar w:top="1134" w:right="567" w:bottom="1134" w:left="1418" w:header="720" w:footer="720" w:gutter="0"/>
      <w:pgNumType w:start="1"/>
      <w:cols w:space="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522478"/>
      <w:docPartObj>
        <w:docPartGallery w:val="Page Numbers (Top of Page)"/>
        <w:docPartUnique/>
      </w:docPartObj>
    </w:sdtPr>
    <w:sdtEndPr/>
    <w:sdtContent>
      <w:p w:rsidR="00A133E8" w:rsidRDefault="00617097">
        <w:pPr>
          <w:pStyle w:val="a3"/>
          <w:jc w:val="center"/>
          <w:rPr>
            <w:sz w:val="20"/>
            <w:szCs w:val="20"/>
          </w:rPr>
        </w:pP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BC5"/>
    <w:rsid w:val="00316BC5"/>
    <w:rsid w:val="00617097"/>
    <w:rsid w:val="00697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A8C7C-12D4-4FC0-908A-27564217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097"/>
    <w:pPr>
      <w:spacing w:before="100" w:after="10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17097"/>
    <w:pPr>
      <w:tabs>
        <w:tab w:val="center" w:pos="4677"/>
        <w:tab w:val="right" w:pos="9355"/>
      </w:tabs>
      <w:spacing w:before="0" w:after="0"/>
    </w:pPr>
    <w:rPr>
      <w:sz w:val="28"/>
      <w:szCs w:val="28"/>
    </w:rPr>
  </w:style>
  <w:style w:type="character" w:customStyle="1" w:styleId="a4">
    <w:name w:val="Верхний колонтитул Знак"/>
    <w:basedOn w:val="a0"/>
    <w:link w:val="a3"/>
    <w:uiPriority w:val="99"/>
    <w:rsid w:val="00617097"/>
    <w:rPr>
      <w:rFonts w:ascii="Times New Roman" w:eastAsia="Times New Roman" w:hAnsi="Times New Roman" w:cs="Times New Roman"/>
      <w:sz w:val="28"/>
      <w:szCs w:val="28"/>
      <w:lang w:eastAsia="ru-RU"/>
    </w:rPr>
  </w:style>
  <w:style w:type="paragraph" w:customStyle="1" w:styleId="FORMATTEXT">
    <w:name w:val=".FORMATTEXT"/>
    <w:uiPriority w:val="99"/>
    <w:rsid w:val="0061709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617097"/>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617097"/>
    <w:pPr>
      <w:widowControl w:val="0"/>
      <w:autoSpaceDE w:val="0"/>
      <w:autoSpaceDN w:val="0"/>
      <w:adjustRightInd w:val="0"/>
      <w:spacing w:after="0" w:line="240" w:lineRule="auto"/>
    </w:pPr>
    <w:rPr>
      <w:rFonts w:ascii="Arial, sans-serif" w:eastAsiaTheme="minorEastAsia" w:hAnsi="Arial, sans-seri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4655</Words>
  <Characters>26535</Characters>
  <Application>Microsoft Office Word</Application>
  <DocSecurity>0</DocSecurity>
  <Lines>221</Lines>
  <Paragraphs>62</Paragraphs>
  <ScaleCrop>false</ScaleCrop>
  <Company>PNO</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Литвинцева Татьяна Павловна</dc:creator>
  <cp:keywords/>
  <dc:description/>
  <cp:lastModifiedBy>Литвинцева Татьяна Павловна</cp:lastModifiedBy>
  <cp:revision>2</cp:revision>
  <dcterms:created xsi:type="dcterms:W3CDTF">2024-04-04T05:22:00Z</dcterms:created>
  <dcterms:modified xsi:type="dcterms:W3CDTF">2024-04-04T05:22:00Z</dcterms:modified>
</cp:coreProperties>
</file>