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ind w:left="5954" w:hanging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</w:t>
      </w:r>
    </w:p>
    <w:p>
      <w:pPr>
        <w:pStyle w:val="Normal"/>
        <w:widowControl w:val="false"/>
        <w:ind w:left="5954" w:hanging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приказу государственной инспекции по охране объектов культурного наследия Новосибирской области</w:t>
      </w:r>
    </w:p>
    <w:p>
      <w:pPr>
        <w:pStyle w:val="Normal"/>
        <w:widowControl w:val="false"/>
        <w:ind w:left="5954" w:hanging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______________ №_______</w:t>
      </w:r>
    </w:p>
    <w:p>
      <w:pPr>
        <w:pStyle w:val="114"/>
        <w:shd w:val="clear" w:color="auto" w:fill="auto"/>
        <w:spacing w:lineRule="auto" w:line="240"/>
        <w:ind w:hang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hang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hang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 w:before="0" w:after="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b/>
          <w:color w:val="auto"/>
          <w:sz w:val="28"/>
          <w:szCs w:val="28"/>
        </w:rPr>
        <w:t>Административный регламент</w:t>
      </w:r>
    </w:p>
    <w:p>
      <w:pPr>
        <w:pStyle w:val="114"/>
        <w:shd w:val="clear" w:color="auto" w:fill="auto"/>
        <w:spacing w:lineRule="auto" w:line="240" w:before="0" w:after="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b/>
          <w:color w:val="auto"/>
          <w:sz w:val="28"/>
          <w:szCs w:val="28"/>
        </w:rPr>
        <w:t>государственной инспекции по охране объектов культурного наследия Новосибирской области предоставления государственной услуги по выдаче паспорта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</w:p>
    <w:p>
      <w:pPr>
        <w:pStyle w:val="114"/>
        <w:shd w:val="clear" w:color="auto" w:fill="auto"/>
        <w:spacing w:lineRule="auto" w:line="240" w:before="0" w:after="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 w:before="0" w:after="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b/>
          <w:color w:val="auto"/>
          <w:sz w:val="28"/>
          <w:szCs w:val="28"/>
        </w:rPr>
        <w:t>I. Общие положения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1. Административный регламент государственной инспекции по охране объектов культурного наследия Новосибирской области предоставления государственной услуги по выдаче паспорта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(далее – Административный регламент) </w:t>
      </w:r>
      <w:r>
        <w:rPr>
          <w:rFonts w:eastAsia="Times New Roman" w:cs="Times New Roman"/>
          <w:color w:val="auto"/>
          <w:sz w:val="28"/>
          <w:szCs w:val="28"/>
        </w:rPr>
        <w:t xml:space="preserve">устанавливает порядок и стандарт предоставления государственной услуги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по выдаче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ru-RU" w:bidi="ar-SA"/>
        </w:rPr>
        <w:t>паспорта объекта культурного наследия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 xml:space="preserve"> (далее – государственная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ЕПГУ) и информационно-коммуникационной сети Интернет с соблюдением норм законодательства Российской Федерации о защите персональных данных, а также устанавливает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государственной инспекции по охране объектов культурного наследия Новосибирской области (далее – Инспекция), должностных лиц Инспекции,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услуг» (далее – МФЦ), а также их должностных лиц, работников МФЦ при предоставлении государственной услуги, а также состав, последовательность и сроки выполнения административных процедур при ее предоставлении.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color w:val="auto"/>
          <w:sz w:val="28"/>
          <w:szCs w:val="28"/>
        </w:rPr>
        <w:t>Основные понятия, используемые в Административном регламенте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2. Основные понятия, используемые в Административном регламенте применяются в том же значении, что и в Федеральном законе от 25.06.2002 № 73-ФЗ «Об объектах культурного наследия (памятниках истории и культуры) народов Российской Федерации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».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  <w:t>Описание заявителей, а также физических и юридических лиц, имеющих право выступать от их имени при предоставлении государственной услуги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3. </w:t>
      </w:r>
      <w:r>
        <w:rPr>
          <w:rFonts w:eastAsia="Times New Roman" w:cs="Times New Roman" w:ascii="Liberation Serif" w:hAnsi="Liberation Serif"/>
          <w:b w:val="false"/>
          <w:bCs w:val="false"/>
          <w:color w:val="auto"/>
          <w:sz w:val="28"/>
          <w:szCs w:val="28"/>
        </w:rPr>
        <w:t>Заявителями на предоставление государственной услуги являются физические и юридические лица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</w:rPr>
        <w:t>, являющиеся одновременно собственником или иным законным владельцем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(далее - реестр), земельного участка в границах территории объекта культурного наследия, включенного в реестр, либо земельного участка, в границах которого располагается объект археологического наследия (за исключением отдельных объектов культурного наследия федерального значения, перечень которых утверждается Правительством Российской Федерации) (далее - Заявители)</w:t>
      </w:r>
      <w:r>
        <w:rPr>
          <w:rFonts w:eastAsia="Times New Roman" w:cs="Times New Roman" w:ascii="Liberation Serif" w:hAnsi="Liberation Serif"/>
          <w:b w:val="false"/>
          <w:bCs w:val="false"/>
          <w:color w:val="auto"/>
          <w:sz w:val="28"/>
          <w:szCs w:val="28"/>
        </w:rPr>
        <w:t>.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Liberation Serif" w:hAnsi="Liberation Serif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auto"/>
          <w:sz w:val="28"/>
          <w:szCs w:val="28"/>
        </w:rPr>
        <w:t>От имени заявителей обратиться за предоставлением государственной услуги могут лица, имеющие право в соответствии с законодательством Российской Федерации или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Инспекцией при предоставлении государственной услуги (далее – представитель заявителя).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b/>
          <w:color w:val="auto"/>
          <w:sz w:val="28"/>
          <w:szCs w:val="28"/>
        </w:rPr>
        <w:t>Порядок информирования о правилах предоставления государственной услуги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4. Информация о месте нахождения, графике работы Инспекции и ее структурных подразделений, контактных телефонах структурных подразделений Инспекции и электронной почте размещена на официальном сайте Инспекции </w:t>
      </w:r>
      <w:r>
        <w:rPr>
          <w:rFonts w:eastAsia="Times New Roman" w:cs="Times New Roman"/>
          <w:color w:val="auto"/>
          <w:sz w:val="28"/>
          <w:szCs w:val="28"/>
        </w:rPr>
        <w:t>в информационно-телекоммуникационной сети «Интернет»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 по адресу: </w:t>
      </w:r>
      <w:hyperlink r:id="rId2" w:tgtFrame="https://giookn.nso.ru">
        <w:r>
          <w:rPr>
            <w:rFonts w:eastAsia="Times New Roman" w:cs="Times New Roman"/>
            <w:b w:val="false"/>
            <w:bCs w:val="false"/>
            <w:color w:val="auto"/>
            <w:sz w:val="28"/>
            <w:szCs w:val="28"/>
          </w:rPr>
          <w:t>https://giookn.nso.ru</w:t>
        </w:r>
      </w:hyperlink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 (далее – официальный сайт Инспекции),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 по адресу: </w:t>
      </w:r>
      <w:hyperlink r:id="rId3" w:tgtFrame="http://www.gosuslugi.ru">
        <w:r>
          <w:rPr>
            <w:rFonts w:eastAsia="Times New Roman" w:cs="Times New Roman"/>
            <w:color w:val="auto"/>
            <w:sz w:val="28"/>
            <w:szCs w:val="28"/>
          </w:rPr>
          <w:t>www.gosuslugi.ru</w:t>
        </w:r>
      </w:hyperlink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, в МФЦ.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5. Порядок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в том числе о ходе предоставления таких услуг: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Информация по вопросам предоставления государственной услуги, в том числе о ходе ее предоставления, предоставляется в устной (лично и (или) по телефону) и (или) письменной форме (в том числе по почте), а также в форме электронного документа, в том числе через ЕПГУ.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При обращении заявителя лично, содержание устного обращения заносится в карточку личного приема заявителя.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При устном обращении заявителей (лично или по телефону) специалист Инспекции, обеспечивающий предоставление государственной услуги (далее – специалист, должностное лицо, государственный служащий), подробно информируют обратившихся по интересующим их вопросам. В остальных случаях дается письменный ответ по существу поставленных в обращении вопросов.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При письменном обращении ответ направляется заявителю в течение 30 дней со дня регистрации письменного обращения. Ответ подписывается начальником Инспекции, содержит фамилию, инициалы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 в письменной форме по почтовому адресу, указанному в обращении, поступившем в письменной форме.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6. Порядок, форма и место размещения указанной в пунктах 4–5 Административного регламента информации, в том числе на стендах в местах предоставления государственной услуги, а также в сети Интернет на официальном сайте Инспекции, МФЦ, на ЕПГУ: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Информационные материалы находятся в помещениях, предназначенных для приема заявителей, местах расположения информационных стендов.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На информационных стендах Инспекции содержится следующая информация: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выдержки из нормативных правовых актов, содержащих нормы, регулирующие деятельность по предоставлению государственной услуги;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текст административного регламента с приложениями;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перечень документов, необходимых для предоставления государственной услуги и требования, предъявляемые к этим документам;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образцы оформления документов, необходимых для предоставления государственной услуги;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месторасположение, график работы, номера телефонов, адреса официального сайта Инспекции и электронной почты Инспекции;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порядок обжалования решений, действий (бездействия) Инспекции, МФЦ, а также их должностных лиц, государственных служащих, работников.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Для обеспечения удобства и доступности информации, размещаемой на информационных стендах Инспекции, при изготовлении информационных материалов для стендов используется шрифт Times New Roman размером не менее 14.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На ЕПГУ размещается следующая информация: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1) 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2) круг заявителей;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3) срок предоставления государственной услуги;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4) 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5) исчерпывающий перечень оснований для приостановления или отказа в предоставлении государственной услуги;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6) 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7) формы заявлений (уведомлений, сообщений), используемые при предоставлении государственной услуги.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Информация на ЕПГУ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>
      <w:pPr>
        <w:pStyle w:val="114"/>
        <w:shd w:val="clear" w:color="auto" w:fill="auto"/>
        <w:spacing w:lineRule="auto" w:line="24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b/>
          <w:color w:val="auto"/>
          <w:sz w:val="28"/>
          <w:szCs w:val="28"/>
        </w:rPr>
        <w:t>II. Стандарт предоставления государственной услуги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b/>
          <w:color w:val="auto"/>
          <w:sz w:val="28"/>
          <w:szCs w:val="28"/>
        </w:rPr>
        <w:t>Наименование государственной услуги</w:t>
      </w:r>
    </w:p>
    <w:p>
      <w:pPr>
        <w:pStyle w:val="114"/>
        <w:shd w:val="clear" w:color="auto" w:fill="auto"/>
        <w:spacing w:lineRule="auto" w:line="24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7. Наименование государственной услуги: выдача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ru-RU" w:bidi="ar-SA"/>
        </w:rPr>
        <w:t>паспорта объекта культурного наследия, включенного в реестр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.</w:t>
      </w:r>
    </w:p>
    <w:p>
      <w:pPr>
        <w:pStyle w:val="114"/>
        <w:shd w:val="clear" w:color="auto" w:fill="auto"/>
        <w:spacing w:lineRule="auto" w:line="24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  <w:t>Наименование исполнительного органа, предоставляющего государственную услугу</w:t>
      </w:r>
    </w:p>
    <w:p>
      <w:pPr>
        <w:pStyle w:val="114"/>
        <w:shd w:val="clear" w:color="auto" w:fill="auto"/>
        <w:spacing w:lineRule="auto" w:line="24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8. Государственная услуга предоставляется Инспекцией.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Прием заявлений и документов для предоставления государственной услуги осуществляется также МФЦ.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В рамках межведомственного информационного взаимодействия при предоставлении государственной услуги Инспекция осуществляет взаимодействие с Управлением Федеральной службы государственной регистрации, кадастра и картографии по Новосибирской области (Управление Росреестра по Новосибирской области).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Не допускается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органы местного самоуправления, организации,</w:t>
      </w:r>
      <w:r>
        <w:rPr>
          <w:rFonts w:eastAsia="Times New Roman" w:cs="Times New Roman"/>
          <w:color w:val="auto"/>
          <w:sz w:val="28"/>
          <w:szCs w:val="28"/>
        </w:rPr>
        <w:t xml:space="preserve">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Новосибирской области.</w:t>
      </w:r>
    </w:p>
    <w:p>
      <w:pPr>
        <w:pStyle w:val="114"/>
        <w:shd w:val="clear" w:color="auto" w:fill="auto"/>
        <w:spacing w:lineRule="auto" w:line="24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  <w:t>Описание результата предоставления государственной услуги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9. Результатом предоставления государственной услуги является: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1) выдача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паспорта объекта культурного наследия, включенного в реестр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;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2) отказ в выдаче паспорта объекта культурного наследия, включенного в реестр.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Отказ в предоставлении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государственной</w:t>
      </w:r>
      <w:r>
        <w:rPr>
          <w:rFonts w:eastAsia="Times New Roman" w:cs="Times New Roman"/>
          <w:color w:val="auto"/>
          <w:sz w:val="28"/>
          <w:szCs w:val="28"/>
        </w:rPr>
        <w:t xml:space="preserve"> услуги оформляется уведомлением об отказе в выдаче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паспорта объекта культурного наследия</w:t>
      </w:r>
      <w:r>
        <w:rPr>
          <w:rFonts w:eastAsia="Times New Roman" w:cs="Times New Roman"/>
          <w:color w:val="auto"/>
          <w:sz w:val="28"/>
          <w:szCs w:val="28"/>
        </w:rPr>
        <w:t>, в котором указывается основание отказа.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b/>
          <w:color w:val="auto"/>
          <w:sz w:val="28"/>
          <w:szCs w:val="28"/>
        </w:rPr>
        <w:t>Срок предоставления государственной услуги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10. Срок предоставления государственной услуги составляет 30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календарных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 дней </w:t>
      </w:r>
      <w:r>
        <w:rPr>
          <w:rFonts w:eastAsia="Times New Roman" w:cs="Times New Roman"/>
          <w:color w:val="auto"/>
          <w:sz w:val="28"/>
          <w:szCs w:val="28"/>
        </w:rPr>
        <w:t>со дня получения заявления о выдаче паспорта объекта культурного наследия, включенного в реестр (далее – заявление)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Срок выдачи (направления) документов, являющихся результатом предоставления государственной услуги, –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3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 календарных дня со дня их принятия.</w:t>
      </w:r>
    </w:p>
    <w:p>
      <w:pPr>
        <w:pStyle w:val="114"/>
        <w:shd w:val="clear" w:color="auto" w:fill="auto"/>
        <w:spacing w:lineRule="auto" w:line="24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  <w:t>Нормативные правовые акты, регулирующие предоставление государственной услуги</w:t>
      </w:r>
    </w:p>
    <w:p>
      <w:pPr>
        <w:pStyle w:val="114"/>
        <w:shd w:val="clear" w:color="auto" w:fill="auto"/>
        <w:spacing w:lineRule="auto" w:line="24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11. 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Инспекции, в Федеральном реестре и на ЕПГУ.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09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</w:r>
    </w:p>
    <w:p>
      <w:pPr>
        <w:pStyle w:val="Normal"/>
        <w:spacing w:lineRule="atLeast" w:line="57" w:before="0" w:after="0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12. Для предоставления государственной услуги заявителем (представителем заявителя) представляются следующие документы и сведения:</w:t>
      </w:r>
    </w:p>
    <w:p>
      <w:pPr>
        <w:pStyle w:val="Normal"/>
        <w:spacing w:lineRule="atLeast" w:line="57" w:before="0" w:after="0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1) заявление по форме согласно приложению № 1 к настоящему Административному регламенту</w:t>
      </w:r>
      <w:r>
        <w:rPr>
          <w:rFonts w:cs="Times New Roman"/>
          <w:color w:val="auto"/>
          <w:sz w:val="28"/>
          <w:szCs w:val="28"/>
        </w:rPr>
        <w:t>;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2) документ, удостоверяющий личность заявителя;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3) 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заявителя);</w:t>
      </w:r>
    </w:p>
    <w:p>
      <w:pPr>
        <w:pStyle w:val="Normal"/>
        <w:spacing w:lineRule="atLeast" w:line="57" w:before="0" w:after="0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4) правоустанавливающие документы на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</w:rPr>
        <w:t>объект культурного наследия, включенного в реестр, либо земельный участок в границах территории объекта культурного наследия, включенного в реестр, либо земельн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ый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</w:rPr>
        <w:t xml:space="preserve"> участок, в границах которого располагается объект археологического наследия, права на которые не зарегистрированы в Едином государственном реестре недвижимости</w:t>
      </w:r>
      <w:r>
        <w:rPr>
          <w:rFonts w:eastAsia="Times New Roman" w:cs="Times New Roman" w:ascii="Liberation Serif" w:hAnsi="Liberation Serif"/>
          <w:b w:val="false"/>
          <w:bCs w:val="false"/>
          <w:color w:val="auto"/>
          <w:sz w:val="28"/>
          <w:szCs w:val="28"/>
        </w:rPr>
        <w:t>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13</w:t>
      </w:r>
      <w:r>
        <w:rPr>
          <w:rFonts w:eastAsia="Times New Roman" w:cs="Times New Roman"/>
          <w:color w:val="auto"/>
          <w:sz w:val="28"/>
          <w:szCs w:val="28"/>
        </w:rPr>
        <w:t>. Документы, необходимые для предоставления государственной услуги, подаются в письменной форме: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на бумажном носителе лично в Инспекцию, МФЦ или почтовым отправлением по месту нахождения Инспекции;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в электронной форме с использованием ЕПГУ.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Копии документов принимаются при условии их заверения в соответствии с законодательством либо, при отсутствии такого заверения, – с предъявлением подлинников.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При представлении документов через ЕПГУ, документы представляются в форме электронных документов, подписанных электронной подписью, вид которой предусмотрен законодательством Российской Федерации.</w:t>
      </w:r>
    </w:p>
    <w:p>
      <w:pPr>
        <w:pStyle w:val="Normal"/>
        <w:spacing w:lineRule="atLeast" w:line="57" w:before="0" w:after="0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Во всех случаях к заявлению прилагается копия документа, удостоверяющего личность, либо копии документов, удостоверяющих личность и подтверждающих полномочия представителя (в случае если с заявлением обращается представитель заявителя), или скан-копии указанных документов (при заполнении электронной формы).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Если для получения государственной услуги необходима обработка персональных данных лица, не являющегося заявителем, и, если в соответствии с федеральным законом обработка таких персональных данных может осуществляться с согласия указанного лица, заявитель дополнительно представляет документы, подтверждающие получение согласия указанного лица или его представителя на обработку персональных данных указанного лица.</w:t>
      </w:r>
    </w:p>
    <w:p>
      <w:pPr>
        <w:pStyle w:val="Normal"/>
        <w:spacing w:lineRule="atLeast" w:line="57" w:before="0" w:after="0"/>
        <w:ind w:left="0" w:right="0" w:firstLine="72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</w:r>
    </w:p>
    <w:p>
      <w:pPr>
        <w:pStyle w:val="Normal"/>
        <w:spacing w:lineRule="atLeast" w:line="57" w:before="0" w:after="0"/>
        <w:ind w:left="0" w:right="0" w:firstLine="72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иных исполнительных органов, федеральных органов исполнительной власти, органов государственных внебюджетных фондов, органов местного самоуправления и подведомственных этим органам организаций и которые заявитель вправе предоставить, а также способы их получения заявителями, в том числе в электронной форме, порядок их представления </w:t>
      </w:r>
    </w:p>
    <w:p>
      <w:pPr>
        <w:pStyle w:val="Normal"/>
        <w:spacing w:lineRule="atLeast" w:line="57" w:before="0" w:after="0"/>
        <w:ind w:left="0" w:right="0" w:firstLine="72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</w:r>
    </w:p>
    <w:p>
      <w:pPr>
        <w:pStyle w:val="Normal"/>
        <w:spacing w:lineRule="atLeast" w:line="57" w:before="0" w:after="0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14</w:t>
      </w:r>
      <w:r>
        <w:rPr>
          <w:rFonts w:eastAsia="Times New Roman" w:cs="Times New Roman"/>
          <w:color w:val="auto"/>
          <w:sz w:val="28"/>
          <w:szCs w:val="28"/>
        </w:rPr>
        <w:t>. По собственной инициативе заявитель вправе представить копию правоустанавливающего документа на объект культурного наследия, земельный участок в границах территории объекта культурного наследия, либо на земельный участок, в границах которого располагается объект археологического наследия, права на которые зарегистрированы в Едином государственном реестре недвижимости.</w:t>
      </w:r>
    </w:p>
    <w:p>
      <w:pPr>
        <w:pStyle w:val="Normal"/>
        <w:spacing w:lineRule="atLeast" w:line="57" w:before="0" w:after="0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15. Если документы, указанные в пункте 1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/>
          <w:color w:val="auto"/>
          <w:sz w:val="28"/>
          <w:szCs w:val="28"/>
        </w:rPr>
        <w:t xml:space="preserve"> не были представлены заявителем по собственной инициативе, то в рамках межведомственного информационного взаимодействия Инспекцией запрашивается выписка из Единого государственного реестра недвижимости на объект культурного наследия, земельный участок в границах территории объекта культурного наследия, либо на земельный участок, в границах которого располагается объект археологического наследия, в Росреестре.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 w:before="0" w:after="0"/>
        <w:ind w:hanging="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  <w:t>Указание на запрет требовать от заявителя представления документов и информации или осуществления действий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16. Не допускается требовать от заявителя: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№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 210-ФЗ «Об организации предоставления государственных и муниципальных услуг» (далее — Федеральный закон от 27.07.2010 № 210-ФЗ).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При предоставлении государственной услуги Инспекция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 установленных пунктом 4 части 1 статьи 7 Федерального закона от 27.07.2010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№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 210-ФЗ.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 w:before="0" w:after="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b/>
          <w:color w:val="auto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17. 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>Основания для отказа в приеме документов, необходимых для предоставления государственной услуги: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заявление подано лицом, не уполномоченным на осуществление таких действий;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  <w:t>отсутствие у Инспекции полномочий по рассмотрению заявления.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 w:before="0" w:after="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b/>
          <w:color w:val="auto"/>
          <w:sz w:val="28"/>
          <w:szCs w:val="28"/>
        </w:rPr>
        <w:t>Исчерпывающий перечень оснований для приостановления и отказа в предоставления государственной услуги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18. Основания для приостановления предоставления государственной услуги отсутствуют.</w:t>
      </w:r>
    </w:p>
    <w:p>
      <w:pPr>
        <w:pStyle w:val="Normal"/>
        <w:spacing w:lineRule="atLeast" w:line="57" w:before="0" w:after="0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19. Основания для отказа в выдаче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паспорта объекта культурного наследия, включенного в реестр</w:t>
      </w:r>
      <w:r>
        <w:rPr>
          <w:rFonts w:eastAsia="Times New Roman" w:cs="Times New Roman"/>
          <w:color w:val="auto"/>
          <w:sz w:val="28"/>
          <w:szCs w:val="28"/>
        </w:rPr>
        <w:t>:</w:t>
      </w:r>
    </w:p>
    <w:p>
      <w:pPr>
        <w:pStyle w:val="Normal"/>
        <w:spacing w:lineRule="atLeast" w:line="57" w:before="0" w:after="0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1) отсутствие документов, указанных в пункте 12 Административного регламента (при получении ответа органа (организации) на межведомственный запрос, свидетельствующего об отсутствии в его распоряжении документа и (или) информации, необходимых для предоставления муниципальной услуги, если они не представлены заявителем самостоятельно) административного регламента;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 w:before="0" w:after="0"/>
        <w:ind w:hanging="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>
      <w:pPr>
        <w:pStyle w:val="114"/>
        <w:shd w:val="clear" w:color="auto" w:fill="auto"/>
        <w:spacing w:lineRule="auto" w:line="24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2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0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. Услугами, которые являются необходимыми и обязательными для предоставления государственной услуги отсутствуют.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 w:before="0" w:after="0"/>
        <w:ind w:hanging="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>
      <w:pPr>
        <w:pStyle w:val="114"/>
        <w:shd w:val="clear" w:color="auto" w:fill="auto"/>
        <w:spacing w:lineRule="auto" w:line="24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21. Государственная услуга предоставляется без взимания государственной пошлины или иной платы.</w:t>
      </w:r>
    </w:p>
    <w:p>
      <w:pPr>
        <w:pStyle w:val="114"/>
        <w:shd w:val="clear" w:color="auto" w:fill="auto"/>
        <w:spacing w:lineRule="auto" w:line="24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 w:before="0" w:after="0"/>
        <w:ind w:hanging="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>
      <w:pPr>
        <w:pStyle w:val="114"/>
        <w:shd w:val="clear" w:color="auto" w:fill="auto"/>
        <w:spacing w:lineRule="auto" w:line="24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22. Услуги, которые являются необходимыми и обязательными для предоставления государственной услуги, отсутствуют.</w:t>
      </w:r>
    </w:p>
    <w:p>
      <w:pPr>
        <w:pStyle w:val="114"/>
        <w:shd w:val="clear" w:color="auto" w:fill="auto"/>
        <w:spacing w:lineRule="auto" w:line="24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 w:before="0" w:after="0"/>
        <w:ind w:hanging="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  <w:t>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>
      <w:pPr>
        <w:pStyle w:val="114"/>
        <w:shd w:val="clear" w:color="auto" w:fill="auto"/>
        <w:spacing w:lineRule="auto" w:line="24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23. </w:t>
      </w:r>
      <w:r>
        <w:rPr>
          <w:rFonts w:eastAsia="Times New Roman" w:cs="Times New Roman"/>
          <w:color w:val="auto"/>
          <w:sz w:val="28"/>
          <w:szCs w:val="28"/>
        </w:rPr>
        <w:t>Максимальный срок ожидания заявителя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Максимальный срок ожидания заявителя в очереди при подаче заявления о предоставлении услуг, предоставляемых организациями, участвующими в предоставлении государственной услуги, и при получении результата предоставления таких услуг устанавливается правилами документооборота указанной организации.</w:t>
      </w:r>
    </w:p>
    <w:p>
      <w:pPr>
        <w:pStyle w:val="114"/>
        <w:shd w:val="clear" w:color="auto" w:fill="auto"/>
        <w:spacing w:lineRule="auto" w:line="240" w:before="0" w:after="0"/>
        <w:ind w:hanging="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  <w:t>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p>
      <w:pPr>
        <w:pStyle w:val="114"/>
        <w:shd w:val="clear" w:color="auto" w:fill="auto"/>
        <w:spacing w:lineRule="auto" w:line="24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24. </w:t>
      </w:r>
      <w:r>
        <w:rPr>
          <w:rFonts w:eastAsia="Times New Roman" w:cs="Times New Roman"/>
          <w:color w:val="auto"/>
          <w:sz w:val="28"/>
          <w:szCs w:val="28"/>
        </w:rPr>
        <w:t>Срок регистрации заявления для предоставления государственной услуги с приложенными документами – один день (в день их поступления в Инспекцию или МФЦ).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Порядок приема и регистрации заявления и документов, поступивших в Инспекцию в электронной форме, осуществляется на основе единых требований и правил делопроизводства, установленных в Инспекции.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25. Срок и порядок регистрации заявления о предоставлении услуг, предоставляемых организациями, участвующими в предоставлении государственной услуги, и при получении результата предоставления таких услуг устанавливаются правилами документооборота указанных организаций.</w:t>
      </w:r>
    </w:p>
    <w:p>
      <w:pPr>
        <w:pStyle w:val="114"/>
        <w:shd w:val="clear" w:color="auto" w:fill="auto"/>
        <w:spacing w:lineRule="auto" w:line="24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 w:before="0" w:after="0"/>
        <w:ind w:hanging="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  <w:t>Требования к помещениям, в которых предоставляется государственная услуга, к местам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включая инвалидов, использующих кресла-коляски и собак-проводников</w:t>
      </w:r>
    </w:p>
    <w:p>
      <w:pPr>
        <w:pStyle w:val="114"/>
        <w:shd w:val="clear" w:color="auto" w:fill="auto"/>
        <w:spacing w:lineRule="auto" w:line="24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color w:val="auto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26. Местоположение здания, в котором осуществляется прием заявлений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color w:val="auto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color w:val="auto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color w:val="auto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color w:val="auto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27. 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color w:val="auto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Помещения, в которых предоставляется государственная услуга, оснащаются: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color w:val="auto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противопожарной системой и средствами пожаротушения;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color w:val="auto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системой оповещения о возникновении чрезвычайной ситуации;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color w:val="auto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средствами оказания первой медицинской помощи;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color w:val="auto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туалетными комнатами для посетителей.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Места ожидания оборудуется стульями, скамьями, количество которых определяется исходя из фактической нагрузки и возможностей для их размещения в помещении.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Рабочие места специалистов, должностных лиц оборудуются компьютерами </w:t>
      </w:r>
      <w:r>
        <w:rPr>
          <w:rFonts w:eastAsia="Times New Roman" w:cs="Times New Roman"/>
          <w:color w:val="auto"/>
          <w:sz w:val="28"/>
          <w:szCs w:val="28"/>
        </w:rPr>
        <w:t>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объеме.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 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Помещения для работы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специалистов и должностных лиц</w:t>
      </w:r>
      <w:r>
        <w:rPr>
          <w:rFonts w:eastAsia="Times New Roman" w:cs="Times New Roman"/>
          <w:color w:val="auto"/>
          <w:sz w:val="28"/>
          <w:szCs w:val="28"/>
        </w:rPr>
        <w:t xml:space="preserve"> предоставляющих государственную услугу, с заинтересованными лицами оборудуются соответствующими информационными стендами, вывесками, указателями.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Визуальная, текстовая информация о порядке предоставления государственной услуги размещается на информационном стенде в помещении Инспекции, а также на ЕПГУ и на </w:t>
      </w:r>
      <w:hyperlink r:id="rId4" w:tgtFrame="https://mpr.nso.ru/">
        <w:r>
          <w:rPr>
            <w:rFonts w:eastAsia="Times New Roman" w:cs="Times New Roman"/>
            <w:color w:val="auto"/>
            <w:sz w:val="28"/>
            <w:szCs w:val="28"/>
            <w:u w:val="none"/>
          </w:rPr>
          <w:t>официальном сайте</w:t>
        </w:r>
      </w:hyperlink>
      <w:r>
        <w:rPr>
          <w:rFonts w:eastAsia="Times New Roman" w:cs="Times New Roman"/>
          <w:color w:val="auto"/>
          <w:sz w:val="28"/>
          <w:szCs w:val="28"/>
        </w:rPr>
        <w:t xml:space="preserve"> Инспекции.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Оформление визуальной, текстовой информации о порядке предоставления государственной услуги должно соответствовать оптимальному зрительному восприятию этой информации заинтересованными лицами.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Инвалидам обеспечиваются условия доступности помещений, в которых предоставляется государственная услуга (залов ожидания и приема заявителей, информационных стендов с информацией о порядке предоставления государственной услуги), в соответствии с требованиями законодательства Российской Федерации о социальной защите инвалидов, включая инвалидов, использующих кресла-коляски и собак-проводников.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Помещения МФЦ, в которых организовано предоставление государственной услуги, должны соответствовать общим требованиям, предъявляемым к помещениям, в которых предоставляется государственная услуга.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  <w:t>Показатели доступности и качества государственной услуги</w:t>
      </w:r>
    </w:p>
    <w:p>
      <w:pPr>
        <w:pStyle w:val="114"/>
        <w:shd w:val="clear" w:color="auto" w:fill="auto"/>
        <w:spacing w:lineRule="auto" w:line="24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28. Показателями доступности государственной услуги являются: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транспортная доступность мест предоставления государственной услуги;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беспрепятственный доступ к местам предоставления государственной услуги для маломобильных групп граждан, в том числе инвалидов, использующих кресла-коляски и собак-проводников, а также допуск сурдопереводчиков и тифлосурдопереводчиков;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оказание специалистами, предоставляющими государственные услуги, необходимой помощи инвалидам, связанной с предоставлением государственной услуги, иной помощи в преодолении барьеров, препятствующих получению ими государственной услуги наравне с другими лицами, включая сопровождение к местам предоставления государственной услуги;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оборудование мест для бесплатной парковки автотранспортных средств, в том числе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на территории, прилегающей к местам предоставления государственной услуги;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размещение информации об услуге на </w:t>
      </w:r>
      <w:r>
        <w:rPr>
          <w:rFonts w:eastAsia="Times New Roman" w:cs="Times New Roman"/>
          <w:sz w:val="28"/>
          <w:szCs w:val="28"/>
        </w:rPr>
        <w:t xml:space="preserve">ЕПГУ </w:t>
      </w:r>
      <w:r>
        <w:rPr>
          <w:rFonts w:eastAsia="Times New Roman" w:cs="Times New Roman"/>
          <w:color w:val="auto"/>
          <w:sz w:val="28"/>
          <w:szCs w:val="28"/>
        </w:rPr>
        <w:t xml:space="preserve">и на </w:t>
      </w:r>
      <w:r>
        <w:rPr>
          <w:rFonts w:eastAsia="Times New Roman" w:cs="Times New Roman"/>
          <w:sz w:val="28"/>
          <w:szCs w:val="28"/>
        </w:rPr>
        <w:t xml:space="preserve">официальном сайте </w:t>
      </w:r>
      <w:r>
        <w:rPr>
          <w:rFonts w:eastAsia="Times New Roman" w:cs="Times New Roman"/>
          <w:color w:val="auto"/>
          <w:sz w:val="28"/>
          <w:szCs w:val="28"/>
        </w:rPr>
        <w:t>Инспекции;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возможность выбора заявителем способа подачи заявки за предоставлением государственной услуги (лично, посредством почтовой связи, в форме электронного документа через </w:t>
      </w:r>
      <w:r>
        <w:rPr>
          <w:rFonts w:eastAsia="Times New Roman" w:cs="Times New Roman"/>
          <w:sz w:val="28"/>
          <w:szCs w:val="28"/>
        </w:rPr>
        <w:t>ЕПГУ</w:t>
      </w:r>
      <w:r>
        <w:rPr>
          <w:rFonts w:eastAsia="Times New Roman" w:cs="Times New Roman"/>
          <w:color w:val="auto"/>
          <w:sz w:val="28"/>
          <w:szCs w:val="28"/>
        </w:rPr>
        <w:t>);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возможность для заявителей в целях получения государственной услуги направлять заявку в электронном виде через личный кабинет </w:t>
      </w:r>
      <w:r>
        <w:rPr>
          <w:rFonts w:eastAsia="Times New Roman" w:cs="Times New Roman"/>
          <w:sz w:val="28"/>
          <w:szCs w:val="28"/>
        </w:rPr>
        <w:t>ЕПГУ</w:t>
      </w:r>
      <w:r>
        <w:rPr>
          <w:rFonts w:eastAsia="Times New Roman" w:cs="Times New Roman"/>
          <w:color w:val="auto"/>
          <w:sz w:val="28"/>
          <w:szCs w:val="28"/>
        </w:rPr>
        <w:t>;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возможность для заявителей в целях получения государственной услуги предоставлять электронные образы документов и прочие данные, требующиеся для предоставления государственной услуги;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возможность для заявителей просмотра сведений о ходе предоставления государственной услуги через личный кабинет на ЕПГУ.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Заявители вправе получить государственную услугу через МФЦ на основании комплексного запроса.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29. </w:t>
      </w:r>
      <w:r>
        <w:rPr>
          <w:rFonts w:eastAsia="Times New Roman" w:cs="Times New Roman"/>
          <w:b w:val="false"/>
          <w:bCs w:val="false"/>
          <w:sz w:val="28"/>
          <w:szCs w:val="28"/>
        </w:rPr>
        <w:t>Показателями качества предоставления государственной услуги являю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тся: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1) своевременность предоставления государственной услуги;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2) 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>соблюдение порядка выполнения административных процедур</w:t>
      </w:r>
      <w:r>
        <w:rPr>
          <w:rFonts w:eastAsia="Times New Roman" w:cs="Times New Roman"/>
          <w:color w:val="auto"/>
          <w:sz w:val="28"/>
          <w:szCs w:val="28"/>
        </w:rPr>
        <w:t>;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3) удобство и доступность получения заинтересованными лицами информации о порядке предоставления государственной услуги.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Показателями качества предоставления государственной услуги являются срок рассмотрения заявления, отсутствие обоснованных жалоб на действия (бездействие) специалистов, должностных лиц и государственных служащих Инспекции.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30. При личном обращении за предоставлением государственной услуги заявитель взаимодействует с должностными лицами и специалистами Инспекции не более 2 раз (при подаче заявления и получении результата предоставления государственной услуги), продолжительность взаимодействия составляет не более 15 минут.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/>
      </w:r>
    </w:p>
    <w:p>
      <w:pPr>
        <w:pStyle w:val="114"/>
        <w:shd w:val="clear" w:color="auto" w:fill="auto"/>
        <w:spacing w:lineRule="auto" w:line="240" w:before="0" w:after="0"/>
        <w:ind w:hanging="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  <w:t xml:space="preserve">Иные требования, в том числе учитывающие особенности предоставления государственной услуги в </w:t>
      </w:r>
      <w:r>
        <w:rPr>
          <w:rFonts w:eastAsia="Times New Roman" w:cs="Times New Roman"/>
          <w:b/>
          <w:bCs/>
          <w:color w:val="auto"/>
          <w:sz w:val="28"/>
          <w:szCs w:val="28"/>
          <w:highlight w:val="white"/>
        </w:rPr>
        <w:t>многофункциональных центрах предоставления государственных и муниципальных услуг</w:t>
      </w:r>
      <w:r>
        <w:rPr>
          <w:rFonts w:eastAsia="Times New Roman" w:cs="Times New Roman"/>
          <w:b/>
          <w:bCs/>
          <w:color w:val="auto"/>
          <w:sz w:val="28"/>
          <w:szCs w:val="28"/>
        </w:rPr>
        <w:t>,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/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</w:rPr>
        <w:t>31. 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услуги в многофункциональном центре.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</w:rPr>
        <w:t>32. 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Единой системе идентификации и аутентификации (далее – ЕСИА), заполняет заявление о предоставлении государственной услуги с использованием интерактивной формы в электронном виде.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</w:rPr>
        <w:t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 Инспекции. При авторизации в ЕСИА заявление о предоставлении государственной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</w:rPr>
        <w:t>33. Электронные документы представляются в следующих форматах: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</w:rPr>
        <w:t>а) xml – для формализованных документов;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</w:rPr>
        <w:t>б) doc,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</w:rPr>
        <w:t>в) xls, xlsx, ods – для документов, содержащих расчеты;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</w:rPr>
        <w:t>г) 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dpi (масштаб 1:1) с использованием следующих режимов: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</w:rPr>
        <w:t>Электронные документы должны обеспечивать: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</w:rPr>
        <w:t>возможность идентифицировать документ и количество листов в документе;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>
      <w:pPr>
        <w:pStyle w:val="114"/>
        <w:shd w:val="clear" w:color="auto" w:fill="auto"/>
        <w:spacing w:lineRule="auto" w:line="24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III.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>
      <w:pPr>
        <w:pStyle w:val="114"/>
        <w:shd w:val="clear" w:color="auto" w:fill="auto"/>
        <w:spacing w:lineRule="auto" w:line="24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34. Предоставление государственной услуги включает следующие административные процедуры: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1)</w:t>
      </w:r>
      <w:r>
        <w:rPr/>
        <w:t> </w:t>
      </w:r>
      <w:r>
        <w:rPr>
          <w:rFonts w:eastAsia="Times New Roman" w:cs="Times New Roman"/>
          <w:b w:val="false"/>
          <w:bCs w:val="false"/>
          <w:sz w:val="28"/>
          <w:szCs w:val="28"/>
        </w:rPr>
        <w:t>прием и регистрация заявления и документов, необходимых для предоставления государственной услуги;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2) формирование и направление межведомственных запросов;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3) рассмотрение документов, установление наличия (отсутствия) права на предоставление государственной услуги;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4) принятие решения о предоставлении либо об отказе в предоставлении государственной услуги, подготовка и выдача (направление) заявителю результата предоставления государственной услуги.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35. С использованием ЕПГУ заявителям обеспечивается возможность: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1) получения информации о порядке и сроках предоставления государственной услуги;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2) досудебного (внесудебного) обжалования решений и действий (бездействия) Инспекции, должностного лица, государственного служащего Инспекции.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36. При предоставлении государственной услуги в электронной форме заявителю обеспечиваются: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получение информации о порядке и сроках предоставления государственной услуги;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формирование заявления;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прием и регистрация Инспекцией заявления и иных документов, необходимых для предоставления государственной услуги;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получение сведений о ходе рассмотрения заявления;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осуществление оценки качества предоставления государственной услуги;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досудебное (внесудебное) обжалование решений и действий (бездействия) Инспекции либо действия (бездействие) должностных лиц, Инспекции, предоставляющих государственную услугу, либо государственного служащего.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37. Формирование заявления и иных документов, необходимых для предоставления государственной услуги, осуществляется посредством заполнения электронной формы заявления на ЕПГУ без необходимости дополнительной их подачи на бумажном носителе.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автоматизированным способом.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При формировании заявления заявителю обеспечивается: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а) возможность копирования и сохранения заявления и иных документов, указанных в пункте 12 настоящего Административного регламента, необходимых для предоставления государственной услуги;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б) возможность печати на бумажном носителе копии электронной формы заявления;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г) 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д) возможность вернуться на любой из этапов заполнения электронной формы заявления без потери ранее введенной информации;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е) 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>Сформированное и подписанное заявление и иные документы, указанные в пу</w:t>
      </w:r>
      <w:r>
        <w:rPr>
          <w:rFonts w:cs="Times New Roman"/>
          <w:b w:val="false"/>
          <w:bCs w:val="false"/>
          <w:color w:val="auto"/>
          <w:sz w:val="28"/>
          <w:szCs w:val="28"/>
        </w:rPr>
        <w:t>нк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тах 12, 14 Административного регламента, необходимые для предоставления государственной услуги, направляются в Инспекцию посредством ЕПГУ.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Предоставление государственной услуги начинается с момента приема и регистрации Инспекцией электронных документов, необходимых для предоставления государственной услуги.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При получении заявления в электронной форме проверяется наличие оснований для отказа в приеме заявления, указанных в пункте 17 Административного регламента, а также осуществляются следующие действия: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highlight w:val="white"/>
        </w:rPr>
        <w:t>а) при наличии указанных оснований должностное лицо, ответственное за предоставление государственной услуги, в течение трех рабочих дней подготавливает и направляет мотивированный отказ в приеме заявления и иных документов с информацией, подготавливает письмо о невозможности предоставления государственной услуги;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highlight w:val="white"/>
        </w:rPr>
        <w:t>б) при отсутствии указанных оснований заявителю сообщается присвоенный заявлению в электронной форме уникальный номер, по которому в соотв</w:t>
      </w:r>
      <w:r>
        <w:rPr>
          <w:rFonts w:eastAsia="Times New Roman" w:cs="Times New Roman"/>
          <w:color w:val="auto"/>
          <w:sz w:val="28"/>
          <w:szCs w:val="28"/>
        </w:rPr>
        <w:t xml:space="preserve">етствующем разделе </w:t>
      </w:r>
      <w:r>
        <w:rPr>
          <w:rFonts w:eastAsia="Times New Roman" w:cs="Times New Roman"/>
          <w:sz w:val="28"/>
          <w:szCs w:val="28"/>
        </w:rPr>
        <w:t>ЕПГУ</w:t>
      </w:r>
      <w:r>
        <w:rPr>
          <w:rFonts w:eastAsia="Times New Roman" w:cs="Times New Roman"/>
          <w:color w:val="auto"/>
          <w:sz w:val="28"/>
          <w:szCs w:val="28"/>
        </w:rPr>
        <w:t xml:space="preserve"> заявителю будет представлена информация о ходе выполнения указанного запроса.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Прием и регистрация заявления осуществляются в течение 30 минут должностным лицом, ответственным за прием и регистрацию документов.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color w:val="auto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38. Заявителю в качестве результата предоставления государственной услуги обеспечивается возмож</w:t>
      </w:r>
      <w:r>
        <w:rPr>
          <w:rFonts w:cs="Times New Roman"/>
          <w:b w:val="false"/>
          <w:bCs w:val="false"/>
          <w:color w:val="auto"/>
          <w:sz w:val="28"/>
          <w:szCs w:val="28"/>
        </w:rPr>
        <w:t xml:space="preserve">ность получения документов: 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color w:val="auto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  <w:t>документы, указанные в пункте 9 Административного регламента, на бумажном носителе.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>в МФЦ копии документов, указанных в пункте 9 Административного регламента, на бумажном носителе, подтверждающие содержание электронного документа, направленного Инспекцией;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документы, указанные в пункте 9 Административного регламента, на бумажном носителе.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39. Получение информации о ходе рассмотрения заявления и о результате предоставления государственной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При предоставлении государственной услуги в электронной форме заявителю направляется: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а) 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услуги;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б) 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>
      <w:pPr>
        <w:pStyle w:val="114"/>
        <w:shd w:val="clear" w:color="auto" w:fill="auto"/>
        <w:spacing w:lineRule="auto" w:line="240"/>
        <w:ind w:hanging="0"/>
        <w:jc w:val="both"/>
        <w:rPr>
          <w:highlight w:val="green"/>
        </w:rPr>
      </w:pPr>
      <w:r>
        <w:rPr>
          <w:highlight w:val="green"/>
        </w:rPr>
      </w:r>
    </w:p>
    <w:p>
      <w:pPr>
        <w:pStyle w:val="114"/>
        <w:shd w:val="clear" w:color="auto" w:fill="auto"/>
        <w:spacing w:lineRule="auto" w:line="240" w:before="0" w:after="0"/>
        <w:ind w:hanging="0"/>
        <w:jc w:val="center"/>
        <w:rPr/>
      </w:pPr>
      <w:r>
        <w:rPr>
          <w:rFonts w:cs="Times New Roman"/>
          <w:b/>
          <w:bCs/>
          <w:sz w:val="28"/>
          <w:szCs w:val="28"/>
        </w:rPr>
        <w:t>Прием и регистрация заявления и документов, необходимых для предоставления государственной услуги</w:t>
      </w:r>
      <w:r>
        <w:rPr>
          <w:rFonts w:cs="Times New Roman"/>
          <w:b w:val="false"/>
          <w:bCs w:val="false"/>
          <w:sz w:val="28"/>
          <w:szCs w:val="28"/>
        </w:rPr>
        <w:t xml:space="preserve"> </w:t>
      </w:r>
    </w:p>
    <w:p>
      <w:pPr>
        <w:pStyle w:val="114"/>
        <w:shd w:val="clear" w:color="auto" w:fill="auto"/>
        <w:spacing w:lineRule="auto" w:line="240"/>
        <w:ind w:hanging="0"/>
        <w:jc w:val="both"/>
        <w:rPr/>
      </w:pPr>
      <w:r>
        <w:rPr/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40. Основанием для начала предоставления государственной услуги является обращение заявителя в Инспекцию или МФЦ с приложением необходимых документов, указанных в пунктах 12 Административного регламента.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Заявление подаетс</w:t>
      </w:r>
      <w:r>
        <w:rPr>
          <w:rFonts w:cs="Times New Roman"/>
          <w:b w:val="false"/>
          <w:bCs w:val="false"/>
          <w:sz w:val="28"/>
          <w:szCs w:val="28"/>
        </w:rPr>
        <w:t>я заявителем в Инспекцию или МФЦ по форме в соответствии с Приложением № 1 к Административному регламенту.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Представленное заявление регистрируется специалистом Инспекции, ответственным за прием и регистрацию документов.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Продолжительность административной процедуры не более 30 минут.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В случае предоставления заявления и документов через МФЦ, специалист МФЦ регистрирует их в установленном порядке.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Зарегистрированное заявление передается в Инспекцию специалистом МФЦ в порядке, определенном соглашением между МФЦ и Инспекцией.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>Специалист Инспекции, ответственным за прием и регистрацию документов, принимает и регистрирует заявление о предоставлении государственной услуги.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По результатам регистрации заявления специалист Инспекции, ответственным за прием и регистрацию документов, передает документы начальнику Инспекции для резолюции.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Начальник Инспекции назначает специалиста отдела государственн</w:t>
      </w:r>
      <w:r>
        <w:rPr>
          <w:rFonts w:eastAsia="Droid Sans Fallback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ой охраны, использования и популяризации объектов культурного наследия</w:t>
      </w:r>
      <w:r>
        <w:rPr>
          <w:rFonts w:cs="Times New Roman"/>
          <w:b w:val="false"/>
          <w:bCs w:val="false"/>
          <w:sz w:val="28"/>
          <w:szCs w:val="28"/>
        </w:rPr>
        <w:t xml:space="preserve">  Инспекции, ответственного за предоставление государственной услуги.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Специалист Инспекции, ответственный за прием и регистрацию документов, в течении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3</w:t>
      </w:r>
      <w:r>
        <w:rPr>
          <w:rFonts w:eastAsia="Times New Roman" w:cs="Times New Roman"/>
          <w:color w:val="auto"/>
          <w:sz w:val="28"/>
          <w:szCs w:val="28"/>
        </w:rPr>
        <w:t xml:space="preserve"> дней передает специалисту, ответственному за предоставление государственной услуги, заявление и представленные заявителем документы.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Направление заявления и документов в электронной форме осуществляется заявителем через </w:t>
      </w:r>
      <w:r>
        <w:rPr>
          <w:rFonts w:eastAsia="Times New Roman" w:cs="Times New Roman"/>
          <w:sz w:val="28"/>
          <w:szCs w:val="28"/>
        </w:rPr>
        <w:t>ЕПГУ</w:t>
      </w:r>
      <w:r>
        <w:rPr>
          <w:rFonts w:eastAsia="Times New Roman" w:cs="Times New Roman"/>
          <w:color w:val="auto"/>
          <w:sz w:val="28"/>
          <w:szCs w:val="28"/>
        </w:rPr>
        <w:t xml:space="preserve"> в соответствии с инструкциями, размещенными на ЕПГУ. В случае если предусмотрена личная идентификация гражданина, то запрос должен быть подписан </w:t>
      </w:r>
      <w:r>
        <w:rPr>
          <w:rFonts w:eastAsia="Times New Roman" w:cs="Times New Roman"/>
          <w:sz w:val="28"/>
          <w:szCs w:val="28"/>
        </w:rPr>
        <w:t>электронной подписью</w:t>
      </w:r>
      <w:r>
        <w:rPr>
          <w:rFonts w:eastAsia="Times New Roman" w:cs="Times New Roman"/>
          <w:color w:val="auto"/>
          <w:sz w:val="28"/>
          <w:szCs w:val="28"/>
        </w:rPr>
        <w:t xml:space="preserve"> заявителя.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Документы, необходимые для предоставления государственной услуги, направленные через МФЦ или </w:t>
      </w:r>
      <w:r>
        <w:rPr>
          <w:rFonts w:eastAsia="Times New Roman" w:cs="Times New Roman"/>
          <w:sz w:val="28"/>
          <w:szCs w:val="28"/>
        </w:rPr>
        <w:t>ЕПГУ</w:t>
      </w:r>
      <w:r>
        <w:rPr>
          <w:rFonts w:eastAsia="Times New Roman" w:cs="Times New Roman"/>
          <w:color w:val="auto"/>
          <w:sz w:val="28"/>
          <w:szCs w:val="28"/>
        </w:rPr>
        <w:t>, подлежат рассмотрению в том же порядке, что и соответствующие документы, представленные заявителем лично или по почте в Инспекцию.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Результатом выполнения административной процедуры является прием и регистрация заявления с документами.</w:t>
      </w:r>
    </w:p>
    <w:p>
      <w:pPr>
        <w:pStyle w:val="114"/>
        <w:shd w:val="clear" w:color="auto" w:fill="auto"/>
        <w:spacing w:lineRule="auto" w:line="240"/>
        <w:ind w:hanging="0"/>
        <w:jc w:val="both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Рассмотрение и проверка документов, представленных заявителем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4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1</w:t>
      </w:r>
      <w:r>
        <w:rPr>
          <w:rFonts w:eastAsia="Times New Roman" w:cs="Times New Roman"/>
          <w:b w:val="false"/>
          <w:bCs w:val="false"/>
          <w:sz w:val="28"/>
          <w:szCs w:val="28"/>
        </w:rPr>
        <w:t xml:space="preserve">. Основанием для начала административной процедуры является поступление заявления и документов </w:t>
      </w:r>
      <w:r>
        <w:rPr>
          <w:rFonts w:eastAsia="Times New Roman" w:cs="Times New Roman"/>
          <w:color w:val="auto"/>
          <w:sz w:val="28"/>
          <w:szCs w:val="28"/>
        </w:rPr>
        <w:t>специалисту, ответственному за предоставление государственной услуги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42. Специалист, ответственный за предоставление государственной услуги, в течение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5</w:t>
      </w:r>
      <w:r>
        <w:rPr>
          <w:rFonts w:eastAsia="Times New Roman" w:cs="Times New Roman"/>
          <w:color w:val="auto"/>
          <w:sz w:val="28"/>
          <w:szCs w:val="28"/>
        </w:rPr>
        <w:t xml:space="preserve"> дней подготавливает и направляет заявителю мотивированный отказ в приеме заявления и иных документов при наличии оснований для отказа в приеме документов, указанных в </w:t>
      </w:r>
      <w:r>
        <w:rPr>
          <w:rFonts w:eastAsia="Times New Roman" w:cs="Times New Roman"/>
          <w:sz w:val="28"/>
          <w:szCs w:val="28"/>
        </w:rPr>
        <w:t xml:space="preserve">пункте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17</w:t>
      </w:r>
      <w:r>
        <w:rPr>
          <w:rFonts w:eastAsia="Times New Roman" w:cs="Times New Roman"/>
          <w:color w:val="000000"/>
          <w:sz w:val="28"/>
          <w:szCs w:val="28"/>
        </w:rPr>
        <w:t> </w:t>
      </w:r>
      <w:r>
        <w:rPr>
          <w:rFonts w:eastAsia="Times New Roman" w:cs="Times New Roman"/>
          <w:color w:val="auto"/>
          <w:sz w:val="28"/>
          <w:szCs w:val="28"/>
        </w:rPr>
        <w:t>Административного регламента, с информацией о невозможности предоставления государственной услуги.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Уведомление об отказе в приеме документов направляется заявителю способом, определенным заявителем в заявлении о выдаче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паспорта объекта культурного наследия, включенного в реестр</w:t>
      </w:r>
      <w:r>
        <w:rPr>
          <w:rFonts w:eastAsia="Times New Roman" w:cs="Times New Roman"/>
          <w:color w:val="auto"/>
          <w:sz w:val="28"/>
          <w:szCs w:val="28"/>
        </w:rPr>
        <w:t xml:space="preserve"> не позднее рабочего дня, следующего за днем получения такого заявления, либо выдается в день личного обращения за получением указанного уведомления.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Отказ в приеме документов не препятствует повторному обращению заявителя в уполномоченный орган государственной власти за получением услуги.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43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 xml:space="preserve">. При отсутствии оснований для отказа в приеме документов </w:t>
      </w:r>
      <w:r>
        <w:rPr>
          <w:rFonts w:eastAsia="Times New Roman" w:cs="Times New Roman"/>
          <w:color w:val="auto"/>
          <w:sz w:val="28"/>
          <w:szCs w:val="28"/>
        </w:rPr>
        <w:t xml:space="preserve">специалист, ответственный за предоставление государственной услуги,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>осуществляет проверку представленных заявителем документов на предмет: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1) наличия заявления, оформленного по форме в соответствии с </w:t>
      </w:r>
      <w:r>
        <w:rPr>
          <w:rFonts w:eastAsia="Times New Roman" w:cs="Times New Roman"/>
          <w:sz w:val="28"/>
          <w:szCs w:val="28"/>
        </w:rPr>
        <w:t xml:space="preserve">приложениями № 1 </w:t>
      </w:r>
      <w:r>
        <w:rPr>
          <w:rFonts w:eastAsia="Times New Roman" w:cs="Times New Roman"/>
          <w:color w:val="auto"/>
          <w:sz w:val="28"/>
          <w:szCs w:val="28"/>
        </w:rPr>
        <w:t>к Административному регламенту;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2) наличия необходимых документов в соответствии с </w:t>
      </w:r>
      <w:r>
        <w:rPr>
          <w:rFonts w:eastAsia="Times New Roman" w:cs="Times New Roman"/>
          <w:sz w:val="28"/>
          <w:szCs w:val="28"/>
        </w:rPr>
        <w:t>пунктом 12</w:t>
      </w:r>
      <w:r>
        <w:rPr>
          <w:rFonts w:eastAsia="Times New Roman" w:cs="Times New Roman"/>
          <w:color w:val="auto"/>
          <w:sz w:val="28"/>
          <w:szCs w:val="28"/>
        </w:rPr>
        <w:t xml:space="preserve"> Административного регламента;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3) полноты и достоверности сведений, изложенных в представленных документах.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4) устанавливает необходимость направления межведомственного запроса в связи с непредставлением заявителем по собственной инициативе документов, предусмотренных </w:t>
      </w:r>
      <w:r>
        <w:rPr>
          <w:rFonts w:eastAsia="Times New Roman" w:cs="Times New Roman"/>
          <w:sz w:val="28"/>
          <w:szCs w:val="28"/>
        </w:rPr>
        <w:t xml:space="preserve">пунктом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14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>Административного регламента.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44. Результатом выполнения административной процедуры по рассмотрению и проверке документов, представленных заявителем, является установление факта необходимости направления межведомственного запроса.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45. Максимальный срок выполнения административной процедуры «Рассмотрение и проверка документов, представленных заявителем», составляет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5 дней</w:t>
      </w:r>
      <w:r>
        <w:rPr>
          <w:rFonts w:eastAsia="Times New Roman" w:cs="Times New Roman"/>
          <w:color w:val="auto"/>
          <w:sz w:val="28"/>
          <w:szCs w:val="28"/>
        </w:rPr>
        <w:t xml:space="preserve"> в случае установления факта необходимости направления межведомственного запроса.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При отсутствии необходимости направления межведомственных запросов максимальный срок выполнения административной процедуры –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10</w:t>
      </w:r>
      <w:r>
        <w:rPr>
          <w:rFonts w:eastAsia="Times New Roman" w:cs="Times New Roman"/>
          <w:color w:val="auto"/>
          <w:sz w:val="28"/>
          <w:szCs w:val="28"/>
        </w:rPr>
        <w:t xml:space="preserve"> д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ней</w:t>
      </w:r>
      <w:r>
        <w:rPr>
          <w:rFonts w:eastAsia="Times New Roman" w:cs="Times New Roman"/>
          <w:color w:val="auto"/>
          <w:sz w:val="28"/>
          <w:szCs w:val="28"/>
        </w:rPr>
        <w:t>.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Формирование и направление межведомственного запроса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46. </w:t>
      </w:r>
      <w:r>
        <w:rPr>
          <w:rFonts w:eastAsia="Times New Roman" w:cs="Times New Roman"/>
          <w:color w:val="auto"/>
          <w:sz w:val="28"/>
          <w:szCs w:val="28"/>
        </w:rPr>
        <w:t>Основанием для начала административной процедуры по формированию и направлению межведомственного запроса является установление специалистом, ответственным за предоставление государственной услуги, факта необходимости направления межведомственного запроса.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В случае самостоятельного представления заявителем документов, указанных в пункте 1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4</w:t>
      </w:r>
      <w:r>
        <w:rPr>
          <w:rFonts w:eastAsia="Times New Roman" w:cs="Times New Roman"/>
          <w:color w:val="auto"/>
          <w:sz w:val="28"/>
          <w:szCs w:val="28"/>
        </w:rPr>
        <w:t xml:space="preserve"> Административного регламента, межведомственные запросы не направляются.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47. </w:t>
      </w:r>
      <w:r>
        <w:rPr>
          <w:rFonts w:eastAsia="Times New Roman" w:cs="Times New Roman"/>
          <w:color w:val="auto"/>
          <w:sz w:val="28"/>
          <w:szCs w:val="28"/>
        </w:rPr>
        <w:t xml:space="preserve">Специалист, ответственный за предоставление государственной услуги,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 xml:space="preserve">в течение двух часов со дня установления факта необходимости направления межведомственного запроса формирует, подписывает </w:t>
      </w:r>
      <w:r>
        <w:rPr>
          <w:rFonts w:eastAsia="Times New Roman" w:cs="Times New Roman"/>
          <w:sz w:val="28"/>
          <w:szCs w:val="28"/>
          <w:highlight w:val="white"/>
        </w:rPr>
        <w:t>электронной подписью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 xml:space="preserve"> и направляет запросы о предоставлении документов или информации, указанных в пункте 14 Административного регламента (запрос должен содержать сведения, содержащиеся в статье 7.2 Федерального закона № 210-ФЗ), в рамках межведомственного информационного взаимодействия.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48. Результатом выполнения процедуры по формированию и направлению межведомственного запроса является формирование и направление межведомственного запроса.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Непредставление (несвоевременное представление) органом по межведомственному запросу документов и информации в Инспекцию не может являться основанием для отказа в предоставлении заявителю государственной услуги.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После поступления в Инспекцию в рамках межведомственного информационного взаимодействия документов и (или) информации, необходимых для предоставления государственной услуги, специалист, ответственный за предоставление государственной услуги, изготавливает их на бумажном носителе и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помещает их в дело к документам, представленным заявителем</w:t>
      </w:r>
      <w:r>
        <w:rPr>
          <w:rFonts w:eastAsia="Times New Roman" w:cs="Times New Roman"/>
          <w:color w:val="auto"/>
          <w:sz w:val="28"/>
          <w:szCs w:val="28"/>
        </w:rPr>
        <w:t>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49. Продолжительность административной процедуры формирования и направления межведомственного запроса составляет не более двух часов с момента установления факта необходимости направления межведомственного запроса.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Срок подготовки и направления ответа на межведомственный запрос, необходимый для предоставления государственной услуги, определяется </w:t>
      </w:r>
      <w:r>
        <w:rPr>
          <w:rFonts w:eastAsia="Times New Roman" w:cs="Times New Roman"/>
          <w:sz w:val="28"/>
          <w:szCs w:val="28"/>
        </w:rPr>
        <w:t>статьей 7.2</w:t>
      </w:r>
      <w:r>
        <w:rPr>
          <w:rFonts w:eastAsia="Times New Roman" w:cs="Times New Roman"/>
          <w:color w:val="auto"/>
          <w:sz w:val="28"/>
          <w:szCs w:val="28"/>
        </w:rPr>
        <w:t xml:space="preserve"> Федерального закона № 210-ФЗ и не может превышать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5</w:t>
      </w:r>
      <w:r>
        <w:rPr>
          <w:rFonts w:eastAsia="Times New Roman" w:cs="Times New Roman"/>
          <w:color w:val="auto"/>
          <w:sz w:val="28"/>
          <w:szCs w:val="28"/>
        </w:rPr>
        <w:t xml:space="preserve"> рабочих дней со дня поступления межведомственного запроса.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Normal"/>
        <w:shd w:val="clear" w:color="FFFFFF" w:fill="FFFFFF"/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  <w:t>Рассмотрение документов по истечении срока для ответа на межведомственный запрос</w:t>
      </w:r>
    </w:p>
    <w:p>
      <w:pPr>
        <w:pStyle w:val="Normal"/>
        <w:shd w:val="clear" w:color="FFFFFF" w:fill="FFFFFF"/>
        <w:ind w:left="0" w:right="0"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5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0</w:t>
      </w:r>
      <w:r>
        <w:rPr>
          <w:rFonts w:eastAsia="Times New Roman" w:cs="Times New Roman"/>
          <w:color w:val="auto"/>
          <w:sz w:val="28"/>
          <w:szCs w:val="28"/>
        </w:rPr>
        <w:t>. Основанием для начала административной процедуры является истечение срока для предоставления ответа на межведомственный запрос.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51. По результатам рассмотрения на основании ответов, полученных в рамках межведомственного информационного взаимодействия, специалист, ответственный за предоставление государственной услуги, определяет наличие либо отсутствие у заявителя права на государственную услугу и в течение 7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дней</w:t>
      </w:r>
      <w:r>
        <w:rPr>
          <w:rFonts w:eastAsia="Times New Roman" w:cs="Times New Roman"/>
          <w:color w:val="auto"/>
          <w:sz w:val="28"/>
          <w:szCs w:val="28"/>
        </w:rPr>
        <w:t xml:space="preserve"> оформляет один из следующих документов, соответствующих запросу в заявлении или уведомлении: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1) проект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паспорта объекта культурного наследия</w:t>
      </w:r>
      <w:r>
        <w:rPr>
          <w:rFonts w:eastAsia="Times New Roman" w:cs="Times New Roman"/>
          <w:color w:val="auto"/>
          <w:sz w:val="28"/>
          <w:szCs w:val="28"/>
        </w:rPr>
        <w:t xml:space="preserve">; 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2) в двух экземлярах проект уведомления об отказе в выдаче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паспорта объекта культурного наследия, включенного в реестр</w:t>
      </w:r>
      <w:r>
        <w:rPr>
          <w:rFonts w:eastAsia="Times New Roman" w:cs="Times New Roman"/>
          <w:color w:val="auto"/>
          <w:sz w:val="28"/>
          <w:szCs w:val="28"/>
        </w:rPr>
        <w:t xml:space="preserve"> с указанием причин отказа по форме </w:t>
      </w:r>
      <w:r>
        <w:rPr>
          <w:rFonts w:eastAsia="Times New Roman" w:cs="Times New Roman"/>
          <w:sz w:val="28"/>
          <w:szCs w:val="28"/>
        </w:rPr>
        <w:t xml:space="preserve">приложения №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к</w:t>
      </w:r>
      <w:r>
        <w:rPr>
          <w:rFonts w:eastAsia="Times New Roman" w:cs="Times New Roman"/>
          <w:color w:val="auto"/>
          <w:sz w:val="28"/>
          <w:szCs w:val="28"/>
        </w:rPr>
        <w:t xml:space="preserve"> настоящему Административному регламенту.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52. Продолжительность административной процедуры составляет не более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7 </w:t>
      </w:r>
      <w:r>
        <w:rPr>
          <w:rFonts w:eastAsia="Times New Roman" w:cs="Times New Roman"/>
          <w:color w:val="auto"/>
          <w:sz w:val="28"/>
          <w:szCs w:val="28"/>
        </w:rPr>
        <w:t>дней.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Normal"/>
        <w:shd w:val="clear" w:color="FFFFFF" w:fill="FFFFFF"/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  <w:t>Принятие решения о предоставлении либо отказе в предоставлении государственной услуги</w:t>
      </w:r>
    </w:p>
    <w:p>
      <w:pPr>
        <w:pStyle w:val="Normal"/>
        <w:shd w:val="clear" w:color="FFFFFF" w:fill="FFFFFF"/>
        <w:spacing w:before="0" w:after="0"/>
        <w:ind w:left="0" w:right="0" w:hanging="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53. Основанием для начала административной процедуры по принятию решения о предоставлении либо отказе в предоставлении государственной услуги является поступление начальнику Инспекции или уполномоченному им лицу подготовленного в соответствии с </w:t>
      </w:r>
      <w:r>
        <w:rPr>
          <w:rFonts w:eastAsia="Times New Roman" w:cs="Times New Roman"/>
          <w:sz w:val="28"/>
          <w:szCs w:val="28"/>
        </w:rPr>
        <w:t>пунктом 51</w:t>
      </w:r>
      <w:r>
        <w:rPr>
          <w:rFonts w:eastAsia="Times New Roman" w:cs="Times New Roman"/>
          <w:color w:val="auto"/>
          <w:sz w:val="28"/>
          <w:szCs w:val="28"/>
        </w:rPr>
        <w:t xml:space="preserve"> Административного регламента проекта документа.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54. Уполномоченное лицо рассматривает документы и, в случае согласия, подписывает их.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Основания для принятия решения для отказа в предоставлении государственной услуги указаны в </w:t>
      </w:r>
      <w:r>
        <w:rPr>
          <w:rFonts w:eastAsia="Times New Roman" w:cs="Times New Roman"/>
          <w:sz w:val="28"/>
          <w:szCs w:val="28"/>
        </w:rPr>
        <w:t>пункт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19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>Административного регламента.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Уполномоченное должностное лицо вправе изменить проект решения, удостоверив изменения своей подписью. При этом проекты документов возвращаются уполномоченному специалисту на доработку с указанием причин возврата.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Устранение причин, приведших к возврату подготовленных документов, производится в течение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/>
          <w:color w:val="auto"/>
          <w:sz w:val="28"/>
          <w:szCs w:val="28"/>
        </w:rPr>
        <w:t xml:space="preserve"> дня.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55. Подписанные уполномоченным лицом проекты решений о предоставлении государственной услуги, указанные в подпункт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е</w:t>
      </w:r>
      <w:r>
        <w:rPr>
          <w:rFonts w:eastAsia="Times New Roman" w:cs="Times New Roman"/>
          <w:color w:val="auto"/>
          <w:sz w:val="28"/>
          <w:szCs w:val="28"/>
        </w:rPr>
        <w:t xml:space="preserve"> 1 </w:t>
      </w:r>
      <w:r>
        <w:rPr>
          <w:rFonts w:eastAsia="Times New Roman" w:cs="Times New Roman"/>
          <w:sz w:val="28"/>
          <w:szCs w:val="28"/>
        </w:rPr>
        <w:t xml:space="preserve">пункта 9 </w:t>
      </w:r>
      <w:r>
        <w:rPr>
          <w:rFonts w:eastAsia="Times New Roman" w:cs="Times New Roman"/>
          <w:color w:val="auto"/>
          <w:sz w:val="28"/>
          <w:szCs w:val="28"/>
        </w:rPr>
        <w:t xml:space="preserve">Административного регламента, в течение 2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дней</w:t>
      </w:r>
      <w:r>
        <w:rPr>
          <w:rFonts w:eastAsia="Times New Roman" w:cs="Times New Roman"/>
          <w:color w:val="auto"/>
          <w:sz w:val="28"/>
          <w:szCs w:val="28"/>
        </w:rPr>
        <w:t xml:space="preserve"> регистрируются специалистом, ответственным за прием и регистрацию документов. Документ оформляется в двух экземплярах, один из которых выдается заявителю под подпись в журнале регистрации, второй хранится в Инспекции.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Подписанный уполномоченным лицом проект уведомления об отказе в предоставлении государственной услуги, указанного в </w:t>
      </w:r>
      <w:r>
        <w:rPr>
          <w:rFonts w:eastAsia="Times New Roman" w:cs="Times New Roman"/>
          <w:sz w:val="28"/>
          <w:szCs w:val="28"/>
        </w:rPr>
        <w:t>подпункт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/>
          <w:sz w:val="28"/>
          <w:szCs w:val="28"/>
        </w:rPr>
        <w:t xml:space="preserve"> пункта 9</w:t>
      </w:r>
      <w:r>
        <w:rPr>
          <w:rFonts w:eastAsia="Times New Roman" w:cs="Times New Roman"/>
          <w:color w:val="auto"/>
          <w:sz w:val="28"/>
          <w:szCs w:val="28"/>
        </w:rPr>
        <w:t xml:space="preserve"> Административного регламента, регистрируется специалистом, ответственным за прием и регистрацию документов Документ оформляется в двух экземплярах, один из которых выдается заявителю под подпись в журнале регистрации, второй хранится в Инспекции.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highlight w:val="white"/>
        </w:rPr>
        <w:t xml:space="preserve">56. Продолжительность административной процедуры по принятию решения о предоставлении либо отказе в предоставлении государственной услуги, включая срок устранения причин, указанных в абзаце четвертом </w:t>
      </w:r>
      <w:r>
        <w:rPr>
          <w:rFonts w:eastAsia="Times New Roman" w:cs="Times New Roman"/>
          <w:sz w:val="28"/>
          <w:szCs w:val="28"/>
          <w:highlight w:val="white"/>
        </w:rPr>
        <w:t xml:space="preserve">пункта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54</w:t>
      </w:r>
      <w:r>
        <w:rPr>
          <w:rFonts w:eastAsia="Times New Roman" w:cs="Times New Roman"/>
          <w:color w:val="000000"/>
          <w:sz w:val="28"/>
          <w:szCs w:val="28"/>
        </w:rPr>
        <w:t>,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 xml:space="preserve"> составляет не более </w:t>
      </w:r>
      <w:r>
        <w:rPr>
          <w:rFonts w:eastAsia="Times New Roman" w:cs="Times New Roman"/>
          <w:color w:val="auto"/>
          <w:kern w:val="0"/>
          <w:sz w:val="28"/>
          <w:szCs w:val="28"/>
          <w:highlight w:val="white"/>
          <w:lang w:val="ru-RU" w:eastAsia="ru-RU" w:bidi="ar-SA"/>
        </w:rPr>
        <w:t>4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 xml:space="preserve"> дней.</w:t>
      </w:r>
    </w:p>
    <w:p>
      <w:pPr>
        <w:pStyle w:val="114"/>
        <w:shd w:val="clear" w:color="auto" w:fill="auto"/>
        <w:spacing w:lineRule="auto" w:line="240"/>
        <w:ind w:hanging="0"/>
        <w:jc w:val="both"/>
        <w:rPr>
          <w:rFonts w:ascii="Times New Roman" w:hAnsi="Times New Roman" w:cs="Times New Roman"/>
          <w:color w:val="auto"/>
          <w:sz w:val="28"/>
          <w:szCs w:val="28"/>
          <w:highlight w:val="green"/>
        </w:rPr>
      </w:pPr>
      <w:r>
        <w:rPr>
          <w:rFonts w:cs="Times New Roman"/>
          <w:color w:val="auto"/>
          <w:sz w:val="28"/>
          <w:szCs w:val="28"/>
          <w:highlight w:val="green"/>
        </w:rPr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highlight w:val="white"/>
        </w:rPr>
        <w:t>Выдача (направление) документов по результатам предоставления государственной услуги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57. Основанием для начала административной процедуры по выдаче (направлению) документов по результатам предоставления государственной услуги является подписание уполномоченным лицом и регистрация в установленном порядке документов, указанных в </w:t>
      </w:r>
      <w:r>
        <w:rPr>
          <w:rFonts w:eastAsia="Times New Roman" w:cs="Times New Roman"/>
          <w:sz w:val="28"/>
          <w:szCs w:val="28"/>
        </w:rPr>
        <w:t>пункте 9</w:t>
      </w:r>
      <w:r>
        <w:rPr>
          <w:rFonts w:eastAsia="Times New Roman" w:cs="Times New Roman"/>
          <w:color w:val="auto"/>
          <w:sz w:val="28"/>
          <w:szCs w:val="28"/>
        </w:rPr>
        <w:t xml:space="preserve"> Административного регламента.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58. После регистрации в установленном порядке одного из подписанных документов, указанных в </w:t>
      </w:r>
      <w:r>
        <w:rPr>
          <w:rFonts w:eastAsia="Times New Roman" w:cs="Times New Roman"/>
          <w:sz w:val="28"/>
          <w:szCs w:val="28"/>
        </w:rPr>
        <w:t xml:space="preserve">пункте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51</w:t>
      </w:r>
      <w:r>
        <w:rPr>
          <w:rFonts w:eastAsia="Times New Roman" w:cs="Times New Roman"/>
          <w:color w:val="auto"/>
          <w:sz w:val="28"/>
          <w:szCs w:val="28"/>
        </w:rPr>
        <w:t xml:space="preserve">, специалист, ответственный за предоставление государственной услуги, в течение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3</w:t>
      </w:r>
      <w:r>
        <w:rPr>
          <w:rFonts w:eastAsia="Times New Roman" w:cs="Times New Roman"/>
          <w:color w:val="auto"/>
          <w:sz w:val="28"/>
          <w:szCs w:val="28"/>
        </w:rPr>
        <w:t xml:space="preserve"> дней с момента принятия решения сообщает заявителю по телефону о готовности к выдаче (направлению) документов по результатам предоставления государственной услуги.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59. Перед выдачей документов заявителю специалист, ответственный за предоставление государственной услуги, проверяет наличие документов, удостоверяющих личность, и полномочия заявителя на получение документов.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60. В случае отказа заявителя в получении лично под подпись уведомлений, указанных в </w:t>
      </w:r>
      <w:r>
        <w:rPr>
          <w:rFonts w:eastAsia="Times New Roman" w:cs="Times New Roman"/>
          <w:sz w:val="28"/>
          <w:szCs w:val="28"/>
        </w:rPr>
        <w:t>подпункт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е</w:t>
      </w:r>
      <w:r>
        <w:rPr>
          <w:rFonts w:eastAsia="Times New Roman" w:cs="Times New Roman"/>
          <w:sz w:val="28"/>
          <w:szCs w:val="28"/>
        </w:rPr>
        <w:t xml:space="preserve"> 2 пункта 9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 xml:space="preserve">Административного регламента, указанные уведомления направляется заявителю по почте в срок не позднее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3 дней</w:t>
      </w:r>
      <w:r>
        <w:rPr>
          <w:rFonts w:eastAsia="Times New Roman" w:cs="Times New Roman"/>
          <w:color w:val="auto"/>
          <w:sz w:val="28"/>
          <w:szCs w:val="28"/>
        </w:rPr>
        <w:t xml:space="preserve"> с момента принятия решения, с фиксацией соответствующей записью специалистом, ответственным за предоставление государственной услуги, в журнале регистрации.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61. Продолжительность административной процедуры по выдаче (направлению) документов по результатам предоставления государственной услуги составляет не более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6 дней</w:t>
      </w:r>
      <w:r>
        <w:rPr>
          <w:rFonts w:eastAsia="Times New Roman" w:cs="Times New Roman"/>
          <w:color w:val="auto"/>
          <w:sz w:val="28"/>
          <w:szCs w:val="28"/>
        </w:rPr>
        <w:t>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114"/>
        <w:shd w:val="clear" w:color="auto" w:fill="auto"/>
        <w:spacing w:lineRule="auto" w:line="240" w:before="0" w:after="0"/>
        <w:ind w:hanging="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highlight w:val="white"/>
        </w:rPr>
        <w:t>Исправление допущенных опечаток и ошибок в выданных в результате предоставления государственной услуги документах</w:t>
      </w:r>
    </w:p>
    <w:p>
      <w:pPr>
        <w:pStyle w:val="114"/>
        <w:shd w:val="clear" w:color="auto" w:fill="auto"/>
        <w:spacing w:lineRule="auto" w:line="240" w:before="0" w:after="0"/>
        <w:ind w:hanging="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62. 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>Основанием для начала административной процедуры является получение специалистом заявления и документов для исправления опечаток и ошибок в выданных в результате предоставления государственной услуги документах.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highlight w:val="white"/>
        </w:rPr>
        <w:t xml:space="preserve">В случае выявления допущенных опечаток и (или) ошибок в выданных в результате предоставления государственной услуги документах Инспекция принимает меры, направленные на исправление допущенных опечаток (ошибок) в срок, не превышающий </w:t>
      </w:r>
      <w:r>
        <w:rPr>
          <w:rFonts w:eastAsia="Times New Roman" w:cs="Times New Roman"/>
          <w:color w:val="auto"/>
          <w:kern w:val="0"/>
          <w:sz w:val="28"/>
          <w:szCs w:val="28"/>
          <w:highlight w:val="white"/>
          <w:lang w:val="ru-RU" w:eastAsia="ru-RU" w:bidi="ar-SA"/>
        </w:rPr>
        <w:t xml:space="preserve">30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>дней с даты регистрации заявления об исправлении ошибок.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В случае отсутствия опечаток и (или) ошибок в выданных в результате предоставления государственной услуги документах Инспекция письменно сообщает заявителю</w:t>
      </w:r>
      <w:r>
        <w:rPr>
          <w:rFonts w:eastAsia="Times New Roman" w:cs="Times New Roman"/>
          <w:b w:val="false"/>
          <w:bCs w:val="false"/>
          <w:sz w:val="28"/>
          <w:szCs w:val="28"/>
        </w:rPr>
        <w:t xml:space="preserve"> об отсутствии таких опечаток и (или) ошибок в срок, не превышающий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30</w:t>
      </w:r>
      <w:r>
        <w:rPr>
          <w:rFonts w:eastAsia="Times New Roman" w:cs="Times New Roman"/>
          <w:b w:val="false"/>
          <w:bCs w:val="false"/>
          <w:sz w:val="28"/>
          <w:szCs w:val="28"/>
        </w:rPr>
        <w:t xml:space="preserve"> календарных дней с даты регистрации заявления об исправлении ошибок.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IV. Формы контроля за исполнением Административного регламента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лицами, государственными гражданскими служащими положений Административного регламента и принятием решений ответственными должностными лицами, государственными </w:t>
      </w:r>
      <w:r>
        <w:rPr>
          <w:rFonts w:eastAsia="Times New Roman" w:cs="Times New Roman"/>
          <w:b/>
          <w:color w:val="auto"/>
          <w:sz w:val="28"/>
          <w:szCs w:val="28"/>
        </w:rPr>
        <w:t>служащими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63. 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>Текущий контроль за соблюдением последовательности административных действий, определенных Административным регламентом, осуществляется начальником Инспекции.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64. Контроль за полнотой и качеством предоставления государственной услуги включает в себя проведение плановых и внеплановых проверок с целью выявления и устранения нарушений прав заявителей и принятия мер об устранении соответствующих нарушений.</w:t>
      </w:r>
    </w:p>
    <w:p>
      <w:pPr>
        <w:pStyle w:val="114"/>
        <w:shd w:val="clear" w:color="auto" w:fill="auto"/>
        <w:spacing w:lineRule="auto" w:line="24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  <w:t>Порядок и периодичность осуществления плановых и внеплановых проверок полноты и качества пре</w:t>
      </w:r>
      <w:r>
        <w:rPr>
          <w:rFonts w:eastAsia="Times New Roman" w:cs="Times New Roman"/>
          <w:b/>
          <w:bCs/>
          <w:sz w:val="28"/>
          <w:szCs w:val="28"/>
        </w:rPr>
        <w:t>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>
      <w:pPr>
        <w:pStyle w:val="114"/>
        <w:shd w:val="clear" w:color="auto" w:fill="auto"/>
        <w:spacing w:lineRule="auto" w:line="240" w:before="0" w:after="0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65. </w:t>
      </w:r>
      <w:r>
        <w:rPr>
          <w:rFonts w:eastAsia="Times New Roman" w:cs="Times New Roman"/>
          <w:color w:val="auto"/>
          <w:sz w:val="28"/>
          <w:szCs w:val="28"/>
        </w:rPr>
        <w:t>Проведение проверок носит плановый характер (осуществляется на основании годовых планов работы, утверждаемых приказом начальника Инспекции), внеплановый характер (по конкретному обращению заявителя).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Проверки проводятся в порядке, определенном </w:t>
      </w:r>
      <w:r>
        <w:rPr>
          <w:rFonts w:eastAsia="Times New Roman" w:cs="Times New Roman"/>
          <w:sz w:val="28"/>
          <w:szCs w:val="28"/>
        </w:rPr>
        <w:t>Федеральным законом</w:t>
      </w:r>
      <w:r>
        <w:rPr>
          <w:rFonts w:eastAsia="Times New Roman" w:cs="Times New Roman"/>
          <w:color w:val="auto"/>
          <w:sz w:val="28"/>
          <w:szCs w:val="28"/>
        </w:rPr>
        <w:t xml:space="preserve"> от 27.07.2004 № 79-ФЗ «О государственной гражданской службе Российской Федерации».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66. В случае проведения внеплановой проверки по конкретному обращению, в течение 30 дней со дня регистрации письменного обращения информация о результатах проверки, проведенной по обращению, направляется обратившемуся в форме электронного документа по адресу электронной почты, указанному в обращении, поступившем в Инспекцию в форме электронного документа, и в письменной форме по почтовому адресу, указанному в обращении, поступившем в Инспекцию в письменной форме. Информация подписывается министром.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67. По результатам проведения проверок полноты и качества предоставления государственной услуги в случае выявления нарушений должностные лица, виновные в неисполнении или ненадлежащем исполнении требований Административного регламента, привлекаются к ответственности в соответствии с законодательством Российской Федерации.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b/>
          <w:color w:val="auto"/>
          <w:sz w:val="28"/>
          <w:szCs w:val="28"/>
        </w:rPr>
        <w:t>Ответственность государственных гражданских служащих исполнительного органа и должностных лиц за ре</w:t>
      </w:r>
      <w:r>
        <w:rPr>
          <w:rFonts w:eastAsia="Times New Roman" w:cs="Times New Roman"/>
          <w:b/>
          <w:sz w:val="28"/>
          <w:szCs w:val="28"/>
        </w:rPr>
        <w:t>шения и действия (бездействие), принимаемые (осуществляемые) в ходе предоставления государственной услуги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68. </w:t>
      </w:r>
      <w:r>
        <w:rPr>
          <w:rFonts w:eastAsia="Times New Roman" w:cs="Times New Roman"/>
          <w:color w:val="auto"/>
          <w:sz w:val="28"/>
          <w:szCs w:val="28"/>
        </w:rPr>
        <w:t>По результатам проведения проверок полноты и качества предоставления государственной услуги, в случае выявления нарушений прав заявителей, виновные лица привлекаются к ответственности в соответствии с действующим законодательством.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Ответственность должностных лиц и государственных служащих Инспекции за несоблюдение и неисполнение нормативных правовых актов Российской Федерации и Новосибирской области, положений административного регламента, устанавливающих требования к предоставлению государственной услуги, закрепляется в их должностных регламентах.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b/>
          <w:color w:val="auto"/>
          <w:sz w:val="28"/>
          <w:szCs w:val="28"/>
        </w:rPr>
        <w:t xml:space="preserve">Положения, характеризующие требования к порядку и формам контроля за предоставлением государственной услуги, в том </w:t>
      </w:r>
      <w:r>
        <w:rPr>
          <w:rFonts w:eastAsia="Times New Roman" w:cs="Times New Roman"/>
          <w:b/>
          <w:sz w:val="28"/>
          <w:szCs w:val="28"/>
        </w:rPr>
        <w:t>числе со стороны граждан, их объединений и организаций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69. Контроль за предоставлением государственной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государственной услуги и принятию решений должностными лицами, путем проведения проверок соблюдения и исполнения должностными лицами нормативных правовых актов Российской Федерации, а также положений настоящего Административного регламента.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Граждане, их объединения и организации вправе получать информацию о порядке предоставления государственной услуги, а также направлять замечания и предложения по улучшению качества предоставления государственной услуги.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V. Досудебный (внесудебный) порядок обжалования решений и действий (бездействия) Инспекции, должностных лиц, государственных гражданских служащих Инспекции, предоставляющей государственную услугу, МФЦ, работников МФЦ, а также организаций, осуществляющих функции по предоставлению государственных услуг, или их работников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70. 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>Заявители вправе обжаловать действия (бездействие) Инспекции, а также должностных лиц Инспекции, работников Инспекции, МФЦ, работников МФЦ, принимающих участие в предоставлении государственной услуги, а также решения, принимаемые такими лицами в ходе предоставления государственной услуги, в досудебном (внесудебном) порядке.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Иные организации, привлекаемые МФЦ для осуществления функций по предоставлению государственной услуги, отсутствуют.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Предмет досудебного (внесудебного) обжалования заявителем решений и действий (бездействия) Инспекции, должностных лиц, государственных гражданских служащих Инспекции, МФЦ, работников МФЦ.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71. Заявитель может обратиться с жалобой, в том числе в следующих случаях: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1) нарушение срока регистрации заявления заявителя о предоставлении государственной услуги, запроса, указанного в статье 15.1 Федерального закона № 210-ФЗ;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 xml:space="preserve">2) нарушение срока предоставления государственной услуги. 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№ 210-ФЗ;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4) 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5) 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№ 210-ФЗ;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6) 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7) отказ Инспекции, должностного лица Инспекции,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№ 210-ФЗ;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8) нарушение срока или порядка выдачи документов по результатам предоставления государственной услуги;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 xml:space="preserve">9) 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№ 210-ФЗ;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 xml:space="preserve">10) 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210-ФЗ. 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№ 210-ФЗ.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72. Жалоба подается в письменной форме на бумажном носителе, в электронной форме в Инспекцию, МФЦ либо в орган государственной власти публично-правового образования, являющийся учредителем многофункционального центра (далее – учредитель МФЦ).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Жалобы на решения и действия (бездействие) Инспекции, должностного лица или государственного служащего Инспекции подаются в Инспекцию. Жалобы на решения и действия (бездействие) работника МФЦ подаются руководителю МФЦ.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Жалобы на решения и действия (бездействие) начальника Инспекции подаются в Правительство Новосибирской области.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Жалоба на решения и действия (бездействие) начальника Инспекции, должностного лица или государственного служащего Инспекции может быть направлена по почте, через МФЦ, с использованием официального сайта Инспекции, официального сайта Губернатора Новосибирской области и Правительства Новосибирской области, Единого портала,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– система досудебного обжалования), а также может быть принята при личном приеме заявителя.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highlight w:val="white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>
        <w:rPr>
          <w:rFonts w:eastAsia="Times New Roman" w:cs="Times New Roman"/>
          <w:sz w:val="28"/>
          <w:szCs w:val="28"/>
          <w:highlight w:val="white"/>
        </w:rPr>
        <w:t>официального сайта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 xml:space="preserve"> МФЦ, а также может быть принята при личном приеме заявителя.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73. Жалоба должна содержать: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1) наименование Инспекции, должностного лица Инспекции, МФЦ, его руководителя и (или) работника, решения и действия (бездействие) которых обжалуются;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2) 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3) сведения об обжалуемых решениях и действиях (бездействии) Инспекции, должностного лица Инспекции, МФЦ, работника МФЦ;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4) доводы, на основании которых заявитель не согласен с решением и действие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м (бездействием) Инспекции, должностного лица Инспекции, МФЦ, работника МФЦ. Заявителем могут быть представлены документы (при наличии), подтверждающие доводы заявителя, либо их копии.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highlight w:val="white"/>
        </w:rPr>
        <w:t>При подаче жалобы заявитель вправе получить в Инспекции копии документов, подтверждающих обжалуемое действие (бездействие) или решение должностного лица.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74. Жалоба, поступившая в Инспекцию, МФЦ, учредителю МФЦ либо в Правительство Новосибирской области подлежит рассмотрению </w:t>
      </w:r>
      <w:r>
        <w:rPr>
          <w:rFonts w:eastAsia="Times New Roman" w:cs="Times New Roman"/>
          <w:b w:val="false"/>
          <w:bCs w:val="false"/>
          <w:sz w:val="28"/>
          <w:szCs w:val="28"/>
        </w:rPr>
        <w:t>в течение пятнадцати рабочих дней со дня ее регистрации, а в случае обжалования отказа Инспекции, МФЦ в приеме документов у заявителя либо в исправлении допущенных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75. По результатам рассмотрения жалобы принимается одно из следующих решений: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2) в удовлетворении жалобы отказывается.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76. В случае признания жалобы подлежащей удовлетворению в ответе заявителю дается информация о действиях, осуществляемых Инспекцией, 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77. 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78. Если в жалобе не указаны фамилия заявителя – физического лица (наименование заявителя – юридического лица), направившего жалобу, или почтовый адрес (адрес электронной почты), по которому должен быть направлен ответ, ответ на жалобу не дается.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Если в тексте жалобы содержатся нецензурные либо оскорбительные выражения, угрозы жизни, здоровью и имуществу должностного лица Инспекции, работника МФЦ, а также членов их семей, должностное лицо, наделенное полномочиями по рассмотрению жалоб в соответствии с пунктом 76 Административного регламента,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– физического лица (наименование заявителя – юридического лица) и почтовый адрес (адрес электронной почты) поддаются прочтению.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Если текст жалобы не позволяет определить суть жалобы,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 xml:space="preserve">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пунктом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72</w:t>
      </w:r>
      <w:r>
        <w:rPr>
          <w:rFonts w:eastAsia="Times New Roman" w:cs="Times New Roman"/>
          <w:b w:val="false"/>
          <w:bCs w:val="false"/>
          <w:sz w:val="28"/>
          <w:szCs w:val="28"/>
        </w:rPr>
        <w:t xml:space="preserve">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министерство или одному и тому же должностному лицу. О данном решении в течение трех рабочих дней со дня регистрации жалобы уведомляется заявитель, направивший жалобу.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</w:rP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Инспекцию либо Правительство Новосибирской области, МФЦ в соответствии с пунктом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72</w:t>
      </w:r>
      <w:r>
        <w:rPr>
          <w:rFonts w:eastAsia="Times New Roman" w:cs="Times New Roman"/>
          <w:b w:val="false"/>
          <w:bCs w:val="false"/>
          <w:sz w:val="28"/>
          <w:szCs w:val="28"/>
        </w:rPr>
        <w:t xml:space="preserve"> Административного регламента.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</w:rPr>
        <w:t>Д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</w:rPr>
        <w:t xml:space="preserve">олжностное лицо, наделенное полномочиями по рассмотрению жалоб в соответствии с пунктом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72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</w:rPr>
        <w:t xml:space="preserve"> Административного регламента, сообщает заявителю об оставлении жалобы без ответа </w:t>
      </w:r>
      <w:r>
        <w:rPr>
          <w:rFonts w:eastAsia="Times New Roman" w:cs="Times New Roman"/>
          <w:color w:val="000000"/>
          <w:sz w:val="28"/>
          <w:szCs w:val="28"/>
        </w:rPr>
        <w:t>в письменной форме и, по желанию заявителя, в электронной форме.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</w:rPr>
        <w:t>79. В случае установления в ходе или по результатам рассмотрения жалобы признаков состава административ</w:t>
      </w:r>
      <w:r>
        <w:rPr>
          <w:rFonts w:eastAsia="Times New Roman" w:cs="Times New Roman"/>
          <w:b w:val="false"/>
          <w:bCs w:val="false"/>
          <w:sz w:val="28"/>
          <w:szCs w:val="28"/>
        </w:rPr>
        <w:t xml:space="preserve">ного правонарушения или преступления должностное лицо, работник, наделенные полномочиями по рассмотрению жалоб в соответствии с пунктом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72</w:t>
      </w:r>
      <w:r>
        <w:rPr>
          <w:rFonts w:eastAsia="Times New Roman" w:cs="Times New Roman"/>
          <w:b w:val="false"/>
          <w:bCs w:val="false"/>
          <w:sz w:val="28"/>
          <w:szCs w:val="28"/>
        </w:rPr>
        <w:t xml:space="preserve"> Административного регламента, незамедлительно направляют имеющиеся материалы в органы прокуратуры.</w:t>
      </w:r>
    </w:p>
    <w:p>
      <w:pPr>
        <w:pStyle w:val="114"/>
        <w:shd w:val="clear" w:color="auto" w:fill="auto"/>
        <w:spacing w:lineRule="auto" w:line="240"/>
        <w:ind w:hanging="0"/>
        <w:jc w:val="center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/>
      </w:pPr>
      <w:r>
        <w:rPr/>
      </w:r>
    </w:p>
    <w:p>
      <w:pPr>
        <w:pStyle w:val="Normal"/>
        <w:spacing w:lineRule="atLeast" w:line="57" w:before="0" w:after="0"/>
        <w:ind w:left="5386" w:right="0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Приложение № 1</w:t>
      </w:r>
    </w:p>
    <w:p>
      <w:pPr>
        <w:pStyle w:val="Normal"/>
        <w:spacing w:lineRule="atLeast" w:line="57" w:before="0" w:after="0"/>
        <w:ind w:left="5386" w:right="0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к Административному регламенту </w:t>
      </w:r>
    </w:p>
    <w:p>
      <w:pPr>
        <w:pStyle w:val="Normal"/>
        <w:spacing w:lineRule="atLeast" w:line="57" w:before="0" w:after="0"/>
        <w:ind w:left="5386" w:right="0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государственной инспекции по</w:t>
      </w:r>
    </w:p>
    <w:p>
      <w:pPr>
        <w:pStyle w:val="Normal"/>
        <w:spacing w:lineRule="atLeast" w:line="57" w:before="0" w:after="0"/>
        <w:ind w:left="5386" w:right="0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охране объектов культурного</w:t>
      </w:r>
    </w:p>
    <w:p>
      <w:pPr>
        <w:pStyle w:val="Normal"/>
        <w:spacing w:lineRule="atLeast" w:line="57" w:before="0" w:after="0"/>
        <w:ind w:left="5386" w:right="0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наследия Новосибирской области</w:t>
      </w:r>
    </w:p>
    <w:p>
      <w:pPr>
        <w:pStyle w:val="Normal"/>
        <w:spacing w:lineRule="atLeast" w:line="57" w:before="0" w:after="0"/>
        <w:ind w:left="5386" w:right="0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предоставления государственной </w:t>
      </w:r>
    </w:p>
    <w:p>
      <w:pPr>
        <w:pStyle w:val="Normal"/>
        <w:spacing w:lineRule="atLeast" w:line="57" w:before="0" w:after="0"/>
        <w:ind w:left="5386" w:right="0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услуги по выдаче паспорта </w:t>
      </w:r>
    </w:p>
    <w:p>
      <w:pPr>
        <w:pStyle w:val="Normal"/>
        <w:spacing w:lineRule="atLeast" w:line="57" w:before="0" w:after="0"/>
        <w:ind w:left="5386" w:right="0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</w:p>
    <w:p>
      <w:pPr>
        <w:pStyle w:val="Normal"/>
        <w:spacing w:lineRule="atLeast" w:line="57" w:before="0" w:after="0"/>
        <w:ind w:left="0" w:right="0" w:firstLine="720"/>
        <w:jc w:val="right"/>
        <w:rPr>
          <w:rFonts w:ascii="Times New Roman" w:hAnsi="Times New Roman"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Normal"/>
        <w:spacing w:lineRule="atLeast" w:line="57" w:before="0" w:after="0"/>
        <w:ind w:left="0" w:right="0" w:firstLine="720"/>
        <w:jc w:val="right"/>
        <w:rPr>
          <w:rFonts w:ascii="Times New Roman" w:hAnsi="Times New Roman"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Normal"/>
        <w:widowControl/>
        <w:suppressAutoHyphens w:val="true"/>
        <w:bidi w:val="0"/>
        <w:spacing w:lineRule="atLeast" w:line="57" w:before="0" w:after="0"/>
        <w:ind w:left="0" w:right="0" w:hanging="0"/>
        <w:jc w:val="center"/>
        <w:rPr/>
      </w:pPr>
      <w:r>
        <w:rPr>
          <w:rFonts w:cs="Times New Roman"/>
          <w:color w:val="auto"/>
          <w:sz w:val="28"/>
          <w:szCs w:val="28"/>
        </w:rPr>
        <w:t xml:space="preserve">Примерная форма </w:t>
      </w:r>
    </w:p>
    <w:p>
      <w:pPr>
        <w:pStyle w:val="Normal"/>
        <w:widowControl/>
        <w:suppressAutoHyphens w:val="true"/>
        <w:bidi w:val="0"/>
        <w:spacing w:lineRule="atLeast" w:line="57" w:before="0" w:after="0"/>
        <w:ind w:left="0" w:right="0" w:hanging="0"/>
        <w:jc w:val="center"/>
        <w:rPr/>
      </w:pPr>
      <w:r>
        <w:rPr>
          <w:rFonts w:cs="Times New Roman"/>
          <w:color w:val="auto"/>
          <w:sz w:val="28"/>
          <w:szCs w:val="28"/>
        </w:rPr>
        <w:t xml:space="preserve">заявления о выдаче </w:t>
      </w:r>
      <w:r>
        <w:rPr>
          <w:rFonts w:eastAsia="Droid Sans Fallback" w:cs="Times New Roman"/>
          <w:color w:val="auto"/>
          <w:kern w:val="0"/>
          <w:sz w:val="28"/>
          <w:szCs w:val="28"/>
          <w:lang w:val="ru-RU" w:eastAsia="ru-RU" w:bidi="ar-SA"/>
        </w:rPr>
        <w:t>паспорта объекта культурного наследия, включенного в реестр</w:t>
      </w:r>
    </w:p>
    <w:p>
      <w:pPr>
        <w:pStyle w:val="Normal"/>
        <w:spacing w:lineRule="atLeast" w:line="57" w:before="0" w:after="0"/>
        <w:ind w:left="0" w:right="0" w:firstLine="720"/>
        <w:jc w:val="right"/>
        <w:rPr>
          <w:rFonts w:ascii="Times New Roman" w:hAnsi="Times New Roman"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Normal"/>
        <w:spacing w:lineRule="atLeast" w:line="57" w:before="0" w:after="0"/>
        <w:ind w:left="5386" w:right="0" w:hanging="0"/>
        <w:jc w:val="right"/>
        <w:rPr>
          <w:rFonts w:ascii="Times New Roman" w:hAnsi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Начальнику государственной инспекции</w:t>
      </w:r>
    </w:p>
    <w:p>
      <w:pPr>
        <w:pStyle w:val="Normal"/>
        <w:spacing w:lineRule="atLeast" w:line="57" w:before="0" w:after="0"/>
        <w:ind w:left="5386" w:right="0" w:hanging="0"/>
        <w:jc w:val="right"/>
        <w:rPr>
          <w:rFonts w:ascii="Times New Roman" w:hAnsi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по охране объектов культурного наследия Новосибирской области</w:t>
      </w:r>
    </w:p>
    <w:p>
      <w:pPr>
        <w:pStyle w:val="Normal"/>
        <w:spacing w:lineRule="atLeast" w:line="57" w:before="0" w:after="0"/>
        <w:ind w:left="5386" w:right="0" w:hanging="0"/>
        <w:jc w:val="right"/>
        <w:rPr>
          <w:rFonts w:ascii="Times New Roman" w:hAnsi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_____________________________________</w:t>
      </w:r>
    </w:p>
    <w:p>
      <w:pPr>
        <w:pStyle w:val="Normal"/>
        <w:spacing w:lineRule="atLeast" w:line="57" w:before="0" w:after="0"/>
        <w:ind w:left="5386" w:right="0" w:hanging="0"/>
        <w:jc w:val="center"/>
        <w:rPr>
          <w:rFonts w:ascii="Times New Roman" w:hAnsi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(фамилия, инициалы)</w:t>
      </w:r>
    </w:p>
    <w:p>
      <w:pPr>
        <w:pStyle w:val="Normal"/>
        <w:spacing w:lineRule="atLeast" w:line="57" w:before="0" w:after="0"/>
        <w:ind w:left="5386" w:right="0" w:hanging="0"/>
        <w:jc w:val="right"/>
        <w:rPr>
          <w:rFonts w:ascii="Times New Roman" w:hAnsi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_____________________________________</w:t>
      </w:r>
    </w:p>
    <w:p>
      <w:pPr>
        <w:pStyle w:val="Normal"/>
        <w:spacing w:lineRule="atLeast" w:line="57" w:before="0" w:after="0"/>
        <w:ind w:left="5386" w:right="0" w:hanging="0"/>
        <w:jc w:val="center"/>
        <w:rPr>
          <w:rFonts w:ascii="Times New Roman" w:hAnsi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(полное наименование юридического лица,</w:t>
      </w:r>
    </w:p>
    <w:p>
      <w:pPr>
        <w:pStyle w:val="Normal"/>
        <w:spacing w:lineRule="atLeast" w:line="57" w:before="0" w:after="0"/>
        <w:ind w:left="5386" w:right="0" w:hanging="0"/>
        <w:jc w:val="center"/>
        <w:rPr>
          <w:rFonts w:ascii="Times New Roman" w:hAnsi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место нахождения, почтовый адрес, ИНН,</w:t>
      </w:r>
    </w:p>
    <w:p>
      <w:pPr>
        <w:pStyle w:val="Normal"/>
        <w:spacing w:lineRule="atLeast" w:line="57" w:before="0" w:after="0"/>
        <w:ind w:left="5386" w:right="0" w:hanging="0"/>
        <w:jc w:val="center"/>
        <w:rPr>
          <w:rFonts w:ascii="Times New Roman" w:hAnsi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ОГР, контактный номер телефона, факс,</w:t>
      </w:r>
    </w:p>
    <w:p>
      <w:pPr>
        <w:pStyle w:val="Normal"/>
        <w:spacing w:lineRule="atLeast" w:line="57" w:before="0" w:after="0"/>
        <w:ind w:left="5386" w:right="0" w:hanging="0"/>
        <w:jc w:val="center"/>
        <w:rPr>
          <w:rFonts w:ascii="Times New Roman" w:hAnsi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адрес электронной почты - для</w:t>
      </w:r>
    </w:p>
    <w:p>
      <w:pPr>
        <w:pStyle w:val="Normal"/>
        <w:spacing w:lineRule="atLeast" w:line="57" w:before="0" w:after="0"/>
        <w:ind w:left="5386" w:right="0" w:hanging="0"/>
        <w:jc w:val="center"/>
        <w:rPr>
          <w:rFonts w:ascii="Times New Roman" w:hAnsi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юридических лиц</w:t>
      </w:r>
      <w:r>
        <w:rPr>
          <w:rFonts w:cs="Times New Roman"/>
          <w:color w:val="auto"/>
          <w:szCs w:val="24"/>
        </w:rPr>
        <w:t>)</w:t>
      </w:r>
    </w:p>
    <w:p>
      <w:pPr>
        <w:pStyle w:val="Normal"/>
        <w:spacing w:lineRule="atLeast" w:line="57" w:before="0" w:after="0"/>
        <w:ind w:left="5386" w:right="0" w:hanging="0"/>
        <w:jc w:val="right"/>
        <w:rPr>
          <w:rFonts w:ascii="Times New Roman" w:hAnsi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_____________________________________</w:t>
      </w:r>
    </w:p>
    <w:p>
      <w:pPr>
        <w:pStyle w:val="Normal"/>
        <w:spacing w:lineRule="atLeast" w:line="57" w:before="0" w:after="0"/>
        <w:ind w:left="5386" w:right="0" w:hanging="0"/>
        <w:jc w:val="center"/>
        <w:rPr>
          <w:rFonts w:ascii="Times New Roman" w:hAnsi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(фамилия, имя, отчество (при наличии), данные документа, удостоверяющего личность (дата выдачи, орган выдавший документ, серия и номер),</w:t>
      </w:r>
    </w:p>
    <w:p>
      <w:pPr>
        <w:pStyle w:val="Normal"/>
        <w:spacing w:lineRule="atLeast" w:line="57" w:before="0" w:after="0"/>
        <w:ind w:left="5386" w:right="0" w:hanging="0"/>
        <w:jc w:val="center"/>
        <w:rPr>
          <w:rFonts w:ascii="Times New Roman" w:hAnsi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место жительства, контактный номер</w:t>
      </w:r>
    </w:p>
    <w:p>
      <w:pPr>
        <w:pStyle w:val="Normal"/>
        <w:spacing w:lineRule="atLeast" w:line="57" w:before="0" w:after="0"/>
        <w:ind w:left="5386" w:right="0" w:hanging="0"/>
        <w:jc w:val="center"/>
        <w:rPr>
          <w:rFonts w:ascii="Times New Roman" w:hAnsi="Times New Roman" w:cs="Times New Roman"/>
          <w:color w:val="auto"/>
        </w:rPr>
      </w:pPr>
      <w:r>
        <w:rPr>
          <w:rFonts w:eastAsia="Times New Roman" w:cs="Times New Roman"/>
          <w:color w:val="auto"/>
          <w:sz w:val="24"/>
          <w:szCs w:val="24"/>
        </w:rPr>
        <w:t>телефона - для физических лиц)</w:t>
      </w:r>
    </w:p>
    <w:p>
      <w:pPr>
        <w:pStyle w:val="Normal"/>
        <w:spacing w:lineRule="atLeast" w:line="57" w:before="0" w:after="0"/>
        <w:ind w:left="5386" w:right="0" w:hanging="0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Normal"/>
        <w:spacing w:lineRule="atLeast" w:line="57" w:before="0" w:after="0"/>
        <w:ind w:left="0" w:right="0" w:hanging="0"/>
        <w:jc w:val="center"/>
        <w:rPr>
          <w:rFonts w:ascii="Times New Roman" w:hAnsi="Times New Roman" w:cs="Times New Roman"/>
          <w:b/>
          <w:b/>
          <w:bCs/>
          <w:color w:val="auto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Заявление</w:t>
      </w:r>
    </w:p>
    <w:p>
      <w:pPr>
        <w:pStyle w:val="Normal"/>
        <w:spacing w:lineRule="atLeast" w:line="57" w:before="0" w:after="0"/>
        <w:ind w:left="0" w:right="0" w:hanging="0"/>
        <w:jc w:val="center"/>
        <w:rPr>
          <w:rFonts w:ascii="Times New Roman" w:hAnsi="Times New Roman" w:cs="Times New Roman"/>
          <w:color w:val="auto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 xml:space="preserve">о выдаче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ru-RU" w:bidi="ar-SA"/>
        </w:rPr>
        <w:t>паспорта объека культурного наследия, включенного в реестр</w:t>
      </w:r>
    </w:p>
    <w:p>
      <w:pPr>
        <w:pStyle w:val="Normal"/>
        <w:spacing w:lineRule="atLeast" w:line="57" w:before="0" w:after="0"/>
        <w:ind w:left="0" w:right="0" w:firstLine="720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</w:r>
    </w:p>
    <w:p>
      <w:pPr>
        <w:pStyle w:val="Normal"/>
        <w:spacing w:lineRule="atLeast" w:line="57" w:before="0" w:after="0"/>
        <w:ind w:left="0" w:right="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Прошу выдать паспорт объекта культурного наследия (памятника истории и культуры), расположенного по адресу:</w:t>
      </w:r>
    </w:p>
    <w:p>
      <w:pPr>
        <w:pStyle w:val="Normal"/>
        <w:spacing w:lineRule="atLeast" w:line="57" w:before="0" w:after="0"/>
        <w:ind w:left="0" w:right="0" w:hang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_________________________________________________________________________________</w:t>
      </w:r>
    </w:p>
    <w:p>
      <w:pPr>
        <w:pStyle w:val="Normal"/>
        <w:spacing w:lineRule="atLeast" w:line="57" w:before="0" w:after="0"/>
        <w:ind w:left="0" w:right="0" w:hang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(район области, населенный пункт, район в населенном</w:t>
      </w:r>
    </w:p>
    <w:p>
      <w:pPr>
        <w:pStyle w:val="Normal"/>
        <w:spacing w:lineRule="atLeast" w:line="57" w:before="0" w:after="0"/>
        <w:ind w:left="0" w:right="0" w:hang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пункте, улица, кадастровый номер участка)</w:t>
      </w:r>
    </w:p>
    <w:p>
      <w:pPr>
        <w:pStyle w:val="Normal"/>
        <w:spacing w:lineRule="atLeast" w:line="57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Приложения: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tLeast" w:line="57" w:before="0" w:after="0"/>
        <w:ind w:left="397" w:right="0" w:hanging="39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______________________________________________________________________ </w:t>
      </w:r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1643" w:leader="none"/>
        </w:tabs>
        <w:suppressAutoHyphens w:val="true"/>
        <w:bidi w:val="0"/>
        <w:spacing w:lineRule="atLeast" w:line="57" w:before="0" w:after="0"/>
        <w:ind w:left="340" w:right="0" w:hanging="34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______________________________________________________________________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tLeast" w:line="57" w:before="0" w:after="0"/>
        <w:ind w:left="340" w:right="0" w:hanging="34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______________________________________________________________________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tLeast" w:line="57" w:before="0" w:after="0"/>
        <w:ind w:left="340" w:right="0" w:hanging="34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______________________________________________________________________</w:t>
      </w:r>
    </w:p>
    <w:p>
      <w:pPr>
        <w:pStyle w:val="Normal"/>
        <w:spacing w:lineRule="atLeast" w:line="57" w:before="0" w:after="0"/>
        <w:ind w:left="0" w:right="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</w:r>
    </w:p>
    <w:p>
      <w:pPr>
        <w:pStyle w:val="Normal"/>
        <w:spacing w:lineRule="atLeast" w:line="57" w:before="0" w:after="0"/>
        <w:ind w:left="0" w:right="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Документы, являющиеся результатом предоставления государственной услуги, планирую получить:</w:t>
      </w:r>
    </w:p>
    <w:p>
      <w:pPr>
        <w:pStyle w:val="Normal"/>
        <w:spacing w:lineRule="atLeast" w:line="57" w:before="0" w:after="0"/>
        <w:ind w:left="0" w:right="0" w:hang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 </w:t>
      </w:r>
    </w:p>
    <w:p>
      <w:pPr>
        <w:pStyle w:val="Normal"/>
        <w:spacing w:lineRule="atLeast" w:line="57" w:before="0" w:after="0"/>
        <w:ind w:left="0" w:right="0" w:hang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 ┌─┐</w:t>
      </w:r>
    </w:p>
    <w:p>
      <w:pPr>
        <w:pStyle w:val="Normal"/>
        <w:spacing w:lineRule="atLeast" w:line="57" w:before="0" w:after="0"/>
        <w:ind w:left="0" w:right="0" w:hang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 └─┘ </w:t>
      </w:r>
      <w:r>
        <w:rPr>
          <w:rFonts w:eastAsia="Times New Roman" w:cs="Times New Roman"/>
          <w:color w:val="auto"/>
          <w:sz w:val="24"/>
          <w:szCs w:val="24"/>
          <w:highlight w:val="white"/>
        </w:rPr>
        <w:t>на бумажном носителе при личном обращении в</w:t>
      </w:r>
      <w:r>
        <w:rPr>
          <w:rFonts w:eastAsia="Times New Roman" w:cs="Times New Roman"/>
          <w:color w:val="auto"/>
          <w:sz w:val="24"/>
          <w:szCs w:val="24"/>
        </w:rPr>
        <w:t xml:space="preserve"> Инспекцию </w:t>
      </w:r>
    </w:p>
    <w:p>
      <w:pPr>
        <w:pStyle w:val="Normal"/>
        <w:spacing w:lineRule="atLeast" w:line="57" w:before="0" w:after="0"/>
        <w:ind w:left="0" w:right="0" w:hang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 ┌─┐</w:t>
      </w:r>
    </w:p>
    <w:p>
      <w:pPr>
        <w:pStyle w:val="Normal"/>
        <w:spacing w:lineRule="atLeast" w:line="57" w:before="0" w:after="0"/>
        <w:ind w:left="0" w:right="0" w:hang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 └─┘ </w:t>
      </w:r>
      <w:r>
        <w:rPr>
          <w:rFonts w:eastAsia="Times New Roman" w:cs="Times New Roman"/>
          <w:color w:val="auto"/>
          <w:sz w:val="24"/>
          <w:szCs w:val="24"/>
          <w:highlight w:val="white"/>
        </w:rPr>
        <w:t>на бумажном носителе на почтовый адрес:</w:t>
      </w:r>
      <w:r>
        <w:rPr>
          <w:rFonts w:eastAsia="Times New Roman" w:cs="Times New Roman"/>
          <w:color w:val="auto"/>
          <w:sz w:val="24"/>
          <w:szCs w:val="24"/>
        </w:rPr>
        <w:t xml:space="preserve"> ________________________________________</w:t>
      </w:r>
    </w:p>
    <w:p>
      <w:pPr>
        <w:pStyle w:val="Normal"/>
        <w:spacing w:lineRule="atLeast" w:line="57" w:before="0" w:after="0"/>
        <w:ind w:left="0" w:right="0" w:hanging="0"/>
        <w:jc w:val="center"/>
        <w:rPr>
          <w:rFonts w:ascii="Times New Roman" w:hAnsi="Times New Roman"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</w:r>
    </w:p>
    <w:p>
      <w:pPr>
        <w:pStyle w:val="Normal"/>
        <w:spacing w:lineRule="atLeast" w:line="57" w:before="0" w:after="0"/>
        <w:ind w:left="0" w:right="0" w:hanging="0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_________________________ _____________________ ___________________________________</w:t>
      </w:r>
    </w:p>
    <w:p>
      <w:pPr>
        <w:pStyle w:val="Normal"/>
        <w:spacing w:lineRule="atLeast" w:line="57" w:before="0" w:after="0"/>
        <w:ind w:left="0" w:right="0" w:hanging="0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Наименование должности                    подпись                  фамилия, имя, отчество (при наличии)</w:t>
      </w:r>
    </w:p>
    <w:p>
      <w:pPr>
        <w:pStyle w:val="Normal"/>
        <w:spacing w:lineRule="atLeast" w:line="57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(для юридического лица)</w:t>
      </w:r>
    </w:p>
    <w:p>
      <w:pPr>
        <w:pStyle w:val="Normal"/>
        <w:spacing w:lineRule="atLeast" w:line="57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</w:r>
    </w:p>
    <w:p>
      <w:pPr>
        <w:pStyle w:val="Normal"/>
        <w:spacing w:lineRule="atLeast" w:line="57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«______»_______________ </w:t>
      </w:r>
    </w:p>
    <w:p>
      <w:pPr>
        <w:pStyle w:val="Normal"/>
        <w:spacing w:lineRule="atLeast" w:line="57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</w:r>
    </w:p>
    <w:p>
      <w:pPr>
        <w:pStyle w:val="Normal"/>
        <w:spacing w:lineRule="atLeast" w:line="57" w:before="0" w:after="0"/>
        <w:ind w:left="0" w:right="0" w:hang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М.П. (при наличии)</w:t>
      </w:r>
    </w:p>
    <w:p>
      <w:pPr>
        <w:pStyle w:val="114"/>
        <w:shd w:val="clear" w:color="auto" w:fill="auto"/>
        <w:spacing w:lineRule="auto" w:line="240"/>
        <w:ind w:hanging="0"/>
        <w:jc w:val="righ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righ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righ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righ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righ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tLeast" w:line="57" w:before="0" w:after="0"/>
        <w:ind w:left="5386" w:right="0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Приложение № 2</w:t>
      </w:r>
    </w:p>
    <w:p>
      <w:pPr>
        <w:pStyle w:val="Normal"/>
        <w:spacing w:lineRule="atLeast" w:line="57" w:before="0" w:after="0"/>
        <w:ind w:left="5386" w:right="0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к Административному регламенту </w:t>
      </w:r>
    </w:p>
    <w:p>
      <w:pPr>
        <w:pStyle w:val="Normal"/>
        <w:spacing w:lineRule="atLeast" w:line="57" w:before="0" w:after="0"/>
        <w:ind w:left="5386" w:right="0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государственной инспекции по</w:t>
      </w:r>
    </w:p>
    <w:p>
      <w:pPr>
        <w:pStyle w:val="Normal"/>
        <w:spacing w:lineRule="atLeast" w:line="57" w:before="0" w:after="0"/>
        <w:ind w:left="5386" w:right="0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охране объектов культурного</w:t>
      </w:r>
    </w:p>
    <w:p>
      <w:pPr>
        <w:pStyle w:val="Normal"/>
        <w:spacing w:lineRule="atLeast" w:line="57" w:before="0" w:after="0"/>
        <w:ind w:left="5386" w:right="0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наследия Новосибирской области</w:t>
      </w:r>
    </w:p>
    <w:p>
      <w:pPr>
        <w:pStyle w:val="Normal"/>
        <w:spacing w:lineRule="atLeast" w:line="57" w:before="0" w:after="0"/>
        <w:ind w:left="5386" w:right="0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предоставления государственной </w:t>
      </w:r>
    </w:p>
    <w:p>
      <w:pPr>
        <w:pStyle w:val="Normal"/>
        <w:spacing w:lineRule="atLeast" w:line="57" w:before="0" w:after="0"/>
        <w:ind w:left="5386" w:right="0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услуги по выдаче паспорта </w:t>
      </w:r>
    </w:p>
    <w:p>
      <w:pPr>
        <w:pStyle w:val="Normal"/>
        <w:spacing w:lineRule="atLeast" w:line="57" w:before="0" w:after="0"/>
        <w:ind w:left="5386" w:right="0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</w:p>
    <w:p>
      <w:pPr>
        <w:pStyle w:val="114"/>
        <w:shd w:val="clear" w:color="auto" w:fill="auto"/>
        <w:spacing w:lineRule="auto" w:line="240"/>
        <w:ind w:hanging="0"/>
        <w:jc w:val="righ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righ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color w:val="auto"/>
        </w:rPr>
      </w:pPr>
      <w:r>
        <w:rPr>
          <w:color w:val="auto"/>
        </w:rPr>
        <w:t xml:space="preserve">Образец 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color w:val="auto"/>
        </w:rPr>
      </w:pPr>
      <w:r>
        <w:rPr>
          <w:color w:val="auto"/>
        </w:rPr>
        <w:t xml:space="preserve">уведомления об отказе в выдаче </w:t>
      </w:r>
      <w:r>
        <w:rPr>
          <w:rFonts w:eastAsia="Droid Sans Fallback" w:cs="Droid Sans Devanagari"/>
          <w:color w:val="auto"/>
          <w:kern w:val="0"/>
          <w:sz w:val="28"/>
          <w:szCs w:val="28"/>
          <w:lang w:val="ru-RU" w:eastAsia="ru-RU" w:bidi="ar-SA"/>
        </w:rPr>
        <w:t>паспорта объекта культурного наследия, включенного в реестр</w:t>
      </w:r>
    </w:p>
    <w:p>
      <w:pPr>
        <w:pStyle w:val="1"/>
        <w:ind w:left="0" w:right="0" w:hang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Уведомление</w:t>
        <w:br/>
        <w:t xml:space="preserve">об отказе в выдаче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>паспорта объекта культурного наследия, включенногов реестр</w:t>
      </w:r>
    </w:p>
    <w:p>
      <w:pPr>
        <w:pStyle w:val="Normal"/>
        <w:spacing w:lineRule="atLeast" w:line="57" w:before="0" w:after="0"/>
        <w:ind w:left="0" w:right="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</w:r>
    </w:p>
    <w:p>
      <w:pPr>
        <w:pStyle w:val="Normal"/>
        <w:spacing w:lineRule="atLeast" w:line="57" w:before="0" w:after="0"/>
        <w:ind w:left="0" w:right="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Рассмотрев заявление от ______________ №___ о выдаче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паспорта объекта культурного наследия, включенногов в реестр</w:t>
      </w:r>
    </w:p>
    <w:p>
      <w:pPr>
        <w:pStyle w:val="Normal"/>
        <w:spacing w:lineRule="atLeast" w:line="57" w:before="0" w:after="0"/>
        <w:ind w:left="0" w:right="0" w:hang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_________________________________________________________________________________,</w:t>
      </w:r>
    </w:p>
    <w:p>
      <w:pPr>
        <w:pStyle w:val="Normal"/>
        <w:spacing w:lineRule="atLeast" w:line="57" w:before="0" w:after="0"/>
        <w:ind w:left="0" w:right="0" w:hang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(наименование объекта культурного наследия, согласно 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</w:rPr>
        <w:t>един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ru-RU" w:bidi="ar-SA"/>
        </w:rPr>
        <w:t>ому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</w:rPr>
        <w:t xml:space="preserve"> государственному реестру объектов культурного наследия (памятников истории и культуры) народов Российской Федерации</w:t>
      </w:r>
      <w:r>
        <w:rPr>
          <w:rFonts w:eastAsia="Times New Roman" w:cs="Times New Roman"/>
          <w:color w:val="auto"/>
          <w:sz w:val="24"/>
          <w:szCs w:val="24"/>
        </w:rPr>
        <w:t>)</w:t>
      </w:r>
    </w:p>
    <w:p>
      <w:pPr>
        <w:pStyle w:val="Normal"/>
        <w:spacing w:lineRule="atLeast" w:line="57" w:before="0" w:after="0"/>
        <w:ind w:left="0" w:right="0" w:hang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расположенного по адресу:__________________________________________________________,</w:t>
      </w:r>
    </w:p>
    <w:p>
      <w:pPr>
        <w:pStyle w:val="Normal"/>
        <w:spacing w:lineRule="atLeast" w:line="57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в соответствии с пунктом ___ административного регламента государственной инспекции по охране объектов культурного наследия Новосибирской области (далее - Инспекция) предоставления государственной услуги по выдаче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паспорта объекта культурного наследия</w:t>
      </w:r>
      <w:r>
        <w:rPr>
          <w:rFonts w:eastAsia="Times New Roman" w:cs="Times New Roman"/>
          <w:color w:val="auto"/>
          <w:sz w:val="24"/>
          <w:szCs w:val="24"/>
        </w:rPr>
        <w:t xml:space="preserve">, включенного 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</w:rPr>
        <w:t>в единый государственный реестр объектов культурного наследия (памятников истории и культуры) народов Российской Федерации,</w:t>
      </w:r>
      <w:r>
        <w:rPr>
          <w:rFonts w:eastAsia="Times New Roman" w:cs="Times New Roman"/>
          <w:color w:val="auto"/>
          <w:sz w:val="24"/>
          <w:szCs w:val="24"/>
        </w:rPr>
        <w:t xml:space="preserve"> утвержденного приказом Инспекции от ______________ № ____, Вам отказано в выдаче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паспорта объекта культурного наследия, включенного в реестр</w:t>
      </w:r>
      <w:r>
        <w:rPr>
          <w:rFonts w:eastAsia="Times New Roman" w:cs="Times New Roman"/>
          <w:color w:val="auto"/>
          <w:sz w:val="24"/>
          <w:szCs w:val="24"/>
        </w:rPr>
        <w:t xml:space="preserve"> по следующим основаниям: ____________________________________________________________</w:t>
      </w:r>
    </w:p>
    <w:p>
      <w:pPr>
        <w:pStyle w:val="Normal"/>
        <w:spacing w:lineRule="atLeast" w:line="57" w:before="0" w:after="0"/>
        <w:ind w:left="0" w:right="0" w:hang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__________________________________________________________________________________</w:t>
      </w:r>
    </w:p>
    <w:p>
      <w:pPr>
        <w:pStyle w:val="Normal"/>
        <w:spacing w:lineRule="atLeast" w:line="57" w:before="0" w:after="0"/>
        <w:ind w:left="0" w:right="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</w:r>
    </w:p>
    <w:p>
      <w:pPr>
        <w:pStyle w:val="Normal"/>
        <w:spacing w:lineRule="atLeast" w:line="57" w:before="0" w:after="0"/>
        <w:ind w:left="0" w:right="0" w:hanging="0"/>
        <w:jc w:val="both"/>
        <w:rPr>
          <w:rFonts w:ascii="Times New Roman" w:hAnsi="Times New Roman" w:cs="Times New Roman"/>
          <w:color w:val="auto"/>
        </w:rPr>
      </w:pPr>
      <w:r>
        <w:rPr>
          <w:rFonts w:eastAsia="Times New Roman" w:cs="Times New Roman"/>
          <w:color w:val="auto"/>
          <w:sz w:val="24"/>
          <w:szCs w:val="24"/>
        </w:rPr>
        <w:t>Наименование должности                                    подпись                                   инициалы, фамилия</w:t>
      </w:r>
    </w:p>
    <w:p>
      <w:pPr>
        <w:pStyle w:val="114"/>
        <w:shd w:val="clear" w:color="auto" w:fill="auto"/>
        <w:spacing w:lineRule="auto" w:line="240"/>
        <w:ind w:hanging="0"/>
        <w:jc w:val="righ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righ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righ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right"/>
        <w:rPr>
          <w:color w:val="auto"/>
        </w:rPr>
      </w:pPr>
      <w:r>
        <w:rPr>
          <w:color w:val="auto"/>
        </w:rPr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_________.»</w:t>
      </w:r>
    </w:p>
    <w:sectPr>
      <w:headerReference w:type="default" r:id="rId5"/>
      <w:type w:val="nextPage"/>
      <w:pgSz w:w="11906" w:h="16838"/>
      <w:pgMar w:left="1417" w:right="567" w:header="720" w:top="1134" w:footer="0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Baltic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5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29</w:t>
    </w:r>
    <w:r>
      <w:rPr>
        <w:sz w:val="20"/>
        <w:szCs w:val="20"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Droid Sans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878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Droid Sans Devanagari"/>
      <w:color w:val="auto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link w:val="891"/>
    <w:uiPriority w:val="9"/>
    <w:qFormat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Normal"/>
    <w:link w:val="892"/>
    <w:uiPriority w:val="99"/>
    <w:qFormat/>
    <w:pPr>
      <w:keepNext w:val="true"/>
      <w:jc w:val="center"/>
      <w:outlineLvl w:val="1"/>
    </w:pPr>
    <w:rPr>
      <w:sz w:val="28"/>
      <w:szCs w:val="28"/>
    </w:rPr>
  </w:style>
  <w:style w:type="paragraph" w:styleId="3">
    <w:name w:val="Heading 3"/>
    <w:basedOn w:val="Normal"/>
    <w:link w:val="893"/>
    <w:uiPriority w:val="9"/>
    <w:qFormat/>
    <w:pPr>
      <w:keepNext w:val="true"/>
      <w:widowControl w:val="false"/>
      <w:ind w:left="851" w:hanging="0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Normal"/>
    <w:link w:val="894"/>
    <w:uiPriority w:val="9"/>
    <w:qFormat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link w:val="895"/>
    <w:uiPriority w:val="9"/>
    <w:qFormat/>
    <w:pPr>
      <w:keepNext w:val="true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Normal"/>
    <w:link w:val="896"/>
    <w:uiPriority w:val="9"/>
    <w:qFormat/>
    <w:pPr>
      <w:keepNext w:val="true"/>
      <w:outlineLvl w:val="5"/>
    </w:pPr>
    <w:rPr>
      <w:sz w:val="28"/>
      <w:szCs w:val="28"/>
    </w:rPr>
  </w:style>
  <w:style w:type="paragraph" w:styleId="7">
    <w:name w:val="Heading 7"/>
    <w:basedOn w:val="Normal"/>
    <w:link w:val="897"/>
    <w:uiPriority w:val="9"/>
    <w:qFormat/>
    <w:pPr>
      <w:keepNext w:val="true"/>
      <w:jc w:val="both"/>
      <w:outlineLvl w:val="6"/>
    </w:pPr>
    <w:rPr>
      <w:sz w:val="28"/>
      <w:szCs w:val="28"/>
    </w:rPr>
  </w:style>
  <w:style w:type="paragraph" w:styleId="8">
    <w:name w:val="Heading 8"/>
    <w:basedOn w:val="Normal"/>
    <w:link w:val="898"/>
    <w:uiPriority w:val="9"/>
    <w:qFormat/>
    <w:pPr>
      <w:keepNext w:val="true"/>
      <w:shd w:val="clear" w:color="auto" w:fill="FFFFFF"/>
      <w:spacing w:lineRule="exact" w:line="317"/>
      <w:ind w:right="24" w:hanging="0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Normal"/>
    <w:link w:val="899"/>
    <w:uiPriority w:val="9"/>
    <w:qFormat/>
    <w:pPr>
      <w:keepNext w:val="true"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styleId="Heading1Char">
    <w:name w:val="Heading 1 Char"/>
    <w:link w:val="700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link w:val="702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link w:val="704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link w:val="70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link w:val="708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link w:val="71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link w:val="71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link w:val="71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link w:val="71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link w:val="720"/>
    <w:uiPriority w:val="10"/>
    <w:qFormat/>
    <w:rPr>
      <w:sz w:val="48"/>
      <w:szCs w:val="48"/>
    </w:rPr>
  </w:style>
  <w:style w:type="character" w:styleId="SubtitleChar">
    <w:name w:val="Subtitle Char"/>
    <w:link w:val="722"/>
    <w:uiPriority w:val="11"/>
    <w:qFormat/>
    <w:rPr>
      <w:sz w:val="24"/>
      <w:szCs w:val="24"/>
    </w:rPr>
  </w:style>
  <w:style w:type="character" w:styleId="QuoteChar">
    <w:name w:val="Quote Char"/>
    <w:link w:val="724"/>
    <w:uiPriority w:val="29"/>
    <w:qFormat/>
    <w:rPr>
      <w:i/>
    </w:rPr>
  </w:style>
  <w:style w:type="character" w:styleId="IntenseQuoteChar">
    <w:name w:val="Intense Quote Char"/>
    <w:link w:val="726"/>
    <w:uiPriority w:val="30"/>
    <w:qFormat/>
    <w:rPr>
      <w:i/>
    </w:rPr>
  </w:style>
  <w:style w:type="character" w:styleId="HeaderChar">
    <w:name w:val="Header Char"/>
    <w:link w:val="728"/>
    <w:uiPriority w:val="99"/>
    <w:qFormat/>
    <w:rPr/>
  </w:style>
  <w:style w:type="character" w:styleId="FooterChar">
    <w:name w:val="Footer Char"/>
    <w:link w:val="730"/>
    <w:uiPriority w:val="99"/>
    <w:qFormat/>
    <w:rPr/>
  </w:style>
  <w:style w:type="character" w:styleId="CaptionChar">
    <w:name w:val="Caption Char"/>
    <w:link w:val="730"/>
    <w:uiPriority w:val="99"/>
    <w:qFormat/>
    <w:rPr/>
  </w:style>
  <w:style w:type="character" w:styleId="Style5">
    <w:name w:val="Интернет-ссылка"/>
    <w:link w:val="878"/>
    <w:uiPriority w:val="99"/>
    <w:qFormat/>
    <w:rPr>
      <w:rFonts w:ascii="Times New Roman" w:hAnsi="Times New Roman" w:eastAsia="SimSun" w:cs="Times New Roman"/>
      <w:color w:val="0000FF"/>
      <w:sz w:val="20"/>
      <w:u w:val="single"/>
    </w:rPr>
  </w:style>
  <w:style w:type="character" w:styleId="FootnoteTextChar">
    <w:name w:val="Footnote Text Char"/>
    <w:link w:val="861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864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Style8">
    <w:name w:val="Основной шрифт абзаца"/>
    <w:link w:val="878"/>
    <w:uiPriority w:val="1"/>
    <w:unhideWhenUsed/>
    <w:qFormat/>
    <w:rPr/>
  </w:style>
  <w:style w:type="character" w:styleId="11">
    <w:name w:val="Заголовок 1 Знак"/>
    <w:link w:val="879"/>
    <w:uiPriority w:val="99"/>
    <w:qFormat/>
    <w:rPr>
      <w:rFonts w:ascii="Cambria" w:hAnsi="Cambria" w:cs="Times New Roman"/>
      <w:b/>
      <w:sz w:val="32"/>
    </w:rPr>
  </w:style>
  <w:style w:type="character" w:styleId="21">
    <w:name w:val="Заголовок 2 Знак"/>
    <w:link w:val="880"/>
    <w:uiPriority w:val="99"/>
    <w:qFormat/>
    <w:rPr>
      <w:rFonts w:ascii="Cambria" w:hAnsi="Cambria" w:cs="Times New Roman"/>
      <w:b/>
      <w:i/>
      <w:sz w:val="28"/>
    </w:rPr>
  </w:style>
  <w:style w:type="character" w:styleId="31">
    <w:name w:val="Заголовок 3 Знак"/>
    <w:link w:val="881"/>
    <w:uiPriority w:val="99"/>
    <w:semiHidden/>
    <w:qFormat/>
    <w:rPr>
      <w:rFonts w:ascii="Cambria" w:hAnsi="Cambria" w:cs="Times New Roman"/>
      <w:b/>
      <w:sz w:val="26"/>
    </w:rPr>
  </w:style>
  <w:style w:type="character" w:styleId="41">
    <w:name w:val="Заголовок 4 Знак"/>
    <w:link w:val="882"/>
    <w:uiPriority w:val="99"/>
    <w:semiHidden/>
    <w:qFormat/>
    <w:rPr>
      <w:rFonts w:ascii="Calibri" w:hAnsi="Calibri" w:cs="Times New Roman"/>
      <w:b/>
      <w:sz w:val="28"/>
    </w:rPr>
  </w:style>
  <w:style w:type="character" w:styleId="51">
    <w:name w:val="Заголовок 5 Знак"/>
    <w:link w:val="883"/>
    <w:uiPriority w:val="99"/>
    <w:semiHidden/>
    <w:qFormat/>
    <w:rPr>
      <w:rFonts w:ascii="Calibri" w:hAnsi="Calibri" w:cs="Times New Roman"/>
      <w:b/>
      <w:i/>
      <w:sz w:val="26"/>
    </w:rPr>
  </w:style>
  <w:style w:type="character" w:styleId="61">
    <w:name w:val="Заголовок 6 Знак"/>
    <w:link w:val="884"/>
    <w:uiPriority w:val="99"/>
    <w:semiHidden/>
    <w:qFormat/>
    <w:rPr>
      <w:rFonts w:ascii="Calibri" w:hAnsi="Calibri" w:cs="Times New Roman"/>
      <w:b/>
    </w:rPr>
  </w:style>
  <w:style w:type="character" w:styleId="71">
    <w:name w:val="Заголовок 7 Знак"/>
    <w:link w:val="885"/>
    <w:uiPriority w:val="99"/>
    <w:semiHidden/>
    <w:qFormat/>
    <w:rPr>
      <w:rFonts w:ascii="Calibri" w:hAnsi="Calibri" w:cs="Times New Roman"/>
      <w:sz w:val="24"/>
    </w:rPr>
  </w:style>
  <w:style w:type="character" w:styleId="81">
    <w:name w:val="Заголовок 8 Знак"/>
    <w:link w:val="886"/>
    <w:uiPriority w:val="99"/>
    <w:semiHidden/>
    <w:qFormat/>
    <w:rPr>
      <w:rFonts w:ascii="Calibri" w:hAnsi="Calibri" w:cs="Times New Roman"/>
      <w:i/>
      <w:sz w:val="24"/>
    </w:rPr>
  </w:style>
  <w:style w:type="character" w:styleId="91">
    <w:name w:val="Заголовок 9 Знак"/>
    <w:link w:val="887"/>
    <w:uiPriority w:val="99"/>
    <w:semiHidden/>
    <w:qFormat/>
    <w:rPr>
      <w:rFonts w:ascii="Cambria" w:hAnsi="Cambria" w:cs="Times New Roman"/>
    </w:rPr>
  </w:style>
  <w:style w:type="character" w:styleId="Style9">
    <w:name w:val="Текст выноски Знак"/>
    <w:link w:val="900"/>
    <w:uiPriority w:val="99"/>
    <w:semiHidden/>
    <w:qFormat/>
    <w:rPr>
      <w:rFonts w:ascii="Tahoma" w:hAnsi="Tahoma" w:cs="Times New Roman"/>
      <w:sz w:val="16"/>
    </w:rPr>
  </w:style>
  <w:style w:type="character" w:styleId="Style10">
    <w:name w:val="Основной текст Знак"/>
    <w:link w:val="902"/>
    <w:uiPriority w:val="99"/>
    <w:qFormat/>
    <w:rPr>
      <w:rFonts w:cs="Times New Roman"/>
      <w:sz w:val="20"/>
    </w:rPr>
  </w:style>
  <w:style w:type="character" w:styleId="Style11">
    <w:name w:val="Верхний колонтитул Знак"/>
    <w:link w:val="904"/>
    <w:uiPriority w:val="99"/>
    <w:qFormat/>
    <w:rPr>
      <w:rFonts w:cs="Times New Roman"/>
      <w:sz w:val="28"/>
      <w:lang w:val="ru-RU" w:eastAsia="ru-RU"/>
    </w:rPr>
  </w:style>
  <w:style w:type="character" w:styleId="Style12">
    <w:name w:val="Нижний колонтитул Знак"/>
    <w:link w:val="906"/>
    <w:qFormat/>
    <w:rPr>
      <w:rFonts w:cs="Times New Roman"/>
      <w:sz w:val="28"/>
      <w:lang w:val="ru-RU" w:eastAsia="ru-RU"/>
    </w:rPr>
  </w:style>
  <w:style w:type="character" w:styleId="22">
    <w:name w:val="Основной текст 2 Знак"/>
    <w:link w:val="908"/>
    <w:uiPriority w:val="99"/>
    <w:semiHidden/>
    <w:qFormat/>
    <w:rPr>
      <w:rFonts w:cs="Times New Roman"/>
      <w:sz w:val="20"/>
    </w:rPr>
  </w:style>
  <w:style w:type="character" w:styleId="23">
    <w:name w:val="Основной текст с отступом 2 Знак"/>
    <w:link w:val="910"/>
    <w:uiPriority w:val="99"/>
    <w:semiHidden/>
    <w:qFormat/>
    <w:rPr>
      <w:rFonts w:cs="Times New Roman"/>
      <w:sz w:val="20"/>
    </w:rPr>
  </w:style>
  <w:style w:type="character" w:styleId="Style13">
    <w:name w:val="Номер страницы"/>
    <w:link w:val="878"/>
    <w:uiPriority w:val="99"/>
    <w:rPr>
      <w:rFonts w:cs="Times New Roman"/>
    </w:rPr>
  </w:style>
  <w:style w:type="character" w:styleId="32">
    <w:name w:val="Основной текст с отступом 3 Знак"/>
    <w:link w:val="913"/>
    <w:uiPriority w:val="99"/>
    <w:semiHidden/>
    <w:qFormat/>
    <w:rPr>
      <w:rFonts w:cs="Times New Roman"/>
      <w:sz w:val="16"/>
    </w:rPr>
  </w:style>
  <w:style w:type="character" w:styleId="33">
    <w:name w:val="Основной текст 3 Знак"/>
    <w:link w:val="918"/>
    <w:uiPriority w:val="99"/>
    <w:qFormat/>
    <w:rPr>
      <w:rFonts w:cs="Times New Roman"/>
      <w:sz w:val="16"/>
    </w:rPr>
  </w:style>
  <w:style w:type="character" w:styleId="Style14">
    <w:name w:val="Название Знак"/>
    <w:link w:val="926"/>
    <w:uiPriority w:val="10"/>
    <w:qFormat/>
    <w:rPr>
      <w:rFonts w:ascii="Cambria" w:hAnsi="Cambria" w:cs="Times New Roman"/>
      <w:b/>
      <w:sz w:val="32"/>
    </w:rPr>
  </w:style>
  <w:style w:type="character" w:styleId="Style15">
    <w:name w:val="Цветовое выделение"/>
    <w:link w:val="878"/>
    <w:qFormat/>
    <w:rPr>
      <w:b/>
      <w:color w:val="000080"/>
      <w:sz w:val="20"/>
    </w:rPr>
  </w:style>
  <w:style w:type="character" w:styleId="Style16">
    <w:name w:val="Не вступил в силу"/>
    <w:link w:val="878"/>
    <w:uiPriority w:val="99"/>
    <w:qFormat/>
    <w:rPr>
      <w:color w:val="008080"/>
      <w:sz w:val="20"/>
    </w:rPr>
  </w:style>
  <w:style w:type="character" w:styleId="Style17">
    <w:name w:val="Текст Знак"/>
    <w:link w:val="937"/>
    <w:uiPriority w:val="99"/>
    <w:semiHidden/>
    <w:qFormat/>
    <w:rPr>
      <w:rFonts w:ascii="Courier New" w:hAnsi="Courier New" w:cs="Times New Roman"/>
      <w:sz w:val="20"/>
    </w:rPr>
  </w:style>
  <w:style w:type="character" w:styleId="Style18">
    <w:name w:val="Текст сноски Знак"/>
    <w:link w:val="939"/>
    <w:uiPriority w:val="99"/>
    <w:semiHidden/>
    <w:qFormat/>
    <w:rPr>
      <w:rFonts w:cs="Times New Roman"/>
      <w:sz w:val="20"/>
    </w:rPr>
  </w:style>
  <w:style w:type="character" w:styleId="12">
    <w:name w:val="Основной шрифт абзаца1"/>
    <w:link w:val="878"/>
    <w:uiPriority w:val="99"/>
    <w:qFormat/>
    <w:rPr>
      <w:sz w:val="20"/>
    </w:rPr>
  </w:style>
  <w:style w:type="character" w:styleId="Style19">
    <w:name w:val="Стиль полужирный"/>
    <w:link w:val="878"/>
    <w:uiPriority w:val="99"/>
    <w:qFormat/>
    <w:rPr>
      <w:rFonts w:ascii="Times New Roman" w:hAnsi="Times New Roman"/>
      <w:sz w:val="24"/>
    </w:rPr>
  </w:style>
  <w:style w:type="character" w:styleId="Style20">
    <w:name w:val="Основной текст с отступом Знак"/>
    <w:link w:val="946"/>
    <w:uiPriority w:val="99"/>
    <w:qFormat/>
    <w:rPr>
      <w:rFonts w:cs="Times New Roman"/>
      <w:sz w:val="20"/>
    </w:rPr>
  </w:style>
  <w:style w:type="character" w:styleId="Style21">
    <w:name w:val="Знак сноски"/>
    <w:link w:val="878"/>
    <w:uiPriority w:val="99"/>
    <w:semiHidden/>
    <w:qFormat/>
    <w:rPr>
      <w:rFonts w:cs="Times New Roman"/>
      <w:vertAlign w:val="superscript"/>
    </w:rPr>
  </w:style>
  <w:style w:type="character" w:styleId="Style22">
    <w:name w:val="Гиперссылка"/>
    <w:link w:val="878"/>
    <w:uiPriority w:val="99"/>
    <w:qFormat/>
    <w:rPr>
      <w:rFonts w:cs="Times New Roman"/>
      <w:color w:val="0000FF"/>
      <w:u w:val="single"/>
    </w:rPr>
  </w:style>
  <w:style w:type="character" w:styleId="Style23">
    <w:name w:val="Строгий"/>
    <w:link w:val="878"/>
    <w:uiPriority w:val="22"/>
    <w:qFormat/>
    <w:rPr>
      <w:rFonts w:cs="Times New Roman"/>
      <w:b/>
    </w:rPr>
  </w:style>
  <w:style w:type="character" w:styleId="Style24">
    <w:name w:val="Подзаголовок Знак"/>
    <w:link w:val="959"/>
    <w:uiPriority w:val="99"/>
    <w:qFormat/>
    <w:rPr>
      <w:rFonts w:ascii="Cambria" w:hAnsi="Cambria" w:cs="Times New Roman"/>
      <w:sz w:val="24"/>
    </w:rPr>
  </w:style>
  <w:style w:type="character" w:styleId="13">
    <w:name w:val="Гиперссылка1"/>
    <w:link w:val="878"/>
    <w:uiPriority w:val="99"/>
    <w:qFormat/>
    <w:rPr>
      <w:color w:val="0000FF"/>
      <w:u w:val="none"/>
    </w:rPr>
  </w:style>
  <w:style w:type="character" w:styleId="Text11">
    <w:name w:val="text11"/>
    <w:link w:val="878"/>
    <w:uiPriority w:val="99"/>
    <w:qFormat/>
    <w:rPr>
      <w:rFonts w:ascii="Arial" w:hAnsi="Arial"/>
      <w:color w:val="000000"/>
      <w:sz w:val="20"/>
    </w:rPr>
  </w:style>
  <w:style w:type="character" w:styleId="Style25">
    <w:name w:val="Гипертекстовая ссылка"/>
    <w:link w:val="878"/>
    <w:uiPriority w:val="99"/>
    <w:qFormat/>
    <w:rPr>
      <w:color w:val="008000"/>
      <w:sz w:val="20"/>
      <w:u w:val="single"/>
    </w:rPr>
  </w:style>
  <w:style w:type="character" w:styleId="42">
    <w:name w:val="Основной текст (4)"/>
    <w:link w:val="983"/>
    <w:uiPriority w:val="99"/>
    <w:qFormat/>
    <w:rPr>
      <w:b/>
      <w:sz w:val="18"/>
    </w:rPr>
  </w:style>
  <w:style w:type="character" w:styleId="34">
    <w:name w:val="Основной текст (3)"/>
    <w:link w:val="985"/>
    <w:uiPriority w:val="99"/>
    <w:qFormat/>
    <w:rPr>
      <w:sz w:val="28"/>
    </w:rPr>
  </w:style>
  <w:style w:type="character" w:styleId="FontStyle12">
    <w:name w:val="Font Style12"/>
    <w:link w:val="878"/>
    <w:qFormat/>
    <w:rPr>
      <w:rFonts w:ascii="Times New Roman" w:hAnsi="Times New Roman"/>
      <w:sz w:val="18"/>
    </w:rPr>
  </w:style>
  <w:style w:type="character" w:styleId="Internetlink1">
    <w:name w:val="Internet link1"/>
    <w:link w:val="878"/>
    <w:uiPriority w:val="99"/>
    <w:qFormat/>
    <w:rPr>
      <w:color w:val="000080"/>
      <w:sz w:val="20"/>
      <w:u w:val="single"/>
      <w:lang w:val="en-US" w:eastAsia="en-US"/>
    </w:rPr>
  </w:style>
  <w:style w:type="character" w:styleId="Style26">
    <w:name w:val="Основной шрифт"/>
    <w:link w:val="878"/>
    <w:qFormat/>
    <w:rPr/>
  </w:style>
  <w:style w:type="character" w:styleId="Style27">
    <w:name w:val="номер страницы"/>
    <w:link w:val="878"/>
    <w:qFormat/>
    <w:rPr/>
  </w:style>
  <w:style w:type="character" w:styleId="FontStyle21">
    <w:name w:val="Font Style21"/>
    <w:link w:val="878"/>
    <w:qFormat/>
    <w:rPr>
      <w:rFonts w:ascii="Times New Roman" w:hAnsi="Times New Roman"/>
      <w:sz w:val="26"/>
    </w:rPr>
  </w:style>
  <w:style w:type="character" w:styleId="141111112">
    <w:name w:val="Обычный + 14 пт1,полужирный1,Черный1,По центру1,разреженный на  11,2 пт + По центру Знак Знак"/>
    <w:link w:val="1000"/>
    <w:qFormat/>
    <w:rPr>
      <w:color w:val="000000"/>
      <w:sz w:val="28"/>
      <w:lang w:val="en-US" w:eastAsia="en-US"/>
    </w:rPr>
  </w:style>
  <w:style w:type="character" w:styleId="FontStyle11">
    <w:name w:val="Font Style11"/>
    <w:link w:val="878"/>
    <w:qFormat/>
    <w:rPr>
      <w:rFonts w:ascii="Times New Roman" w:hAnsi="Times New Roman"/>
      <w:sz w:val="26"/>
    </w:rPr>
  </w:style>
  <w:style w:type="character" w:styleId="24">
    <w:name w:val="Основной текст (2)_"/>
    <w:link w:val="1014"/>
    <w:qFormat/>
    <w:rPr>
      <w:sz w:val="28"/>
      <w:szCs w:val="28"/>
      <w:shd w:fill="FFFFFF" w:val="clear"/>
    </w:rPr>
  </w:style>
  <w:style w:type="character" w:styleId="23pt">
    <w:name w:val="Основной текст (2) + Полужирный;Интервал 3 pt"/>
    <w:link w:val="878"/>
    <w:qFormat/>
    <w:rPr>
      <w:b/>
      <w:bCs/>
      <w:color w:val="000000"/>
      <w:spacing w:val="60"/>
      <w:sz w:val="28"/>
      <w:szCs w:val="28"/>
      <w:shd w:fill="FFFFFF" w:val="clear"/>
      <w:lang w:val="ru-RU" w:eastAsia="ru-RU" w:bidi="ru-RU"/>
    </w:rPr>
  </w:style>
  <w:style w:type="character" w:styleId="ConsPlusNormal">
    <w:name w:val="ConsPlusNormal Знак"/>
    <w:link w:val="921"/>
    <w:qFormat/>
    <w:rPr>
      <w:rFonts w:ascii="Arial" w:hAnsi="Arial" w:cs="Arial"/>
    </w:rPr>
  </w:style>
  <w:style w:type="character" w:styleId="Style28">
    <w:name w:val="Знак примечания"/>
    <w:link w:val="878"/>
    <w:uiPriority w:val="99"/>
    <w:semiHidden/>
    <w:unhideWhenUsed/>
    <w:qFormat/>
    <w:rPr>
      <w:sz w:val="16"/>
      <w:szCs w:val="16"/>
    </w:rPr>
  </w:style>
  <w:style w:type="character" w:styleId="Style29">
    <w:name w:val="Текст примечания Знак"/>
    <w:basedOn w:val="Style8"/>
    <w:link w:val="1018"/>
    <w:uiPriority w:val="99"/>
    <w:semiHidden/>
    <w:qFormat/>
    <w:rPr/>
  </w:style>
  <w:style w:type="character" w:styleId="Style30">
    <w:name w:val="Тема примечания Знак"/>
    <w:link w:val="1020"/>
    <w:uiPriority w:val="99"/>
    <w:semiHidden/>
    <w:qFormat/>
    <w:rPr>
      <w:b/>
      <w:bCs/>
    </w:rPr>
  </w:style>
  <w:style w:type="character" w:styleId="Style31">
    <w:name w:val="Сноска_"/>
    <w:link w:val="1037"/>
    <w:qFormat/>
    <w:rPr>
      <w:shd w:fill="FFFFFF" w:val="clear"/>
    </w:rPr>
  </w:style>
  <w:style w:type="character" w:styleId="Style32">
    <w:name w:val="Другое_"/>
    <w:link w:val="1038"/>
    <w:qFormat/>
    <w:rPr>
      <w:sz w:val="28"/>
      <w:szCs w:val="28"/>
      <w:shd w:fill="FFFFFF" w:val="clear"/>
    </w:rPr>
  </w:style>
  <w:style w:type="character" w:styleId="35">
    <w:name w:val="Основной текст (3)_"/>
    <w:link w:val="878"/>
    <w:qFormat/>
    <w:rPr>
      <w:rFonts w:ascii="Times New Roman" w:hAnsi="Times New Roman" w:eastAsia="Times New Roman" w:cs="Times New Roman"/>
      <w:color w:val="030373"/>
      <w:sz w:val="18"/>
      <w:szCs w:val="18"/>
      <w:u w:val="none"/>
    </w:rPr>
  </w:style>
  <w:style w:type="character" w:styleId="25">
    <w:name w:val="Заголовок №2_"/>
    <w:link w:val="1039"/>
    <w:qFormat/>
    <w:rPr>
      <w:b/>
      <w:bCs/>
      <w:sz w:val="36"/>
      <w:szCs w:val="36"/>
      <w:shd w:fill="FFFFFF" w:val="clear"/>
    </w:rPr>
  </w:style>
  <w:style w:type="character" w:styleId="Style33">
    <w:name w:val="Основной текст_"/>
    <w:link w:val="1040"/>
    <w:qFormat/>
    <w:rPr>
      <w:sz w:val="28"/>
      <w:szCs w:val="28"/>
      <w:shd w:fill="FFFFFF" w:val="clear"/>
    </w:rPr>
  </w:style>
  <w:style w:type="character" w:styleId="Style34">
    <w:name w:val="Подпись к картинке_"/>
    <w:link w:val="1041"/>
    <w:qFormat/>
    <w:rPr>
      <w:rFonts w:ascii="Arial" w:hAnsi="Arial" w:eastAsia="Arial" w:cs="Arial"/>
      <w:i/>
      <w:iCs/>
      <w:shd w:fill="FFFFFF" w:val="clear"/>
    </w:rPr>
  </w:style>
  <w:style w:type="character" w:styleId="26">
    <w:name w:val="Колонтитул (2)_"/>
    <w:link w:val="1042"/>
    <w:qFormat/>
    <w:rPr>
      <w:shd w:fill="FFFFFF" w:val="clear"/>
    </w:rPr>
  </w:style>
  <w:style w:type="character" w:styleId="36">
    <w:name w:val="Заголовок №3_"/>
    <w:link w:val="1043"/>
    <w:qFormat/>
    <w:rPr>
      <w:sz w:val="32"/>
      <w:szCs w:val="32"/>
      <w:shd w:fill="FFFFFF" w:val="clear"/>
    </w:rPr>
  </w:style>
  <w:style w:type="character" w:styleId="14">
    <w:name w:val="Заголовок №1_"/>
    <w:link w:val="1044"/>
    <w:qFormat/>
    <w:rPr>
      <w:b/>
      <w:bCs/>
      <w:color w:val="384F69"/>
      <w:sz w:val="40"/>
      <w:szCs w:val="40"/>
      <w:shd w:fill="FFFFFF" w:val="clear"/>
    </w:rPr>
  </w:style>
  <w:style w:type="character" w:styleId="43">
    <w:name w:val="Основной текст (4)_"/>
    <w:link w:val="878"/>
    <w:qFormat/>
    <w:rPr>
      <w:rFonts w:ascii="Times New Roman" w:hAnsi="Times New Roman" w:eastAsia="Times New Roman" w:cs="Times New Roman"/>
      <w:sz w:val="16"/>
      <w:szCs w:val="16"/>
      <w:u w:val="none"/>
    </w:rPr>
  </w:style>
  <w:style w:type="character" w:styleId="Style35">
    <w:name w:val="Подпись к таблице_"/>
    <w:link w:val="1045"/>
    <w:qFormat/>
    <w:rPr>
      <w:b/>
      <w:bCs/>
      <w:sz w:val="22"/>
      <w:szCs w:val="22"/>
      <w:shd w:fill="FFFFFF" w:val="clear"/>
    </w:rPr>
  </w:style>
  <w:style w:type="character" w:styleId="44">
    <w:name w:val="Заголовок №4_"/>
    <w:link w:val="1046"/>
    <w:qFormat/>
    <w:rPr>
      <w:b/>
      <w:bCs/>
      <w:sz w:val="28"/>
      <w:szCs w:val="28"/>
      <w:shd w:fill="FFFFFF" w:val="clear"/>
    </w:rPr>
  </w:style>
  <w:style w:type="character" w:styleId="82">
    <w:name w:val="Основной текст (8)_"/>
    <w:link w:val="1047"/>
    <w:qFormat/>
    <w:rPr>
      <w:rFonts w:ascii="Arial" w:hAnsi="Arial" w:eastAsia="Arial" w:cs="Arial"/>
      <w:i/>
      <w:iCs/>
      <w:shd w:fill="FFFFFF" w:val="clear"/>
    </w:rPr>
  </w:style>
  <w:style w:type="character" w:styleId="72">
    <w:name w:val="Основной текст (7)_"/>
    <w:link w:val="1048"/>
    <w:qFormat/>
    <w:rPr>
      <w:rFonts w:ascii="Arial" w:hAnsi="Arial" w:eastAsia="Arial" w:cs="Arial"/>
      <w:sz w:val="14"/>
      <w:szCs w:val="14"/>
      <w:shd w:fill="FFFFFF" w:val="clear"/>
    </w:rPr>
  </w:style>
  <w:style w:type="character" w:styleId="Style36">
    <w:name w:val="Колонтитул_"/>
    <w:link w:val="1049"/>
    <w:qFormat/>
    <w:rPr>
      <w:sz w:val="22"/>
      <w:szCs w:val="22"/>
      <w:shd w:fill="FFFFFF" w:val="clea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37">
    <w:name w:val="Заголовок"/>
    <w:next w:val="Style38"/>
    <w:link w:val="878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Droid Sans Fallback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38">
    <w:name w:val="Body Text"/>
    <w:basedOn w:val="Normal"/>
    <w:link w:val="903"/>
    <w:uiPriority w:val="99"/>
    <w:pPr>
      <w:jc w:val="both"/>
    </w:pPr>
    <w:rPr>
      <w:sz w:val="28"/>
      <w:szCs w:val="28"/>
    </w:rPr>
  </w:style>
  <w:style w:type="paragraph" w:styleId="Style39">
    <w:name w:val="List"/>
    <w:basedOn w:val="Style38"/>
    <w:pPr/>
    <w:rPr>
      <w:rFonts w:cs="Droid Sans Devanagari"/>
    </w:rPr>
  </w:style>
  <w:style w:type="paragraph" w:styleId="Style40">
    <w:name w:val="Caption"/>
    <w:basedOn w:val="Normal"/>
    <w:link w:val="927"/>
    <w:uiPriority w:val="10"/>
    <w:qFormat/>
    <w:pPr>
      <w:jc w:val="center"/>
    </w:pPr>
    <w:rPr>
      <w:b/>
      <w:bCs/>
      <w:szCs w:val="24"/>
    </w:rPr>
  </w:style>
  <w:style w:type="paragraph" w:styleId="Style41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Droid Sans Devanagari"/>
      <w:color w:val="auto"/>
      <w:kern w:val="0"/>
      <w:sz w:val="24"/>
      <w:szCs w:val="20"/>
      <w:lang w:val="ru-RU" w:eastAsia="zh-CN" w:bidi="ar-SA"/>
    </w:rPr>
  </w:style>
  <w:style w:type="paragraph" w:styleId="Style42">
    <w:name w:val="Title"/>
    <w:basedOn w:val="Normal"/>
    <w:link w:val="72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43">
    <w:name w:val="Subtitle"/>
    <w:basedOn w:val="Normal"/>
    <w:link w:val="960"/>
    <w:uiPriority w:val="99"/>
    <w:qFormat/>
    <w:pPr>
      <w:ind w:firstLine="720"/>
      <w:jc w:val="right"/>
    </w:pPr>
    <w:rPr>
      <w:sz w:val="28"/>
      <w:szCs w:val="28"/>
    </w:rPr>
  </w:style>
  <w:style w:type="paragraph" w:styleId="Quote">
    <w:name w:val="Quote"/>
    <w:basedOn w:val="Normal"/>
    <w:link w:val="725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72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44">
    <w:name w:val="Верхний и нижний колонтитулы"/>
    <w:basedOn w:val="Normal"/>
    <w:qFormat/>
    <w:pPr/>
    <w:rPr/>
  </w:style>
  <w:style w:type="paragraph" w:styleId="Style45">
    <w:name w:val="Header"/>
    <w:basedOn w:val="Normal"/>
    <w:link w:val="905"/>
    <w:uiPriority w:val="99"/>
    <w:pPr>
      <w:tabs>
        <w:tab w:val="clear" w:pos="720"/>
        <w:tab w:val="center" w:pos="4677" w:leader="none"/>
        <w:tab w:val="right" w:pos="9355" w:leader="none"/>
      </w:tabs>
    </w:pPr>
    <w:rPr>
      <w:sz w:val="28"/>
      <w:szCs w:val="28"/>
    </w:rPr>
  </w:style>
  <w:style w:type="paragraph" w:styleId="Style46">
    <w:name w:val="Footer"/>
    <w:basedOn w:val="Normal"/>
    <w:link w:val="907"/>
    <w:pPr>
      <w:tabs>
        <w:tab w:val="clear" w:pos="720"/>
        <w:tab w:val="center" w:pos="4677" w:leader="none"/>
        <w:tab w:val="right" w:pos="9355" w:leader="none"/>
      </w:tabs>
    </w:pPr>
    <w:rPr>
      <w:sz w:val="28"/>
      <w:szCs w:val="28"/>
    </w:rPr>
  </w:style>
  <w:style w:type="paragraph" w:styleId="Style47">
    <w:name w:val="Footnote Text"/>
    <w:basedOn w:val="Normal"/>
    <w:link w:val="1022"/>
    <w:pPr>
      <w:widowControl w:val="false"/>
      <w:shd w:val="clear" w:color="auto" w:fill="FFFFFF"/>
      <w:spacing w:lineRule="auto" w:line="264"/>
    </w:pPr>
    <w:rPr>
      <w:sz w:val="20"/>
    </w:rPr>
  </w:style>
  <w:style w:type="paragraph" w:styleId="Style48">
    <w:name w:val="Endnote Text"/>
    <w:basedOn w:val="Normal"/>
    <w:link w:val="865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5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7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7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5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2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3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3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2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Droid Sans Devanagari"/>
      <w:color w:val="auto"/>
      <w:kern w:val="0"/>
      <w:sz w:val="24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49">
    <w:name w:val="Текст выноски"/>
    <w:basedOn w:val="Normal"/>
    <w:link w:val="901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28">
    <w:name w:val="Основной текст 2"/>
    <w:basedOn w:val="Normal"/>
    <w:link w:val="909"/>
    <w:uiPriority w:val="99"/>
    <w:qFormat/>
    <w:pPr>
      <w:jc w:val="center"/>
    </w:pPr>
    <w:rPr>
      <w:sz w:val="28"/>
      <w:szCs w:val="28"/>
    </w:rPr>
  </w:style>
  <w:style w:type="paragraph" w:styleId="29">
    <w:name w:val="Основной текст с отступом 2"/>
    <w:basedOn w:val="Normal"/>
    <w:link w:val="911"/>
    <w:uiPriority w:val="99"/>
    <w:qFormat/>
    <w:pPr>
      <w:spacing w:lineRule="auto" w:line="480" w:before="0" w:after="120"/>
      <w:ind w:left="283" w:hanging="0"/>
    </w:pPr>
    <w:rPr>
      <w:sz w:val="28"/>
      <w:szCs w:val="28"/>
    </w:rPr>
  </w:style>
  <w:style w:type="paragraph" w:styleId="38">
    <w:name w:val="Основной текст с отступом 3"/>
    <w:basedOn w:val="Normal"/>
    <w:link w:val="914"/>
    <w:uiPriority w:val="99"/>
    <w:qFormat/>
    <w:pPr>
      <w:ind w:right="3117" w:firstLine="5954"/>
      <w:jc w:val="center"/>
      <w:outlineLvl w:val="0"/>
    </w:pPr>
    <w:rPr>
      <w:sz w:val="28"/>
      <w:szCs w:val="28"/>
    </w:rPr>
  </w:style>
  <w:style w:type="paragraph" w:styleId="ConsNormal">
    <w:name w:val="ConsNormal"/>
    <w:link w:val="878"/>
    <w:qFormat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Droid Sans Fallback" w:cs="Arial"/>
      <w:color w:val="auto"/>
      <w:kern w:val="0"/>
      <w:sz w:val="24"/>
      <w:szCs w:val="20"/>
      <w:lang w:val="ru-RU" w:eastAsia="ru-RU" w:bidi="ar-SA"/>
    </w:rPr>
  </w:style>
  <w:style w:type="paragraph" w:styleId="ConsNonformat">
    <w:name w:val="ConsNonformat"/>
    <w:link w:val="878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Droid Sans Fallback" w:cs="Courier New"/>
      <w:color w:val="auto"/>
      <w:kern w:val="0"/>
      <w:sz w:val="24"/>
      <w:szCs w:val="20"/>
      <w:lang w:val="ru-RU" w:eastAsia="ru-RU" w:bidi="ar-SA"/>
    </w:rPr>
  </w:style>
  <w:style w:type="paragraph" w:styleId="ConsTitle">
    <w:name w:val="ConsTitle"/>
    <w:link w:val="878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Droid Sans Fallback" w:cs="Arial"/>
      <w:b/>
      <w:bCs/>
      <w:color w:val="auto"/>
      <w:kern w:val="0"/>
      <w:sz w:val="16"/>
      <w:szCs w:val="16"/>
      <w:lang w:val="ru-RU" w:eastAsia="ru-RU" w:bidi="ar-SA"/>
    </w:rPr>
  </w:style>
  <w:style w:type="paragraph" w:styleId="39">
    <w:name w:val="Основной текст 3"/>
    <w:basedOn w:val="Normal"/>
    <w:link w:val="919"/>
    <w:uiPriority w:val="99"/>
    <w:qFormat/>
    <w:pPr>
      <w:widowControl w:val="false"/>
      <w:jc w:val="both"/>
    </w:pPr>
    <w:rPr>
      <w:szCs w:val="24"/>
    </w:rPr>
  </w:style>
  <w:style w:type="paragraph" w:styleId="46">
    <w:name w:val="Заголовок4"/>
    <w:basedOn w:val="1"/>
    <w:link w:val="878"/>
    <w:uiPriority w:val="99"/>
    <w:qFormat/>
    <w:pPr>
      <w:widowControl w:val="false"/>
      <w:spacing w:beforeAutospacing="1" w:afterAutospacing="1"/>
      <w:jc w:val="center"/>
    </w:pPr>
    <w:rPr>
      <w:rFonts w:ascii="Times New Roman" w:hAnsi="Times New Roman" w:cs="Times New Roman"/>
      <w:b w:val="false"/>
      <w:bCs w:val="false"/>
      <w:sz w:val="24"/>
      <w:szCs w:val="24"/>
    </w:rPr>
  </w:style>
  <w:style w:type="paragraph" w:styleId="ConsPlusNormal1">
    <w:name w:val="ConsPlusNormal"/>
    <w:link w:val="1016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Droid Sans Fallback" w:cs="Arial"/>
      <w:color w:val="auto"/>
      <w:kern w:val="0"/>
      <w:sz w:val="24"/>
      <w:szCs w:val="20"/>
      <w:lang w:val="ru-RU" w:eastAsia="ru-RU" w:bidi="ar-SA"/>
    </w:rPr>
  </w:style>
  <w:style w:type="paragraph" w:styleId="ConsCell">
    <w:name w:val="ConsCell"/>
    <w:link w:val="878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Droid Sans Fallback" w:cs="Arial"/>
      <w:color w:val="auto"/>
      <w:kern w:val="0"/>
      <w:sz w:val="24"/>
      <w:szCs w:val="20"/>
      <w:lang w:val="ru-RU" w:eastAsia="ru-RU" w:bidi="ar-SA"/>
    </w:rPr>
  </w:style>
  <w:style w:type="paragraph" w:styleId="FR1">
    <w:name w:val="FR1"/>
    <w:link w:val="878"/>
    <w:uiPriority w:val="99"/>
    <w:qFormat/>
    <w:pPr>
      <w:widowControl w:val="false"/>
      <w:suppressAutoHyphens w:val="true"/>
      <w:bidi w:val="0"/>
      <w:spacing w:lineRule="auto" w:line="319" w:before="1860" w:after="0"/>
      <w:ind w:right="1600" w:hanging="0"/>
      <w:jc w:val="left"/>
    </w:pPr>
    <w:rPr>
      <w:rFonts w:ascii="Times New Roman" w:hAnsi="Times New Roman" w:eastAsia="Droid Sans Fallback" w:cs="Droid Sans Devanagari"/>
      <w:color w:val="auto"/>
      <w:kern w:val="0"/>
      <w:sz w:val="18"/>
      <w:szCs w:val="18"/>
      <w:lang w:val="ru-RU" w:eastAsia="ru-RU" w:bidi="ar-SA"/>
    </w:rPr>
  </w:style>
  <w:style w:type="paragraph" w:styleId="Style50">
    <w:name w:val="Обычный (веб)"/>
    <w:basedOn w:val="Normal"/>
    <w:link w:val="878"/>
    <w:uiPriority w:val="99"/>
    <w:qFormat/>
    <w:pPr>
      <w:spacing w:beforeAutospacing="1" w:afterAutospacing="1"/>
    </w:pPr>
    <w:rPr>
      <w:color w:val="000000"/>
      <w:szCs w:val="24"/>
    </w:rPr>
  </w:style>
  <w:style w:type="paragraph" w:styleId="ConsPlusTitle">
    <w:name w:val="ConsPlusTitle"/>
    <w:link w:val="878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Droid Sans Devanagari"/>
      <w:b/>
      <w:bCs/>
      <w:color w:val="auto"/>
      <w:kern w:val="0"/>
      <w:sz w:val="28"/>
      <w:szCs w:val="28"/>
      <w:lang w:val="ru-RU" w:eastAsia="ru-RU" w:bidi="ar-SA"/>
    </w:rPr>
  </w:style>
  <w:style w:type="paragraph" w:styleId="Style51">
    <w:name w:val="Термин"/>
    <w:basedOn w:val="Normal"/>
    <w:link w:val="878"/>
    <w:uiPriority w:val="99"/>
    <w:qFormat/>
    <w:pPr/>
    <w:rPr>
      <w:szCs w:val="24"/>
      <w:lang w:val="pl-PL"/>
    </w:rPr>
  </w:style>
  <w:style w:type="paragraph" w:styleId="H1">
    <w:name w:val="H1"/>
    <w:basedOn w:val="Normal"/>
    <w:link w:val="878"/>
    <w:uiPriority w:val="99"/>
    <w:qFormat/>
    <w:pPr>
      <w:keepNext w:val="true"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Style52">
    <w:name w:val="Список определений"/>
    <w:basedOn w:val="Normal"/>
    <w:link w:val="878"/>
    <w:uiPriority w:val="99"/>
    <w:qFormat/>
    <w:pPr>
      <w:ind w:left="360" w:hanging="0"/>
    </w:pPr>
    <w:rPr>
      <w:szCs w:val="24"/>
      <w:lang w:val="pl-PL"/>
    </w:rPr>
  </w:style>
  <w:style w:type="paragraph" w:styleId="Preformat">
    <w:name w:val="Preformat"/>
    <w:link w:val="878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Droid Sans Fallback" w:cs="Courier New"/>
      <w:color w:val="auto"/>
      <w:kern w:val="0"/>
      <w:sz w:val="24"/>
      <w:szCs w:val="20"/>
      <w:lang w:val="ru-RU" w:eastAsia="ru-RU" w:bidi="ar-SA"/>
    </w:rPr>
  </w:style>
  <w:style w:type="paragraph" w:styleId="Style53">
    <w:name w:val="Цитата"/>
    <w:basedOn w:val="Normal"/>
    <w:link w:val="878"/>
    <w:uiPriority w:val="99"/>
    <w:qFormat/>
    <w:pPr>
      <w:ind w:left="5954" w:right="-369" w:hanging="2126"/>
      <w:jc w:val="both"/>
    </w:pPr>
    <w:rPr>
      <w:sz w:val="28"/>
      <w:szCs w:val="28"/>
    </w:rPr>
  </w:style>
  <w:style w:type="paragraph" w:styleId="Style54">
    <w:name w:val="Таблицы (моноширинный)"/>
    <w:basedOn w:val="Normal"/>
    <w:link w:val="878"/>
    <w:uiPriority w:val="99"/>
    <w:qFormat/>
    <w:pPr>
      <w:widowControl w:val="false"/>
      <w:jc w:val="both"/>
    </w:pPr>
    <w:rPr>
      <w:rFonts w:ascii="Courier New" w:hAnsi="Courier New" w:cs="Courier New"/>
      <w:sz w:val="20"/>
    </w:rPr>
  </w:style>
  <w:style w:type="paragraph" w:styleId="Style55">
    <w:name w:val="Текст"/>
    <w:basedOn w:val="Normal"/>
    <w:link w:val="938"/>
    <w:uiPriority w:val="99"/>
    <w:qFormat/>
    <w:pPr/>
    <w:rPr>
      <w:rFonts w:ascii="Courier New" w:hAnsi="Courier New" w:cs="Courier New"/>
      <w:sz w:val="20"/>
    </w:rPr>
  </w:style>
  <w:style w:type="paragraph" w:styleId="Style56">
    <w:name w:val="Текст сноски"/>
    <w:basedOn w:val="Normal"/>
    <w:link w:val="940"/>
    <w:uiPriority w:val="99"/>
    <w:semiHidden/>
    <w:qFormat/>
    <w:pPr/>
    <w:rPr>
      <w:sz w:val="20"/>
    </w:rPr>
  </w:style>
  <w:style w:type="paragraph" w:styleId="ConsPlusNonformat">
    <w:name w:val="ConsPlusNonformat"/>
    <w:link w:val="878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Droid Sans Fallback" w:cs="Courier New"/>
      <w:color w:val="auto"/>
      <w:kern w:val="0"/>
      <w:sz w:val="24"/>
      <w:szCs w:val="20"/>
      <w:lang w:val="ru-RU" w:eastAsia="ru-RU" w:bidi="ar-SA"/>
    </w:rPr>
  </w:style>
  <w:style w:type="paragraph" w:styleId="Style57">
    <w:name w:val="Îñíîâíîé òåêñò"/>
    <w:link w:val="878"/>
    <w:uiPriority w:val="9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Droid Sans Devanagari"/>
      <w:color w:val="auto"/>
      <w:kern w:val="0"/>
      <w:sz w:val="28"/>
      <w:szCs w:val="28"/>
      <w:lang w:val="ru-RU" w:eastAsia="zh-CN" w:bidi="ar-SA"/>
    </w:rPr>
  </w:style>
  <w:style w:type="paragraph" w:styleId="Style58">
    <w:name w:val="Îáû÷íûé"/>
    <w:link w:val="878"/>
    <w:uiPriority w:val="9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Droid Sans Devanagari"/>
      <w:color w:val="auto"/>
      <w:kern w:val="0"/>
      <w:sz w:val="24"/>
      <w:szCs w:val="20"/>
      <w:lang w:val="ru-RU" w:eastAsia="ar-SA" w:bidi="ar-SA"/>
    </w:rPr>
  </w:style>
  <w:style w:type="paragraph" w:styleId="Style59">
    <w:name w:val="Body Text Indent"/>
    <w:basedOn w:val="Normal"/>
    <w:link w:val="947"/>
    <w:uiPriority w:val="99"/>
    <w:pPr>
      <w:spacing w:before="0" w:after="120"/>
      <w:ind w:left="283" w:hanging="0"/>
    </w:pPr>
    <w:rPr>
      <w:sz w:val="28"/>
      <w:szCs w:val="28"/>
    </w:rPr>
  </w:style>
  <w:style w:type="paragraph" w:styleId="Style60">
    <w:name w:val="Прижатый влево"/>
    <w:basedOn w:val="Normal"/>
    <w:link w:val="878"/>
    <w:qFormat/>
    <w:pPr>
      <w:widowControl w:val="false"/>
    </w:pPr>
    <w:rPr>
      <w:rFonts w:ascii="Arial" w:hAnsi="Arial" w:cs="Arial"/>
      <w:sz w:val="20"/>
    </w:rPr>
  </w:style>
  <w:style w:type="paragraph" w:styleId="Style61">
    <w:name w:val="Без интервала"/>
    <w:link w:val="878"/>
    <w:uiPriority w:val="1"/>
    <w:qFormat/>
    <w:pPr>
      <w:widowControl w:val="false"/>
      <w:suppressAutoHyphens w:val="true"/>
      <w:bidi w:val="0"/>
      <w:spacing w:before="0" w:after="0"/>
      <w:ind w:firstLine="720"/>
      <w:jc w:val="both"/>
    </w:pPr>
    <w:rPr>
      <w:rFonts w:ascii="Arial" w:hAnsi="Arial" w:eastAsia="Droid Sans Fallback" w:cs="Arial"/>
      <w:color w:val="auto"/>
      <w:kern w:val="0"/>
      <w:sz w:val="24"/>
      <w:szCs w:val="20"/>
      <w:lang w:val="ru-RU" w:eastAsia="ru-RU" w:bidi="ar-SA"/>
    </w:rPr>
  </w:style>
  <w:style w:type="paragraph" w:styleId="16">
    <w:name w:val="заголовок 1"/>
    <w:basedOn w:val="Normal"/>
    <w:link w:val="878"/>
    <w:qFormat/>
    <w:pPr>
      <w:keepNext w:val="true"/>
      <w:widowControl w:val="false"/>
      <w:jc w:val="both"/>
      <w:outlineLvl w:val="0"/>
    </w:pPr>
    <w:rPr>
      <w:sz w:val="28"/>
      <w:szCs w:val="28"/>
    </w:rPr>
  </w:style>
  <w:style w:type="paragraph" w:styleId="Style62">
    <w:name w:val="Кому"/>
    <w:basedOn w:val="Normal"/>
    <w:link w:val="878"/>
    <w:uiPriority w:val="99"/>
    <w:qFormat/>
    <w:pPr/>
    <w:rPr>
      <w:rFonts w:ascii="Baltica" w:hAnsi="Baltica" w:cs="Baltica"/>
      <w:szCs w:val="24"/>
    </w:rPr>
  </w:style>
  <w:style w:type="paragraph" w:styleId="210">
    <w:name w:val="заголовок 2"/>
    <w:basedOn w:val="Normal"/>
    <w:link w:val="878"/>
    <w:qFormat/>
    <w:pPr>
      <w:keepNext w:val="true"/>
      <w:outlineLvl w:val="1"/>
    </w:pPr>
    <w:rPr>
      <w:sz w:val="28"/>
      <w:szCs w:val="28"/>
    </w:rPr>
  </w:style>
  <w:style w:type="paragraph" w:styleId="Style63">
    <w:name w:val="Цитаты"/>
    <w:basedOn w:val="Normal"/>
    <w:link w:val="878"/>
    <w:uiPriority w:val="99"/>
    <w:qFormat/>
    <w:pPr>
      <w:spacing w:before="100" w:after="100"/>
      <w:ind w:left="360" w:right="360" w:hanging="0"/>
    </w:pPr>
    <w:rPr>
      <w:szCs w:val="24"/>
    </w:rPr>
  </w:style>
  <w:style w:type="paragraph" w:styleId="310">
    <w:name w:val="заголовок 3"/>
    <w:basedOn w:val="Normal"/>
    <w:link w:val="878"/>
    <w:uiPriority w:val="99"/>
    <w:qFormat/>
    <w:pPr>
      <w:keepNext w:val="true"/>
      <w:jc w:val="center"/>
    </w:pPr>
    <w:rPr>
      <w:sz w:val="28"/>
      <w:szCs w:val="28"/>
      <w:lang w:val="en-US"/>
    </w:rPr>
  </w:style>
  <w:style w:type="paragraph" w:styleId="63">
    <w:name w:val="заголовок 6"/>
    <w:basedOn w:val="Normal"/>
    <w:link w:val="878"/>
    <w:uiPriority w:val="99"/>
    <w:qFormat/>
    <w:pPr>
      <w:keepNext w:val="true"/>
      <w:jc w:val="center"/>
      <w:outlineLvl w:val="5"/>
    </w:pPr>
    <w:rPr>
      <w:sz w:val="28"/>
      <w:szCs w:val="28"/>
    </w:rPr>
  </w:style>
  <w:style w:type="paragraph" w:styleId="211">
    <w:name w:val="Обратный адрес 2"/>
    <w:basedOn w:val="Normal"/>
    <w:link w:val="878"/>
    <w:uiPriority w:val="99"/>
    <w:qFormat/>
    <w:pPr>
      <w:ind w:right="57" w:hanging="0"/>
      <w:jc w:val="both"/>
    </w:pPr>
    <w:rPr>
      <w:szCs w:val="24"/>
    </w:rPr>
  </w:style>
  <w:style w:type="paragraph" w:styleId="53">
    <w:name w:val="заголовок 5"/>
    <w:basedOn w:val="Normal"/>
    <w:link w:val="878"/>
    <w:uiPriority w:val="99"/>
    <w:qFormat/>
    <w:pPr>
      <w:keepNext w:val="true"/>
      <w:ind w:left="6480" w:firstLine="720"/>
      <w:outlineLvl w:val="4"/>
    </w:pPr>
    <w:rPr>
      <w:sz w:val="28"/>
      <w:szCs w:val="28"/>
    </w:rPr>
  </w:style>
  <w:style w:type="paragraph" w:styleId="Style64">
    <w:name w:val="Знак Знак Знак Знак"/>
    <w:basedOn w:val="Normal"/>
    <w:link w:val="878"/>
    <w:uiPriority w:val="99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Style65">
    <w:name w:val="Знак Знак Знак Знак Знак Знак Знак Знак Знак Знак"/>
    <w:basedOn w:val="Normal"/>
    <w:link w:val="878"/>
    <w:uiPriority w:val="99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Style66">
    <w:name w:val="Об"/>
    <w:link w:val="878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Droid Sans Fallback" w:cs="Droid Sans Devanagari"/>
      <w:color w:val="auto"/>
      <w:kern w:val="0"/>
      <w:sz w:val="24"/>
      <w:szCs w:val="20"/>
      <w:lang w:val="ru-RU" w:eastAsia="ru-RU" w:bidi="ar-SA"/>
    </w:rPr>
  </w:style>
  <w:style w:type="paragraph" w:styleId="Style67">
    <w:name w:val="Прикольный"/>
    <w:basedOn w:val="Style66"/>
    <w:link w:val="878"/>
    <w:uiPriority w:val="99"/>
    <w:qFormat/>
    <w:pPr/>
    <w:rPr/>
  </w:style>
  <w:style w:type="paragraph" w:styleId="17">
    <w:name w:val="Знак Знак Знак Знак1 Знак Знак"/>
    <w:basedOn w:val="Normal"/>
    <w:link w:val="878"/>
    <w:uiPriority w:val="99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Style68">
    <w:name w:val="Знак"/>
    <w:basedOn w:val="Normal"/>
    <w:link w:val="878"/>
    <w:uiPriority w:val="99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Style69">
    <w:name w:val="Знак Знак Знак"/>
    <w:basedOn w:val="Normal"/>
    <w:link w:val="878"/>
    <w:uiPriority w:val="99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212">
    <w:name w:val="Знак Знак Знак Знак2"/>
    <w:basedOn w:val="Normal"/>
    <w:link w:val="878"/>
    <w:uiPriority w:val="99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18">
    <w:name w:val="Знак Знак Знак Знак1"/>
    <w:basedOn w:val="Normal"/>
    <w:link w:val="878"/>
    <w:uiPriority w:val="99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19">
    <w:name w:val="Знак1 Знак Знак Знак"/>
    <w:basedOn w:val="Normal"/>
    <w:link w:val="878"/>
    <w:uiPriority w:val="99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Style70">
    <w:name w:val="Знак Знак"/>
    <w:basedOn w:val="Normal"/>
    <w:link w:val="878"/>
    <w:uiPriority w:val="99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110">
    <w:name w:val="Знак Знак Знак Знак1 Знак Знак Знак"/>
    <w:basedOn w:val="Normal"/>
    <w:link w:val="878"/>
    <w:uiPriority w:val="99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111">
    <w:name w:val="Знак Знак Знак1 Знак"/>
    <w:basedOn w:val="Normal"/>
    <w:link w:val="878"/>
    <w:uiPriority w:val="99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Style71">
    <w:name w:val="????????"/>
    <w:basedOn w:val="Normal"/>
    <w:link w:val="878"/>
    <w:uiPriority w:val="99"/>
    <w:qFormat/>
    <w:pPr>
      <w:widowControl w:val="false"/>
      <w:jc w:val="center"/>
    </w:pPr>
    <w:rPr>
      <w:sz w:val="28"/>
      <w:szCs w:val="28"/>
    </w:rPr>
  </w:style>
  <w:style w:type="paragraph" w:styleId="ConsPlusCell">
    <w:name w:val="ConsPlusCell"/>
    <w:link w:val="878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Droid Sans Fallback" w:cs="Arial"/>
      <w:color w:val="auto"/>
      <w:kern w:val="0"/>
      <w:sz w:val="24"/>
      <w:szCs w:val="20"/>
      <w:lang w:val="ru-RU" w:eastAsia="ru-RU" w:bidi="ar-SA"/>
    </w:rPr>
  </w:style>
  <w:style w:type="paragraph" w:styleId="411">
    <w:name w:val="Основной текст (4)1"/>
    <w:basedOn w:val="Normal"/>
    <w:link w:val="982"/>
    <w:uiPriority w:val="99"/>
    <w:qFormat/>
    <w:pPr>
      <w:shd w:val="clear" w:color="auto" w:fill="FFFFFF"/>
      <w:spacing w:lineRule="atLeast" w:line="240" w:before="240" w:after="480"/>
      <w:jc w:val="center"/>
    </w:pPr>
    <w:rPr>
      <w:b/>
      <w:bCs/>
      <w:sz w:val="18"/>
      <w:szCs w:val="18"/>
    </w:rPr>
  </w:style>
  <w:style w:type="paragraph" w:styleId="311">
    <w:name w:val="Основной текст (3)1"/>
    <w:basedOn w:val="Normal"/>
    <w:link w:val="984"/>
    <w:uiPriority w:val="99"/>
    <w:qFormat/>
    <w:pPr>
      <w:shd w:val="clear" w:color="auto" w:fill="FFFFFF"/>
      <w:spacing w:lineRule="atLeast" w:line="240" w:before="300" w:after="240"/>
      <w:jc w:val="center"/>
    </w:pPr>
    <w:rPr>
      <w:sz w:val="28"/>
      <w:szCs w:val="28"/>
    </w:rPr>
  </w:style>
  <w:style w:type="paragraph" w:styleId="Style72">
    <w:name w:val="Текст (лев. подпись)"/>
    <w:basedOn w:val="Normal"/>
    <w:link w:val="878"/>
    <w:uiPriority w:val="99"/>
    <w:qFormat/>
    <w:pPr>
      <w:widowControl w:val="false"/>
    </w:pPr>
    <w:rPr>
      <w:rFonts w:ascii="Arial" w:hAnsi="Arial"/>
      <w:sz w:val="20"/>
    </w:rPr>
  </w:style>
  <w:style w:type="paragraph" w:styleId="Style73">
    <w:name w:val="Текст (прав. подпись)"/>
    <w:basedOn w:val="Normal"/>
    <w:link w:val="878"/>
    <w:uiPriority w:val="99"/>
    <w:qFormat/>
    <w:pPr>
      <w:widowControl w:val="false"/>
      <w:jc w:val="right"/>
    </w:pPr>
    <w:rPr>
      <w:rFonts w:ascii="Arial" w:hAnsi="Arial"/>
      <w:sz w:val="20"/>
    </w:rPr>
  </w:style>
  <w:style w:type="paragraph" w:styleId="Style74">
    <w:name w:val="Абзац списка"/>
    <w:basedOn w:val="Normal"/>
    <w:link w:val="878"/>
    <w:uiPriority w:val="1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112">
    <w:name w:val="Знак1"/>
    <w:basedOn w:val="Normal"/>
    <w:link w:val="878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113">
    <w:name w:val="Заголовок 1 Программы"/>
    <w:basedOn w:val="1"/>
    <w:link w:val="878"/>
    <w:qFormat/>
    <w:pPr/>
    <w:rPr>
      <w:rFonts w:ascii="Times New Roman" w:hAnsi="Times New Roman"/>
      <w:sz w:val="28"/>
      <w:szCs w:val="28"/>
    </w:rPr>
  </w:style>
  <w:style w:type="paragraph" w:styleId="Textjus">
    <w:name w:val="textjus"/>
    <w:basedOn w:val="Normal"/>
    <w:link w:val="878"/>
    <w:qFormat/>
    <w:pPr>
      <w:spacing w:beforeAutospacing="1" w:afterAutospacing="1"/>
    </w:pPr>
    <w:rPr>
      <w:szCs w:val="24"/>
    </w:rPr>
  </w:style>
  <w:style w:type="paragraph" w:styleId="Style91">
    <w:name w:val="Style9"/>
    <w:basedOn w:val="Normal"/>
    <w:link w:val="878"/>
    <w:qFormat/>
    <w:pPr>
      <w:widowControl w:val="false"/>
      <w:spacing w:lineRule="exact" w:line="356"/>
      <w:ind w:firstLine="701"/>
      <w:jc w:val="both"/>
    </w:pPr>
    <w:rPr>
      <w:szCs w:val="24"/>
    </w:rPr>
  </w:style>
  <w:style w:type="paragraph" w:styleId="Style191">
    <w:name w:val="Style19"/>
    <w:basedOn w:val="Normal"/>
    <w:link w:val="878"/>
    <w:uiPriority w:val="99"/>
    <w:qFormat/>
    <w:pPr>
      <w:widowControl w:val="false"/>
      <w:spacing w:lineRule="exact" w:line="346"/>
      <w:ind w:hanging="3533"/>
    </w:pPr>
    <w:rPr>
      <w:szCs w:val="24"/>
    </w:rPr>
  </w:style>
  <w:style w:type="paragraph" w:styleId="Consplusnormal2">
    <w:name w:val="consplusnormal"/>
    <w:basedOn w:val="Normal"/>
    <w:link w:val="878"/>
    <w:qFormat/>
    <w:pPr>
      <w:spacing w:before="240" w:after="240"/>
    </w:pPr>
    <w:rPr>
      <w:szCs w:val="24"/>
    </w:rPr>
  </w:style>
  <w:style w:type="paragraph" w:styleId="14122">
    <w:name w:val="Обычный + 14 пт,полужирный,Черный,По центру,разреженный на  1,2 пт + По центру,2 пт"/>
    <w:basedOn w:val="Normal"/>
    <w:link w:val="1001"/>
    <w:qFormat/>
    <w:pPr>
      <w:ind w:firstLine="720"/>
      <w:jc w:val="both"/>
    </w:pPr>
    <w:rPr>
      <w:color w:val="000000"/>
      <w:sz w:val="28"/>
      <w:szCs w:val="28"/>
    </w:rPr>
  </w:style>
  <w:style w:type="paragraph" w:styleId="Style75">
    <w:name w:val="Название объекта"/>
    <w:basedOn w:val="Normal"/>
    <w:link w:val="878"/>
    <w:uiPriority w:val="99"/>
    <w:qFormat/>
    <w:pPr>
      <w:ind w:firstLine="709"/>
      <w:jc w:val="center"/>
    </w:pPr>
    <w:rPr>
      <w:sz w:val="28"/>
    </w:rPr>
  </w:style>
  <w:style w:type="paragraph" w:styleId="FR2">
    <w:name w:val="FR2"/>
    <w:link w:val="878"/>
    <w:qFormat/>
    <w:pPr>
      <w:widowControl w:val="false"/>
      <w:suppressAutoHyphens w:val="true"/>
      <w:bidi w:val="0"/>
      <w:spacing w:before="760" w:after="0"/>
      <w:ind w:left="360" w:hanging="0"/>
      <w:jc w:val="left"/>
    </w:pPr>
    <w:rPr>
      <w:rFonts w:ascii="Arial" w:hAnsi="Arial" w:eastAsia="Droid Sans Fallback" w:cs="Droid Sans Devanagari"/>
      <w:color w:val="auto"/>
      <w:kern w:val="0"/>
      <w:sz w:val="24"/>
      <w:szCs w:val="20"/>
      <w:lang w:val="ru-RU" w:eastAsia="ru-RU" w:bidi="ar-SA"/>
    </w:rPr>
  </w:style>
  <w:style w:type="paragraph" w:styleId="Style76">
    <w:name w:val="Нормальный (таблица)"/>
    <w:basedOn w:val="Normal"/>
    <w:link w:val="878"/>
    <w:qFormat/>
    <w:pPr>
      <w:widowControl w:val="false"/>
      <w:jc w:val="both"/>
    </w:pPr>
    <w:rPr>
      <w:rFonts w:ascii="Arial" w:hAnsi="Arial"/>
      <w:szCs w:val="24"/>
    </w:rPr>
  </w:style>
  <w:style w:type="paragraph" w:styleId="Default">
    <w:name w:val="Default"/>
    <w:link w:val="878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Droid Sans Devanagari"/>
      <w:color w:val="000000"/>
      <w:kern w:val="0"/>
      <w:sz w:val="24"/>
      <w:szCs w:val="24"/>
      <w:lang w:val="ru-RU" w:eastAsia="ru-RU" w:bidi="ar-SA"/>
    </w:rPr>
  </w:style>
  <w:style w:type="paragraph" w:styleId="213">
    <w:name w:val="Знак2"/>
    <w:basedOn w:val="Normal"/>
    <w:link w:val="878"/>
    <w:uiPriority w:val="99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Msonormalcxspmiddle">
    <w:name w:val="msonormalcxspmiddle"/>
    <w:basedOn w:val="Normal"/>
    <w:link w:val="878"/>
    <w:qFormat/>
    <w:pPr>
      <w:spacing w:beforeAutospacing="1" w:afterAutospacing="1"/>
    </w:pPr>
    <w:rPr>
      <w:szCs w:val="24"/>
    </w:rPr>
  </w:style>
  <w:style w:type="paragraph" w:styleId="Msonormalcxspmiddlecxspmiddle">
    <w:name w:val="msonormalcxspmiddlecxspmiddle"/>
    <w:basedOn w:val="Normal"/>
    <w:link w:val="878"/>
    <w:qFormat/>
    <w:pPr>
      <w:spacing w:beforeAutospacing="1" w:afterAutospacing="1"/>
    </w:pPr>
    <w:rPr>
      <w:szCs w:val="24"/>
    </w:rPr>
  </w:style>
  <w:style w:type="paragraph" w:styleId="Style310">
    <w:name w:val="Style3"/>
    <w:basedOn w:val="Normal"/>
    <w:link w:val="878"/>
    <w:qFormat/>
    <w:pPr>
      <w:widowControl w:val="false"/>
      <w:spacing w:lineRule="exact" w:line="317"/>
      <w:jc w:val="center"/>
    </w:pPr>
    <w:rPr>
      <w:szCs w:val="24"/>
    </w:rPr>
  </w:style>
  <w:style w:type="paragraph" w:styleId="214">
    <w:name w:val="Основной текст (2)"/>
    <w:basedOn w:val="Normal"/>
    <w:link w:val="1012"/>
    <w:qFormat/>
    <w:pPr>
      <w:widowControl w:val="false"/>
      <w:shd w:val="clear" w:color="auto" w:fill="FFFFFF"/>
      <w:spacing w:lineRule="exact" w:line="317" w:before="0" w:after="4140"/>
    </w:pPr>
    <w:rPr>
      <w:sz w:val="28"/>
      <w:szCs w:val="28"/>
    </w:rPr>
  </w:style>
  <w:style w:type="paragraph" w:styleId="Style77">
    <w:name w:val="Обычный (паспорт)"/>
    <w:basedOn w:val="Normal"/>
    <w:link w:val="878"/>
    <w:qFormat/>
    <w:pPr>
      <w:spacing w:before="120" w:after="0"/>
      <w:jc w:val="both"/>
    </w:pPr>
    <w:rPr>
      <w:sz w:val="28"/>
      <w:szCs w:val="28"/>
    </w:rPr>
  </w:style>
  <w:style w:type="paragraph" w:styleId="Style78">
    <w:name w:val="Текст примечания"/>
    <w:basedOn w:val="Normal"/>
    <w:link w:val="1019"/>
    <w:uiPriority w:val="99"/>
    <w:semiHidden/>
    <w:unhideWhenUsed/>
    <w:qFormat/>
    <w:pPr/>
    <w:rPr>
      <w:sz w:val="20"/>
    </w:rPr>
  </w:style>
  <w:style w:type="paragraph" w:styleId="Style79">
    <w:name w:val="Тема примечания"/>
    <w:basedOn w:val="Style78"/>
    <w:link w:val="1021"/>
    <w:uiPriority w:val="99"/>
    <w:semiHidden/>
    <w:unhideWhenUsed/>
    <w:qFormat/>
    <w:pPr/>
    <w:rPr>
      <w:b/>
      <w:bCs/>
    </w:rPr>
  </w:style>
  <w:style w:type="paragraph" w:styleId="Style80">
    <w:name w:val="Другое"/>
    <w:basedOn w:val="Normal"/>
    <w:link w:val="1023"/>
    <w:qFormat/>
    <w:pPr>
      <w:widowControl w:val="false"/>
      <w:shd w:val="clear" w:color="auto" w:fill="FFFFFF"/>
      <w:spacing w:lineRule="auto" w:line="312"/>
      <w:ind w:firstLine="400"/>
    </w:pPr>
    <w:rPr>
      <w:sz w:val="28"/>
      <w:szCs w:val="28"/>
    </w:rPr>
  </w:style>
  <w:style w:type="paragraph" w:styleId="215">
    <w:name w:val="Заголовок №2"/>
    <w:basedOn w:val="Normal"/>
    <w:link w:val="1025"/>
    <w:qFormat/>
    <w:pPr>
      <w:widowControl w:val="false"/>
      <w:shd w:val="clear" w:color="auto" w:fill="FFFFFF"/>
      <w:spacing w:before="0" w:after="300"/>
      <w:jc w:val="center"/>
      <w:outlineLvl w:val="1"/>
    </w:pPr>
    <w:rPr>
      <w:b/>
      <w:bCs/>
      <w:sz w:val="36"/>
      <w:szCs w:val="36"/>
    </w:rPr>
  </w:style>
  <w:style w:type="paragraph" w:styleId="114">
    <w:name w:val="Основной текст1"/>
    <w:basedOn w:val="Normal"/>
    <w:link w:val="1026"/>
    <w:qFormat/>
    <w:pPr>
      <w:widowControl w:val="false"/>
      <w:shd w:val="clear" w:color="auto" w:fill="FFFFFF"/>
      <w:spacing w:lineRule="auto" w:line="312"/>
      <w:ind w:firstLine="400"/>
    </w:pPr>
    <w:rPr>
      <w:sz w:val="28"/>
      <w:szCs w:val="28"/>
    </w:rPr>
  </w:style>
  <w:style w:type="paragraph" w:styleId="Style81">
    <w:name w:val="Подпись к картинке"/>
    <w:basedOn w:val="Normal"/>
    <w:link w:val="1027"/>
    <w:qFormat/>
    <w:pPr>
      <w:widowControl w:val="false"/>
      <w:shd w:val="clear" w:color="auto" w:fill="FFFFFF"/>
    </w:pPr>
    <w:rPr>
      <w:rFonts w:ascii="Arial" w:hAnsi="Arial" w:eastAsia="Arial" w:cs="Arial"/>
      <w:i/>
      <w:iCs/>
      <w:sz w:val="20"/>
    </w:rPr>
  </w:style>
  <w:style w:type="paragraph" w:styleId="216">
    <w:name w:val="Колонтитул (2)"/>
    <w:basedOn w:val="Normal"/>
    <w:link w:val="1028"/>
    <w:qFormat/>
    <w:pPr>
      <w:widowControl w:val="false"/>
      <w:shd w:val="clear" w:color="auto" w:fill="FFFFFF"/>
    </w:pPr>
    <w:rPr>
      <w:sz w:val="20"/>
    </w:rPr>
  </w:style>
  <w:style w:type="paragraph" w:styleId="312">
    <w:name w:val="Заголовок №3"/>
    <w:basedOn w:val="Normal"/>
    <w:link w:val="1029"/>
    <w:qFormat/>
    <w:pPr>
      <w:widowControl w:val="false"/>
      <w:shd w:val="clear" w:color="auto" w:fill="FFFFFF"/>
      <w:spacing w:lineRule="auto" w:line="204"/>
      <w:ind w:left="1080" w:hanging="0"/>
      <w:outlineLvl w:val="2"/>
    </w:pPr>
    <w:rPr>
      <w:sz w:val="32"/>
      <w:szCs w:val="32"/>
    </w:rPr>
  </w:style>
  <w:style w:type="paragraph" w:styleId="115">
    <w:name w:val="Заголовок №1"/>
    <w:basedOn w:val="Normal"/>
    <w:link w:val="1030"/>
    <w:qFormat/>
    <w:pPr>
      <w:widowControl w:val="false"/>
      <w:shd w:val="clear" w:color="auto" w:fill="FFFFFF"/>
      <w:spacing w:lineRule="auto" w:line="204"/>
      <w:jc w:val="center"/>
      <w:outlineLvl w:val="0"/>
    </w:pPr>
    <w:rPr>
      <w:b/>
      <w:bCs/>
      <w:color w:val="384F69"/>
      <w:sz w:val="40"/>
      <w:szCs w:val="40"/>
    </w:rPr>
  </w:style>
  <w:style w:type="paragraph" w:styleId="Style82">
    <w:name w:val="Подпись к таблице"/>
    <w:basedOn w:val="Normal"/>
    <w:link w:val="1032"/>
    <w:qFormat/>
    <w:pPr>
      <w:widowControl w:val="false"/>
      <w:shd w:val="clear" w:color="auto" w:fill="FFFFFF"/>
    </w:pPr>
    <w:rPr>
      <w:b/>
      <w:bCs/>
      <w:sz w:val="22"/>
      <w:szCs w:val="22"/>
    </w:rPr>
  </w:style>
  <w:style w:type="paragraph" w:styleId="47">
    <w:name w:val="Заголовок №4"/>
    <w:basedOn w:val="Normal"/>
    <w:link w:val="1033"/>
    <w:qFormat/>
    <w:pPr>
      <w:widowControl w:val="false"/>
      <w:shd w:val="clear" w:color="auto" w:fill="FFFFFF"/>
      <w:spacing w:lineRule="auto" w:line="312" w:before="0" w:after="440"/>
      <w:jc w:val="center"/>
      <w:outlineLvl w:val="3"/>
    </w:pPr>
    <w:rPr>
      <w:b/>
      <w:bCs/>
      <w:sz w:val="28"/>
      <w:szCs w:val="28"/>
    </w:rPr>
  </w:style>
  <w:style w:type="paragraph" w:styleId="84">
    <w:name w:val="Основной текст (8)"/>
    <w:basedOn w:val="Normal"/>
    <w:link w:val="1034"/>
    <w:qFormat/>
    <w:pPr>
      <w:widowControl w:val="false"/>
      <w:shd w:val="clear" w:color="auto" w:fill="FFFFFF"/>
      <w:spacing w:lineRule="auto" w:line="343" w:before="0" w:after="280"/>
      <w:ind w:firstLine="100"/>
      <w:jc w:val="center"/>
    </w:pPr>
    <w:rPr>
      <w:rFonts w:ascii="Arial" w:hAnsi="Arial" w:eastAsia="Arial" w:cs="Arial"/>
      <w:i/>
      <w:iCs/>
      <w:sz w:val="20"/>
    </w:rPr>
  </w:style>
  <w:style w:type="paragraph" w:styleId="74">
    <w:name w:val="Основной текст (7)"/>
    <w:basedOn w:val="Normal"/>
    <w:link w:val="1035"/>
    <w:qFormat/>
    <w:pPr>
      <w:widowControl w:val="false"/>
      <w:shd w:val="clear" w:color="auto" w:fill="FFFFFF"/>
      <w:spacing w:lineRule="auto" w:line="228"/>
    </w:pPr>
    <w:rPr>
      <w:rFonts w:ascii="Arial" w:hAnsi="Arial" w:eastAsia="Arial" w:cs="Arial"/>
      <w:sz w:val="14"/>
      <w:szCs w:val="14"/>
    </w:rPr>
  </w:style>
  <w:style w:type="paragraph" w:styleId="Style83">
    <w:name w:val="Колонтитул"/>
    <w:basedOn w:val="Normal"/>
    <w:link w:val="1036"/>
    <w:qFormat/>
    <w:pPr>
      <w:widowControl w:val="false"/>
      <w:shd w:val="clear" w:color="auto" w:fill="FFFFFF"/>
    </w:pPr>
    <w:rPr>
      <w:sz w:val="22"/>
      <w:szCs w:val="22"/>
    </w:rPr>
  </w:style>
  <w:style w:type="paragraph" w:styleId="TableParagraph">
    <w:name w:val="Table Paragraph"/>
    <w:basedOn w:val="Normal"/>
    <w:link w:val="878"/>
    <w:uiPriority w:val="1"/>
    <w:qFormat/>
    <w:pPr>
      <w:widowControl w:val="false"/>
      <w:spacing w:lineRule="exact" w:line="259"/>
      <w:jc w:val="center"/>
    </w:pPr>
    <w:rPr>
      <w:sz w:val="22"/>
      <w:szCs w:val="22"/>
      <w:lang w:bidi="ru-RU"/>
    </w:rPr>
  </w:style>
  <w:style w:type="paragraph" w:styleId="Style84">
    <w:name w:val="Рецензия"/>
    <w:link w:val="878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Droid Sans Devanagari"/>
      <w:color w:val="auto"/>
      <w:kern w:val="0"/>
      <w:sz w:val="24"/>
      <w:szCs w:val="20"/>
      <w:lang w:val="ru-RU" w:eastAsia="ru-RU" w:bidi="ar-SA"/>
    </w:rPr>
  </w:style>
  <w:style w:type="numbering" w:styleId="Style85">
    <w:name w:val="Нет списка"/>
    <w:link w:val="878"/>
    <w:uiPriority w:val="99"/>
    <w:semiHidden/>
    <w:unhideWhenUsed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giookn.nso.ru/" TargetMode="External"/><Relationship Id="rId3" Type="http://schemas.openxmlformats.org/officeDocument/2006/relationships/hyperlink" Target="http://www.gosuslugi.ru/" TargetMode="External"/><Relationship Id="rId4" Type="http://schemas.openxmlformats.org/officeDocument/2006/relationships/hyperlink" Target="https://mpr.nso.ru/" TargetMode="External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LibreOffice/6.4.7.2$Linux_X86_64 LibreOffice_project/40$Build-2</Application>
  <Pages>29</Pages>
  <Words>7945</Words>
  <Characters>61380</Characters>
  <CharactersWithSpaces>69101</CharactersWithSpaces>
  <Paragraphs>385</Paragraphs>
  <Company>ANO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2022-08-09T10:43:00Z</dcterms:created>
  <dc:creator>User</dc:creator>
  <dc:description/>
  <dc:language>ru-RU</dc:language>
  <cp:lastModifiedBy/>
  <dcterms:modified xsi:type="dcterms:W3CDTF">2023-11-02T15:46:18Z</dcterms:modified>
  <cp:revision>118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ANO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  <property fmtid="{D5CDD505-2E9C-101B-9397-08002B2CF9AE}" pid="7" name="version">
    <vt:lpwstr>1048576</vt:lpwstr>
  </property>
</Properties>
</file>