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2BC29" w14:textId="7626E8A9" w:rsidR="004F5416" w:rsidRPr="005632EB" w:rsidRDefault="004F5416" w:rsidP="009E22E9">
      <w:pPr>
        <w:tabs>
          <w:tab w:val="left" w:pos="720"/>
        </w:tabs>
        <w:autoSpaceDE/>
        <w:autoSpaceDN/>
        <w:ind w:firstLine="5529"/>
        <w:jc w:val="center"/>
        <w:rPr>
          <w:sz w:val="28"/>
          <w:szCs w:val="24"/>
        </w:rPr>
      </w:pPr>
      <w:r w:rsidRPr="005632EB">
        <w:rPr>
          <w:sz w:val="28"/>
          <w:szCs w:val="24"/>
        </w:rPr>
        <w:t>Проект</w:t>
      </w:r>
    </w:p>
    <w:p w14:paraId="12194172" w14:textId="77777777" w:rsidR="004F5416" w:rsidRPr="005632EB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5632EB">
        <w:rPr>
          <w:sz w:val="28"/>
          <w:szCs w:val="24"/>
        </w:rPr>
        <w:t>постановления Правительства</w:t>
      </w:r>
    </w:p>
    <w:p w14:paraId="6DF07B81" w14:textId="77777777" w:rsidR="004F5416" w:rsidRPr="005632EB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5632EB">
        <w:rPr>
          <w:sz w:val="28"/>
          <w:szCs w:val="24"/>
        </w:rPr>
        <w:t>Новосибирской области</w:t>
      </w:r>
    </w:p>
    <w:p w14:paraId="3DBEF831" w14:textId="77777777" w:rsidR="006C1721" w:rsidRPr="005632EB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62443675" w14:textId="77777777" w:rsidR="00954429" w:rsidRPr="005632E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6DEA0B5B" w14:textId="77777777" w:rsidR="00954429" w:rsidRPr="005632E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46C28EA1" w14:textId="77777777" w:rsidR="00954429" w:rsidRPr="005632EB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30E697F9" w14:textId="078A909C" w:rsidR="00FC3E30" w:rsidRPr="005632EB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69DA5C5A" w14:textId="3655111C" w:rsidR="007D0154" w:rsidRPr="005632EB" w:rsidRDefault="007D0154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787E291F" w14:textId="21504763" w:rsidR="00FD05F0" w:rsidRPr="005632EB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1FCF75A3" w14:textId="77777777" w:rsidR="00FD05F0" w:rsidRPr="005632EB" w:rsidRDefault="00FD05F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24BFC770" w14:textId="77777777" w:rsidR="009E22E9" w:rsidRPr="005632EB" w:rsidRDefault="009E22E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0937BEEB" w14:textId="77777777" w:rsidR="007B06B1" w:rsidRPr="005632EB" w:rsidRDefault="007B06B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14:paraId="4709F8A1" w14:textId="77777777" w:rsidR="007C0BF0" w:rsidRPr="005632EB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5632EB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14:paraId="2289AFEB" w14:textId="7EEA2E52" w:rsidR="007C0BF0" w:rsidRPr="005632EB" w:rsidRDefault="007C0BF0" w:rsidP="002B7077">
      <w:pPr>
        <w:widowControl w:val="0"/>
        <w:jc w:val="center"/>
        <w:rPr>
          <w:sz w:val="28"/>
          <w:szCs w:val="28"/>
        </w:rPr>
      </w:pPr>
    </w:p>
    <w:p w14:paraId="78FFF353" w14:textId="77777777" w:rsidR="009E22E9" w:rsidRPr="005632EB" w:rsidRDefault="009E22E9" w:rsidP="002B7077">
      <w:pPr>
        <w:widowControl w:val="0"/>
        <w:jc w:val="center"/>
        <w:rPr>
          <w:sz w:val="28"/>
          <w:szCs w:val="28"/>
        </w:rPr>
      </w:pPr>
    </w:p>
    <w:p w14:paraId="172E91DB" w14:textId="77777777" w:rsidR="007C0BF0" w:rsidRPr="005632EB" w:rsidRDefault="007C0BF0" w:rsidP="00E70EB5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5632EB">
        <w:rPr>
          <w:sz w:val="28"/>
          <w:szCs w:val="28"/>
        </w:rPr>
        <w:t xml:space="preserve">Правительство Новосибирской области </w:t>
      </w:r>
      <w:r w:rsidRPr="005632EB">
        <w:rPr>
          <w:b/>
          <w:bCs/>
          <w:sz w:val="28"/>
          <w:szCs w:val="28"/>
        </w:rPr>
        <w:t>п о с </w:t>
      </w:r>
      <w:proofErr w:type="gramStart"/>
      <w:r w:rsidR="004B76E3" w:rsidRPr="005632EB">
        <w:rPr>
          <w:b/>
          <w:bCs/>
          <w:sz w:val="28"/>
          <w:szCs w:val="28"/>
        </w:rPr>
        <w:t>т</w:t>
      </w:r>
      <w:proofErr w:type="gramEnd"/>
      <w:r w:rsidR="004B76E3" w:rsidRPr="005632EB">
        <w:rPr>
          <w:b/>
          <w:bCs/>
          <w:sz w:val="28"/>
          <w:szCs w:val="28"/>
          <w:lang w:val="en-US"/>
        </w:rPr>
        <w:t> </w:t>
      </w:r>
      <w:r w:rsidRPr="005632EB">
        <w:rPr>
          <w:b/>
          <w:bCs/>
          <w:sz w:val="28"/>
          <w:szCs w:val="28"/>
        </w:rPr>
        <w:t>а н о </w:t>
      </w:r>
      <w:r w:rsidRPr="005632EB">
        <w:rPr>
          <w:b/>
          <w:sz w:val="28"/>
          <w:szCs w:val="28"/>
        </w:rPr>
        <w:t>в л</w:t>
      </w:r>
      <w:r w:rsidRPr="005632EB">
        <w:rPr>
          <w:b/>
          <w:bCs/>
          <w:sz w:val="28"/>
          <w:szCs w:val="28"/>
        </w:rPr>
        <w:t> я е т</w:t>
      </w:r>
      <w:r w:rsidRPr="005632EB">
        <w:rPr>
          <w:sz w:val="28"/>
          <w:szCs w:val="28"/>
        </w:rPr>
        <w:t>:</w:t>
      </w:r>
    </w:p>
    <w:p w14:paraId="709E3CF9" w14:textId="4B04B1BD" w:rsidR="007C0BF0" w:rsidRPr="005632EB" w:rsidRDefault="007C0BF0" w:rsidP="00E70EB5">
      <w:pPr>
        <w:widowControl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Внести в постановление Правительства Новосибирской области от 07.05.2013 № 199-п «Об утверждении государственной программы «Развитие здравоохранения Новосибирской облас</w:t>
      </w:r>
      <w:r w:rsidR="00791163" w:rsidRPr="005632EB">
        <w:rPr>
          <w:sz w:val="28"/>
          <w:szCs w:val="28"/>
        </w:rPr>
        <w:t>ти на 2013</w:t>
      </w:r>
      <w:r w:rsidR="00457072">
        <w:rPr>
          <w:sz w:val="28"/>
          <w:szCs w:val="28"/>
        </w:rPr>
        <w:t xml:space="preserve"> </w:t>
      </w:r>
      <w:r w:rsidR="00791163" w:rsidRPr="005632EB">
        <w:rPr>
          <w:sz w:val="28"/>
          <w:szCs w:val="28"/>
        </w:rPr>
        <w:t>-</w:t>
      </w:r>
      <w:r w:rsidR="00457072">
        <w:rPr>
          <w:sz w:val="28"/>
          <w:szCs w:val="28"/>
        </w:rPr>
        <w:t xml:space="preserve"> </w:t>
      </w:r>
      <w:r w:rsidR="00791163" w:rsidRPr="005632EB">
        <w:rPr>
          <w:sz w:val="28"/>
          <w:szCs w:val="28"/>
        </w:rPr>
        <w:t xml:space="preserve">2020 годы» </w:t>
      </w:r>
      <w:r w:rsidRPr="005632EB">
        <w:rPr>
          <w:sz w:val="28"/>
          <w:szCs w:val="28"/>
        </w:rPr>
        <w:t>следующие изменения:</w:t>
      </w:r>
    </w:p>
    <w:p w14:paraId="177C955A" w14:textId="51B1F236" w:rsidR="002204EE" w:rsidRDefault="007C2109" w:rsidP="002204EE">
      <w:pPr>
        <w:ind w:firstLine="709"/>
        <w:jc w:val="both"/>
        <w:rPr>
          <w:sz w:val="28"/>
          <w:szCs w:val="28"/>
          <w:lang w:eastAsia="x-none"/>
        </w:rPr>
      </w:pPr>
      <w:r w:rsidRPr="005632EB">
        <w:rPr>
          <w:sz w:val="28"/>
          <w:szCs w:val="28"/>
          <w:lang w:eastAsia="x-none"/>
        </w:rPr>
        <w:t>1. В</w:t>
      </w:r>
      <w:r w:rsidR="00CA513A">
        <w:rPr>
          <w:sz w:val="28"/>
          <w:szCs w:val="28"/>
          <w:lang w:eastAsia="x-none"/>
        </w:rPr>
        <w:t xml:space="preserve"> наименовании слова «на 2013</w:t>
      </w:r>
      <w:r w:rsidR="00457072">
        <w:rPr>
          <w:sz w:val="28"/>
          <w:szCs w:val="28"/>
          <w:lang w:eastAsia="x-none"/>
        </w:rPr>
        <w:t xml:space="preserve"> </w:t>
      </w:r>
      <w:r w:rsidR="00CA513A">
        <w:rPr>
          <w:sz w:val="28"/>
          <w:szCs w:val="28"/>
          <w:lang w:eastAsia="x-none"/>
        </w:rPr>
        <w:t>-</w:t>
      </w:r>
      <w:r w:rsidR="00457072">
        <w:rPr>
          <w:sz w:val="28"/>
          <w:szCs w:val="28"/>
          <w:lang w:eastAsia="x-none"/>
        </w:rPr>
        <w:t xml:space="preserve"> </w:t>
      </w:r>
      <w:r w:rsidR="00CA513A">
        <w:rPr>
          <w:sz w:val="28"/>
          <w:szCs w:val="28"/>
          <w:lang w:eastAsia="x-none"/>
        </w:rPr>
        <w:t>2020 годы» исключить.</w:t>
      </w:r>
    </w:p>
    <w:p w14:paraId="76431282" w14:textId="7320DA00" w:rsidR="00CA513A" w:rsidRDefault="00CA513A" w:rsidP="002204EE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 В пункте 1 слова «на 2013</w:t>
      </w:r>
      <w:r w:rsidR="0045707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-</w:t>
      </w:r>
      <w:r w:rsidR="0045707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2020 годы» исключить.</w:t>
      </w:r>
    </w:p>
    <w:p w14:paraId="651C86A0" w14:textId="1B706AC9" w:rsidR="00CA513A" w:rsidRDefault="00CA513A" w:rsidP="002204EE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3. В п</w:t>
      </w:r>
      <w:r w:rsidR="00B85B29">
        <w:rPr>
          <w:sz w:val="28"/>
          <w:szCs w:val="28"/>
          <w:lang w:eastAsia="x-none"/>
        </w:rPr>
        <w:t>одп</w:t>
      </w:r>
      <w:r>
        <w:rPr>
          <w:sz w:val="28"/>
          <w:szCs w:val="28"/>
          <w:lang w:eastAsia="x-none"/>
        </w:rPr>
        <w:t>ункте 1.1 слова «на 2013</w:t>
      </w:r>
      <w:r w:rsidR="0045707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-</w:t>
      </w:r>
      <w:r w:rsidR="0045707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2020 годы» исключить.</w:t>
      </w:r>
    </w:p>
    <w:p w14:paraId="24F0E008" w14:textId="24506F46" w:rsidR="00CA513A" w:rsidRDefault="00CA513A" w:rsidP="002204EE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4. В </w:t>
      </w:r>
      <w:r w:rsidR="00B85B29">
        <w:rPr>
          <w:sz w:val="28"/>
          <w:szCs w:val="28"/>
          <w:lang w:eastAsia="x-none"/>
        </w:rPr>
        <w:t>подпункте</w:t>
      </w:r>
      <w:r>
        <w:rPr>
          <w:sz w:val="28"/>
          <w:szCs w:val="28"/>
          <w:lang w:eastAsia="x-none"/>
        </w:rPr>
        <w:t xml:space="preserve"> 1.3 слова «на 2013</w:t>
      </w:r>
      <w:r w:rsidR="0045707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-</w:t>
      </w:r>
      <w:r w:rsidR="0045707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2020 годы» исключить.</w:t>
      </w:r>
    </w:p>
    <w:p w14:paraId="432A4F58" w14:textId="4A40F9C7" w:rsidR="00CA513A" w:rsidRDefault="00CA513A" w:rsidP="002204EE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5. В </w:t>
      </w:r>
      <w:r w:rsidR="00B85B29">
        <w:rPr>
          <w:sz w:val="28"/>
          <w:szCs w:val="28"/>
          <w:lang w:eastAsia="x-none"/>
        </w:rPr>
        <w:t>подпункте</w:t>
      </w:r>
      <w:r>
        <w:rPr>
          <w:sz w:val="28"/>
          <w:szCs w:val="28"/>
          <w:lang w:eastAsia="x-none"/>
        </w:rPr>
        <w:t xml:space="preserve"> 1.4 слова «на 2013</w:t>
      </w:r>
      <w:r w:rsidR="0045707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-</w:t>
      </w:r>
      <w:r w:rsidR="0045707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2020 годы» исключить.</w:t>
      </w:r>
    </w:p>
    <w:p w14:paraId="01960210" w14:textId="497E1011" w:rsidR="00394429" w:rsidRDefault="00CA513A" w:rsidP="00E70EB5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394429" w:rsidRPr="005632EB">
        <w:rPr>
          <w:rFonts w:eastAsia="Calibri"/>
          <w:sz w:val="28"/>
          <w:szCs w:val="28"/>
        </w:rPr>
        <w:t>. В государственной программе «Развитие здравоохранения Новосибирской области на 2013</w:t>
      </w:r>
      <w:r w:rsidR="00457072">
        <w:rPr>
          <w:rFonts w:eastAsia="Calibri"/>
          <w:sz w:val="28"/>
          <w:szCs w:val="28"/>
        </w:rPr>
        <w:t xml:space="preserve"> </w:t>
      </w:r>
      <w:r w:rsidR="00394429" w:rsidRPr="005632EB">
        <w:rPr>
          <w:rFonts w:eastAsia="Calibri"/>
          <w:sz w:val="28"/>
          <w:szCs w:val="28"/>
        </w:rPr>
        <w:t>-</w:t>
      </w:r>
      <w:r w:rsidR="00457072">
        <w:rPr>
          <w:rFonts w:eastAsia="Calibri"/>
          <w:sz w:val="28"/>
          <w:szCs w:val="28"/>
        </w:rPr>
        <w:t xml:space="preserve"> </w:t>
      </w:r>
      <w:r w:rsidR="00394429" w:rsidRPr="005632EB">
        <w:rPr>
          <w:rFonts w:eastAsia="Calibri"/>
          <w:sz w:val="28"/>
          <w:szCs w:val="28"/>
        </w:rPr>
        <w:t>2020 годы» (далее – Программа):</w:t>
      </w:r>
    </w:p>
    <w:p w14:paraId="2FA36D70" w14:textId="230E6064" w:rsidR="00CA513A" w:rsidRDefault="00CA513A" w:rsidP="00E70EB5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в наименовании слова «на 2013</w:t>
      </w:r>
      <w:r w:rsidR="004570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</w:t>
      </w:r>
      <w:r w:rsidR="004570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2020 годы» исключить;</w:t>
      </w:r>
    </w:p>
    <w:p w14:paraId="58756720" w14:textId="55A7BEC6" w:rsidR="00CA513A" w:rsidRDefault="00CA513A" w:rsidP="00E70EB5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в разделе </w:t>
      </w:r>
      <w:r>
        <w:rPr>
          <w:rFonts w:eastAsia="Calibri"/>
          <w:sz w:val="28"/>
          <w:szCs w:val="28"/>
          <w:lang w:val="en-US"/>
        </w:rPr>
        <w:t>I</w:t>
      </w:r>
      <w:r>
        <w:rPr>
          <w:rFonts w:eastAsia="Calibri"/>
          <w:sz w:val="28"/>
          <w:szCs w:val="28"/>
        </w:rPr>
        <w:t xml:space="preserve"> «</w:t>
      </w:r>
      <w:r w:rsidR="009131BF" w:rsidRPr="009131BF">
        <w:rPr>
          <w:rFonts w:eastAsia="Calibri"/>
          <w:sz w:val="28"/>
          <w:szCs w:val="28"/>
        </w:rPr>
        <w:t>Паспорт государственной программы Новосибирской области</w:t>
      </w:r>
      <w:r>
        <w:rPr>
          <w:rFonts w:eastAsia="Calibri"/>
          <w:sz w:val="28"/>
          <w:szCs w:val="28"/>
        </w:rPr>
        <w:t>»:</w:t>
      </w:r>
    </w:p>
    <w:p w14:paraId="661309AE" w14:textId="24C51503" w:rsidR="00CA513A" w:rsidRPr="00CA513A" w:rsidRDefault="00CA513A" w:rsidP="00E70EB5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в позиции «Наименование государственной программы» слова «на 2013</w:t>
      </w:r>
      <w:r w:rsidR="004570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</w:t>
      </w:r>
      <w:r w:rsidR="0045707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2020 годы» исключить;</w:t>
      </w:r>
    </w:p>
    <w:p w14:paraId="67030F2B" w14:textId="7ECA0EE3" w:rsidR="00CA513A" w:rsidRDefault="00A0407B" w:rsidP="00E70EB5">
      <w:pPr>
        <w:widowControl w:val="0"/>
        <w:tabs>
          <w:tab w:val="left" w:pos="1276"/>
        </w:tabs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позиции «Сроки (этапы) реализации Программы» цифры «2020» заменить цифрами «2021»;</w:t>
      </w:r>
    </w:p>
    <w:p w14:paraId="57C33143" w14:textId="79B39883" w:rsidR="00E44A7B" w:rsidRPr="005632EB" w:rsidRDefault="00A0407B" w:rsidP="00E70EB5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="00394429" w:rsidRPr="005632EB">
        <w:rPr>
          <w:sz w:val="28"/>
          <w:szCs w:val="28"/>
        </w:rPr>
        <w:t>) </w:t>
      </w:r>
      <w:r w:rsidR="00E44A7B" w:rsidRPr="005632EB">
        <w:rPr>
          <w:rFonts w:eastAsia="Calibri"/>
          <w:sz w:val="28"/>
          <w:szCs w:val="28"/>
        </w:rPr>
        <w:t xml:space="preserve">позицию «Объемы финансирования Программы» изложить </w:t>
      </w:r>
      <w:r w:rsidR="001E7CB2" w:rsidRPr="005632EB">
        <w:rPr>
          <w:rFonts w:eastAsia="Calibri"/>
          <w:sz w:val="28"/>
          <w:szCs w:val="28"/>
        </w:rPr>
        <w:t xml:space="preserve">в </w:t>
      </w:r>
      <w:r w:rsidR="00A036E8" w:rsidRPr="005632EB">
        <w:rPr>
          <w:rFonts w:eastAsia="Calibri"/>
          <w:sz w:val="28"/>
          <w:szCs w:val="28"/>
        </w:rPr>
        <w:t xml:space="preserve">следующей </w:t>
      </w:r>
      <w:r w:rsidR="00E44A7B" w:rsidRPr="005632EB">
        <w:rPr>
          <w:rFonts w:eastAsia="Calibri"/>
          <w:sz w:val="28"/>
          <w:szCs w:val="28"/>
        </w:rPr>
        <w:t>редакции: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709"/>
      </w:tblGrid>
      <w:tr w:rsidR="00E44A7B" w:rsidRPr="005632EB" w14:paraId="738A419F" w14:textId="77777777" w:rsidTr="00A0407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FE341F" w14:textId="77777777" w:rsidR="00E44A7B" w:rsidRPr="005632EB" w:rsidRDefault="00E44A7B" w:rsidP="00E12150">
            <w:pPr>
              <w:widowControl w:val="0"/>
              <w:shd w:val="clear" w:color="auto" w:fill="FFFFFF" w:themeFill="background1"/>
              <w:ind w:left="57" w:right="-170" w:hanging="164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6F18" w14:textId="77777777" w:rsidR="00E44A7B" w:rsidRPr="005632EB" w:rsidRDefault="00E44A7B" w:rsidP="004B76E3">
            <w:pPr>
              <w:widowControl w:val="0"/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  <w:r w:rsidRPr="005632EB">
              <w:rPr>
                <w:rFonts w:eastAsia="Calibri"/>
                <w:sz w:val="28"/>
                <w:szCs w:val="28"/>
              </w:rPr>
              <w:t xml:space="preserve">Объемы финансирования </w:t>
            </w:r>
            <w:r w:rsidRPr="005632EB">
              <w:rPr>
                <w:sz w:val="28"/>
                <w:szCs w:val="28"/>
              </w:rPr>
              <w:t>государственной программы</w:t>
            </w:r>
            <w:r w:rsidRPr="005632EB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C560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Объемы финансирования на реализацию Программы составляют: всего – 343 51</w:t>
            </w:r>
            <w:r>
              <w:rPr>
                <w:sz w:val="28"/>
                <w:szCs w:val="28"/>
              </w:rPr>
              <w:t>9</w:t>
            </w:r>
            <w:r w:rsidRPr="00507131">
              <w:rPr>
                <w:sz w:val="28"/>
                <w:szCs w:val="28"/>
              </w:rPr>
              <w:t> 8</w:t>
            </w:r>
            <w:r>
              <w:rPr>
                <w:sz w:val="28"/>
                <w:szCs w:val="28"/>
              </w:rPr>
              <w:t>45</w:t>
            </w:r>
            <w:r w:rsidRPr="005071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50713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75B9AB18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2013 год – 11 074 403,6 тыс. рублей;</w:t>
            </w:r>
          </w:p>
          <w:p w14:paraId="6EE5B2E6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18 216 212,4 тыс. рублей;</w:t>
            </w:r>
          </w:p>
          <w:p w14:paraId="7D0D1311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21 787 656,1 тыс. рублей;</w:t>
            </w:r>
          </w:p>
          <w:p w14:paraId="79A17A91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lastRenderedPageBreak/>
              <w:t>2016 год – 35 445 501,9 тыс. рублей;</w:t>
            </w:r>
          </w:p>
          <w:p w14:paraId="42E8159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37 492 719,0 тыс. рублей;</w:t>
            </w:r>
          </w:p>
          <w:p w14:paraId="5C90567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45 85</w:t>
            </w:r>
            <w:r>
              <w:rPr>
                <w:sz w:val="28"/>
                <w:szCs w:val="28"/>
              </w:rPr>
              <w:t>8</w:t>
            </w:r>
            <w:r w:rsidRPr="00507131">
              <w:rPr>
                <w:sz w:val="28"/>
                <w:szCs w:val="28"/>
              </w:rPr>
              <w:t> 2</w:t>
            </w:r>
            <w:r>
              <w:rPr>
                <w:sz w:val="28"/>
                <w:szCs w:val="28"/>
              </w:rPr>
              <w:t>28</w:t>
            </w:r>
            <w:r w:rsidRPr="005071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507131">
              <w:rPr>
                <w:sz w:val="28"/>
                <w:szCs w:val="28"/>
              </w:rPr>
              <w:t xml:space="preserve"> тыс. рублей;</w:t>
            </w:r>
          </w:p>
          <w:p w14:paraId="2852A1B9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53 284 226,8 тыс. рублей;</w:t>
            </w:r>
          </w:p>
          <w:p w14:paraId="05130569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59 430 552,9 тыс. рублей;</w:t>
            </w:r>
          </w:p>
          <w:p w14:paraId="45C34065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60 930 344,9 тыс. рублей;</w:t>
            </w:r>
          </w:p>
          <w:p w14:paraId="6E8A45D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по источникам финансирования:</w:t>
            </w:r>
          </w:p>
          <w:p w14:paraId="49A56F0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средства федерального бюджета – 17 464 308,5 тыс. рублей, в том числе по годам:</w:t>
            </w:r>
          </w:p>
          <w:p w14:paraId="6AA1C63F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2013 год – 1 433 701,5 тыс. рублей;</w:t>
            </w:r>
          </w:p>
          <w:p w14:paraId="5B3F4324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526 358,1 тыс. рублей;</w:t>
            </w:r>
          </w:p>
          <w:p w14:paraId="24FF9745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2 140 767,1 тыс. рублей;</w:t>
            </w:r>
          </w:p>
          <w:p w14:paraId="7C5AE7B6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2016 год – 1 676 235,9 тыс. рублей;</w:t>
            </w:r>
          </w:p>
          <w:p w14:paraId="4678336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1 105 840,5 тыс. рублей;</w:t>
            </w:r>
          </w:p>
          <w:p w14:paraId="0C5964E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1 478 915,6 тыс. рублей;</w:t>
            </w:r>
          </w:p>
          <w:p w14:paraId="5C814511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2 191 134,5 тыс. рублей;</w:t>
            </w:r>
          </w:p>
          <w:p w14:paraId="664371C5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4 152 709,0 тыс. рублей;</w:t>
            </w:r>
          </w:p>
          <w:p w14:paraId="44706F2E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2 758 646,3 тыс. рублей;</w:t>
            </w:r>
          </w:p>
          <w:p w14:paraId="2865FEA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средства областного бюджета Новосибирской области – 193 53</w:t>
            </w:r>
            <w:r>
              <w:rPr>
                <w:sz w:val="28"/>
                <w:szCs w:val="28"/>
              </w:rPr>
              <w:t>2</w:t>
            </w:r>
            <w:r w:rsidRPr="0050713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076</w:t>
            </w:r>
            <w:r w:rsidRPr="005071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507131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6BE7C07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2013 год – 9 640 247,1 тыс. рублей;</w:t>
            </w:r>
          </w:p>
          <w:p w14:paraId="34D0312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17 613 760,3 тыс. рублей;</w:t>
            </w:r>
          </w:p>
          <w:p w14:paraId="31F9C855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19 570 183,0 тыс. рублей;</w:t>
            </w:r>
          </w:p>
          <w:p w14:paraId="56873CB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2016 год – 19 312 013,4 тыс. рублей;</w:t>
            </w:r>
          </w:p>
          <w:p w14:paraId="1D304E03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20 749 006,4 тыс. рублей;</w:t>
            </w:r>
          </w:p>
          <w:p w14:paraId="612D784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23 60</w:t>
            </w:r>
            <w:r>
              <w:rPr>
                <w:sz w:val="28"/>
                <w:szCs w:val="28"/>
              </w:rPr>
              <w:t>7</w:t>
            </w:r>
            <w:r w:rsidRPr="0050713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596,0</w:t>
            </w:r>
            <w:r w:rsidRPr="00507131">
              <w:rPr>
                <w:sz w:val="28"/>
                <w:szCs w:val="28"/>
              </w:rPr>
              <w:t>тыс. рублей;</w:t>
            </w:r>
          </w:p>
          <w:p w14:paraId="286CBFB9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26 225 815,9 тыс. рублей;</w:t>
            </w:r>
          </w:p>
          <w:p w14:paraId="6F03D3F3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28 029 988,7 тыс. рублей;</w:t>
            </w:r>
          </w:p>
          <w:p w14:paraId="00E716E1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28 783 466,0 тыс. рублей;</w:t>
            </w:r>
          </w:p>
          <w:p w14:paraId="3C65641F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внебюджетные источники – 132 523 460,4 тыс. рублей, в том числе по годам:</w:t>
            </w:r>
          </w:p>
          <w:p w14:paraId="18BEBD73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2013 год – 455,0 тыс. рублей;</w:t>
            </w:r>
          </w:p>
          <w:p w14:paraId="6876AEF4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76 094,0 тыс. рублей;</w:t>
            </w:r>
          </w:p>
          <w:p w14:paraId="2C22C01A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76 706,0 тыс. рублей;</w:t>
            </w:r>
          </w:p>
          <w:p w14:paraId="4C3069C8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2016 год – 14 457 252,6 тыс. рублей;</w:t>
            </w:r>
          </w:p>
          <w:p w14:paraId="7856EA4E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15 637 872,1 тыс. рублей;</w:t>
            </w:r>
          </w:p>
          <w:p w14:paraId="3967AB9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20 771 716,5 тыс. рублей;</w:t>
            </w:r>
          </w:p>
          <w:p w14:paraId="592DD5F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24 867 276,4 тыс. рублей;</w:t>
            </w:r>
          </w:p>
          <w:p w14:paraId="4E76E52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27 247 855,2 тыс. рублей;</w:t>
            </w:r>
          </w:p>
          <w:p w14:paraId="42413938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29 388 232,6 тыс. рублей.</w:t>
            </w:r>
          </w:p>
          <w:p w14:paraId="5B3CFA73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Объемы финансирования по исполнителям:</w:t>
            </w:r>
          </w:p>
          <w:p w14:paraId="4D60F733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министерство здравоохранения Новосибирской области: всего – 197 16</w:t>
            </w:r>
            <w:r>
              <w:rPr>
                <w:sz w:val="28"/>
                <w:szCs w:val="28"/>
              </w:rPr>
              <w:t>2</w:t>
            </w:r>
            <w:r w:rsidRPr="00507131">
              <w:rPr>
                <w:sz w:val="28"/>
                <w:szCs w:val="28"/>
              </w:rPr>
              <w:t> 9</w:t>
            </w:r>
            <w:r>
              <w:rPr>
                <w:sz w:val="28"/>
                <w:szCs w:val="28"/>
              </w:rPr>
              <w:t>35</w:t>
            </w:r>
            <w:r w:rsidRPr="005071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50713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1BF84F2C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 xml:space="preserve">2013 год – 8 363 513,2 тыс. рублей; </w:t>
            </w:r>
          </w:p>
          <w:p w14:paraId="20021730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17 616 076,8 тыс. рублей;</w:t>
            </w:r>
          </w:p>
          <w:p w14:paraId="0B405BDD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lastRenderedPageBreak/>
              <w:t>2015 год – 20 798 808,3 тыс. рублей;</w:t>
            </w:r>
          </w:p>
          <w:p w14:paraId="3F10F571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2016 год – 20 857 630,3 тыс. рублей;</w:t>
            </w:r>
          </w:p>
          <w:p w14:paraId="08A4C6D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21 504 788,7 тыс. рублей;</w:t>
            </w:r>
          </w:p>
          <w:p w14:paraId="346C26CE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24 70</w:t>
            </w:r>
            <w:r>
              <w:rPr>
                <w:sz w:val="28"/>
                <w:szCs w:val="28"/>
              </w:rPr>
              <w:t>8</w:t>
            </w:r>
            <w:r w:rsidRPr="00507131">
              <w:rPr>
                <w:sz w:val="28"/>
                <w:szCs w:val="28"/>
              </w:rPr>
              <w:t> 0</w:t>
            </w:r>
            <w:r>
              <w:rPr>
                <w:sz w:val="28"/>
                <w:szCs w:val="28"/>
              </w:rPr>
              <w:t>30</w:t>
            </w:r>
            <w:r w:rsidRPr="005071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507131">
              <w:rPr>
                <w:sz w:val="28"/>
                <w:szCs w:val="28"/>
              </w:rPr>
              <w:t xml:space="preserve"> тыс. рублей;</w:t>
            </w:r>
          </w:p>
          <w:p w14:paraId="34196F60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26 948 875,8 тыс. рублей;</w:t>
            </w:r>
          </w:p>
          <w:p w14:paraId="4ED274BD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28 263 419,6 тыс. рублей;</w:t>
            </w:r>
          </w:p>
          <w:p w14:paraId="7AD55FB5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28 101 792,1 тыс. рублей;</w:t>
            </w:r>
          </w:p>
          <w:p w14:paraId="66C595E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средства областного бюджета Новосибирской области – 183 00</w:t>
            </w:r>
            <w:r>
              <w:rPr>
                <w:sz w:val="28"/>
                <w:szCs w:val="28"/>
              </w:rPr>
              <w:t>3 410,5</w:t>
            </w:r>
            <w:r w:rsidRPr="00507131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45153941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 xml:space="preserve">2013 год – 6 929 556,7 тыс. рублей; </w:t>
            </w:r>
          </w:p>
          <w:p w14:paraId="5A42472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17 013 824,7 тыс. рублей;</w:t>
            </w:r>
          </w:p>
          <w:p w14:paraId="3BAFB8FF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18 583 145,2 тыс. рублей;</w:t>
            </w:r>
          </w:p>
          <w:p w14:paraId="5F58D9B7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2016 год – 19 103 694,4 тыс. рублей;</w:t>
            </w:r>
          </w:p>
          <w:p w14:paraId="6EA51B78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20 321 248,2 тыс. рублей;</w:t>
            </w:r>
          </w:p>
          <w:p w14:paraId="4F1BAA34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23 1</w:t>
            </w:r>
            <w:r>
              <w:rPr>
                <w:sz w:val="28"/>
                <w:szCs w:val="28"/>
              </w:rPr>
              <w:t>65</w:t>
            </w:r>
            <w:r w:rsidRPr="00507131">
              <w:rPr>
                <w:sz w:val="28"/>
                <w:szCs w:val="28"/>
              </w:rPr>
              <w:t> 6</w:t>
            </w:r>
            <w:r>
              <w:rPr>
                <w:sz w:val="28"/>
                <w:szCs w:val="28"/>
              </w:rPr>
              <w:t>16,1</w:t>
            </w:r>
            <w:r w:rsidRPr="00507131">
              <w:rPr>
                <w:sz w:val="28"/>
                <w:szCs w:val="28"/>
              </w:rPr>
              <w:t xml:space="preserve"> тыс. рублей;</w:t>
            </w:r>
          </w:p>
          <w:p w14:paraId="735D5E09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25 199 654,3 тыс. рублей;</w:t>
            </w:r>
          </w:p>
          <w:p w14:paraId="5FED749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25 935 999,1 тыс. рублей;</w:t>
            </w:r>
          </w:p>
          <w:p w14:paraId="339F4988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26 750 671,8 тыс. рублей;</w:t>
            </w:r>
          </w:p>
          <w:p w14:paraId="00D4BD7A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средства федерального бюджета – 13 540 469,6 тыс. рублей, в том числе по годам:</w:t>
            </w:r>
          </w:p>
          <w:p w14:paraId="7C75A757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2013 год – 1 433 701,5 тыс. рублей;</w:t>
            </w:r>
          </w:p>
          <w:p w14:paraId="48A1B363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526 358,1 тыс. рублей;</w:t>
            </w:r>
          </w:p>
          <w:p w14:paraId="7E6BA8DD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2 138 957,1 тыс. рублей;</w:t>
            </w:r>
          </w:p>
          <w:p w14:paraId="033A2691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2016 год – 1 676 235,9 тыс. рублей;</w:t>
            </w:r>
          </w:p>
          <w:p w14:paraId="68E63AF3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1 105 840,5 тыс. рублей;</w:t>
            </w:r>
          </w:p>
          <w:p w14:paraId="637077E9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1 464 714,2 тыс. рублей;</w:t>
            </w:r>
          </w:p>
          <w:p w14:paraId="6CB50B3F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1 671 521,5 тыс. рублей;</w:t>
            </w:r>
          </w:p>
          <w:p w14:paraId="787D5569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2 249 720,5 тыс. рублей;</w:t>
            </w:r>
          </w:p>
          <w:p w14:paraId="7B42A224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1 273 420,3 тыс. рублей;</w:t>
            </w:r>
          </w:p>
          <w:p w14:paraId="465328CD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внебюджетные источники – 619 055,0 тыс. рублей, в том числе по годам:</w:t>
            </w:r>
          </w:p>
          <w:p w14:paraId="7F5125B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2013 год – 255,0 тыс. рублей;</w:t>
            </w:r>
          </w:p>
          <w:p w14:paraId="67202D13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75 894,0 тыс. рублей;</w:t>
            </w:r>
          </w:p>
          <w:p w14:paraId="586E2537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76 706,0 тыс. рублей;</w:t>
            </w:r>
          </w:p>
          <w:p w14:paraId="14969DBA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2016 год – 77 700,0 тыс. рублей;</w:t>
            </w:r>
          </w:p>
          <w:p w14:paraId="712DADE0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77 700,0 тыс. рублей;</w:t>
            </w:r>
          </w:p>
          <w:p w14:paraId="00746B4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77 700,0 тыс. рублей;</w:t>
            </w:r>
          </w:p>
          <w:p w14:paraId="0D436047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77 700,0 тыс. рублей;</w:t>
            </w:r>
          </w:p>
          <w:p w14:paraId="6CD13817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77 700,0 тыс. рублей;</w:t>
            </w:r>
          </w:p>
          <w:p w14:paraId="3161CDD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77 700,0 тыс. рублей;</w:t>
            </w:r>
          </w:p>
          <w:p w14:paraId="1021AC1C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министерство строительства Новосибирской области: всего – 12 551 504,5 тыс. рублей, в том числе по годам:</w:t>
            </w:r>
          </w:p>
          <w:p w14:paraId="76D47833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2013 год – 1 298 617,6 тыс. рублей;</w:t>
            </w:r>
          </w:p>
          <w:p w14:paraId="5014280C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583 125,7 тыс. рублей;</w:t>
            </w:r>
          </w:p>
          <w:p w14:paraId="30514760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519 325,7 тыс. рублей;</w:t>
            </w:r>
          </w:p>
          <w:p w14:paraId="392C00BF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lastRenderedPageBreak/>
              <w:t>2016 год – 205 723,1 тыс. рублей;</w:t>
            </w:r>
          </w:p>
          <w:p w14:paraId="6825752D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427 758,2 тыс. рублей;</w:t>
            </w:r>
          </w:p>
          <w:p w14:paraId="000D3EBB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456 181,3 тыс. рублей;</w:t>
            </w:r>
          </w:p>
          <w:p w14:paraId="172C3752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1 545 774,6 тыс. рублей;</w:t>
            </w:r>
          </w:p>
          <w:p w14:paraId="1652FECA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3 996 978,1 тыс. рублей;</w:t>
            </w:r>
          </w:p>
          <w:p w14:paraId="09053CC8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3 518 020,2 тыс. рублей;</w:t>
            </w:r>
          </w:p>
          <w:p w14:paraId="28F98B2F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средства областного бюджета Новосибирской области – 8 627 665,6 тыс. рублей, в том числе по годам:</w:t>
            </w:r>
          </w:p>
          <w:p w14:paraId="085D5925" w14:textId="77777777" w:rsidR="00A0407B" w:rsidRPr="00507131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2013 год – 1 298 617,6 тыс. рублей;</w:t>
            </w:r>
          </w:p>
          <w:p w14:paraId="0031A441" w14:textId="77777777" w:rsidR="00A0407B" w:rsidRPr="00507131" w:rsidRDefault="00A0407B" w:rsidP="00A0407B">
            <w:pPr>
              <w:widowControl w:val="0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583 125,7 тыс. рублей;</w:t>
            </w:r>
          </w:p>
          <w:p w14:paraId="0B7713DA" w14:textId="77777777" w:rsidR="00A0407B" w:rsidRPr="00507131" w:rsidRDefault="00A0407B" w:rsidP="00A0407B">
            <w:pPr>
              <w:widowControl w:val="0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517 515,7 тыс. рублей;</w:t>
            </w:r>
          </w:p>
          <w:p w14:paraId="72415B8D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2016 год – 205 723,1 тыс. рублей;</w:t>
            </w:r>
          </w:p>
          <w:p w14:paraId="506211C5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427 758,2 тыс. рублей;</w:t>
            </w:r>
          </w:p>
          <w:p w14:paraId="5D50904D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441 979,9 тыс. рублей;</w:t>
            </w:r>
          </w:p>
          <w:p w14:paraId="76BCBCBA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1 026 161,6 тыс. рублей;</w:t>
            </w:r>
          </w:p>
          <w:p w14:paraId="41A114D8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2 093 989,6 тыс. рублей;</w:t>
            </w:r>
          </w:p>
          <w:p w14:paraId="5BA98440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2 032 794,2 тыс. рублей;</w:t>
            </w:r>
          </w:p>
          <w:p w14:paraId="114366AA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средства федерального бюджета – 3 923 838,9 тыс. рублей, в том числе по годам:</w:t>
            </w:r>
          </w:p>
          <w:p w14:paraId="61C6524F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2013 год – 0,0 тыс. рублей;</w:t>
            </w:r>
          </w:p>
          <w:p w14:paraId="105096A4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2014 год – 0,0 тыс. рублей;</w:t>
            </w:r>
          </w:p>
          <w:p w14:paraId="7EAFC14E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2015 год – 1 810,0 тыс. рублей;</w:t>
            </w:r>
          </w:p>
          <w:p w14:paraId="3797C23A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2016 год – 0,0 тыс. рублей;</w:t>
            </w:r>
          </w:p>
          <w:p w14:paraId="5402EC55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2017 год – 0,0 тыс. рублей;</w:t>
            </w:r>
          </w:p>
          <w:p w14:paraId="0F315ABD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2018 год – 14</w:t>
            </w:r>
            <w:r w:rsidRPr="00507131">
              <w:rPr>
                <w:sz w:val="28"/>
                <w:szCs w:val="28"/>
                <w:lang w:val="en-US"/>
              </w:rPr>
              <w:t> </w:t>
            </w:r>
            <w:r w:rsidRPr="00507131">
              <w:rPr>
                <w:sz w:val="28"/>
                <w:szCs w:val="28"/>
              </w:rPr>
              <w:t>201,4 тыс. рублей;</w:t>
            </w:r>
          </w:p>
          <w:p w14:paraId="7372C0AD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2019 год – 519 613,0 тыс. рублей;</w:t>
            </w:r>
          </w:p>
          <w:p w14:paraId="145699A6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2020 год – 1 902 988,5 тыс. рублей;</w:t>
            </w:r>
          </w:p>
          <w:p w14:paraId="59511EE4" w14:textId="77777777" w:rsidR="00A0407B" w:rsidRPr="00507131" w:rsidRDefault="00A0407B" w:rsidP="00A0407B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507131">
              <w:rPr>
                <w:sz w:val="28"/>
                <w:szCs w:val="28"/>
              </w:rPr>
              <w:t>2021 год – 1 485 226,0 тыс. рублей;</w:t>
            </w:r>
          </w:p>
          <w:p w14:paraId="181AE367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департамент физической культуры и спорта Новосибирской области (средства областного бюджета Новосибирской области): всего – 5 460,0 тыс. рублей, в том числе по годам:</w:t>
            </w:r>
          </w:p>
          <w:p w14:paraId="5A92A056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2013 год – 5 460,0 тыс. рублей;</w:t>
            </w:r>
          </w:p>
          <w:p w14:paraId="461DECBE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2014 год – 0,0 тыс. рублей;</w:t>
            </w:r>
          </w:p>
          <w:p w14:paraId="05100547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0,0 тыс. рублей;</w:t>
            </w:r>
          </w:p>
          <w:p w14:paraId="52A71683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0,0 тыс. рублей;</w:t>
            </w:r>
          </w:p>
          <w:p w14:paraId="6F176F63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0,0 тыс. рублей;</w:t>
            </w:r>
          </w:p>
          <w:p w14:paraId="711913F6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0,0 тыс. рублей;</w:t>
            </w:r>
          </w:p>
          <w:p w14:paraId="6A1FACE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0,0 тыс. рублей;</w:t>
            </w:r>
          </w:p>
          <w:p w14:paraId="5C388FA7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2020 год – 0,0 тыс. рублей;</w:t>
            </w:r>
          </w:p>
          <w:p w14:paraId="00EBD7EF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0,0 тыс. рублей;</w:t>
            </w:r>
          </w:p>
          <w:p w14:paraId="72C78C4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министерство культуры Новосибирской области (средства областного бюджета Новосибирской области): всего – 1 150,0 тыс. рублей, в том числе по годам:</w:t>
            </w:r>
          </w:p>
          <w:p w14:paraId="6C5CFF7E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2013 год – 1 150,0 тыс. рублей;</w:t>
            </w:r>
          </w:p>
          <w:p w14:paraId="46C274A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lastRenderedPageBreak/>
              <w:t>2014 год – 0,0 тыс. рублей;</w:t>
            </w:r>
          </w:p>
          <w:p w14:paraId="2D0198C3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0,0 тыс. рублей;</w:t>
            </w:r>
          </w:p>
          <w:p w14:paraId="314E3ADF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0,0 тыс. рублей;</w:t>
            </w:r>
          </w:p>
          <w:p w14:paraId="2135422C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0,0 тыс. рублей;</w:t>
            </w:r>
          </w:p>
          <w:p w14:paraId="13385E9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0,0 тыс. рублей;</w:t>
            </w:r>
          </w:p>
          <w:p w14:paraId="74908636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0,0 тыс. рублей;</w:t>
            </w:r>
          </w:p>
          <w:p w14:paraId="6779C5E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2020 год – 0,0 тыс. рублей;</w:t>
            </w:r>
          </w:p>
          <w:p w14:paraId="45A9BAD5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0,0 тыс. рублей;</w:t>
            </w:r>
          </w:p>
          <w:p w14:paraId="1B7152A6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министерство образования, науки и инновационной политики Новосибирской области (средства областного бюджета Новосибирской области): всего – 14 478,0 тыс. рублей, в том числе по годам:</w:t>
            </w:r>
          </w:p>
          <w:p w14:paraId="657C78E7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 xml:space="preserve">2013 год – 6 714,0 тыс. рублей; </w:t>
            </w:r>
          </w:p>
          <w:p w14:paraId="73372482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2014 год – 7 764,0 тыс. рублей;</w:t>
            </w:r>
          </w:p>
          <w:p w14:paraId="2580935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0,0 тыс. рублей;</w:t>
            </w:r>
          </w:p>
          <w:p w14:paraId="50A0B9FB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0,0 тыс. рублей;</w:t>
            </w:r>
          </w:p>
          <w:p w14:paraId="410BC26D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0,0 тыс. рублей;</w:t>
            </w:r>
          </w:p>
          <w:p w14:paraId="7B2EAD2E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0,0 тыс. рублей;</w:t>
            </w:r>
          </w:p>
          <w:p w14:paraId="48B6B8E5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0,0 тыс. рублей;</w:t>
            </w:r>
          </w:p>
          <w:p w14:paraId="24DFF459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2020 год – 0,0 тыс. рублей;</w:t>
            </w:r>
          </w:p>
          <w:p w14:paraId="3EADB4ED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0,0 тыс. рублей;</w:t>
            </w:r>
          </w:p>
          <w:p w14:paraId="2902C396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министерство социального развития Новосибирской области (средства областного бюджета Новосибирской области): всего – 4 705,3 тыс. рублей, в том числе по годам:</w:t>
            </w:r>
          </w:p>
          <w:p w14:paraId="6A162303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2013 год – 3 503,0 тыс. рублей;</w:t>
            </w:r>
          </w:p>
          <w:p w14:paraId="6E4A1BE7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2014 год – 1 202,3 тыс. рублей;</w:t>
            </w:r>
          </w:p>
          <w:p w14:paraId="2C1D69C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0,0 тыс. рублей;</w:t>
            </w:r>
          </w:p>
          <w:p w14:paraId="7F6EB5E6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0,0 тыс. рублей;</w:t>
            </w:r>
          </w:p>
          <w:p w14:paraId="55453FE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0,0 тыс. рублей;</w:t>
            </w:r>
          </w:p>
          <w:p w14:paraId="5CB05003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0,0 тыс. рублей;</w:t>
            </w:r>
          </w:p>
          <w:p w14:paraId="72FA628C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0,0 тыс. рублей;</w:t>
            </w:r>
          </w:p>
          <w:p w14:paraId="0AA37E7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2020 год – 0,0 тыс. рублей;</w:t>
            </w:r>
          </w:p>
          <w:p w14:paraId="3D363F9E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0,0 тыс. рублей;</w:t>
            </w:r>
          </w:p>
          <w:p w14:paraId="65335B53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министерство региональной политики Новосибирской области (средства областного бюджета Новосибирской области): всего – 21 958,0 тыс. рублей, в том числе по годам:</w:t>
            </w:r>
          </w:p>
          <w:p w14:paraId="7E43719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2013 год – 7 420,0 тыс. рублей;</w:t>
            </w:r>
          </w:p>
          <w:p w14:paraId="7C68AF86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2014 год – 7 420,0 тыс. рублей;</w:t>
            </w:r>
          </w:p>
          <w:p w14:paraId="57229E97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4 522,1 тыс. рублей;</w:t>
            </w:r>
          </w:p>
          <w:p w14:paraId="662AEAE2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2 595,9 тыс. рублей;</w:t>
            </w:r>
          </w:p>
          <w:p w14:paraId="1781CCC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0,0 тыс. рублей;</w:t>
            </w:r>
          </w:p>
          <w:p w14:paraId="6998A3C2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0,0 тыс. рублей;</w:t>
            </w:r>
          </w:p>
          <w:p w14:paraId="1FCF4AA8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0,0 тыс. рублей;</w:t>
            </w:r>
          </w:p>
          <w:p w14:paraId="6E6FC833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lastRenderedPageBreak/>
              <w:t>2020 год – 0,0 тыс. рублей;</w:t>
            </w:r>
          </w:p>
          <w:p w14:paraId="51603D12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0,0 тыс. рублей;</w:t>
            </w:r>
          </w:p>
          <w:p w14:paraId="7413AEC8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департамент имущества и земельных отношений Новосибирской области (средства областного бюджета Новосибирской области): всего – 1 457 800,0 тыс. рублей, в том числе по годам:</w:t>
            </w:r>
          </w:p>
          <w:p w14:paraId="3225274B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2013 год – 992 800,0 тыс. рублей;</w:t>
            </w:r>
          </w:p>
          <w:p w14:paraId="56612CCE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2014 год – 465 000,0** тыс. рублей;</w:t>
            </w:r>
          </w:p>
          <w:p w14:paraId="6900BC6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465 000,0 тыс. рублей;</w:t>
            </w:r>
          </w:p>
          <w:p w14:paraId="5C483533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0,0 тыс. рублей;</w:t>
            </w:r>
          </w:p>
          <w:p w14:paraId="592DBC71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0,0 тыс. рублей;</w:t>
            </w:r>
          </w:p>
          <w:p w14:paraId="4AA32FDD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0,0 тыс. рублей;</w:t>
            </w:r>
          </w:p>
          <w:p w14:paraId="717011F1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0,0 тыс. рублей;</w:t>
            </w:r>
          </w:p>
          <w:p w14:paraId="736D3086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2020 год – 0,0 тыс. рублей;</w:t>
            </w:r>
          </w:p>
          <w:p w14:paraId="3EEB8D2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0,0 тыс. рублей.</w:t>
            </w:r>
          </w:p>
          <w:p w14:paraId="6D91D59F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**</w:t>
            </w:r>
            <w:proofErr w:type="gramStart"/>
            <w:r w:rsidRPr="007F5E28">
              <w:rPr>
                <w:sz w:val="28"/>
                <w:szCs w:val="28"/>
              </w:rPr>
              <w:t>В</w:t>
            </w:r>
            <w:proofErr w:type="gramEnd"/>
            <w:r w:rsidRPr="007F5E28">
              <w:rPr>
                <w:sz w:val="28"/>
                <w:szCs w:val="28"/>
              </w:rPr>
              <w:t xml:space="preserve"> связи с переносом исполнения мероприятия на 2015 год сумма плановых значений на 2014 год приведена </w:t>
            </w:r>
            <w:proofErr w:type="spellStart"/>
            <w:r w:rsidRPr="007F5E28">
              <w:rPr>
                <w:sz w:val="28"/>
                <w:szCs w:val="28"/>
              </w:rPr>
              <w:t>справочно</w:t>
            </w:r>
            <w:proofErr w:type="spellEnd"/>
            <w:r w:rsidRPr="007F5E28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14:paraId="0EBD1C2B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– 395 025,8 тыс. рублей, в том числе по годам:</w:t>
            </w:r>
          </w:p>
          <w:p w14:paraId="07EE4437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2013 год – 395 025,8 тыс. рублей;</w:t>
            </w:r>
          </w:p>
          <w:p w14:paraId="5ABB93FF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2014 год – 0,0 тыс. рублей;</w:t>
            </w:r>
          </w:p>
          <w:p w14:paraId="6929894E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0,0 тыс. рублей;</w:t>
            </w:r>
          </w:p>
          <w:p w14:paraId="79857636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0,0 тыс. рублей;</w:t>
            </w:r>
          </w:p>
          <w:p w14:paraId="1014DFA5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0,0 тыс. рублей;</w:t>
            </w:r>
          </w:p>
          <w:p w14:paraId="0BD47152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0,0 тыс. рублей;</w:t>
            </w:r>
          </w:p>
          <w:p w14:paraId="700C08FD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0,0 тыс. рублей;</w:t>
            </w:r>
          </w:p>
          <w:p w14:paraId="18C1C69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2020 год – 0,0 тыс. рублей;</w:t>
            </w:r>
          </w:p>
          <w:p w14:paraId="5CEBC832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0,0 тыс. рублей;</w:t>
            </w:r>
          </w:p>
          <w:p w14:paraId="5C6C1B5A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управление социального питания Новосибирской области (средства областного бюджета Новосибирской области): всего – 423,6 тыс. рублей, в том числе по годам:</w:t>
            </w:r>
          </w:p>
          <w:p w14:paraId="3A6228D5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2013 год – 0,0 тыс. рублей;</w:t>
            </w:r>
          </w:p>
          <w:p w14:paraId="62C544C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2014 год – 423,6 тыс. рублей;</w:t>
            </w:r>
          </w:p>
          <w:p w14:paraId="44EB5DA1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0,0 тыс. рублей;</w:t>
            </w:r>
          </w:p>
          <w:p w14:paraId="1473C833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0,0 тыс. рублей;</w:t>
            </w:r>
          </w:p>
          <w:p w14:paraId="38D416C8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0,0 тыс. рублей;</w:t>
            </w:r>
          </w:p>
          <w:p w14:paraId="3B7AD0B8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0,0 тыс. рублей;</w:t>
            </w:r>
          </w:p>
          <w:p w14:paraId="71A6096B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0,0 тыс. рублей;</w:t>
            </w:r>
          </w:p>
          <w:p w14:paraId="09C4414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2020 год – 0,0 тыс. рублей;</w:t>
            </w:r>
          </w:p>
          <w:p w14:paraId="490876B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0,0 тыс. рублей;</w:t>
            </w:r>
          </w:p>
          <w:p w14:paraId="64BE257D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lastRenderedPageBreak/>
              <w:t>министерство промышленности, торговли и развития предпринимательства Новосибирской области: всего – 400,0 тыс. рублей;</w:t>
            </w:r>
          </w:p>
          <w:p w14:paraId="6DB1074C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средства областного бюджета Новосибирской области: всего – 0,0 тыс. рублей;</w:t>
            </w:r>
          </w:p>
          <w:p w14:paraId="3B71D51D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внебюджетные источники – 400,0 тыс. рублей, в том числе по годам:</w:t>
            </w:r>
          </w:p>
          <w:p w14:paraId="19097F99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2013 год – 200,0 тыс. рублей;</w:t>
            </w:r>
          </w:p>
          <w:p w14:paraId="1C70BDB1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2014 год – 200,0 тыс. рублей;</w:t>
            </w:r>
          </w:p>
          <w:p w14:paraId="2C29F01E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0,0 тыс. рублей;</w:t>
            </w:r>
          </w:p>
          <w:p w14:paraId="5FED66F1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0,0 тыс. рублей;</w:t>
            </w:r>
          </w:p>
          <w:p w14:paraId="319326A9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0,0 тыс. рублей;</w:t>
            </w:r>
          </w:p>
          <w:p w14:paraId="753EE59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0,0 тыс. рублей;</w:t>
            </w:r>
          </w:p>
          <w:p w14:paraId="08FA43D9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0,0 тыс. рублей;</w:t>
            </w:r>
          </w:p>
          <w:p w14:paraId="040990A9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2020 год – 0,0 тыс. рублей;</w:t>
            </w:r>
          </w:p>
          <w:p w14:paraId="7DFF590A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0,0 тыс. рублей;</w:t>
            </w:r>
          </w:p>
          <w:p w14:paraId="4807D6EF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Территориальный фонд обязательного медицинского страхования Новосибирской области (внебюджетные источники): всего – 131 904 005,4 тыс. рублей, в том числе по годам:</w:t>
            </w:r>
          </w:p>
          <w:p w14:paraId="6FCD63DE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2013 год – 0,0 тыс. рублей;</w:t>
            </w:r>
          </w:p>
          <w:p w14:paraId="357D1BB5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2014 год – 0,0 тыс. рублей;</w:t>
            </w:r>
          </w:p>
          <w:p w14:paraId="1B9CC380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2015 год – 0,0 тыс. рублей;</w:t>
            </w:r>
          </w:p>
          <w:p w14:paraId="6804C9AF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2016 год – 14 379 552,6 тыс. рублей;</w:t>
            </w:r>
          </w:p>
          <w:p w14:paraId="1ABA23A8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2017 год – 15 560 172,1 тыс. рублей;</w:t>
            </w:r>
          </w:p>
          <w:p w14:paraId="71F698C7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2018 год – 20 694 016,5 тыс. рублей;</w:t>
            </w:r>
          </w:p>
          <w:p w14:paraId="1C5005B4" w14:textId="77777777" w:rsidR="00A0407B" w:rsidRPr="007F5E28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2019 год – 24 789 576,4 тыс. рублей;</w:t>
            </w:r>
          </w:p>
          <w:p w14:paraId="44F78429" w14:textId="77777777" w:rsidR="00A0407B" w:rsidRPr="007F5E28" w:rsidRDefault="00A0407B" w:rsidP="00A0407B">
            <w:pPr>
              <w:adjustRightInd w:val="0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2020 год – 27 170 155,2 тыс. рублей;</w:t>
            </w:r>
          </w:p>
          <w:p w14:paraId="44191E08" w14:textId="6695F474" w:rsidR="00E44A7B" w:rsidRPr="005632EB" w:rsidRDefault="00A0407B" w:rsidP="00A0407B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7F5E28">
              <w:rPr>
                <w:sz w:val="28"/>
                <w:szCs w:val="28"/>
              </w:rPr>
              <w:t>2021 год – 29 310 532,6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A1F83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ABC319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0C859D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12C102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273BF9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D89080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D04B82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91A6E7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60C961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E68F13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70BB7E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799DC7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4ABEE7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2E8234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E9DF85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D4C04A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85A801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2F09F8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42538F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308232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A39F99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D2A09C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0C6CA6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5507FF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4A857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F00D4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13A938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F3B162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8CDF47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02963A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EE114B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BE4DE3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62EACB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7A3D6A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36F4C3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FCAC71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145C98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D501A3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50AFE0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1C0666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D24592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67DE73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71B268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7A2002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CEDB73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69A45A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76E992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8F6D25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FF178D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DB6243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F98A78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E5FB37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873E83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1A1657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7BE895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3A83CF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8372EC3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809CBA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AD787B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7E1F1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67C9F1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F0CD83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208FA5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D79076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71E5AA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28991A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2A4FE8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EC5FCA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C7A6A8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F56CC5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FE9D7A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032EC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A25A38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0FECD0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A0C69B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40B26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209DFB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FD8E48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EC2B4A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E984BD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3A18E2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7D675E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76310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643BB0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F6ABB1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97EFA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D2413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1BFF7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925670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AED704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F9F2C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E33D43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4B2416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83F53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26429C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7A3CAD3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1A8F37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9901A6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850DD6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14A439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0F877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3CBCB7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C4AB1F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89AEB4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A41282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0AE822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1C453D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3D1E73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6A080D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67BEA7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ADD89D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FFE4EC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A2024C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E30622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131526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C33C92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B9E2A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B38B43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66D83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81398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D87D1F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E8E00B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8BE313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371EDE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4C1A81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45A520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809779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E3D934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48DAB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4FAC3D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3370B2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1B3DC63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C1AC08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58972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6AB1E5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DB7B66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BDDCCF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70BD12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B63A75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16F30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076C94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815AD2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2A04F4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B0EA4A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BCE406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28984B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0B4228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99DD05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64F5D8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DC39A13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3FA8DD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E1F464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0D7998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A29055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2BEB0C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890716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85C1FB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13A77E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B1644B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55EC2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B507FD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A440F8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14740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B3FD0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2FF7A4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E036D4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4843B7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FEB56E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2716E6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4A6204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430B44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B81175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269D8C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1AEE2C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D3DB50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3564F6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31842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3A8972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5BA8C3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0A2729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313362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310E5C3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A4B316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1B2DB7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99395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238CC4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8011F7F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E22405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30A8D4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6DB214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F979E7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6A8267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BD92D4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ABBD0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87FE8D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E1499D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75F5C4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063AAB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A982A3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A9902C9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B0C9B5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DAFDC3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E9F85F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8E23A3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9E0AE7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B910A0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63B8F3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5F2A39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87B044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25F7CD2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4444F2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B9D038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19D17A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2A131B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CFC2CD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151104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DE9EAB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DEBC3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8E81B6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B6FC41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9C35EE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71BCF7A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0F37155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64FA6F0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8C435F4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A56B9B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C1F86C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08296AC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CDB339B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057831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84D1BFD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137A4CE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EBA6241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F583546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6009A37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291D60" w14:textId="40CAD3A8" w:rsidR="00E44A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26A913" w14:textId="6F5EC65C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1ECA665" w14:textId="2A050160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D12778D" w14:textId="707A3D8E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C986494" w14:textId="3144A983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227D26B" w14:textId="460437CF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ADDDD69" w14:textId="252D8BEB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F5D796E" w14:textId="2A8612F5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491F7A0" w14:textId="23B6D908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8B0BB62" w14:textId="73E3A1D0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EC38FF6" w14:textId="28CBCF40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DDA9781" w14:textId="0DB94137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70790DB" w14:textId="6DB261C1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6F5D16CE" w14:textId="286444B7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29ACDA8D" w14:textId="0DB006A1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4FB17EB" w14:textId="1B937A24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03C16B89" w14:textId="475DF48C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7A7B825C" w14:textId="6C124A6C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14BDF27F" w14:textId="3AC8B2A9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07ADB48" w14:textId="634B0A4F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0D75B74" w14:textId="315BEA94" w:rsidR="00C646E2" w:rsidRDefault="00C646E2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43E74432" w14:textId="12185AFC" w:rsidR="00C646E2" w:rsidRPr="005632EB" w:rsidRDefault="00C646E2" w:rsidP="00C646E2">
            <w:pPr>
              <w:widowControl w:val="0"/>
              <w:shd w:val="clear" w:color="auto" w:fill="FFFFFF" w:themeFill="background1"/>
              <w:ind w:right="-57"/>
              <w:rPr>
                <w:sz w:val="28"/>
                <w:szCs w:val="28"/>
              </w:rPr>
            </w:pPr>
          </w:p>
          <w:p w14:paraId="0458CD36" w14:textId="18D81DE7" w:rsidR="00E44A7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35FFF897" w14:textId="77777777" w:rsidR="00A0407B" w:rsidRPr="005632EB" w:rsidRDefault="00A040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</w:p>
          <w:p w14:paraId="5DC54238" w14:textId="77777777" w:rsidR="00E44A7B" w:rsidRPr="005632EB" w:rsidRDefault="00E44A7B" w:rsidP="00A0407B">
            <w:pPr>
              <w:widowControl w:val="0"/>
              <w:shd w:val="clear" w:color="auto" w:fill="FFFFFF" w:themeFill="background1"/>
              <w:ind w:left="-57" w:right="-57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»;</w:t>
            </w:r>
          </w:p>
        </w:tc>
      </w:tr>
    </w:tbl>
    <w:p w14:paraId="1A046474" w14:textId="2EAA0945" w:rsidR="002B2ACB" w:rsidRPr="005632EB" w:rsidRDefault="00C646E2" w:rsidP="00E44A7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1E7CB2" w:rsidRPr="005632EB">
        <w:rPr>
          <w:sz w:val="28"/>
          <w:szCs w:val="28"/>
        </w:rPr>
        <w:t>) позицию</w:t>
      </w:r>
      <w:r w:rsidR="00E44A7B" w:rsidRPr="005632EB">
        <w:rPr>
          <w:sz w:val="28"/>
          <w:szCs w:val="28"/>
        </w:rPr>
        <w:t xml:space="preserve"> «О</w:t>
      </w:r>
      <w:r>
        <w:rPr>
          <w:sz w:val="28"/>
          <w:szCs w:val="28"/>
        </w:rPr>
        <w:t>жидаемые результаты реализации государственной программы, выраженные в количественно измеримых показателях»</w:t>
      </w:r>
      <w:r w:rsidR="00E44A7B" w:rsidRPr="005632EB">
        <w:rPr>
          <w:sz w:val="28"/>
          <w:szCs w:val="28"/>
        </w:rPr>
        <w:t xml:space="preserve"> изложить в</w:t>
      </w:r>
      <w:r w:rsidR="009E22E9" w:rsidRPr="005632EB">
        <w:rPr>
          <w:sz w:val="28"/>
          <w:szCs w:val="28"/>
        </w:rPr>
        <w:t> </w:t>
      </w:r>
      <w:r w:rsidR="00A036E8" w:rsidRPr="005632EB">
        <w:rPr>
          <w:sz w:val="28"/>
          <w:szCs w:val="28"/>
        </w:rPr>
        <w:t xml:space="preserve">следующей </w:t>
      </w:r>
      <w:r w:rsidR="001D633A" w:rsidRPr="005632EB">
        <w:rPr>
          <w:sz w:val="28"/>
          <w:szCs w:val="28"/>
        </w:rPr>
        <w:t>редакции:</w:t>
      </w:r>
    </w:p>
    <w:tbl>
      <w:tblPr>
        <w:tblStyle w:val="ab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709"/>
      </w:tblGrid>
      <w:tr w:rsidR="0016491B" w:rsidRPr="005632EB" w14:paraId="1990F881" w14:textId="77777777" w:rsidTr="00C646E2">
        <w:trPr>
          <w:trHeight w:val="692"/>
        </w:trPr>
        <w:tc>
          <w:tcPr>
            <w:tcW w:w="284" w:type="dxa"/>
            <w:tcBorders>
              <w:right w:val="single" w:sz="4" w:space="0" w:color="auto"/>
            </w:tcBorders>
          </w:tcPr>
          <w:p w14:paraId="36118611" w14:textId="77777777" w:rsidR="0016491B" w:rsidRPr="005632EB" w:rsidRDefault="0016491B" w:rsidP="002B2ACB">
            <w:pPr>
              <w:adjustRightInd w:val="0"/>
              <w:jc w:val="both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690" w14:textId="0233706E" w:rsidR="0016491B" w:rsidRPr="005632EB" w:rsidRDefault="00C646E2" w:rsidP="002B2AC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702" w14:textId="2FE44877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2021 году планируется снижение значений следующих целевых индикаторов:</w:t>
            </w:r>
          </w:p>
          <w:p w14:paraId="0CCFF37A" w14:textId="32FFC0D4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смертность от всех причин до 11,9 случая на 1000 населения (2012 год - 13,6);</w:t>
            </w:r>
          </w:p>
          <w:p w14:paraId="20BC4A71" w14:textId="6FDCC230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смертность от болезней системы кровообращения до 566,8 случая на 100 тыс. населения (2012 год - 767,1);</w:t>
            </w:r>
          </w:p>
          <w:p w14:paraId="72809096" w14:textId="3E8FE779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смертность от новообразований (в том числе от злокачественных) до 198,0 случая на 100 тыс. населения (2012 год - 208,8);</w:t>
            </w:r>
          </w:p>
          <w:p w14:paraId="4937CBE5" w14:textId="77777777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смертность от туберкулеза до 9,8 случая на 100 тыс. населения (2012 год - 25,0);</w:t>
            </w:r>
          </w:p>
          <w:p w14:paraId="7C95DE57" w14:textId="761EA0FB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младенческая смертность до 4,9 случая на 1000 родившихся живыми (2012 год - 8,3).</w:t>
            </w:r>
          </w:p>
          <w:p w14:paraId="1C7F9AC1" w14:textId="5A80508A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 2021 году планируется повышение значений следующих целевых индикаторов:</w:t>
            </w:r>
          </w:p>
          <w:p w14:paraId="6660AE5C" w14:textId="51BDD08B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ожидаемая продолжительность жизни при рождении до 74,03 лет (2012 год - 69,7);</w:t>
            </w:r>
          </w:p>
          <w:p w14:paraId="260DEDDE" w14:textId="2593820D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врачами до 39,3 на 10 тыс. населения (2012 год - 34,2);</w:t>
            </w:r>
          </w:p>
          <w:p w14:paraId="7F6B2D72" w14:textId="77777777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 до 100% (2012 год - 98%);</w:t>
            </w:r>
          </w:p>
          <w:p w14:paraId="4DBB5969" w14:textId="7E2D9E1E" w:rsidR="00C646E2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подушевой</w:t>
            </w:r>
            <w:proofErr w:type="spellEnd"/>
            <w:r>
              <w:rPr>
                <w:sz w:val="28"/>
                <w:szCs w:val="28"/>
              </w:rPr>
              <w:t xml:space="preserve"> норматив финансирования за счет средств Территориальной программы обязательного медицинского страхования до 19 662,13 рубля (2015 год - 9 346,96 рубля).</w:t>
            </w:r>
          </w:p>
          <w:p w14:paraId="5A8FF060" w14:textId="5FFA791A" w:rsidR="0016491B" w:rsidRPr="005632EB" w:rsidRDefault="00C646E2" w:rsidP="00C646E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Достижение к 2018 году значения целевого индикатора 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до 200% с сохранением достигнутого уровня в 2019 - 2020 годах (2012 год - 138,5%)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F056D03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3F9A2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CAB1E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D9410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5EE73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973F1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1A6F1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E1C7B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7659C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20416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3A7D8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AD9DE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4EFAA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B3AAE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6EA99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2AAB2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B7AEF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7E30A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DC3A9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7F9BE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4D594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2434A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C5462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E2005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F59BA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1FC6D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DC2DA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91C8E" w14:textId="77777777" w:rsidR="0016491B" w:rsidRPr="005632EB" w:rsidRDefault="0016491B" w:rsidP="00C369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95B0F" w14:textId="49F4E171" w:rsidR="0016491B" w:rsidRDefault="0016491B" w:rsidP="00C64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99686" w14:textId="1529F5F8" w:rsidR="00C646E2" w:rsidRDefault="00C646E2" w:rsidP="00C64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DEBC3" w14:textId="05AF9C4C" w:rsidR="00C646E2" w:rsidRDefault="00C646E2" w:rsidP="00C64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BB466" w14:textId="701D302F" w:rsidR="00C646E2" w:rsidRDefault="00C646E2" w:rsidP="00C64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E60E7" w14:textId="1FEFB1AE" w:rsidR="00C646E2" w:rsidRDefault="00C646E2" w:rsidP="00C64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02A17" w14:textId="666175A6" w:rsidR="00C646E2" w:rsidRDefault="00C646E2" w:rsidP="00C64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B5871" w14:textId="3C784236" w:rsidR="00C646E2" w:rsidRDefault="00C646E2" w:rsidP="00C64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0D8CD" w14:textId="679A9F25" w:rsidR="00C646E2" w:rsidRDefault="00C646E2" w:rsidP="00C64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83B9D" w14:textId="4760F41A" w:rsidR="00C646E2" w:rsidRDefault="00C646E2" w:rsidP="00C64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FAE74" w14:textId="504123F6" w:rsidR="00C646E2" w:rsidRPr="005632EB" w:rsidRDefault="00C646E2" w:rsidP="001124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748CE" w14:textId="77777777" w:rsidR="00C369F4" w:rsidRPr="005632EB" w:rsidRDefault="00C369F4" w:rsidP="00C369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32E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360E5BA8" w14:textId="098D9302" w:rsidR="00C646E2" w:rsidRDefault="00C646E2" w:rsidP="00E70EB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1E7CB2" w:rsidRPr="005632EB">
        <w:rPr>
          <w:sz w:val="28"/>
          <w:szCs w:val="28"/>
        </w:rPr>
        <w:t>) </w:t>
      </w:r>
      <w:r>
        <w:rPr>
          <w:sz w:val="28"/>
          <w:szCs w:val="28"/>
        </w:rPr>
        <w:t>после абзаца седьмого в примечании дополнить абзацем следующего содержания:</w:t>
      </w:r>
    </w:p>
    <w:p w14:paraId="5951F41E" w14:textId="2BBB3771" w:rsidR="00C646E2" w:rsidRDefault="00C646E2" w:rsidP="00C646E2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 2019 год - </w:t>
      </w:r>
      <w:r w:rsidRPr="00C646E2">
        <w:rPr>
          <w:sz w:val="28"/>
          <w:szCs w:val="28"/>
        </w:rPr>
        <w:t>Закон</w:t>
      </w:r>
      <w:r>
        <w:rPr>
          <w:sz w:val="28"/>
          <w:szCs w:val="28"/>
        </w:rPr>
        <w:t xml:space="preserve"> Новосибирской области от </w:t>
      </w:r>
      <w:r w:rsidR="00B85B29">
        <w:rPr>
          <w:sz w:val="28"/>
          <w:szCs w:val="28"/>
        </w:rPr>
        <w:t>25</w:t>
      </w:r>
      <w:r>
        <w:rPr>
          <w:sz w:val="28"/>
          <w:szCs w:val="28"/>
        </w:rPr>
        <w:t>.12.201</w:t>
      </w:r>
      <w:r w:rsidR="00B85B29">
        <w:rPr>
          <w:sz w:val="28"/>
          <w:szCs w:val="28"/>
        </w:rPr>
        <w:t>8 № 332</w:t>
      </w:r>
      <w:r>
        <w:rPr>
          <w:sz w:val="28"/>
          <w:szCs w:val="28"/>
        </w:rPr>
        <w:t>-ОЗ «Об областном бюджете Новосибирской области на 201</w:t>
      </w:r>
      <w:r w:rsidR="00B85B29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плановый период 20</w:t>
      </w:r>
      <w:r w:rsidR="00B85B29">
        <w:rPr>
          <w:sz w:val="28"/>
          <w:szCs w:val="28"/>
        </w:rPr>
        <w:t>20</w:t>
      </w:r>
      <w:r>
        <w:rPr>
          <w:sz w:val="28"/>
          <w:szCs w:val="28"/>
        </w:rPr>
        <w:t xml:space="preserve"> и 202</w:t>
      </w:r>
      <w:r w:rsidR="00B85B29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годов»;</w:t>
      </w:r>
    </w:p>
    <w:p w14:paraId="7E661A22" w14:textId="4B475162" w:rsidR="00121383" w:rsidRPr="005632EB" w:rsidRDefault="00B85B29" w:rsidP="0012138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1383" w:rsidRPr="005632EB">
        <w:rPr>
          <w:sz w:val="28"/>
          <w:szCs w:val="28"/>
        </w:rPr>
        <w:t>)</w:t>
      </w:r>
      <w:r w:rsidR="00001ED3" w:rsidRPr="005632EB">
        <w:rPr>
          <w:sz w:val="28"/>
          <w:szCs w:val="28"/>
        </w:rPr>
        <w:t> </w:t>
      </w:r>
      <w:r w:rsidR="00121383" w:rsidRPr="005632EB">
        <w:rPr>
          <w:sz w:val="28"/>
          <w:szCs w:val="28"/>
        </w:rPr>
        <w:t xml:space="preserve">в разделе </w:t>
      </w:r>
      <w:r w:rsidR="003173CA" w:rsidRPr="005632EB">
        <w:rPr>
          <w:sz w:val="28"/>
          <w:szCs w:val="28"/>
        </w:rPr>
        <w:t xml:space="preserve">III </w:t>
      </w:r>
      <w:r w:rsidR="00121383" w:rsidRPr="005632EB">
        <w:rPr>
          <w:sz w:val="28"/>
          <w:szCs w:val="28"/>
        </w:rPr>
        <w:t xml:space="preserve">«Цели и задачи, важнейшие целевые индикаторы </w:t>
      </w:r>
      <w:r w:rsidR="009131BF">
        <w:rPr>
          <w:sz w:val="28"/>
          <w:szCs w:val="28"/>
        </w:rPr>
        <w:t>государственной программы</w:t>
      </w:r>
      <w:r w:rsidR="00121383" w:rsidRPr="005632EB">
        <w:rPr>
          <w:sz w:val="28"/>
          <w:szCs w:val="28"/>
        </w:rPr>
        <w:t>»:</w:t>
      </w:r>
    </w:p>
    <w:p w14:paraId="69E0BF2A" w14:textId="77777777" w:rsidR="0099453B" w:rsidRDefault="00001ED3" w:rsidP="00121383">
      <w:pPr>
        <w:ind w:firstLine="709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 w:rsidR="0099453B">
        <w:rPr>
          <w:sz w:val="28"/>
          <w:szCs w:val="28"/>
        </w:rPr>
        <w:t>в абзаце шестнадцатом цифры «2020» заменить цифрами «2021»;</w:t>
      </w:r>
    </w:p>
    <w:p w14:paraId="4EAD7A6E" w14:textId="743E2865" w:rsidR="0099453B" w:rsidRDefault="0099453B" w:rsidP="00121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семнадцатом цифры «6,4» заменить цифрами «5,4»;</w:t>
      </w:r>
    </w:p>
    <w:p w14:paraId="170AF046" w14:textId="65C193EC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восемнадцатом цифры «25» заменить цифрами «25,6»;</w:t>
      </w:r>
    </w:p>
    <w:p w14:paraId="1F940F88" w14:textId="272EED01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девятнадцатом цифры «12,5» заменить цифрами «11,9»;</w:t>
      </w:r>
    </w:p>
    <w:p w14:paraId="4ABA1A9A" w14:textId="5BCDDF5E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двадцатом цифры «596,8» заменить цифрами «566,8»;</w:t>
      </w:r>
    </w:p>
    <w:p w14:paraId="5D678422" w14:textId="625162C4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в абзаце двадцать первом цифры «6,3» заменить цифрами «6,2»;</w:t>
      </w:r>
    </w:p>
    <w:p w14:paraId="750FFBDA" w14:textId="5F86923D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в абзаце двадцать втором цифры «202,0» заменить цифрами «198,0»;</w:t>
      </w:r>
    </w:p>
    <w:p w14:paraId="678D2FEB" w14:textId="7BC76635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в абзаце двадцать пятом цифры «15,5» заменить цифрами «15,4»;</w:t>
      </w:r>
    </w:p>
    <w:p w14:paraId="51A0C07B" w14:textId="1B88DBC8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в абзаце двадцать шестом цифры «5,2» заменить цифрами «4,9»;</w:t>
      </w:r>
    </w:p>
    <w:p w14:paraId="2FE3DD86" w14:textId="787217B4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в абзаце двадцать седьмом цифры «2020» заменить цифрами «2021»;</w:t>
      </w:r>
    </w:p>
    <w:p w14:paraId="35B063DC" w14:textId="14CC97DD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в абзаце двадцать восьмом цифры «75,5» заменить цифрами «74,03»;</w:t>
      </w:r>
    </w:p>
    <w:p w14:paraId="70E4AC09" w14:textId="6BE8417D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 в абзаце тридцатом цифры «25» заменить цифрами «25,2»;</w:t>
      </w:r>
    </w:p>
    <w:p w14:paraId="7736ECE6" w14:textId="70223E72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н) в абзаце тридцать втором цифры «34,4» заменить цифрами «39,3»;</w:t>
      </w:r>
    </w:p>
    <w:p w14:paraId="4EDF8EF6" w14:textId="33BD8397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 в абзаце тридцать шестом цифры «16092,31» заменить цифрами «19662,13»;</w:t>
      </w:r>
    </w:p>
    <w:p w14:paraId="6F38B76F" w14:textId="714D73B4" w:rsidR="0099453B" w:rsidRDefault="0099453B" w:rsidP="00994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п) в абзаце тридцать седьмом цифры «2020» заменить цифрами «2021»;</w:t>
      </w:r>
    </w:p>
    <w:p w14:paraId="13277B66" w14:textId="74E6AA92" w:rsidR="0099453B" w:rsidRDefault="0099453B" w:rsidP="00121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C74537" w:rsidRPr="00C74537">
        <w:rPr>
          <w:sz w:val="28"/>
          <w:szCs w:val="28"/>
        </w:rPr>
        <w:t xml:space="preserve">в разделе </w:t>
      </w:r>
      <w:r w:rsidR="00793BDC" w:rsidRPr="00C74537">
        <w:rPr>
          <w:sz w:val="28"/>
          <w:szCs w:val="28"/>
        </w:rPr>
        <w:t xml:space="preserve">IV </w:t>
      </w:r>
      <w:r w:rsidR="00C74537" w:rsidRPr="00C74537">
        <w:rPr>
          <w:sz w:val="28"/>
          <w:szCs w:val="28"/>
        </w:rPr>
        <w:t>«Система основных мероприятий государственной программы»:</w:t>
      </w:r>
    </w:p>
    <w:p w14:paraId="01477B46" w14:textId="63D43899" w:rsidR="00C74537" w:rsidRPr="00C74537" w:rsidRDefault="00C74537" w:rsidP="00C7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 w:rsidRPr="00C74537">
        <w:rPr>
          <w:sz w:val="28"/>
          <w:szCs w:val="28"/>
        </w:rPr>
        <w:t xml:space="preserve">абзац </w:t>
      </w:r>
      <w:r w:rsidR="0036136C">
        <w:rPr>
          <w:sz w:val="28"/>
          <w:szCs w:val="28"/>
        </w:rPr>
        <w:t>шестьдесят</w:t>
      </w:r>
      <w:r w:rsidRPr="00C74537">
        <w:rPr>
          <w:sz w:val="28"/>
          <w:szCs w:val="28"/>
        </w:rPr>
        <w:t xml:space="preserve"> пятый изложить в следующей редакции:</w:t>
      </w:r>
    </w:p>
    <w:p w14:paraId="2E50E381" w14:textId="2689D176" w:rsidR="00C74537" w:rsidRPr="00C74537" w:rsidRDefault="00C74537" w:rsidP="00C74537">
      <w:pPr>
        <w:ind w:firstLine="709"/>
        <w:jc w:val="both"/>
        <w:rPr>
          <w:sz w:val="28"/>
          <w:szCs w:val="28"/>
        </w:rPr>
      </w:pPr>
      <w:r w:rsidRPr="00C74537">
        <w:rPr>
          <w:sz w:val="28"/>
          <w:szCs w:val="28"/>
        </w:rPr>
        <w:t>«Перечень основных программных мероприятий, реализуемых до 31.12.2018</w:t>
      </w:r>
      <w:r w:rsidR="00793BDC">
        <w:rPr>
          <w:sz w:val="28"/>
          <w:szCs w:val="28"/>
        </w:rPr>
        <w:t>,</w:t>
      </w:r>
      <w:r w:rsidRPr="00C74537">
        <w:rPr>
          <w:sz w:val="28"/>
          <w:szCs w:val="28"/>
        </w:rPr>
        <w:t xml:space="preserve"> приведен в приложении №</w:t>
      </w:r>
      <w:r w:rsidR="0036136C">
        <w:rPr>
          <w:sz w:val="28"/>
          <w:szCs w:val="28"/>
        </w:rPr>
        <w:t> </w:t>
      </w:r>
      <w:r w:rsidRPr="00C74537">
        <w:rPr>
          <w:sz w:val="28"/>
          <w:szCs w:val="28"/>
        </w:rPr>
        <w:t>2 к Программе.»;</w:t>
      </w:r>
    </w:p>
    <w:p w14:paraId="703492BE" w14:textId="6981FFE7" w:rsidR="00C74537" w:rsidRPr="00C74537" w:rsidRDefault="0036136C" w:rsidP="00C7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6136C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</w:t>
      </w:r>
      <w:r w:rsidR="00C74537" w:rsidRPr="00C74537">
        <w:rPr>
          <w:sz w:val="28"/>
          <w:szCs w:val="28"/>
        </w:rPr>
        <w:t xml:space="preserve">осле абзаца </w:t>
      </w:r>
      <w:r>
        <w:rPr>
          <w:sz w:val="28"/>
          <w:szCs w:val="28"/>
        </w:rPr>
        <w:t>шестьдесят</w:t>
      </w:r>
      <w:r w:rsidR="00C74537" w:rsidRPr="00C74537">
        <w:rPr>
          <w:sz w:val="28"/>
          <w:szCs w:val="28"/>
        </w:rPr>
        <w:t xml:space="preserve"> пятого дополнить абзацем следующего содержания:</w:t>
      </w:r>
    </w:p>
    <w:p w14:paraId="0FE7BA23" w14:textId="7B640708" w:rsidR="0099453B" w:rsidRDefault="00C74537" w:rsidP="00C74537">
      <w:pPr>
        <w:ind w:firstLine="709"/>
        <w:jc w:val="both"/>
        <w:rPr>
          <w:sz w:val="28"/>
          <w:szCs w:val="28"/>
        </w:rPr>
      </w:pPr>
      <w:r w:rsidRPr="00C74537">
        <w:rPr>
          <w:sz w:val="28"/>
          <w:szCs w:val="28"/>
        </w:rPr>
        <w:t>«Перечень основных программных мероприятий, реализуемых с 01.01.2019</w:t>
      </w:r>
      <w:r w:rsidR="00793BDC">
        <w:rPr>
          <w:sz w:val="28"/>
          <w:szCs w:val="28"/>
        </w:rPr>
        <w:t>,</w:t>
      </w:r>
      <w:r w:rsidRPr="00C74537">
        <w:rPr>
          <w:sz w:val="28"/>
          <w:szCs w:val="28"/>
        </w:rPr>
        <w:t xml:space="preserve"> приведен в приложении №</w:t>
      </w:r>
      <w:r w:rsidR="0036136C">
        <w:rPr>
          <w:sz w:val="28"/>
          <w:szCs w:val="28"/>
        </w:rPr>
        <w:t> </w:t>
      </w:r>
      <w:r w:rsidR="00793BDC">
        <w:rPr>
          <w:sz w:val="28"/>
          <w:szCs w:val="28"/>
        </w:rPr>
        <w:t>2.1 к Программе.»;</w:t>
      </w:r>
    </w:p>
    <w:p w14:paraId="476ECA06" w14:textId="1ECC1C1A" w:rsidR="00793BDC" w:rsidRDefault="00793BDC" w:rsidP="00C7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</w:t>
      </w:r>
      <w:r w:rsidRPr="00793BDC">
        <w:rPr>
          <w:sz w:val="28"/>
          <w:szCs w:val="28"/>
        </w:rPr>
        <w:t>Механизм реализации и система управления Программой</w:t>
      </w:r>
      <w:r>
        <w:rPr>
          <w:sz w:val="28"/>
          <w:szCs w:val="28"/>
        </w:rPr>
        <w:t>»:</w:t>
      </w:r>
    </w:p>
    <w:p w14:paraId="1563C34F" w14:textId="726386B8" w:rsidR="009131BF" w:rsidRDefault="009131BF" w:rsidP="00913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наименование</w:t>
      </w:r>
      <w:r w:rsidR="00EE084A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изложить в следующей редакции:</w:t>
      </w:r>
    </w:p>
    <w:p w14:paraId="2C901EDC" w14:textId="1305F2E8" w:rsidR="009131BF" w:rsidRDefault="009131BF" w:rsidP="00913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V</w:t>
      </w:r>
      <w:r w:rsidRPr="009131BF">
        <w:rPr>
          <w:sz w:val="28"/>
          <w:szCs w:val="28"/>
        </w:rPr>
        <w:t xml:space="preserve">. </w:t>
      </w:r>
      <w:r>
        <w:rPr>
          <w:sz w:val="28"/>
          <w:szCs w:val="28"/>
        </w:rPr>
        <w:t>Механизм реализации и система управления государственной программой»</w:t>
      </w:r>
      <w:r w:rsidR="00EE084A">
        <w:rPr>
          <w:sz w:val="28"/>
          <w:szCs w:val="28"/>
        </w:rPr>
        <w:t>;</w:t>
      </w:r>
    </w:p>
    <w:p w14:paraId="62CC1756" w14:textId="416593AB" w:rsidR="00793BDC" w:rsidRDefault="00EE084A" w:rsidP="00C7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93BDC">
        <w:rPr>
          <w:sz w:val="28"/>
          <w:szCs w:val="28"/>
        </w:rPr>
        <w:t>) в абзаце шестом слова «на 2013</w:t>
      </w:r>
      <w:r w:rsidR="00457072">
        <w:rPr>
          <w:sz w:val="28"/>
          <w:szCs w:val="28"/>
        </w:rPr>
        <w:t xml:space="preserve"> </w:t>
      </w:r>
      <w:r w:rsidR="00793BDC">
        <w:rPr>
          <w:sz w:val="28"/>
          <w:szCs w:val="28"/>
        </w:rPr>
        <w:t>-</w:t>
      </w:r>
      <w:r w:rsidR="00457072">
        <w:rPr>
          <w:sz w:val="28"/>
          <w:szCs w:val="28"/>
        </w:rPr>
        <w:t xml:space="preserve"> </w:t>
      </w:r>
      <w:r w:rsidR="00793BDC">
        <w:rPr>
          <w:sz w:val="28"/>
          <w:szCs w:val="28"/>
        </w:rPr>
        <w:t>2020 годы» исключить;</w:t>
      </w:r>
    </w:p>
    <w:p w14:paraId="597C9BAB" w14:textId="50B6F077" w:rsidR="00793BDC" w:rsidRDefault="00EE084A" w:rsidP="00C7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3BDC">
        <w:rPr>
          <w:sz w:val="28"/>
          <w:szCs w:val="28"/>
        </w:rPr>
        <w:t>) в абзаце восьмом слова «на 2013</w:t>
      </w:r>
      <w:r w:rsidR="00457072">
        <w:rPr>
          <w:sz w:val="28"/>
          <w:szCs w:val="28"/>
        </w:rPr>
        <w:t xml:space="preserve"> </w:t>
      </w:r>
      <w:r w:rsidR="00793BDC">
        <w:rPr>
          <w:sz w:val="28"/>
          <w:szCs w:val="28"/>
        </w:rPr>
        <w:t>-</w:t>
      </w:r>
      <w:r w:rsidR="00457072">
        <w:rPr>
          <w:sz w:val="28"/>
          <w:szCs w:val="28"/>
        </w:rPr>
        <w:t xml:space="preserve"> </w:t>
      </w:r>
      <w:r w:rsidR="00793BDC">
        <w:rPr>
          <w:sz w:val="28"/>
          <w:szCs w:val="28"/>
        </w:rPr>
        <w:t>2020 годы» исключить;</w:t>
      </w:r>
    </w:p>
    <w:p w14:paraId="631EEE2A" w14:textId="563612C2" w:rsidR="00793BDC" w:rsidRPr="00793BDC" w:rsidRDefault="00793BDC" w:rsidP="00C745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Pr="005632EB">
        <w:rPr>
          <w:sz w:val="28"/>
          <w:szCs w:val="28"/>
        </w:rPr>
        <w:t xml:space="preserve">«Ресурсное обеспечение </w:t>
      </w:r>
      <w:r w:rsidR="00EE084A">
        <w:rPr>
          <w:sz w:val="28"/>
          <w:szCs w:val="28"/>
        </w:rPr>
        <w:t>государственной программы</w:t>
      </w:r>
      <w:r w:rsidRPr="005632EB">
        <w:rPr>
          <w:sz w:val="28"/>
          <w:szCs w:val="28"/>
        </w:rPr>
        <w:t xml:space="preserve">» </w:t>
      </w:r>
      <w:r w:rsidRPr="005632EB">
        <w:rPr>
          <w:rFonts w:eastAsia="Calibri"/>
          <w:sz w:val="28"/>
          <w:szCs w:val="28"/>
        </w:rPr>
        <w:t>изложить в следующей редакции:</w:t>
      </w:r>
    </w:p>
    <w:p w14:paraId="6B4B2691" w14:textId="5D2B9ECF" w:rsidR="00793BDC" w:rsidRPr="007F5E28" w:rsidRDefault="004B76E3" w:rsidP="00A2306D">
      <w:pPr>
        <w:widowControl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«</w:t>
      </w:r>
      <w:r w:rsidR="00793BDC" w:rsidRPr="007F5E28">
        <w:rPr>
          <w:sz w:val="28"/>
          <w:szCs w:val="28"/>
        </w:rPr>
        <w:t>Для реализации Программы будут использованы материально-технические, информационные и трудовые ресурсы областных исполнительных органов государственной власти Новосибирской области и (по согласованию) органов местного самоуправления, участвующих в реализации Программы, в пределах субсидий из областного бюджета Новосибирской области местным бюджетам.</w:t>
      </w:r>
    </w:p>
    <w:p w14:paraId="3D1381AF" w14:textId="77777777" w:rsidR="00793BDC" w:rsidRPr="007F5E28" w:rsidRDefault="00793BDC" w:rsidP="00793BDC">
      <w:pPr>
        <w:widowControl w:val="0"/>
        <w:ind w:firstLine="720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В Программе предусмотрено финансирование из федерального бюджета и областного бюджета Новосибирской области.</w:t>
      </w:r>
    </w:p>
    <w:p w14:paraId="3062FDE7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Объемы финансирования на реализацию Программы составляют: всего – 343 51</w:t>
      </w:r>
      <w:r>
        <w:rPr>
          <w:sz w:val="28"/>
          <w:szCs w:val="28"/>
        </w:rPr>
        <w:t>9</w:t>
      </w:r>
      <w:r w:rsidRPr="00507131">
        <w:rPr>
          <w:sz w:val="28"/>
          <w:szCs w:val="28"/>
        </w:rPr>
        <w:t> 8</w:t>
      </w:r>
      <w:r>
        <w:rPr>
          <w:sz w:val="28"/>
          <w:szCs w:val="28"/>
        </w:rPr>
        <w:t>45</w:t>
      </w:r>
      <w:r w:rsidRPr="00507131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507131">
        <w:rPr>
          <w:sz w:val="28"/>
          <w:szCs w:val="28"/>
        </w:rPr>
        <w:t xml:space="preserve"> тыс. рублей, в том числе по годам:</w:t>
      </w:r>
    </w:p>
    <w:p w14:paraId="60B34CE6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2013 год – 11 074 403,6 тыс. рублей;</w:t>
      </w:r>
    </w:p>
    <w:p w14:paraId="599A066B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18 216 212,4 тыс. рублей;</w:t>
      </w:r>
    </w:p>
    <w:p w14:paraId="04F5222C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21 787 656,1 тыс. рублей;</w:t>
      </w:r>
    </w:p>
    <w:p w14:paraId="4B2CA9A8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35 445 501,9 тыс. рублей;</w:t>
      </w:r>
    </w:p>
    <w:p w14:paraId="0B756A4D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37 492 719,0 тыс. рублей;</w:t>
      </w:r>
    </w:p>
    <w:p w14:paraId="327BBE67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45 85</w:t>
      </w:r>
      <w:r>
        <w:rPr>
          <w:sz w:val="28"/>
          <w:szCs w:val="28"/>
        </w:rPr>
        <w:t>8</w:t>
      </w:r>
      <w:r w:rsidRPr="00507131">
        <w:rPr>
          <w:sz w:val="28"/>
          <w:szCs w:val="28"/>
        </w:rPr>
        <w:t> 2</w:t>
      </w:r>
      <w:r>
        <w:rPr>
          <w:sz w:val="28"/>
          <w:szCs w:val="28"/>
        </w:rPr>
        <w:t>28</w:t>
      </w:r>
      <w:r w:rsidRPr="00507131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507131">
        <w:rPr>
          <w:sz w:val="28"/>
          <w:szCs w:val="28"/>
        </w:rPr>
        <w:t xml:space="preserve"> тыс. рублей;</w:t>
      </w:r>
    </w:p>
    <w:p w14:paraId="50443242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53 284 226,8 тыс. рублей;</w:t>
      </w:r>
    </w:p>
    <w:p w14:paraId="6348FAB2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59 430 552,9 тыс. рублей;</w:t>
      </w:r>
    </w:p>
    <w:p w14:paraId="01C66E03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60 930 344,9 тыс. рублей;</w:t>
      </w:r>
    </w:p>
    <w:p w14:paraId="3477196B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по источникам финансирования:</w:t>
      </w:r>
    </w:p>
    <w:p w14:paraId="5816FDC8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средства федерального бюджета – 17 464 308,5 тыс. рублей, в том числе по годам:</w:t>
      </w:r>
    </w:p>
    <w:p w14:paraId="0512BF52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2013 год – 1 433 701,5 тыс. рублей;</w:t>
      </w:r>
    </w:p>
    <w:p w14:paraId="3B426237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526 358,1 тыс. рублей;</w:t>
      </w:r>
    </w:p>
    <w:p w14:paraId="7CBE9F02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2 140 767,1 тыс. рублей;</w:t>
      </w:r>
    </w:p>
    <w:p w14:paraId="37E7176C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lastRenderedPageBreak/>
        <w:t>2016 год – 1 676 235,9 тыс. рублей;</w:t>
      </w:r>
    </w:p>
    <w:p w14:paraId="377A6247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1 105 840,5 тыс. рублей;</w:t>
      </w:r>
    </w:p>
    <w:p w14:paraId="6D1901AD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1 478 915,6 тыс. рублей;</w:t>
      </w:r>
    </w:p>
    <w:p w14:paraId="7362396A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2 191 134,5 тыс. рублей;</w:t>
      </w:r>
    </w:p>
    <w:p w14:paraId="1A41832F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4 152 709,0 тыс. рублей;</w:t>
      </w:r>
    </w:p>
    <w:p w14:paraId="5E52564C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2 758 646,3 тыс. рублей;</w:t>
      </w:r>
    </w:p>
    <w:p w14:paraId="17C5929B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средства областного бюджета Новосибирской области – 193 53</w:t>
      </w:r>
      <w:r>
        <w:rPr>
          <w:sz w:val="28"/>
          <w:szCs w:val="28"/>
        </w:rPr>
        <w:t>2</w:t>
      </w:r>
      <w:r w:rsidRPr="00507131">
        <w:rPr>
          <w:sz w:val="28"/>
          <w:szCs w:val="28"/>
        </w:rPr>
        <w:t> </w:t>
      </w:r>
      <w:r>
        <w:rPr>
          <w:sz w:val="28"/>
          <w:szCs w:val="28"/>
        </w:rPr>
        <w:t>076</w:t>
      </w:r>
      <w:r w:rsidRPr="00507131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507131">
        <w:rPr>
          <w:sz w:val="28"/>
          <w:szCs w:val="28"/>
        </w:rPr>
        <w:t xml:space="preserve"> тыс. рублей, в том числе по годам:</w:t>
      </w:r>
    </w:p>
    <w:p w14:paraId="1195F47E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2013 год – 9 640 247,1 тыс. рублей;</w:t>
      </w:r>
    </w:p>
    <w:p w14:paraId="40D13162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17 613 760,3 тыс. рублей;</w:t>
      </w:r>
    </w:p>
    <w:p w14:paraId="34604B81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19 570 183,0 тыс. рублей;</w:t>
      </w:r>
    </w:p>
    <w:p w14:paraId="6D3D519A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19 312 013,4 тыс. рублей;</w:t>
      </w:r>
    </w:p>
    <w:p w14:paraId="6470748F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20 749 006,4 тыс. рублей;</w:t>
      </w:r>
    </w:p>
    <w:p w14:paraId="49347647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23 60</w:t>
      </w:r>
      <w:r>
        <w:rPr>
          <w:sz w:val="28"/>
          <w:szCs w:val="28"/>
        </w:rPr>
        <w:t>7</w:t>
      </w:r>
      <w:r w:rsidRPr="00507131">
        <w:rPr>
          <w:sz w:val="28"/>
          <w:szCs w:val="28"/>
        </w:rPr>
        <w:t> </w:t>
      </w:r>
      <w:r>
        <w:rPr>
          <w:sz w:val="28"/>
          <w:szCs w:val="28"/>
        </w:rPr>
        <w:t>596,0</w:t>
      </w:r>
      <w:r w:rsidRPr="00507131">
        <w:rPr>
          <w:sz w:val="28"/>
          <w:szCs w:val="28"/>
        </w:rPr>
        <w:t>тыс. рублей;</w:t>
      </w:r>
    </w:p>
    <w:p w14:paraId="7CAA63F2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26 225 815,9 тыс. рублей;</w:t>
      </w:r>
    </w:p>
    <w:p w14:paraId="2FC9392B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28 029 988,7 тыс. рублей;</w:t>
      </w:r>
    </w:p>
    <w:p w14:paraId="55A30302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28 783 466,0 тыс. рублей;</w:t>
      </w:r>
    </w:p>
    <w:p w14:paraId="69B73C2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внебюджетные источники – 132 523 460,4 тыс. рублей, в том числе по годам:</w:t>
      </w:r>
    </w:p>
    <w:p w14:paraId="358B17CE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2013 год – 455,0 тыс. рублей;</w:t>
      </w:r>
    </w:p>
    <w:p w14:paraId="341D14CD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76 094,0 тыс. рублей;</w:t>
      </w:r>
    </w:p>
    <w:p w14:paraId="5AB3C39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76 706,0 тыс. рублей;</w:t>
      </w:r>
    </w:p>
    <w:p w14:paraId="3D62ED11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14 457 252,6 тыс. рублей;</w:t>
      </w:r>
    </w:p>
    <w:p w14:paraId="172D7906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15 637 872,1 тыс. рублей;</w:t>
      </w:r>
    </w:p>
    <w:p w14:paraId="46889879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20 771 716,5 тыс. рублей;</w:t>
      </w:r>
    </w:p>
    <w:p w14:paraId="014E23C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24 867 276,4 тыс. рублей;</w:t>
      </w:r>
    </w:p>
    <w:p w14:paraId="2DBEC675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27 247 855,2 тыс. рублей;</w:t>
      </w:r>
    </w:p>
    <w:p w14:paraId="0AD04F73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29 388 232,6 тыс. рублей.</w:t>
      </w:r>
    </w:p>
    <w:p w14:paraId="74849EB1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Объемы финансирования по исполнителям:</w:t>
      </w:r>
    </w:p>
    <w:p w14:paraId="1EC8DF6E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министерство здравоохранения Новосибирской области: всего – 197 16</w:t>
      </w:r>
      <w:r>
        <w:rPr>
          <w:sz w:val="28"/>
          <w:szCs w:val="28"/>
        </w:rPr>
        <w:t>2</w:t>
      </w:r>
      <w:r w:rsidRPr="00507131">
        <w:rPr>
          <w:sz w:val="28"/>
          <w:szCs w:val="28"/>
        </w:rPr>
        <w:t> 9</w:t>
      </w:r>
      <w:r>
        <w:rPr>
          <w:sz w:val="28"/>
          <w:szCs w:val="28"/>
        </w:rPr>
        <w:t>35</w:t>
      </w:r>
      <w:r w:rsidRPr="00507131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507131">
        <w:rPr>
          <w:sz w:val="28"/>
          <w:szCs w:val="28"/>
        </w:rPr>
        <w:t xml:space="preserve"> тыс. рублей, в том числе по годам:</w:t>
      </w:r>
    </w:p>
    <w:p w14:paraId="1B304938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 xml:space="preserve">2013 год – 8 363 513,2 тыс. рублей; </w:t>
      </w:r>
    </w:p>
    <w:p w14:paraId="26759D0C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17 616 076,8 тыс. рублей;</w:t>
      </w:r>
    </w:p>
    <w:p w14:paraId="0916959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20 798 808,3 тыс. рублей;</w:t>
      </w:r>
    </w:p>
    <w:p w14:paraId="4274F56E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20 857 630,3 тыс. рублей;</w:t>
      </w:r>
    </w:p>
    <w:p w14:paraId="1BF84C50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21 504 788,7 тыс. рублей;</w:t>
      </w:r>
    </w:p>
    <w:p w14:paraId="1F945A41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24 70</w:t>
      </w:r>
      <w:r>
        <w:rPr>
          <w:sz w:val="28"/>
          <w:szCs w:val="28"/>
        </w:rPr>
        <w:t>8</w:t>
      </w:r>
      <w:r w:rsidRPr="00507131">
        <w:rPr>
          <w:sz w:val="28"/>
          <w:szCs w:val="28"/>
        </w:rPr>
        <w:t> 0</w:t>
      </w:r>
      <w:r>
        <w:rPr>
          <w:sz w:val="28"/>
          <w:szCs w:val="28"/>
        </w:rPr>
        <w:t>30</w:t>
      </w:r>
      <w:r w:rsidRPr="00507131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507131">
        <w:rPr>
          <w:sz w:val="28"/>
          <w:szCs w:val="28"/>
        </w:rPr>
        <w:t xml:space="preserve"> тыс. рублей;</w:t>
      </w:r>
    </w:p>
    <w:p w14:paraId="1957242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26 948 875,8 тыс. рублей;</w:t>
      </w:r>
    </w:p>
    <w:p w14:paraId="3F123938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28 263 419,6 тыс. рублей;</w:t>
      </w:r>
    </w:p>
    <w:p w14:paraId="3929DF67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28 101 792,1 тыс. рублей;</w:t>
      </w:r>
    </w:p>
    <w:p w14:paraId="166C45E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средства областного бюджета Новосибирской области – 183 00</w:t>
      </w:r>
      <w:r>
        <w:rPr>
          <w:sz w:val="28"/>
          <w:szCs w:val="28"/>
        </w:rPr>
        <w:t>3 410,5</w:t>
      </w:r>
      <w:r w:rsidRPr="00507131">
        <w:rPr>
          <w:sz w:val="28"/>
          <w:szCs w:val="28"/>
        </w:rPr>
        <w:t xml:space="preserve"> тыс. рублей, в том числе по годам:</w:t>
      </w:r>
    </w:p>
    <w:p w14:paraId="52C1FCA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 xml:space="preserve">2013 год – 6 929 556,7 тыс. рублей; </w:t>
      </w:r>
    </w:p>
    <w:p w14:paraId="7705FDFC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17 013 824,7 тыс. рублей;</w:t>
      </w:r>
    </w:p>
    <w:p w14:paraId="3BEDA7A8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18 583 145,2 тыс. рублей;</w:t>
      </w:r>
    </w:p>
    <w:p w14:paraId="27459C4B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19 103 694,4 тыс. рублей;</w:t>
      </w:r>
    </w:p>
    <w:p w14:paraId="3489AEEE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lastRenderedPageBreak/>
        <w:t>2017 год – 20 321 248,2 тыс. рублей;</w:t>
      </w:r>
    </w:p>
    <w:p w14:paraId="2108B77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23 1</w:t>
      </w:r>
      <w:r>
        <w:rPr>
          <w:sz w:val="28"/>
          <w:szCs w:val="28"/>
        </w:rPr>
        <w:t>65</w:t>
      </w:r>
      <w:r w:rsidRPr="00507131">
        <w:rPr>
          <w:sz w:val="28"/>
          <w:szCs w:val="28"/>
        </w:rPr>
        <w:t> 6</w:t>
      </w:r>
      <w:r>
        <w:rPr>
          <w:sz w:val="28"/>
          <w:szCs w:val="28"/>
        </w:rPr>
        <w:t>16,1</w:t>
      </w:r>
      <w:r w:rsidRPr="00507131">
        <w:rPr>
          <w:sz w:val="28"/>
          <w:szCs w:val="28"/>
        </w:rPr>
        <w:t xml:space="preserve"> тыс. рублей;</w:t>
      </w:r>
    </w:p>
    <w:p w14:paraId="6672B28F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25 199 654,3 тыс. рублей;</w:t>
      </w:r>
    </w:p>
    <w:p w14:paraId="5938F47C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25 935 999,1 тыс. рублей;</w:t>
      </w:r>
    </w:p>
    <w:p w14:paraId="79081F65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26 750 671,8 тыс. рублей;</w:t>
      </w:r>
    </w:p>
    <w:p w14:paraId="47A96A8A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средства федерального бюджета – 13 540 469,6 тыс. рублей, в том числе по годам:</w:t>
      </w:r>
    </w:p>
    <w:p w14:paraId="49690BEB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2013 год – 1 433 701,5 тыс. рублей;</w:t>
      </w:r>
    </w:p>
    <w:p w14:paraId="5DFB23C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526 358,1 тыс. рублей;</w:t>
      </w:r>
    </w:p>
    <w:p w14:paraId="0697F78A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2 138 957,1 тыс. рублей;</w:t>
      </w:r>
    </w:p>
    <w:p w14:paraId="0F001ABD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1 676 235,9 тыс. рублей;</w:t>
      </w:r>
    </w:p>
    <w:p w14:paraId="120E819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1 105 840,5 тыс. рублей;</w:t>
      </w:r>
    </w:p>
    <w:p w14:paraId="518DD817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1 464 714,2 тыс. рублей;</w:t>
      </w:r>
    </w:p>
    <w:p w14:paraId="49A7D59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1 671 521,5 тыс. рублей;</w:t>
      </w:r>
    </w:p>
    <w:p w14:paraId="46B965D5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2 249 720,5 тыс. рублей;</w:t>
      </w:r>
    </w:p>
    <w:p w14:paraId="518478C4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1 273 420,3 тыс. рублей;</w:t>
      </w:r>
    </w:p>
    <w:p w14:paraId="6219CF9E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внебюджетные источники – 619 055,0 тыс. рублей, в том числе по годам:</w:t>
      </w:r>
    </w:p>
    <w:p w14:paraId="133EC721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2013 год – 255,0 тыс. рублей;</w:t>
      </w:r>
    </w:p>
    <w:p w14:paraId="6A69F196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75 894,0 тыс. рублей;</w:t>
      </w:r>
    </w:p>
    <w:p w14:paraId="7D65F4F6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76 706,0 тыс. рублей;</w:t>
      </w:r>
    </w:p>
    <w:p w14:paraId="4B7369AB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77 700,0 тыс. рублей;</w:t>
      </w:r>
    </w:p>
    <w:p w14:paraId="25A998F8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77 700,0 тыс. рублей;</w:t>
      </w:r>
    </w:p>
    <w:p w14:paraId="765E1F62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77 700,0 тыс. рублей;</w:t>
      </w:r>
    </w:p>
    <w:p w14:paraId="13E6E2C6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77 700,0 тыс. рублей;</w:t>
      </w:r>
    </w:p>
    <w:p w14:paraId="1B967643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77 700,0 тыс. рублей;</w:t>
      </w:r>
    </w:p>
    <w:p w14:paraId="7643A1E2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77 700,0 тыс. рублей;</w:t>
      </w:r>
    </w:p>
    <w:p w14:paraId="1BA64820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министерство строительства Новосибирской области: всего – 12 551 504,5 тыс. рублей, в том числе по годам:</w:t>
      </w:r>
    </w:p>
    <w:p w14:paraId="5529B230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2013 год – 1 298 617,6 тыс. рублей;</w:t>
      </w:r>
    </w:p>
    <w:p w14:paraId="3BA5CEFA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583 125,7 тыс. рублей;</w:t>
      </w:r>
    </w:p>
    <w:p w14:paraId="63022A1B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519 325,7 тыс. рублей;</w:t>
      </w:r>
    </w:p>
    <w:p w14:paraId="65162D1E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205 723,1 тыс. рублей;</w:t>
      </w:r>
    </w:p>
    <w:p w14:paraId="1ECDB38A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427 758,2 тыс. рублей;</w:t>
      </w:r>
    </w:p>
    <w:p w14:paraId="546D6E3A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456 181,3 тыс. рублей;</w:t>
      </w:r>
    </w:p>
    <w:p w14:paraId="052A90A6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1 545 774,6 тыс. рублей;</w:t>
      </w:r>
    </w:p>
    <w:p w14:paraId="4CFBE128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3 996 978,1 тыс. рублей;</w:t>
      </w:r>
    </w:p>
    <w:p w14:paraId="75F9A5DA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3 518 020,2 тыс. рублей;</w:t>
      </w:r>
    </w:p>
    <w:p w14:paraId="055C92BC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средства областного бюджета Новосибирской области – 8 627 665,6 тыс. рублей, в том числе по годам:</w:t>
      </w:r>
    </w:p>
    <w:p w14:paraId="4B75F78F" w14:textId="77777777" w:rsidR="00793BDC" w:rsidRPr="00507131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2013 год – 1 298 617,6 тыс. рублей;</w:t>
      </w:r>
    </w:p>
    <w:p w14:paraId="07A70ACF" w14:textId="77777777" w:rsidR="00793BDC" w:rsidRPr="00507131" w:rsidRDefault="00793BDC" w:rsidP="00793BDC">
      <w:pPr>
        <w:widowControl w:val="0"/>
        <w:ind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583 125,7 тыс. рублей;</w:t>
      </w:r>
    </w:p>
    <w:p w14:paraId="2E566338" w14:textId="77777777" w:rsidR="00793BDC" w:rsidRPr="00507131" w:rsidRDefault="00793BDC" w:rsidP="00793BDC">
      <w:pPr>
        <w:widowControl w:val="0"/>
        <w:ind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517 515,7 тыс. рублей;</w:t>
      </w:r>
    </w:p>
    <w:p w14:paraId="432921C7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205 723,1 тыс. рублей;</w:t>
      </w:r>
    </w:p>
    <w:p w14:paraId="1C019F3E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427 758,2 тыс. рублей;</w:t>
      </w:r>
    </w:p>
    <w:p w14:paraId="0546E019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441 979,9 тыс. рублей;</w:t>
      </w:r>
    </w:p>
    <w:p w14:paraId="0B0FD901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lastRenderedPageBreak/>
        <w:t>2019 год – 1 026 161,6 тыс. рублей;</w:t>
      </w:r>
    </w:p>
    <w:p w14:paraId="7A04BE7F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2 093 989,6 тыс. рублей;</w:t>
      </w:r>
    </w:p>
    <w:p w14:paraId="230D04C0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2 032 794,2 тыс. рублей;</w:t>
      </w:r>
    </w:p>
    <w:p w14:paraId="457C01E8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средства федерального бюджета – 3 923 838,9 тыс. рублей, в том числе по годам:</w:t>
      </w:r>
    </w:p>
    <w:p w14:paraId="4161F80C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2013 год – 0,0 тыс. рублей;</w:t>
      </w:r>
    </w:p>
    <w:p w14:paraId="6675CB3C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2014 год – 0,0 тыс. рублей;</w:t>
      </w:r>
    </w:p>
    <w:p w14:paraId="5002A5B2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2015 год – 1 810,0 тыс. рублей;</w:t>
      </w:r>
    </w:p>
    <w:p w14:paraId="109B82E5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2016 год – 0,0 тыс. рублей;</w:t>
      </w:r>
    </w:p>
    <w:p w14:paraId="38F94DE1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2017 год – 0,0 тыс. рублей;</w:t>
      </w:r>
    </w:p>
    <w:p w14:paraId="4F2D7D8A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2018 год – 14</w:t>
      </w:r>
      <w:r w:rsidRPr="00507131">
        <w:rPr>
          <w:sz w:val="28"/>
          <w:szCs w:val="28"/>
          <w:lang w:val="en-US"/>
        </w:rPr>
        <w:t> </w:t>
      </w:r>
      <w:r w:rsidRPr="00507131">
        <w:rPr>
          <w:sz w:val="28"/>
          <w:szCs w:val="28"/>
        </w:rPr>
        <w:t>201,4 тыс. рублей;</w:t>
      </w:r>
    </w:p>
    <w:p w14:paraId="1F35F7F1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2019 год – 519 613,0 тыс. рублей;</w:t>
      </w:r>
    </w:p>
    <w:p w14:paraId="7475A619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2020 год – 1 902 988,5 тыс. рублей;</w:t>
      </w:r>
    </w:p>
    <w:p w14:paraId="60720D35" w14:textId="77777777" w:rsidR="00793BDC" w:rsidRPr="00507131" w:rsidRDefault="00793BDC" w:rsidP="00793BDC">
      <w:pPr>
        <w:widowControl w:val="0"/>
        <w:ind w:right="-2" w:firstLine="709"/>
        <w:jc w:val="both"/>
        <w:rPr>
          <w:sz w:val="28"/>
          <w:szCs w:val="28"/>
        </w:rPr>
      </w:pPr>
      <w:r w:rsidRPr="00507131">
        <w:rPr>
          <w:sz w:val="28"/>
          <w:szCs w:val="28"/>
        </w:rPr>
        <w:t>2021 год – 1 485 226,0 тыс. рублей;</w:t>
      </w:r>
    </w:p>
    <w:p w14:paraId="12719B79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департамент физической культуры и спорта Новосибирской области (средства областного бюджета Новосибирской области): всего – 5 460,0 тыс. рублей, в том числе по годам:</w:t>
      </w:r>
    </w:p>
    <w:p w14:paraId="2B66360B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2013 год – 5 460,0 тыс. рублей;</w:t>
      </w:r>
    </w:p>
    <w:p w14:paraId="0B34099C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0,0 тыс. рублей;</w:t>
      </w:r>
    </w:p>
    <w:p w14:paraId="66614F5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0,0 тыс. рублей;</w:t>
      </w:r>
    </w:p>
    <w:p w14:paraId="3E2D496B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0,0 тыс. рублей;</w:t>
      </w:r>
    </w:p>
    <w:p w14:paraId="6A666A08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2017 год – 0,0 тыс. рублей;</w:t>
      </w:r>
    </w:p>
    <w:p w14:paraId="75FE9EC7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2018 год – 0,0 тыс. рублей;</w:t>
      </w:r>
    </w:p>
    <w:p w14:paraId="441E2B6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0,0 тыс. рублей;</w:t>
      </w:r>
    </w:p>
    <w:p w14:paraId="54732871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0,0 тыс. рублей;</w:t>
      </w:r>
    </w:p>
    <w:p w14:paraId="60E348B9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0,0 тыс. рублей;</w:t>
      </w:r>
    </w:p>
    <w:p w14:paraId="0A69BA9A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министерство культуры Новосибирской области (средства областного бюджета Новосибирской области): всего – 1 150,0 тыс. рублей, в том числе по годам:</w:t>
      </w:r>
    </w:p>
    <w:p w14:paraId="15284DCF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2013 год – 1 150,0 тыс. рублей;</w:t>
      </w:r>
    </w:p>
    <w:p w14:paraId="463DC9F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0,0 тыс. рублей;</w:t>
      </w:r>
    </w:p>
    <w:p w14:paraId="4B79619E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0,0 тыс. рублей;</w:t>
      </w:r>
    </w:p>
    <w:p w14:paraId="0AA2CB49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0,0 тыс. рублей;</w:t>
      </w:r>
    </w:p>
    <w:p w14:paraId="225D5DAD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2017 год – 0,0 тыс. рублей;</w:t>
      </w:r>
    </w:p>
    <w:p w14:paraId="72DF8B7D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2018 год – 0,0 тыс. рублей;</w:t>
      </w:r>
    </w:p>
    <w:p w14:paraId="04F72BDB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0,0 тыс. рублей;</w:t>
      </w:r>
    </w:p>
    <w:p w14:paraId="195A2456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0,0 тыс. рублей;</w:t>
      </w:r>
    </w:p>
    <w:p w14:paraId="3230BE6D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0,0 тыс. рублей;</w:t>
      </w:r>
    </w:p>
    <w:p w14:paraId="1306248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министерство образования, науки и инновационной политики Новосибирской области (средства областного бюджета Новосибирской области): всего – 14 478,0 тыс. рублей, в том числе по годам:</w:t>
      </w:r>
    </w:p>
    <w:p w14:paraId="6DB33896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 xml:space="preserve">2013 год – 6 714,0 тыс. рублей; </w:t>
      </w:r>
    </w:p>
    <w:p w14:paraId="0F8EB686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7 764,0 тыс. рублей;</w:t>
      </w:r>
    </w:p>
    <w:p w14:paraId="70FCF909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0,0 тыс. рублей;</w:t>
      </w:r>
    </w:p>
    <w:p w14:paraId="33EABD9D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0,0 тыс. рублей;</w:t>
      </w:r>
    </w:p>
    <w:p w14:paraId="4F7906E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lastRenderedPageBreak/>
        <w:t>2017 год – 0,0 тыс. рублей;</w:t>
      </w:r>
    </w:p>
    <w:p w14:paraId="7109AD38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2018 год – 0,0 тыс. рублей;</w:t>
      </w:r>
    </w:p>
    <w:p w14:paraId="1B47222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0,0 тыс. рублей;</w:t>
      </w:r>
    </w:p>
    <w:p w14:paraId="12F4E4F1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0,0 тыс. рублей;</w:t>
      </w:r>
    </w:p>
    <w:p w14:paraId="57FFB7AF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0,0 тыс. рублей;</w:t>
      </w:r>
    </w:p>
    <w:p w14:paraId="08368F0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министерство социального развития Новосибирской области (средства областного бюджета Новосибирской области): всего – 4 705,3 тыс. рублей, в том числе по годам:</w:t>
      </w:r>
    </w:p>
    <w:p w14:paraId="30194925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2013 год – 3 503,0 тыс. рублей;</w:t>
      </w:r>
    </w:p>
    <w:p w14:paraId="5517EF3A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1 202,3 тыс. рублей;</w:t>
      </w:r>
    </w:p>
    <w:p w14:paraId="1241554C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0,0 тыс. рублей;</w:t>
      </w:r>
    </w:p>
    <w:p w14:paraId="6F71F43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0,0 тыс. рублей;</w:t>
      </w:r>
    </w:p>
    <w:p w14:paraId="01B1BC65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2017 год – 0,0 тыс. рублей;</w:t>
      </w:r>
    </w:p>
    <w:p w14:paraId="1A9511FC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2018 год – 0,0 тыс. рублей;</w:t>
      </w:r>
    </w:p>
    <w:p w14:paraId="63DFB93A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0,0 тыс. рублей;</w:t>
      </w:r>
    </w:p>
    <w:p w14:paraId="18D1DE4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0,0 тыс. рублей;</w:t>
      </w:r>
    </w:p>
    <w:p w14:paraId="46484AF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0,0 тыс. рублей;</w:t>
      </w:r>
    </w:p>
    <w:p w14:paraId="5E6FC588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министерство региональной политики Новосибирской области (средства областного бюджета Новосибирской области): всего – 21 958,0 тыс. рублей, в том числе по годам:</w:t>
      </w:r>
    </w:p>
    <w:p w14:paraId="00F9E547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2013 год – 7 420,0 тыс. рублей;</w:t>
      </w:r>
    </w:p>
    <w:p w14:paraId="0DDD735E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7 420,0 тыс. рублей;</w:t>
      </w:r>
    </w:p>
    <w:p w14:paraId="039F94D3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4 522,1 тыс. рублей;</w:t>
      </w:r>
    </w:p>
    <w:p w14:paraId="1C1D200F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2 595,9 тыс. рублей;</w:t>
      </w:r>
    </w:p>
    <w:p w14:paraId="2463A087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2017 год – 0,0 тыс. рублей;</w:t>
      </w:r>
    </w:p>
    <w:p w14:paraId="1D12184D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2018 год – 0,0 тыс. рублей;</w:t>
      </w:r>
    </w:p>
    <w:p w14:paraId="5A3AF51C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0,0 тыс. рублей;</w:t>
      </w:r>
    </w:p>
    <w:p w14:paraId="22DA1F09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0,0 тыс. рублей;</w:t>
      </w:r>
    </w:p>
    <w:p w14:paraId="24E54EA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0,0 тыс. рублей;</w:t>
      </w:r>
    </w:p>
    <w:p w14:paraId="0C06060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департамент имущества и земельных отношений Новосибирской области (средства областного бюджета Новосибирской области): всего – 1 457 800,0 тыс. рублей, в том числе по годам:</w:t>
      </w:r>
    </w:p>
    <w:p w14:paraId="5E20F87A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2013 год – 992 800,0 тыс. рублей;</w:t>
      </w:r>
    </w:p>
    <w:p w14:paraId="31E94F4A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465 000,0** тыс. рублей;</w:t>
      </w:r>
    </w:p>
    <w:p w14:paraId="5E93A418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465 000,0 тыс. рублей;</w:t>
      </w:r>
    </w:p>
    <w:p w14:paraId="610B213B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0,0 тыс. рублей;</w:t>
      </w:r>
    </w:p>
    <w:p w14:paraId="0306BF96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2017 год – 0,0 тыс. рублей;</w:t>
      </w:r>
    </w:p>
    <w:p w14:paraId="34F0873A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2018 год – 0,0 тыс. рублей;</w:t>
      </w:r>
    </w:p>
    <w:p w14:paraId="0A809C95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0,0 тыс. рублей;</w:t>
      </w:r>
    </w:p>
    <w:p w14:paraId="0303C8D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0,0 тыс. рублей;</w:t>
      </w:r>
    </w:p>
    <w:p w14:paraId="433B8E6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0,0 тыс. рублей.</w:t>
      </w:r>
    </w:p>
    <w:p w14:paraId="5ED20FA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**</w:t>
      </w:r>
      <w:proofErr w:type="gramStart"/>
      <w:r w:rsidRPr="007F5E28">
        <w:rPr>
          <w:sz w:val="28"/>
          <w:szCs w:val="28"/>
        </w:rPr>
        <w:t>В</w:t>
      </w:r>
      <w:proofErr w:type="gramEnd"/>
      <w:r w:rsidRPr="007F5E28">
        <w:rPr>
          <w:sz w:val="28"/>
          <w:szCs w:val="28"/>
        </w:rPr>
        <w:t xml:space="preserve"> связи с переносом исполнения мероприятия на 2015 год сумма плановых значений на 2014 год приведена </w:t>
      </w:r>
      <w:proofErr w:type="spellStart"/>
      <w:r w:rsidRPr="007F5E28">
        <w:rPr>
          <w:sz w:val="28"/>
          <w:szCs w:val="28"/>
        </w:rPr>
        <w:t>справочно</w:t>
      </w:r>
      <w:proofErr w:type="spellEnd"/>
      <w:r w:rsidRPr="007F5E28">
        <w:rPr>
          <w:sz w:val="28"/>
          <w:szCs w:val="28"/>
        </w:rPr>
        <w:t xml:space="preserve"> и не учтена в общей сумме финансирования мероприятий.</w:t>
      </w:r>
    </w:p>
    <w:p w14:paraId="3BAE960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 xml:space="preserve">Департамент информатизации и развития телекоммуникационных </w:t>
      </w:r>
      <w:r w:rsidRPr="007F5E28">
        <w:rPr>
          <w:sz w:val="28"/>
          <w:szCs w:val="28"/>
        </w:rPr>
        <w:lastRenderedPageBreak/>
        <w:t>технологий Новосибирской области (средства областного бюджета Новосибирской области): всего – 395 025,8 тыс. рублей, в том числе по годам:</w:t>
      </w:r>
    </w:p>
    <w:p w14:paraId="33BDDAF7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2013 год – 395 025,8 тыс. рублей;</w:t>
      </w:r>
    </w:p>
    <w:p w14:paraId="15860276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0,0 тыс. рублей;</w:t>
      </w:r>
    </w:p>
    <w:p w14:paraId="51191C58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0,0 тыс. рублей;</w:t>
      </w:r>
    </w:p>
    <w:p w14:paraId="4B612DA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0,0 тыс. рублей;</w:t>
      </w:r>
    </w:p>
    <w:p w14:paraId="6A20C5F7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2017 год – 0,0 тыс. рублей;</w:t>
      </w:r>
    </w:p>
    <w:p w14:paraId="06578953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2018 год – 0,0 тыс. рублей;</w:t>
      </w:r>
    </w:p>
    <w:p w14:paraId="673BDA8A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0,0 тыс. рублей;</w:t>
      </w:r>
    </w:p>
    <w:p w14:paraId="7E3BD278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0,0 тыс. рублей;</w:t>
      </w:r>
    </w:p>
    <w:p w14:paraId="58064CD7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0,0 тыс. рублей;</w:t>
      </w:r>
    </w:p>
    <w:p w14:paraId="04BEA8B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управление социального питания Новосибирской области (средства областного бюджета Новосибирской области): всего – 423,6 тыс. рублей, в том числе по годам:</w:t>
      </w:r>
    </w:p>
    <w:p w14:paraId="215AB7A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2013 год – 0,0 тыс. рублей;</w:t>
      </w:r>
    </w:p>
    <w:p w14:paraId="3043D589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423,6 тыс. рублей;</w:t>
      </w:r>
    </w:p>
    <w:p w14:paraId="3563C32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0,0 тыс. рублей;</w:t>
      </w:r>
    </w:p>
    <w:p w14:paraId="4F41CB7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0,0 тыс. рублей;</w:t>
      </w:r>
    </w:p>
    <w:p w14:paraId="2A266A98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2017 год – 0,0 тыс. рублей;</w:t>
      </w:r>
    </w:p>
    <w:p w14:paraId="1ED41A1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2018 год – 0,0 тыс. рублей;</w:t>
      </w:r>
    </w:p>
    <w:p w14:paraId="49F8D7A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0,0 тыс. рублей;</w:t>
      </w:r>
    </w:p>
    <w:p w14:paraId="6A7583C5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0,0 тыс. рублей;</w:t>
      </w:r>
    </w:p>
    <w:p w14:paraId="394D0A9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0,0 тыс. рублей;</w:t>
      </w:r>
    </w:p>
    <w:p w14:paraId="5B9B02AA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министерство промышленности, торговли и развития предпринимательства Новосибирской области: всего – 400,0 тыс. рублей;</w:t>
      </w:r>
    </w:p>
    <w:p w14:paraId="64C2111E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средства областного бюджета Новосибирской области: всего – 0,0 тыс. рублей;</w:t>
      </w:r>
    </w:p>
    <w:p w14:paraId="0417922E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внебюджетные источники – 400,0 тыс. рублей, в том числе по годам:</w:t>
      </w:r>
    </w:p>
    <w:p w14:paraId="174F9FDE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2013 год – 200,0 тыс. рублей;</w:t>
      </w:r>
    </w:p>
    <w:p w14:paraId="64B4C11E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200,0 тыс. рублей;</w:t>
      </w:r>
    </w:p>
    <w:p w14:paraId="056181F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0,0 тыс. рублей;</w:t>
      </w:r>
    </w:p>
    <w:p w14:paraId="08C33041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0,0 тыс. рублей;</w:t>
      </w:r>
    </w:p>
    <w:p w14:paraId="431EF37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2017 год – 0,0 тыс. рублей;</w:t>
      </w:r>
    </w:p>
    <w:p w14:paraId="156E4158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2018 год – 0,0 тыс. рублей;</w:t>
      </w:r>
    </w:p>
    <w:p w14:paraId="41CD9A25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0,0 тыс. рублей;</w:t>
      </w:r>
    </w:p>
    <w:p w14:paraId="079F5ABB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0,0 тыс. рублей;</w:t>
      </w:r>
    </w:p>
    <w:p w14:paraId="076870E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0,0 тыс. рублей;</w:t>
      </w:r>
    </w:p>
    <w:p w14:paraId="4CBF4360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Территориальный фонд обязательного медицинского страхования Новосибирской области (внебюджетные источники): всего – 131 904 005,4 тыс. рублей, в том числе по годам:</w:t>
      </w:r>
    </w:p>
    <w:p w14:paraId="60889955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2013 год – 0,0 тыс. рублей;</w:t>
      </w:r>
    </w:p>
    <w:p w14:paraId="736F3B73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2014 год – 0,0 тыс. рублей;</w:t>
      </w:r>
    </w:p>
    <w:p w14:paraId="0D48A85C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2015 год – 0,0 тыс. рублей;</w:t>
      </w:r>
    </w:p>
    <w:p w14:paraId="376F9562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2016 год – 14 379 552,6 тыс. рублей;</w:t>
      </w:r>
    </w:p>
    <w:p w14:paraId="4EC2A0C6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2017 год – 15 560 172,1 тыс. рублей;</w:t>
      </w:r>
    </w:p>
    <w:p w14:paraId="1B9EB369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lastRenderedPageBreak/>
        <w:t>2018 год – 20 694 016,5 тыс. рублей;</w:t>
      </w:r>
    </w:p>
    <w:p w14:paraId="325570B4" w14:textId="77777777" w:rsidR="00793BDC" w:rsidRPr="007F5E28" w:rsidRDefault="00793BDC" w:rsidP="00793BDC">
      <w:pPr>
        <w:widowControl w:val="0"/>
        <w:shd w:val="clear" w:color="auto" w:fill="FFFFFF" w:themeFill="background1"/>
        <w:ind w:right="-2"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2019 год – 24 789 576,4 тыс. рублей;</w:t>
      </w:r>
    </w:p>
    <w:p w14:paraId="12D16DA7" w14:textId="77777777" w:rsidR="00793BDC" w:rsidRPr="007F5E28" w:rsidRDefault="00793BDC" w:rsidP="00793BDC">
      <w:pPr>
        <w:adjustRightInd w:val="0"/>
        <w:ind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2020 год – 27 170 155,2 тыс. рублей;</w:t>
      </w:r>
    </w:p>
    <w:p w14:paraId="0768655B" w14:textId="77777777" w:rsidR="00793BDC" w:rsidRDefault="00793BDC" w:rsidP="00793BDC">
      <w:pPr>
        <w:widowControl w:val="0"/>
        <w:ind w:firstLine="709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2021 год – 29 310 532,6 тыс. рублей</w:t>
      </w:r>
      <w:r>
        <w:rPr>
          <w:sz w:val="28"/>
          <w:szCs w:val="28"/>
        </w:rPr>
        <w:t>.</w:t>
      </w:r>
    </w:p>
    <w:p w14:paraId="4B0504B0" w14:textId="77777777" w:rsidR="00793BDC" w:rsidRPr="007F5E28" w:rsidRDefault="00793BDC" w:rsidP="00793BDC">
      <w:pPr>
        <w:widowControl w:val="0"/>
        <w:ind w:firstLine="720"/>
        <w:jc w:val="both"/>
        <w:rPr>
          <w:sz w:val="28"/>
          <w:szCs w:val="28"/>
        </w:rPr>
      </w:pPr>
      <w:r w:rsidRPr="007F5E28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бюджета.</w:t>
      </w:r>
    </w:p>
    <w:p w14:paraId="1A91A95C" w14:textId="1BCF235B" w:rsidR="00793BDC" w:rsidRPr="007F5E28" w:rsidRDefault="00793BDC" w:rsidP="00793BDC">
      <w:pPr>
        <w:widowControl w:val="0"/>
        <w:ind w:firstLine="720"/>
        <w:jc w:val="both"/>
        <w:rPr>
          <w:sz w:val="28"/>
          <w:szCs w:val="28"/>
        </w:rPr>
      </w:pPr>
      <w:r w:rsidRPr="007F5E28">
        <w:rPr>
          <w:sz w:val="28"/>
          <w:szCs w:val="28"/>
        </w:rPr>
        <w:t xml:space="preserve">Ресурсное обеспечение реализации Программы по годам и исполнителям приведено в приложении № 3 </w:t>
      </w:r>
      <w:r w:rsidRPr="007F5E28">
        <w:rPr>
          <w:rFonts w:eastAsia="Calibri"/>
          <w:sz w:val="28"/>
          <w:szCs w:val="28"/>
        </w:rPr>
        <w:t>«Сводные финансовые затраты государственной программы «Развитие здравоохранения Новосибирской области»</w:t>
      </w:r>
      <w:r w:rsidRPr="007F5E28">
        <w:rPr>
          <w:sz w:val="28"/>
          <w:szCs w:val="28"/>
        </w:rPr>
        <w:t xml:space="preserve"> к Программе.»;</w:t>
      </w:r>
    </w:p>
    <w:p w14:paraId="776B8C1C" w14:textId="69288AAE" w:rsidR="00C450C1" w:rsidRPr="005632EB" w:rsidRDefault="00563F2D" w:rsidP="00C450C1">
      <w:pPr>
        <w:adjustRightInd w:val="0"/>
        <w:ind w:firstLine="720"/>
        <w:jc w:val="both"/>
        <w:rPr>
          <w:bCs/>
          <w:sz w:val="28"/>
          <w:szCs w:val="28"/>
        </w:rPr>
      </w:pPr>
      <w:r w:rsidRPr="005632EB">
        <w:rPr>
          <w:bCs/>
          <w:sz w:val="28"/>
          <w:szCs w:val="28"/>
        </w:rPr>
        <w:t>7</w:t>
      </w:r>
      <w:r w:rsidR="00C450C1" w:rsidRPr="005632EB">
        <w:rPr>
          <w:bCs/>
          <w:sz w:val="28"/>
          <w:szCs w:val="28"/>
        </w:rPr>
        <w:t>)</w:t>
      </w:r>
      <w:r w:rsidR="00C450C1" w:rsidRPr="005632EB">
        <w:rPr>
          <w:sz w:val="28"/>
          <w:szCs w:val="28"/>
        </w:rPr>
        <w:t xml:space="preserve"> в разделе </w:t>
      </w:r>
      <w:r w:rsidR="00622C00" w:rsidRPr="005632EB">
        <w:rPr>
          <w:sz w:val="28"/>
          <w:szCs w:val="28"/>
        </w:rPr>
        <w:t xml:space="preserve">VII </w:t>
      </w:r>
      <w:r w:rsidR="00C450C1" w:rsidRPr="005632EB">
        <w:rPr>
          <w:sz w:val="28"/>
          <w:szCs w:val="28"/>
        </w:rPr>
        <w:t xml:space="preserve">«Ожидаемые результаты реализации </w:t>
      </w:r>
      <w:r w:rsidR="00EE084A">
        <w:rPr>
          <w:sz w:val="28"/>
          <w:szCs w:val="28"/>
        </w:rPr>
        <w:t>государственной программы</w:t>
      </w:r>
      <w:r w:rsidR="00C450C1" w:rsidRPr="005632EB">
        <w:rPr>
          <w:sz w:val="28"/>
          <w:szCs w:val="28"/>
        </w:rPr>
        <w:t>»:</w:t>
      </w:r>
    </w:p>
    <w:p w14:paraId="7E22ABC2" w14:textId="0B840B1F" w:rsidR="003F6739" w:rsidRDefault="003F6739" w:rsidP="003F6739">
      <w:pPr>
        <w:ind w:firstLine="709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абзаце первом цифры «2020» заменить цифрами «2021»;</w:t>
      </w:r>
    </w:p>
    <w:p w14:paraId="132439ED" w14:textId="66C50F4C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втором цифры «6,4» заменить цифрами «5,4»;</w:t>
      </w:r>
    </w:p>
    <w:p w14:paraId="6FCEE3BB" w14:textId="439517CF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третьем цифры «25» заменить цифрами «25,6»;</w:t>
      </w:r>
    </w:p>
    <w:p w14:paraId="6F036455" w14:textId="32375887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четвертом цифры «12,5» заменить цифрами «11,9»;</w:t>
      </w:r>
    </w:p>
    <w:p w14:paraId="702D0431" w14:textId="747E7517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пятом цифры «596,8» заменить цифрами «566,8»;</w:t>
      </w:r>
    </w:p>
    <w:p w14:paraId="0A06BAA0" w14:textId="0CAA59F1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в абзаце шестом цифры «6,3» заменить цифрами «6,2»;</w:t>
      </w:r>
    </w:p>
    <w:p w14:paraId="3F32321D" w14:textId="6941BA06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в абзаце седьмом цифры «202,0» заменить цифрами «198,0»;</w:t>
      </w:r>
    </w:p>
    <w:p w14:paraId="03B95FE6" w14:textId="2EDCD08B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в абзаце десятом цифры «15,5» заменить цифрами «15,4»;</w:t>
      </w:r>
    </w:p>
    <w:p w14:paraId="79A0BA77" w14:textId="5FA0FE47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в абзаце одиннадцатом цифры «5,2» заменить цифрами «4,9»;</w:t>
      </w:r>
    </w:p>
    <w:p w14:paraId="261E651D" w14:textId="4D4521F7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в абзаце двенадцатом цифры «2020» заменить цифрами «2021»;</w:t>
      </w:r>
    </w:p>
    <w:p w14:paraId="7719C301" w14:textId="25E0698A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в абзаце тринадцатом цифры «75,5» заменить цифрами «74,03»;</w:t>
      </w:r>
    </w:p>
    <w:p w14:paraId="325AE36B" w14:textId="46C01844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м) в абзаце пятнадцатом цифры «25» заменить цифрами «25,2»;</w:t>
      </w:r>
    </w:p>
    <w:p w14:paraId="63D342A1" w14:textId="17153E35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н) в абзаце семнадцатом цифры «34,4» заменить цифрами «39,3»;</w:t>
      </w:r>
    </w:p>
    <w:p w14:paraId="3AB0149F" w14:textId="09BB2769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о) в абзаце двадцать первом цифры «16092,31» заменить цифрами «19662,13»;</w:t>
      </w:r>
    </w:p>
    <w:p w14:paraId="1013F474" w14:textId="05111882" w:rsidR="003F6739" w:rsidRDefault="003F6739" w:rsidP="003F6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п) в абзаце двадцать втором цифры «2020» заменить цифрами «2021»</w:t>
      </w:r>
      <w:r w:rsidR="00410BB0">
        <w:rPr>
          <w:sz w:val="28"/>
          <w:szCs w:val="28"/>
        </w:rPr>
        <w:t>.</w:t>
      </w:r>
    </w:p>
    <w:p w14:paraId="1DB6B68F" w14:textId="67B34BBB" w:rsidR="00BB29BC" w:rsidRPr="00410BB0" w:rsidRDefault="00410BB0" w:rsidP="00410BB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hyperlink r:id="rId8" w:history="1">
        <w:r w:rsidR="00BB29BC" w:rsidRPr="005632EB">
          <w:rPr>
            <w:bCs/>
            <w:sz w:val="28"/>
            <w:szCs w:val="28"/>
          </w:rPr>
          <w:t>Приложение № 1</w:t>
        </w:r>
      </w:hyperlink>
      <w:r w:rsidR="00BB29BC" w:rsidRPr="005632EB">
        <w:rPr>
          <w:bCs/>
          <w:sz w:val="28"/>
          <w:szCs w:val="28"/>
        </w:rPr>
        <w:t xml:space="preserve"> «Цели, задачи и целевые индикаторы государственной программы «Развитие здравоохранения Новоси</w:t>
      </w:r>
      <w:r w:rsidR="001D633A" w:rsidRPr="005632EB">
        <w:rPr>
          <w:bCs/>
          <w:sz w:val="28"/>
          <w:szCs w:val="28"/>
        </w:rPr>
        <w:t>бирской области</w:t>
      </w:r>
      <w:r w:rsidR="00BB29BC" w:rsidRPr="005632EB">
        <w:rPr>
          <w:bCs/>
          <w:sz w:val="28"/>
          <w:szCs w:val="28"/>
        </w:rPr>
        <w:t xml:space="preserve">» </w:t>
      </w:r>
      <w:r w:rsidR="00FE0FC5" w:rsidRPr="005632EB">
        <w:rPr>
          <w:bCs/>
          <w:sz w:val="28"/>
          <w:szCs w:val="28"/>
        </w:rPr>
        <w:t xml:space="preserve">к Программе </w:t>
      </w:r>
      <w:r w:rsidR="00BB29BC" w:rsidRPr="005632EB">
        <w:rPr>
          <w:bCs/>
          <w:sz w:val="28"/>
          <w:szCs w:val="28"/>
        </w:rPr>
        <w:t xml:space="preserve">изложить в редакции согласно </w:t>
      </w:r>
      <w:hyperlink r:id="rId9" w:history="1">
        <w:r w:rsidR="001D633A" w:rsidRPr="005632EB">
          <w:rPr>
            <w:bCs/>
            <w:sz w:val="28"/>
            <w:szCs w:val="28"/>
          </w:rPr>
          <w:t>приложению № </w:t>
        </w:r>
        <w:r w:rsidR="00BB29BC" w:rsidRPr="005632EB">
          <w:rPr>
            <w:bCs/>
            <w:sz w:val="28"/>
            <w:szCs w:val="28"/>
          </w:rPr>
          <w:t>1</w:t>
        </w:r>
      </w:hyperlink>
      <w:r w:rsidR="00BB29BC" w:rsidRPr="005632EB">
        <w:rPr>
          <w:bCs/>
          <w:sz w:val="28"/>
          <w:szCs w:val="28"/>
        </w:rPr>
        <w:t xml:space="preserve"> к настоящему постановлению.</w:t>
      </w:r>
    </w:p>
    <w:p w14:paraId="61D14653" w14:textId="279C17F2" w:rsidR="00410BB0" w:rsidRDefault="00410BB0" w:rsidP="00D92AE9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6E04A0" w:rsidRPr="005632EB">
        <w:rPr>
          <w:sz w:val="28"/>
          <w:szCs w:val="28"/>
        </w:rPr>
        <w:t>.</w:t>
      </w:r>
      <w:r w:rsidR="00B86C31" w:rsidRPr="005632EB">
        <w:rPr>
          <w:sz w:val="28"/>
          <w:szCs w:val="28"/>
        </w:rPr>
        <w:t> </w:t>
      </w:r>
      <w:r>
        <w:rPr>
          <w:sz w:val="28"/>
          <w:szCs w:val="28"/>
        </w:rPr>
        <w:t>В приложении № </w:t>
      </w:r>
      <w:r w:rsidR="006E04A0" w:rsidRPr="005632EB">
        <w:rPr>
          <w:sz w:val="28"/>
          <w:szCs w:val="28"/>
        </w:rPr>
        <w:t>2 «Основные мероприятия государственной программы «Развитие здравоохранения Новосибирской области</w:t>
      </w:r>
      <w:r w:rsidR="008F1A0D" w:rsidRPr="005632EB">
        <w:rPr>
          <w:sz w:val="28"/>
          <w:szCs w:val="28"/>
        </w:rPr>
        <w:t xml:space="preserve">» </w:t>
      </w:r>
      <w:r w:rsidRPr="005632EB">
        <w:rPr>
          <w:bCs/>
          <w:sz w:val="28"/>
          <w:szCs w:val="28"/>
        </w:rPr>
        <w:t xml:space="preserve">к Программе изложить в редакции согласно </w:t>
      </w:r>
      <w:hyperlink r:id="rId10" w:history="1">
        <w:r w:rsidRPr="005632EB">
          <w:rPr>
            <w:bCs/>
            <w:sz w:val="28"/>
            <w:szCs w:val="28"/>
          </w:rPr>
          <w:t>приложению № </w:t>
        </w:r>
      </w:hyperlink>
      <w:r>
        <w:rPr>
          <w:bCs/>
          <w:sz w:val="28"/>
          <w:szCs w:val="28"/>
        </w:rPr>
        <w:t>2</w:t>
      </w:r>
      <w:r w:rsidRPr="005632EB">
        <w:rPr>
          <w:bCs/>
          <w:sz w:val="28"/>
          <w:szCs w:val="28"/>
        </w:rPr>
        <w:t xml:space="preserve"> к настоящему постановлению.</w:t>
      </w:r>
    </w:p>
    <w:p w14:paraId="75B40D4F" w14:textId="3C86EEAB" w:rsidR="00410BB0" w:rsidRDefault="00410BB0" w:rsidP="00D92AE9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9. </w:t>
      </w:r>
      <w:r>
        <w:rPr>
          <w:sz w:val="28"/>
          <w:szCs w:val="28"/>
        </w:rPr>
        <w:t>В приложении № 2.1</w:t>
      </w:r>
      <w:r w:rsidRPr="005632EB">
        <w:rPr>
          <w:sz w:val="28"/>
          <w:szCs w:val="28"/>
        </w:rPr>
        <w:t xml:space="preserve"> «Основные мероприятия государственной программы «Развитие здравоохранения Новосибирской области» </w:t>
      </w:r>
      <w:r w:rsidRPr="005632EB">
        <w:rPr>
          <w:bCs/>
          <w:sz w:val="28"/>
          <w:szCs w:val="28"/>
        </w:rPr>
        <w:t xml:space="preserve">к Программе изложить в редакции согласно </w:t>
      </w:r>
      <w:hyperlink r:id="rId11" w:history="1">
        <w:r w:rsidRPr="005632EB">
          <w:rPr>
            <w:bCs/>
            <w:sz w:val="28"/>
            <w:szCs w:val="28"/>
          </w:rPr>
          <w:t>приложению № </w:t>
        </w:r>
      </w:hyperlink>
      <w:r>
        <w:rPr>
          <w:bCs/>
          <w:sz w:val="28"/>
          <w:szCs w:val="28"/>
        </w:rPr>
        <w:t>3</w:t>
      </w:r>
      <w:r w:rsidRPr="005632EB">
        <w:rPr>
          <w:bCs/>
          <w:sz w:val="28"/>
          <w:szCs w:val="28"/>
        </w:rPr>
        <w:t xml:space="preserve"> к настоящему постановлению.</w:t>
      </w:r>
    </w:p>
    <w:p w14:paraId="433E68DB" w14:textId="5DF14688" w:rsidR="009131BF" w:rsidRDefault="009131BF" w:rsidP="009131BF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10. </w:t>
      </w:r>
      <w:r>
        <w:rPr>
          <w:sz w:val="28"/>
          <w:szCs w:val="28"/>
        </w:rPr>
        <w:t>В приложении № 3</w:t>
      </w:r>
      <w:r w:rsidRPr="005632EB">
        <w:rPr>
          <w:sz w:val="28"/>
          <w:szCs w:val="28"/>
        </w:rPr>
        <w:t xml:space="preserve"> «</w:t>
      </w:r>
      <w:r>
        <w:rPr>
          <w:sz w:val="28"/>
          <w:szCs w:val="28"/>
        </w:rPr>
        <w:t>Сводные финансовые затраты государственной программы «Развити</w:t>
      </w:r>
      <w:r w:rsidRPr="005632EB">
        <w:rPr>
          <w:sz w:val="28"/>
          <w:szCs w:val="28"/>
        </w:rPr>
        <w:t xml:space="preserve">е здравоохранения Новосибирской области» </w:t>
      </w:r>
      <w:r w:rsidRPr="005632EB">
        <w:rPr>
          <w:bCs/>
          <w:sz w:val="28"/>
          <w:szCs w:val="28"/>
        </w:rPr>
        <w:t xml:space="preserve">к Программе изложить в редакции согласно </w:t>
      </w:r>
      <w:hyperlink r:id="rId12" w:history="1">
        <w:r w:rsidRPr="005632EB">
          <w:rPr>
            <w:bCs/>
            <w:sz w:val="28"/>
            <w:szCs w:val="28"/>
          </w:rPr>
          <w:t>приложению № </w:t>
        </w:r>
      </w:hyperlink>
      <w:r>
        <w:rPr>
          <w:bCs/>
          <w:sz w:val="28"/>
          <w:szCs w:val="28"/>
        </w:rPr>
        <w:t>4</w:t>
      </w:r>
      <w:r w:rsidRPr="005632EB">
        <w:rPr>
          <w:bCs/>
          <w:sz w:val="28"/>
          <w:szCs w:val="28"/>
        </w:rPr>
        <w:t xml:space="preserve"> к настоящему постановлению.</w:t>
      </w:r>
    </w:p>
    <w:p w14:paraId="444645AD" w14:textId="0692766B" w:rsidR="0082675C" w:rsidRPr="009131BF" w:rsidRDefault="009131BF" w:rsidP="009131BF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11. </w:t>
      </w:r>
      <w:r w:rsidR="0082675C" w:rsidRPr="005632EB">
        <w:rPr>
          <w:rFonts w:eastAsia="Calibri"/>
          <w:sz w:val="28"/>
          <w:szCs w:val="28"/>
        </w:rPr>
        <w:t>В приложени</w:t>
      </w:r>
      <w:r w:rsidR="00E26DAC" w:rsidRPr="005632EB">
        <w:rPr>
          <w:rFonts w:eastAsia="Calibri"/>
          <w:sz w:val="28"/>
          <w:szCs w:val="28"/>
        </w:rPr>
        <w:t>и</w:t>
      </w:r>
      <w:r w:rsidR="00552939" w:rsidRPr="005632EB">
        <w:rPr>
          <w:rFonts w:eastAsia="Calibri"/>
          <w:sz w:val="28"/>
          <w:szCs w:val="28"/>
        </w:rPr>
        <w:t xml:space="preserve"> № 4 к Программе «Подпрограмма 1 «Профилактика заболеваний и формирование здорового образа жизни. Развитие первичной медико-</w:t>
      </w:r>
      <w:r w:rsidR="00552939" w:rsidRPr="005632EB">
        <w:rPr>
          <w:rFonts w:eastAsia="Calibri"/>
          <w:sz w:val="28"/>
          <w:szCs w:val="28"/>
        </w:rPr>
        <w:lastRenderedPageBreak/>
        <w:t>санитарной помощи» государственной программы «Развитие здравоохранения Новосибир</w:t>
      </w:r>
      <w:r w:rsidR="0082675C" w:rsidRPr="005632EB">
        <w:rPr>
          <w:rFonts w:eastAsia="Calibri"/>
          <w:sz w:val="28"/>
          <w:szCs w:val="28"/>
        </w:rPr>
        <w:t>ской области на 2013</w:t>
      </w:r>
      <w:r w:rsidR="00F27A27">
        <w:rPr>
          <w:rFonts w:eastAsia="Calibri"/>
          <w:sz w:val="28"/>
          <w:szCs w:val="28"/>
        </w:rPr>
        <w:t xml:space="preserve"> </w:t>
      </w:r>
      <w:r w:rsidR="0082675C" w:rsidRPr="005632EB">
        <w:rPr>
          <w:rFonts w:eastAsia="Calibri"/>
          <w:sz w:val="28"/>
          <w:szCs w:val="28"/>
        </w:rPr>
        <w:t>-</w:t>
      </w:r>
      <w:r w:rsidR="00F27A27">
        <w:rPr>
          <w:rFonts w:eastAsia="Calibri"/>
          <w:sz w:val="28"/>
          <w:szCs w:val="28"/>
        </w:rPr>
        <w:t xml:space="preserve"> </w:t>
      </w:r>
      <w:r w:rsidR="0082675C" w:rsidRPr="005632EB">
        <w:rPr>
          <w:rFonts w:eastAsia="Calibri"/>
          <w:sz w:val="28"/>
          <w:szCs w:val="28"/>
        </w:rPr>
        <w:t>2020 го</w:t>
      </w:r>
      <w:r w:rsidR="001D633A" w:rsidRPr="005632EB">
        <w:rPr>
          <w:rFonts w:eastAsia="Calibri"/>
          <w:sz w:val="28"/>
          <w:szCs w:val="28"/>
        </w:rPr>
        <w:t>ды»:</w:t>
      </w:r>
    </w:p>
    <w:p w14:paraId="56EBD464" w14:textId="2502AC98" w:rsidR="00426F72" w:rsidRDefault="001D633A" w:rsidP="00E70EB5">
      <w:pPr>
        <w:widowControl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1) </w:t>
      </w:r>
      <w:r w:rsidR="009131BF">
        <w:rPr>
          <w:sz w:val="28"/>
          <w:szCs w:val="28"/>
        </w:rPr>
        <w:t>в нумерационном заголовке слова «на 2013</w:t>
      </w:r>
      <w:r w:rsidR="00EE084A">
        <w:rPr>
          <w:sz w:val="28"/>
          <w:szCs w:val="28"/>
        </w:rPr>
        <w:t xml:space="preserve"> </w:t>
      </w:r>
      <w:r w:rsidR="009131BF">
        <w:rPr>
          <w:sz w:val="28"/>
          <w:szCs w:val="28"/>
        </w:rPr>
        <w:t>-</w:t>
      </w:r>
      <w:r w:rsidR="00EE084A">
        <w:rPr>
          <w:sz w:val="28"/>
          <w:szCs w:val="28"/>
        </w:rPr>
        <w:t xml:space="preserve"> </w:t>
      </w:r>
      <w:r w:rsidR="009131BF">
        <w:rPr>
          <w:sz w:val="28"/>
          <w:szCs w:val="28"/>
        </w:rPr>
        <w:t>2020 годы» исключить;</w:t>
      </w:r>
    </w:p>
    <w:p w14:paraId="73DDCC9B" w14:textId="5E89B471" w:rsidR="009131BF" w:rsidRDefault="009131BF" w:rsidP="00E70EB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 наименовании слова «на 2013</w:t>
      </w:r>
      <w:r w:rsidR="00EE084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E084A">
        <w:rPr>
          <w:sz w:val="28"/>
          <w:szCs w:val="28"/>
        </w:rPr>
        <w:t xml:space="preserve"> </w:t>
      </w:r>
      <w:r>
        <w:rPr>
          <w:sz w:val="28"/>
          <w:szCs w:val="28"/>
        </w:rPr>
        <w:t>2020 годы» исключить;</w:t>
      </w:r>
    </w:p>
    <w:p w14:paraId="75622DDD" w14:textId="20414F92" w:rsidR="009131BF" w:rsidRPr="009131BF" w:rsidRDefault="009131BF" w:rsidP="009131BF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3921D202" w14:textId="6EED06FC" w:rsidR="00EE084A" w:rsidRDefault="00426F72" w:rsidP="00E70EB5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 w:rsidR="00EE084A"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35A6A488" w14:textId="38F944D5" w:rsidR="00EE084A" w:rsidRDefault="00EE084A" w:rsidP="00E70EB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32926B02" w14:textId="77777777" w:rsidR="00552939" w:rsidRPr="005632EB" w:rsidRDefault="00426F72" w:rsidP="00E70EB5">
      <w:pPr>
        <w:widowControl w:val="0"/>
        <w:ind w:firstLine="720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</w:t>
      </w:r>
      <w:r w:rsidR="00C645AF" w:rsidRPr="005632EB">
        <w:rPr>
          <w:rFonts w:eastAsia="Calibri"/>
          <w:sz w:val="28"/>
          <w:szCs w:val="28"/>
        </w:rPr>
        <w:t>)</w:t>
      </w:r>
      <w:r w:rsidR="001D633A" w:rsidRPr="005632EB">
        <w:rPr>
          <w:rFonts w:eastAsia="Calibri"/>
          <w:sz w:val="28"/>
          <w:szCs w:val="28"/>
        </w:rPr>
        <w:t> </w:t>
      </w:r>
      <w:r w:rsidR="00552939" w:rsidRPr="005632EB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 изложить в</w:t>
      </w:r>
      <w:r w:rsidR="00CA22DC" w:rsidRPr="005632EB">
        <w:rPr>
          <w:rFonts w:eastAsia="Calibri"/>
          <w:sz w:val="28"/>
          <w:szCs w:val="28"/>
        </w:rPr>
        <w:t xml:space="preserve"> следующей</w:t>
      </w:r>
      <w:r w:rsidR="00552939" w:rsidRPr="005632EB">
        <w:rPr>
          <w:rFonts w:eastAsia="Calibri"/>
          <w:sz w:val="28"/>
          <w:szCs w:val="28"/>
        </w:rPr>
        <w:t xml:space="preserve">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2939" w:rsidRPr="005632EB" w14:paraId="6F9026FD" w14:textId="77777777" w:rsidTr="00EE084A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C785C2" w14:textId="77777777" w:rsidR="00552939" w:rsidRPr="005632EB" w:rsidRDefault="00552939" w:rsidP="00552939">
            <w:pPr>
              <w:widowControl w:val="0"/>
              <w:ind w:right="-2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15D3" w14:textId="77777777" w:rsidR="00552939" w:rsidRPr="005632EB" w:rsidRDefault="00552939" w:rsidP="0007509B">
            <w:pPr>
              <w:widowControl w:val="0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1F84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14:paraId="12F1EBD7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всего – 3 298 104,1 тыс. рублей, в том числе по годам:</w:t>
            </w:r>
          </w:p>
          <w:p w14:paraId="65F14542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2013 год – 458 918,6 тыс. рублей;</w:t>
            </w:r>
          </w:p>
          <w:p w14:paraId="73FAF0FB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2014 год – 230 232,0 тыс. рублей;</w:t>
            </w:r>
          </w:p>
          <w:p w14:paraId="7CFBBE9F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2015 год – 189 535,9 тыс. рублей;</w:t>
            </w:r>
          </w:p>
          <w:p w14:paraId="60CCDA43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2016 год – 285 476,5 тыс. рублей;</w:t>
            </w:r>
          </w:p>
          <w:p w14:paraId="2DDE29F6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14:paraId="3EFC923E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2018 год – 371 639,0 тыс. рублей;</w:t>
            </w:r>
          </w:p>
          <w:p w14:paraId="7A83201F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2019 год – 414 638,6 тыс. рублей;</w:t>
            </w:r>
          </w:p>
          <w:p w14:paraId="13745008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2020 год – 553 531,7 тыс. рублей;</w:t>
            </w:r>
          </w:p>
          <w:p w14:paraId="702F05AA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2021 год – 515 660,4 тыс. рублей;</w:t>
            </w:r>
          </w:p>
          <w:p w14:paraId="56F944E4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из них:</w:t>
            </w:r>
          </w:p>
          <w:p w14:paraId="33D4BBAA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033044A0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всего – 3 126 428,9 тыс. рублей, в том числе по годам:</w:t>
            </w:r>
          </w:p>
          <w:p w14:paraId="6DC555C2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2013 год – 429 688,2 тыс. рублей;</w:t>
            </w:r>
          </w:p>
          <w:p w14:paraId="4677F70E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2014 год – 200 686,7 тыс. рублей;</w:t>
            </w:r>
          </w:p>
          <w:p w14:paraId="034D9D25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2015 год – 182 568,2 тыс. рублей;</w:t>
            </w:r>
          </w:p>
          <w:p w14:paraId="53924BBD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2016 год – 278 533,7 тыс. рублей;</w:t>
            </w:r>
          </w:p>
          <w:p w14:paraId="2E706D73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14:paraId="2A23B2D0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2018 год – 365 321,4 тыс. рублей;</w:t>
            </w:r>
          </w:p>
          <w:p w14:paraId="368FADD4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2019 год – 403 540,9 тыс. рублей;</w:t>
            </w:r>
          </w:p>
          <w:p w14:paraId="410C76CE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2020 год – 493 041,0 тыс. рублей;</w:t>
            </w:r>
          </w:p>
          <w:p w14:paraId="1636A00B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2021 год – 495 577,4 тыс. рублей;</w:t>
            </w:r>
          </w:p>
          <w:p w14:paraId="48A68C5B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14:paraId="3863480A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всего – 655,0 тыс. рублей, в том числе по годам:</w:t>
            </w:r>
          </w:p>
          <w:p w14:paraId="53CF7E53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2013 год – 455,0 тыс. рублей;</w:t>
            </w:r>
          </w:p>
          <w:p w14:paraId="5A2E160F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14:paraId="35112A79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6E972272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37115BFC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3002B408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72C15671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7E1E2E73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66E8E64A" w14:textId="77777777" w:rsidR="00EE084A" w:rsidRPr="007F5E28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7F5E28">
              <w:rPr>
                <w:rFonts w:eastAsia="Calibri"/>
                <w:sz w:val="28"/>
                <w:szCs w:val="28"/>
              </w:rPr>
              <w:lastRenderedPageBreak/>
              <w:t>2021 год - 0,0 тыс. рублей;</w:t>
            </w:r>
          </w:p>
          <w:p w14:paraId="0FD7901C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14:paraId="5BC032E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всего – 171 020,2 тыс. рублей, в том числе по годам:</w:t>
            </w:r>
          </w:p>
          <w:p w14:paraId="776C97C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14:paraId="1C06EC4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14:paraId="50A26057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14:paraId="0056C493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14:paraId="1BBFDC26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2A6D5FBF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6 317,6 тыс. рублей;</w:t>
            </w:r>
          </w:p>
          <w:p w14:paraId="40FEDE41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11 097,7 тыс. рублей;</w:t>
            </w:r>
          </w:p>
          <w:p w14:paraId="0CA1427A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60 490,7 тыс. рублей;</w:t>
            </w:r>
          </w:p>
          <w:p w14:paraId="217FF426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– 21 083,0 тыс. рублей;</w:t>
            </w:r>
          </w:p>
          <w:p w14:paraId="44C627A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14:paraId="00EB0C75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5449841F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всего – 3 249 952,8 тыс. рублей, в том числе по годам:</w:t>
            </w:r>
          </w:p>
          <w:p w14:paraId="235E8C21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434 471,6 тыс. рублей;</w:t>
            </w:r>
          </w:p>
          <w:p w14:paraId="7D329E6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213 645,7 тыс. рублей;</w:t>
            </w:r>
          </w:p>
          <w:p w14:paraId="19F311FC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185 013,8 тыс. рублей;</w:t>
            </w:r>
          </w:p>
          <w:p w14:paraId="1D05B81B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282 880,6 тыс. рублей;</w:t>
            </w:r>
          </w:p>
          <w:p w14:paraId="7F74A93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14:paraId="398B9E49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371 639,0 тыс. рублей;</w:t>
            </w:r>
          </w:p>
          <w:p w14:paraId="3C44162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414 638,6 тыс. рублей;</w:t>
            </w:r>
          </w:p>
          <w:p w14:paraId="1B11F85C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553 531,7 тыс. рублей;</w:t>
            </w:r>
          </w:p>
          <w:p w14:paraId="1B71AB61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– 515 660,4 тыс. рублей;</w:t>
            </w:r>
          </w:p>
          <w:p w14:paraId="72C8666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0D0E5AAA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всего – 3 078 677,6 тыс. рублей, в том числе по годам:</w:t>
            </w:r>
          </w:p>
          <w:p w14:paraId="7AB8D0FE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405 441,2 тыс. рублей;</w:t>
            </w:r>
          </w:p>
          <w:p w14:paraId="1F36AB0B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184 300,4 тыс. рублей;</w:t>
            </w:r>
          </w:p>
          <w:p w14:paraId="0F4C87C3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178 046,1 тыс. рублей;</w:t>
            </w:r>
          </w:p>
          <w:p w14:paraId="0600F14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275 937,8 тыс. рублей;</w:t>
            </w:r>
          </w:p>
          <w:p w14:paraId="6D33DA9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14:paraId="79550753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365 321,4 тыс. рублей;</w:t>
            </w:r>
          </w:p>
          <w:p w14:paraId="4E06F7C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403 540,9 тыс. рублей;</w:t>
            </w:r>
          </w:p>
          <w:p w14:paraId="7C5BAA0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493 041,0 тыс. рублей;</w:t>
            </w:r>
          </w:p>
          <w:p w14:paraId="63961B71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– 494 577,4 тыс. рублей;</w:t>
            </w:r>
          </w:p>
          <w:p w14:paraId="10A79CB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федеральный бюджет: всего –171 020,2 тыс. рублей, в том числе по годам:</w:t>
            </w:r>
          </w:p>
          <w:p w14:paraId="0932CF3A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14:paraId="7D449BE3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14:paraId="4C1D6008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14:paraId="1DF9E375" w14:textId="77777777" w:rsidR="00EE084A" w:rsidRPr="000F223B" w:rsidRDefault="00EE084A" w:rsidP="00EE084A">
            <w:pPr>
              <w:widowControl w:val="0"/>
              <w:tabs>
                <w:tab w:val="left" w:pos="344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14:paraId="1697BD19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563E2765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6 317,6 тыс. рублей;</w:t>
            </w:r>
          </w:p>
          <w:p w14:paraId="297A3A3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11 097,7 тыс. рублей;</w:t>
            </w:r>
          </w:p>
          <w:p w14:paraId="51171DE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60 490,7 тыс. рублей;</w:t>
            </w:r>
          </w:p>
          <w:p w14:paraId="7EE1FD6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lastRenderedPageBreak/>
              <w:t>2021 год - 21 083,0 тыс. рублей;</w:t>
            </w:r>
          </w:p>
          <w:p w14:paraId="3EC443BF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внебюджетные источники (общественные организации на конкурсной основе): всего – 255,0 тыс. рублей, в том числе по годам:</w:t>
            </w:r>
          </w:p>
          <w:p w14:paraId="0A67C7B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255,0 тыс. рублей;</w:t>
            </w:r>
          </w:p>
          <w:p w14:paraId="4A64617C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07FCB4E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04B3E59F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047CBBF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4044875E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2009EC4E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37BB26EE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21D153F3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768E62CC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министерство социального развития Новосибирской области:</w:t>
            </w:r>
          </w:p>
          <w:p w14:paraId="4F711DE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4195E3A4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всего – 4 705,3 тыс. рублей, в том числе по годам:</w:t>
            </w:r>
          </w:p>
          <w:p w14:paraId="2E4ADC8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3 503,0 тыс. рублей;</w:t>
            </w:r>
          </w:p>
          <w:p w14:paraId="08FBDC2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1 202,3 тыс. рублей;</w:t>
            </w:r>
          </w:p>
          <w:p w14:paraId="4138755E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2DFB6467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2047815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72388EE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7ECE7679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51A4024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1BF77306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7F0466DF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министерство образования, науки и инновационной политики Новосибирской области:</w:t>
            </w:r>
          </w:p>
          <w:p w14:paraId="66EB73F8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71CCCDC7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всего – 14 478,0 тыс. рублей, в том числе по годам:</w:t>
            </w:r>
          </w:p>
          <w:p w14:paraId="58FF3F95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6 714,0 тыс. рублей;</w:t>
            </w:r>
          </w:p>
          <w:p w14:paraId="53370D5F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7 764,0 тыс. рублей;</w:t>
            </w:r>
          </w:p>
          <w:p w14:paraId="0208D1FA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276C1CD8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799B46B6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54F4A675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48A2B789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2567E53A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1DD1AF79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104580CA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министерство региональной политики Новосибирской области:</w:t>
            </w:r>
          </w:p>
          <w:p w14:paraId="556A71F7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6FA2ED7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всего – 21 958,0 тыс. рублей, в том числе по годам:</w:t>
            </w:r>
          </w:p>
          <w:p w14:paraId="587DCFAB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7 420,0 тыс. рублей;</w:t>
            </w:r>
          </w:p>
          <w:p w14:paraId="6D94A551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7 420,0 тыс. рублей;</w:t>
            </w:r>
          </w:p>
          <w:p w14:paraId="7A96F83A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lastRenderedPageBreak/>
              <w:t>2015 год – 4 522,1 тыс. рублей;</w:t>
            </w:r>
          </w:p>
          <w:p w14:paraId="0CBDC72E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2 595,9 тыс. рублей;</w:t>
            </w:r>
          </w:p>
          <w:p w14:paraId="678ED7CC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6DF98DC4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19C07E2F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08B58CCC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37E718AB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37AA388E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департамент физической культуры и спорта Новосибирской области:</w:t>
            </w:r>
          </w:p>
          <w:p w14:paraId="184870A9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2E16CB67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всего – 5 460,0 тыс. рублей, в том числе по годам:</w:t>
            </w:r>
          </w:p>
          <w:p w14:paraId="3B85F74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5 460,0 тыс. рублей;</w:t>
            </w:r>
          </w:p>
          <w:p w14:paraId="1D6B1B0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30F7DD84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2FF9D6D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1EB4A1D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12B0BE59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218313A2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3C94E347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36DFE1D3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– 0,0 тыс. рублей;</w:t>
            </w:r>
          </w:p>
          <w:p w14:paraId="45E73CFC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министерство культуры Новосибирской области:</w:t>
            </w:r>
          </w:p>
          <w:p w14:paraId="531B6783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5D5EEFDE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всего – 1 150,0 тыс. рублей, в том числе по годам:</w:t>
            </w:r>
          </w:p>
          <w:p w14:paraId="1E250B57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1 150,0 тыс. рублей;</w:t>
            </w:r>
          </w:p>
          <w:p w14:paraId="0E30CD78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0147254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216EB100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2E88FF0E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58AD87F3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14455EE4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4456184F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35EF737B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- 0,0 тыс. рублей;</w:t>
            </w:r>
          </w:p>
          <w:p w14:paraId="3E2DF4EC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</w:t>
            </w:r>
          </w:p>
          <w:p w14:paraId="0419E744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14:paraId="70C9D3E6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всего – 400,0 тыс. рублей, в том числе по годам:</w:t>
            </w:r>
          </w:p>
          <w:p w14:paraId="09D3013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2013 год – 200,0 тыс. рублей;</w:t>
            </w:r>
          </w:p>
          <w:p w14:paraId="7EE33D2D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14:paraId="6EAED424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440D5F64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501151F9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4382A4B5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05F59923" w14:textId="77777777" w:rsidR="00EE084A" w:rsidRPr="000F223B" w:rsidRDefault="00EE084A" w:rsidP="00EE084A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3A007DFA" w14:textId="77777777" w:rsidR="00EE084A" w:rsidRPr="000F223B" w:rsidRDefault="00EE084A" w:rsidP="00EE084A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208DF18B" w14:textId="3FEDA461" w:rsidR="00552939" w:rsidRPr="005632EB" w:rsidRDefault="00EE084A" w:rsidP="00EE084A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2021 год - 0,0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78301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DD9F751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DF195C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80CA15E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79764A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5FDE5E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86AFEA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BB83E30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636720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1C17866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6348C36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8F3E56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FB5C0C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AB2140D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CB7E43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5BA828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F2EFEA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8EC967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75499A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398BB9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5619B12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C86EE1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F698995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ECFD1B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5AC9F2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A63C22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01BA06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EE5EB55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581FA2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665FDE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1C9B9E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2ED442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35C94B0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1C0FBD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389D05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909F7F6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E7A833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D08AF91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1443EA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224FCA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FFDD7B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849EFD5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782A27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9A03C4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33613F0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CA7C05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A8AC7DD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9221F3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D15123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C69BF5E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FDF7A1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B5C0226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3CB496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8CB5626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BB4BAF5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F7529F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CD79E02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6D56BD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49640DE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3433580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46859D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24AC3D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9475D22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1CC8EE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F9344E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FC73DF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9A103E0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11E655E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6239B72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F0F252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311209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31CD98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4D246F2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1F8742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38CDC85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DF4952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B0B99AE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7137E8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1E9E47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4EED13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8DD345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92D2BF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4FC9E6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A570441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74B1C1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781561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7D102AD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860A1E1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E2F1852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FC4C4A0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AB808D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138DED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DCA1FA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E2CDD9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A3E281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D95280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E2DE31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16EEDC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7A5037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0830F6E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EF3939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1724DF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925EBED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ED8ABD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945B25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1D7C66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DE2BDCD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E98224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D6828ED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FF7073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2DC4070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6A0EDE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6D4130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0EBF341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6DFBF0E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0B17001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2229561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3C97AD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37B405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A60604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E5AB512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8E16AC0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AC9213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10C102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6D555F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1504A8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0484735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FE08336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31688F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291E145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17BF6F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BBE7F4E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626ACC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4C009A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63FACC2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3D3347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8909697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DEE052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F47C0DD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EBEE47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C5028C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A3A7D38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0E2961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FA5253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D9234B4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CFCC94A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8C2E4F1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7D5A8D9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ABB689F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42A962CB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73FE713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990C23B" w14:textId="1E2F005F" w:rsidR="001D633A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C2DF157" w14:textId="1FA9D09C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0B4BFDF" w14:textId="4B989322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375154B2" w14:textId="2DA73B54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39BCCDA" w14:textId="44F2028E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1358D18A" w14:textId="29E3C225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19BDCE3" w14:textId="2C62920E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C8A005F" w14:textId="005FB450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2950D44" w14:textId="175B79DE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B5EF4EB" w14:textId="6D02EEE5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493C286" w14:textId="78AC89AF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E2AF1D1" w14:textId="6FACD165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53E9F9B7" w14:textId="5AA78891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682F116B" w14:textId="1EA0367A" w:rsidR="00EE084A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0356A93C" w14:textId="77777777" w:rsidR="00EE084A" w:rsidRPr="005632EB" w:rsidRDefault="00EE084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717834DC" w14:textId="77777777" w:rsidR="001D633A" w:rsidRPr="005632EB" w:rsidRDefault="001D633A" w:rsidP="001D633A">
            <w:pPr>
              <w:widowControl w:val="0"/>
              <w:ind w:left="-57"/>
              <w:rPr>
                <w:sz w:val="28"/>
                <w:szCs w:val="28"/>
              </w:rPr>
            </w:pPr>
          </w:p>
          <w:p w14:paraId="2B90DD8D" w14:textId="77777777" w:rsidR="00552939" w:rsidRPr="005632EB" w:rsidRDefault="00302DFB" w:rsidP="001D633A">
            <w:pPr>
              <w:widowControl w:val="0"/>
              <w:ind w:left="-57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»;</w:t>
            </w:r>
          </w:p>
        </w:tc>
      </w:tr>
    </w:tbl>
    <w:p w14:paraId="6065622B" w14:textId="220F5FD4" w:rsidR="007C2C6C" w:rsidRDefault="00EE084A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453637" w:rsidRPr="005632EB">
        <w:rPr>
          <w:sz w:val="28"/>
          <w:szCs w:val="28"/>
        </w:rPr>
        <w:t>)</w:t>
      </w:r>
      <w:r w:rsidR="001D633A" w:rsidRPr="005632EB">
        <w:rPr>
          <w:sz w:val="28"/>
          <w:szCs w:val="28"/>
        </w:rPr>
        <w:t> </w:t>
      </w:r>
      <w:r>
        <w:rPr>
          <w:sz w:val="28"/>
          <w:szCs w:val="28"/>
        </w:rPr>
        <w:t>в позиции</w:t>
      </w:r>
      <w:r w:rsidR="000C003B" w:rsidRPr="005632EB">
        <w:rPr>
          <w:sz w:val="28"/>
          <w:szCs w:val="28"/>
        </w:rPr>
        <w:t xml:space="preserve"> «Ожидаемые результаты реализации подпрограммы, выраженные в количественно измеримых п</w:t>
      </w:r>
      <w:r w:rsidR="009E6EB0" w:rsidRPr="005632EB">
        <w:rPr>
          <w:sz w:val="28"/>
          <w:szCs w:val="28"/>
        </w:rPr>
        <w:t xml:space="preserve">оказателях» изложить в </w:t>
      </w:r>
      <w:r w:rsidR="00A45714" w:rsidRPr="005632EB">
        <w:rPr>
          <w:sz w:val="28"/>
          <w:szCs w:val="28"/>
        </w:rPr>
        <w:t xml:space="preserve">следующей </w:t>
      </w:r>
      <w:r w:rsidR="009E6EB0" w:rsidRPr="005632EB">
        <w:rPr>
          <w:sz w:val="28"/>
          <w:szCs w:val="28"/>
        </w:rPr>
        <w:t>редакции:</w:t>
      </w:r>
    </w:p>
    <w:p w14:paraId="42DC1797" w14:textId="372B0F75" w:rsidR="00EE084A" w:rsidRDefault="00EE084A" w:rsidP="000C003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цифры «59,0» заменить цифрами «60,1»;</w:t>
      </w:r>
    </w:p>
    <w:p w14:paraId="5E663A37" w14:textId="5F30B4E8" w:rsidR="00EE084A" w:rsidRDefault="00EE084A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цифры «77,8» заменить цифрами «77,9»</w:t>
      </w:r>
      <w:r w:rsidR="00740202">
        <w:rPr>
          <w:sz w:val="28"/>
          <w:szCs w:val="28"/>
        </w:rPr>
        <w:t>;</w:t>
      </w:r>
    </w:p>
    <w:p w14:paraId="366CD789" w14:textId="5D11A2D0" w:rsidR="007B494E" w:rsidRDefault="00740202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7B494E" w:rsidRPr="005632EB">
        <w:rPr>
          <w:sz w:val="28"/>
          <w:szCs w:val="28"/>
        </w:rPr>
        <w:t xml:space="preserve">в </w:t>
      </w:r>
      <w:hyperlink r:id="rId13" w:history="1">
        <w:r w:rsidR="007B494E" w:rsidRPr="005632EB">
          <w:rPr>
            <w:sz w:val="28"/>
            <w:szCs w:val="28"/>
          </w:rPr>
          <w:t xml:space="preserve">разделе </w:t>
        </w:r>
        <w:r w:rsidR="00F06E2E" w:rsidRPr="005632EB">
          <w:rPr>
            <w:sz w:val="28"/>
            <w:szCs w:val="28"/>
          </w:rPr>
          <w:t xml:space="preserve">III </w:t>
        </w:r>
        <w:r w:rsidR="007B494E" w:rsidRPr="005632EB">
          <w:rPr>
            <w:sz w:val="28"/>
            <w:szCs w:val="28"/>
          </w:rPr>
          <w:t>«</w:t>
        </w:r>
      </w:hyperlink>
      <w:r w:rsidR="007B494E" w:rsidRPr="005632EB">
        <w:rPr>
          <w:sz w:val="28"/>
          <w:szCs w:val="28"/>
        </w:rPr>
        <w:t xml:space="preserve">Цели и задачи, целевые индикаторы подпрограммы» </w:t>
      </w:r>
      <w:r>
        <w:rPr>
          <w:sz w:val="28"/>
          <w:szCs w:val="28"/>
        </w:rPr>
        <w:t xml:space="preserve">в </w:t>
      </w:r>
      <w:r w:rsidR="007B494E" w:rsidRPr="005632EB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7B494E" w:rsidRPr="005632EB">
        <w:rPr>
          <w:sz w:val="28"/>
          <w:szCs w:val="28"/>
        </w:rPr>
        <w:t xml:space="preserve"> </w:t>
      </w:r>
      <w:r>
        <w:rPr>
          <w:sz w:val="28"/>
          <w:szCs w:val="28"/>
        </w:rPr>
        <w:t>тридцать восьмом слова «на 2013</w:t>
      </w:r>
      <w:r w:rsidR="00F551E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551E2">
        <w:rPr>
          <w:sz w:val="28"/>
          <w:szCs w:val="28"/>
        </w:rPr>
        <w:t xml:space="preserve"> </w:t>
      </w:r>
      <w:r>
        <w:rPr>
          <w:sz w:val="28"/>
          <w:szCs w:val="28"/>
        </w:rPr>
        <w:t>2020 годы» исключить;</w:t>
      </w:r>
    </w:p>
    <w:p w14:paraId="4E9509A6" w14:textId="64A71044" w:rsidR="00457072" w:rsidRDefault="00457072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0202">
        <w:rPr>
          <w:sz w:val="28"/>
          <w:szCs w:val="28"/>
        </w:rPr>
        <w:t>) </w:t>
      </w:r>
      <w:r w:rsidR="00740202" w:rsidRPr="005632EB">
        <w:rPr>
          <w:sz w:val="28"/>
          <w:szCs w:val="28"/>
        </w:rPr>
        <w:t xml:space="preserve">в </w:t>
      </w:r>
      <w:hyperlink r:id="rId14" w:history="1">
        <w:r w:rsidR="00740202" w:rsidRPr="005632EB">
          <w:rPr>
            <w:sz w:val="28"/>
            <w:szCs w:val="28"/>
          </w:rPr>
          <w:t xml:space="preserve">разделе </w:t>
        </w:r>
        <w:r w:rsidRPr="00457072">
          <w:rPr>
            <w:sz w:val="28"/>
            <w:szCs w:val="28"/>
          </w:rPr>
          <w:t>IV</w:t>
        </w:r>
        <w:r w:rsidR="00740202" w:rsidRPr="005632EB">
          <w:rPr>
            <w:sz w:val="28"/>
            <w:szCs w:val="28"/>
          </w:rPr>
          <w:t xml:space="preserve"> «</w:t>
        </w:r>
      </w:hyperlink>
      <w:r w:rsidRPr="00457072">
        <w:rPr>
          <w:sz w:val="28"/>
          <w:szCs w:val="28"/>
        </w:rPr>
        <w:t>Характеристика мероприятий подпрограммы</w:t>
      </w:r>
      <w:r w:rsidR="00740202" w:rsidRPr="005632EB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370306C9" w14:textId="5D829C02" w:rsidR="00740202" w:rsidRDefault="00457072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40202">
        <w:rPr>
          <w:sz w:val="28"/>
          <w:szCs w:val="28"/>
        </w:rPr>
        <w:t>после абзаца четырнадцатого дополнить абзацами следующего содержания:</w:t>
      </w:r>
    </w:p>
    <w:p w14:paraId="753093A5" w14:textId="77556177" w:rsidR="00740202" w:rsidRDefault="00740202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0202">
        <w:rPr>
          <w:sz w:val="28"/>
          <w:szCs w:val="28"/>
        </w:rPr>
        <w:t xml:space="preserve">Региональный проект </w:t>
      </w:r>
      <w:r>
        <w:rPr>
          <w:sz w:val="28"/>
          <w:szCs w:val="28"/>
        </w:rPr>
        <w:t>«</w:t>
      </w:r>
      <w:r w:rsidRPr="00740202">
        <w:rPr>
          <w:sz w:val="28"/>
          <w:szCs w:val="28"/>
        </w:rPr>
        <w:t>Разработка и реализация программы системной поддержки и повышения качества жи</w:t>
      </w:r>
      <w:r>
        <w:rPr>
          <w:sz w:val="28"/>
          <w:szCs w:val="28"/>
        </w:rPr>
        <w:t>зни граждан старшего поколения «Старшее поколение»</w:t>
      </w:r>
      <w:r w:rsidRPr="00740202">
        <w:rPr>
          <w:sz w:val="28"/>
          <w:szCs w:val="28"/>
        </w:rPr>
        <w:t xml:space="preserve"> на т</w:t>
      </w:r>
      <w:r>
        <w:rPr>
          <w:sz w:val="28"/>
          <w:szCs w:val="28"/>
        </w:rPr>
        <w:t>ерритории Новосибирской области».</w:t>
      </w:r>
    </w:p>
    <w:p w14:paraId="42558646" w14:textId="7D47BFAD" w:rsidR="00740202" w:rsidRDefault="00740202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начинается с 2019 года </w:t>
      </w:r>
      <w:r w:rsidR="00E069F5">
        <w:rPr>
          <w:sz w:val="28"/>
          <w:szCs w:val="28"/>
        </w:rPr>
        <w:t>в рамках регионального проекта «</w:t>
      </w:r>
      <w:r w:rsidR="00A2306D" w:rsidRPr="00740202">
        <w:rPr>
          <w:sz w:val="28"/>
          <w:szCs w:val="28"/>
        </w:rPr>
        <w:t>Разработка и реализация программы системной поддержки и повышения качества жи</w:t>
      </w:r>
      <w:r w:rsidR="00A2306D">
        <w:rPr>
          <w:sz w:val="28"/>
          <w:szCs w:val="28"/>
        </w:rPr>
        <w:t>зни граждан старшего поколения «Старшее поколение»</w:t>
      </w:r>
      <w:r w:rsidR="00A2306D" w:rsidRPr="00740202">
        <w:rPr>
          <w:sz w:val="28"/>
          <w:szCs w:val="28"/>
        </w:rPr>
        <w:t xml:space="preserve"> на т</w:t>
      </w:r>
      <w:r w:rsidR="00A2306D">
        <w:rPr>
          <w:sz w:val="28"/>
          <w:szCs w:val="28"/>
        </w:rPr>
        <w:t>ерритории Новосибирской области</w:t>
      </w:r>
      <w:r w:rsidR="00E069F5">
        <w:rPr>
          <w:sz w:val="28"/>
          <w:szCs w:val="28"/>
        </w:rPr>
        <w:t xml:space="preserve">» </w:t>
      </w:r>
      <w:r>
        <w:rPr>
          <w:sz w:val="28"/>
          <w:szCs w:val="28"/>
        </w:rPr>
        <w:t>и будет направлен</w:t>
      </w:r>
      <w:r w:rsidR="00A2306D">
        <w:rPr>
          <w:sz w:val="28"/>
          <w:szCs w:val="28"/>
        </w:rPr>
        <w:t>а</w:t>
      </w:r>
      <w:r>
        <w:rPr>
          <w:sz w:val="28"/>
          <w:szCs w:val="28"/>
        </w:rPr>
        <w:t xml:space="preserve"> на </w:t>
      </w:r>
      <w:r w:rsidR="00E069F5">
        <w:rPr>
          <w:sz w:val="28"/>
          <w:szCs w:val="28"/>
        </w:rPr>
        <w:t>п</w:t>
      </w:r>
      <w:r w:rsidR="00E069F5" w:rsidRPr="00E069F5">
        <w:rPr>
          <w:sz w:val="28"/>
          <w:szCs w:val="28"/>
        </w:rPr>
        <w:t xml:space="preserve">роведение дополнительных </w:t>
      </w:r>
      <w:proofErr w:type="spellStart"/>
      <w:r w:rsidR="00E069F5">
        <w:rPr>
          <w:sz w:val="28"/>
          <w:szCs w:val="28"/>
        </w:rPr>
        <w:t>скринингов</w:t>
      </w:r>
      <w:proofErr w:type="spellEnd"/>
      <w:r w:rsidR="00E069F5" w:rsidRPr="00E069F5">
        <w:rPr>
          <w:sz w:val="28"/>
          <w:szCs w:val="28"/>
        </w:rPr>
        <w:t xml:space="preserve"> лицам, старше 65 лет, проживающим в сельской местности, на выявление отдельных социально-значимых неинфекционных заболеваний, оказывающих вклад в структуру смертности населения</w:t>
      </w:r>
      <w:r w:rsidR="00E069F5">
        <w:rPr>
          <w:sz w:val="28"/>
          <w:szCs w:val="28"/>
        </w:rPr>
        <w:t>.</w:t>
      </w:r>
    </w:p>
    <w:p w14:paraId="4C132190" w14:textId="7C43A978" w:rsidR="00740202" w:rsidRDefault="00E069F5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проект «</w:t>
      </w:r>
      <w:r w:rsidR="00740202" w:rsidRPr="00740202">
        <w:rPr>
          <w:sz w:val="28"/>
          <w:szCs w:val="28"/>
        </w:rPr>
        <w:t>Формирование системы мотивации граждан к здоровому образу жизни, включая здоровое пита</w:t>
      </w:r>
      <w:r>
        <w:rPr>
          <w:sz w:val="28"/>
          <w:szCs w:val="28"/>
        </w:rPr>
        <w:t>ние и отказ от вредных привычек».</w:t>
      </w:r>
    </w:p>
    <w:p w14:paraId="4AC96D89" w14:textId="33364F7D" w:rsidR="00E069F5" w:rsidRDefault="00457072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в рамках регионального проекта</w:t>
      </w:r>
      <w:r w:rsidRPr="0045707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2306D" w:rsidRPr="00740202">
        <w:rPr>
          <w:sz w:val="28"/>
          <w:szCs w:val="28"/>
        </w:rPr>
        <w:t>Формирование системы мотивации граждан к здоровому образу жизни, включая здоровое пита</w:t>
      </w:r>
      <w:r w:rsidR="00A2306D">
        <w:rPr>
          <w:sz w:val="28"/>
          <w:szCs w:val="28"/>
        </w:rPr>
        <w:t>ние и отказ от вредных привычек</w:t>
      </w:r>
      <w:r>
        <w:rPr>
          <w:sz w:val="28"/>
          <w:szCs w:val="28"/>
        </w:rPr>
        <w:t>» и будет</w:t>
      </w:r>
      <w:r w:rsidRPr="00457072">
        <w:rPr>
          <w:sz w:val="28"/>
          <w:szCs w:val="28"/>
        </w:rPr>
        <w:t xml:space="preserve"> направлен на формирование системы мотивации граждан к здоровому образу жизни, включая здоровое питание и отказ от вредных привычек.</w:t>
      </w:r>
      <w:r>
        <w:rPr>
          <w:sz w:val="28"/>
          <w:szCs w:val="28"/>
        </w:rPr>
        <w:t xml:space="preserve"> </w:t>
      </w:r>
      <w:r w:rsidRPr="00457072">
        <w:rPr>
          <w:sz w:val="28"/>
          <w:szCs w:val="28"/>
        </w:rPr>
        <w:t>Формирование среды, способствующей ведению гражданами здорового образа жизни, включая здоровое питание (в том числе сокращение потребления соли и сахара), защиту от табачного дыма, снижение потребления алкоголя; за счет мотивирования граждан к ведению здорового образа жизни посредством информационно-коммуникационной кампании.</w:t>
      </w:r>
      <w:r>
        <w:rPr>
          <w:sz w:val="28"/>
          <w:szCs w:val="28"/>
        </w:rPr>
        <w:t>»;</w:t>
      </w:r>
    </w:p>
    <w:p w14:paraId="6E3B3EAB" w14:textId="337FD885" w:rsidR="00457072" w:rsidRDefault="00457072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после абзаца тридцать первого дополнить абзацами следующего содержания:</w:t>
      </w:r>
    </w:p>
    <w:p w14:paraId="09561E91" w14:textId="77777777" w:rsidR="00457072" w:rsidRDefault="00457072" w:rsidP="0045707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0202">
        <w:rPr>
          <w:sz w:val="28"/>
          <w:szCs w:val="28"/>
        </w:rPr>
        <w:t xml:space="preserve">Региональный проект </w:t>
      </w:r>
      <w:r>
        <w:rPr>
          <w:sz w:val="28"/>
          <w:szCs w:val="28"/>
        </w:rPr>
        <w:t>«</w:t>
      </w:r>
      <w:r w:rsidRPr="00740202">
        <w:rPr>
          <w:sz w:val="28"/>
          <w:szCs w:val="28"/>
        </w:rPr>
        <w:t>Разработка и реализация программы системной поддержки и повышения качества жи</w:t>
      </w:r>
      <w:r>
        <w:rPr>
          <w:sz w:val="28"/>
          <w:szCs w:val="28"/>
        </w:rPr>
        <w:t>зни граждан старшего поколения «Старшее поколение»</w:t>
      </w:r>
      <w:r w:rsidRPr="00740202">
        <w:rPr>
          <w:sz w:val="28"/>
          <w:szCs w:val="28"/>
        </w:rPr>
        <w:t xml:space="preserve"> на т</w:t>
      </w:r>
      <w:r>
        <w:rPr>
          <w:sz w:val="28"/>
          <w:szCs w:val="28"/>
        </w:rPr>
        <w:t>ерритории Новосибирской области».</w:t>
      </w:r>
    </w:p>
    <w:p w14:paraId="47DF57EF" w14:textId="7B772764" w:rsidR="00457072" w:rsidRDefault="00457072" w:rsidP="0045707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в рамках регионального проекта «</w:t>
      </w:r>
      <w:r w:rsidR="00A2306D" w:rsidRPr="00740202">
        <w:rPr>
          <w:sz w:val="28"/>
          <w:szCs w:val="28"/>
        </w:rPr>
        <w:t>Разработка и реализация программы системной поддержки и повышения качества жи</w:t>
      </w:r>
      <w:r w:rsidR="00A2306D">
        <w:rPr>
          <w:sz w:val="28"/>
          <w:szCs w:val="28"/>
        </w:rPr>
        <w:t>зни граждан старшего поколения «Старшее поколение»</w:t>
      </w:r>
      <w:r w:rsidR="00A2306D" w:rsidRPr="00740202">
        <w:rPr>
          <w:sz w:val="28"/>
          <w:szCs w:val="28"/>
        </w:rPr>
        <w:t xml:space="preserve"> на т</w:t>
      </w:r>
      <w:r w:rsidR="00A2306D">
        <w:rPr>
          <w:sz w:val="28"/>
          <w:szCs w:val="28"/>
        </w:rPr>
        <w:t>ерритории Новосибирской области</w:t>
      </w:r>
      <w:r>
        <w:rPr>
          <w:sz w:val="28"/>
          <w:szCs w:val="28"/>
        </w:rPr>
        <w:t>» и будет направлен</w:t>
      </w:r>
      <w:r w:rsidR="00A2306D">
        <w:rPr>
          <w:sz w:val="28"/>
          <w:szCs w:val="28"/>
        </w:rPr>
        <w:t>а</w:t>
      </w:r>
      <w:r>
        <w:rPr>
          <w:sz w:val="28"/>
          <w:szCs w:val="28"/>
        </w:rPr>
        <w:t xml:space="preserve"> на п</w:t>
      </w:r>
      <w:r w:rsidRPr="00457072">
        <w:rPr>
          <w:sz w:val="28"/>
          <w:szCs w:val="28"/>
        </w:rPr>
        <w:t>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</w:r>
      <w:r>
        <w:rPr>
          <w:sz w:val="28"/>
          <w:szCs w:val="28"/>
        </w:rPr>
        <w:t>.»;</w:t>
      </w:r>
    </w:p>
    <w:p w14:paraId="284BB262" w14:textId="06AA38AD" w:rsidR="00E069F5" w:rsidRDefault="00457072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в абзаце тридцать пятом цифры «2020» заменить цифрами «2021»;</w:t>
      </w:r>
    </w:p>
    <w:p w14:paraId="504F5D6A" w14:textId="420C47ED" w:rsidR="00457072" w:rsidRDefault="00457072" w:rsidP="0045707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5632EB">
        <w:rPr>
          <w:sz w:val="28"/>
          <w:szCs w:val="28"/>
        </w:rPr>
        <w:t xml:space="preserve">в </w:t>
      </w:r>
      <w:hyperlink r:id="rId15" w:history="1">
        <w:r w:rsidRPr="005632EB">
          <w:rPr>
            <w:sz w:val="28"/>
            <w:szCs w:val="28"/>
          </w:rPr>
          <w:t xml:space="preserve">разделе </w:t>
        </w:r>
        <w:r w:rsidRPr="00457072">
          <w:rPr>
            <w:sz w:val="28"/>
            <w:szCs w:val="28"/>
          </w:rPr>
          <w:t>V</w:t>
        </w:r>
        <w:r w:rsidRPr="005632EB">
          <w:rPr>
            <w:sz w:val="28"/>
            <w:szCs w:val="28"/>
          </w:rPr>
          <w:t xml:space="preserve"> «</w:t>
        </w:r>
      </w:hyperlink>
      <w:r w:rsidRPr="00457072">
        <w:rPr>
          <w:sz w:val="28"/>
          <w:szCs w:val="28"/>
        </w:rPr>
        <w:t>Ожидаемые и конечные результаты</w:t>
      </w:r>
      <w:r w:rsidRPr="005632EB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1E4C8513" w14:textId="0C11B555" w:rsidR="00457072" w:rsidRDefault="00F551E2" w:rsidP="0045707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57072">
        <w:rPr>
          <w:sz w:val="28"/>
          <w:szCs w:val="28"/>
        </w:rPr>
        <w:t>в абзаце пятом цифры «59,0» заменить цифрами «60,1»;</w:t>
      </w:r>
    </w:p>
    <w:p w14:paraId="7899DB0D" w14:textId="130DD6BF" w:rsidR="00457072" w:rsidRDefault="00F551E2" w:rsidP="0045707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457072">
        <w:rPr>
          <w:sz w:val="28"/>
          <w:szCs w:val="28"/>
        </w:rPr>
        <w:t>в абзаце шестом цифры «77,8» заменить цифрами «77,9»</w:t>
      </w:r>
      <w:r>
        <w:rPr>
          <w:sz w:val="28"/>
          <w:szCs w:val="28"/>
        </w:rPr>
        <w:t>;</w:t>
      </w:r>
    </w:p>
    <w:p w14:paraId="79B23860" w14:textId="148C2AAC" w:rsidR="00E069F5" w:rsidRDefault="00F551E2" w:rsidP="0074020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двадцать четвертом «26,3» заменить цифрами «26,2»;</w:t>
      </w:r>
    </w:p>
    <w:p w14:paraId="7EDB265B" w14:textId="4355EA96" w:rsidR="00F551E2" w:rsidRDefault="00F551E2" w:rsidP="00F551E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двадцать пятом «26,8» заменить цифрами «26,7»;</w:t>
      </w:r>
    </w:p>
    <w:p w14:paraId="2A788842" w14:textId="06A78F6C" w:rsidR="00F551E2" w:rsidRDefault="00F551E2" w:rsidP="00F551E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двадцать шестом «31,9» заменить цифрами «31,8»;</w:t>
      </w:r>
    </w:p>
    <w:p w14:paraId="17E9C1F8" w14:textId="2AD6070A" w:rsidR="00F551E2" w:rsidRDefault="00F551E2" w:rsidP="00F551E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в абзаце двадцать седьмом «48,0» заменить цифрами «47,9»;</w:t>
      </w:r>
    </w:p>
    <w:p w14:paraId="797C4FD6" w14:textId="3AB52D4C" w:rsidR="00F551E2" w:rsidRDefault="00F551E2" w:rsidP="00F551E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в абзаце двадцать восьмом «40,0» заменить цифрами «39,8»;</w:t>
      </w:r>
    </w:p>
    <w:p w14:paraId="3A64B049" w14:textId="28397DFA" w:rsidR="00F551E2" w:rsidRDefault="00F551E2" w:rsidP="00F551E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в абзаце двадцать девятом «56,0» заменить цифрами «55,0».</w:t>
      </w:r>
    </w:p>
    <w:p w14:paraId="261935F2" w14:textId="5F0655D7" w:rsidR="00552939" w:rsidRDefault="00F551E2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="002204EE" w:rsidRPr="005632EB">
        <w:rPr>
          <w:rFonts w:eastAsia="Calibri"/>
          <w:sz w:val="28"/>
          <w:szCs w:val="28"/>
        </w:rPr>
        <w:t>.</w:t>
      </w:r>
      <w:r w:rsidR="00B0685B" w:rsidRPr="005632EB">
        <w:rPr>
          <w:rFonts w:eastAsia="Calibri"/>
          <w:sz w:val="28"/>
          <w:szCs w:val="28"/>
        </w:rPr>
        <w:t> В приложени</w:t>
      </w:r>
      <w:r w:rsidR="00066905" w:rsidRPr="005632EB">
        <w:rPr>
          <w:rFonts w:eastAsia="Calibri"/>
          <w:sz w:val="28"/>
          <w:szCs w:val="28"/>
        </w:rPr>
        <w:t>и</w:t>
      </w:r>
      <w:r w:rsidR="00552939" w:rsidRPr="005632EB">
        <w:rPr>
          <w:rFonts w:eastAsia="Calibri"/>
          <w:sz w:val="28"/>
          <w:szCs w:val="28"/>
        </w:rPr>
        <w:t xml:space="preserve"> № 5 к Программе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 на 2013</w:t>
      </w:r>
      <w:r w:rsidR="00B35432">
        <w:rPr>
          <w:rFonts w:eastAsia="Calibri"/>
          <w:sz w:val="28"/>
          <w:szCs w:val="28"/>
        </w:rPr>
        <w:t xml:space="preserve"> </w:t>
      </w:r>
      <w:r w:rsidR="00552939" w:rsidRPr="005632EB">
        <w:rPr>
          <w:rFonts w:eastAsia="Calibri"/>
          <w:sz w:val="28"/>
          <w:szCs w:val="28"/>
        </w:rPr>
        <w:t>-</w:t>
      </w:r>
      <w:r w:rsidR="00B35432">
        <w:rPr>
          <w:rFonts w:eastAsia="Calibri"/>
          <w:sz w:val="28"/>
          <w:szCs w:val="28"/>
        </w:rPr>
        <w:t xml:space="preserve"> </w:t>
      </w:r>
      <w:r w:rsidR="00552939" w:rsidRPr="005632EB">
        <w:rPr>
          <w:rFonts w:eastAsia="Calibri"/>
          <w:sz w:val="28"/>
          <w:szCs w:val="28"/>
        </w:rPr>
        <w:t>2020 годы»:</w:t>
      </w:r>
    </w:p>
    <w:p w14:paraId="5913FDC6" w14:textId="77777777" w:rsidR="00F551E2" w:rsidRDefault="00F551E2" w:rsidP="00F551E2">
      <w:pPr>
        <w:widowControl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1) </w:t>
      </w:r>
      <w:r>
        <w:rPr>
          <w:sz w:val="28"/>
          <w:szCs w:val="28"/>
        </w:rPr>
        <w:t>в нумерационном заголовке слова «на 2013 - 2020 годы» исключить;</w:t>
      </w:r>
    </w:p>
    <w:p w14:paraId="6EFB82EC" w14:textId="77777777" w:rsidR="00F551E2" w:rsidRDefault="00F551E2" w:rsidP="00F551E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 наименовании слова «на 2013 - 2020 годы» исключить;</w:t>
      </w:r>
    </w:p>
    <w:p w14:paraId="41DA8A73" w14:textId="77777777" w:rsidR="00F551E2" w:rsidRPr="009131BF" w:rsidRDefault="00F551E2" w:rsidP="00F551E2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77FE3B36" w14:textId="77777777" w:rsidR="00F551E2" w:rsidRDefault="00F551E2" w:rsidP="00F551E2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6F3273DC" w14:textId="77777777" w:rsidR="00F551E2" w:rsidRDefault="00F551E2" w:rsidP="00F551E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1D1B464A" w14:textId="673BFC67" w:rsidR="00EA36D1" w:rsidRPr="005632EB" w:rsidRDefault="00302DFB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</w:t>
      </w:r>
      <w:r w:rsidR="00552939" w:rsidRPr="005632EB">
        <w:rPr>
          <w:rFonts w:eastAsia="Calibri"/>
          <w:sz w:val="28"/>
          <w:szCs w:val="28"/>
        </w:rPr>
        <w:t xml:space="preserve">) позицию «Объемы финансирования подпрограммы (с расшифровкой по источникам и годам финансирования)» изложить </w:t>
      </w:r>
      <w:r w:rsidR="00453637" w:rsidRPr="005632EB">
        <w:rPr>
          <w:rFonts w:eastAsia="Calibri"/>
          <w:sz w:val="28"/>
          <w:szCs w:val="28"/>
        </w:rPr>
        <w:t>в</w:t>
      </w:r>
      <w:r w:rsidR="00A45714" w:rsidRPr="005632EB">
        <w:rPr>
          <w:rFonts w:eastAsia="Calibri"/>
          <w:sz w:val="28"/>
          <w:szCs w:val="28"/>
        </w:rPr>
        <w:t xml:space="preserve"> следующей</w:t>
      </w:r>
      <w:r w:rsidR="00453637" w:rsidRPr="005632EB">
        <w:rPr>
          <w:rFonts w:eastAsia="Calibri"/>
          <w:sz w:val="28"/>
          <w:szCs w:val="28"/>
        </w:rPr>
        <w:t xml:space="preserve"> </w:t>
      </w:r>
      <w:r w:rsidR="00552939" w:rsidRPr="005632EB">
        <w:rPr>
          <w:rFonts w:eastAsia="Calibri"/>
          <w:sz w:val="28"/>
          <w:szCs w:val="28"/>
        </w:rPr>
        <w:t>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568"/>
      </w:tblGrid>
      <w:tr w:rsidR="00552939" w:rsidRPr="005632EB" w14:paraId="12B5C357" w14:textId="77777777" w:rsidTr="00F551E2">
        <w:trPr>
          <w:trHeight w:val="4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643403" w14:textId="77777777" w:rsidR="00552939" w:rsidRPr="005632EB" w:rsidRDefault="00552939" w:rsidP="00552939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3A99" w14:textId="77777777" w:rsidR="00552939" w:rsidRPr="005632EB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7CCB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14:paraId="696962D1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всего – 77 753 831,2 тыс. рублей, в том числе по годам:</w:t>
            </w:r>
          </w:p>
          <w:p w14:paraId="0B00DB7F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2013 год – 6 330 543,3 тыс. рублей;</w:t>
            </w:r>
          </w:p>
          <w:p w14:paraId="3AF15C5F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14:paraId="58717C0E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ind w:left="-102" w:firstLine="102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14:paraId="14B1133C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14:paraId="683B98B8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14:paraId="515EC653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2018 год – 5 486 120,8 тыс. рублей;</w:t>
            </w:r>
          </w:p>
          <w:p w14:paraId="3BEB452E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2019 год – 7 727 743,0 тыс. рублей;</w:t>
            </w:r>
          </w:p>
          <w:p w14:paraId="4BC9C62F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2020 год – 8 601 109,3 тыс. рублей;</w:t>
            </w:r>
          </w:p>
          <w:p w14:paraId="16C4D610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2021 год – 8 144 370,8 тыс. рублей;</w:t>
            </w:r>
          </w:p>
          <w:p w14:paraId="1854E740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из них:</w:t>
            </w:r>
          </w:p>
          <w:p w14:paraId="0C384803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662F52AF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всего – 72 069 428,2 тыс. рублей, в том числе по годам:</w:t>
            </w:r>
          </w:p>
          <w:p w14:paraId="4083FB3C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2013 год – 6 007 405,8 тыс. рублей;</w:t>
            </w:r>
          </w:p>
          <w:p w14:paraId="224A09B6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14:paraId="0D634796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14:paraId="34BE0F5F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14:paraId="7A608D18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14:paraId="6511CCE6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2018 год – 5 379 663,2 тыс. рублей;</w:t>
            </w:r>
          </w:p>
          <w:p w14:paraId="76EE8511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lastRenderedPageBreak/>
              <w:t>2019 год – 6 651 598,4 тыс. рублей;</w:t>
            </w:r>
          </w:p>
          <w:p w14:paraId="3773E47F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2020 год – 7 087 953,3 тыс. рублей;</w:t>
            </w:r>
            <w:r w:rsidRPr="002F38AB">
              <w:rPr>
                <w:rFonts w:eastAsia="Calibri"/>
                <w:sz w:val="28"/>
                <w:szCs w:val="28"/>
              </w:rPr>
              <w:tab/>
            </w:r>
          </w:p>
          <w:p w14:paraId="7411B7C5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2021 год - 7 279 056,8 тыс. рублей;</w:t>
            </w:r>
            <w:r w:rsidRPr="002F38AB">
              <w:rPr>
                <w:rFonts w:eastAsia="Calibri"/>
                <w:sz w:val="28"/>
                <w:szCs w:val="28"/>
              </w:rPr>
              <w:tab/>
            </w:r>
          </w:p>
          <w:p w14:paraId="66C40663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14:paraId="0935EDB1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всего – 5 684 403,1 тыс. рублей, в том числе по годам:</w:t>
            </w:r>
          </w:p>
          <w:p w14:paraId="74EC5E16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14:paraId="2AE27A70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14:paraId="4D7FEBAF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14:paraId="3F817FFA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14:paraId="661766C5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14:paraId="2ACE8250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2018 год – 106 457,7 тыс. рублей;</w:t>
            </w:r>
          </w:p>
          <w:p w14:paraId="4F69FC5F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2019 год – 1 076 144,6 тыс. рублей;</w:t>
            </w:r>
          </w:p>
          <w:p w14:paraId="3003A307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2020 год – 1 513 156,0 тыс. рублей;</w:t>
            </w:r>
          </w:p>
          <w:p w14:paraId="16920735" w14:textId="77777777" w:rsidR="00F551E2" w:rsidRPr="002F38A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2F38AB">
              <w:rPr>
                <w:rFonts w:eastAsia="Calibri"/>
                <w:sz w:val="28"/>
                <w:szCs w:val="28"/>
              </w:rPr>
              <w:t>2021 год – 865 314,0 тыс. рублей;</w:t>
            </w:r>
          </w:p>
          <w:p w14:paraId="7B2B308D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14:paraId="42F2892F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6D85A291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всего – 76 385 213,6 тыс. рублей, в том числе по годам:</w:t>
            </w:r>
          </w:p>
          <w:p w14:paraId="3ABA945B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2013 год – 4 961 925,7 тыс. рублей;</w:t>
            </w:r>
          </w:p>
          <w:p w14:paraId="22DA2E51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14:paraId="272FA94D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14:paraId="6A7EBA93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14:paraId="1AC87DCF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14:paraId="188F30F7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2018 год – 5 458 969,7 тыс. рублей;</w:t>
            </w:r>
          </w:p>
          <w:p w14:paraId="48562123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2019 год – 7 727 743,0 тыс. рублей;</w:t>
            </w:r>
          </w:p>
          <w:p w14:paraId="2B421867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2020 год – 8 601 109,3 тыс. рублей;</w:t>
            </w:r>
            <w:r w:rsidRPr="001C280B">
              <w:rPr>
                <w:rFonts w:eastAsia="Calibri"/>
                <w:sz w:val="28"/>
                <w:szCs w:val="28"/>
              </w:rPr>
              <w:tab/>
            </w:r>
          </w:p>
          <w:p w14:paraId="21AEF558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2021 год – 8 144 370,8 тыс. рублей;</w:t>
            </w:r>
            <w:r w:rsidRPr="001C280B">
              <w:rPr>
                <w:rFonts w:eastAsia="Calibri"/>
                <w:sz w:val="28"/>
                <w:szCs w:val="28"/>
              </w:rPr>
              <w:tab/>
            </w:r>
          </w:p>
          <w:p w14:paraId="50070736" w14:textId="77777777" w:rsidR="00F551E2" w:rsidRPr="001C280B" w:rsidRDefault="00F551E2" w:rsidP="00F551E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из них:</w:t>
            </w:r>
          </w:p>
          <w:p w14:paraId="38AC7F14" w14:textId="77777777" w:rsidR="00F551E2" w:rsidRPr="001C280B" w:rsidRDefault="00F551E2" w:rsidP="00F551E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4C9401A6" w14:textId="77777777" w:rsidR="00F551E2" w:rsidRPr="001C280B" w:rsidRDefault="00F551E2" w:rsidP="00F551E2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всего – 70 700 810,6 тыс. рублей, в том числе по годам:</w:t>
            </w:r>
          </w:p>
          <w:p w14:paraId="65101FE9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2013 год – 4 638 788,2 тыс. рублей;</w:t>
            </w:r>
          </w:p>
          <w:p w14:paraId="36A508FC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14:paraId="74566F21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14:paraId="32F23F0C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14:paraId="12698528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14:paraId="7526022E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2018 год – 5 379 663,2 тыс. рублей;</w:t>
            </w:r>
          </w:p>
          <w:p w14:paraId="4E2E96D2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2019 год – 6 651 598,4 тыс. рублей;</w:t>
            </w:r>
          </w:p>
          <w:p w14:paraId="6C5CD6B8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2020 год – 7 087 953,3 тыс. рублей;</w:t>
            </w:r>
          </w:p>
          <w:p w14:paraId="40A64848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2021 год – 7 279 056,8 тыс. рублей;</w:t>
            </w:r>
          </w:p>
          <w:p w14:paraId="462FBA50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14:paraId="300B65D5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всего – 5 684 403,1 тыс. рублей, в том числе по годам:</w:t>
            </w:r>
          </w:p>
          <w:p w14:paraId="404E5CE4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14:paraId="194E7FBB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14:paraId="7386E7CC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14:paraId="19776629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14:paraId="1496FFD9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14:paraId="7FE1F036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lastRenderedPageBreak/>
              <w:t>2018 год – 106 457,7 тыс. рублей;</w:t>
            </w:r>
          </w:p>
          <w:p w14:paraId="19C9334B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2019 год – 1 076 144,6 тыс. рублей;</w:t>
            </w:r>
          </w:p>
          <w:p w14:paraId="56C17878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2020 год – 1 513 156,0 тыс. рублей;</w:t>
            </w:r>
          </w:p>
          <w:p w14:paraId="57378496" w14:textId="77777777" w:rsidR="00F551E2" w:rsidRPr="001C280B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1C280B">
              <w:rPr>
                <w:rFonts w:eastAsia="Calibri"/>
                <w:sz w:val="28"/>
                <w:szCs w:val="28"/>
              </w:rPr>
              <w:t>2021 год – 865 314,0 тыс. рублей;</w:t>
            </w:r>
          </w:p>
          <w:p w14:paraId="07E6450A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министерство строительства Новосибирской области:</w:t>
            </w:r>
          </w:p>
          <w:p w14:paraId="27F33C3E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всего – 1 368 617,6 тыс. рублей, в том числе по годам:</w:t>
            </w:r>
          </w:p>
          <w:p w14:paraId="395AE56C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2013 год – 1 368 617,6 тыс. рублей;</w:t>
            </w:r>
          </w:p>
          <w:p w14:paraId="6F204456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43EA8ADB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17DDD7E4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34B0019F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5F3B08A7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76C7CAFA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69C2D0A1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71CA9B69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2021 год – 0,0 тыс. рублей;</w:t>
            </w:r>
          </w:p>
          <w:p w14:paraId="04B8ECB5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из них:</w:t>
            </w:r>
          </w:p>
          <w:p w14:paraId="455D7C0C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2E6CBD37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всего – 1 368 617,6 тыс. рублей, в том числе по годам:</w:t>
            </w:r>
          </w:p>
          <w:p w14:paraId="1CA3AD31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2013 год – 1 368 617,6 тыс. рублей;</w:t>
            </w:r>
          </w:p>
          <w:p w14:paraId="4E37EBD8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14:paraId="525F9C67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14:paraId="38FFFA94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14:paraId="4F3CCD77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14:paraId="6AA335EE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14:paraId="1258D44A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14:paraId="74D4D2C7" w14:textId="77777777" w:rsidR="00F551E2" w:rsidRPr="008B507D" w:rsidRDefault="00F551E2" w:rsidP="00F551E2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14:paraId="3136A9BD" w14:textId="23A70977" w:rsidR="00E87AE9" w:rsidRPr="005632EB" w:rsidRDefault="00F551E2" w:rsidP="00F551E2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8B507D">
              <w:rPr>
                <w:rFonts w:eastAsia="Calibri"/>
                <w:sz w:val="28"/>
                <w:szCs w:val="28"/>
              </w:rPr>
              <w:t>2021 год - 0,0 тыс. рублей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1A776D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7645A2E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E4586C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6210C8B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EAD3CA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CBB511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CEE07FE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B58BAA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BBE448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8316ABB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D87A32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DD4D071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84D57B1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29F691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E50DA4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C4914CE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B026EF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2D281A7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C4D3E9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026F3B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71FF41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5A2BC3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4DDF2A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E770389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CF57DE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6AA2DB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F6A923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C38E0A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2CE5CE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778F750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6B48C0E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76DE6AE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3762C7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DD51D4B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3D1BE81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086493B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B44BB4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1C9081E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8492491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0C94F6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2BB7A63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D52D359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D82DDB2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7FB07C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DA24F13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6C0776C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B25D40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B0331F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3A6020F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2A9AC19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23C3332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84BF28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1A651FF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4A49633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231850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268A396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35861E6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0B07511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880D12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6A387D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8060227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8D7DD7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4217B9E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390466D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0EA77E5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068426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B089EAB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4BBB925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0BAB508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BFBFA8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288260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51E5766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80B9236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F4F742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BE906C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7B73303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2CC146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FF6355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D92A9F8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E8F4CC3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809B1F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CBDCA3" w14:textId="77777777" w:rsidR="00972D46" w:rsidRPr="005632EB" w:rsidRDefault="00972D46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1DC341A" w14:textId="076DC51D" w:rsidR="00552939" w:rsidRDefault="00552939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2F917A" w14:textId="59BFC600" w:rsidR="00F551E2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1BDEFE" w14:textId="52215F8F" w:rsidR="00F551E2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5BC5EA" w14:textId="221DA151" w:rsidR="00F551E2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C25C97" w14:textId="74FEEBB6" w:rsidR="00F551E2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A5A65E" w14:textId="36A07F18" w:rsidR="00F551E2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387FD4" w14:textId="0167F4CB" w:rsidR="00F551E2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C26CB64" w14:textId="232AE4A3" w:rsidR="00F551E2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F91F79D" w14:textId="77777777" w:rsidR="00F551E2" w:rsidRPr="005632EB" w:rsidRDefault="00F551E2" w:rsidP="00972D46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C7AFF3" w14:textId="77777777" w:rsidR="00552939" w:rsidRPr="005632EB" w:rsidRDefault="00552939" w:rsidP="00972D46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»;</w:t>
            </w:r>
          </w:p>
        </w:tc>
      </w:tr>
    </w:tbl>
    <w:p w14:paraId="7EE416D2" w14:textId="4C59ED2E" w:rsidR="00E36CFB" w:rsidRDefault="00112429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г</w:t>
      </w:r>
      <w:r w:rsidR="00307761" w:rsidRPr="005632EB">
        <w:rPr>
          <w:rFonts w:eastAsia="Calibri"/>
          <w:sz w:val="28"/>
          <w:szCs w:val="28"/>
        </w:rPr>
        <w:t>) </w:t>
      </w:r>
      <w:r w:rsidR="00E36CFB">
        <w:rPr>
          <w:rFonts w:eastAsia="Calibri"/>
          <w:sz w:val="28"/>
          <w:szCs w:val="28"/>
        </w:rPr>
        <w:t>в позиции «Основные целевые индикаторы подпрограммы» абзац пятый изложить в следующей редакции:</w:t>
      </w:r>
    </w:p>
    <w:p w14:paraId="30ECD71A" w14:textId="443F0923" w:rsidR="00E36CFB" w:rsidRDefault="00E36CFB" w:rsidP="00E36CFB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«смертность от острого нарушения мозгового кровообращения, случаев на 100 тыс. населения»;</w:t>
      </w:r>
    </w:p>
    <w:p w14:paraId="79D3A888" w14:textId="04DC4ACC" w:rsidR="00112429" w:rsidRDefault="00E36CFB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112429">
        <w:rPr>
          <w:rFonts w:eastAsia="Calibri"/>
          <w:sz w:val="28"/>
          <w:szCs w:val="28"/>
        </w:rPr>
        <w:t>в позиции</w:t>
      </w:r>
      <w:r w:rsidR="00552939" w:rsidRPr="005632EB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112429">
        <w:rPr>
          <w:rFonts w:eastAsia="Calibri"/>
          <w:sz w:val="28"/>
          <w:szCs w:val="28"/>
        </w:rPr>
        <w:t>:</w:t>
      </w:r>
    </w:p>
    <w:p w14:paraId="313663FB" w14:textId="3FB2269C" w:rsidR="00112429" w:rsidRDefault="00112429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втором цифры «55,6» заменить цифрами «56,1»;</w:t>
      </w:r>
    </w:p>
    <w:p w14:paraId="60276C6D" w14:textId="56156AD0" w:rsidR="00112429" w:rsidRDefault="00112429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шестой изложить в следующей редакции:</w:t>
      </w:r>
    </w:p>
    <w:p w14:paraId="47449D76" w14:textId="5206A9FA" w:rsidR="00112429" w:rsidRDefault="00112429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«смертность от острого нарушения мозгового кровообращения до 89,5 случая на 100 тыс. населения</w:t>
      </w:r>
      <w:r w:rsidR="00B35432">
        <w:rPr>
          <w:rFonts w:eastAsia="Calibri"/>
          <w:sz w:val="28"/>
          <w:szCs w:val="28"/>
        </w:rPr>
        <w:t xml:space="preserve"> (2017 год – 104,1)</w:t>
      </w:r>
      <w:r>
        <w:rPr>
          <w:rFonts w:eastAsia="Calibri"/>
          <w:sz w:val="28"/>
          <w:szCs w:val="28"/>
        </w:rPr>
        <w:t>»;</w:t>
      </w:r>
    </w:p>
    <w:p w14:paraId="04362303" w14:textId="55E6495C" w:rsidR="00112429" w:rsidRDefault="00112429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седьмом слова «</w:t>
      </w:r>
      <w:r>
        <w:rPr>
          <w:sz w:val="28"/>
          <w:szCs w:val="28"/>
        </w:rPr>
        <w:t>на 2018 год - не менее 19689 чел., на 2019 - 2020 годы - не менее 13844 чел.» заменить словами «на 2018 – 2021 годы – не менее 19689 чел.»</w:t>
      </w:r>
      <w:r>
        <w:rPr>
          <w:rFonts w:eastAsia="Calibri"/>
          <w:sz w:val="28"/>
          <w:szCs w:val="28"/>
        </w:rPr>
        <w:t>;</w:t>
      </w:r>
    </w:p>
    <w:p w14:paraId="7E9933CC" w14:textId="21138089" w:rsidR="00112429" w:rsidRDefault="00112429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девятом слова «в 2020 году» заменить словами «с 2020 года»;</w:t>
      </w:r>
    </w:p>
    <w:p w14:paraId="0436D207" w14:textId="026124A9" w:rsidR="00E36CFB" w:rsidRDefault="00E36CFB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 в разделе </w:t>
      </w:r>
      <w:r>
        <w:rPr>
          <w:rFonts w:eastAsia="Calibri"/>
          <w:sz w:val="28"/>
          <w:szCs w:val="28"/>
          <w:lang w:val="en-US"/>
        </w:rPr>
        <w:t>III</w:t>
      </w:r>
      <w:r>
        <w:rPr>
          <w:rFonts w:eastAsia="Calibri"/>
          <w:sz w:val="28"/>
          <w:szCs w:val="28"/>
        </w:rPr>
        <w:t xml:space="preserve"> «Цели и задачи, целевые индикаторы подпрограммы»:</w:t>
      </w:r>
    </w:p>
    <w:p w14:paraId="19646303" w14:textId="77777777" w:rsidR="00E36CFB" w:rsidRDefault="00E36CFB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после абзаца двадцать третьего дополнить абзацем следующего содержания:</w:t>
      </w:r>
    </w:p>
    <w:p w14:paraId="63C8158C" w14:textId="05BA70EE" w:rsidR="00E36CFB" w:rsidRDefault="00E36CFB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«смертность от инфаркта миокарда, случаев на 100 тыс. населения»;</w:t>
      </w:r>
    </w:p>
    <w:p w14:paraId="5C8B137B" w14:textId="3E7E7938" w:rsidR="00E36CFB" w:rsidRDefault="00E36CFB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б) после абзаца двадцать четвертого дополнить абзацем следующего содержания:</w:t>
      </w:r>
    </w:p>
    <w:p w14:paraId="61325E95" w14:textId="77777777" w:rsidR="00E36CFB" w:rsidRDefault="00E36CFB" w:rsidP="00E36CFB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«смертность от острого нарушения мозгового кровообращения, случаев на 100 тыс. населения»;</w:t>
      </w:r>
    </w:p>
    <w:p w14:paraId="14FD2805" w14:textId="5DC5340C" w:rsidR="00E36CFB" w:rsidRDefault="00E36CFB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 в разделе </w:t>
      </w:r>
      <w:r>
        <w:rPr>
          <w:rFonts w:eastAsia="Calibri"/>
          <w:sz w:val="28"/>
          <w:szCs w:val="28"/>
          <w:lang w:val="en-US"/>
        </w:rPr>
        <w:t>IV</w:t>
      </w:r>
      <w:r w:rsidRPr="00E36CF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«Характеристика мероприятий подпрограммы»:</w:t>
      </w:r>
    </w:p>
    <w:p w14:paraId="68476A75" w14:textId="26213C22" w:rsidR="00E36CFB" w:rsidRDefault="003051E2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E36CFB">
        <w:rPr>
          <w:rFonts w:eastAsia="Calibri"/>
          <w:sz w:val="28"/>
          <w:szCs w:val="28"/>
        </w:rPr>
        <w:t>в абзаце третьем слова «основное мероприятие» заменить словами «основные мероприятия»;</w:t>
      </w:r>
    </w:p>
    <w:p w14:paraId="716A9369" w14:textId="7461BE8F" w:rsidR="00E36CFB" w:rsidRDefault="003051E2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E36CFB">
        <w:rPr>
          <w:rFonts w:eastAsia="Calibri"/>
          <w:sz w:val="28"/>
          <w:szCs w:val="28"/>
        </w:rPr>
        <w:t>после абзаца пятого дополнить абзацами следующего содержания:</w:t>
      </w:r>
    </w:p>
    <w:p w14:paraId="6A9C132F" w14:textId="721BA8E6" w:rsidR="003051E2" w:rsidRDefault="003051E2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051E2">
        <w:rPr>
          <w:rFonts w:eastAsia="Calibri"/>
          <w:sz w:val="28"/>
          <w:szCs w:val="28"/>
        </w:rPr>
        <w:t>Региональный проект «Борьба с онкологическими заболеваниями»</w:t>
      </w:r>
      <w:r>
        <w:rPr>
          <w:rFonts w:eastAsia="Calibri"/>
          <w:sz w:val="28"/>
          <w:szCs w:val="28"/>
        </w:rPr>
        <w:t>.</w:t>
      </w:r>
    </w:p>
    <w:p w14:paraId="2A2B8561" w14:textId="667F07D4" w:rsidR="003051E2" w:rsidRPr="003051E2" w:rsidRDefault="003051E2" w:rsidP="003051E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в рамках регионального проекта «</w:t>
      </w:r>
      <w:r w:rsidRPr="003051E2">
        <w:rPr>
          <w:rFonts w:eastAsia="Calibri"/>
          <w:sz w:val="28"/>
          <w:szCs w:val="28"/>
        </w:rPr>
        <w:t>Борьба с онкологическими заболеваниями</w:t>
      </w:r>
      <w:r>
        <w:rPr>
          <w:sz w:val="28"/>
          <w:szCs w:val="28"/>
        </w:rPr>
        <w:t>» и будет направлен</w:t>
      </w:r>
      <w:r w:rsidR="00A2306D">
        <w:rPr>
          <w:sz w:val="28"/>
          <w:szCs w:val="28"/>
        </w:rPr>
        <w:t>а</w:t>
      </w:r>
      <w:r>
        <w:rPr>
          <w:sz w:val="28"/>
          <w:szCs w:val="28"/>
        </w:rPr>
        <w:t xml:space="preserve"> на приобретение медицинского оборудования для организации</w:t>
      </w:r>
      <w:r w:rsidRPr="003051E2">
        <w:rPr>
          <w:sz w:val="28"/>
          <w:szCs w:val="28"/>
        </w:rPr>
        <w:t xml:space="preserve"> сети центров амбулаторной онкологической помощи</w:t>
      </w:r>
      <w:r>
        <w:rPr>
          <w:sz w:val="28"/>
          <w:szCs w:val="28"/>
        </w:rPr>
        <w:t xml:space="preserve"> и п</w:t>
      </w:r>
      <w:r w:rsidRPr="003051E2">
        <w:rPr>
          <w:sz w:val="28"/>
          <w:szCs w:val="28"/>
        </w:rPr>
        <w:t>ереоснащение сети региональных медицинских организаций</w:t>
      </w:r>
      <w:r>
        <w:rPr>
          <w:sz w:val="28"/>
          <w:szCs w:val="28"/>
        </w:rPr>
        <w:t>,</w:t>
      </w:r>
      <w:r w:rsidRPr="003051E2">
        <w:rPr>
          <w:sz w:val="28"/>
          <w:szCs w:val="28"/>
        </w:rPr>
        <w:t xml:space="preserve"> оказывающих помощь больным онкологическими заболеваниями (диспансеров/больниц)</w:t>
      </w:r>
      <w:r>
        <w:rPr>
          <w:sz w:val="28"/>
          <w:szCs w:val="28"/>
        </w:rPr>
        <w:t>.»;</w:t>
      </w:r>
    </w:p>
    <w:p w14:paraId="05A6A308" w14:textId="0F742078" w:rsidR="003051E2" w:rsidRDefault="003051E2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 абзаце двадцать первом слова «основное мероприятие» заменить словами «основные мероприятия»;</w:t>
      </w:r>
    </w:p>
    <w:p w14:paraId="1F788253" w14:textId="1EDB0921" w:rsidR="003051E2" w:rsidRDefault="003051E2" w:rsidP="003051E2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после абзаца двадцать третьего дополнить абзацами следующего содержания:</w:t>
      </w:r>
    </w:p>
    <w:p w14:paraId="1AC8C187" w14:textId="3A83FB51" w:rsidR="003051E2" w:rsidRDefault="003051E2" w:rsidP="0011242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051E2">
        <w:rPr>
          <w:rFonts w:eastAsia="Calibri"/>
          <w:sz w:val="28"/>
          <w:szCs w:val="28"/>
        </w:rPr>
        <w:t>Региональный проект «Борьба с сердечно-сосудистыми заболеваниями»</w:t>
      </w:r>
      <w:r>
        <w:rPr>
          <w:rFonts w:eastAsia="Calibri"/>
          <w:sz w:val="28"/>
          <w:szCs w:val="28"/>
        </w:rPr>
        <w:t>.</w:t>
      </w:r>
    </w:p>
    <w:p w14:paraId="7A878C09" w14:textId="5EDC1AC5" w:rsidR="003051E2" w:rsidRDefault="003051E2" w:rsidP="00A352BB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в рамках регионального проекта «</w:t>
      </w:r>
      <w:r w:rsidRPr="003051E2">
        <w:rPr>
          <w:rFonts w:eastAsia="Calibri"/>
          <w:sz w:val="28"/>
          <w:szCs w:val="28"/>
        </w:rPr>
        <w:t>Борьба с сердечно-сосудистыми заболеваниями</w:t>
      </w:r>
      <w:r>
        <w:rPr>
          <w:sz w:val="28"/>
          <w:szCs w:val="28"/>
        </w:rPr>
        <w:t>» и будет направлен</w:t>
      </w:r>
      <w:r w:rsidR="00A2306D">
        <w:rPr>
          <w:sz w:val="28"/>
          <w:szCs w:val="28"/>
        </w:rPr>
        <w:t>а</w:t>
      </w:r>
      <w:r>
        <w:rPr>
          <w:sz w:val="28"/>
          <w:szCs w:val="28"/>
        </w:rPr>
        <w:t xml:space="preserve"> на приобретение медицинского оборудования для переоснащения региональных сосудистых центров и первичных сосудистых отделений, в том числе оборудованием для ранней медицинской реабилитации, для дооснащения</w:t>
      </w:r>
      <w:r w:rsidRPr="003051E2">
        <w:rPr>
          <w:sz w:val="28"/>
          <w:szCs w:val="28"/>
        </w:rPr>
        <w:t xml:space="preserve"> первичных сосудистых отделений оборудованием для проведения </w:t>
      </w:r>
      <w:proofErr w:type="spellStart"/>
      <w:r w:rsidRPr="003051E2">
        <w:rPr>
          <w:sz w:val="28"/>
          <w:szCs w:val="28"/>
        </w:rPr>
        <w:t>рентгенэндоваскулярных</w:t>
      </w:r>
      <w:proofErr w:type="spellEnd"/>
      <w:r w:rsidRPr="003051E2">
        <w:rPr>
          <w:sz w:val="28"/>
          <w:szCs w:val="28"/>
        </w:rPr>
        <w:t xml:space="preserve"> методов лечения</w:t>
      </w:r>
      <w:r>
        <w:rPr>
          <w:sz w:val="28"/>
          <w:szCs w:val="28"/>
        </w:rPr>
        <w:t>, а также для размещения регионального сосудистого центра н</w:t>
      </w:r>
      <w:r w:rsidRPr="003051E2">
        <w:rPr>
          <w:sz w:val="28"/>
          <w:szCs w:val="28"/>
        </w:rPr>
        <w:t>а базе государственного бюджетного учреждения здравоохранения Новосибирской области  «Центральная клиническая больница» в соответствие с порядками и стандартами оснащения</w:t>
      </w:r>
      <w:r>
        <w:rPr>
          <w:sz w:val="28"/>
          <w:szCs w:val="28"/>
        </w:rPr>
        <w:t xml:space="preserve">. Кроме того, будет </w:t>
      </w:r>
      <w:r w:rsidR="00A352BB">
        <w:rPr>
          <w:sz w:val="28"/>
          <w:szCs w:val="28"/>
        </w:rPr>
        <w:t>ра</w:t>
      </w:r>
      <w:r w:rsidR="00A352BB" w:rsidRPr="00A352BB">
        <w:rPr>
          <w:sz w:val="28"/>
          <w:szCs w:val="28"/>
        </w:rPr>
        <w:t>зработ</w:t>
      </w:r>
      <w:r w:rsidR="00A352BB">
        <w:rPr>
          <w:sz w:val="28"/>
          <w:szCs w:val="28"/>
        </w:rPr>
        <w:t>ан</w:t>
      </w:r>
      <w:r w:rsidR="00A352BB" w:rsidRPr="00A352BB">
        <w:rPr>
          <w:sz w:val="28"/>
          <w:szCs w:val="28"/>
        </w:rPr>
        <w:t>, утвержден и внедрен в практи</w:t>
      </w:r>
      <w:r w:rsidR="00A352BB">
        <w:rPr>
          <w:sz w:val="28"/>
          <w:szCs w:val="28"/>
        </w:rPr>
        <w:t>ку региональный</w:t>
      </w:r>
      <w:r w:rsidR="00A352BB" w:rsidRPr="00A352BB">
        <w:rPr>
          <w:sz w:val="28"/>
          <w:szCs w:val="28"/>
        </w:rPr>
        <w:t xml:space="preserve"> стандарт по лекарственному обеспечению пациентов, перенесших острый коронарный синдром, ишемический инсульт в течение 12 месяцев после перенесенного сердечно-сосудистого события</w:t>
      </w:r>
      <w:r w:rsidR="00A352BB">
        <w:rPr>
          <w:sz w:val="28"/>
          <w:szCs w:val="28"/>
        </w:rPr>
        <w:t>.»;</w:t>
      </w:r>
    </w:p>
    <w:p w14:paraId="1737ED99" w14:textId="39C1D41B" w:rsidR="00A352BB" w:rsidRDefault="00A352BB" w:rsidP="00A352BB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после абзаца тридцать первого дополнить абзацами следующего содержания:</w:t>
      </w:r>
    </w:p>
    <w:p w14:paraId="5BF2F08A" w14:textId="6FF81DBA" w:rsidR="00A352BB" w:rsidRDefault="00A352BB" w:rsidP="00A352BB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52BB">
        <w:rPr>
          <w:sz w:val="28"/>
          <w:szCs w:val="28"/>
        </w:rPr>
        <w:t>Региональный проект «Развитие системы оказания первичной медико-санитарной помощи»</w:t>
      </w:r>
      <w:r>
        <w:rPr>
          <w:sz w:val="28"/>
          <w:szCs w:val="28"/>
        </w:rPr>
        <w:t>.</w:t>
      </w:r>
    </w:p>
    <w:p w14:paraId="1C9967CD" w14:textId="1DEFDC71" w:rsidR="00A352BB" w:rsidRDefault="00A352BB" w:rsidP="00A352BB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в рамках регионального проекта «</w:t>
      </w:r>
      <w:r w:rsidRPr="00A352BB">
        <w:rPr>
          <w:sz w:val="28"/>
          <w:szCs w:val="28"/>
        </w:rPr>
        <w:t>Развитие системы оказания первичной медико-санитарной помощи</w:t>
      </w:r>
      <w:r>
        <w:rPr>
          <w:sz w:val="28"/>
          <w:szCs w:val="28"/>
        </w:rPr>
        <w:t>» и будет направлен</w:t>
      </w:r>
      <w:r w:rsidR="00A2306D">
        <w:rPr>
          <w:sz w:val="28"/>
          <w:szCs w:val="28"/>
        </w:rPr>
        <w:t>а</w:t>
      </w:r>
      <w:r>
        <w:rPr>
          <w:sz w:val="28"/>
          <w:szCs w:val="28"/>
        </w:rPr>
        <w:t xml:space="preserve"> на об</w:t>
      </w:r>
      <w:r w:rsidRPr="00A352BB">
        <w:rPr>
          <w:sz w:val="28"/>
          <w:szCs w:val="28"/>
        </w:rPr>
        <w:t>еспечение своевременности оказания экстренной медицинской помощи с использованием санитарной авиации</w:t>
      </w:r>
      <w:r>
        <w:rPr>
          <w:sz w:val="28"/>
          <w:szCs w:val="28"/>
        </w:rPr>
        <w:t xml:space="preserve"> следующих категорий </w:t>
      </w:r>
      <w:r w:rsidRPr="00A352BB">
        <w:rPr>
          <w:sz w:val="28"/>
          <w:szCs w:val="28"/>
        </w:rPr>
        <w:t>пациентов:</w:t>
      </w:r>
      <w:r>
        <w:rPr>
          <w:sz w:val="28"/>
          <w:szCs w:val="28"/>
        </w:rPr>
        <w:t xml:space="preserve"> </w:t>
      </w:r>
      <w:r w:rsidRPr="00A352BB">
        <w:rPr>
          <w:sz w:val="28"/>
          <w:szCs w:val="28"/>
        </w:rPr>
        <w:t>с острым нару</w:t>
      </w:r>
      <w:r>
        <w:rPr>
          <w:sz w:val="28"/>
          <w:szCs w:val="28"/>
        </w:rPr>
        <w:t>шением мозгового кровообращения,</w:t>
      </w:r>
      <w:r w:rsidRPr="00A352BB">
        <w:rPr>
          <w:sz w:val="28"/>
          <w:szCs w:val="28"/>
        </w:rPr>
        <w:t xml:space="preserve"> инфарктом миока</w:t>
      </w:r>
      <w:r>
        <w:rPr>
          <w:sz w:val="28"/>
          <w:szCs w:val="28"/>
        </w:rPr>
        <w:t xml:space="preserve">рда, </w:t>
      </w:r>
      <w:r w:rsidRPr="00A352BB">
        <w:rPr>
          <w:sz w:val="28"/>
          <w:szCs w:val="28"/>
        </w:rPr>
        <w:t>б</w:t>
      </w:r>
      <w:r>
        <w:rPr>
          <w:sz w:val="28"/>
          <w:szCs w:val="28"/>
        </w:rPr>
        <w:t>еременных женщин высокого риска,</w:t>
      </w:r>
      <w:r w:rsidRPr="00A352BB">
        <w:rPr>
          <w:sz w:val="28"/>
          <w:szCs w:val="28"/>
        </w:rPr>
        <w:t xml:space="preserve"> недоношенных новорожденных</w:t>
      </w:r>
      <w:r>
        <w:rPr>
          <w:sz w:val="28"/>
          <w:szCs w:val="28"/>
        </w:rPr>
        <w:t>.»;</w:t>
      </w:r>
    </w:p>
    <w:p w14:paraId="15E8980C" w14:textId="7C0D482E" w:rsidR="0040330B" w:rsidRDefault="0040330B" w:rsidP="00A352BB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 в абзаце шестьдесят втором слова «с 01.01.2017» заменить словами «в 2017 году»;</w:t>
      </w:r>
    </w:p>
    <w:p w14:paraId="383A6487" w14:textId="667E84C7" w:rsidR="00A352BB" w:rsidRDefault="0040330B" w:rsidP="00A352BB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352BB">
        <w:rPr>
          <w:sz w:val="28"/>
          <w:szCs w:val="28"/>
        </w:rPr>
        <w:t xml:space="preserve">) в абзаце шестьдесят третьем слова «на 2013 </w:t>
      </w:r>
      <w:r w:rsidR="00214B63">
        <w:rPr>
          <w:sz w:val="28"/>
          <w:szCs w:val="28"/>
        </w:rPr>
        <w:t>–</w:t>
      </w:r>
      <w:r w:rsidR="00A352BB">
        <w:rPr>
          <w:sz w:val="28"/>
          <w:szCs w:val="28"/>
        </w:rPr>
        <w:t xml:space="preserve"> 2020</w:t>
      </w:r>
      <w:r w:rsidR="00214B63">
        <w:rPr>
          <w:sz w:val="28"/>
          <w:szCs w:val="28"/>
        </w:rPr>
        <w:t>»</w:t>
      </w:r>
      <w:r w:rsidR="00A352BB">
        <w:rPr>
          <w:sz w:val="28"/>
          <w:szCs w:val="28"/>
        </w:rPr>
        <w:t xml:space="preserve"> годы исключить;</w:t>
      </w:r>
    </w:p>
    <w:p w14:paraId="7E183D2A" w14:textId="70B863C6" w:rsidR="0040330B" w:rsidRDefault="0040330B" w:rsidP="00A352BB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абзац шестьдесят четвертый дополнить словами «Мероприятие реализуется в рамках данной задачи в 2018 году.»;</w:t>
      </w:r>
    </w:p>
    <w:p w14:paraId="790DA09A" w14:textId="75B9358A" w:rsidR="00A352BB" w:rsidRDefault="00A352BB" w:rsidP="00A352BB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 в разделе </w:t>
      </w:r>
      <w:r>
        <w:rPr>
          <w:rFonts w:eastAsia="Calibri"/>
          <w:sz w:val="28"/>
          <w:szCs w:val="28"/>
          <w:lang w:val="en-US"/>
        </w:rPr>
        <w:t>V</w:t>
      </w:r>
      <w:r w:rsidRPr="00E36CF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A352BB">
        <w:rPr>
          <w:rFonts w:eastAsia="Calibri"/>
          <w:sz w:val="28"/>
          <w:szCs w:val="28"/>
        </w:rPr>
        <w:t>Ожидаемые и конечные результаты</w:t>
      </w:r>
      <w:r>
        <w:rPr>
          <w:rFonts w:eastAsia="Calibri"/>
          <w:sz w:val="28"/>
          <w:szCs w:val="28"/>
        </w:rPr>
        <w:t>»:</w:t>
      </w:r>
    </w:p>
    <w:p w14:paraId="39602357" w14:textId="773B661C" w:rsidR="00583BF6" w:rsidRDefault="00B35432" w:rsidP="00583BF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583BF6">
        <w:rPr>
          <w:rFonts w:eastAsia="Calibri"/>
          <w:sz w:val="28"/>
          <w:szCs w:val="28"/>
        </w:rPr>
        <w:t>в абзаце втором цифры «55,6» заменить цифрами «56,1»;</w:t>
      </w:r>
    </w:p>
    <w:p w14:paraId="5523ABC1" w14:textId="615E918A" w:rsidR="00583BF6" w:rsidRDefault="00B35432" w:rsidP="00583BF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583BF6">
        <w:rPr>
          <w:rFonts w:eastAsia="Calibri"/>
          <w:sz w:val="28"/>
          <w:szCs w:val="28"/>
        </w:rPr>
        <w:t>в абзаце пятом цифры «62,7» заменить цифрами «62,9»;</w:t>
      </w:r>
    </w:p>
    <w:p w14:paraId="0C53F553" w14:textId="65D9362E" w:rsidR="00583BF6" w:rsidRDefault="00B35432" w:rsidP="00583BF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583BF6">
        <w:rPr>
          <w:rFonts w:eastAsia="Calibri"/>
          <w:sz w:val="28"/>
          <w:szCs w:val="28"/>
        </w:rPr>
        <w:t>в абзаце девятом слова «</w:t>
      </w:r>
      <w:r w:rsidR="00583BF6">
        <w:rPr>
          <w:sz w:val="28"/>
          <w:szCs w:val="28"/>
        </w:rPr>
        <w:t>на 2018 год - не менее 19689 чел., на 2019 - 2020 годы - не менее 13844 чел.» заменить словами «на 2018 - 2021 годы – не менее 19689 чел.»</w:t>
      </w:r>
      <w:r w:rsidR="00583BF6">
        <w:rPr>
          <w:rFonts w:eastAsia="Calibri"/>
          <w:sz w:val="28"/>
          <w:szCs w:val="28"/>
        </w:rPr>
        <w:t>;</w:t>
      </w:r>
    </w:p>
    <w:p w14:paraId="220925D4" w14:textId="0AB45922" w:rsidR="00583BF6" w:rsidRDefault="00B35432" w:rsidP="00583BF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583BF6">
        <w:rPr>
          <w:rFonts w:eastAsia="Calibri"/>
          <w:sz w:val="28"/>
          <w:szCs w:val="28"/>
        </w:rPr>
        <w:t>в абзаце одиннадцатом слова «в 2020 году» заменить словами «с 2020 года»;</w:t>
      </w:r>
    </w:p>
    <w:p w14:paraId="47316005" w14:textId="79467993" w:rsidR="00583BF6" w:rsidRDefault="00B35432" w:rsidP="00583BF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583BF6">
        <w:rPr>
          <w:rFonts w:eastAsia="Calibri"/>
          <w:sz w:val="28"/>
          <w:szCs w:val="28"/>
        </w:rPr>
        <w:t>в абзаце шестнадцатом цифры «20,2» заменить цифрами «19,5»;</w:t>
      </w:r>
    </w:p>
    <w:p w14:paraId="78E344C1" w14:textId="703C75B2" w:rsidR="00583BF6" w:rsidRDefault="00B35432" w:rsidP="00583BF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</w:t>
      </w:r>
      <w:r w:rsidR="00583BF6">
        <w:rPr>
          <w:rFonts w:eastAsia="Calibri"/>
          <w:sz w:val="28"/>
          <w:szCs w:val="28"/>
        </w:rPr>
        <w:t>абзац девятнадцатый изложить в следующей редакции:</w:t>
      </w:r>
    </w:p>
    <w:p w14:paraId="38CAF433" w14:textId="5675A1C2" w:rsidR="00B35432" w:rsidRDefault="00B35432" w:rsidP="00583BF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«смертность от инфаркта миокарда до 30,2 случая на 100 тыс. населения» (2017 год – 35,1)»;</w:t>
      </w:r>
    </w:p>
    <w:p w14:paraId="5971991A" w14:textId="27E44EBB" w:rsidR="00B35432" w:rsidRDefault="00B35432" w:rsidP="00583BF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ж) абзац двадцатый изложить в следующей редакции:</w:t>
      </w:r>
    </w:p>
    <w:p w14:paraId="41D1900E" w14:textId="412586B3" w:rsidR="00583BF6" w:rsidRDefault="00583BF6" w:rsidP="00583BF6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«смертность от острого нарушения мозгового кровообращения до 89,5 случая на 100 тыс. населения</w:t>
      </w:r>
      <w:r w:rsidR="00B35432">
        <w:rPr>
          <w:rFonts w:eastAsia="Calibri"/>
          <w:sz w:val="28"/>
          <w:szCs w:val="28"/>
        </w:rPr>
        <w:t xml:space="preserve"> (2017 год – 104,1)».</w:t>
      </w:r>
    </w:p>
    <w:p w14:paraId="562CEF96" w14:textId="7DC9E878" w:rsidR="00B35432" w:rsidRDefault="00214B63" w:rsidP="00B3543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="00B35432" w:rsidRPr="005632EB">
        <w:rPr>
          <w:rFonts w:eastAsia="Calibri"/>
          <w:sz w:val="28"/>
          <w:szCs w:val="28"/>
        </w:rPr>
        <w:t>. В приложении</w:t>
      </w:r>
      <w:r w:rsidR="00B35432">
        <w:rPr>
          <w:rFonts w:eastAsia="Calibri"/>
          <w:sz w:val="28"/>
          <w:szCs w:val="28"/>
        </w:rPr>
        <w:t xml:space="preserve"> № 6 к Программе «Подпрограмма 3</w:t>
      </w:r>
      <w:r w:rsidR="00B35432" w:rsidRPr="005632EB">
        <w:rPr>
          <w:rFonts w:eastAsia="Calibri"/>
          <w:sz w:val="28"/>
          <w:szCs w:val="28"/>
        </w:rPr>
        <w:t xml:space="preserve"> «</w:t>
      </w:r>
      <w:r w:rsidR="00B35432" w:rsidRPr="00B35432">
        <w:rPr>
          <w:rFonts w:eastAsia="Calibri"/>
          <w:sz w:val="28"/>
          <w:szCs w:val="28"/>
        </w:rPr>
        <w:t>Развитие государственно-частного</w:t>
      </w:r>
      <w:r w:rsidR="00B35432">
        <w:rPr>
          <w:rFonts w:eastAsia="Calibri"/>
          <w:sz w:val="28"/>
          <w:szCs w:val="28"/>
        </w:rPr>
        <w:t xml:space="preserve"> </w:t>
      </w:r>
      <w:r w:rsidR="00B35432" w:rsidRPr="00B35432">
        <w:rPr>
          <w:rFonts w:eastAsia="Calibri"/>
          <w:sz w:val="28"/>
          <w:szCs w:val="28"/>
        </w:rPr>
        <w:t>партнерства</w:t>
      </w:r>
      <w:r w:rsidR="00B35432" w:rsidRPr="005632EB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</w:t>
      </w:r>
      <w:r w:rsidR="00B35432">
        <w:rPr>
          <w:rFonts w:eastAsia="Calibri"/>
          <w:sz w:val="28"/>
          <w:szCs w:val="28"/>
        </w:rPr>
        <w:t xml:space="preserve"> </w:t>
      </w:r>
      <w:r w:rsidR="00B35432" w:rsidRPr="005632EB">
        <w:rPr>
          <w:rFonts w:eastAsia="Calibri"/>
          <w:sz w:val="28"/>
          <w:szCs w:val="28"/>
        </w:rPr>
        <w:t>-</w:t>
      </w:r>
      <w:r w:rsidR="00B35432">
        <w:rPr>
          <w:rFonts w:eastAsia="Calibri"/>
          <w:sz w:val="28"/>
          <w:szCs w:val="28"/>
        </w:rPr>
        <w:t xml:space="preserve"> </w:t>
      </w:r>
      <w:r w:rsidR="00B35432" w:rsidRPr="005632EB">
        <w:rPr>
          <w:rFonts w:eastAsia="Calibri"/>
          <w:sz w:val="28"/>
          <w:szCs w:val="28"/>
        </w:rPr>
        <w:t>2020 годы»:</w:t>
      </w:r>
    </w:p>
    <w:p w14:paraId="14F022C3" w14:textId="77777777" w:rsidR="00B35432" w:rsidRDefault="00B35432" w:rsidP="00B35432">
      <w:pPr>
        <w:widowControl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1) </w:t>
      </w:r>
      <w:r>
        <w:rPr>
          <w:sz w:val="28"/>
          <w:szCs w:val="28"/>
        </w:rPr>
        <w:t>в нумерационном заголовке слова «на 2013 - 2020 годы» исключить;</w:t>
      </w:r>
    </w:p>
    <w:p w14:paraId="5B726170" w14:textId="77777777" w:rsidR="00B35432" w:rsidRDefault="00B35432" w:rsidP="00B354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 наименовании слова «на 2013 - 2020 годы» исключить;</w:t>
      </w:r>
    </w:p>
    <w:p w14:paraId="4E10F448" w14:textId="77777777" w:rsidR="00B35432" w:rsidRPr="009131BF" w:rsidRDefault="00B35432" w:rsidP="00B35432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7B784BE3" w14:textId="77777777" w:rsidR="00B35432" w:rsidRDefault="00B35432" w:rsidP="00B35432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51044C95" w14:textId="77777777" w:rsidR="00B35432" w:rsidRDefault="00B35432" w:rsidP="00B3543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2CFAD98E" w14:textId="77777777" w:rsidR="00B35432" w:rsidRPr="005632EB" w:rsidRDefault="00B35432" w:rsidP="00B35432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7087"/>
        <w:gridCol w:w="568"/>
      </w:tblGrid>
      <w:tr w:rsidR="00B35432" w:rsidRPr="005632EB" w14:paraId="7043BB8D" w14:textId="77777777" w:rsidTr="00A30C0B">
        <w:trPr>
          <w:trHeight w:val="4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78E5DE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41D9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54CD" w14:textId="77777777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подпрограммы:</w:t>
            </w:r>
          </w:p>
          <w:p w14:paraId="62F11D47" w14:textId="188FE846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- 0,0 тыс. рублей, из них:</w:t>
            </w:r>
          </w:p>
          <w:p w14:paraId="56FD20B5" w14:textId="77777777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бюджета:</w:t>
            </w:r>
          </w:p>
          <w:p w14:paraId="47DC9985" w14:textId="737852F6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- 0,0 тыс. рублей, в том числе по годам:</w:t>
            </w:r>
          </w:p>
          <w:p w14:paraId="74FA4E04" w14:textId="56D39DC7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- 0,0 тыс. рублей;</w:t>
            </w:r>
          </w:p>
          <w:p w14:paraId="418FF354" w14:textId="5E71F59B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- 0,0 тыс. рублей;</w:t>
            </w:r>
          </w:p>
          <w:p w14:paraId="4A76AB5E" w14:textId="4E16185E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- 0,0 тыс. рублей;</w:t>
            </w:r>
          </w:p>
          <w:p w14:paraId="4599046C" w14:textId="355A78BD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14:paraId="1A4B83D2" w14:textId="5CD84812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14:paraId="5E0CC7EF" w14:textId="1C14C125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14:paraId="2B5F01F4" w14:textId="35F97BC4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- 0,0 тыс. рублей;</w:t>
            </w:r>
          </w:p>
          <w:p w14:paraId="76DAB738" w14:textId="78C2817A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14:paraId="102A9163" w14:textId="2B5F2DD4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год - 0,0 тыс. рублей;</w:t>
            </w:r>
          </w:p>
          <w:p w14:paraId="3FB3C76B" w14:textId="77777777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14:paraId="6EF6393F" w14:textId="33447366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- 0,0 тыс. рублей, в том числе по годам:</w:t>
            </w:r>
          </w:p>
          <w:p w14:paraId="76FF1CDF" w14:textId="52D5C280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- 0,0 тыс. рублей;</w:t>
            </w:r>
          </w:p>
          <w:p w14:paraId="340381EF" w14:textId="03755540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- 0,0 тыс. рублей;</w:t>
            </w:r>
          </w:p>
          <w:p w14:paraId="059C8F76" w14:textId="018FD51F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- 0,0 тыс. рублей;</w:t>
            </w:r>
          </w:p>
          <w:p w14:paraId="623848FA" w14:textId="5B4AD6D6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14:paraId="245497FB" w14:textId="088D4FC8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14:paraId="5C574702" w14:textId="07EE1137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14:paraId="1B4BF4DD" w14:textId="04B1DB5A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- 0,0 тыс. рублей;</w:t>
            </w:r>
          </w:p>
          <w:p w14:paraId="4BFD93A8" w14:textId="340B2529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14:paraId="1EDE40B6" w14:textId="3EBED192" w:rsid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рублей.</w:t>
            </w:r>
          </w:p>
          <w:p w14:paraId="5EDAF9D2" w14:textId="42BCD27A" w:rsidR="00B35432" w:rsidRPr="00B35432" w:rsidRDefault="00B35432" w:rsidP="00B35432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подпрограммы за счет средств Территориального фонда обязательного медицинского страхования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AECE8D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36A1DB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EC35F6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CDEEB52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F6712B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606A4B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DA99D6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D4C7160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8A6200E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288B0F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66B8D5A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71A736F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CCB5CEF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0B94772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F69563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4CDE0EA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93A44D9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B7042D9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CC16F27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3D1E95D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6F23F1E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6C53CA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D749D2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6EC2490" w14:textId="301934EC" w:rsidR="00B35432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1012CE" w14:textId="77777777" w:rsidR="00B35432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C43A90B" w14:textId="77777777" w:rsidR="00B35432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AB8C0B9" w14:textId="77777777" w:rsidR="00B35432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C635C0" w14:textId="77777777" w:rsidR="00B35432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08D79A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D43E20C" w14:textId="77777777" w:rsidR="00B35432" w:rsidRPr="005632EB" w:rsidRDefault="00B35432" w:rsidP="00A30C0B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632EB">
              <w:rPr>
                <w:sz w:val="28"/>
                <w:szCs w:val="28"/>
              </w:rPr>
              <w:t>»;</w:t>
            </w:r>
          </w:p>
        </w:tc>
      </w:tr>
    </w:tbl>
    <w:p w14:paraId="29A12E46" w14:textId="078DE592" w:rsidR="00B35432" w:rsidRDefault="00B35432" w:rsidP="00B3543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5632EB">
        <w:rPr>
          <w:sz w:val="28"/>
          <w:szCs w:val="28"/>
        </w:rPr>
        <w:t>) </w:t>
      </w:r>
      <w:r>
        <w:rPr>
          <w:sz w:val="28"/>
          <w:szCs w:val="28"/>
        </w:rPr>
        <w:t>в позиции</w:t>
      </w:r>
      <w:r w:rsidRPr="005632EB">
        <w:rPr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 </w:t>
      </w:r>
      <w:r>
        <w:rPr>
          <w:sz w:val="28"/>
          <w:szCs w:val="28"/>
        </w:rPr>
        <w:t>цифры «2020» заменить цифрами «2021»;</w:t>
      </w:r>
    </w:p>
    <w:p w14:paraId="6A80F311" w14:textId="19300CDD" w:rsidR="0065430F" w:rsidRDefault="0065430F" w:rsidP="0065430F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 в разделе </w:t>
      </w:r>
      <w:r>
        <w:rPr>
          <w:rFonts w:eastAsia="Calibri"/>
          <w:sz w:val="28"/>
          <w:szCs w:val="28"/>
          <w:lang w:val="en-US"/>
        </w:rPr>
        <w:t>V</w:t>
      </w:r>
      <w:r w:rsidRPr="00E36CF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A352BB">
        <w:rPr>
          <w:rFonts w:eastAsia="Calibri"/>
          <w:sz w:val="28"/>
          <w:szCs w:val="28"/>
        </w:rPr>
        <w:t>Ожидаемые и конечные результаты</w:t>
      </w:r>
      <w:r>
        <w:rPr>
          <w:rFonts w:eastAsia="Calibri"/>
          <w:sz w:val="28"/>
          <w:szCs w:val="28"/>
        </w:rPr>
        <w:t>» в абзаце первом цифры «2020» заменить цифрами «2021».</w:t>
      </w:r>
    </w:p>
    <w:p w14:paraId="0A8C85EB" w14:textId="41E28ED6" w:rsidR="0065430F" w:rsidRPr="0065430F" w:rsidRDefault="00214B63" w:rsidP="0065430F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="0065430F" w:rsidRPr="005632EB">
        <w:rPr>
          <w:rFonts w:eastAsia="Calibri"/>
          <w:sz w:val="28"/>
          <w:szCs w:val="28"/>
        </w:rPr>
        <w:t>. В приложении</w:t>
      </w:r>
      <w:r w:rsidR="0065430F">
        <w:rPr>
          <w:rFonts w:eastAsia="Calibri"/>
          <w:sz w:val="28"/>
          <w:szCs w:val="28"/>
        </w:rPr>
        <w:t xml:space="preserve"> № 7 к Программе «</w:t>
      </w:r>
      <w:r w:rsidR="0065430F" w:rsidRPr="0065430F">
        <w:rPr>
          <w:rFonts w:eastAsia="Calibri"/>
          <w:sz w:val="28"/>
          <w:szCs w:val="28"/>
        </w:rPr>
        <w:t>Подпрограмма 4 «</w:t>
      </w:r>
      <w:r w:rsidR="0065430F" w:rsidRPr="0065430F">
        <w:rPr>
          <w:sz w:val="28"/>
          <w:szCs w:val="28"/>
        </w:rPr>
        <w:t>Охрана здоровья матери и ребенка</w:t>
      </w:r>
      <w:r w:rsidR="0065430F" w:rsidRPr="0065430F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2013 - 2020 годы»:</w:t>
      </w:r>
    </w:p>
    <w:p w14:paraId="4BFA413E" w14:textId="77777777" w:rsidR="0065430F" w:rsidRPr="0065430F" w:rsidRDefault="0065430F" w:rsidP="0065430F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1) в нумерационном заголовке слова «на 2013 - 2020 годы» исключить;</w:t>
      </w:r>
    </w:p>
    <w:p w14:paraId="5AA5BC31" w14:textId="77777777" w:rsidR="0065430F" w:rsidRPr="0065430F" w:rsidRDefault="0065430F" w:rsidP="0065430F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2) в наименовании слова «на 2013 - 2020 годы» исключить;</w:t>
      </w:r>
    </w:p>
    <w:p w14:paraId="23318762" w14:textId="77777777" w:rsidR="0065430F" w:rsidRPr="009131BF" w:rsidRDefault="0065430F" w:rsidP="0065430F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3E237D70" w14:textId="77777777" w:rsidR="0065430F" w:rsidRDefault="0065430F" w:rsidP="0065430F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72900C6C" w14:textId="77777777" w:rsidR="0065430F" w:rsidRDefault="0065430F" w:rsidP="0065430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1B398A2A" w14:textId="77777777" w:rsidR="0065430F" w:rsidRPr="005632EB" w:rsidRDefault="0065430F" w:rsidP="0065430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2939" w:rsidRPr="005014E8" w14:paraId="7AA0A241" w14:textId="77777777" w:rsidTr="0065430F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32E723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F338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FD24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Объемы финансирования подпрограммы:</w:t>
            </w:r>
          </w:p>
          <w:p w14:paraId="25FC23C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всего – 8 500 639,4 тыс. рублей, в том числе по годам:</w:t>
            </w:r>
          </w:p>
          <w:p w14:paraId="54F61B28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2013 год – 1 796 072,7 тыс. рублей;</w:t>
            </w:r>
          </w:p>
          <w:p w14:paraId="007CA367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2014 год – 1 097 739,4 тыс. рублей;</w:t>
            </w:r>
          </w:p>
          <w:p w14:paraId="4895600A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2015 год – 1 141 520,1 тыс. рублей;</w:t>
            </w:r>
          </w:p>
          <w:p w14:paraId="25922D43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2016 год – 667 209,7 тыс. рублей;</w:t>
            </w:r>
          </w:p>
          <w:p w14:paraId="73DF292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2017 год – 677 770,5 тыс. рублей;</w:t>
            </w:r>
          </w:p>
          <w:p w14:paraId="533B61E9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2018 год – 908 886,5 тыс. рублей;</w:t>
            </w:r>
          </w:p>
          <w:p w14:paraId="28281B43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2019 год – 725 998,7 тыс. рублей;</w:t>
            </w:r>
          </w:p>
          <w:p w14:paraId="25AA973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lastRenderedPageBreak/>
              <w:t>2020 год – 736 921,8 тыс. рублей;</w:t>
            </w:r>
          </w:p>
          <w:p w14:paraId="1C788DA0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2021 год – 748 520,0 тыс. рублей;</w:t>
            </w:r>
          </w:p>
          <w:p w14:paraId="57DDE8C6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из них:</w:t>
            </w:r>
          </w:p>
          <w:p w14:paraId="7737CFD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средства федерального бюджета:</w:t>
            </w:r>
          </w:p>
          <w:p w14:paraId="332E4C9E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14:paraId="123E22A4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2013 год – 24 352,5 тыс. рублей;</w:t>
            </w:r>
          </w:p>
          <w:p w14:paraId="74C3ADD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2014 год – 26 225,6 тыс. рублей;</w:t>
            </w:r>
          </w:p>
          <w:p w14:paraId="11F1F1A5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2015 год – 1 782,5 тыс. рублей;</w:t>
            </w:r>
          </w:p>
          <w:p w14:paraId="09D0123F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2016 год – 0,0 тыс. рублей;</w:t>
            </w:r>
          </w:p>
          <w:p w14:paraId="0E58C36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2017 год – 0,0 тыс. рублей;</w:t>
            </w:r>
          </w:p>
          <w:p w14:paraId="7E4DB31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0919EA">
              <w:rPr>
                <w:color w:val="000000" w:themeColor="text1"/>
                <w:sz w:val="28"/>
                <w:szCs w:val="28"/>
              </w:rPr>
              <w:t>2018 год – 0,0 тыс. рублей;</w:t>
            </w:r>
          </w:p>
          <w:p w14:paraId="05DD582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2019 год – 0,0 тыс. рублей;</w:t>
            </w:r>
          </w:p>
          <w:p w14:paraId="178C548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2020 год – 0,0 тыс. рублей;</w:t>
            </w:r>
          </w:p>
          <w:p w14:paraId="7D943A0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2021 год – 0,0 тыс. рублей;</w:t>
            </w:r>
          </w:p>
          <w:p w14:paraId="3A83F198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14:paraId="72D82B35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всего – 8 448 278,8 тыс. рублей, в том числе по годам:</w:t>
            </w:r>
          </w:p>
          <w:p w14:paraId="69FE8C09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2013 год – 1 771 720,2 тыс. рублей;</w:t>
            </w:r>
          </w:p>
          <w:p w14:paraId="654F11CE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2014 год – 1 071 513,8 тыс. рублей;</w:t>
            </w:r>
          </w:p>
          <w:p w14:paraId="256AF231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2015 год – 1 139 737,6 тыс. рублей;</w:t>
            </w:r>
          </w:p>
          <w:p w14:paraId="12D9F9E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2016 год – 667 209,7 тыс. рублей;</w:t>
            </w:r>
          </w:p>
          <w:p w14:paraId="4F55AE72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2017 год – 677 770,5 тыс. рублей;</w:t>
            </w:r>
          </w:p>
          <w:p w14:paraId="251231D8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2018 год – 908 886,5 тыс. рублей;</w:t>
            </w:r>
          </w:p>
          <w:p w14:paraId="460EEA8F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2019 год – 725 998,7 тыс. рублей;</w:t>
            </w:r>
          </w:p>
          <w:p w14:paraId="4549478A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2020 год – 736 921,8 тыс. рублей;</w:t>
            </w:r>
          </w:p>
          <w:p w14:paraId="274A5FF0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2021 год – 748 520,0 тыс. рублей;</w:t>
            </w:r>
          </w:p>
          <w:p w14:paraId="6B4F35C1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в том числе по исполнителям (главным распорядителям бюджетных средств Новосибирской области):</w:t>
            </w:r>
          </w:p>
          <w:p w14:paraId="58CE1676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754095B0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всего – 6 647 415,8 тыс. рублей, в том числе по годам:</w:t>
            </w:r>
          </w:p>
          <w:p w14:paraId="49BB858F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2013 год – 873 272,7 тыс. рублей;</w:t>
            </w:r>
          </w:p>
          <w:p w14:paraId="39FFAC45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2014 год – 632 315,8 тыс. рублей;</w:t>
            </w:r>
          </w:p>
          <w:p w14:paraId="2080AD6F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2015 год – 676 520,1 тыс. рублей;</w:t>
            </w:r>
          </w:p>
          <w:p w14:paraId="038A310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2016 год – 667 209,7 тыс. рублей;</w:t>
            </w:r>
          </w:p>
          <w:p w14:paraId="67887C43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2017 год – 677 770,5 тыс. рублей;</w:t>
            </w:r>
          </w:p>
          <w:p w14:paraId="7A140D8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2018 год – 908 886,5 тыс. рублей;</w:t>
            </w:r>
          </w:p>
          <w:p w14:paraId="6E58B3AF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2019 год – 725 998,7 тыс. рублей;</w:t>
            </w:r>
          </w:p>
          <w:p w14:paraId="5BF23C48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2020 год – 736 921,8 тыс. рублей;</w:t>
            </w:r>
          </w:p>
          <w:p w14:paraId="76FF6BC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2021 год – 748 520,0 тыс. рублей;</w:t>
            </w:r>
          </w:p>
          <w:p w14:paraId="3FD7628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из них:</w:t>
            </w:r>
          </w:p>
          <w:p w14:paraId="44EC955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средства федерального бюджета:</w:t>
            </w:r>
          </w:p>
          <w:p w14:paraId="432AD7F8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14:paraId="5DAC0DFF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2013 год – 24 352,5 тыс. рублей;</w:t>
            </w:r>
          </w:p>
          <w:p w14:paraId="2CA1E5BA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2014 год – 26 225,6 тыс. рублей;</w:t>
            </w:r>
          </w:p>
          <w:p w14:paraId="59F6CE3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2015 год – 1 782,5 тыс. рублей;</w:t>
            </w:r>
          </w:p>
          <w:p w14:paraId="6C52C071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2016 год – 0,0 тыс. рублей;</w:t>
            </w:r>
          </w:p>
          <w:p w14:paraId="3DAD976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lastRenderedPageBreak/>
              <w:t>2017 год – 0,0 тыс. рублей;</w:t>
            </w:r>
          </w:p>
          <w:p w14:paraId="47970B7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2018 год – 0,0 тыс. рублей;</w:t>
            </w:r>
          </w:p>
          <w:p w14:paraId="08A07A8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2019 год – 0,0 тыс. рублей;</w:t>
            </w:r>
          </w:p>
          <w:p w14:paraId="0F8A3949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2020 год – 0,0 тыс. рублей;</w:t>
            </w:r>
          </w:p>
          <w:p w14:paraId="44C452A0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2021 год – 0,0 тыс. рублей;</w:t>
            </w:r>
          </w:p>
          <w:p w14:paraId="3AA2AB4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14:paraId="0D928763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всего – 6 595 055,2 тыс. рублей, в том числе по годам:</w:t>
            </w:r>
          </w:p>
          <w:p w14:paraId="49608F58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2013 год – 848 920,2 тыс. рублей;</w:t>
            </w:r>
          </w:p>
          <w:p w14:paraId="18680D85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2014 год – 606 090,2 тыс. рублей;</w:t>
            </w:r>
          </w:p>
          <w:p w14:paraId="6ADB6607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2015 год – 674 737,6 тыс. рублей;</w:t>
            </w:r>
          </w:p>
          <w:p w14:paraId="7DE61C04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2016 год – 667 209,7 тыс. рублей;</w:t>
            </w:r>
          </w:p>
          <w:p w14:paraId="7FCDC0DB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2017 год – 677 770,5 тыс. рублей;</w:t>
            </w:r>
          </w:p>
          <w:p w14:paraId="136C980F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2018 год – 908 886,5 тыс. рублей;</w:t>
            </w:r>
          </w:p>
          <w:p w14:paraId="48122CB9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2019 год – 725 998,7 тыс. рублей;</w:t>
            </w:r>
          </w:p>
          <w:p w14:paraId="7C4A94AA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2020 год – 736 921,8 тыс. рублей;</w:t>
            </w:r>
          </w:p>
          <w:p w14:paraId="54362755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2021 год – 748 520,0 тыс. рублей;</w:t>
            </w:r>
          </w:p>
          <w:p w14:paraId="3C8FBF2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департамент имущества и земельных отношений:</w:t>
            </w:r>
          </w:p>
          <w:p w14:paraId="71A5C5E9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всего – 1 387 800,0 тыс. рублей, в том числе по годам (средства областного бюджета Новосибирской области):</w:t>
            </w:r>
          </w:p>
          <w:p w14:paraId="7FA66E0E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2013 год – 922 800,0 тыс. рублей;</w:t>
            </w:r>
          </w:p>
          <w:p w14:paraId="2ED91D60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2014 год – 465 000,0*тыс. рублей;</w:t>
            </w:r>
          </w:p>
          <w:p w14:paraId="5A48C351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2015 год – 465 000,0 тыс. рублей;</w:t>
            </w:r>
          </w:p>
          <w:p w14:paraId="3479D34B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2016 год – 0,0 тыс. рублей;</w:t>
            </w:r>
          </w:p>
          <w:p w14:paraId="40ABA80E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2017 год – 0,0 тыс. рублей;</w:t>
            </w:r>
          </w:p>
          <w:p w14:paraId="145B09B0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2018 год – 0,0 тыс. рублей;</w:t>
            </w:r>
          </w:p>
          <w:p w14:paraId="038F6E4C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2019 год – 0,0 тыс. рублей;</w:t>
            </w:r>
          </w:p>
          <w:p w14:paraId="3087066B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tabs>
                <w:tab w:val="left" w:pos="3899"/>
              </w:tabs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2020 год – 0,0 тыс. рублей;</w:t>
            </w:r>
          </w:p>
          <w:p w14:paraId="470E022D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2021 год – 0,0 тыс. рублей.</w:t>
            </w:r>
          </w:p>
          <w:p w14:paraId="7F7640E0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*</w:t>
            </w:r>
            <w:proofErr w:type="gramStart"/>
            <w:r w:rsidRPr="000919EA">
              <w:rPr>
                <w:sz w:val="28"/>
                <w:szCs w:val="28"/>
              </w:rPr>
              <w:t>В</w:t>
            </w:r>
            <w:proofErr w:type="gramEnd"/>
            <w:r w:rsidRPr="000919EA">
              <w:rPr>
                <w:sz w:val="28"/>
                <w:szCs w:val="28"/>
              </w:rPr>
              <w:t xml:space="preserve"> связи с переносом исполнения мероприятия на 2015 год сумма плановых значений на 2014 год приведена </w:t>
            </w:r>
            <w:proofErr w:type="spellStart"/>
            <w:r w:rsidRPr="000919EA">
              <w:rPr>
                <w:sz w:val="28"/>
                <w:szCs w:val="28"/>
              </w:rPr>
              <w:t>справочно</w:t>
            </w:r>
            <w:proofErr w:type="spellEnd"/>
            <w:r w:rsidRPr="000919EA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14:paraId="76A3CAFB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Управление социального питания Новосибирской области:</w:t>
            </w:r>
          </w:p>
          <w:p w14:paraId="04AEF7E6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всего – 423,6 тыс. рублей, в том числе по годам (средства областного бюджета Новосибирской области):</w:t>
            </w:r>
          </w:p>
          <w:p w14:paraId="4768D7A5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2013 год – 0,0 тыс. рублей;</w:t>
            </w:r>
          </w:p>
          <w:p w14:paraId="1C25AB69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2014 год – 423,6 тыс. рублей;</w:t>
            </w:r>
          </w:p>
          <w:p w14:paraId="6C2DA625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2015 год – 0,0 тыс. рублей;</w:t>
            </w:r>
          </w:p>
          <w:p w14:paraId="2E4BD2D4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2016 год – 0,0 тыс. рублей;</w:t>
            </w:r>
          </w:p>
          <w:p w14:paraId="2DE3CC62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2017 год – 0,0 тыс. рублей;</w:t>
            </w:r>
          </w:p>
          <w:p w14:paraId="17249C61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2018 год – 0,0 тыс. рублей;</w:t>
            </w:r>
          </w:p>
          <w:p w14:paraId="728FE15E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2019 год – 0,0 тыс. рублей;</w:t>
            </w:r>
          </w:p>
          <w:p w14:paraId="14C5D2D4" w14:textId="77777777" w:rsidR="0065430F" w:rsidRPr="000919EA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2020 год – 0,0 тыс. рублей</w:t>
            </w:r>
          </w:p>
          <w:p w14:paraId="1FE8752D" w14:textId="0435D647" w:rsidR="00552939" w:rsidRPr="005014E8" w:rsidRDefault="0065430F" w:rsidP="0065430F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0919EA">
              <w:rPr>
                <w:sz w:val="28"/>
                <w:szCs w:val="28"/>
              </w:rPr>
              <w:t>2021 год – 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40CF9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ED28D30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7F5761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648287C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460DD0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F8CCCA4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936E84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03ADF8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E35F237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99E9D8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9ACD059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C1A7BE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14D13D1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4FE1311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2E3A5B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81A453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89FA50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54BA23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7599EB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59EB7F7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0478A3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94F36E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4BCA95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A78746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FD7DC4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CEB36D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2C633BE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BBBD05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54F16C0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6289B7B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E1A32D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13DBD47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8933504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65CDC4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93C6F2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E441DBD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6359DC0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1F18A2B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4E6F09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0676D2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094C3B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BE2350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D5D9086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7E4411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05FC6C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CB17036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E2A8B34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12B1D96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E1AD935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70BBEAA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9E55A1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D47BB1B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3E1EECD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92E8D8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FB6D0C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393699D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475013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D7D0E7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5760C41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C0E764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79AFA2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53BE8F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C22C38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2749FE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34E7376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3B035B4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A09314C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DB53AED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A27BED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79072B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14CED0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F4F0BBA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81DCAD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FBA74D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74DEF44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3E0E9AE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6719A37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F36204C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81E82A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B463F5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76B7988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12233D8" w14:textId="7B84973A" w:rsidR="00552939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AA7A4B" w14:textId="2C534B3D" w:rsidR="0065430F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27A26F9" w14:textId="47752B2A" w:rsidR="0065430F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505C0A6" w14:textId="043BC377" w:rsidR="0065430F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3C65200" w14:textId="25BFC653" w:rsidR="0065430F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281C45" w14:textId="70679DD3" w:rsidR="0065430F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1E9AAB" w14:textId="5E7A29F6" w:rsidR="0065430F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FA89803" w14:textId="2DB3F37C" w:rsidR="0065430F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B90AD0B" w14:textId="1AE17537" w:rsidR="0065430F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65A7334" w14:textId="77777777" w:rsidR="0065430F" w:rsidRPr="005014E8" w:rsidRDefault="0065430F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2BAC5B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7FCC18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7C56E90" w14:textId="77777777" w:rsidR="00972D46" w:rsidRPr="005014E8" w:rsidRDefault="00972D46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C2F6CD8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6F6ED6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FBF5D1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11FFE2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5925A58" w14:textId="77777777" w:rsidR="00552939" w:rsidRPr="005014E8" w:rsidRDefault="00552939" w:rsidP="00552939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»</w:t>
            </w:r>
            <w:r w:rsidR="00B95D11" w:rsidRPr="005014E8">
              <w:rPr>
                <w:sz w:val="28"/>
                <w:szCs w:val="28"/>
              </w:rPr>
              <w:t>;</w:t>
            </w:r>
          </w:p>
        </w:tc>
      </w:tr>
    </w:tbl>
    <w:p w14:paraId="78F32809" w14:textId="721844E2" w:rsidR="00DC654E" w:rsidRDefault="0065430F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г</w:t>
      </w:r>
      <w:r w:rsidR="00DC654E" w:rsidRPr="005632EB">
        <w:rPr>
          <w:rFonts w:eastAsia="Calibri"/>
          <w:sz w:val="28"/>
          <w:szCs w:val="28"/>
        </w:rPr>
        <w:t>)</w:t>
      </w:r>
      <w:r w:rsidR="00C03821" w:rsidRPr="005632EB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позиции</w:t>
      </w:r>
      <w:r w:rsidR="00DC654E" w:rsidRPr="005632EB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>
        <w:rPr>
          <w:rFonts w:eastAsia="Calibri"/>
          <w:sz w:val="28"/>
          <w:szCs w:val="28"/>
        </w:rPr>
        <w:t>:</w:t>
      </w:r>
    </w:p>
    <w:p w14:paraId="28178CE9" w14:textId="1508F95C" w:rsidR="0065430F" w:rsidRDefault="0065430F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«62,9» заменить цифрами «57,5»;</w:t>
      </w:r>
    </w:p>
    <w:p w14:paraId="3ED4CF58" w14:textId="5F7AC66A" w:rsidR="0065430F" w:rsidRDefault="0065430F" w:rsidP="0065430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восьмом цифры «26,5» заменить цифрами «26,3»;</w:t>
      </w:r>
    </w:p>
    <w:p w14:paraId="331ECD76" w14:textId="77777777" w:rsidR="00985329" w:rsidRDefault="0065430F" w:rsidP="0098532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десятом цифры «63,0» заменить цифрами «61,0»;</w:t>
      </w:r>
    </w:p>
    <w:p w14:paraId="5420A6A5" w14:textId="77777777" w:rsidR="00985329" w:rsidRDefault="0065430F" w:rsidP="0098532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 в разделе</w:t>
      </w:r>
      <w:r w:rsidRPr="0065430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II</w:t>
      </w:r>
      <w:r w:rsidRPr="00E36CF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65430F">
        <w:rPr>
          <w:rFonts w:eastAsia="Calibri"/>
          <w:sz w:val="28"/>
          <w:szCs w:val="28"/>
        </w:rPr>
        <w:t>Характеристика сферы действия подпрограммы</w:t>
      </w:r>
      <w:r>
        <w:rPr>
          <w:rFonts w:eastAsia="Calibri"/>
          <w:sz w:val="28"/>
          <w:szCs w:val="28"/>
        </w:rPr>
        <w:t>» в абзаце первом слова «</w:t>
      </w:r>
      <w:r>
        <w:rPr>
          <w:sz w:val="28"/>
          <w:szCs w:val="28"/>
        </w:rPr>
        <w:t>, которая позволит добиться снижения к 2020 году показателя материнской смертности до 15,5 на 100 тыс. родившихся живыми, показателя младенческой смертности д</w:t>
      </w:r>
      <w:r w:rsidR="00985329">
        <w:rPr>
          <w:sz w:val="28"/>
          <w:szCs w:val="28"/>
        </w:rPr>
        <w:t>о 7,0 на 1000 родившихся живыми» исключить;</w:t>
      </w:r>
    </w:p>
    <w:p w14:paraId="0158916A" w14:textId="2A073EA9" w:rsidR="00985329" w:rsidRPr="00985329" w:rsidRDefault="00985329" w:rsidP="0098532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5) </w:t>
      </w:r>
      <w:r w:rsidRPr="005632EB">
        <w:rPr>
          <w:sz w:val="28"/>
          <w:szCs w:val="28"/>
        </w:rPr>
        <w:t xml:space="preserve">в </w:t>
      </w:r>
      <w:hyperlink r:id="rId16" w:history="1">
        <w:r w:rsidRPr="005632EB">
          <w:rPr>
            <w:sz w:val="28"/>
            <w:szCs w:val="28"/>
          </w:rPr>
          <w:t xml:space="preserve">разделе </w:t>
        </w:r>
        <w:r>
          <w:rPr>
            <w:sz w:val="28"/>
            <w:szCs w:val="28"/>
          </w:rPr>
          <w:t>I</w:t>
        </w:r>
        <w:r>
          <w:rPr>
            <w:sz w:val="28"/>
            <w:szCs w:val="28"/>
            <w:lang w:val="en-US"/>
          </w:rPr>
          <w:t>V</w:t>
        </w:r>
        <w:r w:rsidRPr="005632EB">
          <w:rPr>
            <w:sz w:val="28"/>
            <w:szCs w:val="28"/>
          </w:rPr>
          <w:t xml:space="preserve"> «</w:t>
        </w:r>
      </w:hyperlink>
      <w:r w:rsidRPr="00985329">
        <w:rPr>
          <w:sz w:val="28"/>
          <w:szCs w:val="28"/>
        </w:rPr>
        <w:t>Характеристика мероприятий подпрограммы</w:t>
      </w:r>
      <w:r w:rsidRPr="005632EB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26107DCD" w14:textId="63459705" w:rsidR="0065430F" w:rsidRDefault="00985329" w:rsidP="0065430F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абзац двадцать четвертый изложить в следующей редакции:</w:t>
      </w:r>
    </w:p>
    <w:p w14:paraId="32C0CCDE" w14:textId="634A0878" w:rsidR="00985329" w:rsidRDefault="00985329" w:rsidP="0065430F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«Реализация мер</w:t>
      </w:r>
      <w:r w:rsidR="0040330B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направленных на</w:t>
      </w:r>
      <w:r w:rsidRPr="00985329">
        <w:rPr>
          <w:rFonts w:eastAsia="Calibri"/>
          <w:sz w:val="28"/>
          <w:szCs w:val="28"/>
        </w:rPr>
        <w:t xml:space="preserve"> содержание в государственных медицинских организациях Новосибирской области детей-сирот, детей, оставшихся без попечения родителей, и детей, находящихся в трудной жизненной ситуации, до достижения ими возраста четырех лет</w:t>
      </w:r>
      <w:r>
        <w:rPr>
          <w:rFonts w:eastAsia="Calibri"/>
          <w:sz w:val="28"/>
          <w:szCs w:val="28"/>
        </w:rPr>
        <w:t>»;</w:t>
      </w:r>
    </w:p>
    <w:p w14:paraId="145302D6" w14:textId="5A91389B" w:rsidR="0065430F" w:rsidRDefault="00985329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после абзаца двадцать седьмого дополнить абзацем следующего содержания:</w:t>
      </w:r>
    </w:p>
    <w:p w14:paraId="1035766B" w14:textId="0A2536C2" w:rsidR="00985329" w:rsidRDefault="00985329" w:rsidP="0055293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985329">
        <w:rPr>
          <w:rFonts w:eastAsia="Calibri"/>
          <w:sz w:val="28"/>
          <w:szCs w:val="28"/>
        </w:rPr>
        <w:t>Рег</w:t>
      </w:r>
      <w:r>
        <w:rPr>
          <w:rFonts w:eastAsia="Calibri"/>
          <w:sz w:val="28"/>
          <w:szCs w:val="28"/>
        </w:rPr>
        <w:t>иональный проект «</w:t>
      </w:r>
      <w:r w:rsidRPr="00985329">
        <w:rPr>
          <w:rFonts w:eastAsia="Calibri"/>
          <w:sz w:val="28"/>
          <w:szCs w:val="28"/>
        </w:rPr>
        <w:t>Программа развития детского здравоохранения Новосибирской области, включая создание современной инфраструктуры ок</w:t>
      </w:r>
      <w:r>
        <w:rPr>
          <w:rFonts w:eastAsia="Calibri"/>
          <w:sz w:val="28"/>
          <w:szCs w:val="28"/>
        </w:rPr>
        <w:t>азания медицинской помощи детям».</w:t>
      </w:r>
    </w:p>
    <w:p w14:paraId="6FFC22FF" w14:textId="45ED03B9" w:rsidR="0065430F" w:rsidRDefault="00985329" w:rsidP="0098532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в рамках регионального проекта «</w:t>
      </w:r>
      <w:r w:rsidRPr="00A352BB">
        <w:rPr>
          <w:sz w:val="28"/>
          <w:szCs w:val="28"/>
        </w:rPr>
        <w:t>Развитие системы оказания первичной медико-санитарной помощи</w:t>
      </w:r>
      <w:r w:rsidR="00A2306D">
        <w:rPr>
          <w:sz w:val="28"/>
          <w:szCs w:val="28"/>
        </w:rPr>
        <w:t>» и будет направлена</w:t>
      </w:r>
      <w:r>
        <w:rPr>
          <w:sz w:val="28"/>
          <w:szCs w:val="28"/>
        </w:rPr>
        <w:t xml:space="preserve"> на приобретение медицинского оборудования для </w:t>
      </w:r>
      <w:r w:rsidRPr="00985329">
        <w:rPr>
          <w:rFonts w:eastAsia="Calibri"/>
          <w:sz w:val="28"/>
          <w:szCs w:val="28"/>
        </w:rPr>
        <w:t>медицинских организаций, оказывающих специализированную медицинскую помощь детям в стационарных условиях</w:t>
      </w:r>
      <w:r w:rsidR="00A30C0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14:paraId="0699AC5F" w14:textId="5084CBDC" w:rsidR="00985329" w:rsidRPr="00985329" w:rsidRDefault="00214B63" w:rsidP="00985329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5329">
        <w:rPr>
          <w:sz w:val="28"/>
          <w:szCs w:val="28"/>
        </w:rPr>
        <w:t>) </w:t>
      </w:r>
      <w:r w:rsidR="00985329" w:rsidRPr="005632EB">
        <w:rPr>
          <w:sz w:val="28"/>
          <w:szCs w:val="28"/>
        </w:rPr>
        <w:t xml:space="preserve">в </w:t>
      </w:r>
      <w:hyperlink r:id="rId17" w:history="1">
        <w:r w:rsidR="00985329" w:rsidRPr="005632EB">
          <w:rPr>
            <w:sz w:val="28"/>
            <w:szCs w:val="28"/>
          </w:rPr>
          <w:t xml:space="preserve">разделе </w:t>
        </w:r>
        <w:r w:rsidR="00985329">
          <w:rPr>
            <w:sz w:val="28"/>
            <w:szCs w:val="28"/>
            <w:lang w:val="en-US"/>
          </w:rPr>
          <w:t>V</w:t>
        </w:r>
        <w:r w:rsidR="00985329" w:rsidRPr="005632EB">
          <w:rPr>
            <w:sz w:val="28"/>
            <w:szCs w:val="28"/>
          </w:rPr>
          <w:t xml:space="preserve"> «</w:t>
        </w:r>
      </w:hyperlink>
      <w:r w:rsidR="00985329" w:rsidRPr="00985329">
        <w:rPr>
          <w:sz w:val="28"/>
          <w:szCs w:val="28"/>
        </w:rPr>
        <w:t>Ожидаемые и конечные результаты</w:t>
      </w:r>
      <w:r w:rsidR="00985329" w:rsidRPr="005632EB">
        <w:rPr>
          <w:sz w:val="28"/>
          <w:szCs w:val="28"/>
        </w:rPr>
        <w:t>»</w:t>
      </w:r>
      <w:r w:rsidR="00985329">
        <w:rPr>
          <w:sz w:val="28"/>
          <w:szCs w:val="28"/>
        </w:rPr>
        <w:t>:</w:t>
      </w:r>
    </w:p>
    <w:p w14:paraId="5A33DF2F" w14:textId="6154BB2E" w:rsidR="00985329" w:rsidRDefault="00985329" w:rsidP="0098532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цифры «2020» заменить цифрами «2021»;</w:t>
      </w:r>
    </w:p>
    <w:p w14:paraId="26286C5F" w14:textId="4384D6DE" w:rsidR="00985329" w:rsidRDefault="00985329" w:rsidP="0098532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«62,9» заменить цифрами «57,5»;</w:t>
      </w:r>
    </w:p>
    <w:p w14:paraId="77D25079" w14:textId="0BA9B5AC" w:rsidR="00985329" w:rsidRDefault="00985329" w:rsidP="0098532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девятом цифры «26,5» заменить цифрами «26,3»;</w:t>
      </w:r>
    </w:p>
    <w:p w14:paraId="5A663B99" w14:textId="3FB15FBF" w:rsidR="00985329" w:rsidRDefault="00985329" w:rsidP="0098532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</w:t>
      </w:r>
      <w:r w:rsidR="00BF5C96">
        <w:rPr>
          <w:rFonts w:eastAsia="Calibri"/>
          <w:sz w:val="28"/>
          <w:szCs w:val="28"/>
        </w:rPr>
        <w:t>одиннадцатом</w:t>
      </w:r>
      <w:r>
        <w:rPr>
          <w:rFonts w:eastAsia="Calibri"/>
          <w:sz w:val="28"/>
          <w:szCs w:val="28"/>
        </w:rPr>
        <w:t xml:space="preserve"> цифры «63,0» заменить цифрами «61,0»</w:t>
      </w:r>
      <w:r w:rsidR="00BF5C96">
        <w:rPr>
          <w:rFonts w:eastAsia="Calibri"/>
          <w:sz w:val="28"/>
          <w:szCs w:val="28"/>
        </w:rPr>
        <w:t>.</w:t>
      </w:r>
    </w:p>
    <w:p w14:paraId="1D5F1037" w14:textId="4247DD5D" w:rsidR="00A30C0B" w:rsidRPr="0065430F" w:rsidRDefault="00A30C0B" w:rsidP="00A30C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14B63">
        <w:rPr>
          <w:rFonts w:eastAsia="Calibri"/>
          <w:sz w:val="28"/>
          <w:szCs w:val="28"/>
        </w:rPr>
        <w:t>5</w:t>
      </w:r>
      <w:r w:rsidRPr="005632EB">
        <w:rPr>
          <w:rFonts w:eastAsia="Calibri"/>
          <w:sz w:val="28"/>
          <w:szCs w:val="28"/>
        </w:rPr>
        <w:t>. В приложении</w:t>
      </w:r>
      <w:r>
        <w:rPr>
          <w:rFonts w:eastAsia="Calibri"/>
          <w:sz w:val="28"/>
          <w:szCs w:val="28"/>
        </w:rPr>
        <w:t xml:space="preserve"> № 8 к Программе «Подпрограмма 5</w:t>
      </w:r>
      <w:r w:rsidRPr="0065430F">
        <w:rPr>
          <w:rFonts w:eastAsia="Calibri"/>
          <w:sz w:val="28"/>
          <w:szCs w:val="28"/>
        </w:rPr>
        <w:t xml:space="preserve"> «</w:t>
      </w:r>
      <w:r w:rsidR="008D5156">
        <w:rPr>
          <w:rFonts w:eastAsia="Calibri"/>
          <w:sz w:val="28"/>
          <w:szCs w:val="28"/>
        </w:rPr>
        <w:t>Развитие медицинской реабилитации и санаторно-курортного лечения, в том числе детей</w:t>
      </w:r>
      <w:r w:rsidRPr="0065430F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2013 - 2020 годы»:</w:t>
      </w:r>
    </w:p>
    <w:p w14:paraId="62FDCBDF" w14:textId="77777777" w:rsidR="00A30C0B" w:rsidRPr="0065430F" w:rsidRDefault="00A30C0B" w:rsidP="00A30C0B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1) в нумерационном заголовке слова «на 2013 - 2020 годы» исключить;</w:t>
      </w:r>
    </w:p>
    <w:p w14:paraId="3D830533" w14:textId="77777777" w:rsidR="00A30C0B" w:rsidRPr="0065430F" w:rsidRDefault="00A30C0B" w:rsidP="00A30C0B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2) в наименовании слова «на 2013 - 2020 годы» исключить;</w:t>
      </w:r>
    </w:p>
    <w:p w14:paraId="666B518A" w14:textId="77777777" w:rsidR="00A30C0B" w:rsidRPr="009131BF" w:rsidRDefault="00A30C0B" w:rsidP="00A30C0B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3E23F712" w14:textId="77777777" w:rsidR="00A30C0B" w:rsidRDefault="00A30C0B" w:rsidP="00A30C0B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04CA4283" w14:textId="77777777" w:rsidR="00A30C0B" w:rsidRDefault="00A30C0B" w:rsidP="00A30C0B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5E664E51" w14:textId="77777777" w:rsidR="00A30C0B" w:rsidRPr="005632EB" w:rsidRDefault="00A30C0B" w:rsidP="00A30C0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A30C0B" w:rsidRPr="005014E8" w14:paraId="7A1F2D15" w14:textId="77777777" w:rsidTr="00A30C0B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11E07A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A334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 xml:space="preserve">Объемы </w:t>
            </w:r>
            <w:r w:rsidRPr="005014E8">
              <w:rPr>
                <w:sz w:val="28"/>
                <w:szCs w:val="28"/>
              </w:rPr>
              <w:lastRenderedPageBreak/>
              <w:t>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F842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финансирования подпрограммы:</w:t>
            </w:r>
          </w:p>
          <w:p w14:paraId="023BD61F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 - 11 023,0 тыс. рублей, из них:</w:t>
            </w:r>
          </w:p>
          <w:p w14:paraId="4C920414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бюджета:</w:t>
            </w:r>
          </w:p>
          <w:p w14:paraId="18B3628A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- 0,0 тыс. рублей, в том числе по годам:</w:t>
            </w:r>
          </w:p>
          <w:p w14:paraId="34D8087F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- 0,0 тыс. рублей;</w:t>
            </w:r>
          </w:p>
          <w:p w14:paraId="5ECACB19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- 0,0 тыс. рублей;</w:t>
            </w:r>
          </w:p>
          <w:p w14:paraId="24DE6B8E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- 0,0 тыс. рублей;</w:t>
            </w:r>
          </w:p>
          <w:p w14:paraId="03D0E887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14:paraId="00753087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14:paraId="2AD36856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14:paraId="0B56750D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- 0,0 тыс. рублей;</w:t>
            </w:r>
          </w:p>
          <w:p w14:paraId="0ED52F7B" w14:textId="64CCFC1C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14:paraId="5533B8F3" w14:textId="0BF7DFD3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рублей;</w:t>
            </w:r>
          </w:p>
          <w:p w14:paraId="238B42E9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14:paraId="3092AFD6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- 11 023,0 тыс. рублей, в том числе по годам:</w:t>
            </w:r>
          </w:p>
          <w:p w14:paraId="06707601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- 11 023,0 тыс. рублей;</w:t>
            </w:r>
          </w:p>
          <w:p w14:paraId="236BCA9C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- 0,0 тыс. рублей;</w:t>
            </w:r>
          </w:p>
          <w:p w14:paraId="79489461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- 0,0 тыс. рублей;</w:t>
            </w:r>
          </w:p>
          <w:p w14:paraId="70713D4A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- 0,0 тыс. рублей;</w:t>
            </w:r>
          </w:p>
          <w:p w14:paraId="434945A1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- 0,0 тыс. рублей;</w:t>
            </w:r>
          </w:p>
          <w:p w14:paraId="6D01142B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- 0,0 тыс. рублей;</w:t>
            </w:r>
          </w:p>
          <w:p w14:paraId="5D6F97ED" w14:textId="77777777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- 0,0 тыс. рублей;</w:t>
            </w:r>
          </w:p>
          <w:p w14:paraId="1D2444ED" w14:textId="50BB89B0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- 0,0 тыс. рублей;</w:t>
            </w:r>
          </w:p>
          <w:p w14:paraId="459E139B" w14:textId="0C185B38" w:rsidR="00A30C0B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- 0,0 тыс. рублей.</w:t>
            </w:r>
          </w:p>
          <w:p w14:paraId="069CFD25" w14:textId="09D3BB00" w:rsidR="00A30C0B" w:rsidRPr="005014E8" w:rsidRDefault="00A30C0B" w:rsidP="00A30C0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подпрограммы за счет средств Территориального фонда обязательного медицинского страхования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83481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2F31E52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3DEE104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86B3D42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519DF8D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CA1DE24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8D3F494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5AA204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E063B89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26C692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9C93AD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3DA1602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08B3379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742A69D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2FEA00A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D4E72A7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5915467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35F9DD4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636A082" w14:textId="399A3956" w:rsidR="00A30C0B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C96796C" w14:textId="06454FC9" w:rsidR="00557D01" w:rsidRDefault="00557D01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D45C30" w14:textId="083C6AF8" w:rsidR="00557D01" w:rsidRPr="005014E8" w:rsidRDefault="00557D01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B89AE8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D1B7D8A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ABE702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CA0355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BEE91EB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60CD7F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B8D5ED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3F3CCCC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0496EE" w14:textId="77777777" w:rsidR="00A30C0B" w:rsidRPr="005014E8" w:rsidRDefault="00A30C0B" w:rsidP="00A30C0B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»;</w:t>
            </w:r>
          </w:p>
        </w:tc>
      </w:tr>
    </w:tbl>
    <w:p w14:paraId="4D32D91C" w14:textId="379DB87F" w:rsidR="00A30C0B" w:rsidRDefault="00A30C0B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г</w:t>
      </w:r>
      <w:r w:rsidRPr="005632EB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>в позиции</w:t>
      </w:r>
      <w:r w:rsidRPr="005632EB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>
        <w:rPr>
          <w:rFonts w:eastAsia="Calibri"/>
          <w:sz w:val="28"/>
          <w:szCs w:val="28"/>
        </w:rPr>
        <w:t xml:space="preserve"> в абзаце первом цифры</w:t>
      </w:r>
      <w:r w:rsidR="008D5156">
        <w:rPr>
          <w:rFonts w:eastAsia="Calibri"/>
          <w:sz w:val="28"/>
          <w:szCs w:val="28"/>
        </w:rPr>
        <w:t xml:space="preserve"> «2020» заменить цифрами «2021».</w:t>
      </w:r>
    </w:p>
    <w:p w14:paraId="09B8A005" w14:textId="3668FBC7" w:rsidR="008D5156" w:rsidRPr="0065430F" w:rsidRDefault="008D5156" w:rsidP="008D5156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14B63">
        <w:rPr>
          <w:rFonts w:eastAsia="Calibri"/>
          <w:sz w:val="28"/>
          <w:szCs w:val="28"/>
        </w:rPr>
        <w:t>6</w:t>
      </w:r>
      <w:r w:rsidRPr="005632EB">
        <w:rPr>
          <w:rFonts w:eastAsia="Calibri"/>
          <w:sz w:val="28"/>
          <w:szCs w:val="28"/>
        </w:rPr>
        <w:t>. В приложении</w:t>
      </w:r>
      <w:r>
        <w:rPr>
          <w:rFonts w:eastAsia="Calibri"/>
          <w:sz w:val="28"/>
          <w:szCs w:val="28"/>
        </w:rPr>
        <w:t xml:space="preserve"> № 9 к Программе «Подпрограмма 6</w:t>
      </w:r>
      <w:r w:rsidRPr="0065430F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Оказание паллиативной медицинской помощи, в том числе детям</w:t>
      </w:r>
      <w:r w:rsidRPr="0065430F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2013 - 2020 годы»:</w:t>
      </w:r>
    </w:p>
    <w:p w14:paraId="0ADF9A0A" w14:textId="77777777" w:rsidR="008D5156" w:rsidRPr="0065430F" w:rsidRDefault="008D5156" w:rsidP="008D5156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1) в нумерационном заголовке слова «на 2013 - 2020 годы» исключить;</w:t>
      </w:r>
    </w:p>
    <w:p w14:paraId="3F252A47" w14:textId="77777777" w:rsidR="008D5156" w:rsidRPr="0065430F" w:rsidRDefault="008D5156" w:rsidP="008D5156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2) в наименовании слова «на 2013 - 2020 годы» исключить;</w:t>
      </w:r>
    </w:p>
    <w:p w14:paraId="0FD3CBEC" w14:textId="77777777" w:rsidR="008D5156" w:rsidRPr="009131BF" w:rsidRDefault="008D5156" w:rsidP="008D5156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4B42E650" w14:textId="77777777" w:rsidR="008D5156" w:rsidRDefault="008D5156" w:rsidP="008D5156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608A7323" w14:textId="77777777" w:rsidR="008D5156" w:rsidRDefault="008D5156" w:rsidP="008D5156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3A6FEB05" w14:textId="77777777" w:rsidR="008D5156" w:rsidRPr="005632EB" w:rsidRDefault="008D5156" w:rsidP="008D515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 xml:space="preserve">в) позицию «Объемы финансирования подпрограммы (с расшифровкой </w:t>
      </w:r>
      <w:r w:rsidRPr="005632EB">
        <w:rPr>
          <w:rFonts w:eastAsia="Calibri"/>
          <w:sz w:val="28"/>
          <w:szCs w:val="28"/>
        </w:rPr>
        <w:lastRenderedPageBreak/>
        <w:t>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8D5156" w:rsidRPr="005014E8" w14:paraId="10FB0C84" w14:textId="77777777" w:rsidTr="00061D67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97E878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32A3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EB1C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14:paraId="269659EE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всего – 839 173,3 тыс. рублей, в том числе по годам:</w:t>
            </w:r>
          </w:p>
          <w:p w14:paraId="7104C13F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14:paraId="5E767A28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14:paraId="02393C82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14:paraId="68D2F0E2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2016 год – 30 519,2 тыс. рублей;</w:t>
            </w:r>
          </w:p>
          <w:p w14:paraId="7F700E01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14:paraId="08D62F88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2018 год – 140 699,4 тыс. рублей;</w:t>
            </w:r>
          </w:p>
          <w:p w14:paraId="1BEA2EEE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2019 год – 182 959,6 тыс. рублей;</w:t>
            </w:r>
          </w:p>
          <w:p w14:paraId="02170E9F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2020 год – 200 492,6 тыс. рублей;</w:t>
            </w:r>
          </w:p>
          <w:p w14:paraId="4998990B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2021 год – 202 325,4 тыс. рублей;</w:t>
            </w:r>
          </w:p>
          <w:p w14:paraId="7E340613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14:paraId="2CD9F7E5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14:paraId="4107E2BC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всего – 501 275,7 тыс. рублей, в том числе по годам:</w:t>
            </w:r>
          </w:p>
          <w:p w14:paraId="66921844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14:paraId="0DB9DDF8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14:paraId="2E8530D6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14:paraId="46AF4EFE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2016 год – 30 519,2 тыс. рублей;</w:t>
            </w:r>
          </w:p>
          <w:p w14:paraId="4E764A87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14:paraId="2B15F83B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2018 год – 51 504,5 тыс. рублей;</w:t>
            </w:r>
          </w:p>
          <w:p w14:paraId="04E0CB73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2019 год – 100 468,3 тыс. рублей;</w:t>
            </w:r>
          </w:p>
          <w:p w14:paraId="3EE9B05A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2020 год – 117 386,9 тыс. рублей;</w:t>
            </w:r>
          </w:p>
          <w:p w14:paraId="261F41AA" w14:textId="77777777" w:rsidR="008D5156" w:rsidRPr="000919EA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19EA">
              <w:rPr>
                <w:rFonts w:eastAsia="Calibri"/>
                <w:sz w:val="28"/>
                <w:szCs w:val="28"/>
                <w:lang w:eastAsia="en-US"/>
              </w:rPr>
              <w:t>2021 год – 119 219,7 тыс. рублей;</w:t>
            </w:r>
          </w:p>
          <w:p w14:paraId="1826EFDA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14:paraId="28CC308D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всего – 337 897,6 тыс. рублей, в том числе по годам:</w:t>
            </w:r>
          </w:p>
          <w:p w14:paraId="3C6F4719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14:paraId="14075490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14:paraId="7843E0EA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14:paraId="5F187195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14:paraId="47CA55A4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14:paraId="38445FBA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2018 год – 89 194,9 тыс. рублей;</w:t>
            </w:r>
          </w:p>
          <w:p w14:paraId="321932AB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2019 год – 82 491,3 тыс. рублей;</w:t>
            </w:r>
          </w:p>
          <w:p w14:paraId="0BB9AAA2" w14:textId="77777777" w:rsidR="008D5156" w:rsidRPr="004A0466" w:rsidRDefault="008D5156" w:rsidP="008D5156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2020 год – 83 105,7 тыс. рублей;</w:t>
            </w:r>
          </w:p>
          <w:p w14:paraId="03FCBF1C" w14:textId="6CD3BA87" w:rsidR="008D5156" w:rsidRPr="005014E8" w:rsidRDefault="008D5156" w:rsidP="008D5156">
            <w:pPr>
              <w:adjustRightInd w:val="0"/>
              <w:jc w:val="both"/>
              <w:rPr>
                <w:sz w:val="28"/>
                <w:szCs w:val="28"/>
              </w:rPr>
            </w:pPr>
            <w:r w:rsidRPr="004A0466">
              <w:rPr>
                <w:rFonts w:eastAsia="Calibri"/>
                <w:sz w:val="28"/>
                <w:szCs w:val="28"/>
                <w:lang w:eastAsia="en-US"/>
              </w:rPr>
              <w:t>2021 год – 83 105,7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C449B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20A0F6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7CBCF1D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D56BE5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698FA4B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C701BD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E9A781D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6FEE32E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5E0BE3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FAFBCC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49AB685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58FE5B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722D494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4224C8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89DF88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65113D5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72D1C2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2E5D13A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985811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0774E49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C030348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AA1ED47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1186F12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169DACF" w14:textId="3D07E98B" w:rsidR="008D5156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3975EB9" w14:textId="0FC040CA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D823B1B" w14:textId="16A9C7EE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67BD65" w14:textId="02740F09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717C86" w14:textId="578B3721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2CECDB9" w14:textId="1BDE4E66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72615E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FC05CD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37751B5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3864420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F06262" w14:textId="77777777" w:rsidR="008D5156" w:rsidRPr="005014E8" w:rsidRDefault="008D5156" w:rsidP="00061D67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»;</w:t>
            </w:r>
          </w:p>
        </w:tc>
      </w:tr>
    </w:tbl>
    <w:p w14:paraId="0A1BDF4D" w14:textId="7E8A2CC9" w:rsidR="008D5156" w:rsidRDefault="008D5156" w:rsidP="008D515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5632EB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>в позиции</w:t>
      </w:r>
      <w:r w:rsidRPr="005632EB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>
        <w:rPr>
          <w:rFonts w:eastAsia="Calibri"/>
          <w:sz w:val="28"/>
          <w:szCs w:val="28"/>
        </w:rPr>
        <w:t xml:space="preserve"> в абзаце первом цифры «2020» заменить цифрами «2021»;</w:t>
      </w:r>
    </w:p>
    <w:p w14:paraId="1BCE2E88" w14:textId="030EDCF9" w:rsidR="008D5156" w:rsidRPr="009131BF" w:rsidRDefault="008D5156" w:rsidP="008D5156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4) 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«Ожидаемые и конечные результаты»:</w:t>
      </w:r>
    </w:p>
    <w:p w14:paraId="22A886DF" w14:textId="308B2B16" w:rsidR="008D5156" w:rsidRDefault="008D5156" w:rsidP="008D515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в абзаце первом цифры «2020» заменить цифрами «2021»;</w:t>
      </w:r>
    </w:p>
    <w:p w14:paraId="335B7C40" w14:textId="262A17FB" w:rsidR="008D5156" w:rsidRDefault="008D5156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абзац третий дополнить словами «(2014 год – 0,85)»</w:t>
      </w:r>
      <w:r w:rsidR="00557D01">
        <w:rPr>
          <w:rFonts w:eastAsia="Calibri"/>
          <w:sz w:val="28"/>
          <w:szCs w:val="28"/>
        </w:rPr>
        <w:t>.</w:t>
      </w:r>
    </w:p>
    <w:p w14:paraId="69B3B4FF" w14:textId="2D6CF51D" w:rsidR="00557D01" w:rsidRPr="0065430F" w:rsidRDefault="00557D01" w:rsidP="00557D01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14B63">
        <w:rPr>
          <w:rFonts w:eastAsia="Calibri"/>
          <w:sz w:val="28"/>
          <w:szCs w:val="28"/>
        </w:rPr>
        <w:t>7</w:t>
      </w:r>
      <w:r w:rsidRPr="005632EB">
        <w:rPr>
          <w:rFonts w:eastAsia="Calibri"/>
          <w:sz w:val="28"/>
          <w:szCs w:val="28"/>
        </w:rPr>
        <w:t>. В приложении</w:t>
      </w:r>
      <w:r>
        <w:rPr>
          <w:rFonts w:eastAsia="Calibri"/>
          <w:sz w:val="28"/>
          <w:szCs w:val="28"/>
        </w:rPr>
        <w:t xml:space="preserve"> № 10 к Программе «Подпрограмма 7</w:t>
      </w:r>
      <w:r w:rsidRPr="0065430F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Кадровое обеспечение системы здравоохранения</w:t>
      </w:r>
      <w:r w:rsidRPr="0065430F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2013 - 2020 годы»:</w:t>
      </w:r>
    </w:p>
    <w:p w14:paraId="2E339166" w14:textId="77777777" w:rsidR="00557D01" w:rsidRPr="0065430F" w:rsidRDefault="00557D01" w:rsidP="00557D01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1) в нумерационном заголовке слова «на 2013 - 2020 годы» исключить;</w:t>
      </w:r>
    </w:p>
    <w:p w14:paraId="0B5DCC13" w14:textId="77777777" w:rsidR="00557D01" w:rsidRPr="0065430F" w:rsidRDefault="00557D01" w:rsidP="00557D01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lastRenderedPageBreak/>
        <w:t>2) в наименовании слова «на 2013 - 2020 годы» исключить;</w:t>
      </w:r>
    </w:p>
    <w:p w14:paraId="286ABC76" w14:textId="77777777" w:rsidR="00557D01" w:rsidRPr="009131BF" w:rsidRDefault="00557D01" w:rsidP="00557D01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21CCC041" w14:textId="77777777" w:rsidR="00557D01" w:rsidRDefault="00557D01" w:rsidP="00557D01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46F838BB" w14:textId="77777777" w:rsidR="00557D01" w:rsidRDefault="00557D01" w:rsidP="00557D01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3BA543D6" w14:textId="77777777" w:rsidR="00557D01" w:rsidRPr="005632EB" w:rsidRDefault="00557D01" w:rsidP="00557D0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557D01" w:rsidRPr="005014E8" w14:paraId="352640A6" w14:textId="77777777" w:rsidTr="00061D67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2843C8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1DBA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D8D0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14:paraId="755E8531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всего – 5 104 787,0 тыс. рублей, в том числе по годам:</w:t>
            </w:r>
          </w:p>
          <w:p w14:paraId="46289CA4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2013 год – 427 922,4 тыс. рублей;</w:t>
            </w:r>
          </w:p>
          <w:p w14:paraId="1F0E1287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2014 год – 562 046,7 тыс. рублей;</w:t>
            </w:r>
          </w:p>
          <w:p w14:paraId="79E97B70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2015 год – 567 236,2 тыс. рублей;</w:t>
            </w:r>
          </w:p>
          <w:p w14:paraId="0D3172F3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2016 год – 585 583,9 тыс. рублей;</w:t>
            </w:r>
          </w:p>
          <w:p w14:paraId="3D13801C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2017 год – 575 252,7 тыс. рублей;</w:t>
            </w:r>
          </w:p>
          <w:p w14:paraId="302695FA" w14:textId="66CF5BD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 w:rsidR="00B96DD5">
              <w:rPr>
                <w:rFonts w:eastAsia="Calibri"/>
                <w:sz w:val="28"/>
                <w:szCs w:val="28"/>
                <w:lang w:eastAsia="en-US"/>
              </w:rPr>
              <w:t>591 578,4</w:t>
            </w:r>
            <w:r w:rsidRPr="00B13CD4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53546F8F" w14:textId="079DA484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2019 год – 5</w:t>
            </w:r>
            <w:r w:rsidR="00B96DD5">
              <w:rPr>
                <w:rFonts w:eastAsia="Calibri"/>
                <w:sz w:val="28"/>
                <w:szCs w:val="28"/>
                <w:lang w:eastAsia="en-US"/>
              </w:rPr>
              <w:t>88 328,3</w:t>
            </w:r>
            <w:r w:rsidRPr="00B13CD4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6948B5AF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2020 год – 598 088,2 тыс. рублей;</w:t>
            </w:r>
          </w:p>
          <w:p w14:paraId="256EFAA1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2021 год – 608 750,2 тыс. рублей;</w:t>
            </w:r>
          </w:p>
          <w:p w14:paraId="2D91B63A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14:paraId="4A088A57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14:paraId="44AFF915" w14:textId="1EBC46F6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всего – 3</w:t>
            </w:r>
            <w:r w:rsidR="00B96DD5">
              <w:rPr>
                <w:rFonts w:eastAsia="Calibri"/>
                <w:sz w:val="28"/>
                <w:szCs w:val="28"/>
                <w:lang w:eastAsia="en-US"/>
              </w:rPr>
              <w:t> 926 299,5</w:t>
            </w:r>
            <w:r w:rsidRPr="00B13CD4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14:paraId="2DF36D6D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2013 год – 397 922,4 тыс. рублей;</w:t>
            </w:r>
          </w:p>
          <w:p w14:paraId="6EB9BD6B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2014 год – 411 152,7 тыс. рублей;</w:t>
            </w:r>
          </w:p>
          <w:p w14:paraId="66A4B55E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2015 год – 440 530,2 тыс. рублей;</w:t>
            </w:r>
          </w:p>
          <w:p w14:paraId="57CECEF5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2016 год – 432 883,9 тыс. рублей;</w:t>
            </w:r>
          </w:p>
          <w:p w14:paraId="33E677DA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2017 год – 422 552,7 тыс. рублей;</w:t>
            </w:r>
          </w:p>
          <w:p w14:paraId="2B90C0C9" w14:textId="092E4479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 xml:space="preserve">2018 год – </w:t>
            </w:r>
            <w:r w:rsidR="00B96DD5">
              <w:rPr>
                <w:rFonts w:eastAsia="Calibri"/>
                <w:sz w:val="28"/>
                <w:szCs w:val="28"/>
                <w:lang w:eastAsia="en-US"/>
              </w:rPr>
              <w:t>458 090,9</w:t>
            </w:r>
            <w:r w:rsidRPr="00B13CD4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6B40A9A5" w14:textId="684734B8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2019 год – 4</w:t>
            </w:r>
            <w:r w:rsidR="00B96DD5">
              <w:rPr>
                <w:rFonts w:eastAsia="Calibri"/>
                <w:sz w:val="28"/>
                <w:szCs w:val="28"/>
                <w:lang w:eastAsia="en-US"/>
              </w:rPr>
              <w:t xml:space="preserve">44 328,3 </w:t>
            </w:r>
            <w:r w:rsidRPr="00B13CD4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14:paraId="2AB91BD9" w14:textId="11EA36B6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2020 год – 4</w:t>
            </w:r>
            <w:r w:rsidR="00B96DD5">
              <w:rPr>
                <w:rFonts w:eastAsia="Calibri"/>
                <w:sz w:val="28"/>
                <w:szCs w:val="28"/>
                <w:lang w:eastAsia="en-US"/>
              </w:rPr>
              <w:t>54 088,2</w:t>
            </w:r>
            <w:r w:rsidRPr="00B13CD4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1A6E25E2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2021 год – 464 750,2 тыс. рублей;</w:t>
            </w:r>
          </w:p>
          <w:p w14:paraId="0EAFFE9C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внебюджетные источники:</w:t>
            </w:r>
          </w:p>
          <w:p w14:paraId="10C7604C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всего – 618 800,0 тыс. рублей, в том числе по годам:</w:t>
            </w:r>
          </w:p>
          <w:p w14:paraId="4BC5EADF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14:paraId="02D04DC0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2014 год – 75 894,0 тыс. рублей;</w:t>
            </w:r>
          </w:p>
          <w:p w14:paraId="0C435EF9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2015 год – 76 706,0 тыс. рублей;</w:t>
            </w:r>
          </w:p>
          <w:p w14:paraId="0F9F2DFC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2016 год – 77 700,0 тыс. рублей;</w:t>
            </w:r>
          </w:p>
          <w:p w14:paraId="68B3D781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2017 год – 77 700,0 тыс. рублей;</w:t>
            </w:r>
          </w:p>
          <w:p w14:paraId="565F5EF2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2018 год – 77 700,0 тыс. рублей;</w:t>
            </w:r>
          </w:p>
          <w:p w14:paraId="23CA3B70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2019 год – 77 700,0 тыс. рублей;</w:t>
            </w:r>
          </w:p>
          <w:p w14:paraId="20570324" w14:textId="77777777" w:rsidR="00557D01" w:rsidRPr="00B13CD4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13CD4">
              <w:rPr>
                <w:rFonts w:eastAsia="Calibri"/>
                <w:sz w:val="28"/>
                <w:szCs w:val="28"/>
                <w:lang w:eastAsia="en-US"/>
              </w:rPr>
              <w:t>2020 год – 77 700,0 тыс. рублей;</w:t>
            </w:r>
          </w:p>
          <w:p w14:paraId="4520528C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2021 год – 77 700,0 тыс. рублей;</w:t>
            </w:r>
          </w:p>
          <w:p w14:paraId="040B8FDE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14:paraId="4A9AE44E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всего – 559 687,5 тыс. рублей, в том числе по годам:</w:t>
            </w:r>
          </w:p>
          <w:p w14:paraId="33356811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lastRenderedPageBreak/>
              <w:t>2013 год – 30 000,0 тыс. рублей;</w:t>
            </w:r>
          </w:p>
          <w:p w14:paraId="22E624F3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2014 год – 75 000,0 тыс. рублей;</w:t>
            </w:r>
          </w:p>
          <w:p w14:paraId="722450C5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2015 год – 50 000,0 тыс. рублей;</w:t>
            </w:r>
          </w:p>
          <w:p w14:paraId="763B953E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2016 год – 75 000,0 тыс. рублей;</w:t>
            </w:r>
          </w:p>
          <w:p w14:paraId="66D95924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2017 год – 75 000,0 тыс. рублей;</w:t>
            </w:r>
          </w:p>
          <w:p w14:paraId="3B3DB064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2018 год – 55 787,5 тыс. рублей;</w:t>
            </w:r>
          </w:p>
          <w:p w14:paraId="48A4BEE6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2019 год – 66 300,0 тыс. рублей;</w:t>
            </w:r>
          </w:p>
          <w:p w14:paraId="733C5DD6" w14:textId="77777777" w:rsidR="00557D01" w:rsidRPr="00B96DD5" w:rsidRDefault="00557D01" w:rsidP="00557D01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2020 год – 66 300,0 тыс. рублей;</w:t>
            </w:r>
          </w:p>
          <w:p w14:paraId="0C842D4D" w14:textId="6DE8C43D" w:rsidR="00557D01" w:rsidRPr="005014E8" w:rsidRDefault="00557D01" w:rsidP="00557D01">
            <w:pPr>
              <w:adjustRightInd w:val="0"/>
              <w:jc w:val="both"/>
              <w:rPr>
                <w:sz w:val="28"/>
                <w:szCs w:val="28"/>
              </w:rPr>
            </w:pPr>
            <w:r w:rsidRPr="00B96DD5">
              <w:rPr>
                <w:rFonts w:eastAsia="Calibri"/>
                <w:sz w:val="28"/>
                <w:szCs w:val="28"/>
                <w:lang w:eastAsia="en-US"/>
              </w:rPr>
              <w:t>2021 год – 66 300,0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AA1D6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AF77CC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B93738D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2C4A2AA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CA147AC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476B40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8EA40F3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DCAAE27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387DC04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107B17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4F0217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0FF2F1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E7BF14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A9A063C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1EDE678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AF45B0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113E56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915B6E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06D8446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7827D4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9CC4E9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3AF0C5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5336C0A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0C49780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0F4B123" w14:textId="1F3C5E7F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A01FE62" w14:textId="2BBA84C2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83D288" w14:textId="76364932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A30491" w14:textId="5569050A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F33C4E" w14:textId="7610DB08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FAFAEB3" w14:textId="71CC0D99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C329A6C" w14:textId="23637D94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AD54D9D" w14:textId="6D1F976D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0011B38" w14:textId="339DCDA4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7E6CCF1" w14:textId="2F4E2692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42A6F40" w14:textId="52803D0D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B3035A" w14:textId="39AA0C12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B9DDEC9" w14:textId="721434A8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C34F8F6" w14:textId="6FDCE057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975B5A" w14:textId="24272EBE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38E9D8" w14:textId="10384096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127862" w14:textId="7E823B32" w:rsidR="00557D01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25F827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3C68ED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692246F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F8CBC72" w14:textId="77777777" w:rsidR="00557D01" w:rsidRPr="005014E8" w:rsidRDefault="00557D01" w:rsidP="00061D67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»;</w:t>
            </w:r>
          </w:p>
        </w:tc>
      </w:tr>
    </w:tbl>
    <w:p w14:paraId="6D3DD025" w14:textId="2B4A538F" w:rsidR="00726D41" w:rsidRDefault="00557D01" w:rsidP="00557D0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г</w:t>
      </w:r>
      <w:r w:rsidRPr="005632EB">
        <w:rPr>
          <w:rFonts w:eastAsia="Calibri"/>
          <w:sz w:val="28"/>
          <w:szCs w:val="28"/>
        </w:rPr>
        <w:t>) </w:t>
      </w:r>
      <w:r w:rsidR="00726D41">
        <w:rPr>
          <w:rFonts w:eastAsia="Calibri"/>
          <w:sz w:val="28"/>
          <w:szCs w:val="28"/>
        </w:rPr>
        <w:t>позицию «Основные целевые индикаторы подпрограммы» дополнить абзацем следующего содержания:</w:t>
      </w:r>
    </w:p>
    <w:p w14:paraId="21550DAE" w14:textId="00CDB3EF" w:rsidR="00726D41" w:rsidRDefault="00726D41" w:rsidP="00557D0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FA2298">
        <w:rPr>
          <w:rFonts w:eastAsia="Calibri"/>
          <w:sz w:val="28"/>
          <w:szCs w:val="28"/>
        </w:rPr>
        <w:t>доля аккредитованных специалистов (процент)»;</w:t>
      </w:r>
    </w:p>
    <w:p w14:paraId="54F9A2A6" w14:textId="6306C55F" w:rsidR="00726D41" w:rsidRDefault="00726D41" w:rsidP="00557D0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557D01">
        <w:rPr>
          <w:rFonts w:eastAsia="Calibri"/>
          <w:sz w:val="28"/>
          <w:szCs w:val="28"/>
        </w:rPr>
        <w:t>в позиции</w:t>
      </w:r>
      <w:r w:rsidR="00557D01" w:rsidRPr="005632EB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>
        <w:rPr>
          <w:rFonts w:eastAsia="Calibri"/>
          <w:sz w:val="28"/>
          <w:szCs w:val="28"/>
        </w:rPr>
        <w:t>:</w:t>
      </w:r>
    </w:p>
    <w:p w14:paraId="1B0877B7" w14:textId="26A76C15" w:rsidR="00726D41" w:rsidRDefault="00557D01" w:rsidP="00726D4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</w:t>
      </w:r>
      <w:r w:rsidR="00726D41">
        <w:rPr>
          <w:rFonts w:eastAsia="Calibri"/>
          <w:sz w:val="28"/>
          <w:szCs w:val="28"/>
        </w:rPr>
        <w:t xml:space="preserve">втором </w:t>
      </w:r>
      <w:r>
        <w:rPr>
          <w:rFonts w:eastAsia="Calibri"/>
          <w:sz w:val="28"/>
          <w:szCs w:val="28"/>
        </w:rPr>
        <w:t>цифры «</w:t>
      </w:r>
      <w:r w:rsidR="00726D41">
        <w:rPr>
          <w:rFonts w:eastAsia="Calibri"/>
          <w:sz w:val="28"/>
          <w:szCs w:val="28"/>
        </w:rPr>
        <w:t>87,0</w:t>
      </w:r>
      <w:r>
        <w:rPr>
          <w:rFonts w:eastAsia="Calibri"/>
          <w:sz w:val="28"/>
          <w:szCs w:val="28"/>
        </w:rPr>
        <w:t>» заменить цифрами «</w:t>
      </w:r>
      <w:r w:rsidR="00726D41">
        <w:rPr>
          <w:rFonts w:eastAsia="Calibri"/>
          <w:sz w:val="28"/>
          <w:szCs w:val="28"/>
        </w:rPr>
        <w:t>88,0</w:t>
      </w:r>
      <w:r>
        <w:rPr>
          <w:rFonts w:eastAsia="Calibri"/>
          <w:sz w:val="28"/>
          <w:szCs w:val="28"/>
        </w:rPr>
        <w:t>»;</w:t>
      </w:r>
    </w:p>
    <w:p w14:paraId="0837B25A" w14:textId="06A63A16" w:rsidR="00726D41" w:rsidRDefault="00726D41" w:rsidP="00557D0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четвертом цифры «2020» заменить цифрами «2021», цифры «3355» заменить цифрами «1585»;</w:t>
      </w:r>
    </w:p>
    <w:p w14:paraId="37E6B6F9" w14:textId="1D82DC47" w:rsidR="00557D01" w:rsidRDefault="00FA2298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абзацем следующего содержания:</w:t>
      </w:r>
    </w:p>
    <w:p w14:paraId="40495A32" w14:textId="4C7416F1" w:rsidR="00FA2298" w:rsidRDefault="00FA2298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аккредитованных специалистов не менее 24,4%»;</w:t>
      </w:r>
    </w:p>
    <w:p w14:paraId="3DE3DEFA" w14:textId="472A460E" w:rsidR="00FA2298" w:rsidRDefault="00FA2298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 в разделе </w:t>
      </w:r>
      <w:r>
        <w:rPr>
          <w:rFonts w:eastAsia="Calibri"/>
          <w:sz w:val="28"/>
          <w:szCs w:val="28"/>
          <w:lang w:val="en-US"/>
        </w:rPr>
        <w:t>III</w:t>
      </w:r>
      <w:r w:rsidRPr="00FA22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«Цели и задачи, целевые индикаторы подпрограммы» после абзаца четырнадцатого дополнить абзацем следующего содержания:</w:t>
      </w:r>
    </w:p>
    <w:p w14:paraId="5971239B" w14:textId="622A9FDC" w:rsidR="00A30C0B" w:rsidRDefault="00FA2298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аккредитованных специалистов (процент);</w:t>
      </w:r>
    </w:p>
    <w:p w14:paraId="18439C7B" w14:textId="0C07E36A" w:rsidR="00FA2298" w:rsidRDefault="00FA2298" w:rsidP="00A30C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</w:t>
      </w:r>
      <w:r w:rsidR="00DC3CEE">
        <w:rPr>
          <w:rFonts w:eastAsia="Calibri"/>
          <w:sz w:val="28"/>
          <w:szCs w:val="28"/>
        </w:rPr>
        <w:t xml:space="preserve">раздел </w:t>
      </w:r>
      <w:r w:rsidR="00DC3CEE">
        <w:rPr>
          <w:rFonts w:eastAsia="Calibri"/>
          <w:sz w:val="28"/>
          <w:szCs w:val="28"/>
          <w:lang w:val="en-US"/>
        </w:rPr>
        <w:t>IV</w:t>
      </w:r>
      <w:r w:rsidR="00DC3CEE" w:rsidRPr="00DC3CEE">
        <w:rPr>
          <w:rFonts w:eastAsia="Calibri"/>
          <w:sz w:val="28"/>
          <w:szCs w:val="28"/>
        </w:rPr>
        <w:t xml:space="preserve"> </w:t>
      </w:r>
      <w:r w:rsidR="00DC3CEE">
        <w:rPr>
          <w:rFonts w:eastAsia="Calibri"/>
          <w:sz w:val="28"/>
          <w:szCs w:val="28"/>
        </w:rPr>
        <w:t>«Характеристика мероприятий подпрограммы» изложить в следующей редакции:</w:t>
      </w:r>
    </w:p>
    <w:p w14:paraId="7C1DD819" w14:textId="7777777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C3CEE">
        <w:rPr>
          <w:rFonts w:eastAsia="Calibri"/>
          <w:sz w:val="28"/>
          <w:szCs w:val="28"/>
        </w:rPr>
        <w:t>Подпрограмма включает в себя 2 задачи:</w:t>
      </w:r>
    </w:p>
    <w:p w14:paraId="1FF839E9" w14:textId="02F821D3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Задача 1 «</w:t>
      </w:r>
      <w:r w:rsidRPr="00DC3CEE">
        <w:rPr>
          <w:rFonts w:eastAsia="Calibri"/>
          <w:sz w:val="28"/>
          <w:szCs w:val="28"/>
        </w:rPr>
        <w:t>Повышение полноты укомплектованности медицинских орган</w:t>
      </w:r>
      <w:r>
        <w:rPr>
          <w:rFonts w:eastAsia="Calibri"/>
          <w:sz w:val="28"/>
          <w:szCs w:val="28"/>
        </w:rPr>
        <w:t>изаций медицинскими работниками»</w:t>
      </w:r>
      <w:r w:rsidRPr="00DC3CEE">
        <w:rPr>
          <w:rFonts w:eastAsia="Calibri"/>
          <w:sz w:val="28"/>
          <w:szCs w:val="28"/>
        </w:rPr>
        <w:t>.</w:t>
      </w:r>
    </w:p>
    <w:p w14:paraId="10D258D1" w14:textId="7777777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В рамках задачи выделяются основные мероприятия:</w:t>
      </w:r>
    </w:p>
    <w:p w14:paraId="70A6141A" w14:textId="39C3B1C3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Установление индивидуальных условий оплаты труда и единовременные денежные выплаты медицинским работникам.</w:t>
      </w:r>
    </w:p>
    <w:p w14:paraId="2E5E22E8" w14:textId="3A58D8D4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В рамках мероприятия планируется установление индивидуальных условий опла</w:t>
      </w:r>
      <w:r w:rsidR="00BA0F3C">
        <w:rPr>
          <w:rFonts w:eastAsia="Calibri"/>
          <w:sz w:val="28"/>
          <w:szCs w:val="28"/>
        </w:rPr>
        <w:t>ты труда медицинским работникам</w:t>
      </w:r>
      <w:r w:rsidRPr="00DC3CEE">
        <w:rPr>
          <w:rFonts w:eastAsia="Calibri"/>
          <w:sz w:val="28"/>
          <w:szCs w:val="28"/>
        </w:rPr>
        <w:t>,</w:t>
      </w:r>
      <w:r w:rsidR="00BA0F3C">
        <w:rPr>
          <w:rFonts w:eastAsia="Calibri"/>
          <w:sz w:val="28"/>
          <w:szCs w:val="28"/>
        </w:rPr>
        <w:t xml:space="preserve"> в том числе предоставление единовременной денежной выплаты</w:t>
      </w:r>
      <w:r w:rsidRPr="00DC3CEE">
        <w:rPr>
          <w:rFonts w:eastAsia="Calibri"/>
          <w:sz w:val="28"/>
          <w:szCs w:val="28"/>
        </w:rPr>
        <w:t xml:space="preserve"> врачам</w:t>
      </w:r>
      <w:r w:rsidR="00BA0F3C">
        <w:rPr>
          <w:rFonts w:eastAsia="Calibri"/>
          <w:sz w:val="28"/>
          <w:szCs w:val="28"/>
        </w:rPr>
        <w:t xml:space="preserve"> и</w:t>
      </w:r>
      <w:r w:rsidRPr="00DC3CEE">
        <w:rPr>
          <w:rFonts w:eastAsia="Calibri"/>
          <w:sz w:val="28"/>
          <w:szCs w:val="28"/>
        </w:rPr>
        <w:t xml:space="preserve"> единовременные денежные выплаты фельдшерам, акушеркам в возрасте до 35 лет, прибывшим (переехавшим) на работу в фельдшерско-акушерские пункты или врачебные амбулатории государственных медицинских организаций Новосибирской области, расположенные в сельских населенных пунктах Новосибирской области.</w:t>
      </w:r>
      <w:r w:rsidR="00BA0F3C">
        <w:rPr>
          <w:rFonts w:eastAsia="Calibri"/>
          <w:sz w:val="28"/>
          <w:szCs w:val="28"/>
        </w:rPr>
        <w:t xml:space="preserve"> С 2019 года мероприятия реализуются в рамках основного мероприятия «Региональный проект </w:t>
      </w:r>
      <w:r w:rsidR="00BA0F3C" w:rsidRPr="00BA0F3C">
        <w:rPr>
          <w:rFonts w:eastAsia="Calibri"/>
          <w:sz w:val="28"/>
          <w:szCs w:val="28"/>
        </w:rPr>
        <w:t>«Обеспечение медицинских организаций системы здравоохранения Новосибирской области квалифицированными кадрами</w:t>
      </w:r>
      <w:r w:rsidR="00BA0F3C">
        <w:rPr>
          <w:rFonts w:eastAsia="Calibri"/>
          <w:sz w:val="28"/>
          <w:szCs w:val="28"/>
        </w:rPr>
        <w:t>».</w:t>
      </w:r>
    </w:p>
    <w:p w14:paraId="4E9E73EC" w14:textId="1DF3741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Порядок осуществления единовременных денежных выплат врачам в рамках ре</w:t>
      </w:r>
      <w:r w:rsidR="00BA0F3C">
        <w:rPr>
          <w:rFonts w:eastAsia="Calibri"/>
          <w:sz w:val="28"/>
          <w:szCs w:val="28"/>
        </w:rPr>
        <w:t>ализации подпрограммы 7 «</w:t>
      </w:r>
      <w:r w:rsidRPr="00DC3CEE">
        <w:rPr>
          <w:rFonts w:eastAsia="Calibri"/>
          <w:sz w:val="28"/>
          <w:szCs w:val="28"/>
        </w:rPr>
        <w:t>Кадровое обеспечение системы здравоохранения</w:t>
      </w:r>
      <w:r w:rsidR="00BA0F3C">
        <w:rPr>
          <w:rFonts w:eastAsia="Calibri"/>
          <w:sz w:val="28"/>
          <w:szCs w:val="28"/>
        </w:rPr>
        <w:t>» государственной программы «</w:t>
      </w:r>
      <w:r w:rsidRPr="00DC3CEE">
        <w:rPr>
          <w:rFonts w:eastAsia="Calibri"/>
          <w:sz w:val="28"/>
          <w:szCs w:val="28"/>
        </w:rPr>
        <w:t>Развитие здравоохранения Новосибирс</w:t>
      </w:r>
      <w:r w:rsidR="00BA0F3C">
        <w:rPr>
          <w:rFonts w:eastAsia="Calibri"/>
          <w:sz w:val="28"/>
          <w:szCs w:val="28"/>
        </w:rPr>
        <w:t>кой области»</w:t>
      </w:r>
      <w:r w:rsidRPr="00DC3CEE">
        <w:rPr>
          <w:rFonts w:eastAsia="Calibri"/>
          <w:sz w:val="28"/>
          <w:szCs w:val="28"/>
        </w:rPr>
        <w:t xml:space="preserve"> установлен в соответствии с приложением </w:t>
      </w:r>
      <w:r w:rsidR="002E00A7">
        <w:rPr>
          <w:rFonts w:eastAsia="Calibri"/>
          <w:sz w:val="28"/>
          <w:szCs w:val="28"/>
        </w:rPr>
        <w:t>№ </w:t>
      </w:r>
      <w:r w:rsidRPr="00DC3CEE">
        <w:rPr>
          <w:rFonts w:eastAsia="Calibri"/>
          <w:sz w:val="28"/>
          <w:szCs w:val="28"/>
        </w:rPr>
        <w:t>3 к настоящему постановлению.</w:t>
      </w:r>
    </w:p>
    <w:p w14:paraId="2476B237" w14:textId="1529617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Компенсаци</w:t>
      </w:r>
      <w:r w:rsidR="00BA0F3C">
        <w:rPr>
          <w:rFonts w:eastAsia="Calibri"/>
          <w:sz w:val="28"/>
          <w:szCs w:val="28"/>
        </w:rPr>
        <w:t>и</w:t>
      </w:r>
      <w:r w:rsidRPr="00DC3CEE">
        <w:rPr>
          <w:rFonts w:eastAsia="Calibri"/>
          <w:sz w:val="28"/>
          <w:szCs w:val="28"/>
        </w:rPr>
        <w:t xml:space="preserve"> медицинским работн</w:t>
      </w:r>
      <w:r w:rsidR="00BA0F3C">
        <w:rPr>
          <w:rFonts w:eastAsia="Calibri"/>
          <w:sz w:val="28"/>
          <w:szCs w:val="28"/>
        </w:rPr>
        <w:t>икам.</w:t>
      </w:r>
    </w:p>
    <w:p w14:paraId="789FBD78" w14:textId="42DEB19B" w:rsid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lastRenderedPageBreak/>
        <w:t>В рамках мероприятия планируется осуществлять компенсацию стоимости части аренды жилья медицинским работникам государственных медицинских организаций Новосибирской области, компенсацию за проезд в общественном транспорте врачам, работникам, имеющим среднее медицинское образование, работа которых связана с участковым принципом работы, - 42 поездки в месяц на одного работника, компенсацию за проезд в общественном транспорте медицинским работникам удаленных медицинских организаций и проживающим вне территории района, в котором расположена медицинская организация, - 50 поездок в месяц на 1 работника.</w:t>
      </w:r>
      <w:r w:rsidR="00BA0F3C">
        <w:rPr>
          <w:rFonts w:eastAsia="Calibri"/>
          <w:sz w:val="28"/>
          <w:szCs w:val="28"/>
        </w:rPr>
        <w:t xml:space="preserve"> С 2019 года мероприятия реализуются в рамках основного мероприятия «Региональный проект </w:t>
      </w:r>
      <w:r w:rsidR="00BA0F3C" w:rsidRPr="00BA0F3C">
        <w:rPr>
          <w:rFonts w:eastAsia="Calibri"/>
          <w:sz w:val="28"/>
          <w:szCs w:val="28"/>
        </w:rPr>
        <w:t>«Обеспечение медицинских организаций системы здравоохранения Новосибирской области квалифицированными кадрами</w:t>
      </w:r>
      <w:r w:rsidR="00BA0F3C">
        <w:rPr>
          <w:rFonts w:eastAsia="Calibri"/>
          <w:sz w:val="28"/>
          <w:szCs w:val="28"/>
        </w:rPr>
        <w:t>».</w:t>
      </w:r>
    </w:p>
    <w:p w14:paraId="2334AE77" w14:textId="33C19594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 xml:space="preserve">Порядок назначения </w:t>
      </w:r>
      <w:r w:rsidR="00BA0F3C">
        <w:rPr>
          <w:rFonts w:eastAsia="Calibri"/>
          <w:sz w:val="28"/>
          <w:szCs w:val="28"/>
        </w:rPr>
        <w:t>компенсаций</w:t>
      </w:r>
      <w:r w:rsidRPr="00DC3CEE">
        <w:rPr>
          <w:rFonts w:eastAsia="Calibri"/>
          <w:sz w:val="28"/>
          <w:szCs w:val="28"/>
        </w:rPr>
        <w:t xml:space="preserve"> медицинским работникам государственных медицинских организаций Новосибирской области в ра</w:t>
      </w:r>
      <w:r w:rsidR="00BA0F3C">
        <w:rPr>
          <w:rFonts w:eastAsia="Calibri"/>
          <w:sz w:val="28"/>
          <w:szCs w:val="28"/>
        </w:rPr>
        <w:t>мках реализации подпрограммы 7 «</w:t>
      </w:r>
      <w:r w:rsidRPr="00DC3CEE">
        <w:rPr>
          <w:rFonts w:eastAsia="Calibri"/>
          <w:sz w:val="28"/>
          <w:szCs w:val="28"/>
        </w:rPr>
        <w:t>Кадровое обес</w:t>
      </w:r>
      <w:r w:rsidR="00BA0F3C">
        <w:rPr>
          <w:rFonts w:eastAsia="Calibri"/>
          <w:sz w:val="28"/>
          <w:szCs w:val="28"/>
        </w:rPr>
        <w:t>печение системы здравоохранения» государственной программы «</w:t>
      </w:r>
      <w:r w:rsidRPr="00DC3CEE">
        <w:rPr>
          <w:rFonts w:eastAsia="Calibri"/>
          <w:sz w:val="28"/>
          <w:szCs w:val="28"/>
        </w:rPr>
        <w:t>Развитие здравоохр</w:t>
      </w:r>
      <w:r w:rsidR="00BA0F3C">
        <w:rPr>
          <w:rFonts w:eastAsia="Calibri"/>
          <w:sz w:val="28"/>
          <w:szCs w:val="28"/>
        </w:rPr>
        <w:t xml:space="preserve">анения Новосибирской области» </w:t>
      </w:r>
      <w:r w:rsidRPr="00DC3CEE">
        <w:rPr>
          <w:rFonts w:eastAsia="Calibri"/>
          <w:sz w:val="28"/>
          <w:szCs w:val="28"/>
        </w:rPr>
        <w:t>установлен</w:t>
      </w:r>
      <w:r w:rsidR="002E00A7">
        <w:rPr>
          <w:rFonts w:eastAsia="Calibri"/>
          <w:sz w:val="28"/>
          <w:szCs w:val="28"/>
        </w:rPr>
        <w:t xml:space="preserve"> в соответствии с приложением № </w:t>
      </w:r>
      <w:r w:rsidRPr="00DC3CEE">
        <w:rPr>
          <w:rFonts w:eastAsia="Calibri"/>
          <w:sz w:val="28"/>
          <w:szCs w:val="28"/>
        </w:rPr>
        <w:t>4 к настоящему постановлению.</w:t>
      </w:r>
    </w:p>
    <w:p w14:paraId="5983E8F1" w14:textId="7777777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Страхование медицинских работников, работа которых связана с угрозой их жизни и здоровью.</w:t>
      </w:r>
    </w:p>
    <w:p w14:paraId="348C3DBE" w14:textId="7777777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В рамках мероприятия реализуется обязательное страхование медицинских, фармацевтических и иных работников государственных медицинских организаций Новосибирской области, работа которых связана с угрозой их жизни и здоровью.</w:t>
      </w:r>
    </w:p>
    <w:p w14:paraId="032973D9" w14:textId="7777777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Единовременные компенсационные выплаты медицинским работникам.</w:t>
      </w:r>
    </w:p>
    <w:p w14:paraId="154DB419" w14:textId="771E292B" w:rsid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 xml:space="preserve">В рамках мероприятия реализуются </w:t>
      </w:r>
      <w:r w:rsidR="002E00A7" w:rsidRPr="002E00A7">
        <w:rPr>
          <w:rFonts w:eastAsia="Calibri"/>
          <w:sz w:val="28"/>
          <w:szCs w:val="28"/>
        </w:rPr>
        <w:t>единовременны</w:t>
      </w:r>
      <w:r w:rsidR="002E00A7">
        <w:rPr>
          <w:rFonts w:eastAsia="Calibri"/>
          <w:sz w:val="28"/>
          <w:szCs w:val="28"/>
        </w:rPr>
        <w:t>е компенсационные</w:t>
      </w:r>
      <w:r w:rsidR="002E00A7" w:rsidRPr="002E00A7">
        <w:rPr>
          <w:rFonts w:eastAsia="Calibri"/>
          <w:sz w:val="28"/>
          <w:szCs w:val="28"/>
        </w:rPr>
        <w:t xml:space="preserve"> выплат</w:t>
      </w:r>
      <w:r w:rsidR="002E00A7">
        <w:rPr>
          <w:rFonts w:eastAsia="Calibri"/>
          <w:sz w:val="28"/>
          <w:szCs w:val="28"/>
        </w:rPr>
        <w:t>ы</w:t>
      </w:r>
      <w:r w:rsidR="002E00A7" w:rsidRPr="002E00A7">
        <w:rPr>
          <w:rFonts w:eastAsia="Calibri"/>
          <w:sz w:val="28"/>
          <w:szCs w:val="28"/>
        </w:rPr>
        <w:t xml:space="preserve">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человек)</w:t>
      </w:r>
      <w:r w:rsidR="002E00A7">
        <w:rPr>
          <w:rFonts w:eastAsia="Calibri"/>
          <w:sz w:val="28"/>
          <w:szCs w:val="28"/>
        </w:rPr>
        <w:t>.</w:t>
      </w:r>
    </w:p>
    <w:p w14:paraId="5B1E4B35" w14:textId="665B009B" w:rsidR="002E00A7" w:rsidRDefault="002E00A7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00A7">
        <w:rPr>
          <w:rFonts w:eastAsia="Calibri"/>
          <w:sz w:val="28"/>
          <w:szCs w:val="28"/>
        </w:rPr>
        <w:t>Региональный проект «Обеспечение медицинских организаций системы здравоохранения Новосибирской области квалифицированными кадрами»</w:t>
      </w:r>
    </w:p>
    <w:p w14:paraId="4C332707" w14:textId="28FE76FB" w:rsidR="002E00A7" w:rsidRDefault="002E00A7" w:rsidP="002E00A7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в рамках регионального проекта «</w:t>
      </w:r>
      <w:r w:rsidRPr="00A352BB">
        <w:rPr>
          <w:sz w:val="28"/>
          <w:szCs w:val="28"/>
        </w:rPr>
        <w:t>Развитие системы оказания первичной медико-санитарной помощи</w:t>
      </w:r>
      <w:r>
        <w:rPr>
          <w:sz w:val="28"/>
          <w:szCs w:val="28"/>
        </w:rPr>
        <w:t>» и</w:t>
      </w:r>
      <w:r w:rsidR="00A2306D">
        <w:rPr>
          <w:sz w:val="28"/>
          <w:szCs w:val="28"/>
        </w:rPr>
        <w:t xml:space="preserve"> будет направлена</w:t>
      </w:r>
      <w:r>
        <w:rPr>
          <w:sz w:val="28"/>
          <w:szCs w:val="28"/>
        </w:rPr>
        <w:t xml:space="preserve"> на</w:t>
      </w:r>
      <w:r w:rsidR="00422F8D">
        <w:rPr>
          <w:sz w:val="28"/>
          <w:szCs w:val="28"/>
        </w:rPr>
        <w:t xml:space="preserve"> осуществление единовременных денежных выплат врачам, компенсаций медицинским работникам части стоимости найма жилого помещения и компенсаций за проезд на общественном транспорте медицинским работникам удаленных медицинских организаций, проживающим вне территории района, в котором расположена медицинская организация (50 поездок в месяц на 1 работника), а также на выплату премий ежегодных профессиональных конкурсов «Врач года» и «Лучший медицинский работник».</w:t>
      </w:r>
    </w:p>
    <w:p w14:paraId="0AA2F20D" w14:textId="2979A65C" w:rsidR="00DC3CEE" w:rsidRPr="00DC3CEE" w:rsidRDefault="00422F8D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Задача 2 «</w:t>
      </w:r>
      <w:r w:rsidR="00DC3CEE" w:rsidRPr="00DC3CEE">
        <w:rPr>
          <w:rFonts w:eastAsia="Calibri"/>
          <w:sz w:val="28"/>
          <w:szCs w:val="28"/>
        </w:rPr>
        <w:t>Повышение уровня квалификации медицинских работников медицинских ор</w:t>
      </w:r>
      <w:r>
        <w:rPr>
          <w:rFonts w:eastAsia="Calibri"/>
          <w:sz w:val="28"/>
          <w:szCs w:val="28"/>
        </w:rPr>
        <w:t>ганизаций Новосибирской области»</w:t>
      </w:r>
      <w:r w:rsidR="00DC3CEE" w:rsidRPr="00DC3CEE">
        <w:rPr>
          <w:rFonts w:eastAsia="Calibri"/>
          <w:sz w:val="28"/>
          <w:szCs w:val="28"/>
        </w:rPr>
        <w:t>.</w:t>
      </w:r>
    </w:p>
    <w:p w14:paraId="282C8E8D" w14:textId="7777777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В рамках задачи выделяется основные мероприятия:</w:t>
      </w:r>
    </w:p>
    <w:p w14:paraId="5065890B" w14:textId="7777777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Обучение и повышение квалификации медицинских работников. Организация и проведение ежегодных профессиональных конкурсов.</w:t>
      </w:r>
    </w:p>
    <w:p w14:paraId="62475252" w14:textId="752166BB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 xml:space="preserve">В рамках данного мероприятия запланировано обучение и повышение </w:t>
      </w:r>
      <w:r w:rsidRPr="00DC3CEE">
        <w:rPr>
          <w:rFonts w:eastAsia="Calibri"/>
          <w:sz w:val="28"/>
          <w:szCs w:val="28"/>
        </w:rPr>
        <w:lastRenderedPageBreak/>
        <w:t>квалификации врачей и средних медицинских работников Новосибирской области, организация</w:t>
      </w:r>
      <w:r w:rsidR="00DD2336">
        <w:rPr>
          <w:rFonts w:eastAsia="Calibri"/>
          <w:sz w:val="28"/>
          <w:szCs w:val="28"/>
        </w:rPr>
        <w:t xml:space="preserve"> и</w:t>
      </w:r>
      <w:r w:rsidRPr="00DC3CEE">
        <w:rPr>
          <w:rFonts w:eastAsia="Calibri"/>
          <w:sz w:val="28"/>
          <w:szCs w:val="28"/>
        </w:rPr>
        <w:t xml:space="preserve"> проведение ежегод</w:t>
      </w:r>
      <w:r w:rsidR="00DD2336">
        <w:rPr>
          <w:rFonts w:eastAsia="Calibri"/>
          <w:sz w:val="28"/>
          <w:szCs w:val="28"/>
        </w:rPr>
        <w:t>ных профессиональных конкурсов «Врач года», «Лучший медицинский работник»</w:t>
      </w:r>
      <w:r w:rsidRPr="00DC3CEE">
        <w:rPr>
          <w:rFonts w:eastAsia="Calibri"/>
          <w:sz w:val="28"/>
          <w:szCs w:val="28"/>
        </w:rPr>
        <w:t>.</w:t>
      </w:r>
    </w:p>
    <w:p w14:paraId="30C80B38" w14:textId="0FA44E5D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 xml:space="preserve">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</w:t>
      </w:r>
      <w:r w:rsidR="00DD2336">
        <w:rPr>
          <w:rFonts w:eastAsia="Calibri"/>
          <w:sz w:val="28"/>
          <w:szCs w:val="28"/>
        </w:rPr>
        <w:t xml:space="preserve">(фармацевтическим) </w:t>
      </w:r>
      <w:r w:rsidRPr="00DC3CEE">
        <w:rPr>
          <w:rFonts w:eastAsia="Calibri"/>
          <w:sz w:val="28"/>
          <w:szCs w:val="28"/>
        </w:rPr>
        <w:t>образованием в соответствии с действующим государственным образовательным стандартом, действующим законодательством Российской Федерации.</w:t>
      </w:r>
    </w:p>
    <w:p w14:paraId="05632848" w14:textId="5585D7C0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В рамках данного мероприятия министерством здравоохранения Новосибирской области формируются государственные задания в соответствии с перечнем и объемами государственных услуг (работ) в сфере здравоохранения для профессиональных образовательных организаций среднего профессионального медицинского образования, подведомственных министерству здравоохранения Новосибирской области (государственное автономное</w:t>
      </w:r>
      <w:r w:rsidR="00DD2336">
        <w:rPr>
          <w:rFonts w:eastAsia="Calibri"/>
          <w:sz w:val="28"/>
          <w:szCs w:val="28"/>
        </w:rPr>
        <w:t xml:space="preserve"> профессиональное</w:t>
      </w:r>
      <w:r w:rsidRPr="00DC3CEE">
        <w:rPr>
          <w:rFonts w:eastAsia="Calibri"/>
          <w:sz w:val="28"/>
          <w:szCs w:val="28"/>
        </w:rPr>
        <w:t xml:space="preserve"> образовательное учреждение Новосибирской области </w:t>
      </w:r>
      <w:r w:rsidR="00DD2336">
        <w:rPr>
          <w:rFonts w:eastAsia="Calibri"/>
          <w:sz w:val="28"/>
          <w:szCs w:val="28"/>
        </w:rPr>
        <w:t>«</w:t>
      </w:r>
      <w:r w:rsidRPr="00DC3CEE">
        <w:rPr>
          <w:rFonts w:eastAsia="Calibri"/>
          <w:sz w:val="28"/>
          <w:szCs w:val="28"/>
        </w:rPr>
        <w:t>Но</w:t>
      </w:r>
      <w:r w:rsidR="00DD2336">
        <w:rPr>
          <w:rFonts w:eastAsia="Calibri"/>
          <w:sz w:val="28"/>
          <w:szCs w:val="28"/>
        </w:rPr>
        <w:t>восибирский медицинский колледж»</w:t>
      </w:r>
      <w:r w:rsidRPr="00DC3CEE">
        <w:rPr>
          <w:rFonts w:eastAsia="Calibri"/>
          <w:sz w:val="28"/>
          <w:szCs w:val="28"/>
        </w:rPr>
        <w:t xml:space="preserve">, </w:t>
      </w:r>
      <w:r w:rsidR="00DD2336" w:rsidRPr="00DC3CEE">
        <w:rPr>
          <w:rFonts w:eastAsia="Calibri"/>
          <w:sz w:val="28"/>
          <w:szCs w:val="28"/>
        </w:rPr>
        <w:t>государственное автономное</w:t>
      </w:r>
      <w:r w:rsidR="00DD2336">
        <w:rPr>
          <w:rFonts w:eastAsia="Calibri"/>
          <w:sz w:val="28"/>
          <w:szCs w:val="28"/>
        </w:rPr>
        <w:t xml:space="preserve"> профессиональное</w:t>
      </w:r>
      <w:r w:rsidR="00DD2336" w:rsidRPr="00DC3CEE">
        <w:rPr>
          <w:rFonts w:eastAsia="Calibri"/>
          <w:sz w:val="28"/>
          <w:szCs w:val="28"/>
        </w:rPr>
        <w:t xml:space="preserve"> образовательное учреждение Новосибирской области </w:t>
      </w:r>
      <w:r w:rsidR="00DD2336">
        <w:rPr>
          <w:rFonts w:eastAsia="Calibri"/>
          <w:sz w:val="28"/>
          <w:szCs w:val="28"/>
        </w:rPr>
        <w:t>«</w:t>
      </w:r>
      <w:proofErr w:type="spellStart"/>
      <w:r w:rsidRPr="00DC3CEE">
        <w:rPr>
          <w:rFonts w:eastAsia="Calibri"/>
          <w:sz w:val="28"/>
          <w:szCs w:val="28"/>
        </w:rPr>
        <w:t>Купинский</w:t>
      </w:r>
      <w:proofErr w:type="spellEnd"/>
      <w:r w:rsidRPr="00DC3CEE">
        <w:rPr>
          <w:rFonts w:eastAsia="Calibri"/>
          <w:sz w:val="28"/>
          <w:szCs w:val="28"/>
        </w:rPr>
        <w:t xml:space="preserve"> медиц</w:t>
      </w:r>
      <w:r w:rsidR="00DD2336">
        <w:rPr>
          <w:rFonts w:eastAsia="Calibri"/>
          <w:sz w:val="28"/>
          <w:szCs w:val="28"/>
        </w:rPr>
        <w:t>инский техникум»</w:t>
      </w:r>
      <w:r w:rsidRPr="00DC3CEE">
        <w:rPr>
          <w:rFonts w:eastAsia="Calibri"/>
          <w:sz w:val="28"/>
          <w:szCs w:val="28"/>
        </w:rPr>
        <w:t xml:space="preserve">, </w:t>
      </w:r>
      <w:r w:rsidR="00DD2336" w:rsidRPr="00DC3CEE">
        <w:rPr>
          <w:rFonts w:eastAsia="Calibri"/>
          <w:sz w:val="28"/>
          <w:szCs w:val="28"/>
        </w:rPr>
        <w:t>государственное автономное</w:t>
      </w:r>
      <w:r w:rsidR="00DD2336">
        <w:rPr>
          <w:rFonts w:eastAsia="Calibri"/>
          <w:sz w:val="28"/>
          <w:szCs w:val="28"/>
        </w:rPr>
        <w:t xml:space="preserve"> профессиональное</w:t>
      </w:r>
      <w:r w:rsidR="00DD2336" w:rsidRPr="00DC3CEE">
        <w:rPr>
          <w:rFonts w:eastAsia="Calibri"/>
          <w:sz w:val="28"/>
          <w:szCs w:val="28"/>
        </w:rPr>
        <w:t xml:space="preserve"> образовательное учреждение Новосибирской области </w:t>
      </w:r>
      <w:r w:rsidR="00DD2336">
        <w:rPr>
          <w:rFonts w:eastAsia="Calibri"/>
          <w:sz w:val="28"/>
          <w:szCs w:val="28"/>
        </w:rPr>
        <w:t>«</w:t>
      </w:r>
      <w:proofErr w:type="spellStart"/>
      <w:r w:rsidR="00DD2336">
        <w:rPr>
          <w:rFonts w:eastAsia="Calibri"/>
          <w:sz w:val="28"/>
          <w:szCs w:val="28"/>
        </w:rPr>
        <w:t>Барабинский</w:t>
      </w:r>
      <w:proofErr w:type="spellEnd"/>
      <w:r w:rsidR="00DD2336">
        <w:rPr>
          <w:rFonts w:eastAsia="Calibri"/>
          <w:sz w:val="28"/>
          <w:szCs w:val="28"/>
        </w:rPr>
        <w:t xml:space="preserve"> медицинский колледж»</w:t>
      </w:r>
      <w:r w:rsidRPr="00DC3CEE">
        <w:rPr>
          <w:rFonts w:eastAsia="Calibri"/>
          <w:sz w:val="28"/>
          <w:szCs w:val="28"/>
        </w:rPr>
        <w:t xml:space="preserve">, </w:t>
      </w:r>
      <w:r w:rsidR="00DD2336" w:rsidRPr="00DC3CEE">
        <w:rPr>
          <w:rFonts w:eastAsia="Calibri"/>
          <w:sz w:val="28"/>
          <w:szCs w:val="28"/>
        </w:rPr>
        <w:t>государственное автономное</w:t>
      </w:r>
      <w:r w:rsidR="00DD2336">
        <w:rPr>
          <w:rFonts w:eastAsia="Calibri"/>
          <w:sz w:val="28"/>
          <w:szCs w:val="28"/>
        </w:rPr>
        <w:t xml:space="preserve"> профессиональное</w:t>
      </w:r>
      <w:r w:rsidR="00DD2336" w:rsidRPr="00DC3CEE">
        <w:rPr>
          <w:rFonts w:eastAsia="Calibri"/>
          <w:sz w:val="28"/>
          <w:szCs w:val="28"/>
        </w:rPr>
        <w:t xml:space="preserve"> образовательное учреждение Новосибирской области </w:t>
      </w:r>
      <w:r w:rsidR="00DD2336">
        <w:rPr>
          <w:rFonts w:eastAsia="Calibri"/>
          <w:sz w:val="28"/>
          <w:szCs w:val="28"/>
        </w:rPr>
        <w:t>«</w:t>
      </w:r>
      <w:r w:rsidRPr="00DC3CEE">
        <w:rPr>
          <w:rFonts w:eastAsia="Calibri"/>
          <w:sz w:val="28"/>
          <w:szCs w:val="28"/>
        </w:rPr>
        <w:t>Куйбышевский медицинский техникум</w:t>
      </w:r>
      <w:r w:rsidR="00DD2336">
        <w:rPr>
          <w:rFonts w:eastAsia="Calibri"/>
          <w:sz w:val="28"/>
          <w:szCs w:val="28"/>
        </w:rPr>
        <w:t>»</w:t>
      </w:r>
      <w:r w:rsidRPr="00DC3CEE">
        <w:rPr>
          <w:rFonts w:eastAsia="Calibri"/>
          <w:sz w:val="28"/>
          <w:szCs w:val="28"/>
        </w:rPr>
        <w:t>). Данные образовательные организации проводят подготовку, переподготовку и повышение квалификации специалистов среднего звена системы здравоохранения.</w:t>
      </w:r>
    </w:p>
    <w:p w14:paraId="480D09D4" w14:textId="77777777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Предоставление дополнительного профессионального образования (повышение квалификации специалистов со средним медицинским образованием).</w:t>
      </w:r>
    </w:p>
    <w:p w14:paraId="373EE248" w14:textId="2B674803" w:rsidR="00DC3CEE" w:rsidRP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В рамках данного мероприятия министерством здравоохранения Новосибирской области формируется государственное задание в соответствии с перечнем и объемами государственных услуг (работ) в сфере здравоохранения для государственного автономного образовательного учреждения дополнительного профессионального обр</w:t>
      </w:r>
      <w:r w:rsidR="001F53DC">
        <w:rPr>
          <w:rFonts w:eastAsia="Calibri"/>
          <w:sz w:val="28"/>
          <w:szCs w:val="28"/>
        </w:rPr>
        <w:t>азования Новосибирской области «</w:t>
      </w:r>
      <w:r w:rsidRPr="00DC3CEE">
        <w:rPr>
          <w:rFonts w:eastAsia="Calibri"/>
          <w:sz w:val="28"/>
          <w:szCs w:val="28"/>
        </w:rPr>
        <w:t>Новосибирский центр повышения квалифик</w:t>
      </w:r>
      <w:r w:rsidR="001F53DC">
        <w:rPr>
          <w:rFonts w:eastAsia="Calibri"/>
          <w:sz w:val="28"/>
          <w:szCs w:val="28"/>
        </w:rPr>
        <w:t>ации работников здравоохранения»</w:t>
      </w:r>
      <w:r w:rsidRPr="00DC3CEE">
        <w:rPr>
          <w:rFonts w:eastAsia="Calibri"/>
          <w:sz w:val="28"/>
          <w:szCs w:val="28"/>
        </w:rPr>
        <w:t>.</w:t>
      </w:r>
      <w:r w:rsidR="001F53DC">
        <w:rPr>
          <w:rFonts w:eastAsia="Calibri"/>
          <w:sz w:val="28"/>
          <w:szCs w:val="28"/>
        </w:rPr>
        <w:t xml:space="preserve"> С 2016 года мероприятие реализуется в рамках основного мероприятия «</w:t>
      </w:r>
      <w:r w:rsidR="009E0EA1" w:rsidRPr="00DC3CEE">
        <w:rPr>
          <w:rFonts w:eastAsia="Calibri"/>
          <w:sz w:val="28"/>
          <w:szCs w:val="28"/>
        </w:rPr>
        <w:t xml:space="preserve">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</w:t>
      </w:r>
      <w:r w:rsidR="009E0EA1">
        <w:rPr>
          <w:rFonts w:eastAsia="Calibri"/>
          <w:sz w:val="28"/>
          <w:szCs w:val="28"/>
        </w:rPr>
        <w:t xml:space="preserve">(фармацевтическим) </w:t>
      </w:r>
      <w:r w:rsidR="009E0EA1" w:rsidRPr="00DC3CEE">
        <w:rPr>
          <w:rFonts w:eastAsia="Calibri"/>
          <w:sz w:val="28"/>
          <w:szCs w:val="28"/>
        </w:rPr>
        <w:t>образованием в соответствии с действующим государственным образовательным стандартом, действующим законодательством Российской Федерации</w:t>
      </w:r>
      <w:r w:rsidR="001F53DC">
        <w:rPr>
          <w:rFonts w:eastAsia="Calibri"/>
          <w:sz w:val="28"/>
          <w:szCs w:val="28"/>
        </w:rPr>
        <w:t>».</w:t>
      </w:r>
    </w:p>
    <w:p w14:paraId="7563E70F" w14:textId="1F56EBE1" w:rsidR="009E0EA1" w:rsidRDefault="009E0EA1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0EA1">
        <w:rPr>
          <w:rFonts w:eastAsia="Calibri"/>
          <w:sz w:val="28"/>
          <w:szCs w:val="28"/>
        </w:rPr>
        <w:t>Реализация мер, направленных на социальное обеспечение детей-сирот и детей, оставшихся без попечения родителей, лиц из числа детей-сирот и детей, оставшихся без попечения родителей,</w:t>
      </w:r>
      <w:r>
        <w:rPr>
          <w:rFonts w:eastAsia="Calibri"/>
          <w:sz w:val="28"/>
          <w:szCs w:val="28"/>
        </w:rPr>
        <w:t xml:space="preserve"> обучающихся в государственных </w:t>
      </w:r>
      <w:r w:rsidRPr="009E0EA1">
        <w:rPr>
          <w:rFonts w:eastAsia="Calibri"/>
          <w:sz w:val="28"/>
          <w:szCs w:val="28"/>
        </w:rPr>
        <w:t>образовательных организациях</w:t>
      </w:r>
      <w:r>
        <w:rPr>
          <w:rFonts w:eastAsia="Calibri"/>
          <w:sz w:val="28"/>
          <w:szCs w:val="28"/>
        </w:rPr>
        <w:t>.</w:t>
      </w:r>
    </w:p>
    <w:p w14:paraId="600C731E" w14:textId="4B3EFA03" w:rsidR="00DC3CEE" w:rsidRDefault="00DC3CEE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3CEE">
        <w:rPr>
          <w:rFonts w:eastAsia="Calibri"/>
          <w:sz w:val="28"/>
          <w:szCs w:val="28"/>
        </w:rPr>
        <w:t>В рамках данного мероприятия будет осуществлено социальное обеспечение детей-сирот и детей, оставшихся без попечения родителей, школьной формой, обувью, питанием.</w:t>
      </w:r>
      <w:r w:rsidR="00E553B1">
        <w:rPr>
          <w:rFonts w:eastAsia="Calibri"/>
          <w:sz w:val="28"/>
          <w:szCs w:val="28"/>
        </w:rPr>
        <w:t>»;</w:t>
      </w:r>
    </w:p>
    <w:p w14:paraId="4A0A33C2" w14:textId="4B584E7A" w:rsidR="00E553B1" w:rsidRDefault="00E553B1" w:rsidP="00DC3CEE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 в разделе </w:t>
      </w:r>
      <w:r>
        <w:rPr>
          <w:rFonts w:eastAsia="Calibri"/>
          <w:sz w:val="28"/>
          <w:szCs w:val="28"/>
          <w:lang w:val="en-US"/>
        </w:rPr>
        <w:t>V</w:t>
      </w:r>
      <w:r w:rsidRPr="00FA229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«Ожидаемые и конечные результаты»:</w:t>
      </w:r>
    </w:p>
    <w:p w14:paraId="72319BEF" w14:textId="0A744D4F" w:rsidR="00E553B1" w:rsidRDefault="00214B63" w:rsidP="00E553B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E553B1">
        <w:rPr>
          <w:rFonts w:eastAsia="Calibri"/>
          <w:sz w:val="28"/>
          <w:szCs w:val="28"/>
        </w:rPr>
        <w:t>в абзаце втором цифры «87,0» заменить цифрами «88,0»;</w:t>
      </w:r>
    </w:p>
    <w:p w14:paraId="74380B6B" w14:textId="2B4AE467" w:rsidR="00E553B1" w:rsidRDefault="00214B63" w:rsidP="00E553B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б) </w:t>
      </w:r>
      <w:r w:rsidR="00E553B1">
        <w:rPr>
          <w:rFonts w:eastAsia="Calibri"/>
          <w:sz w:val="28"/>
          <w:szCs w:val="28"/>
        </w:rPr>
        <w:t>в абзаце четвертом цифры «2020» заменить цифрами «2021», цифры «3355» заменить цифрами «1585»;</w:t>
      </w:r>
    </w:p>
    <w:p w14:paraId="251B01C8" w14:textId="34EDE04C" w:rsidR="00E553B1" w:rsidRDefault="00214B63" w:rsidP="00E553B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E553B1">
        <w:rPr>
          <w:rFonts w:eastAsia="Calibri"/>
          <w:sz w:val="28"/>
          <w:szCs w:val="28"/>
        </w:rPr>
        <w:t>дополнить абзацем следующего содержания:</w:t>
      </w:r>
    </w:p>
    <w:p w14:paraId="18201D84" w14:textId="76B7300A" w:rsidR="00E553B1" w:rsidRDefault="00E553B1" w:rsidP="00E553B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«доля аккредитованных специалистов не менее 24,4%».</w:t>
      </w:r>
    </w:p>
    <w:p w14:paraId="34B29EFB" w14:textId="75520859" w:rsidR="00E553B1" w:rsidRPr="0065430F" w:rsidRDefault="00E553B1" w:rsidP="00E553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14B63">
        <w:rPr>
          <w:rFonts w:eastAsia="Calibri"/>
          <w:sz w:val="28"/>
          <w:szCs w:val="28"/>
        </w:rPr>
        <w:t>8</w:t>
      </w:r>
      <w:r w:rsidRPr="005632EB">
        <w:rPr>
          <w:rFonts w:eastAsia="Calibri"/>
          <w:sz w:val="28"/>
          <w:szCs w:val="28"/>
        </w:rPr>
        <w:t>. В приложении</w:t>
      </w:r>
      <w:r>
        <w:rPr>
          <w:rFonts w:eastAsia="Calibri"/>
          <w:sz w:val="28"/>
          <w:szCs w:val="28"/>
        </w:rPr>
        <w:t xml:space="preserve"> № 11 к Программе «Подпрограмма 8</w:t>
      </w:r>
      <w:r w:rsidRPr="0065430F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Совершенствование системы лекарственного обеспечения, в том числе в амбулаторных условиях</w:t>
      </w:r>
      <w:r w:rsidRPr="0065430F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2013 - 2020 годы»:</w:t>
      </w:r>
    </w:p>
    <w:p w14:paraId="4389C678" w14:textId="77777777" w:rsidR="00E553B1" w:rsidRPr="0065430F" w:rsidRDefault="00E553B1" w:rsidP="00E553B1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1) в нумерационном заголовке слова «на 2013 - 2020 годы» исключить;</w:t>
      </w:r>
    </w:p>
    <w:p w14:paraId="178FC7C8" w14:textId="77777777" w:rsidR="00E553B1" w:rsidRPr="0065430F" w:rsidRDefault="00E553B1" w:rsidP="00E553B1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2) в наименовании слова «на 2013 - 2020 годы» исключить;</w:t>
      </w:r>
    </w:p>
    <w:p w14:paraId="01F00380" w14:textId="77777777" w:rsidR="00E553B1" w:rsidRPr="009131BF" w:rsidRDefault="00E553B1" w:rsidP="00E553B1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6FC2EFAF" w14:textId="77777777" w:rsidR="00E553B1" w:rsidRDefault="00E553B1" w:rsidP="00E553B1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2471F088" w14:textId="77777777" w:rsidR="00E553B1" w:rsidRDefault="00E553B1" w:rsidP="00E553B1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422567CC" w14:textId="77777777" w:rsidR="00E553B1" w:rsidRPr="005632EB" w:rsidRDefault="00E553B1" w:rsidP="00E553B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E553B1" w:rsidRPr="005014E8" w14:paraId="7DF3A234" w14:textId="77777777" w:rsidTr="00570E3C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0BE782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3D5E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0DEC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14:paraId="67C01B6E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всего – 14 52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> 6</w:t>
            </w:r>
            <w:r>
              <w:rPr>
                <w:rFonts w:eastAsia="Calibri"/>
                <w:sz w:val="28"/>
                <w:szCs w:val="28"/>
                <w:lang w:eastAsia="en-US"/>
              </w:rPr>
              <w:t>71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14:paraId="4FE93F2D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2013 год – 1 350 450,6 тыс. рублей;</w:t>
            </w:r>
          </w:p>
          <w:p w14:paraId="4229709F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2014 год – 547 793,2 тыс. рублей;</w:t>
            </w:r>
          </w:p>
          <w:p w14:paraId="4AD26458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2015 год – 1 987 024,5 тыс. рублей;</w:t>
            </w:r>
          </w:p>
          <w:p w14:paraId="046062FB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2016 год – 1 609 190,4 тыс. рублей;</w:t>
            </w:r>
          </w:p>
          <w:p w14:paraId="00C1F6F4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2017 год – 1 758 621,8 тыс. рублей;</w:t>
            </w:r>
          </w:p>
          <w:p w14:paraId="2C2B91DC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2018 год – 2 45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> 4</w:t>
            </w:r>
            <w:r>
              <w:rPr>
                <w:rFonts w:eastAsia="Calibri"/>
                <w:sz w:val="28"/>
                <w:szCs w:val="28"/>
                <w:lang w:eastAsia="en-US"/>
              </w:rPr>
              <w:t>43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1E8766A3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2019 год – 1 603 433,7 тыс. рублей;</w:t>
            </w:r>
          </w:p>
          <w:p w14:paraId="4B7945A8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2020 год – 1 608 092,2 тыс. рублей;</w:t>
            </w:r>
          </w:p>
          <w:p w14:paraId="06721657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2021 год – 1 609 621,8 тыс. рублей;</w:t>
            </w:r>
          </w:p>
          <w:p w14:paraId="61CFAA5F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14:paraId="76C7E323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14:paraId="6D61B3BE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всего – 8 63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sz w:val="28"/>
                <w:szCs w:val="28"/>
                <w:lang w:eastAsia="en-US"/>
              </w:rPr>
              <w:t>179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 годам:</w:t>
            </w:r>
          </w:p>
          <w:p w14:paraId="58396DF1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2013 год – 452 540,9 тыс. рублей;</w:t>
            </w:r>
          </w:p>
          <w:p w14:paraId="2E3BA260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2014 год – 502 444,8 тыс. рублей;</w:t>
            </w:r>
          </w:p>
          <w:p w14:paraId="40D0FEF6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2015 год – 642 375,7 тыс. рублей;</w:t>
            </w:r>
          </w:p>
          <w:p w14:paraId="2CD20526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2016 год – 596 604,8 тыс. рублей;</w:t>
            </w:r>
          </w:p>
          <w:p w14:paraId="101C5E38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2017 год – 860 270,2 тыс. рублей;</w:t>
            </w:r>
          </w:p>
          <w:p w14:paraId="2B5754E6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2018 год – 1 46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sz w:val="28"/>
                <w:szCs w:val="28"/>
                <w:lang w:eastAsia="en-US"/>
              </w:rPr>
              <w:t>478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9C398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14:paraId="5060CB21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2019 год – 1 368 985,8 тыс. рублей;</w:t>
            </w:r>
          </w:p>
          <w:p w14:paraId="2C5D8715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2020 год – 1 370 474,6 тыс. рублей;</w:t>
            </w:r>
          </w:p>
          <w:p w14:paraId="1B13FF28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2021 год – 1 372 004,2 тыс. рублей;</w:t>
            </w:r>
          </w:p>
          <w:p w14:paraId="693062CB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14:paraId="004AE79B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всего – 5 894 491,3 тыс. рублей, в том числе по годам:</w:t>
            </w:r>
          </w:p>
          <w:p w14:paraId="54A3E153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2013 год – 897 909,7 тыс. рублей;</w:t>
            </w:r>
          </w:p>
          <w:p w14:paraId="2E0819F3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2014 год – 45 348,4 тыс. рублей;</w:t>
            </w:r>
          </w:p>
          <w:p w14:paraId="07D85D9E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lastRenderedPageBreak/>
              <w:t>2015 год – 1 344 648,8 тыс. рублей;</w:t>
            </w:r>
          </w:p>
          <w:p w14:paraId="128C1DD0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2016 год – 1 012 585,6 тыс. рублей;</w:t>
            </w:r>
          </w:p>
          <w:p w14:paraId="24607CDF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2017 год – 898 351,6 тыс. рублей;</w:t>
            </w:r>
          </w:p>
          <w:p w14:paraId="24A3355B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2018 год – 985 964,1 тыс. рублей;</w:t>
            </w:r>
          </w:p>
          <w:p w14:paraId="24429C55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2019 год – 234 447,9 тыс. рублей;</w:t>
            </w:r>
          </w:p>
          <w:p w14:paraId="2A742C2B" w14:textId="77777777" w:rsidR="00E553B1" w:rsidRPr="009C3985" w:rsidRDefault="00E553B1" w:rsidP="00E553B1">
            <w:pPr>
              <w:widowControl w:val="0"/>
              <w:shd w:val="clear" w:color="auto" w:fill="FFFFFF" w:themeFill="background1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2020 год – 237 617,6 тыс. рублей;</w:t>
            </w:r>
          </w:p>
          <w:p w14:paraId="52A62667" w14:textId="45CF2571" w:rsidR="00E553B1" w:rsidRPr="005014E8" w:rsidRDefault="00E553B1" w:rsidP="00E553B1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2021 год – 237 617,6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C1383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F25571E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8BDB2A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E6395C0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74C922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454E3C8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B365F7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5BADBE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2512FD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5639E5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F7D2B2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D5ABB9A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CDBBA9D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9317AA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FFADB2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B776CE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55A150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1A6A28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167502F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37BD1C6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126AF45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1E8C75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2FF4CA7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2C9A66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52C454D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6B5366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6B1AEA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5F458F4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05493A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D725F1" w14:textId="77777777" w:rsidR="00E553B1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3D7494C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523ABAB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7DAEC4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4A66169" w14:textId="77777777" w:rsidR="00E553B1" w:rsidRPr="005014E8" w:rsidRDefault="00E553B1" w:rsidP="00570E3C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»;</w:t>
            </w:r>
          </w:p>
        </w:tc>
      </w:tr>
    </w:tbl>
    <w:p w14:paraId="37233259" w14:textId="77777777" w:rsidR="00495346" w:rsidRDefault="000667F5" w:rsidP="004033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</w:t>
      </w:r>
      <w:r w:rsidR="00E553B1" w:rsidRPr="005632EB">
        <w:rPr>
          <w:rFonts w:eastAsia="Calibri"/>
          <w:sz w:val="28"/>
          <w:szCs w:val="28"/>
        </w:rPr>
        <w:t>) </w:t>
      </w:r>
      <w:r w:rsidR="0040330B">
        <w:rPr>
          <w:rFonts w:eastAsia="Calibri"/>
          <w:sz w:val="28"/>
          <w:szCs w:val="28"/>
        </w:rPr>
        <w:t xml:space="preserve">в разделе </w:t>
      </w:r>
      <w:r w:rsidR="0040330B">
        <w:rPr>
          <w:rFonts w:eastAsia="Calibri"/>
          <w:sz w:val="28"/>
          <w:szCs w:val="28"/>
          <w:lang w:val="en-US"/>
        </w:rPr>
        <w:t>IV</w:t>
      </w:r>
      <w:r w:rsidR="0040330B" w:rsidRPr="0040330B">
        <w:rPr>
          <w:rFonts w:eastAsia="Calibri"/>
          <w:sz w:val="28"/>
          <w:szCs w:val="28"/>
        </w:rPr>
        <w:t xml:space="preserve"> </w:t>
      </w:r>
      <w:r w:rsidR="0040330B">
        <w:rPr>
          <w:rFonts w:eastAsia="Calibri"/>
          <w:sz w:val="28"/>
          <w:szCs w:val="28"/>
        </w:rPr>
        <w:t>«Характери</w:t>
      </w:r>
      <w:r w:rsidR="00495346">
        <w:rPr>
          <w:rFonts w:eastAsia="Calibri"/>
          <w:sz w:val="28"/>
          <w:szCs w:val="28"/>
        </w:rPr>
        <w:t>стика мероприятий подпрограммы»:</w:t>
      </w:r>
    </w:p>
    <w:p w14:paraId="6F80D22D" w14:textId="73A0C0D4" w:rsidR="0040330B" w:rsidRDefault="00495346" w:rsidP="0040330B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40330B">
        <w:rPr>
          <w:rFonts w:eastAsia="Calibri"/>
          <w:sz w:val="28"/>
          <w:szCs w:val="28"/>
        </w:rPr>
        <w:t>абзац третий изложить в следующей редакции:</w:t>
      </w:r>
    </w:p>
    <w:p w14:paraId="4EFD3C82" w14:textId="680D105B" w:rsidR="0040330B" w:rsidRDefault="0040330B" w:rsidP="000667F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495346" w:rsidRPr="00495346">
        <w:rPr>
          <w:rFonts w:eastAsia="Calibri"/>
          <w:sz w:val="28"/>
          <w:szCs w:val="28"/>
        </w:rPr>
        <w:t>Р</w:t>
      </w:r>
      <w:r w:rsidR="00495346">
        <w:rPr>
          <w:rFonts w:eastAsia="Calibri"/>
          <w:sz w:val="28"/>
          <w:szCs w:val="28"/>
        </w:rPr>
        <w:t xml:space="preserve">еализация мер, направленных на обеспечение </w:t>
      </w:r>
      <w:r w:rsidR="00495346" w:rsidRPr="00495346">
        <w:rPr>
          <w:rFonts w:eastAsia="Calibri"/>
          <w:sz w:val="28"/>
          <w:szCs w:val="28"/>
        </w:rPr>
        <w:t>лекарственными препаратами и изделиями медицинского назначения отдельных категорий граждан, имеющих право на их получение по рецепту врача бесплатно или со скидкой 50 процентов</w:t>
      </w:r>
      <w:r w:rsidR="00495346">
        <w:rPr>
          <w:rFonts w:eastAsia="Calibri"/>
          <w:sz w:val="28"/>
          <w:szCs w:val="28"/>
        </w:rPr>
        <w:t>»;</w:t>
      </w:r>
    </w:p>
    <w:p w14:paraId="5839592F" w14:textId="5C0B66DA" w:rsidR="00495346" w:rsidRDefault="00495346" w:rsidP="000667F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абзац пятый изложить в следующей редакции:</w:t>
      </w:r>
    </w:p>
    <w:p w14:paraId="3C758E8A" w14:textId="32839646" w:rsidR="00495346" w:rsidRDefault="00495346" w:rsidP="000667F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495346">
        <w:rPr>
          <w:rFonts w:eastAsia="Calibri"/>
          <w:sz w:val="28"/>
          <w:szCs w:val="28"/>
        </w:rPr>
        <w:t>Реализация мер, направленных на обеспечение необходимыми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на территории Новосибирской области</w:t>
      </w:r>
      <w:r>
        <w:rPr>
          <w:rFonts w:eastAsia="Calibri"/>
          <w:sz w:val="28"/>
          <w:szCs w:val="28"/>
        </w:rPr>
        <w:t>»;</w:t>
      </w:r>
    </w:p>
    <w:p w14:paraId="2E95C60C" w14:textId="6C5BDDFD" w:rsidR="00E553B1" w:rsidRDefault="00495346" w:rsidP="000667F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40330B">
        <w:rPr>
          <w:rFonts w:eastAsia="Calibri"/>
          <w:sz w:val="28"/>
          <w:szCs w:val="28"/>
        </w:rPr>
        <w:t>) </w:t>
      </w:r>
      <w:r w:rsidR="000667F5">
        <w:rPr>
          <w:rFonts w:eastAsia="Calibri"/>
          <w:sz w:val="28"/>
          <w:szCs w:val="28"/>
        </w:rPr>
        <w:t xml:space="preserve">в разделе </w:t>
      </w:r>
      <w:r w:rsidR="000667F5">
        <w:rPr>
          <w:rFonts w:eastAsia="Calibri"/>
          <w:sz w:val="28"/>
          <w:szCs w:val="28"/>
          <w:lang w:val="en-US"/>
        </w:rPr>
        <w:t>V</w:t>
      </w:r>
      <w:r w:rsidR="000667F5" w:rsidRPr="000667F5">
        <w:rPr>
          <w:rFonts w:eastAsia="Calibri"/>
          <w:sz w:val="28"/>
          <w:szCs w:val="28"/>
        </w:rPr>
        <w:t xml:space="preserve"> </w:t>
      </w:r>
      <w:r w:rsidR="000667F5">
        <w:rPr>
          <w:rFonts w:eastAsia="Calibri"/>
          <w:sz w:val="28"/>
          <w:szCs w:val="28"/>
        </w:rPr>
        <w:t xml:space="preserve">«Ожидаемые и конечные результаты» </w:t>
      </w:r>
      <w:r w:rsidR="00E553B1">
        <w:rPr>
          <w:rFonts w:eastAsia="Calibri"/>
          <w:sz w:val="28"/>
          <w:szCs w:val="28"/>
        </w:rPr>
        <w:t>в абзаце втором цифры «</w:t>
      </w:r>
      <w:r w:rsidR="000667F5">
        <w:rPr>
          <w:rFonts w:eastAsia="Calibri"/>
          <w:sz w:val="28"/>
          <w:szCs w:val="28"/>
        </w:rPr>
        <w:t>2020</w:t>
      </w:r>
      <w:r w:rsidR="00E553B1">
        <w:rPr>
          <w:rFonts w:eastAsia="Calibri"/>
          <w:sz w:val="28"/>
          <w:szCs w:val="28"/>
        </w:rPr>
        <w:t>» заменить цифрами «</w:t>
      </w:r>
      <w:r w:rsidR="000667F5">
        <w:rPr>
          <w:rFonts w:eastAsia="Calibri"/>
          <w:sz w:val="28"/>
          <w:szCs w:val="28"/>
        </w:rPr>
        <w:t>2021</w:t>
      </w:r>
      <w:r w:rsidR="00E553B1">
        <w:rPr>
          <w:rFonts w:eastAsia="Calibri"/>
          <w:sz w:val="28"/>
          <w:szCs w:val="28"/>
        </w:rPr>
        <w:t>»</w:t>
      </w:r>
      <w:r w:rsidR="000667F5">
        <w:rPr>
          <w:rFonts w:eastAsia="Calibri"/>
          <w:sz w:val="28"/>
          <w:szCs w:val="28"/>
        </w:rPr>
        <w:t>.</w:t>
      </w:r>
    </w:p>
    <w:p w14:paraId="112EA619" w14:textId="5F9435F5" w:rsidR="000667F5" w:rsidRPr="0065430F" w:rsidRDefault="000667F5" w:rsidP="000667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14B63">
        <w:rPr>
          <w:rFonts w:eastAsia="Calibri"/>
          <w:sz w:val="28"/>
          <w:szCs w:val="28"/>
        </w:rPr>
        <w:t>9</w:t>
      </w:r>
      <w:r w:rsidRPr="005632EB">
        <w:rPr>
          <w:rFonts w:eastAsia="Calibri"/>
          <w:sz w:val="28"/>
          <w:szCs w:val="28"/>
        </w:rPr>
        <w:t>. В приложении</w:t>
      </w:r>
      <w:r>
        <w:rPr>
          <w:rFonts w:eastAsia="Calibri"/>
          <w:sz w:val="28"/>
          <w:szCs w:val="28"/>
        </w:rPr>
        <w:t xml:space="preserve"> № 12 к Программе «Подпрограмма 9</w:t>
      </w:r>
      <w:r w:rsidRPr="0065430F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Развитие информатизации в здравоохранении</w:t>
      </w:r>
      <w:r w:rsidRPr="0065430F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2013 - 2020 годы»:</w:t>
      </w:r>
    </w:p>
    <w:p w14:paraId="45A6D949" w14:textId="77777777" w:rsidR="000667F5" w:rsidRPr="0065430F" w:rsidRDefault="000667F5" w:rsidP="000667F5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1) в нумерационном заголовке слова «на 2013 - 2020 годы» исключить;</w:t>
      </w:r>
    </w:p>
    <w:p w14:paraId="2CEA94F2" w14:textId="77777777" w:rsidR="000667F5" w:rsidRPr="0065430F" w:rsidRDefault="000667F5" w:rsidP="000667F5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2) в наименовании слова «на 2013 - 2020 годы» исключить;</w:t>
      </w:r>
    </w:p>
    <w:p w14:paraId="3E60D012" w14:textId="77777777" w:rsidR="000667F5" w:rsidRPr="009131BF" w:rsidRDefault="000667F5" w:rsidP="000667F5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231B194F" w14:textId="77777777" w:rsidR="000667F5" w:rsidRDefault="000667F5" w:rsidP="000667F5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61A6AC36" w14:textId="77777777" w:rsidR="000667F5" w:rsidRDefault="000667F5" w:rsidP="000667F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52297C84" w14:textId="77777777" w:rsidR="000667F5" w:rsidRPr="005632EB" w:rsidRDefault="000667F5" w:rsidP="000667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0667F5" w:rsidRPr="005014E8" w14:paraId="04AD624C" w14:textId="77777777" w:rsidTr="00570E3C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9AB92F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02C2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148A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14:paraId="17F192E1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всего – 1 278 179,6 тыс. рублей, в том числе по годам:</w:t>
            </w:r>
          </w:p>
          <w:p w14:paraId="299C83AE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2013 год – 558 657,4 тыс. рублей;</w:t>
            </w:r>
          </w:p>
          <w:p w14:paraId="74746EB1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14:paraId="31C77D41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14:paraId="4D1CF151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14:paraId="6A628DEF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14:paraId="61EBFE09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2018 год – 108 449,2 тыс. рублей;</w:t>
            </w:r>
          </w:p>
          <w:p w14:paraId="357D94E8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2019 год – 108 608,8 тыс. рублей;</w:t>
            </w:r>
          </w:p>
          <w:p w14:paraId="2DC668DE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2020 год – 109 155,5 тыс. рублей;</w:t>
            </w:r>
          </w:p>
          <w:p w14:paraId="2FB1C54C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2021 год – 109 707,7 тыс. рублей;</w:t>
            </w:r>
          </w:p>
          <w:p w14:paraId="51EAB45F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14:paraId="34169075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областной бюджет Новосибирской области:</w:t>
            </w:r>
          </w:p>
          <w:p w14:paraId="60B09A37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всего – 1 148 653,2 тыс. рублей, в том числе по годам:</w:t>
            </w:r>
          </w:p>
          <w:p w14:paraId="72191548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2013 год – 429 131,0 тыс. рублей;</w:t>
            </w:r>
          </w:p>
          <w:p w14:paraId="47525B2D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14:paraId="3D80961A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14:paraId="090B4B99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14:paraId="115FF27E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14:paraId="28E6914F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2018 год – 108 449,2 тыс. рублей;</w:t>
            </w:r>
          </w:p>
          <w:p w14:paraId="30614CC1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2019 год – 108 608,8 тыс. рублей;</w:t>
            </w:r>
          </w:p>
          <w:p w14:paraId="1FCA65C7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2020 год – 109 155,5 тыс. рублей;</w:t>
            </w:r>
          </w:p>
          <w:p w14:paraId="32AF38B8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2021 год – 109 707,7 тыс. рублей;</w:t>
            </w:r>
          </w:p>
          <w:p w14:paraId="071FB1E1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14:paraId="65F7BFB4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всего – 129 526,4 тыс. рублей, в том числе по годам:</w:t>
            </w:r>
          </w:p>
          <w:p w14:paraId="6C825AB8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2013 год – 129 526,4 тыс. рублей;</w:t>
            </w:r>
          </w:p>
          <w:p w14:paraId="5FDF281F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14:paraId="0F132107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14:paraId="6BE6D55E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14:paraId="11947076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14:paraId="06AB1558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14:paraId="6C5E8677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14:paraId="01597799" w14:textId="77777777" w:rsidR="000667F5" w:rsidRPr="009C3985" w:rsidRDefault="000667F5" w:rsidP="000667F5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14:paraId="38C591B1" w14:textId="604DDF81" w:rsidR="000667F5" w:rsidRPr="005014E8" w:rsidRDefault="000667F5" w:rsidP="000667F5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rFonts w:eastAsia="Calibri"/>
                <w:sz w:val="28"/>
                <w:szCs w:val="28"/>
                <w:lang w:eastAsia="en-US"/>
              </w:rPr>
              <w:t>2021 год – 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309B2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47B5B2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0126B2B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DA6340C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27B1FD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E3F3AD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9081999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CAF60C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34E00C0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27FB027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79578F2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C4DBF45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DAF8E5C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F54686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69F5A20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513021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B025CD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BA6EBB6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DAD6E79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173EB21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101C4A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1A31C7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7F4728A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DAEA68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45F5C30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60976D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9DD8FC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9A11B8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CA66EFA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7FC29F6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E2A499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D16071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F6DA73E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B5C759" w14:textId="2E471B9C" w:rsidR="000667F5" w:rsidRPr="005014E8" w:rsidRDefault="000667F5" w:rsidP="00570E3C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2B242C74" w14:textId="451AFF49" w:rsidR="000667F5" w:rsidRPr="0065430F" w:rsidRDefault="00214B63" w:rsidP="000667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20</w:t>
      </w:r>
      <w:r w:rsidR="000667F5" w:rsidRPr="005632EB">
        <w:rPr>
          <w:rFonts w:eastAsia="Calibri"/>
          <w:sz w:val="28"/>
          <w:szCs w:val="28"/>
        </w:rPr>
        <w:t>. В приложении</w:t>
      </w:r>
      <w:r w:rsidR="000667F5">
        <w:rPr>
          <w:rFonts w:eastAsia="Calibri"/>
          <w:sz w:val="28"/>
          <w:szCs w:val="28"/>
        </w:rPr>
        <w:t xml:space="preserve"> № 13 к Программе «Подпрограмма 10</w:t>
      </w:r>
      <w:r w:rsidR="000667F5" w:rsidRPr="0065430F">
        <w:rPr>
          <w:rFonts w:eastAsia="Calibri"/>
          <w:sz w:val="28"/>
          <w:szCs w:val="28"/>
        </w:rPr>
        <w:t xml:space="preserve"> «</w:t>
      </w:r>
      <w:r w:rsidR="000667F5">
        <w:rPr>
          <w:rFonts w:eastAsia="Calibri"/>
          <w:sz w:val="28"/>
          <w:szCs w:val="28"/>
        </w:rPr>
        <w:t>Управление развитием отрасли. Структурные преобразования в сфере здравоохранения</w:t>
      </w:r>
      <w:r w:rsidR="000667F5" w:rsidRPr="0065430F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2013 - 2020 годы»:</w:t>
      </w:r>
    </w:p>
    <w:p w14:paraId="25CA2F4A" w14:textId="77777777" w:rsidR="000667F5" w:rsidRPr="0065430F" w:rsidRDefault="000667F5" w:rsidP="000667F5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1) в нумерационном заголовке слова «на 2013 - 2020 годы» исключить;</w:t>
      </w:r>
    </w:p>
    <w:p w14:paraId="5884F8DB" w14:textId="77777777" w:rsidR="000667F5" w:rsidRPr="0065430F" w:rsidRDefault="000667F5" w:rsidP="000667F5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2) в наименовании слова «на 2013 - 2020 годы» исключить;</w:t>
      </w:r>
    </w:p>
    <w:p w14:paraId="004BD4A3" w14:textId="77777777" w:rsidR="000667F5" w:rsidRPr="009131BF" w:rsidRDefault="000667F5" w:rsidP="000667F5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782913FA" w14:textId="77777777" w:rsidR="000667F5" w:rsidRDefault="000667F5" w:rsidP="000667F5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5AF068D0" w14:textId="77777777" w:rsidR="000667F5" w:rsidRDefault="000667F5" w:rsidP="000667F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53F1D9B0" w14:textId="77777777" w:rsidR="000667F5" w:rsidRPr="005632EB" w:rsidRDefault="000667F5" w:rsidP="000667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0667F5" w:rsidRPr="005014E8" w14:paraId="44F4ED6A" w14:textId="77777777" w:rsidTr="00570E3C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3924E2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3D1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3551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Объемы финансирования подпрограммы:</w:t>
            </w:r>
          </w:p>
          <w:p w14:paraId="2A701CB3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всего – 21 002 111,6 тыс. рублей, в том числе по годам:</w:t>
            </w:r>
          </w:p>
          <w:p w14:paraId="2A09C251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2013 год – 136 855,6 тыс. рублей;</w:t>
            </w:r>
          </w:p>
          <w:p w14:paraId="5370553F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2014 год – 1 141 606,2 тыс. рублей;</w:t>
            </w:r>
          </w:p>
          <w:p w14:paraId="17833817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2015 год – 653 912,4 тыс. рублей;</w:t>
            </w:r>
          </w:p>
          <w:p w14:paraId="200B9AE8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2016 год – 849 297,4 тыс. рублей;</w:t>
            </w:r>
          </w:p>
          <w:p w14:paraId="784273DF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2017 год – 1 581 595,5 тыс. рублей;</w:t>
            </w:r>
          </w:p>
          <w:p w14:paraId="286417B1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2018 год – 1 475 981,6 тыс. рублей;</w:t>
            </w:r>
          </w:p>
          <w:p w14:paraId="22EDA783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2019 год – 3 736 445,4 тыс. рублей;</w:t>
            </w:r>
          </w:p>
          <w:p w14:paraId="124007A3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lastRenderedPageBreak/>
              <w:t>2020 год – 5 942 825,4 тыс. рублей;</w:t>
            </w:r>
          </w:p>
          <w:p w14:paraId="3D71B0C9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2021 год – 5 483 592,1 тыс. рублей;</w:t>
            </w:r>
          </w:p>
          <w:p w14:paraId="4D97EE2E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из них:</w:t>
            </w:r>
          </w:p>
          <w:p w14:paraId="58992869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областной бюджет Новосибирской области:</w:t>
            </w:r>
          </w:p>
          <w:p w14:paraId="06B02BD9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всего – 16 964 453,6 тыс. рублей, в том числе по годам:</w:t>
            </w:r>
          </w:p>
          <w:p w14:paraId="2F8EE64B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2013 год – 136 855,6 тыс. рублей;</w:t>
            </w:r>
          </w:p>
          <w:p w14:paraId="1825A982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2014 год – 1 141 606,2 тыс. рублей;</w:t>
            </w:r>
          </w:p>
          <w:p w14:paraId="77E4A708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2015 год – 652 102,4 тыс. рублей;</w:t>
            </w:r>
          </w:p>
          <w:p w14:paraId="19E8D0B3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2016 год – 849 297,4 тыс. рублей;</w:t>
            </w:r>
          </w:p>
          <w:p w14:paraId="139B20FF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2017 год – 1 581 595,5 тыс. рублей;</w:t>
            </w:r>
          </w:p>
          <w:p w14:paraId="414D926E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2018 год – 1 435 971,6 тыс. рублей;</w:t>
            </w:r>
          </w:p>
          <w:p w14:paraId="57F75DDA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2019 год – 3 216 832,4 тыс. рублей;</w:t>
            </w:r>
          </w:p>
          <w:p w14:paraId="47D85082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2020 год – 3 951 826,4 тыс. рублей;</w:t>
            </w:r>
          </w:p>
          <w:p w14:paraId="50955CAC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2021 год – 3 998 366,1 тыс. рублей;</w:t>
            </w:r>
          </w:p>
          <w:p w14:paraId="0D111D56" w14:textId="64D22271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средства федерального бюджета – 4</w:t>
            </w:r>
            <w:r w:rsidR="00176A9E">
              <w:rPr>
                <w:sz w:val="28"/>
                <w:szCs w:val="28"/>
              </w:rPr>
              <w:t> </w:t>
            </w:r>
            <w:r w:rsidRPr="00B712C5">
              <w:rPr>
                <w:sz w:val="28"/>
                <w:szCs w:val="28"/>
              </w:rPr>
              <w:t>037 658,0 тыс. рублей, в том числе по годам:</w:t>
            </w:r>
          </w:p>
          <w:p w14:paraId="649F2077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 xml:space="preserve">2013 год – 0,0 тыс. рублей; </w:t>
            </w:r>
          </w:p>
          <w:p w14:paraId="47AD6639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2014 год – 0,0 тыс. рублей;</w:t>
            </w:r>
          </w:p>
          <w:p w14:paraId="62376F3F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2015 год – 1 810,0 тыс. рублей;</w:t>
            </w:r>
          </w:p>
          <w:p w14:paraId="03B3BC3A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2016 год – 0,0 тыс. рублей;</w:t>
            </w:r>
          </w:p>
          <w:p w14:paraId="2148A59C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2017 год – 0,0 тыс. рублей;</w:t>
            </w:r>
          </w:p>
          <w:p w14:paraId="7B060F69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2018 год – 40 010,0 тыс. рублей;</w:t>
            </w:r>
          </w:p>
          <w:p w14:paraId="328A22C3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2019 год – 519 613,0 тыс. рублей;</w:t>
            </w:r>
          </w:p>
          <w:p w14:paraId="786450CD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2020 год – 1 990 999,0 тыс. рублей;</w:t>
            </w:r>
          </w:p>
          <w:p w14:paraId="3B7CD0FE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2021 год – 1 485 226,0 тыс. рублей;</w:t>
            </w:r>
          </w:p>
          <w:p w14:paraId="3E6A7851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в том числе по исполнителям:</w:t>
            </w:r>
          </w:p>
          <w:p w14:paraId="15967F50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499EE944" w14:textId="77777777" w:rsidR="000667F5" w:rsidRPr="00B712C5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B712C5">
              <w:rPr>
                <w:sz w:val="28"/>
                <w:szCs w:val="28"/>
              </w:rPr>
              <w:t>всего – 9 752 224,7 тыс. рублей, в том числе по годам:</w:t>
            </w:r>
          </w:p>
          <w:p w14:paraId="7067C14C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2013 год – 136 855,6 тыс. рублей;</w:t>
            </w:r>
          </w:p>
          <w:p w14:paraId="576F7A84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2014 год – 558 480,5 тыс. рублей;</w:t>
            </w:r>
          </w:p>
          <w:p w14:paraId="6ABC082C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2015 год – 134 586,7 тыс. рублей;</w:t>
            </w:r>
          </w:p>
          <w:p w14:paraId="4A92613E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2016 год – 643 574,3 тыс. рублей;</w:t>
            </w:r>
          </w:p>
          <w:p w14:paraId="6CA95885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2017 год – 1 153 837,3 тыс. рублей;</w:t>
            </w:r>
          </w:p>
          <w:p w14:paraId="37B5CDB8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2018 год – 1 019 800,3 тыс. рублей;</w:t>
            </w:r>
          </w:p>
          <w:p w14:paraId="54A1D8CB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2019 год – 2 190 670,8 тыс. рублей;</w:t>
            </w:r>
          </w:p>
          <w:p w14:paraId="6006D27D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2020 год – 1 945 874,3 тыс. рублей;</w:t>
            </w:r>
          </w:p>
          <w:p w14:paraId="00C5F116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2021 год – 1 968 571,9 тыс. рублей;</w:t>
            </w:r>
          </w:p>
          <w:p w14:paraId="44BE8D24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из них:</w:t>
            </w:r>
          </w:p>
          <w:p w14:paraId="5D39881A" w14:textId="77777777" w:rsidR="000667F5" w:rsidRPr="000F223B" w:rsidRDefault="000667F5" w:rsidP="000667F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14:paraId="03273394" w14:textId="77777777" w:rsidR="000667F5" w:rsidRPr="000F223B" w:rsidRDefault="000667F5" w:rsidP="000667F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F223B">
              <w:rPr>
                <w:rFonts w:eastAsia="Calibri"/>
                <w:sz w:val="28"/>
                <w:szCs w:val="28"/>
              </w:rPr>
              <w:t xml:space="preserve">всего – 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0F223B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638</w:t>
            </w:r>
            <w:r w:rsidRPr="000F223B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405</w:t>
            </w:r>
            <w:r w:rsidRPr="000F223B">
              <w:rPr>
                <w:rFonts w:eastAsia="Calibri"/>
                <w:sz w:val="28"/>
                <w:szCs w:val="28"/>
              </w:rPr>
              <w:t>,6 тыс. рублей, в том числе по годам:</w:t>
            </w:r>
          </w:p>
          <w:p w14:paraId="11F257FC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2013 год – 136 855,6 тыс. рублей;</w:t>
            </w:r>
          </w:p>
          <w:p w14:paraId="19262044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2014 год – 558 480,5 тыс. рублей;</w:t>
            </w:r>
          </w:p>
          <w:p w14:paraId="66B08048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2015 год – 134 586,7 тыс. рублей;</w:t>
            </w:r>
          </w:p>
          <w:p w14:paraId="1C36311C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2016 год – 643 574,3 тыс. рублей;</w:t>
            </w:r>
          </w:p>
          <w:p w14:paraId="6606C8AD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2017 год – 1 153 837,3 тыс. рублей;</w:t>
            </w:r>
          </w:p>
          <w:p w14:paraId="2D4D75F5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lastRenderedPageBreak/>
              <w:t xml:space="preserve">2018 год – </w:t>
            </w:r>
            <w:r>
              <w:rPr>
                <w:sz w:val="28"/>
                <w:szCs w:val="28"/>
              </w:rPr>
              <w:t>993 991</w:t>
            </w:r>
            <w:r w:rsidRPr="00FA21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FA21F4">
              <w:rPr>
                <w:sz w:val="28"/>
                <w:szCs w:val="28"/>
              </w:rPr>
              <w:t xml:space="preserve"> тыс. рублей;</w:t>
            </w:r>
          </w:p>
          <w:p w14:paraId="0FB2FB11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2019 год – 2 190 670,8 тыс. рублей;</w:t>
            </w:r>
          </w:p>
          <w:p w14:paraId="60568474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2020 год – 1 </w:t>
            </w:r>
            <w:r>
              <w:rPr>
                <w:sz w:val="28"/>
                <w:szCs w:val="28"/>
              </w:rPr>
              <w:t>857</w:t>
            </w:r>
            <w:r w:rsidRPr="00FA21F4">
              <w:rPr>
                <w:sz w:val="28"/>
                <w:szCs w:val="28"/>
              </w:rPr>
              <w:t> 8</w:t>
            </w:r>
            <w:r>
              <w:rPr>
                <w:sz w:val="28"/>
                <w:szCs w:val="28"/>
              </w:rPr>
              <w:t>36</w:t>
            </w:r>
            <w:r w:rsidRPr="00FA21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FA21F4">
              <w:rPr>
                <w:sz w:val="28"/>
                <w:szCs w:val="28"/>
              </w:rPr>
              <w:t xml:space="preserve"> тыс. рублей;</w:t>
            </w:r>
          </w:p>
          <w:p w14:paraId="722448B4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2021 год – 1 968 571,9 тыс. рублей;</w:t>
            </w:r>
          </w:p>
          <w:p w14:paraId="7506172D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средства федерального бюджета – 113 819,1 тыс. рублей, в том числе по годам:</w:t>
            </w:r>
          </w:p>
          <w:p w14:paraId="05B407DF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 xml:space="preserve">2013 год – 0,0 тыс. рублей; </w:t>
            </w:r>
          </w:p>
          <w:p w14:paraId="669EA67D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2014 год – 0,0 тыс. рублей;</w:t>
            </w:r>
          </w:p>
          <w:p w14:paraId="6F65F741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2015 год –0,0 тыс. рублей;</w:t>
            </w:r>
          </w:p>
          <w:p w14:paraId="35CB5D65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2016 год – 0,0 тыс. рублей;</w:t>
            </w:r>
          </w:p>
          <w:p w14:paraId="55CAAB01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2017 год – 0,0 тыс. рублей;</w:t>
            </w:r>
          </w:p>
          <w:p w14:paraId="5B0F31DC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2018 год – 25 808,6 тыс. рублей;</w:t>
            </w:r>
          </w:p>
          <w:p w14:paraId="70F89F5C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2019 год – 0,0 тыс. рублей;</w:t>
            </w:r>
          </w:p>
          <w:p w14:paraId="0D066F7B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2020 год – 88 010,5 тыс. рублей;</w:t>
            </w:r>
          </w:p>
          <w:p w14:paraId="4AEF7A41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2020 год – 0,0 тыс. рублей;</w:t>
            </w:r>
          </w:p>
          <w:p w14:paraId="6031EEC5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министерство строительства Новосибирской области:</w:t>
            </w:r>
          </w:p>
          <w:p w14:paraId="76A1EFA1" w14:textId="2CFA8A6B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всего – 11</w:t>
            </w:r>
            <w:r w:rsidR="00176A9E">
              <w:rPr>
                <w:sz w:val="28"/>
                <w:szCs w:val="28"/>
              </w:rPr>
              <w:t> 252 886,9</w:t>
            </w:r>
            <w:r w:rsidRPr="00FA21F4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14:paraId="3D72DB31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2013 год – 0,0 тыс. рублей;</w:t>
            </w:r>
          </w:p>
          <w:p w14:paraId="7A4FA942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2014 год – 583 125,7 тыс. рублей;</w:t>
            </w:r>
          </w:p>
          <w:p w14:paraId="5D1D4D99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2015 год – 519 325,7 тыс. рублей;</w:t>
            </w:r>
          </w:p>
          <w:p w14:paraId="4836D3E7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2016 год – 205 723,1 тыс. рублей;</w:t>
            </w:r>
          </w:p>
          <w:p w14:paraId="7A6C1F47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2017 год – 427 758,2 тыс. рублей;</w:t>
            </w:r>
          </w:p>
          <w:p w14:paraId="20F8E93F" w14:textId="6F65EDCF" w:rsidR="000667F5" w:rsidRPr="00FA21F4" w:rsidRDefault="00176A9E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67F5" w:rsidRPr="00FA21F4">
              <w:rPr>
                <w:sz w:val="28"/>
                <w:szCs w:val="28"/>
              </w:rPr>
              <w:t>018 год – 456 181,3 тыс. рублей;</w:t>
            </w:r>
          </w:p>
          <w:p w14:paraId="0818D282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2019 год – 1 545 774,6 тыс. рублей;</w:t>
            </w:r>
          </w:p>
          <w:p w14:paraId="3B5076AE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2020 год – 3 996 978,1 тыс. рублей;</w:t>
            </w:r>
          </w:p>
          <w:p w14:paraId="18E5C68F" w14:textId="726AE63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2021 год – 3</w:t>
            </w:r>
            <w:r w:rsidR="00176A9E">
              <w:rPr>
                <w:sz w:val="28"/>
                <w:szCs w:val="28"/>
              </w:rPr>
              <w:t> </w:t>
            </w:r>
            <w:r w:rsidRPr="00FA21F4">
              <w:rPr>
                <w:sz w:val="28"/>
                <w:szCs w:val="28"/>
              </w:rPr>
              <w:t>51</w:t>
            </w:r>
            <w:r w:rsidR="00176A9E">
              <w:rPr>
                <w:sz w:val="28"/>
                <w:szCs w:val="28"/>
              </w:rPr>
              <w:t>8 020,2</w:t>
            </w:r>
            <w:r w:rsidRPr="00FA21F4">
              <w:rPr>
                <w:sz w:val="28"/>
                <w:szCs w:val="28"/>
              </w:rPr>
              <w:t xml:space="preserve"> тыс. рублей;</w:t>
            </w:r>
          </w:p>
          <w:p w14:paraId="41FF0B27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из них:</w:t>
            </w:r>
          </w:p>
          <w:p w14:paraId="705BC1A3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областной бюджет Новосибирской области:</w:t>
            </w:r>
          </w:p>
          <w:p w14:paraId="0B208EB1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всего – 7 326 048,0 тыс. рублей, в том числе по годам:</w:t>
            </w:r>
          </w:p>
          <w:p w14:paraId="7B0ED52B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2013 год – 0,0 тыс. рублей;</w:t>
            </w:r>
          </w:p>
          <w:p w14:paraId="0314CDA8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2014 год – 583 125,7 тыс. рублей;</w:t>
            </w:r>
          </w:p>
          <w:p w14:paraId="50226366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2015 год – 517 515,7 тыс. рублей;</w:t>
            </w:r>
          </w:p>
          <w:p w14:paraId="524C10D4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2016 год – 205 723,1 тыс. рублей;</w:t>
            </w:r>
          </w:p>
          <w:p w14:paraId="4B2E7E84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2017 год – 427 758,2 тыс. рублей;</w:t>
            </w:r>
          </w:p>
          <w:p w14:paraId="51B85E33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2018 год – 441 979,9 тыс. рублей;</w:t>
            </w:r>
          </w:p>
          <w:p w14:paraId="2902B8F9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2019 год – 1 026 161,6 тыс. рублей;</w:t>
            </w:r>
          </w:p>
          <w:p w14:paraId="687EF841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2020 год – 2 093 989,6 тыс. рублей;</w:t>
            </w:r>
          </w:p>
          <w:p w14:paraId="6A06C09C" w14:textId="39A23932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2021 год – 2</w:t>
            </w:r>
            <w:r w:rsidR="00176A9E">
              <w:rPr>
                <w:sz w:val="28"/>
                <w:szCs w:val="28"/>
              </w:rPr>
              <w:t> 032 794,2</w:t>
            </w:r>
            <w:r w:rsidRPr="00FA21F4">
              <w:rPr>
                <w:sz w:val="28"/>
                <w:szCs w:val="28"/>
              </w:rPr>
              <w:t xml:space="preserve"> тыс. рублей;</w:t>
            </w:r>
          </w:p>
          <w:p w14:paraId="20180933" w14:textId="182D784D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средства федерального бюджета – 3</w:t>
            </w:r>
            <w:r>
              <w:rPr>
                <w:sz w:val="28"/>
                <w:szCs w:val="28"/>
              </w:rPr>
              <w:t> </w:t>
            </w:r>
            <w:r w:rsidRPr="00FA21F4">
              <w:rPr>
                <w:sz w:val="28"/>
                <w:szCs w:val="28"/>
              </w:rPr>
              <w:t>923 838,9 тыс. рублей, в том числе по годам:</w:t>
            </w:r>
          </w:p>
          <w:p w14:paraId="5525ABEA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 xml:space="preserve">2013 год – 0,0 тыс. рублей; </w:t>
            </w:r>
          </w:p>
          <w:p w14:paraId="2141074D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2014 год – 0,0 тыс. рублей;</w:t>
            </w:r>
          </w:p>
          <w:p w14:paraId="56C1DFE6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2015 год – 1 810,0 тыс. рублей;</w:t>
            </w:r>
          </w:p>
          <w:p w14:paraId="66B76CF8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2016 год – 0,0 тыс. рублей;</w:t>
            </w:r>
          </w:p>
          <w:p w14:paraId="25DC4DF2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2017 год – 0,0 тыс. рублей;</w:t>
            </w:r>
          </w:p>
          <w:p w14:paraId="0FA70D51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lastRenderedPageBreak/>
              <w:t>2018 год – 14 201,4 тыс. рублей;</w:t>
            </w:r>
          </w:p>
          <w:p w14:paraId="16B68C15" w14:textId="77777777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2019 год – 519 613,0 тыс. рублей;</w:t>
            </w:r>
          </w:p>
          <w:p w14:paraId="7428C92F" w14:textId="65139575" w:rsidR="000667F5" w:rsidRPr="00FA21F4" w:rsidRDefault="000667F5" w:rsidP="000667F5">
            <w:pPr>
              <w:widowControl w:val="0"/>
              <w:shd w:val="clear" w:color="auto" w:fill="FFFFFF" w:themeFill="background1"/>
              <w:ind w:right="-2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2020 год – 1 902 988,5 тыс. рублей</w:t>
            </w:r>
            <w:r w:rsidR="00176A9E">
              <w:rPr>
                <w:sz w:val="28"/>
                <w:szCs w:val="28"/>
              </w:rPr>
              <w:t>;</w:t>
            </w:r>
          </w:p>
          <w:p w14:paraId="1BD05A75" w14:textId="5BBAFBD2" w:rsidR="000667F5" w:rsidRPr="005014E8" w:rsidRDefault="000667F5" w:rsidP="000667F5">
            <w:pPr>
              <w:adjustRightInd w:val="0"/>
              <w:jc w:val="both"/>
              <w:rPr>
                <w:sz w:val="28"/>
                <w:szCs w:val="28"/>
              </w:rPr>
            </w:pPr>
            <w:r w:rsidRPr="00FA21F4">
              <w:rPr>
                <w:sz w:val="28"/>
                <w:szCs w:val="28"/>
              </w:rPr>
              <w:t>2021 год – 1 485 226,0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B050F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6DE006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381C46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1A177F4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83B344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8119A3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8C14534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889E33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2A0137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7D6A08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5598096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5A6BF80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90D7681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4880703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181B0E3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6BFA84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764BC8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46097A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E674A6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15CA4A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0FE4563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5B8ABE6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A77497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B309D1F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308870D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931E0EE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8ED0D1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6EDD145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C821AC1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496463" w14:textId="6A6CBC1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8796B31" w14:textId="0F3CCAF6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42FD8F" w14:textId="7FA52561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D97E648" w14:textId="746424D3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0E5963B" w14:textId="0D0702C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0309EC" w14:textId="17A4DBD1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A919D3F" w14:textId="630176A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329DA5" w14:textId="59BF54F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2B629F" w14:textId="321F364D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72F585" w14:textId="32B3B27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2D30495" w14:textId="44490C65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16D4666" w14:textId="2AAAFF29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D0B97D7" w14:textId="773F129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9B92D01" w14:textId="562DA4FA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1EE45C" w14:textId="41781B65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7BFD220" w14:textId="5C9913B0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7952485" w14:textId="3F0F470D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8259730" w14:textId="212D1905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25A763" w14:textId="28D4F9D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D822E6A" w14:textId="56FCAE34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6B3DD34" w14:textId="139F5CDA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3B9CCD8" w14:textId="0F697849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C383E8B" w14:textId="3B67AECB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3A9694E" w14:textId="0289F09F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0E0B43F" w14:textId="02153025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1E4A375" w14:textId="465610D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D190F9" w14:textId="4277D53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3B7886" w14:textId="5D2C31E3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382C6A8" w14:textId="2183B06E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4142C19" w14:textId="2CE69D28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27E425" w14:textId="74F963B0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E7250B3" w14:textId="241FAF7B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E9BBFA6" w14:textId="2C808EA5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ED2CED" w14:textId="7AC8666D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50E62C0" w14:textId="5A4A9A2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097714" w14:textId="3D0268D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07DA168" w14:textId="464D3BE5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FFA4F9" w14:textId="568624DA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34099A2" w14:textId="56C6A89F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E3FD047" w14:textId="6B456B9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3E2BDE" w14:textId="6FEB2B8C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BF28622" w14:textId="16253E44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DD28754" w14:textId="0ED5F961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1CCC56C" w14:textId="2A8A511D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569CFB" w14:textId="335CC2FE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B15C8C" w14:textId="576B3491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CC76F1" w14:textId="50C3DA4A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49A21AD" w14:textId="2C9BA269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B24FC3" w14:textId="6573EE73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B8F997B" w14:textId="3896BF42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3409F7" w14:textId="72EDB598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45C8294" w14:textId="51A4C97A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D232EC" w14:textId="5D4B3255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8D6DB9E" w14:textId="75907EFD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364B103" w14:textId="719944E4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FF4C81B" w14:textId="5E69E262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F1EA025" w14:textId="183D6CF6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89D4F0" w14:textId="5CAAB4DB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E92701" w14:textId="6A53CCB5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BE132F7" w14:textId="1B05FA6A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F646596" w14:textId="2BE0E2C0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D67B1CB" w14:textId="3E674C8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EFBAB3" w14:textId="79F2CE93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2EBD85B" w14:textId="186DFE0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EB71408" w14:textId="6AD648C1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B20BD9" w14:textId="37CE7429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64B0BF6" w14:textId="222701E3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D8032C3" w14:textId="25365594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7DE070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369F79D" w14:textId="77777777" w:rsidR="000667F5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89CF09F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7C7E89D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33BB9A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B10AB8" w14:textId="77777777" w:rsidR="000667F5" w:rsidRPr="005014E8" w:rsidRDefault="000667F5" w:rsidP="00570E3C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»;</w:t>
            </w:r>
          </w:p>
        </w:tc>
      </w:tr>
    </w:tbl>
    <w:p w14:paraId="3CEF8696" w14:textId="0D31E413" w:rsidR="00E25312" w:rsidRDefault="00E25312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г</w:t>
      </w:r>
      <w:r w:rsidRPr="005632EB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>в позиции</w:t>
      </w:r>
      <w:r w:rsidRPr="005632E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E25312">
        <w:rPr>
          <w:rFonts w:eastAsia="Calibri"/>
          <w:sz w:val="28"/>
          <w:szCs w:val="28"/>
        </w:rPr>
        <w:t>Основные целевые индикаторы подпрограммы</w:t>
      </w:r>
      <w:r>
        <w:rPr>
          <w:rFonts w:eastAsia="Calibri"/>
          <w:sz w:val="28"/>
          <w:szCs w:val="28"/>
        </w:rPr>
        <w:t>»:</w:t>
      </w:r>
    </w:p>
    <w:p w14:paraId="4E0774FC" w14:textId="550DCEA3" w:rsidR="00E25312" w:rsidRDefault="00E25312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четвертый признать утратившим силу;</w:t>
      </w:r>
    </w:p>
    <w:p w14:paraId="0DBD236D" w14:textId="3DD6DF85" w:rsidR="00E25312" w:rsidRDefault="00E25312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 абзаца седьмого дополнить абзацами следующего содержания:</w:t>
      </w:r>
    </w:p>
    <w:p w14:paraId="7749C4DC" w14:textId="00251B60" w:rsidR="00E25312" w:rsidRDefault="00E25312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«к</w:t>
      </w:r>
      <w:r w:rsidRPr="00E25312">
        <w:rPr>
          <w:rFonts w:eastAsia="Calibri"/>
          <w:sz w:val="28"/>
          <w:szCs w:val="28"/>
        </w:rPr>
        <w:t>оличество пролеченных иностранных граждан</w:t>
      </w:r>
      <w:r w:rsidR="00972342">
        <w:rPr>
          <w:rFonts w:eastAsia="Calibri"/>
          <w:sz w:val="28"/>
          <w:szCs w:val="28"/>
        </w:rPr>
        <w:t xml:space="preserve"> (тысяч человек)</w:t>
      </w:r>
      <w:r>
        <w:rPr>
          <w:rFonts w:eastAsia="Calibri"/>
          <w:sz w:val="28"/>
          <w:szCs w:val="28"/>
        </w:rPr>
        <w:t>;</w:t>
      </w:r>
    </w:p>
    <w:p w14:paraId="25AF733F" w14:textId="6BA7689F" w:rsidR="00E25312" w:rsidRDefault="00E25312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E25312">
        <w:rPr>
          <w:rFonts w:eastAsia="Calibri"/>
          <w:sz w:val="28"/>
          <w:szCs w:val="28"/>
        </w:rPr>
        <w:t>оличество медицинских организаций, участвующих в создании и тиражировании «Новой модели медицинской организации, оказывающей первичную медико-санитарную помощь</w:t>
      </w:r>
      <w:r>
        <w:rPr>
          <w:rFonts w:eastAsia="Calibri"/>
          <w:sz w:val="28"/>
          <w:szCs w:val="28"/>
        </w:rPr>
        <w:t>»</w:t>
      </w:r>
      <w:r w:rsidR="00972342">
        <w:rPr>
          <w:rFonts w:eastAsia="Calibri"/>
          <w:sz w:val="28"/>
          <w:szCs w:val="28"/>
        </w:rPr>
        <w:t xml:space="preserve"> (единицы)</w:t>
      </w:r>
      <w:r w:rsidR="00214B63">
        <w:rPr>
          <w:rFonts w:eastAsia="Calibri"/>
          <w:sz w:val="28"/>
          <w:szCs w:val="28"/>
        </w:rPr>
        <w:t>;</w:t>
      </w:r>
      <w:r w:rsidR="00972342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14:paraId="66200305" w14:textId="27DD404D" w:rsidR="00E25312" w:rsidRDefault="00650400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д) в позиции </w:t>
      </w:r>
      <w:r w:rsidR="00E25312" w:rsidRPr="005632EB">
        <w:rPr>
          <w:rFonts w:eastAsia="Calibri"/>
          <w:sz w:val="28"/>
          <w:szCs w:val="28"/>
        </w:rPr>
        <w:t>«</w:t>
      </w:r>
      <w:r w:rsidR="00E25312">
        <w:rPr>
          <w:sz w:val="28"/>
          <w:szCs w:val="28"/>
        </w:rPr>
        <w:t>Ожидаемые результаты реализации подпрограммы, выраженные в количественно измеримых показателях</w:t>
      </w:r>
      <w:r>
        <w:rPr>
          <w:rFonts w:eastAsia="Calibri"/>
          <w:sz w:val="28"/>
          <w:szCs w:val="28"/>
        </w:rPr>
        <w:t>»:</w:t>
      </w:r>
    </w:p>
    <w:p w14:paraId="6DF89114" w14:textId="4B11B294" w:rsidR="00650400" w:rsidRDefault="00650400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втором цифры «77» заменить цифрами «170»;</w:t>
      </w:r>
    </w:p>
    <w:p w14:paraId="00FCBFB2" w14:textId="2409054D" w:rsidR="00650400" w:rsidRDefault="00650400" w:rsidP="00E2531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«58» заменить цифрами «150»;</w:t>
      </w:r>
    </w:p>
    <w:p w14:paraId="0B5E8C2D" w14:textId="2B2387C6" w:rsidR="00650400" w:rsidRDefault="00650400" w:rsidP="0065040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четвертом цифры «19» заменить цифрами «20»;</w:t>
      </w:r>
    </w:p>
    <w:p w14:paraId="091D0DDA" w14:textId="2EF82A98" w:rsidR="00650400" w:rsidRDefault="00650400" w:rsidP="00E2531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признать утратившим силу;</w:t>
      </w:r>
    </w:p>
    <w:p w14:paraId="65F81BD1" w14:textId="57AC1A04" w:rsidR="00650400" w:rsidRDefault="00650400" w:rsidP="0065040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шестой дополнить словами «, 32,2% в 2019 году, 47,4% в 2020 году, 16,1% в 2021 году»;</w:t>
      </w:r>
    </w:p>
    <w:p w14:paraId="006EF4BB" w14:textId="4E9C18AF" w:rsidR="00650400" w:rsidRDefault="00650400" w:rsidP="0065040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седьмом слова «40,7% в 2019 - 2020 годах ежегодно» заменить словами «38,1% в 2019 году, 22,0% в 2020 году, 20,3% в 2021 году»;</w:t>
      </w:r>
    </w:p>
    <w:p w14:paraId="08927F94" w14:textId="0C0AD434" w:rsidR="00650400" w:rsidRDefault="00650400" w:rsidP="00E2531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восьмом цифры «96» заменить цифрами «95»;</w:t>
      </w:r>
    </w:p>
    <w:p w14:paraId="0186D32D" w14:textId="31F68B5D" w:rsidR="00650400" w:rsidRDefault="00650400" w:rsidP="00E2531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абзаца восьмого дополнить абзацами следующего содержания:</w:t>
      </w:r>
    </w:p>
    <w:p w14:paraId="0C71048E" w14:textId="5948AEF7" w:rsidR="00650400" w:rsidRDefault="00650400" w:rsidP="0065040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к</w:t>
      </w:r>
      <w:r w:rsidRPr="00E25312">
        <w:rPr>
          <w:rFonts w:eastAsia="Calibri"/>
          <w:sz w:val="28"/>
          <w:szCs w:val="28"/>
        </w:rPr>
        <w:t>оличество пролеченных иностранных граждан</w:t>
      </w:r>
      <w:r>
        <w:rPr>
          <w:rFonts w:eastAsia="Calibri"/>
          <w:sz w:val="28"/>
          <w:szCs w:val="28"/>
        </w:rPr>
        <w:t xml:space="preserve"> составит 1,33 тыс. человек (2017 год – 0,58 тыс. человек);</w:t>
      </w:r>
    </w:p>
    <w:p w14:paraId="35E15C68" w14:textId="480A6755" w:rsidR="00650400" w:rsidRPr="00E25312" w:rsidRDefault="00650400" w:rsidP="00650400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E25312">
        <w:rPr>
          <w:rFonts w:eastAsia="Calibri"/>
          <w:sz w:val="28"/>
          <w:szCs w:val="28"/>
        </w:rPr>
        <w:t>оличество медицинских организаций, участвующих в создании и тиражировании «Новой модели медицинской организации, оказывающей первичную медико-санитарную помощь</w:t>
      </w:r>
      <w:r>
        <w:rPr>
          <w:rFonts w:eastAsia="Calibri"/>
          <w:sz w:val="28"/>
          <w:szCs w:val="28"/>
        </w:rPr>
        <w:t>», составит 66 единиц (201</w:t>
      </w:r>
      <w:r w:rsidR="00972342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год –</w:t>
      </w:r>
      <w:r w:rsidR="00972342">
        <w:rPr>
          <w:rFonts w:eastAsia="Calibri"/>
          <w:sz w:val="28"/>
          <w:szCs w:val="28"/>
        </w:rPr>
        <w:t xml:space="preserve"> 0 </w:t>
      </w:r>
      <w:r>
        <w:rPr>
          <w:rFonts w:eastAsia="Calibri"/>
          <w:sz w:val="28"/>
          <w:szCs w:val="28"/>
        </w:rPr>
        <w:t>единиц)</w:t>
      </w:r>
      <w:r w:rsidR="00214B63">
        <w:rPr>
          <w:rFonts w:eastAsia="Calibri"/>
          <w:sz w:val="28"/>
          <w:szCs w:val="28"/>
        </w:rPr>
        <w:t>;</w:t>
      </w:r>
      <w:r w:rsidR="00804C48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14:paraId="30F333BB" w14:textId="359827ED" w:rsidR="00E25312" w:rsidRDefault="00972342" w:rsidP="000667F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632EB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 xml:space="preserve">в разделе </w:t>
      </w:r>
      <w:r>
        <w:rPr>
          <w:rFonts w:eastAsia="Calibri"/>
          <w:sz w:val="28"/>
          <w:szCs w:val="28"/>
          <w:lang w:val="en-US"/>
        </w:rPr>
        <w:t>III</w:t>
      </w:r>
      <w:r w:rsidRPr="000667F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«Цели и задачи, целевые индикаторы подпрограммы»:</w:t>
      </w:r>
    </w:p>
    <w:p w14:paraId="294072E9" w14:textId="7E8FAEA2" w:rsidR="00972342" w:rsidRDefault="00214B63" w:rsidP="000667F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972342">
        <w:rPr>
          <w:rFonts w:eastAsia="Calibri"/>
          <w:sz w:val="28"/>
          <w:szCs w:val="28"/>
        </w:rPr>
        <w:t>абзац девятый признать утратившим силу;</w:t>
      </w:r>
    </w:p>
    <w:p w14:paraId="19A1C7C4" w14:textId="3B3861B6" w:rsidR="00972342" w:rsidRDefault="00214B63" w:rsidP="000667F5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972342">
        <w:rPr>
          <w:rFonts w:eastAsia="Calibri"/>
          <w:sz w:val="28"/>
          <w:szCs w:val="28"/>
        </w:rPr>
        <w:t>после абзаца двенадцатого дополнить абзацами следующего содержания:</w:t>
      </w:r>
    </w:p>
    <w:p w14:paraId="28E27763" w14:textId="77777777" w:rsidR="00972342" w:rsidRDefault="00972342" w:rsidP="0097234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«к</w:t>
      </w:r>
      <w:r w:rsidRPr="00E25312">
        <w:rPr>
          <w:rFonts w:eastAsia="Calibri"/>
          <w:sz w:val="28"/>
          <w:szCs w:val="28"/>
        </w:rPr>
        <w:t>оличество пролеченных иностранных граждан</w:t>
      </w:r>
      <w:r>
        <w:rPr>
          <w:rFonts w:eastAsia="Calibri"/>
          <w:sz w:val="28"/>
          <w:szCs w:val="28"/>
        </w:rPr>
        <w:t xml:space="preserve"> (тысяч человек);</w:t>
      </w:r>
    </w:p>
    <w:p w14:paraId="130ACCD6" w14:textId="76310110" w:rsidR="00972342" w:rsidRDefault="00972342" w:rsidP="00972342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E25312">
        <w:rPr>
          <w:rFonts w:eastAsia="Calibri"/>
          <w:sz w:val="28"/>
          <w:szCs w:val="28"/>
        </w:rPr>
        <w:t>оличество медицинских организаций, участвующих в создании и тиражировании «Новой модели медицинской организации, оказывающей первичную медико-санитарную помощь</w:t>
      </w:r>
      <w:r>
        <w:rPr>
          <w:rFonts w:eastAsia="Calibri"/>
          <w:sz w:val="28"/>
          <w:szCs w:val="28"/>
        </w:rPr>
        <w:t>» (единицы)</w:t>
      </w:r>
      <w:r w:rsidR="00214B63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»;</w:t>
      </w:r>
    </w:p>
    <w:p w14:paraId="47EE15B5" w14:textId="502A5353" w:rsidR="00972342" w:rsidRDefault="00950DCA" w:rsidP="0097234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972342" w:rsidRPr="005632EB">
        <w:rPr>
          <w:rFonts w:eastAsia="Calibri"/>
          <w:sz w:val="28"/>
          <w:szCs w:val="28"/>
        </w:rPr>
        <w:t>) </w:t>
      </w:r>
      <w:r w:rsidR="00E46081">
        <w:rPr>
          <w:rFonts w:eastAsia="Calibri"/>
          <w:sz w:val="28"/>
          <w:szCs w:val="28"/>
        </w:rPr>
        <w:t>раздел</w:t>
      </w:r>
      <w:r w:rsidR="00972342">
        <w:rPr>
          <w:rFonts w:eastAsia="Calibri"/>
          <w:sz w:val="28"/>
          <w:szCs w:val="28"/>
        </w:rPr>
        <w:t xml:space="preserve"> </w:t>
      </w:r>
      <w:r w:rsidR="00972342">
        <w:rPr>
          <w:rFonts w:eastAsia="Calibri"/>
          <w:sz w:val="28"/>
          <w:szCs w:val="28"/>
          <w:lang w:val="en-US"/>
        </w:rPr>
        <w:t>IV</w:t>
      </w:r>
      <w:r w:rsidR="00972342" w:rsidRPr="000667F5">
        <w:rPr>
          <w:rFonts w:eastAsia="Calibri"/>
          <w:sz w:val="28"/>
          <w:szCs w:val="28"/>
        </w:rPr>
        <w:t xml:space="preserve"> </w:t>
      </w:r>
      <w:r w:rsidR="00972342">
        <w:rPr>
          <w:rFonts w:eastAsia="Calibri"/>
          <w:sz w:val="28"/>
          <w:szCs w:val="28"/>
        </w:rPr>
        <w:t>«Характеристика мероприятий подпрограммы»</w:t>
      </w:r>
      <w:r w:rsidR="00E46081">
        <w:rPr>
          <w:rFonts w:eastAsia="Calibri"/>
          <w:sz w:val="28"/>
          <w:szCs w:val="28"/>
        </w:rPr>
        <w:t xml:space="preserve"> изложить в следующей редакции</w:t>
      </w:r>
      <w:r w:rsidR="00972342">
        <w:rPr>
          <w:rFonts w:eastAsia="Calibri"/>
          <w:sz w:val="28"/>
          <w:szCs w:val="28"/>
        </w:rPr>
        <w:t>:</w:t>
      </w:r>
    </w:p>
    <w:p w14:paraId="791B5032" w14:textId="77777777" w:rsidR="00E46081" w:rsidRPr="00E46081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46081">
        <w:rPr>
          <w:rFonts w:eastAsia="Calibri"/>
          <w:sz w:val="28"/>
          <w:szCs w:val="28"/>
        </w:rPr>
        <w:t>Подпрограмма включает в себя две задачи:</w:t>
      </w:r>
    </w:p>
    <w:p w14:paraId="27E07A96" w14:textId="77777777" w:rsidR="00E46081" w:rsidRPr="00E46081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>Задача 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помощи.</w:t>
      </w:r>
    </w:p>
    <w:p w14:paraId="69CBA009" w14:textId="77777777" w:rsidR="00E46081" w:rsidRPr="00E46081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>В рамках задачи выделяются основные мероприятия:</w:t>
      </w:r>
    </w:p>
    <w:p w14:paraId="43C7676A" w14:textId="28BFEDF0" w:rsidR="00E46081" w:rsidRPr="00E46081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E46081">
        <w:rPr>
          <w:rFonts w:eastAsia="Calibri"/>
          <w:sz w:val="28"/>
          <w:szCs w:val="28"/>
        </w:rPr>
        <w:t>Р</w:t>
      </w:r>
      <w:r w:rsidR="00E46081" w:rsidRPr="00E46081">
        <w:rPr>
          <w:rFonts w:eastAsia="Calibri"/>
          <w:sz w:val="28"/>
          <w:szCs w:val="28"/>
        </w:rPr>
        <w:t>еконструкция медицинских организаций.</w:t>
      </w:r>
    </w:p>
    <w:p w14:paraId="41A28CDA" w14:textId="52A461D8" w:rsidR="00E46081" w:rsidRPr="00DC3CEE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 xml:space="preserve">В рамках данного мероприятия </w:t>
      </w:r>
      <w:r w:rsidR="006C2FA2">
        <w:rPr>
          <w:rFonts w:eastAsia="Calibri"/>
          <w:sz w:val="28"/>
          <w:szCs w:val="28"/>
        </w:rPr>
        <w:t xml:space="preserve">в период 2013-2018 годов будет проведена </w:t>
      </w:r>
      <w:r w:rsidR="006C2FA2">
        <w:rPr>
          <w:rFonts w:eastAsia="Calibri"/>
          <w:sz w:val="28"/>
          <w:szCs w:val="28"/>
        </w:rPr>
        <w:lastRenderedPageBreak/>
        <w:t>реконструкция 14</w:t>
      </w:r>
      <w:r w:rsidRPr="00E46081">
        <w:rPr>
          <w:rFonts w:eastAsia="Calibri"/>
          <w:sz w:val="28"/>
          <w:szCs w:val="28"/>
        </w:rPr>
        <w:t xml:space="preserve"> объектов здравоохранения</w:t>
      </w:r>
      <w:r>
        <w:rPr>
          <w:rFonts w:eastAsia="Calibri"/>
          <w:sz w:val="28"/>
          <w:szCs w:val="28"/>
        </w:rPr>
        <w:t>. С 2019 года мероприяти</w:t>
      </w:r>
      <w:r w:rsidR="006C2FA2">
        <w:rPr>
          <w:rFonts w:eastAsia="Calibri"/>
          <w:sz w:val="28"/>
          <w:szCs w:val="28"/>
        </w:rPr>
        <w:t>е</w:t>
      </w:r>
      <w:r w:rsidR="007C7C26">
        <w:rPr>
          <w:rFonts w:eastAsia="Calibri"/>
          <w:sz w:val="28"/>
          <w:szCs w:val="28"/>
        </w:rPr>
        <w:t xml:space="preserve"> реализуе</w:t>
      </w:r>
      <w:r>
        <w:rPr>
          <w:rFonts w:eastAsia="Calibri"/>
          <w:sz w:val="28"/>
          <w:szCs w:val="28"/>
        </w:rPr>
        <w:t>тся в рамках основного мероприятия «</w:t>
      </w:r>
      <w:r w:rsidR="006C2FA2" w:rsidRPr="006C2FA2">
        <w:rPr>
          <w:rFonts w:eastAsia="Calibri"/>
          <w:sz w:val="28"/>
          <w:szCs w:val="28"/>
        </w:rPr>
        <w:t>Строительство и реконструкция медицинских организаций, в том числе вспомогательных зданий и сооружений</w:t>
      </w:r>
      <w:r w:rsidRPr="006C2FA2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14:paraId="20571BE0" w14:textId="776D463D" w:rsidR="00E46081" w:rsidRPr="00E46081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</w:t>
      </w:r>
      <w:r w:rsidR="006C2FA2">
        <w:rPr>
          <w:rFonts w:eastAsia="Calibri"/>
          <w:sz w:val="28"/>
          <w:szCs w:val="28"/>
        </w:rPr>
        <w:t>Р</w:t>
      </w:r>
      <w:r w:rsidR="00E46081" w:rsidRPr="00E46081">
        <w:rPr>
          <w:rFonts w:eastAsia="Calibri"/>
          <w:sz w:val="28"/>
          <w:szCs w:val="28"/>
        </w:rPr>
        <w:t>азработка проектно-сметной документации.</w:t>
      </w:r>
    </w:p>
    <w:p w14:paraId="2D917DC2" w14:textId="77777777" w:rsidR="006C2FA2" w:rsidRDefault="00E46081" w:rsidP="006C2FA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 xml:space="preserve">В рамках данного мероприятия </w:t>
      </w:r>
      <w:r w:rsidR="006C2FA2">
        <w:rPr>
          <w:rFonts w:eastAsia="Calibri"/>
          <w:sz w:val="28"/>
          <w:szCs w:val="28"/>
        </w:rPr>
        <w:t xml:space="preserve">в период 2013-2017 годов </w:t>
      </w:r>
      <w:r w:rsidRPr="00E46081">
        <w:rPr>
          <w:rFonts w:eastAsia="Calibri"/>
          <w:sz w:val="28"/>
          <w:szCs w:val="28"/>
        </w:rPr>
        <w:t>будет разработано 10 проектно-сметных документаций. В 2017 году будет разработан 1 типовой проект на строительство поликлиники в городе Новосибирске в целях создания реестра типовых</w:t>
      </w:r>
      <w:r w:rsidR="006C2FA2">
        <w:rPr>
          <w:rFonts w:eastAsia="Calibri"/>
          <w:sz w:val="28"/>
          <w:szCs w:val="28"/>
        </w:rPr>
        <w:t xml:space="preserve"> проектов повторного применения.</w:t>
      </w:r>
    </w:p>
    <w:p w14:paraId="314D8508" w14:textId="69A6C8FE" w:rsidR="00E46081" w:rsidRPr="00E46081" w:rsidRDefault="007C7C26" w:rsidP="006C2FA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</w:t>
      </w:r>
      <w:r w:rsidR="006C2FA2">
        <w:rPr>
          <w:rFonts w:eastAsia="Calibri"/>
          <w:sz w:val="28"/>
          <w:szCs w:val="28"/>
        </w:rPr>
        <w:t>С</w:t>
      </w:r>
      <w:r w:rsidR="00E46081" w:rsidRPr="00E46081">
        <w:rPr>
          <w:rFonts w:eastAsia="Calibri"/>
          <w:sz w:val="28"/>
          <w:szCs w:val="28"/>
        </w:rPr>
        <w:t>троительство медицинских организаций.</w:t>
      </w:r>
    </w:p>
    <w:p w14:paraId="0C77C7FB" w14:textId="2CFD1D52" w:rsidR="006C2FA2" w:rsidRPr="00DC3CEE" w:rsidRDefault="00E46081" w:rsidP="006C2FA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 xml:space="preserve">В рамках данного мероприятия </w:t>
      </w:r>
      <w:r w:rsidR="006C2FA2">
        <w:rPr>
          <w:rFonts w:eastAsia="Calibri"/>
          <w:sz w:val="28"/>
          <w:szCs w:val="28"/>
        </w:rPr>
        <w:t xml:space="preserve">в период 2013-2018 годов </w:t>
      </w:r>
      <w:r w:rsidRPr="00E46081">
        <w:rPr>
          <w:rFonts w:eastAsia="Calibri"/>
          <w:sz w:val="28"/>
          <w:szCs w:val="28"/>
        </w:rPr>
        <w:t>будет построе</w:t>
      </w:r>
      <w:r w:rsidR="006C2FA2">
        <w:rPr>
          <w:rFonts w:eastAsia="Calibri"/>
          <w:sz w:val="28"/>
          <w:szCs w:val="28"/>
        </w:rPr>
        <w:t>но 5</w:t>
      </w:r>
      <w:r w:rsidR="00804C48">
        <w:rPr>
          <w:rFonts w:eastAsia="Calibri"/>
          <w:sz w:val="28"/>
          <w:szCs w:val="28"/>
        </w:rPr>
        <w:t>6</w:t>
      </w:r>
      <w:r w:rsidR="006C2FA2">
        <w:rPr>
          <w:rFonts w:eastAsia="Calibri"/>
          <w:sz w:val="28"/>
          <w:szCs w:val="28"/>
        </w:rPr>
        <w:t xml:space="preserve"> объектов здравоохранения. </w:t>
      </w:r>
      <w:r w:rsidR="007C7C26">
        <w:rPr>
          <w:rFonts w:eastAsia="Calibri"/>
          <w:sz w:val="28"/>
          <w:szCs w:val="28"/>
        </w:rPr>
        <w:t>С 2019 года мероприятие реализуе</w:t>
      </w:r>
      <w:r w:rsidR="006C2FA2">
        <w:rPr>
          <w:rFonts w:eastAsia="Calibri"/>
          <w:sz w:val="28"/>
          <w:szCs w:val="28"/>
        </w:rPr>
        <w:t>тся в рамках основного мероприятия «</w:t>
      </w:r>
      <w:r w:rsidR="006C2FA2" w:rsidRPr="006C2FA2">
        <w:rPr>
          <w:rFonts w:eastAsia="Calibri"/>
          <w:sz w:val="28"/>
          <w:szCs w:val="28"/>
        </w:rPr>
        <w:t>Строительство и реконструкция медицинских организаций, в том числе вспомогательных зданий и сооружений»</w:t>
      </w:r>
      <w:r w:rsidR="006C2FA2">
        <w:rPr>
          <w:rFonts w:eastAsia="Calibri"/>
          <w:sz w:val="28"/>
          <w:szCs w:val="28"/>
        </w:rPr>
        <w:t>.</w:t>
      </w:r>
    </w:p>
    <w:p w14:paraId="6D17EF8D" w14:textId="41BAC94C" w:rsidR="00E46081" w:rsidRPr="00E46081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4. </w:t>
      </w:r>
      <w:r w:rsidR="006C2FA2">
        <w:rPr>
          <w:rFonts w:eastAsia="Calibri"/>
          <w:sz w:val="28"/>
          <w:szCs w:val="28"/>
        </w:rPr>
        <w:t>С</w:t>
      </w:r>
      <w:r w:rsidR="00E46081" w:rsidRPr="00E46081">
        <w:rPr>
          <w:rFonts w:eastAsia="Calibri"/>
          <w:sz w:val="28"/>
          <w:szCs w:val="28"/>
        </w:rPr>
        <w:t>троительство и реконструкция вспомогательных зданий и сооружений.</w:t>
      </w:r>
    </w:p>
    <w:p w14:paraId="56541524" w14:textId="5CBA965C" w:rsidR="00E46081" w:rsidRPr="00E46081" w:rsidRDefault="00E46081" w:rsidP="006C2FA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>В рамках данного мероприятия в 2016 и 2018 годах будет проведено строительство и реконструкция 2 вспомогательных зданий и сооружений объектов здравоохранения</w:t>
      </w:r>
      <w:r w:rsidR="00950DCA">
        <w:rPr>
          <w:rFonts w:eastAsia="Calibri"/>
          <w:sz w:val="28"/>
          <w:szCs w:val="28"/>
        </w:rPr>
        <w:t xml:space="preserve"> (</w:t>
      </w:r>
      <w:r w:rsidR="00326981">
        <w:rPr>
          <w:rFonts w:eastAsia="Calibri"/>
          <w:sz w:val="28"/>
          <w:szCs w:val="28"/>
        </w:rPr>
        <w:t>строительство</w:t>
      </w:r>
      <w:r w:rsidR="00950DCA">
        <w:rPr>
          <w:rFonts w:eastAsia="Calibri"/>
          <w:sz w:val="28"/>
          <w:szCs w:val="28"/>
        </w:rPr>
        <w:t xml:space="preserve"> здания судебно-психиатрической экспертизы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 и </w:t>
      </w:r>
      <w:r w:rsidR="00326981">
        <w:rPr>
          <w:rFonts w:eastAsia="Calibri"/>
          <w:sz w:val="28"/>
          <w:szCs w:val="28"/>
        </w:rPr>
        <w:t>реконструкция</w:t>
      </w:r>
      <w:r w:rsidR="00950DCA">
        <w:rPr>
          <w:rFonts w:eastAsia="Calibri"/>
          <w:sz w:val="28"/>
          <w:szCs w:val="28"/>
        </w:rPr>
        <w:t xml:space="preserve"> </w:t>
      </w:r>
      <w:proofErr w:type="spellStart"/>
      <w:r w:rsidR="00950DCA">
        <w:rPr>
          <w:rFonts w:eastAsia="Calibri"/>
          <w:sz w:val="28"/>
          <w:szCs w:val="28"/>
        </w:rPr>
        <w:t>газовоздушного</w:t>
      </w:r>
      <w:proofErr w:type="spellEnd"/>
      <w:r w:rsidR="00950DCA">
        <w:rPr>
          <w:rFonts w:eastAsia="Calibri"/>
          <w:sz w:val="28"/>
          <w:szCs w:val="28"/>
        </w:rPr>
        <w:t xml:space="preserve"> тракта и дымовой трубы котельной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3»)</w:t>
      </w:r>
      <w:r w:rsidR="006C2FA2">
        <w:rPr>
          <w:rFonts w:eastAsia="Calibri"/>
          <w:sz w:val="28"/>
          <w:szCs w:val="28"/>
        </w:rPr>
        <w:t xml:space="preserve">. </w:t>
      </w:r>
      <w:r w:rsidR="007C7C26">
        <w:rPr>
          <w:rFonts w:eastAsia="Calibri"/>
          <w:sz w:val="28"/>
          <w:szCs w:val="28"/>
        </w:rPr>
        <w:t>С 2019 года мероприятие реализуе</w:t>
      </w:r>
      <w:r w:rsidR="006C2FA2">
        <w:rPr>
          <w:rFonts w:eastAsia="Calibri"/>
          <w:sz w:val="28"/>
          <w:szCs w:val="28"/>
        </w:rPr>
        <w:t>тся в рамках основного мероприятия «</w:t>
      </w:r>
      <w:r w:rsidR="006C2FA2" w:rsidRPr="006C2FA2">
        <w:rPr>
          <w:rFonts w:eastAsia="Calibri"/>
          <w:sz w:val="28"/>
          <w:szCs w:val="28"/>
        </w:rPr>
        <w:t>Строительство и реконструкция медицинских организаций, в том числе вспомогательных зданий и сооружений»</w:t>
      </w:r>
      <w:r w:rsidR="006C2FA2">
        <w:rPr>
          <w:rFonts w:eastAsia="Calibri"/>
          <w:sz w:val="28"/>
          <w:szCs w:val="28"/>
        </w:rPr>
        <w:t>.</w:t>
      </w:r>
    </w:p>
    <w:p w14:paraId="72BBD7AC" w14:textId="241EDDFF" w:rsidR="00E46081" w:rsidRPr="00E46081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5. </w:t>
      </w:r>
      <w:r w:rsidR="006C2FA2">
        <w:rPr>
          <w:rFonts w:eastAsia="Calibri"/>
          <w:sz w:val="28"/>
          <w:szCs w:val="28"/>
        </w:rPr>
        <w:t>У</w:t>
      </w:r>
      <w:r w:rsidR="00E46081" w:rsidRPr="00E46081">
        <w:rPr>
          <w:rFonts w:eastAsia="Calibri"/>
          <w:sz w:val="28"/>
          <w:szCs w:val="28"/>
        </w:rPr>
        <w:t>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области.</w:t>
      </w:r>
    </w:p>
    <w:p w14:paraId="2B4DDA45" w14:textId="62B3F766" w:rsidR="00E46081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>В рамках данного мероприятия будут проводиться капитальные и текущие ремонты зданий государственных учреждений Новосибирской области, подведомственных министерству здравоохранения Новосибирской области, а также оснащение государственных учреждений Новосибирской области, подведомственных министерству здравоохранения Новосибирской области, современным медицинским оборудованием (в том числе для оказания высокотехнологичной медицинской помощи), медицинскими изделиями, технологическим, бытовым и прочим оборудованием, мебелью, оргтех</w:t>
      </w:r>
      <w:r w:rsidR="006C2FA2">
        <w:rPr>
          <w:rFonts w:eastAsia="Calibri"/>
          <w:sz w:val="28"/>
          <w:szCs w:val="28"/>
        </w:rPr>
        <w:t>никой, специальной литературой.</w:t>
      </w:r>
    </w:p>
    <w:p w14:paraId="2D270203" w14:textId="6F2F1302" w:rsidR="006C2FA2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6. </w:t>
      </w:r>
      <w:r w:rsidR="006C2FA2" w:rsidRPr="006C2FA2">
        <w:rPr>
          <w:rFonts w:eastAsia="Calibri"/>
          <w:sz w:val="28"/>
          <w:szCs w:val="28"/>
        </w:rPr>
        <w:t>Строительство и реконструкция медицинских организаций, в том числе вспомогательных зданий и сооружений</w:t>
      </w:r>
      <w:r w:rsidR="006C2FA2">
        <w:rPr>
          <w:rFonts w:eastAsia="Calibri"/>
          <w:sz w:val="28"/>
          <w:szCs w:val="28"/>
        </w:rPr>
        <w:t>.</w:t>
      </w:r>
    </w:p>
    <w:p w14:paraId="595AF10E" w14:textId="28E42AB8" w:rsidR="006C2FA2" w:rsidRDefault="006C2FA2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и будет направлена на строительство 93 объектов здравоохранения и реконструкцию 5 объектов здравоохранения.</w:t>
      </w:r>
    </w:p>
    <w:p w14:paraId="2DA1CB25" w14:textId="423D9409" w:rsidR="006C2FA2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7. </w:t>
      </w:r>
      <w:r w:rsidR="006C2FA2" w:rsidRPr="006C2FA2">
        <w:rPr>
          <w:rFonts w:eastAsia="Calibri"/>
          <w:sz w:val="28"/>
          <w:szCs w:val="28"/>
        </w:rPr>
        <w:t>Проведение независимой оценки качества условий оказания услуг медицинскими организациями, участвующим</w:t>
      </w:r>
      <w:r w:rsidR="006C2FA2">
        <w:rPr>
          <w:rFonts w:eastAsia="Calibri"/>
          <w:sz w:val="28"/>
          <w:szCs w:val="28"/>
        </w:rPr>
        <w:t xml:space="preserve">и в реализации Территориальной </w:t>
      </w:r>
      <w:r w:rsidR="006C2FA2" w:rsidRPr="006C2FA2">
        <w:rPr>
          <w:rFonts w:eastAsia="Calibri"/>
          <w:sz w:val="28"/>
          <w:szCs w:val="28"/>
        </w:rPr>
        <w:t xml:space="preserve">программы государственных гарантий бесплатного оказания гражданам </w:t>
      </w:r>
      <w:r w:rsidR="006C2FA2" w:rsidRPr="006C2FA2">
        <w:rPr>
          <w:rFonts w:eastAsia="Calibri"/>
          <w:sz w:val="28"/>
          <w:szCs w:val="28"/>
        </w:rPr>
        <w:lastRenderedPageBreak/>
        <w:t>медицинской помощи в Новосибирской области</w:t>
      </w:r>
    </w:p>
    <w:p w14:paraId="098FD989" w14:textId="3DC1D4A1" w:rsidR="006C2FA2" w:rsidRPr="006C2FA2" w:rsidRDefault="006C2FA2" w:rsidP="006C2FA2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и будет направлена на о</w:t>
      </w:r>
      <w:r w:rsidRPr="006C2FA2">
        <w:rPr>
          <w:sz w:val="28"/>
          <w:szCs w:val="28"/>
        </w:rPr>
        <w:t>беспечение доступности и качества оказания медицинской помощи на территории Новосибирской области, путем проведения независимой оценки качества условий оказания услуг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области.</w:t>
      </w:r>
    </w:p>
    <w:p w14:paraId="74DA2879" w14:textId="02373D1A" w:rsidR="006C2FA2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8. </w:t>
      </w:r>
      <w:r w:rsidR="00570E3C" w:rsidRPr="00570E3C">
        <w:rPr>
          <w:rFonts w:eastAsia="Calibri"/>
          <w:sz w:val="28"/>
          <w:szCs w:val="28"/>
        </w:rPr>
        <w:t>Региональный проект «Развитие системы оказания первичной медико-санитарной помощи»</w:t>
      </w:r>
      <w:r w:rsidR="00570E3C">
        <w:rPr>
          <w:rFonts w:eastAsia="Calibri"/>
          <w:sz w:val="28"/>
          <w:szCs w:val="28"/>
        </w:rPr>
        <w:t>.</w:t>
      </w:r>
    </w:p>
    <w:p w14:paraId="575DCD47" w14:textId="0B5E4183" w:rsidR="00570E3C" w:rsidRDefault="00570E3C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в рамках регионального проекта «</w:t>
      </w:r>
      <w:r w:rsidRPr="00A352BB">
        <w:rPr>
          <w:sz w:val="28"/>
          <w:szCs w:val="28"/>
        </w:rPr>
        <w:t>Развитие системы оказания первичной медико-санитарной помощи</w:t>
      </w:r>
      <w:r>
        <w:rPr>
          <w:sz w:val="28"/>
          <w:szCs w:val="28"/>
        </w:rPr>
        <w:t>» и будет направлен</w:t>
      </w:r>
      <w:r w:rsidR="00A2306D">
        <w:rPr>
          <w:sz w:val="28"/>
          <w:szCs w:val="28"/>
        </w:rPr>
        <w:t>а</w:t>
      </w:r>
      <w:r>
        <w:rPr>
          <w:sz w:val="28"/>
          <w:szCs w:val="28"/>
        </w:rPr>
        <w:t xml:space="preserve"> на замену фельдшерско-акушерских пунктов, строительство </w:t>
      </w:r>
      <w:r w:rsidRPr="00570E3C">
        <w:rPr>
          <w:sz w:val="28"/>
          <w:szCs w:val="28"/>
        </w:rPr>
        <w:t>8 новых поликлиник в г. Новосибирске общей мощностью 5</w:t>
      </w:r>
      <w:r>
        <w:rPr>
          <w:sz w:val="28"/>
          <w:szCs w:val="28"/>
        </w:rPr>
        <w:t> </w:t>
      </w:r>
      <w:r w:rsidRPr="00570E3C">
        <w:rPr>
          <w:sz w:val="28"/>
          <w:szCs w:val="28"/>
        </w:rPr>
        <w:t>200 посещений в смену</w:t>
      </w:r>
      <w:r>
        <w:rPr>
          <w:sz w:val="28"/>
          <w:szCs w:val="28"/>
        </w:rPr>
        <w:t>, п</w:t>
      </w:r>
      <w:r w:rsidRPr="00570E3C">
        <w:rPr>
          <w:sz w:val="28"/>
          <w:szCs w:val="28"/>
        </w:rPr>
        <w:t>роведение капитального ремонта и переоснащение медицинским оборудованием поликлинических отделений, врачебных амбулаторий, фельдшерско-акушерских пунктов в соответствии с разработанными планами</w:t>
      </w:r>
      <w:r>
        <w:rPr>
          <w:sz w:val="28"/>
          <w:szCs w:val="28"/>
        </w:rPr>
        <w:t>, п</w:t>
      </w:r>
      <w:r w:rsidRPr="00570E3C">
        <w:rPr>
          <w:sz w:val="28"/>
          <w:szCs w:val="28"/>
        </w:rPr>
        <w:t>риобретение мобильных и передвижных комплексов для оказания медицинской помощи жителям населенных пунктов с числом жителей до 100 человек</w:t>
      </w:r>
      <w:r>
        <w:rPr>
          <w:sz w:val="28"/>
          <w:szCs w:val="28"/>
        </w:rPr>
        <w:t>, п</w:t>
      </w:r>
      <w:r w:rsidRPr="00570E3C">
        <w:rPr>
          <w:sz w:val="28"/>
          <w:szCs w:val="28"/>
        </w:rPr>
        <w:t>риобретение автомобилей санитарного транспорта для центральных районных больниц для организации выездных форм работы (обслуживание в сельской местности комплексных участков, патронаж маломобильных пациентов, стационар на дому)</w:t>
      </w:r>
      <w:r>
        <w:rPr>
          <w:sz w:val="28"/>
          <w:szCs w:val="28"/>
        </w:rPr>
        <w:t xml:space="preserve">, </w:t>
      </w:r>
      <w:r w:rsidRPr="00570E3C">
        <w:rPr>
          <w:sz w:val="28"/>
          <w:szCs w:val="28"/>
        </w:rPr>
        <w:t>создани</w:t>
      </w:r>
      <w:r>
        <w:rPr>
          <w:sz w:val="28"/>
          <w:szCs w:val="28"/>
        </w:rPr>
        <w:t>е и тиражирование</w:t>
      </w:r>
      <w:r w:rsidRPr="00570E3C">
        <w:rPr>
          <w:sz w:val="28"/>
          <w:szCs w:val="28"/>
        </w:rPr>
        <w:t xml:space="preserve"> «Новой модели медицинской организации, оказывающей первичную медико-санитарную помощь»</w:t>
      </w:r>
      <w:r>
        <w:rPr>
          <w:sz w:val="28"/>
          <w:szCs w:val="28"/>
        </w:rPr>
        <w:t>.</w:t>
      </w:r>
    </w:p>
    <w:p w14:paraId="02B33E76" w14:textId="0CD620D8" w:rsidR="00570E3C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9. </w:t>
      </w:r>
      <w:r w:rsidR="00570E3C" w:rsidRPr="00570E3C">
        <w:rPr>
          <w:rFonts w:eastAsia="Calibri"/>
          <w:sz w:val="28"/>
          <w:szCs w:val="28"/>
        </w:rPr>
        <w:t>Региональный проект «Борьба с онкологическими заболеваниями»</w:t>
      </w:r>
      <w:r w:rsidR="00570E3C">
        <w:rPr>
          <w:rFonts w:eastAsia="Calibri"/>
          <w:sz w:val="28"/>
          <w:szCs w:val="28"/>
        </w:rPr>
        <w:t>.</w:t>
      </w:r>
    </w:p>
    <w:p w14:paraId="65649AB3" w14:textId="2B431D8B" w:rsidR="00570E3C" w:rsidRPr="00570E3C" w:rsidRDefault="00570E3C" w:rsidP="00570E3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начинается с 2019 года в рамках </w:t>
      </w:r>
      <w:r w:rsidRPr="00570E3C">
        <w:rPr>
          <w:sz w:val="28"/>
          <w:szCs w:val="28"/>
        </w:rPr>
        <w:t>регионального проекта «</w:t>
      </w:r>
      <w:r w:rsidRPr="00570E3C">
        <w:rPr>
          <w:rFonts w:eastAsia="Calibri"/>
          <w:sz w:val="28"/>
          <w:szCs w:val="28"/>
        </w:rPr>
        <w:t>Борьба с онкологическими заболеваниями</w:t>
      </w:r>
      <w:r w:rsidR="00A2306D">
        <w:rPr>
          <w:sz w:val="28"/>
          <w:szCs w:val="28"/>
        </w:rPr>
        <w:t>» и будет направлена</w:t>
      </w:r>
      <w:r w:rsidRPr="00570E3C">
        <w:rPr>
          <w:sz w:val="28"/>
          <w:szCs w:val="28"/>
        </w:rPr>
        <w:t xml:space="preserve"> на проведен</w:t>
      </w:r>
      <w:r>
        <w:rPr>
          <w:sz w:val="28"/>
          <w:szCs w:val="28"/>
        </w:rPr>
        <w:t>ие</w:t>
      </w:r>
      <w:r w:rsidRPr="00570E3C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570E3C">
        <w:rPr>
          <w:sz w:val="28"/>
          <w:szCs w:val="28"/>
        </w:rPr>
        <w:t xml:space="preserve"> помещений для установки монтируемого оборудования для организации сети центров амбулаторной онкологической помощи</w:t>
      </w:r>
      <w:r>
        <w:rPr>
          <w:sz w:val="28"/>
          <w:szCs w:val="28"/>
        </w:rPr>
        <w:t>.</w:t>
      </w:r>
    </w:p>
    <w:p w14:paraId="250D911F" w14:textId="36D3FC98" w:rsidR="00570E3C" w:rsidRDefault="007C7C26" w:rsidP="00570E3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10. </w:t>
      </w:r>
      <w:r w:rsidR="00570E3C" w:rsidRPr="00570E3C">
        <w:rPr>
          <w:rFonts w:eastAsia="Calibri"/>
          <w:sz w:val="28"/>
          <w:szCs w:val="28"/>
        </w:rPr>
        <w:t>Региональный проект «Борьба с сердечно-сосудистыми заболеваниями»</w:t>
      </w:r>
      <w:r w:rsidR="00570E3C">
        <w:rPr>
          <w:rFonts w:eastAsia="Calibri"/>
          <w:sz w:val="28"/>
          <w:szCs w:val="28"/>
        </w:rPr>
        <w:t>.</w:t>
      </w:r>
    </w:p>
    <w:p w14:paraId="148511E1" w14:textId="56C4C732" w:rsidR="00570E3C" w:rsidRPr="0019697C" w:rsidRDefault="00570E3C" w:rsidP="0019697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начинается с 2019 года в рамках </w:t>
      </w:r>
      <w:r w:rsidRPr="00570E3C">
        <w:rPr>
          <w:sz w:val="28"/>
          <w:szCs w:val="28"/>
        </w:rPr>
        <w:t>регионального проекта «</w:t>
      </w:r>
      <w:r w:rsidRPr="00570E3C">
        <w:rPr>
          <w:rFonts w:eastAsia="Calibri"/>
          <w:sz w:val="28"/>
          <w:szCs w:val="28"/>
        </w:rPr>
        <w:t>Борьба с сердечно-сосудистыми заболеваниями</w:t>
      </w:r>
      <w:r w:rsidR="00A2306D">
        <w:rPr>
          <w:sz w:val="28"/>
          <w:szCs w:val="28"/>
        </w:rPr>
        <w:t>» и будет направлена</w:t>
      </w:r>
      <w:r w:rsidRPr="00570E3C">
        <w:rPr>
          <w:sz w:val="28"/>
          <w:szCs w:val="28"/>
        </w:rPr>
        <w:t xml:space="preserve"> на проведен</w:t>
      </w:r>
      <w:r>
        <w:rPr>
          <w:sz w:val="28"/>
          <w:szCs w:val="28"/>
        </w:rPr>
        <w:t>ие</w:t>
      </w:r>
      <w:r w:rsidRPr="00570E3C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570E3C">
        <w:rPr>
          <w:sz w:val="28"/>
          <w:szCs w:val="28"/>
        </w:rPr>
        <w:t xml:space="preserve"> помещений для установки монтируемого оборудования для</w:t>
      </w:r>
      <w:r w:rsidR="0019697C">
        <w:rPr>
          <w:sz w:val="28"/>
          <w:szCs w:val="28"/>
        </w:rPr>
        <w:t xml:space="preserve"> ранней медицинской реабилитации в региональных сосудистых центрах и первичных сосудистых отделениях, для проведения </w:t>
      </w:r>
      <w:proofErr w:type="spellStart"/>
      <w:r w:rsidR="0019697C" w:rsidRPr="0019697C">
        <w:rPr>
          <w:sz w:val="28"/>
          <w:szCs w:val="28"/>
        </w:rPr>
        <w:t>рентгенэндоваскулярных</w:t>
      </w:r>
      <w:proofErr w:type="spellEnd"/>
      <w:r w:rsidR="0019697C" w:rsidRPr="0019697C">
        <w:rPr>
          <w:sz w:val="28"/>
          <w:szCs w:val="28"/>
        </w:rPr>
        <w:t xml:space="preserve"> методов лечения в</w:t>
      </w:r>
      <w:r w:rsidR="0019697C">
        <w:rPr>
          <w:sz w:val="28"/>
          <w:szCs w:val="28"/>
        </w:rPr>
        <w:t xml:space="preserve"> первичных сосудистых отделениях, а также ремонт терапевтического корпуса </w:t>
      </w:r>
      <w:r w:rsidR="0019697C" w:rsidRPr="0019697C">
        <w:rPr>
          <w:sz w:val="28"/>
          <w:szCs w:val="28"/>
        </w:rPr>
        <w:t xml:space="preserve">для организации работы регионального сосудистого центра № 3 на базе </w:t>
      </w:r>
      <w:r w:rsidR="0019697C">
        <w:rPr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 w:rsidR="0019697C" w:rsidRPr="0019697C">
        <w:rPr>
          <w:sz w:val="28"/>
          <w:szCs w:val="28"/>
        </w:rPr>
        <w:t>«Центральная клиническая больница»</w:t>
      </w:r>
      <w:r w:rsidR="0019697C">
        <w:rPr>
          <w:sz w:val="28"/>
          <w:szCs w:val="28"/>
        </w:rPr>
        <w:t>.</w:t>
      </w:r>
    </w:p>
    <w:p w14:paraId="52B46291" w14:textId="799D57BC" w:rsidR="00570E3C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11. </w:t>
      </w:r>
      <w:r w:rsidR="0019697C">
        <w:rPr>
          <w:rFonts w:eastAsia="Calibri"/>
          <w:sz w:val="28"/>
          <w:szCs w:val="28"/>
        </w:rPr>
        <w:t>Региональный проект «</w:t>
      </w:r>
      <w:r w:rsidR="0019697C" w:rsidRPr="0019697C">
        <w:rPr>
          <w:rFonts w:eastAsia="Calibri"/>
          <w:sz w:val="28"/>
          <w:szCs w:val="28"/>
        </w:rPr>
        <w:t>Программа развития детского здравоохранения Новосибирской области, включая создание современной инфраструктуры ок</w:t>
      </w:r>
      <w:r w:rsidR="0019697C">
        <w:rPr>
          <w:rFonts w:eastAsia="Calibri"/>
          <w:sz w:val="28"/>
          <w:szCs w:val="28"/>
        </w:rPr>
        <w:t>азания медицинской помощи детям»</w:t>
      </w:r>
    </w:p>
    <w:p w14:paraId="133D83C4" w14:textId="094702F6" w:rsidR="006C2FA2" w:rsidRDefault="00A2306D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начинается с 2019 года в рамках </w:t>
      </w:r>
      <w:r w:rsidRPr="00570E3C">
        <w:rPr>
          <w:sz w:val="28"/>
          <w:szCs w:val="28"/>
        </w:rPr>
        <w:t>регионального проекта «</w:t>
      </w:r>
      <w:r w:rsidRPr="0019697C">
        <w:rPr>
          <w:rFonts w:eastAsia="Calibri"/>
          <w:sz w:val="28"/>
          <w:szCs w:val="28"/>
        </w:rPr>
        <w:t>Программа развития детского здравоохранения Новосибирской области, включая создание современной инфраструктуры ок</w:t>
      </w:r>
      <w:r>
        <w:rPr>
          <w:rFonts w:eastAsia="Calibri"/>
          <w:sz w:val="28"/>
          <w:szCs w:val="28"/>
        </w:rPr>
        <w:t xml:space="preserve">азания </w:t>
      </w:r>
      <w:r>
        <w:rPr>
          <w:rFonts w:eastAsia="Calibri"/>
          <w:sz w:val="28"/>
          <w:szCs w:val="28"/>
        </w:rPr>
        <w:lastRenderedPageBreak/>
        <w:t>медицинской помощи детям</w:t>
      </w:r>
      <w:r>
        <w:rPr>
          <w:sz w:val="28"/>
          <w:szCs w:val="28"/>
        </w:rPr>
        <w:t>» и будет направлена</w:t>
      </w:r>
      <w:r w:rsidRPr="00570E3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реализацию организационно-планировочных решений в детских поликлинических отделениях медицинских организаций, подведомственных министерству здравоохранения Новосибирской области, и </w:t>
      </w:r>
      <w:r w:rsidR="009C1D04">
        <w:rPr>
          <w:sz w:val="28"/>
          <w:szCs w:val="28"/>
        </w:rPr>
        <w:t xml:space="preserve">оснащение современными ультразвуковыми аппаратами кабинетов </w:t>
      </w:r>
      <w:proofErr w:type="spellStart"/>
      <w:r w:rsidR="009C1D04">
        <w:rPr>
          <w:sz w:val="28"/>
          <w:szCs w:val="28"/>
        </w:rPr>
        <w:t>пренатальной</w:t>
      </w:r>
      <w:proofErr w:type="spellEnd"/>
      <w:r w:rsidR="009C1D04">
        <w:rPr>
          <w:sz w:val="28"/>
          <w:szCs w:val="28"/>
        </w:rPr>
        <w:t xml:space="preserve"> диагностики и медицинских организаций второго этапа </w:t>
      </w:r>
      <w:proofErr w:type="spellStart"/>
      <w:r w:rsidR="009C1D04">
        <w:rPr>
          <w:sz w:val="28"/>
          <w:szCs w:val="28"/>
        </w:rPr>
        <w:t>пренатальной</w:t>
      </w:r>
      <w:proofErr w:type="spellEnd"/>
      <w:r w:rsidR="009C1D04">
        <w:rPr>
          <w:sz w:val="28"/>
          <w:szCs w:val="28"/>
        </w:rPr>
        <w:t xml:space="preserve"> диагностики.</w:t>
      </w:r>
    </w:p>
    <w:p w14:paraId="2402F0FA" w14:textId="76685224" w:rsidR="00A2306D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12. </w:t>
      </w:r>
      <w:r w:rsidR="009C1D04">
        <w:rPr>
          <w:rFonts w:eastAsia="Calibri"/>
          <w:sz w:val="28"/>
          <w:szCs w:val="28"/>
        </w:rPr>
        <w:t>Региональный проект «</w:t>
      </w:r>
      <w:r w:rsidR="009C1D04" w:rsidRPr="009C1D04">
        <w:rPr>
          <w:rFonts w:eastAsia="Calibri"/>
          <w:sz w:val="28"/>
          <w:szCs w:val="28"/>
        </w:rPr>
        <w:t>Разв</w:t>
      </w:r>
      <w:r w:rsidR="009C1D04">
        <w:rPr>
          <w:rFonts w:eastAsia="Calibri"/>
          <w:sz w:val="28"/>
          <w:szCs w:val="28"/>
        </w:rPr>
        <w:t>итие экспорта медицинских услуг».</w:t>
      </w:r>
    </w:p>
    <w:p w14:paraId="302B778D" w14:textId="0B5358D0" w:rsidR="00A2306D" w:rsidRDefault="009C1D04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начинается с 2019 года в рамках </w:t>
      </w:r>
      <w:r w:rsidRPr="00570E3C">
        <w:rPr>
          <w:sz w:val="28"/>
          <w:szCs w:val="28"/>
        </w:rPr>
        <w:t>регионального проекта «</w:t>
      </w:r>
      <w:r w:rsidRPr="009C1D04">
        <w:rPr>
          <w:rFonts w:eastAsia="Calibri"/>
          <w:sz w:val="28"/>
          <w:szCs w:val="28"/>
        </w:rPr>
        <w:t>Разв</w:t>
      </w:r>
      <w:r>
        <w:rPr>
          <w:rFonts w:eastAsia="Calibri"/>
          <w:sz w:val="28"/>
          <w:szCs w:val="28"/>
        </w:rPr>
        <w:t>итие экспорта медицинских услуг</w:t>
      </w:r>
      <w:r>
        <w:rPr>
          <w:sz w:val="28"/>
          <w:szCs w:val="28"/>
        </w:rPr>
        <w:t>» и будет направлена</w:t>
      </w:r>
      <w:r w:rsidRPr="00570E3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увеличение объемов</w:t>
      </w:r>
      <w:r w:rsidRPr="009C1D04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медицинской помощи иностранным</w:t>
      </w:r>
      <w:r w:rsidRPr="009C1D04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ам при помощи проведения коммуникационных мероприятий по повышению уровня информированности иностранных граждан </w:t>
      </w:r>
      <w:r w:rsidRPr="009C1D04">
        <w:rPr>
          <w:sz w:val="28"/>
          <w:szCs w:val="28"/>
        </w:rPr>
        <w:t>о медицинских услугах, доступных в медицинских организациях Новосибирской области, а</w:t>
      </w:r>
      <w:r>
        <w:rPr>
          <w:sz w:val="28"/>
          <w:szCs w:val="28"/>
        </w:rPr>
        <w:t xml:space="preserve"> также проведения мониторинга статистических данных медицинских организаций об объемах оказания таких услуг.</w:t>
      </w:r>
    </w:p>
    <w:p w14:paraId="64BB5B69" w14:textId="77777777" w:rsidR="00E46081" w:rsidRPr="00E46081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>Задача 2. Структурные преобразования системы здравоохранения Новосибирской области.</w:t>
      </w:r>
    </w:p>
    <w:p w14:paraId="02AEBCE4" w14:textId="77777777" w:rsidR="00E46081" w:rsidRPr="00E46081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>В рамках задачи выделяются основные мероприятия.</w:t>
      </w:r>
    </w:p>
    <w:p w14:paraId="04911FF8" w14:textId="27CEC035" w:rsidR="00E46081" w:rsidRPr="00E46081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</w:t>
      </w:r>
      <w:r w:rsidR="00E46081" w:rsidRPr="00E46081">
        <w:rPr>
          <w:rFonts w:eastAsia="Calibri"/>
          <w:sz w:val="28"/>
          <w:szCs w:val="28"/>
        </w:rPr>
        <w:t>Проведение реструктуризации и оптимизации коечного фонда.</w:t>
      </w:r>
    </w:p>
    <w:p w14:paraId="4E8415DB" w14:textId="77777777" w:rsidR="00E46081" w:rsidRPr="00E46081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 xml:space="preserve">В рамках данного мероприятия работа будет направлена на развитие </w:t>
      </w:r>
      <w:proofErr w:type="spellStart"/>
      <w:r w:rsidRPr="00E46081">
        <w:rPr>
          <w:rFonts w:eastAsia="Calibri"/>
          <w:sz w:val="28"/>
          <w:szCs w:val="28"/>
        </w:rPr>
        <w:t>стационарозамещающих</w:t>
      </w:r>
      <w:proofErr w:type="spellEnd"/>
      <w:r w:rsidRPr="00E46081">
        <w:rPr>
          <w:rFonts w:eastAsia="Calibri"/>
          <w:sz w:val="28"/>
          <w:szCs w:val="28"/>
        </w:rPr>
        <w:t xml:space="preserve"> технологий (увеличение числа коек дневных стационаров), перепрофилирование существующего коечного фонда с учетом потребности в койках того или иного профиля, развитие службы неотложной медицинской помощи - разделение скорой и 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</w:r>
    </w:p>
    <w:p w14:paraId="3C475C33" w14:textId="77777777" w:rsidR="00E46081" w:rsidRPr="00E46081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>Кроме того, будет осуществляться постоянный анализ причин необоснованной госпитализации и принятие мер по недопущению необоснованной госпитализации, проведение работы по увеличению количества законченных случаев за счет эффективного использования коечного фонда, будут приняты меры, направленные на укомплектование медицинских организаций медицинскими работниками, в том числе врачами первичного звена.</w:t>
      </w:r>
    </w:p>
    <w:p w14:paraId="18A8DF6E" w14:textId="77777777" w:rsidR="00E46081" w:rsidRPr="00E46081" w:rsidRDefault="00E46081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>Широко будут внедряться дистанционные цифровые телемедицинские технологии, особое внимание будет уделено развитию выездных форм организации оказания медицинской помощи для жителей, проживающих в удаленных районах Новосибирской области.</w:t>
      </w:r>
    </w:p>
    <w:p w14:paraId="21903CB4" w14:textId="25CB20F8" w:rsidR="00E46081" w:rsidRPr="00E46081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</w:t>
      </w:r>
      <w:r w:rsidR="00E46081" w:rsidRPr="00E46081">
        <w:rPr>
          <w:rFonts w:eastAsia="Calibri"/>
          <w:sz w:val="28"/>
          <w:szCs w:val="28"/>
        </w:rPr>
        <w:t>Обеспечение качества ресурсного сопровождения государственной судебно-медицинской деятельности.</w:t>
      </w:r>
    </w:p>
    <w:p w14:paraId="357592A5" w14:textId="6070FD1D" w:rsidR="00E46081" w:rsidRPr="00E46081" w:rsidRDefault="0090413F" w:rsidP="0090413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46081">
        <w:rPr>
          <w:rFonts w:eastAsia="Calibri"/>
          <w:sz w:val="28"/>
          <w:szCs w:val="28"/>
        </w:rPr>
        <w:t>Мероприятие направлен</w:t>
      </w:r>
      <w:r>
        <w:rPr>
          <w:rFonts w:eastAsia="Calibri"/>
          <w:sz w:val="28"/>
          <w:szCs w:val="28"/>
        </w:rPr>
        <w:t>о</w:t>
      </w:r>
      <w:r w:rsidRPr="00E46081">
        <w:rPr>
          <w:rFonts w:eastAsia="Calibri"/>
          <w:sz w:val="28"/>
          <w:szCs w:val="28"/>
        </w:rPr>
        <w:t xml:space="preserve"> на удовлетворение потребностей системы здравоохранения Новосибирской области в производстве судебно-медицинских экспертиз, а также содействие министерству здравоохранения Новосибирской области и взаимодействие с медицинскими организациями в целях улучшения качества оказываемой населению медицинской помощи.</w:t>
      </w:r>
      <w:r>
        <w:rPr>
          <w:rFonts w:eastAsia="Calibri"/>
          <w:sz w:val="28"/>
          <w:szCs w:val="28"/>
        </w:rPr>
        <w:t xml:space="preserve"> </w:t>
      </w:r>
      <w:r w:rsidR="00E46081" w:rsidRPr="00E46081">
        <w:rPr>
          <w:rFonts w:eastAsia="Calibri"/>
          <w:sz w:val="28"/>
          <w:szCs w:val="28"/>
        </w:rPr>
        <w:t xml:space="preserve">В рамках данного мероприятия министерством здравоохранения Новосибирской области формируется государственное задание в соответствии с перечнем и объемами </w:t>
      </w:r>
      <w:r w:rsidR="00E46081" w:rsidRPr="00E46081">
        <w:rPr>
          <w:rFonts w:eastAsia="Calibri"/>
          <w:sz w:val="28"/>
          <w:szCs w:val="28"/>
        </w:rPr>
        <w:lastRenderedPageBreak/>
        <w:t>государственных услуг (работ) в сфере здравоохранения для государственного бюджетного учреждения здравоо</w:t>
      </w:r>
      <w:r>
        <w:rPr>
          <w:rFonts w:eastAsia="Calibri"/>
          <w:sz w:val="28"/>
          <w:szCs w:val="28"/>
        </w:rPr>
        <w:t>хранения Новосибирской области «</w:t>
      </w:r>
      <w:r w:rsidR="00E46081" w:rsidRPr="00E46081">
        <w:rPr>
          <w:rFonts w:eastAsia="Calibri"/>
          <w:sz w:val="28"/>
          <w:szCs w:val="28"/>
        </w:rPr>
        <w:t>Новосибирское областное клиническое бюро судебно-медицинской экспертизы</w:t>
      </w:r>
      <w:r>
        <w:rPr>
          <w:rFonts w:eastAsia="Calibri"/>
          <w:sz w:val="28"/>
          <w:szCs w:val="28"/>
        </w:rPr>
        <w:t>».</w:t>
      </w:r>
    </w:p>
    <w:p w14:paraId="3B8CA391" w14:textId="097BFD5D" w:rsidR="00E46081" w:rsidRPr="00E46081" w:rsidRDefault="007C7C26" w:rsidP="00E4608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</w:t>
      </w:r>
      <w:r w:rsidR="00E46081" w:rsidRPr="00E46081">
        <w:rPr>
          <w:rFonts w:eastAsia="Calibri"/>
          <w:sz w:val="28"/>
          <w:szCs w:val="28"/>
        </w:rPr>
        <w:t>Обеспечение качества ресурсного сопровождения органов, осуществляющих санитарно-противоэпидемические мероприятия, направленные на улучшение условий жизни и создание эпидемиологического благополучия для населения Новосибирской области.</w:t>
      </w:r>
    </w:p>
    <w:p w14:paraId="68E88999" w14:textId="1294C1D3" w:rsidR="00E46081" w:rsidRDefault="0090413F" w:rsidP="0090413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Pr="00E46081">
        <w:rPr>
          <w:rFonts w:eastAsia="Calibri"/>
          <w:sz w:val="28"/>
          <w:szCs w:val="28"/>
        </w:rPr>
        <w:t>ероприятие направлено на улучшение качества оказываемой населению медицинской помощи и удовлетворение потребностей системы здравоохранения Новосибирской области в санитарно-противоэпидемических мероприятиях, направленных на улучшение условий жизни и создание эпидемиологического благополучия для населения Новосибирской области, снижение и ликвидацию инфекционных заболеваний, уничтожение заразного начала во внешней среде, проведение мер неспецифической профилактики.</w:t>
      </w:r>
      <w:r>
        <w:rPr>
          <w:rFonts w:eastAsia="Calibri"/>
          <w:sz w:val="28"/>
          <w:szCs w:val="28"/>
        </w:rPr>
        <w:t xml:space="preserve"> </w:t>
      </w:r>
      <w:r w:rsidR="00E46081" w:rsidRPr="00E46081">
        <w:rPr>
          <w:rFonts w:eastAsia="Calibri"/>
          <w:sz w:val="28"/>
          <w:szCs w:val="28"/>
        </w:rPr>
        <w:t>В рамках данного мероприятия министерством здравоохранения Новосибирской области формируется государственное задание для государственного бюджетного учреждения здравоо</w:t>
      </w:r>
      <w:r>
        <w:rPr>
          <w:rFonts w:eastAsia="Calibri"/>
          <w:sz w:val="28"/>
          <w:szCs w:val="28"/>
        </w:rPr>
        <w:t>хранения Новосибирской области «</w:t>
      </w:r>
      <w:r w:rsidR="00E46081" w:rsidRPr="00E46081">
        <w:rPr>
          <w:rFonts w:eastAsia="Calibri"/>
          <w:sz w:val="28"/>
          <w:szCs w:val="28"/>
        </w:rPr>
        <w:t>Областной центр дез</w:t>
      </w:r>
      <w:r>
        <w:rPr>
          <w:rFonts w:eastAsia="Calibri"/>
          <w:sz w:val="28"/>
          <w:szCs w:val="28"/>
        </w:rPr>
        <w:t>инфекции».</w:t>
      </w:r>
      <w:r w:rsidR="00950DCA">
        <w:rPr>
          <w:rFonts w:eastAsia="Calibri"/>
          <w:sz w:val="28"/>
          <w:szCs w:val="28"/>
        </w:rPr>
        <w:t>»;</w:t>
      </w:r>
    </w:p>
    <w:p w14:paraId="2865C644" w14:textId="65261C3A" w:rsidR="00950DCA" w:rsidRDefault="00950DCA" w:rsidP="00950DCA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5632EB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 xml:space="preserve">в разделе </w:t>
      </w:r>
      <w:r>
        <w:rPr>
          <w:rFonts w:eastAsia="Calibri"/>
          <w:sz w:val="28"/>
          <w:szCs w:val="28"/>
          <w:lang w:val="en-US"/>
        </w:rPr>
        <w:t>V</w:t>
      </w:r>
      <w:r w:rsidRPr="000667F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«Ожидаемые и конечные результаты»:</w:t>
      </w:r>
    </w:p>
    <w:p w14:paraId="7CC4F4AE" w14:textId="5C896F95" w:rsidR="00950DCA" w:rsidRDefault="00804C48" w:rsidP="00950DC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в</w:t>
      </w:r>
      <w:r w:rsidR="00950DCA">
        <w:rPr>
          <w:rFonts w:eastAsia="Calibri"/>
          <w:sz w:val="28"/>
          <w:szCs w:val="28"/>
        </w:rPr>
        <w:t xml:space="preserve"> абзаце втором цифры «77» заменить цифрами «170»;</w:t>
      </w:r>
    </w:p>
    <w:p w14:paraId="2AEBA488" w14:textId="797E9CCB" w:rsidR="00950DCA" w:rsidRDefault="00804C48" w:rsidP="00950DC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950DCA">
        <w:rPr>
          <w:rFonts w:eastAsia="Calibri"/>
          <w:sz w:val="28"/>
          <w:szCs w:val="28"/>
        </w:rPr>
        <w:t>в абзаце третьем цифры «58» заменить цифрами «150»;</w:t>
      </w:r>
    </w:p>
    <w:p w14:paraId="2D13CFD9" w14:textId="2CFB9A50" w:rsidR="00950DCA" w:rsidRDefault="00804C48" w:rsidP="00950DC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950DCA">
        <w:rPr>
          <w:rFonts w:eastAsia="Calibri"/>
          <w:sz w:val="28"/>
          <w:szCs w:val="28"/>
        </w:rPr>
        <w:t>в абзаце четвертом цифры «19» заменить цифрами «20»;</w:t>
      </w:r>
    </w:p>
    <w:p w14:paraId="6C197486" w14:textId="58402823" w:rsidR="00950DCA" w:rsidRDefault="00804C48" w:rsidP="00950DC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950DCA">
        <w:rPr>
          <w:sz w:val="28"/>
          <w:szCs w:val="28"/>
        </w:rPr>
        <w:t>абзац пятый признать утратившим силу;</w:t>
      </w:r>
    </w:p>
    <w:p w14:paraId="27981777" w14:textId="75009255" w:rsidR="00950DCA" w:rsidRDefault="00804C48" w:rsidP="00950DC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 </w:t>
      </w:r>
      <w:r w:rsidR="00950DCA">
        <w:rPr>
          <w:rFonts w:eastAsia="Calibri"/>
          <w:sz w:val="28"/>
          <w:szCs w:val="28"/>
        </w:rPr>
        <w:t>абзац шестой дополнить словами «, 32,2% в 2019 году, 47,4% в 2020 году, 16,1% в 2021 году»;</w:t>
      </w:r>
    </w:p>
    <w:p w14:paraId="10C90188" w14:textId="1A345980" w:rsidR="00950DCA" w:rsidRDefault="00804C48" w:rsidP="00950DC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</w:t>
      </w:r>
      <w:r w:rsidR="00950DCA">
        <w:rPr>
          <w:rFonts w:eastAsia="Calibri"/>
          <w:sz w:val="28"/>
          <w:szCs w:val="28"/>
        </w:rPr>
        <w:t>в абзаце седьмом слова «40,7% в 2019 - 2020 годах ежегодно» заменить словами «38,1% в 2019 году, 22,0% в 2020 году, 20,3% в 2021 году»;</w:t>
      </w:r>
    </w:p>
    <w:p w14:paraId="0A4C74F5" w14:textId="7BC1A1BB" w:rsidR="00950DCA" w:rsidRDefault="00804C48" w:rsidP="00950DC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950DCA">
        <w:rPr>
          <w:sz w:val="28"/>
          <w:szCs w:val="28"/>
        </w:rPr>
        <w:t>в абзаце восьмом цифры «96» заменить цифрами «95»;</w:t>
      </w:r>
    </w:p>
    <w:p w14:paraId="322F9779" w14:textId="00D7A497" w:rsidR="00950DCA" w:rsidRDefault="00804C48" w:rsidP="00950DC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950DCA">
        <w:rPr>
          <w:sz w:val="28"/>
          <w:szCs w:val="28"/>
        </w:rPr>
        <w:t>после абзаца восьмого дополнить абзацами следующего содержания:</w:t>
      </w:r>
    </w:p>
    <w:p w14:paraId="66D2C6D6" w14:textId="77777777" w:rsidR="00950DCA" w:rsidRDefault="00950DCA" w:rsidP="00950DCA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к</w:t>
      </w:r>
      <w:r w:rsidRPr="00E25312">
        <w:rPr>
          <w:rFonts w:eastAsia="Calibri"/>
          <w:sz w:val="28"/>
          <w:szCs w:val="28"/>
        </w:rPr>
        <w:t>оличество пролеченных иностранных граждан</w:t>
      </w:r>
      <w:r>
        <w:rPr>
          <w:rFonts w:eastAsia="Calibri"/>
          <w:sz w:val="28"/>
          <w:szCs w:val="28"/>
        </w:rPr>
        <w:t xml:space="preserve"> составит 1,33 тыс. человек (2017 год – 0,58 тыс. человек);</w:t>
      </w:r>
    </w:p>
    <w:p w14:paraId="3F22DD54" w14:textId="5CA10790" w:rsidR="00950DCA" w:rsidRPr="00E25312" w:rsidRDefault="00950DCA" w:rsidP="00950DCA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E25312">
        <w:rPr>
          <w:rFonts w:eastAsia="Calibri"/>
          <w:sz w:val="28"/>
          <w:szCs w:val="28"/>
        </w:rPr>
        <w:t>оличество медицинских организаций, участвующих в создании и тиражировании «Новой модели медицинской организации, оказывающей первичную медико-санитарную помощь</w:t>
      </w:r>
      <w:r>
        <w:rPr>
          <w:rFonts w:eastAsia="Calibri"/>
          <w:sz w:val="28"/>
          <w:szCs w:val="28"/>
        </w:rPr>
        <w:t>», составит 66 единиц (2017 год – 0 единиц)</w:t>
      </w:r>
      <w:r w:rsidR="00214B63">
        <w:rPr>
          <w:rFonts w:eastAsia="Calibri"/>
          <w:sz w:val="28"/>
          <w:szCs w:val="28"/>
        </w:rPr>
        <w:t>;</w:t>
      </w:r>
      <w:r w:rsidR="00804C48">
        <w:rPr>
          <w:rFonts w:eastAsia="Calibri"/>
          <w:sz w:val="28"/>
          <w:szCs w:val="28"/>
        </w:rPr>
        <w:t>».</w:t>
      </w:r>
    </w:p>
    <w:p w14:paraId="186AA1D6" w14:textId="0A30E8AB" w:rsidR="00804C48" w:rsidRPr="0065430F" w:rsidRDefault="00214B63" w:rsidP="00804C4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="00804C48" w:rsidRPr="005632EB">
        <w:rPr>
          <w:rFonts w:eastAsia="Calibri"/>
          <w:sz w:val="28"/>
          <w:szCs w:val="28"/>
        </w:rPr>
        <w:t>. В приложении</w:t>
      </w:r>
      <w:r w:rsidR="00804C48">
        <w:rPr>
          <w:rFonts w:eastAsia="Calibri"/>
          <w:sz w:val="28"/>
          <w:szCs w:val="28"/>
        </w:rPr>
        <w:t xml:space="preserve"> № 14 к Программе «Подпрограмма 11</w:t>
      </w:r>
      <w:r w:rsidR="00804C48" w:rsidRPr="0065430F">
        <w:rPr>
          <w:rFonts w:eastAsia="Calibri"/>
          <w:sz w:val="28"/>
          <w:szCs w:val="28"/>
        </w:rPr>
        <w:t xml:space="preserve"> «</w:t>
      </w:r>
      <w:r w:rsidR="00804C48">
        <w:rPr>
          <w:rFonts w:eastAsia="Calibri"/>
          <w:sz w:val="28"/>
          <w:szCs w:val="28"/>
        </w:rPr>
        <w:t>Организация обязательного медицинского страхования граждан в Новосибирской области</w:t>
      </w:r>
      <w:r w:rsidR="00804C48" w:rsidRPr="0065430F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2013 - 2020 годы»:</w:t>
      </w:r>
    </w:p>
    <w:p w14:paraId="4DCF3D7F" w14:textId="77777777" w:rsidR="00804C48" w:rsidRPr="0065430F" w:rsidRDefault="00804C48" w:rsidP="00804C48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1) в нумерационном заголовке слова «на 2013 - 2020 годы» исключить;</w:t>
      </w:r>
    </w:p>
    <w:p w14:paraId="2277182A" w14:textId="77777777" w:rsidR="00804C48" w:rsidRPr="0065430F" w:rsidRDefault="00804C48" w:rsidP="00804C48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2) в наименовании слова «на 2013 - 2020 годы» исключить;</w:t>
      </w:r>
    </w:p>
    <w:p w14:paraId="4DE6D3BB" w14:textId="77777777" w:rsidR="00804C48" w:rsidRPr="009131BF" w:rsidRDefault="00804C48" w:rsidP="00804C48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2B5589EC" w14:textId="77777777" w:rsidR="00804C48" w:rsidRDefault="00804C48" w:rsidP="00804C48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0B98E62C" w14:textId="77777777" w:rsidR="00804C48" w:rsidRDefault="00804C48" w:rsidP="00804C4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в позиции «Сроки (этапы) реализации подпрограммы» цифры «2020» заменить цифрами «2021»;</w:t>
      </w:r>
    </w:p>
    <w:p w14:paraId="03C2EBBF" w14:textId="77777777" w:rsidR="00804C48" w:rsidRPr="005632EB" w:rsidRDefault="00804C48" w:rsidP="00804C48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804C48" w:rsidRPr="005014E8" w14:paraId="1DB9F70A" w14:textId="77777777" w:rsidTr="0040330B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DAB5FB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55D8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71B0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Объемы финансирования подпрограммы:</w:t>
            </w:r>
          </w:p>
          <w:p w14:paraId="2F2F279C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- 210 901 328,7 тыс. рублей, в том числе по годам:</w:t>
            </w:r>
          </w:p>
          <w:p w14:paraId="3F0F47C4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2016 год - 26 658 077,9 тыс. рублей;</w:t>
            </w:r>
          </w:p>
          <w:p w14:paraId="4840F79B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2017 год - 27 905 614,0 тыс. рублей;</w:t>
            </w:r>
          </w:p>
          <w:p w14:paraId="7F67C122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- 34 070 874,1 тыс. рублей;</w:t>
            </w:r>
          </w:p>
          <w:p w14:paraId="4A692EA9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- 37 938 042,2 тыс. рублей;</w:t>
            </w:r>
          </w:p>
          <w:p w14:paraId="402FE63B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- 40 823 924,0 тыс. рублей;</w:t>
            </w:r>
          </w:p>
          <w:p w14:paraId="08A0414D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- 43 504 796,5 тыс. рублей;</w:t>
            </w:r>
          </w:p>
          <w:p w14:paraId="06F5CE9D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из них:</w:t>
            </w:r>
          </w:p>
          <w:p w14:paraId="1F0413E3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областной бюджет Новосибирской области:</w:t>
            </w:r>
          </w:p>
          <w:p w14:paraId="7A7B9D70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- 78 997 323,3 тыс. рублей, в том числе по годам:</w:t>
            </w:r>
          </w:p>
          <w:p w14:paraId="7353D7CE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2016 год - 12 278 525,3 тыс. рублей;</w:t>
            </w:r>
          </w:p>
          <w:p w14:paraId="728AFF6E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2017 год - 12 345 441,9 тыс. рублей;</w:t>
            </w:r>
          </w:p>
          <w:p w14:paraId="59761A11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- 13 376 857,6 тыс. рублей;</w:t>
            </w:r>
          </w:p>
          <w:p w14:paraId="22D2E8CD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- 13 148 465,8 тыс. рублей;</w:t>
            </w:r>
          </w:p>
          <w:p w14:paraId="1039C629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- 13 653 768,8 тыс. рублей;</w:t>
            </w:r>
          </w:p>
          <w:p w14:paraId="1373C387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- 14 194 263,9 тыс. рублей;</w:t>
            </w:r>
          </w:p>
          <w:p w14:paraId="5B20C119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внебюджетные источники:</w:t>
            </w:r>
          </w:p>
          <w:p w14:paraId="129CB89F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- 131 904 005,4 тыс. рублей, в том числе по годам:</w:t>
            </w:r>
          </w:p>
          <w:p w14:paraId="21636BC1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2016 год - 14 379 552,6 тыс. рублей;</w:t>
            </w:r>
          </w:p>
          <w:p w14:paraId="7E29833B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2017 год - 15 560 172,1 тыс. рублей;</w:t>
            </w:r>
          </w:p>
          <w:p w14:paraId="199C7083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- 20 694 016,5 тыс. рублей;</w:t>
            </w:r>
          </w:p>
          <w:p w14:paraId="219511A8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- 24 789 576,4 тыс. рублей;</w:t>
            </w:r>
          </w:p>
          <w:p w14:paraId="6ED3191E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- 27 170 155,2 тыс. рублей;</w:t>
            </w:r>
          </w:p>
          <w:p w14:paraId="337791DB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- 29 310 532,6 тыс. рублей;</w:t>
            </w:r>
          </w:p>
          <w:p w14:paraId="0D233F13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 том числе по исполнителям:</w:t>
            </w:r>
          </w:p>
          <w:p w14:paraId="1C377E71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17FA73EB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- 78 997 323,3 тыс. рублей, в том числе по годам:</w:t>
            </w:r>
          </w:p>
          <w:p w14:paraId="7E3DC10E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2016 год - 12 278 525,3 тыс. рублей;</w:t>
            </w:r>
          </w:p>
          <w:p w14:paraId="22242941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2017 год - 12 345 441,9 тыс. рублей;</w:t>
            </w:r>
          </w:p>
          <w:p w14:paraId="604F5D21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- 13 376 857,6 тыс. рублей;</w:t>
            </w:r>
          </w:p>
          <w:p w14:paraId="5FB4B5DE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- 13 148 465,8 тыс. рублей;</w:t>
            </w:r>
          </w:p>
          <w:p w14:paraId="32B201A8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- 13 653 768,8 тыс. рублей;</w:t>
            </w:r>
          </w:p>
          <w:p w14:paraId="71F6551B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- 14 194 263,9 тыс. рублей;</w:t>
            </w:r>
          </w:p>
          <w:p w14:paraId="122BED2A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из них:</w:t>
            </w:r>
          </w:p>
          <w:p w14:paraId="3A361D94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областной бюджет Новосибирской области:</w:t>
            </w:r>
          </w:p>
          <w:p w14:paraId="49198EE2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- 78 997 323,3 тыс. рублей, в том числе по годам:</w:t>
            </w:r>
          </w:p>
          <w:p w14:paraId="748B3EF4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2016 год - 12 278 525,3 тыс. рублей;</w:t>
            </w:r>
          </w:p>
          <w:p w14:paraId="1CFB0217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2017 год - 12 345 441,9 тыс. рублей;</w:t>
            </w:r>
          </w:p>
          <w:p w14:paraId="648BF21D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- 13 376 857,6 тыс. рублей;</w:t>
            </w:r>
          </w:p>
          <w:p w14:paraId="67D4207E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- 13 148 465,8 тыс. рублей;</w:t>
            </w:r>
          </w:p>
          <w:p w14:paraId="4FEF796F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lastRenderedPageBreak/>
              <w:t>2020 год - 13 653 768,8 тыс. рублей;</w:t>
            </w:r>
          </w:p>
          <w:p w14:paraId="3112743D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- 14 194 263,9 тыс. рублей;</w:t>
            </w:r>
          </w:p>
          <w:p w14:paraId="6BD5258B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Территориальный фонд обязательного медицинского страхования Новосибирской области:</w:t>
            </w:r>
          </w:p>
          <w:p w14:paraId="6B0E3E34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- 131 904 005,4 тыс. рублей, в том числе по годам:</w:t>
            </w:r>
          </w:p>
          <w:p w14:paraId="1C7542B6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2016 год - 14 379 552,6 тыс. рублей;</w:t>
            </w:r>
          </w:p>
          <w:p w14:paraId="598CF04B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2017 год - 15 560 172,1 тыс. рублей;</w:t>
            </w:r>
          </w:p>
          <w:p w14:paraId="0EEB6596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- 20 694 016,5 тыс. рублей;</w:t>
            </w:r>
          </w:p>
          <w:p w14:paraId="77A4D406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- 24 789 576,4 тыс. рублей;</w:t>
            </w:r>
          </w:p>
          <w:p w14:paraId="0966F4A7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- 27 170 155,2 тыс. рублей;</w:t>
            </w:r>
          </w:p>
          <w:p w14:paraId="4DC4518E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- 29 310 532,6 тыс. рублей;</w:t>
            </w:r>
          </w:p>
          <w:p w14:paraId="7F7998D6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из них:</w:t>
            </w:r>
          </w:p>
          <w:p w14:paraId="76E94B4A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внебюджетные источники:</w:t>
            </w:r>
          </w:p>
          <w:p w14:paraId="6EFA5855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- 131 904 005,4 тыс. рублей, в том числе по годам:</w:t>
            </w:r>
          </w:p>
          <w:p w14:paraId="151B97DD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2016 год - 14 379 552,6 тыс. рублей;</w:t>
            </w:r>
          </w:p>
          <w:p w14:paraId="5E9DAAD0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2017 год - 15 560 172,1 тыс. рублей;</w:t>
            </w:r>
          </w:p>
          <w:p w14:paraId="61AEC9DF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- 20 694 016,5 тыс. рублей;</w:t>
            </w:r>
          </w:p>
          <w:p w14:paraId="098367D3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- 24 789 576,4 тыс. рублей;</w:t>
            </w:r>
          </w:p>
          <w:p w14:paraId="1132CE24" w14:textId="77777777" w:rsidR="00804C48" w:rsidRPr="009C3985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- 27 170 155,2 тыс. рублей;</w:t>
            </w:r>
          </w:p>
          <w:p w14:paraId="4C15275D" w14:textId="651AEF4D" w:rsidR="00804C48" w:rsidRPr="005014E8" w:rsidRDefault="00804C48" w:rsidP="00804C48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- 29 310 532,6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40196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30DB96C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08F4D96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4A035CE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13CF02A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D623F2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72DC698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22885BB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79F2443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F3EE334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9EF298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ECD8D9B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EBE4BB9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56BDEF0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65451CA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BD2797D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48B98B6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A6E51F6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54B2E06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03165FC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2224B2B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8AA6333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BAC664E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FDDA2D1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4BBF5A7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9CBFDAF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1CFD946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DCF1CD5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D91FF60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4FF0A93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457741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EFCC7E3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28D300D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D791B5F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1BCB47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7522C60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7D2097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57FFCB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FFCFEC4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7C66DE2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2725849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B1B28D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1B9062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77ECC2E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66BCC9C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A188126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91F3880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DC776B4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821C4A4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28174C2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B6924A0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BAEC20D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A5741D7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085BC22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58F34D4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1EA5FA4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63DA04" w14:textId="77777777" w:rsidR="00804C4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CAF9137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662A295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103D910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BAB17B9" w14:textId="77777777" w:rsidR="00804C48" w:rsidRPr="005014E8" w:rsidRDefault="00804C48" w:rsidP="0040330B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»;</w:t>
            </w:r>
          </w:p>
        </w:tc>
      </w:tr>
    </w:tbl>
    <w:p w14:paraId="17D5DAE8" w14:textId="26EEC728" w:rsidR="00EF15C4" w:rsidRDefault="00E44E93" w:rsidP="00EF15C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EF15C4">
        <w:rPr>
          <w:sz w:val="28"/>
          <w:szCs w:val="28"/>
        </w:rPr>
        <w:t xml:space="preserve">раздел </w:t>
      </w:r>
      <w:r w:rsidR="00EF15C4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="00EF15C4">
        <w:rPr>
          <w:sz w:val="28"/>
          <w:szCs w:val="28"/>
        </w:rPr>
        <w:t xml:space="preserve"> «</w:t>
      </w:r>
      <w:r>
        <w:rPr>
          <w:sz w:val="28"/>
          <w:szCs w:val="28"/>
        </w:rPr>
        <w:t>Характеристика мероприятий подпрограммы» дополнить абзацами следующего содержания:</w:t>
      </w:r>
    </w:p>
    <w:p w14:paraId="315B0985" w14:textId="247466DE" w:rsidR="00E44E93" w:rsidRDefault="00E44E93" w:rsidP="00E44E9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«4. </w:t>
      </w:r>
      <w:proofErr w:type="spellStart"/>
      <w:r w:rsidRPr="00E44E93">
        <w:rPr>
          <w:sz w:val="28"/>
          <w:szCs w:val="28"/>
        </w:rPr>
        <w:t>Софинансирование</w:t>
      </w:r>
      <w:proofErr w:type="spellEnd"/>
      <w:r w:rsidRPr="00E44E93">
        <w:rPr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</w:t>
      </w:r>
      <w:r>
        <w:rPr>
          <w:sz w:val="28"/>
          <w:szCs w:val="28"/>
        </w:rPr>
        <w:t>.</w:t>
      </w:r>
    </w:p>
    <w:p w14:paraId="6657AF65" w14:textId="41FDD473" w:rsidR="00E44E93" w:rsidRPr="00E44E93" w:rsidRDefault="00E44E93" w:rsidP="00E44E9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данного мероприятия начинается с 2019 года и будет направлена на ф</w:t>
      </w:r>
      <w:r w:rsidRPr="00E44E93">
        <w:rPr>
          <w:sz w:val="28"/>
          <w:szCs w:val="28"/>
        </w:rPr>
        <w:t>ормирование в составе но</w:t>
      </w:r>
      <w:r>
        <w:rPr>
          <w:sz w:val="28"/>
          <w:szCs w:val="28"/>
        </w:rPr>
        <w:t>рмированного страхового запаса Т</w:t>
      </w:r>
      <w:r w:rsidRPr="00E44E93">
        <w:rPr>
          <w:sz w:val="28"/>
          <w:szCs w:val="28"/>
        </w:rPr>
        <w:t xml:space="preserve">ерриториального фонда обязательного медицинского страхования средств для </w:t>
      </w:r>
      <w:proofErr w:type="spellStart"/>
      <w:r w:rsidRPr="00E44E93">
        <w:rPr>
          <w:sz w:val="28"/>
          <w:szCs w:val="28"/>
        </w:rPr>
        <w:t>софинансирования</w:t>
      </w:r>
      <w:proofErr w:type="spellEnd"/>
      <w:r w:rsidRPr="00E44E93">
        <w:rPr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</w:t>
      </w:r>
      <w:r>
        <w:rPr>
          <w:sz w:val="28"/>
          <w:szCs w:val="28"/>
        </w:rPr>
        <w:t>.».</w:t>
      </w:r>
    </w:p>
    <w:p w14:paraId="4E0B8890" w14:textId="13FFF707" w:rsidR="00E44E93" w:rsidRPr="0065430F" w:rsidRDefault="00E44E93" w:rsidP="00E44E93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214B63">
        <w:rPr>
          <w:rFonts w:eastAsia="Calibri"/>
          <w:sz w:val="28"/>
          <w:szCs w:val="28"/>
        </w:rPr>
        <w:t>2</w:t>
      </w:r>
      <w:r w:rsidRPr="005632EB">
        <w:rPr>
          <w:rFonts w:eastAsia="Calibri"/>
          <w:sz w:val="28"/>
          <w:szCs w:val="28"/>
        </w:rPr>
        <w:t>. В приложении</w:t>
      </w:r>
      <w:r>
        <w:rPr>
          <w:rFonts w:eastAsia="Calibri"/>
          <w:sz w:val="28"/>
          <w:szCs w:val="28"/>
        </w:rPr>
        <w:t xml:space="preserve"> № 15 к Программе «Подпрограмма 12</w:t>
      </w:r>
      <w:r w:rsidRPr="0065430F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Развитие материально-технической базы детских поликлиник и детских поликлинических отделений медицинских организаций</w:t>
      </w:r>
      <w:r w:rsidRPr="0065430F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 на 2013 - 2020 годы»</w:t>
      </w:r>
      <w:r w:rsidR="00CD6C41">
        <w:rPr>
          <w:rFonts w:eastAsia="Calibri"/>
          <w:sz w:val="28"/>
          <w:szCs w:val="28"/>
        </w:rPr>
        <w:t xml:space="preserve"> (далее – Подпрограмма 12)</w:t>
      </w:r>
      <w:r w:rsidRPr="0065430F">
        <w:rPr>
          <w:rFonts w:eastAsia="Calibri"/>
          <w:sz w:val="28"/>
          <w:szCs w:val="28"/>
        </w:rPr>
        <w:t>:</w:t>
      </w:r>
    </w:p>
    <w:p w14:paraId="2B82D51B" w14:textId="77777777" w:rsidR="00E44E93" w:rsidRPr="0065430F" w:rsidRDefault="00E44E93" w:rsidP="00E44E93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1) в нумерационном заголовке слова «на 2013 - 2020 годы» исключить;</w:t>
      </w:r>
    </w:p>
    <w:p w14:paraId="553629A6" w14:textId="77777777" w:rsidR="00E44E93" w:rsidRPr="0065430F" w:rsidRDefault="00E44E93" w:rsidP="00E44E93">
      <w:pPr>
        <w:widowControl w:val="0"/>
        <w:ind w:firstLine="720"/>
        <w:jc w:val="both"/>
        <w:rPr>
          <w:sz w:val="28"/>
          <w:szCs w:val="28"/>
        </w:rPr>
      </w:pPr>
      <w:r w:rsidRPr="0065430F">
        <w:rPr>
          <w:sz w:val="28"/>
          <w:szCs w:val="28"/>
        </w:rPr>
        <w:t>2) в наименовании слова «на 2013 - 2020 годы» исключить;</w:t>
      </w:r>
    </w:p>
    <w:p w14:paraId="19E8B207" w14:textId="77777777" w:rsidR="00E44E93" w:rsidRPr="009131BF" w:rsidRDefault="00E44E93" w:rsidP="00E44E93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</w:t>
      </w:r>
      <w:r w:rsidRPr="009131BF">
        <w:rPr>
          <w:sz w:val="28"/>
          <w:szCs w:val="28"/>
        </w:rPr>
        <w:t>подпрограммы государственной</w:t>
      </w:r>
      <w:r>
        <w:rPr>
          <w:sz w:val="28"/>
          <w:szCs w:val="28"/>
        </w:rPr>
        <w:t xml:space="preserve"> </w:t>
      </w:r>
      <w:r w:rsidRPr="009131BF">
        <w:rPr>
          <w:sz w:val="28"/>
          <w:szCs w:val="28"/>
        </w:rPr>
        <w:t>программы Новосибирской области</w:t>
      </w:r>
      <w:r>
        <w:rPr>
          <w:sz w:val="28"/>
          <w:szCs w:val="28"/>
        </w:rPr>
        <w:t>»:</w:t>
      </w:r>
    </w:p>
    <w:p w14:paraId="0F027F87" w14:textId="77777777" w:rsidR="00E44E93" w:rsidRDefault="00E44E93" w:rsidP="00E44E93">
      <w:pPr>
        <w:adjustRightInd w:val="0"/>
        <w:ind w:firstLine="720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а) </w:t>
      </w:r>
      <w:r>
        <w:rPr>
          <w:sz w:val="28"/>
          <w:szCs w:val="28"/>
        </w:rPr>
        <w:t>в позиции «Наименование государственной программы» слова «на 2013 - 2020 годы» исключить;</w:t>
      </w:r>
    </w:p>
    <w:p w14:paraId="6DE30E5F" w14:textId="77777777" w:rsidR="00E44E93" w:rsidRDefault="00E44E93" w:rsidP="00E44E93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«Сроки (этапы) реализации подпрограммы» цифры «2020» заменить цифрами «2021»;</w:t>
      </w:r>
    </w:p>
    <w:p w14:paraId="3AAB326C" w14:textId="77777777" w:rsidR="00E44E93" w:rsidRPr="005632EB" w:rsidRDefault="00E44E93" w:rsidP="00E44E93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632EB">
        <w:rPr>
          <w:rFonts w:eastAsia="Calibri"/>
          <w:sz w:val="28"/>
          <w:szCs w:val="28"/>
        </w:rPr>
        <w:t>в) позицию «Объемы финансирования подпрограммы (с расшифровкой по источникам и годам финансирования)» изложить в следующей редакции:</w:t>
      </w:r>
    </w:p>
    <w:tbl>
      <w:tblPr>
        <w:tblW w:w="10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7087"/>
        <w:gridCol w:w="709"/>
      </w:tblGrid>
      <w:tr w:rsidR="00E44E93" w:rsidRPr="005014E8" w14:paraId="2C84B321" w14:textId="77777777" w:rsidTr="0040330B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BA1FE4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ind w:left="57" w:right="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52B0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 xml:space="preserve">Объемы </w:t>
            </w:r>
            <w:r w:rsidRPr="005014E8">
              <w:rPr>
                <w:sz w:val="28"/>
                <w:szCs w:val="28"/>
              </w:rPr>
              <w:lastRenderedPageBreak/>
              <w:t>финансирования подпрограммы (с расшифровкой по источникам и годам финансирования)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0B69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lastRenderedPageBreak/>
              <w:t>Объемы финансирования подпрограммы:</w:t>
            </w:r>
          </w:p>
          <w:p w14:paraId="43D58F97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lastRenderedPageBreak/>
              <w:t>всего - 764 996,7 тыс. рублей, в том числе по годам:</w:t>
            </w:r>
          </w:p>
          <w:p w14:paraId="72F26287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- 250 556,0 тыс. рублей;</w:t>
            </w:r>
          </w:p>
          <w:p w14:paraId="57BACA9B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- 258 028,5 тыс. рублей;</w:t>
            </w:r>
          </w:p>
          <w:p w14:paraId="33FB7600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- 256 412,2 тыс. рублей;</w:t>
            </w:r>
          </w:p>
          <w:p w14:paraId="50EAA1BC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- 0,0 тыс. рублей;</w:t>
            </w:r>
          </w:p>
          <w:p w14:paraId="544B8AED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из них:</w:t>
            </w:r>
          </w:p>
          <w:p w14:paraId="711D99EF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областной бюджет Новосибирской области:</w:t>
            </w:r>
          </w:p>
          <w:p w14:paraId="17A75EFC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- 166 732,9 тыс. рублей, в том числе по годам:</w:t>
            </w:r>
          </w:p>
          <w:p w14:paraId="0AF3B873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- 55 372,2 тыс. рублей;</w:t>
            </w:r>
          </w:p>
          <w:p w14:paraId="42F7D185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- 55 988,5 тыс. рублей;</w:t>
            </w:r>
          </w:p>
          <w:p w14:paraId="382DA891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- 55 372,2 тыс. рублей;</w:t>
            </w:r>
          </w:p>
          <w:p w14:paraId="4AA8A6EE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- 0,0 тыс. рублей;</w:t>
            </w:r>
          </w:p>
          <w:p w14:paraId="4318D3A6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средства федерального бюджета:</w:t>
            </w:r>
          </w:p>
          <w:p w14:paraId="2A7C6351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– 597 263,8 тыс. рублей, в том числе по годам:</w:t>
            </w:r>
          </w:p>
          <w:p w14:paraId="00FAF65E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- 195 183,8 тыс. рублей;</w:t>
            </w:r>
          </w:p>
          <w:p w14:paraId="36CA22C1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– 201 040,0 тыс. рублей;</w:t>
            </w:r>
          </w:p>
          <w:p w14:paraId="03A41F35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– 201 040,0 тыс. рублей;</w:t>
            </w:r>
          </w:p>
          <w:p w14:paraId="4A4DF212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- 0,0 тыс. рублей;</w:t>
            </w:r>
          </w:p>
          <w:p w14:paraId="2B4C70C3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 том числе по исполнителям:</w:t>
            </w:r>
          </w:p>
          <w:p w14:paraId="2E8EA29C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14:paraId="3101163C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- 764 996,7 тыс. рублей, в том числе по годам:</w:t>
            </w:r>
          </w:p>
          <w:p w14:paraId="11BED44A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- 250 556,0 тыс. рублей;</w:t>
            </w:r>
          </w:p>
          <w:p w14:paraId="60E2E236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- 258 028,5 тыс. рублей;</w:t>
            </w:r>
          </w:p>
          <w:p w14:paraId="7B0D2ED2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- 256 412,2 тыс. рублей;</w:t>
            </w:r>
          </w:p>
          <w:p w14:paraId="43CA1C22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- 0,0 тыс. рублей;</w:t>
            </w:r>
          </w:p>
          <w:p w14:paraId="3BA62948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из них:</w:t>
            </w:r>
          </w:p>
          <w:p w14:paraId="708A7C54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областной бюджет Новосибирской области:</w:t>
            </w:r>
          </w:p>
          <w:p w14:paraId="0BD0A62B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- 166 732,9 тыс. рублей, в том числе по годам:</w:t>
            </w:r>
          </w:p>
          <w:p w14:paraId="5E8378A4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- 55 372,2 тыс. рублей;</w:t>
            </w:r>
          </w:p>
          <w:p w14:paraId="74B80E2E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- 55 988,5 тыс. рублей;</w:t>
            </w:r>
          </w:p>
          <w:p w14:paraId="5404FC69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- 55 372,2 тыс. рублей;</w:t>
            </w:r>
          </w:p>
          <w:p w14:paraId="5E54322B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- 0,0 тыс. рублей;</w:t>
            </w:r>
          </w:p>
          <w:p w14:paraId="5F157648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всего – 597 263,8 тыс. рублей, в том числе по годам:</w:t>
            </w:r>
          </w:p>
          <w:p w14:paraId="5567A01E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2018 год - 195 183,8 тыс. рублей;</w:t>
            </w:r>
          </w:p>
          <w:p w14:paraId="03767153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2019 год – 201 040,0 тыс. рублей;</w:t>
            </w:r>
          </w:p>
          <w:p w14:paraId="71E62922" w14:textId="77777777" w:rsidR="00E44E93" w:rsidRPr="009C3985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2020 год – 201 040,0 тыс. рублей;</w:t>
            </w:r>
          </w:p>
          <w:p w14:paraId="3493F57E" w14:textId="25C4EF18" w:rsidR="00E44E93" w:rsidRPr="005014E8" w:rsidRDefault="00E44E93" w:rsidP="00E44E93">
            <w:pPr>
              <w:adjustRightInd w:val="0"/>
              <w:jc w:val="both"/>
              <w:rPr>
                <w:sz w:val="28"/>
                <w:szCs w:val="28"/>
              </w:rPr>
            </w:pPr>
            <w:r w:rsidRPr="009C3985">
              <w:rPr>
                <w:sz w:val="28"/>
                <w:szCs w:val="28"/>
              </w:rPr>
              <w:t>2021 год - 0,0 тыс.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DB3C6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92673F7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33BBE0B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5F69AD1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09E1034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E07148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F66C18D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41C3BBA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A2C3200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C870543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2E1BE53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94F27AD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CB21A85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7B05821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331AE8D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402126A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895962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636B53B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BD36DDA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392A20BC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0368C4A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7B0AB01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F9D2112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A0ABC54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8E7C80C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EF22C8F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BA42643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35CE102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D30EF8D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962EEA7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5E62027B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71060D9C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10450D37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4418AE0E" w14:textId="77777777" w:rsidR="00E44E93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1DA15F9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26899E7E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089201A0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rPr>
                <w:sz w:val="28"/>
                <w:szCs w:val="28"/>
              </w:rPr>
            </w:pPr>
          </w:p>
          <w:p w14:paraId="645503EE" w14:textId="77777777" w:rsidR="00E44E93" w:rsidRPr="005014E8" w:rsidRDefault="00E44E93" w:rsidP="0040330B">
            <w:pPr>
              <w:widowControl w:val="0"/>
              <w:shd w:val="clear" w:color="auto" w:fill="FFFFFF" w:themeFill="background1"/>
              <w:ind w:left="-57"/>
              <w:rPr>
                <w:sz w:val="28"/>
                <w:szCs w:val="28"/>
              </w:rPr>
            </w:pPr>
            <w:r w:rsidRPr="005014E8">
              <w:rPr>
                <w:sz w:val="28"/>
                <w:szCs w:val="28"/>
              </w:rPr>
              <w:t>»;</w:t>
            </w:r>
          </w:p>
        </w:tc>
      </w:tr>
    </w:tbl>
    <w:p w14:paraId="3115A89A" w14:textId="324526C0" w:rsidR="00E44E93" w:rsidRDefault="00426FA0" w:rsidP="00EF15C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 в позиции «Ожидаемые результаты реализации подпрограммы, выраженные в количественно измеримых показателях»:</w:t>
      </w:r>
    </w:p>
    <w:p w14:paraId="21EC74DC" w14:textId="4163E8C7" w:rsidR="00426FA0" w:rsidRDefault="00426FA0" w:rsidP="00EF15C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цифры «52,0» заменить цифрами «52,8»;</w:t>
      </w:r>
    </w:p>
    <w:p w14:paraId="30E5E12E" w14:textId="573188AF" w:rsidR="00426FA0" w:rsidRDefault="00426FA0" w:rsidP="00EF15C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шестом цифры </w:t>
      </w:r>
      <w:r w:rsidR="00B5044F">
        <w:rPr>
          <w:sz w:val="28"/>
          <w:szCs w:val="28"/>
        </w:rPr>
        <w:t>«6,04» заменить цифрами «5,8»;</w:t>
      </w:r>
    </w:p>
    <w:p w14:paraId="225572E0" w14:textId="18773F3F" w:rsidR="00B5044F" w:rsidRDefault="00A6691A" w:rsidP="00EF15C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 разделе </w:t>
      </w:r>
      <w:r>
        <w:rPr>
          <w:sz w:val="28"/>
          <w:szCs w:val="28"/>
          <w:lang w:val="en-US"/>
        </w:rPr>
        <w:t>IV</w:t>
      </w:r>
      <w:r w:rsidRPr="00A6691A">
        <w:rPr>
          <w:sz w:val="28"/>
          <w:szCs w:val="28"/>
        </w:rPr>
        <w:t xml:space="preserve"> </w:t>
      </w:r>
      <w:r>
        <w:rPr>
          <w:sz w:val="28"/>
          <w:szCs w:val="28"/>
        </w:rPr>
        <w:t>«Характеристика мероприятий подпрограммы»:</w:t>
      </w:r>
    </w:p>
    <w:p w14:paraId="31C22170" w14:textId="7D4EBE1C" w:rsidR="00A6691A" w:rsidRDefault="00214B63" w:rsidP="00EF15C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A6691A">
        <w:rPr>
          <w:sz w:val="28"/>
          <w:szCs w:val="28"/>
        </w:rPr>
        <w:t>в абзаце четвертом слова «основное мероприятие» заменить словами «основные мероприятия»;</w:t>
      </w:r>
    </w:p>
    <w:p w14:paraId="5B9BCB3A" w14:textId="3DFDE276" w:rsidR="00A6691A" w:rsidRDefault="00214B63" w:rsidP="00EF15C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7C7C26">
        <w:rPr>
          <w:sz w:val="28"/>
          <w:szCs w:val="28"/>
        </w:rPr>
        <w:t>дополнить абзацами следующего содержания:</w:t>
      </w:r>
    </w:p>
    <w:p w14:paraId="53626BFC" w14:textId="10178F7A" w:rsidR="007C7C26" w:rsidRDefault="007C7C26" w:rsidP="007C7C2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rFonts w:eastAsia="Calibri"/>
          <w:sz w:val="28"/>
          <w:szCs w:val="28"/>
        </w:rPr>
        <w:t>С 2019 года мероприятия реализуются в рамках основного мероприятия «Региональный проект «</w:t>
      </w:r>
      <w:r w:rsidRPr="007C7C26">
        <w:rPr>
          <w:rFonts w:eastAsia="Calibri"/>
          <w:sz w:val="28"/>
          <w:szCs w:val="28"/>
        </w:rPr>
        <w:t>Программа развития детского здравоохранения Новосибирской области, включая создание современной инфраструктуры ок</w:t>
      </w:r>
      <w:r>
        <w:rPr>
          <w:rFonts w:eastAsia="Calibri"/>
          <w:sz w:val="28"/>
          <w:szCs w:val="28"/>
        </w:rPr>
        <w:t>азания медицинской помощи детям</w:t>
      </w:r>
      <w:r w:rsidRPr="006C2FA2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14:paraId="72E7E6B3" w14:textId="5C5AC64D" w:rsidR="007C7C26" w:rsidRDefault="007C7C26" w:rsidP="007C7C2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Региональный проект «</w:t>
      </w:r>
      <w:r w:rsidRPr="007C7C26">
        <w:rPr>
          <w:rFonts w:eastAsia="Calibri"/>
          <w:sz w:val="28"/>
          <w:szCs w:val="28"/>
        </w:rPr>
        <w:t>Программа развития детского здравоохранения Новосибирской области, включая создание современной инфраструктуры ок</w:t>
      </w:r>
      <w:r>
        <w:rPr>
          <w:rFonts w:eastAsia="Calibri"/>
          <w:sz w:val="28"/>
          <w:szCs w:val="28"/>
        </w:rPr>
        <w:t>азания медицинской помощи детям»</w:t>
      </w:r>
    </w:p>
    <w:p w14:paraId="217657F5" w14:textId="415102D4" w:rsidR="007C7C26" w:rsidRDefault="007C7C26" w:rsidP="007C7C26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начинается с 2019 года в рамках </w:t>
      </w:r>
      <w:r w:rsidRPr="00570E3C">
        <w:rPr>
          <w:sz w:val="28"/>
          <w:szCs w:val="28"/>
        </w:rPr>
        <w:t>регионального проекта «</w:t>
      </w:r>
      <w:r w:rsidRPr="0019697C">
        <w:rPr>
          <w:rFonts w:eastAsia="Calibri"/>
          <w:sz w:val="28"/>
          <w:szCs w:val="28"/>
        </w:rPr>
        <w:t>Программа развития детского здравоохранения Новосибирской области, включая создание современной инфраструктуры ок</w:t>
      </w:r>
      <w:r>
        <w:rPr>
          <w:rFonts w:eastAsia="Calibri"/>
          <w:sz w:val="28"/>
          <w:szCs w:val="28"/>
        </w:rPr>
        <w:t>азания медицинской помощи детям</w:t>
      </w:r>
      <w:r>
        <w:rPr>
          <w:sz w:val="28"/>
          <w:szCs w:val="28"/>
        </w:rPr>
        <w:t>» и будет направлена</w:t>
      </w:r>
      <w:r w:rsidRPr="00570E3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7006BF">
        <w:rPr>
          <w:sz w:val="28"/>
          <w:szCs w:val="28"/>
        </w:rPr>
        <w:t>развитие материально-технической базы детских поликлиник и детских поликлинических отделений медицинских организаций Новосибирской области, в том числе на дооснащение современными медицинскими изделиями для диагностики и лечения, в соответствии с требованиями приказа Минздрава России от 07.03.2018 № 92н «Об утверждении Положения об организации оказания первичной медико-санитарной помощи детям».»;</w:t>
      </w:r>
    </w:p>
    <w:p w14:paraId="4F623C94" w14:textId="52EE09BB" w:rsidR="007006BF" w:rsidRPr="00CD6C41" w:rsidRDefault="007006BF" w:rsidP="007C7C26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5) в разделе </w:t>
      </w:r>
      <w:r w:rsidR="00CD6C41">
        <w:rPr>
          <w:sz w:val="28"/>
          <w:szCs w:val="28"/>
          <w:lang w:val="en-US"/>
        </w:rPr>
        <w:t>V</w:t>
      </w:r>
      <w:r w:rsidR="00CD6C41" w:rsidRPr="00CD6C41">
        <w:rPr>
          <w:sz w:val="28"/>
          <w:szCs w:val="28"/>
        </w:rPr>
        <w:t xml:space="preserve"> </w:t>
      </w:r>
      <w:r w:rsidR="00CD6C41">
        <w:rPr>
          <w:sz w:val="28"/>
          <w:szCs w:val="28"/>
        </w:rPr>
        <w:t>«Ожидаемые и конечные результаты»</w:t>
      </w:r>
    </w:p>
    <w:p w14:paraId="5F25F685" w14:textId="141C341A" w:rsidR="00CD6C41" w:rsidRDefault="00987ABB" w:rsidP="00CD6C4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CD6C41">
        <w:rPr>
          <w:sz w:val="28"/>
          <w:szCs w:val="28"/>
        </w:rPr>
        <w:t>в абзаце третьем цифры «52,0» заменить цифрами «52,8»;</w:t>
      </w:r>
    </w:p>
    <w:p w14:paraId="4E6F3AFC" w14:textId="39E8AFE8" w:rsidR="00CD6C41" w:rsidRDefault="00987ABB" w:rsidP="00CD6C4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CD6C41">
        <w:rPr>
          <w:sz w:val="28"/>
          <w:szCs w:val="28"/>
        </w:rPr>
        <w:t>в абзаце шестом цифры «6,04» заменить цифрами «5,8».</w:t>
      </w:r>
    </w:p>
    <w:p w14:paraId="087B2CA5" w14:textId="4546E459" w:rsidR="00CD6C41" w:rsidRPr="0065430F" w:rsidRDefault="00987ABB" w:rsidP="00CD6C41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23</w:t>
      </w:r>
      <w:r w:rsidR="00CD6C41" w:rsidRPr="005632EB">
        <w:rPr>
          <w:rFonts w:eastAsia="Calibri"/>
          <w:sz w:val="28"/>
          <w:szCs w:val="28"/>
        </w:rPr>
        <w:t>. В приложении</w:t>
      </w:r>
      <w:r w:rsidR="00CD6C41">
        <w:rPr>
          <w:rFonts w:eastAsia="Calibri"/>
          <w:sz w:val="28"/>
          <w:szCs w:val="28"/>
        </w:rPr>
        <w:t xml:space="preserve"> № 1 к Подпрограмме 12 «Перечень медицинских организаций, принимающих участие в реализации мероприятия по дооснащению детских поликлиник и детских поликлинических отделений медицинских организаций мед</w:t>
      </w:r>
      <w:r w:rsidR="009D37D8">
        <w:rPr>
          <w:rFonts w:eastAsia="Calibri"/>
          <w:sz w:val="28"/>
          <w:szCs w:val="28"/>
        </w:rPr>
        <w:t>ицинскими изделиями с целью приведения их в соответствие с требованиями приказа Министерства здравоохранения Российской Федерации от 07.03.2018 № 92н «Об утверждении Положения об организации оказания первичной медико-санитарной помощи детям</w:t>
      </w:r>
      <w:r w:rsidR="00CD6C41">
        <w:rPr>
          <w:rFonts w:eastAsia="Calibri"/>
          <w:sz w:val="28"/>
          <w:szCs w:val="28"/>
        </w:rPr>
        <w:t xml:space="preserve">» </w:t>
      </w:r>
      <w:r w:rsidR="00CD6C41" w:rsidRPr="0065430F">
        <w:rPr>
          <w:sz w:val="28"/>
          <w:szCs w:val="28"/>
        </w:rPr>
        <w:t xml:space="preserve">в нумерационном заголовке слова </w:t>
      </w:r>
      <w:r w:rsidR="00CD6C41">
        <w:rPr>
          <w:sz w:val="28"/>
          <w:szCs w:val="28"/>
        </w:rPr>
        <w:t>«на 2013 - 2020 годы» исключить.</w:t>
      </w:r>
    </w:p>
    <w:p w14:paraId="655909D9" w14:textId="29F769CA" w:rsidR="00CD6C41" w:rsidRPr="0065430F" w:rsidRDefault="00987ABB" w:rsidP="00CD6C41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24</w:t>
      </w:r>
      <w:r w:rsidR="00CD6C41" w:rsidRPr="005632EB">
        <w:rPr>
          <w:rFonts w:eastAsia="Calibri"/>
          <w:sz w:val="28"/>
          <w:szCs w:val="28"/>
        </w:rPr>
        <w:t>. В приложении</w:t>
      </w:r>
      <w:r w:rsidR="00CD6C41">
        <w:rPr>
          <w:rFonts w:eastAsia="Calibri"/>
          <w:sz w:val="28"/>
          <w:szCs w:val="28"/>
        </w:rPr>
        <w:t xml:space="preserve"> № </w:t>
      </w:r>
      <w:r w:rsidR="009D37D8">
        <w:rPr>
          <w:rFonts w:eastAsia="Calibri"/>
          <w:sz w:val="28"/>
          <w:szCs w:val="28"/>
        </w:rPr>
        <w:t>2</w:t>
      </w:r>
      <w:r w:rsidR="00CD6C41">
        <w:rPr>
          <w:rFonts w:eastAsia="Calibri"/>
          <w:sz w:val="28"/>
          <w:szCs w:val="28"/>
        </w:rPr>
        <w:t xml:space="preserve"> к </w:t>
      </w:r>
      <w:r w:rsidR="009D37D8">
        <w:rPr>
          <w:rFonts w:eastAsia="Calibri"/>
          <w:sz w:val="28"/>
          <w:szCs w:val="28"/>
        </w:rPr>
        <w:t>П</w:t>
      </w:r>
      <w:r w:rsidR="00CD6C41">
        <w:rPr>
          <w:rFonts w:eastAsia="Calibri"/>
          <w:sz w:val="28"/>
          <w:szCs w:val="28"/>
        </w:rPr>
        <w:t>одпрограмме 12 «</w:t>
      </w:r>
      <w:r w:rsidR="009D37D8" w:rsidRPr="009D37D8">
        <w:rPr>
          <w:rFonts w:eastAsia="Calibri"/>
          <w:sz w:val="28"/>
          <w:szCs w:val="28"/>
        </w:rPr>
        <w:t>Перечень приобретаемых медицинских изделий для медицинских организаций, принимающих участие в реализации мероприятия по дооснащению детских поликлиник и детских поликлинических отделений медицинских организаций медицинскими изделиями с целью приведения их в соответствие с требованиями приказа Министерства здравоохранения Российской Федерации от</w:t>
      </w:r>
      <w:r w:rsidR="009D37D8">
        <w:rPr>
          <w:rFonts w:eastAsia="Calibri"/>
          <w:sz w:val="28"/>
          <w:szCs w:val="28"/>
        </w:rPr>
        <w:t> </w:t>
      </w:r>
      <w:r w:rsidR="009D37D8" w:rsidRPr="009D37D8">
        <w:rPr>
          <w:rFonts w:eastAsia="Calibri"/>
          <w:sz w:val="28"/>
          <w:szCs w:val="28"/>
        </w:rPr>
        <w:t xml:space="preserve">07.03.2018 </w:t>
      </w:r>
      <w:r w:rsidR="009D37D8">
        <w:rPr>
          <w:rFonts w:eastAsia="Calibri"/>
          <w:sz w:val="28"/>
          <w:szCs w:val="28"/>
        </w:rPr>
        <w:t>№ </w:t>
      </w:r>
      <w:r w:rsidR="009D37D8" w:rsidRPr="009D37D8">
        <w:rPr>
          <w:rFonts w:eastAsia="Calibri"/>
          <w:sz w:val="28"/>
          <w:szCs w:val="28"/>
        </w:rPr>
        <w:t xml:space="preserve">92н </w:t>
      </w:r>
      <w:r w:rsidR="009D37D8">
        <w:rPr>
          <w:rFonts w:eastAsia="Calibri"/>
          <w:sz w:val="28"/>
          <w:szCs w:val="28"/>
        </w:rPr>
        <w:t>«</w:t>
      </w:r>
      <w:r w:rsidR="009D37D8" w:rsidRPr="009D37D8">
        <w:rPr>
          <w:rFonts w:eastAsia="Calibri"/>
          <w:sz w:val="28"/>
          <w:szCs w:val="28"/>
        </w:rPr>
        <w:t>Об утверждении Положения об организации оказания первичной</w:t>
      </w:r>
      <w:r w:rsidR="009D37D8">
        <w:rPr>
          <w:rFonts w:eastAsia="Calibri"/>
          <w:sz w:val="28"/>
          <w:szCs w:val="28"/>
        </w:rPr>
        <w:t xml:space="preserve"> медико-санитарной помощи детям</w:t>
      </w:r>
      <w:r w:rsidR="00CD6C41" w:rsidRPr="009D37D8">
        <w:rPr>
          <w:rFonts w:eastAsia="Calibri"/>
          <w:sz w:val="28"/>
          <w:szCs w:val="28"/>
        </w:rPr>
        <w:t>»</w:t>
      </w:r>
      <w:r w:rsidR="00CD6C41">
        <w:rPr>
          <w:rFonts w:eastAsia="Calibri"/>
          <w:sz w:val="28"/>
          <w:szCs w:val="28"/>
        </w:rPr>
        <w:t xml:space="preserve"> </w:t>
      </w:r>
      <w:r w:rsidR="00CD6C41" w:rsidRPr="0065430F">
        <w:rPr>
          <w:sz w:val="28"/>
          <w:szCs w:val="28"/>
        </w:rPr>
        <w:t xml:space="preserve">в нумерационном заголовке слова </w:t>
      </w:r>
      <w:r w:rsidR="00CD6C41">
        <w:rPr>
          <w:sz w:val="28"/>
          <w:szCs w:val="28"/>
        </w:rPr>
        <w:t>«на 2013 - 2020 годы» исключить.</w:t>
      </w:r>
    </w:p>
    <w:p w14:paraId="282F19E1" w14:textId="40192C13" w:rsidR="009D37D8" w:rsidRPr="0065430F" w:rsidRDefault="00987ABB" w:rsidP="009D37D8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25</w:t>
      </w:r>
      <w:r w:rsidR="009D37D8" w:rsidRPr="005632EB">
        <w:rPr>
          <w:rFonts w:eastAsia="Calibri"/>
          <w:sz w:val="28"/>
          <w:szCs w:val="28"/>
        </w:rPr>
        <w:t>. В приложении</w:t>
      </w:r>
      <w:r w:rsidR="009D37D8">
        <w:rPr>
          <w:rFonts w:eastAsia="Calibri"/>
          <w:sz w:val="28"/>
          <w:szCs w:val="28"/>
        </w:rPr>
        <w:t xml:space="preserve"> № 3 к Подпрограмме 12 «</w:t>
      </w:r>
      <w:r w:rsidR="009D37D8" w:rsidRPr="009D37D8">
        <w:rPr>
          <w:rFonts w:eastAsia="Calibri"/>
          <w:sz w:val="28"/>
          <w:szCs w:val="28"/>
        </w:rPr>
        <w:t>Перечень организационно-планировочных решений внутренних пространств детских поликлиник и детских поликлинических отделений медицинских организаций»</w:t>
      </w:r>
      <w:r w:rsidR="009D37D8">
        <w:rPr>
          <w:rFonts w:eastAsia="Calibri"/>
          <w:sz w:val="28"/>
          <w:szCs w:val="28"/>
        </w:rPr>
        <w:t xml:space="preserve"> </w:t>
      </w:r>
      <w:r w:rsidR="009D37D8" w:rsidRPr="0065430F">
        <w:rPr>
          <w:sz w:val="28"/>
          <w:szCs w:val="28"/>
        </w:rPr>
        <w:t xml:space="preserve">в нумерационном заголовке слова </w:t>
      </w:r>
      <w:r w:rsidR="009D37D8">
        <w:rPr>
          <w:sz w:val="28"/>
          <w:szCs w:val="28"/>
        </w:rPr>
        <w:t>«на 2013 - 2020 годы» исключить.</w:t>
      </w:r>
    </w:p>
    <w:p w14:paraId="41F7F49E" w14:textId="5631A954" w:rsidR="008E73D3" w:rsidRPr="0065430F" w:rsidRDefault="00987ABB" w:rsidP="008E73D3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26</w:t>
      </w:r>
      <w:r w:rsidR="008E73D3" w:rsidRPr="005632EB">
        <w:rPr>
          <w:rFonts w:eastAsia="Calibri"/>
          <w:sz w:val="28"/>
          <w:szCs w:val="28"/>
        </w:rPr>
        <w:t>. В приложении</w:t>
      </w:r>
      <w:r w:rsidR="008E73D3">
        <w:rPr>
          <w:rFonts w:eastAsia="Calibri"/>
          <w:sz w:val="28"/>
          <w:szCs w:val="28"/>
        </w:rPr>
        <w:t xml:space="preserve"> № 4 к Подпрограмме 12 «</w:t>
      </w:r>
      <w:r w:rsidR="008E73D3" w:rsidRPr="008E73D3">
        <w:rPr>
          <w:rFonts w:eastAsia="Calibri"/>
          <w:sz w:val="28"/>
          <w:szCs w:val="28"/>
        </w:rPr>
        <w:t>Подготовка в медицинских организациях, принимающих участие в реализации мероприятия по дооснащению детских поликлиник и детских поликлинических отделений медицинских организаций медицинскими изделиями с целью приведения их в соответствие с требованиями приказа Министерства здравоох</w:t>
      </w:r>
      <w:r w:rsidR="008E73D3">
        <w:rPr>
          <w:rFonts w:eastAsia="Calibri"/>
          <w:sz w:val="28"/>
          <w:szCs w:val="28"/>
        </w:rPr>
        <w:t xml:space="preserve">ранения Российской Федерации </w:t>
      </w:r>
      <w:r w:rsidR="008E73D3">
        <w:rPr>
          <w:rFonts w:eastAsia="Calibri"/>
          <w:sz w:val="28"/>
          <w:szCs w:val="28"/>
        </w:rPr>
        <w:lastRenderedPageBreak/>
        <w:t>от </w:t>
      </w:r>
      <w:r w:rsidR="008E73D3" w:rsidRPr="008E73D3">
        <w:rPr>
          <w:rFonts w:eastAsia="Calibri"/>
          <w:sz w:val="28"/>
          <w:szCs w:val="28"/>
        </w:rPr>
        <w:t xml:space="preserve">07.03.2018 </w:t>
      </w:r>
      <w:r w:rsidR="008E73D3">
        <w:rPr>
          <w:rFonts w:eastAsia="Calibri"/>
          <w:sz w:val="28"/>
          <w:szCs w:val="28"/>
        </w:rPr>
        <w:t>№ 92н «</w:t>
      </w:r>
      <w:r w:rsidR="008E73D3" w:rsidRPr="008E73D3">
        <w:rPr>
          <w:rFonts w:eastAsia="Calibri"/>
          <w:sz w:val="28"/>
          <w:szCs w:val="28"/>
        </w:rPr>
        <w:t>Об утверждении Положения об организации оказания первичной медико-санитарной помощи детям</w:t>
      </w:r>
      <w:r w:rsidR="008E73D3">
        <w:rPr>
          <w:rFonts w:eastAsia="Calibri"/>
          <w:sz w:val="28"/>
          <w:szCs w:val="28"/>
        </w:rPr>
        <w:t>»</w:t>
      </w:r>
      <w:r w:rsidR="008E73D3" w:rsidRPr="008E73D3">
        <w:rPr>
          <w:rFonts w:eastAsia="Calibri"/>
          <w:sz w:val="28"/>
          <w:szCs w:val="28"/>
        </w:rPr>
        <w:t>, соответствующих помещений для установки приобретаемых медицинских изделий»</w:t>
      </w:r>
      <w:r w:rsidR="008E73D3">
        <w:rPr>
          <w:rFonts w:eastAsia="Calibri"/>
          <w:sz w:val="28"/>
          <w:szCs w:val="28"/>
        </w:rPr>
        <w:t xml:space="preserve"> </w:t>
      </w:r>
      <w:r w:rsidR="008E73D3" w:rsidRPr="0065430F">
        <w:rPr>
          <w:sz w:val="28"/>
          <w:szCs w:val="28"/>
        </w:rPr>
        <w:t xml:space="preserve">в нумерационном заголовке слова </w:t>
      </w:r>
      <w:r w:rsidR="008E73D3">
        <w:rPr>
          <w:sz w:val="28"/>
          <w:szCs w:val="28"/>
        </w:rPr>
        <w:t>«на 2013 - 2020 годы» исключить.</w:t>
      </w:r>
    </w:p>
    <w:p w14:paraId="17F98A43" w14:textId="0CD5F06B" w:rsidR="008E73D3" w:rsidRPr="0065430F" w:rsidRDefault="008E73D3" w:rsidP="008E73D3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987ABB">
        <w:rPr>
          <w:rFonts w:eastAsia="Calibri"/>
          <w:sz w:val="28"/>
          <w:szCs w:val="28"/>
        </w:rPr>
        <w:t>7</w:t>
      </w:r>
      <w:r w:rsidRPr="005632EB">
        <w:rPr>
          <w:rFonts w:eastAsia="Calibri"/>
          <w:sz w:val="28"/>
          <w:szCs w:val="28"/>
        </w:rPr>
        <w:t>. В приложении</w:t>
      </w:r>
      <w:r>
        <w:rPr>
          <w:rFonts w:eastAsia="Calibri"/>
          <w:sz w:val="28"/>
          <w:szCs w:val="28"/>
        </w:rPr>
        <w:t xml:space="preserve"> № 5 к Подпрограмме 12 «</w:t>
      </w:r>
      <w:r w:rsidRPr="008E73D3">
        <w:rPr>
          <w:rFonts w:eastAsia="Calibri"/>
          <w:sz w:val="28"/>
          <w:szCs w:val="28"/>
        </w:rPr>
        <w:t>Подготовка медицинских работников, имеющих соответствующий уровень образования и квалификации для работы с приобретаемыми медицинскими изделиями в соответствии с требованиями приказа Министерства здравоох</w:t>
      </w:r>
      <w:r>
        <w:rPr>
          <w:rFonts w:eastAsia="Calibri"/>
          <w:sz w:val="28"/>
          <w:szCs w:val="28"/>
        </w:rPr>
        <w:t>ранения Российской Федерации от 07.03.2018 № </w:t>
      </w:r>
      <w:r w:rsidRPr="008E73D3">
        <w:rPr>
          <w:rFonts w:eastAsia="Calibri"/>
          <w:sz w:val="28"/>
          <w:szCs w:val="28"/>
        </w:rPr>
        <w:t xml:space="preserve">92н </w:t>
      </w:r>
      <w:r>
        <w:rPr>
          <w:rFonts w:eastAsia="Calibri"/>
          <w:sz w:val="28"/>
          <w:szCs w:val="28"/>
        </w:rPr>
        <w:t>«</w:t>
      </w:r>
      <w:r w:rsidRPr="008E73D3">
        <w:rPr>
          <w:rFonts w:eastAsia="Calibri"/>
          <w:sz w:val="28"/>
          <w:szCs w:val="28"/>
        </w:rPr>
        <w:t>Об утверждении Положения об организации оказания первичной</w:t>
      </w:r>
      <w:r>
        <w:rPr>
          <w:rFonts w:eastAsia="Calibri"/>
          <w:sz w:val="28"/>
          <w:szCs w:val="28"/>
        </w:rPr>
        <w:t xml:space="preserve"> медико-санитарной помощи детям</w:t>
      </w:r>
      <w:r w:rsidRPr="008E73D3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65430F">
        <w:rPr>
          <w:sz w:val="28"/>
          <w:szCs w:val="28"/>
        </w:rPr>
        <w:t xml:space="preserve">в нумерационном заголовке слова </w:t>
      </w:r>
      <w:r>
        <w:rPr>
          <w:sz w:val="28"/>
          <w:szCs w:val="28"/>
        </w:rPr>
        <w:t>«на 2013 - 2020 годы» исключить.</w:t>
      </w:r>
    </w:p>
    <w:p w14:paraId="06F39751" w14:textId="0DA291EF" w:rsidR="007C7C26" w:rsidRDefault="00987ABB" w:rsidP="00EF15C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8E73D3">
        <w:rPr>
          <w:sz w:val="28"/>
          <w:szCs w:val="28"/>
        </w:rPr>
        <w:t>. В приложении № 1 к постановлению Правительства Новосибирской области от 07.05.2013 № 199-п «Порядок финансирования государственной программы «Развитие здравоохранения Новосибирской области на 2013 - 2020 годы»:</w:t>
      </w:r>
    </w:p>
    <w:p w14:paraId="5950E34F" w14:textId="53697CA2" w:rsidR="008E73D3" w:rsidRPr="0065430F" w:rsidRDefault="008E73D3" w:rsidP="008E73D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5430F">
        <w:rPr>
          <w:sz w:val="28"/>
          <w:szCs w:val="28"/>
        </w:rPr>
        <w:t>) в наименовании слова «на 2013 - 2020 годы» исключить;</w:t>
      </w:r>
    </w:p>
    <w:p w14:paraId="44895E07" w14:textId="66B2E4A2" w:rsidR="008E73D3" w:rsidRDefault="008E73D3" w:rsidP="00EF15C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 пункте первом слова «на 2013 – 2020 годы» исключить.</w:t>
      </w:r>
    </w:p>
    <w:p w14:paraId="7EE976F8" w14:textId="2CC3FBCB" w:rsidR="008E73D3" w:rsidRDefault="00987ABB" w:rsidP="008E73D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E73D3">
        <w:rPr>
          <w:sz w:val="28"/>
          <w:szCs w:val="28"/>
        </w:rPr>
        <w:t>. В приложении № 3 к постановлению Правительства Новосибирской области от 07.05.2013 № 199-п «Порядок осуществления единовременных денежных выплат врачам в рамках реализации подпрограммы 7 «Кадровое обеспечение системы здравоохранения» государственной программы «Развитие здравоохранения Новосибирской области на 2013 - 2020 годы»:</w:t>
      </w:r>
    </w:p>
    <w:p w14:paraId="7931F469" w14:textId="77777777" w:rsidR="008E73D3" w:rsidRPr="0065430F" w:rsidRDefault="008E73D3" w:rsidP="008E73D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5430F">
        <w:rPr>
          <w:sz w:val="28"/>
          <w:szCs w:val="28"/>
        </w:rPr>
        <w:t>) в наименовании слова «на 2013 - 2020 годы» исключить;</w:t>
      </w:r>
    </w:p>
    <w:p w14:paraId="0C7A4E4B" w14:textId="75AE60D6" w:rsidR="008E73D3" w:rsidRDefault="008E73D3" w:rsidP="008E73D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пункте первом слова «на 2013 </w:t>
      </w:r>
      <w:r w:rsidR="009C4BD9">
        <w:rPr>
          <w:sz w:val="28"/>
          <w:szCs w:val="28"/>
        </w:rPr>
        <w:t>-</w:t>
      </w:r>
      <w:r>
        <w:rPr>
          <w:sz w:val="28"/>
          <w:szCs w:val="28"/>
        </w:rPr>
        <w:t xml:space="preserve"> 2020 годы» исключить.</w:t>
      </w:r>
    </w:p>
    <w:p w14:paraId="02A94786" w14:textId="6A9DA113" w:rsidR="008E73D3" w:rsidRDefault="00987ABB" w:rsidP="008E73D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bookmarkStart w:id="0" w:name="_GoBack"/>
      <w:bookmarkEnd w:id="0"/>
      <w:r w:rsidR="008E73D3">
        <w:rPr>
          <w:sz w:val="28"/>
          <w:szCs w:val="28"/>
        </w:rPr>
        <w:t>. В приложении № 4 к постановлению Правительства Новосибирской области от 07.05.2013 № 199-п «Порядок назначения компенсационных выплат медицинским работникам государственных медицинских организаций</w:t>
      </w:r>
      <w:r w:rsidR="0003514D">
        <w:rPr>
          <w:sz w:val="28"/>
          <w:szCs w:val="28"/>
        </w:rPr>
        <w:t xml:space="preserve"> Новосибирской области в рамках </w:t>
      </w:r>
      <w:r w:rsidR="008E73D3">
        <w:rPr>
          <w:sz w:val="28"/>
          <w:szCs w:val="28"/>
        </w:rPr>
        <w:t>реализации подпрограммы 7 «Кадровое обеспечение системы здравоохранения» государственной программы «Развитие здравоохранения Новосибирской области на 2013 - 2020 годы»:</w:t>
      </w:r>
    </w:p>
    <w:p w14:paraId="332988F7" w14:textId="77777777" w:rsidR="008E73D3" w:rsidRPr="0065430F" w:rsidRDefault="008E73D3" w:rsidP="008E73D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5430F">
        <w:rPr>
          <w:sz w:val="28"/>
          <w:szCs w:val="28"/>
        </w:rPr>
        <w:t>) в наименовании слова «на 2013 - 2020 годы» исключить;</w:t>
      </w:r>
    </w:p>
    <w:p w14:paraId="5B7848CB" w14:textId="0AB77C91" w:rsidR="008E73D3" w:rsidRDefault="008E73D3" w:rsidP="008E73D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пункте первом слова «на 2013 </w:t>
      </w:r>
      <w:r w:rsidR="009C4BD9">
        <w:rPr>
          <w:sz w:val="28"/>
          <w:szCs w:val="28"/>
        </w:rPr>
        <w:t xml:space="preserve">- </w:t>
      </w:r>
      <w:r>
        <w:rPr>
          <w:sz w:val="28"/>
          <w:szCs w:val="28"/>
        </w:rPr>
        <w:t>2020 годы» исключить.</w:t>
      </w:r>
    </w:p>
    <w:p w14:paraId="553931F5" w14:textId="77777777" w:rsidR="006450C9" w:rsidRPr="005632EB" w:rsidRDefault="006450C9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0E3E61F8" w14:textId="77777777" w:rsidR="00C74984" w:rsidRPr="005632EB" w:rsidRDefault="00C74984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0A411208" w14:textId="77777777" w:rsidR="000170A5" w:rsidRPr="005632EB" w:rsidRDefault="000170A5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14:paraId="7D5D7373" w14:textId="77777777" w:rsidR="007C0BF0" w:rsidRPr="005632EB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5632EB">
        <w:rPr>
          <w:sz w:val="28"/>
          <w:szCs w:val="28"/>
        </w:rPr>
        <w:t>Губернатор</w:t>
      </w:r>
      <w:r w:rsidR="004A52A7" w:rsidRPr="005632EB">
        <w:rPr>
          <w:sz w:val="28"/>
          <w:szCs w:val="28"/>
        </w:rPr>
        <w:t xml:space="preserve"> </w:t>
      </w:r>
      <w:r w:rsidRPr="005632EB">
        <w:rPr>
          <w:sz w:val="28"/>
          <w:szCs w:val="28"/>
        </w:rPr>
        <w:t>Нов</w:t>
      </w:r>
      <w:r w:rsidR="00024EDD" w:rsidRPr="005632EB">
        <w:rPr>
          <w:sz w:val="28"/>
          <w:szCs w:val="28"/>
        </w:rPr>
        <w:t>осибирской области</w:t>
      </w:r>
      <w:r w:rsidR="00016F74" w:rsidRPr="005632EB">
        <w:rPr>
          <w:sz w:val="28"/>
          <w:szCs w:val="28"/>
        </w:rPr>
        <w:tab/>
      </w:r>
      <w:r w:rsidR="006C1721" w:rsidRPr="005632EB">
        <w:rPr>
          <w:sz w:val="28"/>
          <w:szCs w:val="28"/>
        </w:rPr>
        <w:tab/>
      </w:r>
      <w:r w:rsidR="00016F74" w:rsidRPr="005632EB">
        <w:rPr>
          <w:sz w:val="28"/>
          <w:szCs w:val="28"/>
        </w:rPr>
        <w:tab/>
      </w:r>
      <w:r w:rsidR="00016F74" w:rsidRPr="005632EB">
        <w:rPr>
          <w:sz w:val="28"/>
          <w:szCs w:val="28"/>
        </w:rPr>
        <w:tab/>
      </w:r>
      <w:r w:rsidR="004A52A7" w:rsidRPr="005632EB">
        <w:rPr>
          <w:sz w:val="28"/>
          <w:szCs w:val="28"/>
        </w:rPr>
        <w:t xml:space="preserve"> </w:t>
      </w:r>
      <w:r w:rsidR="00024EDD" w:rsidRPr="005632EB">
        <w:rPr>
          <w:sz w:val="28"/>
          <w:szCs w:val="28"/>
        </w:rPr>
        <w:tab/>
        <w:t>А.А. Травников</w:t>
      </w:r>
    </w:p>
    <w:p w14:paraId="05230BFA" w14:textId="77777777" w:rsidR="00A1522F" w:rsidRPr="005632EB" w:rsidRDefault="00A1522F" w:rsidP="002B7077">
      <w:pPr>
        <w:widowControl w:val="0"/>
        <w:spacing w:line="245" w:lineRule="auto"/>
        <w:jc w:val="both"/>
      </w:pPr>
    </w:p>
    <w:p w14:paraId="2C8F196A" w14:textId="642890A3" w:rsidR="00C61DD8" w:rsidRPr="005632EB" w:rsidRDefault="00C61DD8" w:rsidP="002B7077">
      <w:pPr>
        <w:widowControl w:val="0"/>
        <w:spacing w:line="245" w:lineRule="auto"/>
        <w:jc w:val="both"/>
      </w:pPr>
    </w:p>
    <w:p w14:paraId="3F713C2F" w14:textId="5160FCF8" w:rsidR="00113CD1" w:rsidRDefault="00113CD1" w:rsidP="002B7077">
      <w:pPr>
        <w:widowControl w:val="0"/>
        <w:spacing w:line="245" w:lineRule="auto"/>
        <w:jc w:val="both"/>
      </w:pPr>
    </w:p>
    <w:p w14:paraId="10D589CB" w14:textId="77777777" w:rsidR="00646ECD" w:rsidRDefault="00646ECD" w:rsidP="002B7077">
      <w:pPr>
        <w:widowControl w:val="0"/>
        <w:spacing w:line="245" w:lineRule="auto"/>
        <w:jc w:val="both"/>
      </w:pPr>
    </w:p>
    <w:p w14:paraId="3739FC9D" w14:textId="19A570DB" w:rsidR="00113CD1" w:rsidRDefault="00113CD1" w:rsidP="002B7077">
      <w:pPr>
        <w:widowControl w:val="0"/>
        <w:spacing w:line="245" w:lineRule="auto"/>
        <w:jc w:val="both"/>
      </w:pPr>
    </w:p>
    <w:p w14:paraId="7AE74CD2" w14:textId="304484DE" w:rsidR="00113CD1" w:rsidRDefault="00113CD1" w:rsidP="002B7077">
      <w:pPr>
        <w:widowControl w:val="0"/>
        <w:spacing w:line="245" w:lineRule="auto"/>
        <w:jc w:val="both"/>
      </w:pPr>
    </w:p>
    <w:p w14:paraId="4FA9FD6F" w14:textId="08967267" w:rsidR="00113CD1" w:rsidRDefault="00113CD1" w:rsidP="002B7077">
      <w:pPr>
        <w:widowControl w:val="0"/>
        <w:spacing w:line="245" w:lineRule="auto"/>
        <w:jc w:val="both"/>
      </w:pPr>
    </w:p>
    <w:p w14:paraId="0EAF8E40" w14:textId="77777777" w:rsidR="00113CD1" w:rsidRDefault="00113CD1" w:rsidP="002B7077">
      <w:pPr>
        <w:widowControl w:val="0"/>
        <w:spacing w:line="245" w:lineRule="auto"/>
        <w:jc w:val="both"/>
      </w:pPr>
    </w:p>
    <w:p w14:paraId="190AF09C" w14:textId="77777777" w:rsidR="00ED1277" w:rsidRPr="005632EB" w:rsidRDefault="00ED1277" w:rsidP="002B7077">
      <w:pPr>
        <w:widowControl w:val="0"/>
        <w:spacing w:line="245" w:lineRule="auto"/>
        <w:jc w:val="both"/>
      </w:pPr>
    </w:p>
    <w:p w14:paraId="622B0564" w14:textId="77777777" w:rsidR="009E22E9" w:rsidRPr="005632EB" w:rsidRDefault="009E22E9" w:rsidP="002B7077">
      <w:pPr>
        <w:widowControl w:val="0"/>
        <w:spacing w:line="245" w:lineRule="auto"/>
        <w:jc w:val="both"/>
      </w:pPr>
    </w:p>
    <w:p w14:paraId="63232CC9" w14:textId="77777777" w:rsidR="007C0BF0" w:rsidRPr="005632EB" w:rsidRDefault="00CE4568" w:rsidP="002B7077">
      <w:pPr>
        <w:widowControl w:val="0"/>
        <w:spacing w:line="245" w:lineRule="auto"/>
        <w:jc w:val="both"/>
      </w:pPr>
      <w:r w:rsidRPr="005632EB">
        <w:t>К</w:t>
      </w:r>
      <w:r w:rsidR="007C0BF0" w:rsidRPr="005632EB">
        <w:t>.</w:t>
      </w:r>
      <w:r w:rsidRPr="005632EB">
        <w:t>В</w:t>
      </w:r>
      <w:r w:rsidR="007C0BF0" w:rsidRPr="005632EB">
        <w:t>. </w:t>
      </w:r>
      <w:proofErr w:type="spellStart"/>
      <w:r w:rsidRPr="005632EB">
        <w:t>Хальзов</w:t>
      </w:r>
      <w:proofErr w:type="spellEnd"/>
    </w:p>
    <w:p w14:paraId="577A0258" w14:textId="77777777" w:rsidR="00052DB9" w:rsidRPr="005632EB" w:rsidRDefault="00024EDD" w:rsidP="002B7077">
      <w:pPr>
        <w:widowControl w:val="0"/>
        <w:spacing w:line="245" w:lineRule="auto"/>
      </w:pPr>
      <w:r w:rsidRPr="005632EB">
        <w:t>(383) 238 63 68</w:t>
      </w:r>
    </w:p>
    <w:p w14:paraId="149CD678" w14:textId="77777777" w:rsidR="00AB7021" w:rsidRPr="00DD278D" w:rsidRDefault="00AB7021" w:rsidP="00AB7021">
      <w:pPr>
        <w:widowControl w:val="0"/>
        <w:tabs>
          <w:tab w:val="left" w:pos="142"/>
        </w:tabs>
        <w:adjustRightInd w:val="0"/>
        <w:ind w:firstLine="540"/>
        <w:jc w:val="center"/>
        <w:rPr>
          <w:rFonts w:eastAsia="Calibri"/>
          <w:b/>
          <w:sz w:val="28"/>
          <w:szCs w:val="28"/>
        </w:rPr>
      </w:pPr>
      <w:r w:rsidRPr="00DD278D">
        <w:rPr>
          <w:b/>
          <w:sz w:val="28"/>
          <w:szCs w:val="28"/>
        </w:rPr>
        <w:lastRenderedPageBreak/>
        <w:t>Лист согласования к проекту постановления Правительства Новосибирской области «</w:t>
      </w:r>
      <w:r w:rsidRPr="00DD278D">
        <w:rPr>
          <w:rFonts w:eastAsia="Calibri"/>
          <w:b/>
          <w:sz w:val="28"/>
          <w:szCs w:val="28"/>
        </w:rPr>
        <w:t>О внесении изменений в постановление Правительства Новосибирской области от 07.05.2013 №</w:t>
      </w:r>
      <w:r w:rsidRPr="00DD278D">
        <w:rPr>
          <w:rFonts w:eastAsia="Calibri"/>
          <w:b/>
          <w:sz w:val="24"/>
        </w:rPr>
        <w:t> </w:t>
      </w:r>
      <w:r w:rsidRPr="00DD278D">
        <w:rPr>
          <w:rFonts w:eastAsia="Calibri"/>
          <w:b/>
          <w:sz w:val="28"/>
          <w:szCs w:val="28"/>
        </w:rPr>
        <w:t>199-п»</w:t>
      </w:r>
    </w:p>
    <w:p w14:paraId="5FDC6BA5" w14:textId="77777777" w:rsidR="00AB7021" w:rsidRPr="00DD278D" w:rsidRDefault="00AB7021" w:rsidP="00AB7021">
      <w:pPr>
        <w:widowControl w:val="0"/>
        <w:tabs>
          <w:tab w:val="left" w:pos="142"/>
        </w:tabs>
        <w:adjustRightInd w:val="0"/>
        <w:ind w:firstLine="540"/>
        <w:jc w:val="center"/>
        <w:rPr>
          <w:rFonts w:eastAsia="Calibri"/>
          <w:b/>
          <w:sz w:val="28"/>
          <w:szCs w:val="28"/>
        </w:rPr>
      </w:pPr>
    </w:p>
    <w:p w14:paraId="261A7FAC" w14:textId="77777777" w:rsidR="00AB7021" w:rsidRPr="00DD278D" w:rsidRDefault="00AB7021" w:rsidP="00AB7021">
      <w:pPr>
        <w:widowControl w:val="0"/>
        <w:tabs>
          <w:tab w:val="left" w:pos="142"/>
        </w:tabs>
        <w:adjustRightInd w:val="0"/>
        <w:ind w:firstLine="540"/>
        <w:jc w:val="center"/>
        <w:rPr>
          <w:rFonts w:eastAsia="Calibri"/>
          <w:b/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0"/>
        <w:gridCol w:w="4573"/>
      </w:tblGrid>
      <w:tr w:rsidR="00AB7021" w:rsidRPr="00DD278D" w14:paraId="00C80C26" w14:textId="77777777" w:rsidTr="00AB7021">
        <w:tc>
          <w:tcPr>
            <w:tcW w:w="5100" w:type="dxa"/>
            <w:hideMark/>
          </w:tcPr>
          <w:p w14:paraId="7B4EC25F" w14:textId="40266042" w:rsidR="00AB7021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Губернатора</w:t>
            </w:r>
          </w:p>
          <w:p w14:paraId="1B478B16" w14:textId="3C32F243" w:rsidR="00AB7021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14:paraId="0984CF9B" w14:textId="77777777" w:rsidR="00AB7021" w:rsidRDefault="00AB7021" w:rsidP="0040330B">
            <w:pPr>
              <w:autoSpaceDE/>
              <w:autoSpaceDN/>
              <w:rPr>
                <w:sz w:val="28"/>
                <w:szCs w:val="28"/>
              </w:rPr>
            </w:pPr>
          </w:p>
          <w:p w14:paraId="1F414E16" w14:textId="77777777" w:rsidR="00AB7021" w:rsidRDefault="00AB7021" w:rsidP="0040330B">
            <w:pPr>
              <w:autoSpaceDE/>
              <w:autoSpaceDN/>
              <w:rPr>
                <w:sz w:val="28"/>
                <w:szCs w:val="28"/>
              </w:rPr>
            </w:pPr>
          </w:p>
          <w:p w14:paraId="61A09E15" w14:textId="19E91E6F" w:rsidR="00AB7021" w:rsidRPr="00DD278D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DD278D">
              <w:rPr>
                <w:sz w:val="28"/>
                <w:szCs w:val="28"/>
              </w:rPr>
              <w:t xml:space="preserve"> Губернатора </w:t>
            </w:r>
          </w:p>
          <w:p w14:paraId="69DD7919" w14:textId="77777777" w:rsidR="00AB7021" w:rsidRPr="00DD278D" w:rsidRDefault="00AB7021" w:rsidP="0040330B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DD278D">
              <w:rPr>
                <w:sz w:val="28"/>
                <w:szCs w:val="28"/>
              </w:rPr>
              <w:t xml:space="preserve">Новосибирской области </w:t>
            </w:r>
            <w:r w:rsidRPr="00DD278D">
              <w:rPr>
                <w:sz w:val="28"/>
                <w:szCs w:val="28"/>
              </w:rPr>
              <w:tab/>
            </w:r>
            <w:r w:rsidRPr="00DD278D">
              <w:rPr>
                <w:sz w:val="28"/>
                <w:szCs w:val="28"/>
              </w:rPr>
              <w:tab/>
            </w:r>
            <w:r w:rsidRPr="00DD278D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573" w:type="dxa"/>
            <w:hideMark/>
          </w:tcPr>
          <w:p w14:paraId="58DB82E7" w14:textId="44BD08B7" w:rsidR="00AB7021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 Петухов</w:t>
            </w:r>
          </w:p>
          <w:p w14:paraId="1A4B6DC3" w14:textId="31E63934" w:rsidR="00AB7021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«</w:t>
            </w:r>
            <w:r w:rsidRPr="00DD278D">
              <w:rPr>
                <w:rFonts w:eastAsia="Calibri"/>
                <w:sz w:val="28"/>
                <w:szCs w:val="28"/>
              </w:rPr>
              <w:t xml:space="preserve">____» ____________ </w:t>
            </w:r>
            <w:r>
              <w:rPr>
                <w:rFonts w:eastAsia="Calibri"/>
                <w:sz w:val="28"/>
                <w:szCs w:val="28"/>
              </w:rPr>
              <w:t>2019</w:t>
            </w:r>
            <w:r w:rsidRPr="00DD278D">
              <w:rPr>
                <w:rFonts w:eastAsia="Calibri"/>
                <w:sz w:val="28"/>
                <w:szCs w:val="28"/>
              </w:rPr>
              <w:t> г.</w:t>
            </w:r>
          </w:p>
          <w:p w14:paraId="4079BD01" w14:textId="77777777" w:rsidR="00AB7021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7D91653E" w14:textId="77777777" w:rsidR="00AB7021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707B9C61" w14:textId="75E8C318" w:rsidR="00AB7021" w:rsidRPr="00DD278D" w:rsidRDefault="00AB7021" w:rsidP="0040330B">
            <w:pPr>
              <w:tabs>
                <w:tab w:val="left" w:pos="10440"/>
              </w:tabs>
              <w:autoSpaceDE/>
              <w:autoSpaceDN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Нелюбов</w:t>
            </w:r>
          </w:p>
          <w:p w14:paraId="512B2F72" w14:textId="0AFD9B78" w:rsidR="00AB7021" w:rsidRPr="00DD278D" w:rsidRDefault="00AB7021" w:rsidP="009C4BD9">
            <w:pPr>
              <w:tabs>
                <w:tab w:val="left" w:pos="10440"/>
              </w:tabs>
              <w:autoSpaceDE/>
              <w:autoSpaceDN/>
              <w:jc w:val="right"/>
              <w:rPr>
                <w:rFonts w:eastAsia="Calibri"/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«</w:t>
            </w:r>
            <w:r w:rsidRPr="00DD278D">
              <w:rPr>
                <w:rFonts w:eastAsia="Calibri"/>
                <w:sz w:val="28"/>
                <w:szCs w:val="28"/>
              </w:rPr>
              <w:t xml:space="preserve">____» ____________ </w:t>
            </w:r>
            <w:r>
              <w:rPr>
                <w:rFonts w:eastAsia="Calibri"/>
                <w:sz w:val="28"/>
                <w:szCs w:val="28"/>
              </w:rPr>
              <w:t>2019</w:t>
            </w:r>
            <w:r w:rsidRPr="00DD278D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AB7021" w:rsidRPr="00DD278D" w14:paraId="210D710E" w14:textId="77777777" w:rsidTr="00AB7021">
        <w:trPr>
          <w:trHeight w:val="983"/>
        </w:trPr>
        <w:tc>
          <w:tcPr>
            <w:tcW w:w="5100" w:type="dxa"/>
            <w:hideMark/>
          </w:tcPr>
          <w:p w14:paraId="1586B838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rPr>
                <w:sz w:val="28"/>
                <w:szCs w:val="28"/>
              </w:rPr>
            </w:pPr>
          </w:p>
          <w:p w14:paraId="6C55E87A" w14:textId="06AECFC4" w:rsidR="00AB7021" w:rsidRPr="00DD278D" w:rsidRDefault="00AB7021" w:rsidP="00AB7021">
            <w:pPr>
              <w:tabs>
                <w:tab w:val="left" w:pos="142"/>
              </w:tabs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DD278D">
              <w:rPr>
                <w:sz w:val="28"/>
                <w:szCs w:val="28"/>
              </w:rPr>
              <w:t>инистр здравоохранения Новосибирской области</w:t>
            </w:r>
          </w:p>
        </w:tc>
        <w:tc>
          <w:tcPr>
            <w:tcW w:w="4573" w:type="dxa"/>
            <w:hideMark/>
          </w:tcPr>
          <w:p w14:paraId="36C47523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29CE95A9" w14:textId="25F462A1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</w:t>
            </w:r>
            <w:proofErr w:type="spellStart"/>
            <w:r>
              <w:rPr>
                <w:sz w:val="28"/>
                <w:szCs w:val="28"/>
              </w:rPr>
              <w:t>Хальзов</w:t>
            </w:r>
            <w:proofErr w:type="spellEnd"/>
          </w:p>
          <w:p w14:paraId="755034FB" w14:textId="6AD40CC8" w:rsidR="00AB7021" w:rsidRPr="00DD278D" w:rsidRDefault="00AB7021" w:rsidP="009C4BD9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DD278D">
              <w:rPr>
                <w:sz w:val="28"/>
                <w:szCs w:val="28"/>
              </w:rPr>
              <w:t>«</w:t>
            </w:r>
            <w:r w:rsidRPr="00DD278D">
              <w:rPr>
                <w:rFonts w:eastAsia="Calibri"/>
                <w:sz w:val="28"/>
                <w:szCs w:val="28"/>
              </w:rPr>
              <w:t xml:space="preserve">____» ____________ </w:t>
            </w:r>
            <w:r>
              <w:rPr>
                <w:rFonts w:eastAsia="Calibri"/>
                <w:sz w:val="28"/>
                <w:szCs w:val="28"/>
              </w:rPr>
              <w:t>2019</w:t>
            </w:r>
            <w:r w:rsidRPr="00DD278D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AB7021" w:rsidRPr="00DD278D" w14:paraId="22462F6D" w14:textId="77777777" w:rsidTr="00AB7021">
        <w:tc>
          <w:tcPr>
            <w:tcW w:w="5100" w:type="dxa"/>
          </w:tcPr>
          <w:p w14:paraId="1BB6E0E8" w14:textId="77777777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</w:p>
          <w:p w14:paraId="51DEEE4F" w14:textId="37C92D53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D278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DD278D">
              <w:rPr>
                <w:sz w:val="28"/>
                <w:szCs w:val="28"/>
              </w:rPr>
              <w:t xml:space="preserve"> Председателя</w:t>
            </w:r>
          </w:p>
          <w:p w14:paraId="2C09FA97" w14:textId="77777777" w:rsidR="00AB7021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 xml:space="preserve">Правительства Новосибирской </w:t>
            </w:r>
          </w:p>
          <w:p w14:paraId="70693838" w14:textId="766C190D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области – министр юстиции Новосибирской области</w:t>
            </w:r>
          </w:p>
          <w:p w14:paraId="0F9EAF49" w14:textId="77777777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2DD2CEA6" w14:textId="26B41700" w:rsidR="00AB7021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DD278D">
              <w:rPr>
                <w:sz w:val="28"/>
                <w:szCs w:val="28"/>
              </w:rPr>
              <w:t xml:space="preserve"> Председателя Правительства Новосибирской </w:t>
            </w:r>
          </w:p>
          <w:p w14:paraId="55B74F92" w14:textId="1BF51D9A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области – министр финансов и налоговой политики Новосибирской области</w:t>
            </w:r>
          </w:p>
          <w:p w14:paraId="74747BE3" w14:textId="0AF018F3" w:rsidR="00AB7021" w:rsidRDefault="00AB7021" w:rsidP="0040330B">
            <w:pPr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14:paraId="37F9E08B" w14:textId="77777777" w:rsidR="00AB7021" w:rsidRPr="00DD278D" w:rsidRDefault="00AB7021" w:rsidP="0040330B">
            <w:pPr>
              <w:autoSpaceDE/>
              <w:autoSpaceDN/>
              <w:rPr>
                <w:rFonts w:eastAsiaTheme="minorHAnsi"/>
                <w:sz w:val="28"/>
                <w:szCs w:val="28"/>
              </w:rPr>
            </w:pPr>
          </w:p>
          <w:p w14:paraId="7A5BFF46" w14:textId="13B8418B" w:rsidR="00AB7021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DD278D">
              <w:rPr>
                <w:sz w:val="28"/>
                <w:szCs w:val="28"/>
              </w:rPr>
              <w:t xml:space="preserve"> Председателя Правительства Новосибирской </w:t>
            </w:r>
          </w:p>
          <w:p w14:paraId="33C1AA3A" w14:textId="0A7FE8D8" w:rsidR="00AB7021" w:rsidRPr="00DD278D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 xml:space="preserve">области – министр </w:t>
            </w:r>
            <w:r w:rsidRPr="00DD278D">
              <w:rPr>
                <w:rFonts w:eastAsia="Calibri"/>
                <w:sz w:val="28"/>
                <w:szCs w:val="28"/>
              </w:rPr>
              <w:t xml:space="preserve">экономического </w:t>
            </w:r>
            <w:r>
              <w:rPr>
                <w:rFonts w:eastAsia="Calibri"/>
                <w:sz w:val="28"/>
                <w:szCs w:val="28"/>
              </w:rPr>
              <w:t xml:space="preserve">развития Новосибирской </w:t>
            </w:r>
            <w:r w:rsidRPr="00DD278D">
              <w:rPr>
                <w:rFonts w:eastAsia="Calibri"/>
                <w:sz w:val="28"/>
                <w:szCs w:val="28"/>
              </w:rPr>
              <w:t>области</w:t>
            </w:r>
          </w:p>
          <w:p w14:paraId="27AC492A" w14:textId="77777777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</w:p>
          <w:p w14:paraId="177F9EC9" w14:textId="77777777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</w:p>
          <w:p w14:paraId="51B17BCA" w14:textId="77777777" w:rsidR="00AB7021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DD278D">
              <w:rPr>
                <w:sz w:val="28"/>
                <w:szCs w:val="28"/>
              </w:rPr>
              <w:t xml:space="preserve"> строительства </w:t>
            </w:r>
          </w:p>
          <w:p w14:paraId="15FB4649" w14:textId="76F5E079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Новосибирской области</w:t>
            </w:r>
          </w:p>
          <w:p w14:paraId="63C41A03" w14:textId="77777777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</w:p>
          <w:p w14:paraId="7526C778" w14:textId="77777777" w:rsidR="00AB7021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</w:p>
          <w:p w14:paraId="6BBF3363" w14:textId="77777777" w:rsidR="00AB7021" w:rsidRPr="00DD278D" w:rsidRDefault="00AB7021" w:rsidP="0040330B">
            <w:pPr>
              <w:tabs>
                <w:tab w:val="left" w:pos="142"/>
              </w:tabs>
              <w:autoSpaceDE/>
              <w:autoSpaceDN/>
              <w:rPr>
                <w:sz w:val="28"/>
                <w:szCs w:val="28"/>
              </w:rPr>
            </w:pPr>
          </w:p>
          <w:p w14:paraId="21235347" w14:textId="77777777" w:rsidR="00AB7021" w:rsidRPr="00DD278D" w:rsidRDefault="00AB7021" w:rsidP="0040330B">
            <w:pPr>
              <w:autoSpaceDE/>
              <w:autoSpaceDN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Директор Территориального фонда</w:t>
            </w:r>
          </w:p>
          <w:p w14:paraId="633E9D70" w14:textId="77777777" w:rsidR="00AB7021" w:rsidRPr="00DD278D" w:rsidRDefault="00AB7021" w:rsidP="0040330B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 w:rsidRPr="00DD278D">
              <w:rPr>
                <w:sz w:val="28"/>
                <w:szCs w:val="28"/>
              </w:rPr>
              <w:t>обязательного медицинского страхования Новосибирской области</w:t>
            </w:r>
          </w:p>
        </w:tc>
        <w:tc>
          <w:tcPr>
            <w:tcW w:w="4573" w:type="dxa"/>
          </w:tcPr>
          <w:p w14:paraId="742AB8F0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2605B491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43ECEF60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Н.В. </w:t>
            </w:r>
            <w:proofErr w:type="spellStart"/>
            <w:r w:rsidRPr="00DD278D">
              <w:rPr>
                <w:sz w:val="28"/>
                <w:szCs w:val="28"/>
              </w:rPr>
              <w:t>Омелёхина</w:t>
            </w:r>
            <w:proofErr w:type="spellEnd"/>
          </w:p>
          <w:p w14:paraId="0F4AA9DB" w14:textId="70EB4B3C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«</w:t>
            </w:r>
            <w:r w:rsidRPr="00DD278D">
              <w:rPr>
                <w:rFonts w:eastAsia="Calibri"/>
                <w:sz w:val="28"/>
                <w:szCs w:val="28"/>
              </w:rPr>
              <w:t xml:space="preserve">____» ____________ </w:t>
            </w:r>
            <w:r>
              <w:rPr>
                <w:rFonts w:eastAsia="Calibri"/>
                <w:sz w:val="28"/>
                <w:szCs w:val="28"/>
              </w:rPr>
              <w:t>2019</w:t>
            </w:r>
            <w:r w:rsidRPr="00DD278D">
              <w:rPr>
                <w:rFonts w:eastAsia="Calibri"/>
                <w:sz w:val="28"/>
                <w:szCs w:val="28"/>
              </w:rPr>
              <w:t> г.</w:t>
            </w:r>
          </w:p>
          <w:p w14:paraId="3E62FD84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76A48B50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21817E84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В.Ю. Голубенко</w:t>
            </w:r>
          </w:p>
          <w:p w14:paraId="343C9ADB" w14:textId="6A3EB5A2" w:rsidR="00AB7021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«</w:t>
            </w:r>
            <w:r w:rsidRPr="00DD278D">
              <w:rPr>
                <w:rFonts w:eastAsia="Calibri"/>
                <w:sz w:val="28"/>
                <w:szCs w:val="28"/>
              </w:rPr>
              <w:t>____» _________</w:t>
            </w:r>
            <w:r w:rsidR="009C4BD9">
              <w:rPr>
                <w:rFonts w:eastAsia="Calibri"/>
                <w:sz w:val="28"/>
                <w:szCs w:val="28"/>
              </w:rPr>
              <w:t>_</w:t>
            </w:r>
            <w:r w:rsidRPr="00DD278D">
              <w:rPr>
                <w:rFonts w:eastAsia="Calibri"/>
                <w:sz w:val="28"/>
                <w:szCs w:val="28"/>
              </w:rPr>
              <w:t xml:space="preserve">__ </w:t>
            </w:r>
            <w:r>
              <w:rPr>
                <w:rFonts w:eastAsia="Calibri"/>
                <w:sz w:val="28"/>
                <w:szCs w:val="28"/>
              </w:rPr>
              <w:t>2019</w:t>
            </w:r>
            <w:r w:rsidRPr="00DD278D">
              <w:rPr>
                <w:rFonts w:eastAsia="Calibri"/>
                <w:sz w:val="28"/>
                <w:szCs w:val="28"/>
              </w:rPr>
              <w:t> г.</w:t>
            </w:r>
          </w:p>
          <w:p w14:paraId="54AD22E9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140D98E8" w14:textId="34550538" w:rsidR="00AB7021" w:rsidRDefault="00AB7021" w:rsidP="0040330B">
            <w:pPr>
              <w:autoSpaceDE/>
              <w:autoSpaceDN/>
              <w:jc w:val="right"/>
              <w:rPr>
                <w:rFonts w:eastAsiaTheme="minorHAnsi"/>
                <w:sz w:val="28"/>
                <w:szCs w:val="28"/>
              </w:rPr>
            </w:pPr>
          </w:p>
          <w:p w14:paraId="3CB601B2" w14:textId="77777777" w:rsidR="00AB7021" w:rsidRPr="00DD278D" w:rsidRDefault="00AB7021" w:rsidP="0040330B">
            <w:pPr>
              <w:autoSpaceDE/>
              <w:autoSpaceDN/>
              <w:jc w:val="right"/>
              <w:rPr>
                <w:rFonts w:eastAsiaTheme="minorHAnsi"/>
                <w:sz w:val="28"/>
                <w:szCs w:val="28"/>
              </w:rPr>
            </w:pPr>
          </w:p>
          <w:p w14:paraId="68AFAB7C" w14:textId="7DD507D6" w:rsidR="00AB7021" w:rsidRDefault="00AB7021" w:rsidP="0040330B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709AA0B0" w14:textId="77777777" w:rsidR="00AB7021" w:rsidRPr="00DD278D" w:rsidRDefault="00AB7021" w:rsidP="0040330B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36529E85" w14:textId="77777777" w:rsidR="00AB7021" w:rsidRPr="00DD278D" w:rsidRDefault="00AB7021" w:rsidP="0040330B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О.В. Молчанова</w:t>
            </w:r>
          </w:p>
          <w:p w14:paraId="5BD35ED5" w14:textId="690AB6DC" w:rsidR="00AB7021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«</w:t>
            </w:r>
            <w:r w:rsidRPr="00DD278D">
              <w:rPr>
                <w:rFonts w:eastAsia="Calibri"/>
                <w:sz w:val="28"/>
                <w:szCs w:val="28"/>
              </w:rPr>
              <w:t xml:space="preserve">____» ____________ </w:t>
            </w:r>
            <w:r>
              <w:rPr>
                <w:rFonts w:eastAsia="Calibri"/>
                <w:sz w:val="28"/>
                <w:szCs w:val="28"/>
              </w:rPr>
              <w:t>2019</w:t>
            </w:r>
            <w:r w:rsidRPr="00DD278D">
              <w:rPr>
                <w:rFonts w:eastAsia="Calibri"/>
                <w:sz w:val="28"/>
                <w:szCs w:val="28"/>
              </w:rPr>
              <w:t> г.</w:t>
            </w:r>
          </w:p>
          <w:p w14:paraId="59B3B17A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56E9E60C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662B3DF0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23F40964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</w:p>
          <w:p w14:paraId="6418F5B3" w14:textId="6666F258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Шмидт</w:t>
            </w:r>
          </w:p>
          <w:p w14:paraId="3127CF4E" w14:textId="27CA4DB4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«</w:t>
            </w:r>
            <w:r w:rsidRPr="00DD278D">
              <w:rPr>
                <w:rFonts w:eastAsia="Calibri"/>
                <w:sz w:val="28"/>
                <w:szCs w:val="28"/>
              </w:rPr>
              <w:t xml:space="preserve">____» ____________ </w:t>
            </w:r>
            <w:r>
              <w:rPr>
                <w:rFonts w:eastAsia="Calibri"/>
                <w:sz w:val="28"/>
                <w:szCs w:val="28"/>
              </w:rPr>
              <w:t>2019</w:t>
            </w:r>
            <w:r w:rsidRPr="00DD278D">
              <w:rPr>
                <w:rFonts w:eastAsia="Calibri"/>
                <w:sz w:val="28"/>
                <w:szCs w:val="28"/>
              </w:rPr>
              <w:t> г.</w:t>
            </w:r>
          </w:p>
          <w:p w14:paraId="5F48B60E" w14:textId="77777777" w:rsidR="00AB7021" w:rsidRPr="00DD278D" w:rsidRDefault="00AB7021" w:rsidP="0040330B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14:paraId="7C8EEE88" w14:textId="77777777" w:rsidR="00AB7021" w:rsidRDefault="00AB7021" w:rsidP="0040330B">
            <w:pPr>
              <w:adjustRightInd w:val="0"/>
              <w:jc w:val="right"/>
              <w:rPr>
                <w:sz w:val="28"/>
                <w:szCs w:val="28"/>
              </w:rPr>
            </w:pPr>
          </w:p>
          <w:p w14:paraId="037D254F" w14:textId="4F8A735D" w:rsidR="00AB7021" w:rsidRPr="00DD278D" w:rsidRDefault="00AB7021" w:rsidP="0040330B">
            <w:pPr>
              <w:adjustRightInd w:val="0"/>
              <w:jc w:val="right"/>
              <w:rPr>
                <w:sz w:val="28"/>
                <w:szCs w:val="28"/>
              </w:rPr>
            </w:pPr>
          </w:p>
          <w:p w14:paraId="730D0297" w14:textId="77777777" w:rsidR="00AB7021" w:rsidRPr="00DD278D" w:rsidRDefault="00AB7021" w:rsidP="0040330B">
            <w:pPr>
              <w:adjustRightInd w:val="0"/>
              <w:jc w:val="right"/>
              <w:rPr>
                <w:sz w:val="28"/>
                <w:szCs w:val="28"/>
              </w:rPr>
            </w:pPr>
            <w:r w:rsidRPr="00DD278D">
              <w:rPr>
                <w:sz w:val="28"/>
                <w:szCs w:val="28"/>
              </w:rPr>
              <w:t>Е.В. </w:t>
            </w:r>
            <w:proofErr w:type="spellStart"/>
            <w:r w:rsidRPr="00DD278D">
              <w:rPr>
                <w:sz w:val="28"/>
                <w:szCs w:val="28"/>
              </w:rPr>
              <w:t>Ягнюкова</w:t>
            </w:r>
            <w:proofErr w:type="spellEnd"/>
          </w:p>
          <w:p w14:paraId="2D43EF75" w14:textId="305772F0" w:rsidR="00AB7021" w:rsidRPr="00DD278D" w:rsidRDefault="00AB7021" w:rsidP="009C4BD9">
            <w:pPr>
              <w:tabs>
                <w:tab w:val="left" w:pos="142"/>
              </w:tabs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DD278D">
              <w:rPr>
                <w:sz w:val="28"/>
                <w:szCs w:val="28"/>
              </w:rPr>
              <w:t>«</w:t>
            </w:r>
            <w:r w:rsidRPr="00DD278D">
              <w:rPr>
                <w:rFonts w:eastAsia="Calibri"/>
                <w:sz w:val="28"/>
                <w:szCs w:val="28"/>
              </w:rPr>
              <w:t xml:space="preserve">____» ____________ </w:t>
            </w:r>
            <w:r>
              <w:rPr>
                <w:rFonts w:eastAsia="Calibri"/>
                <w:sz w:val="28"/>
                <w:szCs w:val="28"/>
              </w:rPr>
              <w:t>2019</w:t>
            </w:r>
            <w:r w:rsidRPr="00DD278D">
              <w:rPr>
                <w:rFonts w:eastAsia="Calibri"/>
                <w:sz w:val="28"/>
                <w:szCs w:val="28"/>
              </w:rPr>
              <w:t> г.</w:t>
            </w:r>
          </w:p>
        </w:tc>
      </w:tr>
    </w:tbl>
    <w:p w14:paraId="79962CDB" w14:textId="77777777" w:rsidR="00AB7021" w:rsidRPr="00DD278D" w:rsidRDefault="00AB7021" w:rsidP="00AB7021">
      <w:pPr>
        <w:adjustRightInd w:val="0"/>
        <w:rPr>
          <w:bCs/>
        </w:rPr>
      </w:pPr>
    </w:p>
    <w:p w14:paraId="1143B99C" w14:textId="77777777" w:rsidR="00AB7021" w:rsidRPr="00DD278D" w:rsidRDefault="00AB7021" w:rsidP="00AB7021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14:paraId="6E344673" w14:textId="77777777" w:rsidR="00AB7021" w:rsidRPr="00DD278D" w:rsidRDefault="00AB7021" w:rsidP="00AB7021">
      <w:pPr>
        <w:autoSpaceDE/>
        <w:autoSpaceDN/>
        <w:jc w:val="both"/>
        <w:rPr>
          <w:rFonts w:eastAsia="Calibri"/>
          <w:sz w:val="24"/>
          <w:szCs w:val="24"/>
        </w:rPr>
      </w:pPr>
    </w:p>
    <w:p w14:paraId="633D1570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396C5F8D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D9A735A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947EFFA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7CE3112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C3D6512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A5B1BBB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443DDFB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AA7A234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C066B52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D501F19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5C5FB05" w14:textId="5EEE7C1F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E1C9237" w14:textId="0952D2EF" w:rsidR="00F47D99" w:rsidRPr="005632E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BD8E526" w14:textId="1C1F523C" w:rsidR="00F47D99" w:rsidRPr="005632E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8A29412" w14:textId="276B26F6" w:rsidR="00F47D99" w:rsidRPr="005632E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4C27339" w14:textId="2EF61213" w:rsidR="00F47D99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31203733" w14:textId="5D123892" w:rsidR="009C4BD9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F112B15" w14:textId="5CBDA74D" w:rsidR="009C4BD9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72C823DD" w14:textId="5A0AD52A" w:rsidR="009C4BD9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6CA0989A" w14:textId="0E82FF5F" w:rsidR="009C4BD9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28BAA5D" w14:textId="77777777" w:rsidR="009C4BD9" w:rsidRPr="005632EB" w:rsidRDefault="009C4BD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161F500" w14:textId="29E55FFD" w:rsidR="00F47D99" w:rsidRPr="005632E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FA02EFF" w14:textId="2D4E533E" w:rsidR="00F47D99" w:rsidRPr="005632E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30DC3200" w14:textId="555CB08B" w:rsidR="00F47D99" w:rsidRPr="005632E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FEDB99B" w14:textId="77777777" w:rsidR="00F47D99" w:rsidRPr="005632EB" w:rsidRDefault="00F47D99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173BA8E3" w14:textId="77777777" w:rsidR="00E93612" w:rsidRPr="005632EB" w:rsidRDefault="00E93612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66CADD89" w14:textId="77777777" w:rsidR="00C61DD8" w:rsidRPr="005632EB" w:rsidRDefault="00C61DD8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0FA1BF24" w14:textId="77777777" w:rsidR="00200F85" w:rsidRPr="005632EB" w:rsidRDefault="00200F85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4B2E90E8" w14:textId="77777777" w:rsidR="00200F85" w:rsidRPr="005632EB" w:rsidRDefault="00200F85" w:rsidP="00200F85">
      <w:pPr>
        <w:autoSpaceDE/>
        <w:autoSpaceDN/>
        <w:jc w:val="both"/>
        <w:rPr>
          <w:rFonts w:eastAsia="Calibri"/>
          <w:sz w:val="24"/>
          <w:szCs w:val="24"/>
        </w:rPr>
      </w:pPr>
    </w:p>
    <w:p w14:paraId="547A0366" w14:textId="29FF8F56" w:rsidR="00200F85" w:rsidRPr="005632EB" w:rsidRDefault="00200F85" w:rsidP="00200F85">
      <w:pPr>
        <w:autoSpaceDE/>
        <w:autoSpaceDN/>
        <w:jc w:val="both"/>
        <w:rPr>
          <w:sz w:val="24"/>
          <w:szCs w:val="24"/>
        </w:rPr>
      </w:pPr>
      <w:r w:rsidRPr="005632EB">
        <w:rPr>
          <w:rFonts w:eastAsia="Calibri"/>
          <w:sz w:val="24"/>
          <w:szCs w:val="24"/>
        </w:rPr>
        <w:t xml:space="preserve">Заместитель министра  </w:t>
      </w:r>
      <w:r w:rsidRPr="005632EB">
        <w:rPr>
          <w:sz w:val="24"/>
          <w:szCs w:val="24"/>
        </w:rPr>
        <w:t xml:space="preserve">                                                                                                    </w:t>
      </w:r>
      <w:r w:rsidR="00F47D99" w:rsidRPr="005632EB">
        <w:rPr>
          <w:sz w:val="24"/>
          <w:szCs w:val="24"/>
        </w:rPr>
        <w:t>Н.В</w:t>
      </w:r>
      <w:r w:rsidRPr="005632EB">
        <w:rPr>
          <w:rFonts w:eastAsia="Calibri"/>
          <w:sz w:val="24"/>
          <w:szCs w:val="24"/>
        </w:rPr>
        <w:t>. </w:t>
      </w:r>
      <w:r w:rsidR="00F47D99" w:rsidRPr="005632EB">
        <w:rPr>
          <w:rFonts w:eastAsia="Calibri"/>
          <w:sz w:val="24"/>
          <w:szCs w:val="24"/>
        </w:rPr>
        <w:t>Пьянова</w:t>
      </w:r>
    </w:p>
    <w:p w14:paraId="67E14834" w14:textId="097C78D7" w:rsidR="00200F85" w:rsidRPr="005632EB" w:rsidRDefault="00200F85" w:rsidP="00200F85">
      <w:pPr>
        <w:autoSpaceDE/>
        <w:autoSpaceDN/>
        <w:jc w:val="right"/>
        <w:rPr>
          <w:sz w:val="24"/>
          <w:szCs w:val="24"/>
        </w:rPr>
      </w:pPr>
      <w:r w:rsidRPr="005632EB">
        <w:rPr>
          <w:sz w:val="24"/>
          <w:szCs w:val="24"/>
        </w:rPr>
        <w:t>«______» ______________201</w:t>
      </w:r>
      <w:r w:rsidR="009C4BD9">
        <w:rPr>
          <w:sz w:val="24"/>
          <w:szCs w:val="24"/>
        </w:rPr>
        <w:t>9</w:t>
      </w:r>
      <w:r w:rsidRPr="005632EB">
        <w:rPr>
          <w:sz w:val="24"/>
          <w:szCs w:val="24"/>
        </w:rPr>
        <w:t> г.</w:t>
      </w:r>
    </w:p>
    <w:p w14:paraId="489BDF29" w14:textId="77777777" w:rsidR="00200F85" w:rsidRPr="005632EB" w:rsidRDefault="00200F85" w:rsidP="00200F85">
      <w:pPr>
        <w:autoSpaceDE/>
        <w:autoSpaceDN/>
        <w:jc w:val="right"/>
        <w:rPr>
          <w:sz w:val="24"/>
          <w:szCs w:val="24"/>
        </w:rPr>
      </w:pPr>
    </w:p>
    <w:p w14:paraId="1ECD13CB" w14:textId="7EC2A7AD" w:rsidR="00E93612" w:rsidRDefault="00E93612" w:rsidP="00200F85">
      <w:pPr>
        <w:autoSpaceDE/>
        <w:autoSpaceDN/>
        <w:jc w:val="right"/>
        <w:rPr>
          <w:sz w:val="24"/>
          <w:szCs w:val="24"/>
        </w:rPr>
      </w:pPr>
    </w:p>
    <w:p w14:paraId="1708BF79" w14:textId="12393A5A" w:rsidR="009C4BD9" w:rsidRPr="005632EB" w:rsidRDefault="009C4BD9" w:rsidP="009C4BD9">
      <w:pPr>
        <w:autoSpaceDE/>
        <w:autoSpaceDN/>
        <w:rPr>
          <w:sz w:val="24"/>
          <w:szCs w:val="24"/>
        </w:rPr>
      </w:pPr>
      <w:r w:rsidRPr="005632EB">
        <w:rPr>
          <w:sz w:val="24"/>
          <w:szCs w:val="24"/>
        </w:rPr>
        <w:t xml:space="preserve">Начальник отдела </w:t>
      </w:r>
      <w:r>
        <w:rPr>
          <w:sz w:val="24"/>
          <w:szCs w:val="24"/>
        </w:rPr>
        <w:t>отраслевого планирования</w:t>
      </w:r>
      <w:r w:rsidRPr="005632EB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</w:t>
      </w:r>
      <w:r w:rsidRPr="005632EB">
        <w:rPr>
          <w:sz w:val="24"/>
          <w:szCs w:val="24"/>
        </w:rPr>
        <w:t xml:space="preserve">     </w:t>
      </w:r>
      <w:r>
        <w:rPr>
          <w:sz w:val="24"/>
          <w:szCs w:val="24"/>
        </w:rPr>
        <w:t>О.В. Рахманова</w:t>
      </w:r>
    </w:p>
    <w:p w14:paraId="45A644DF" w14:textId="7913A030" w:rsidR="009C4BD9" w:rsidRPr="005632EB" w:rsidRDefault="009C4BD9" w:rsidP="009C4BD9">
      <w:pPr>
        <w:autoSpaceDE/>
        <w:autoSpaceDN/>
        <w:rPr>
          <w:sz w:val="24"/>
          <w:szCs w:val="24"/>
        </w:rPr>
      </w:pPr>
      <w:r w:rsidRPr="005632EB">
        <w:rPr>
          <w:sz w:val="24"/>
          <w:szCs w:val="24"/>
        </w:rPr>
        <w:t xml:space="preserve">                                                                                                            «______» ______________201</w:t>
      </w:r>
      <w:r>
        <w:rPr>
          <w:sz w:val="24"/>
          <w:szCs w:val="24"/>
        </w:rPr>
        <w:t>9</w:t>
      </w:r>
      <w:r w:rsidRPr="005632EB">
        <w:rPr>
          <w:sz w:val="24"/>
          <w:szCs w:val="24"/>
        </w:rPr>
        <w:t> г.</w:t>
      </w:r>
    </w:p>
    <w:p w14:paraId="0CA79C53" w14:textId="6D992A3D" w:rsidR="009C4BD9" w:rsidRDefault="009C4BD9" w:rsidP="00200F85">
      <w:pPr>
        <w:autoSpaceDE/>
        <w:autoSpaceDN/>
        <w:jc w:val="right"/>
        <w:rPr>
          <w:sz w:val="24"/>
          <w:szCs w:val="24"/>
        </w:rPr>
      </w:pPr>
    </w:p>
    <w:p w14:paraId="27F646D2" w14:textId="46EBB5FF" w:rsidR="009C4BD9" w:rsidRDefault="009C4BD9" w:rsidP="00200F85">
      <w:pPr>
        <w:autoSpaceDE/>
        <w:autoSpaceDN/>
        <w:jc w:val="right"/>
        <w:rPr>
          <w:sz w:val="24"/>
          <w:szCs w:val="24"/>
        </w:rPr>
      </w:pPr>
    </w:p>
    <w:p w14:paraId="70F71842" w14:textId="77777777" w:rsidR="00E93612" w:rsidRPr="005632EB" w:rsidRDefault="00E93612" w:rsidP="00200F85">
      <w:pPr>
        <w:autoSpaceDE/>
        <w:autoSpaceDN/>
        <w:rPr>
          <w:sz w:val="24"/>
          <w:szCs w:val="24"/>
        </w:rPr>
      </w:pPr>
    </w:p>
    <w:p w14:paraId="526A88B2" w14:textId="77777777" w:rsidR="00E93612" w:rsidRPr="005632EB" w:rsidRDefault="00E93612" w:rsidP="00E93612">
      <w:pPr>
        <w:autoSpaceDE/>
        <w:autoSpaceDN/>
        <w:rPr>
          <w:sz w:val="24"/>
          <w:szCs w:val="24"/>
        </w:rPr>
      </w:pPr>
      <w:r w:rsidRPr="005632EB">
        <w:rPr>
          <w:sz w:val="24"/>
          <w:szCs w:val="24"/>
        </w:rPr>
        <w:t>Начальник отдела правового обеспечения                                                                  К.В. Помогайбо</w:t>
      </w:r>
    </w:p>
    <w:p w14:paraId="5C0B0415" w14:textId="66B01FE8" w:rsidR="00E93612" w:rsidRPr="005632EB" w:rsidRDefault="00E93612" w:rsidP="00E93612">
      <w:pPr>
        <w:autoSpaceDE/>
        <w:autoSpaceDN/>
        <w:rPr>
          <w:sz w:val="24"/>
          <w:szCs w:val="24"/>
        </w:rPr>
      </w:pPr>
      <w:r w:rsidRPr="005632EB">
        <w:rPr>
          <w:sz w:val="24"/>
          <w:szCs w:val="24"/>
        </w:rPr>
        <w:t xml:space="preserve">                                                                                                            «______» ______________201</w:t>
      </w:r>
      <w:r w:rsidR="009C4BD9">
        <w:rPr>
          <w:sz w:val="24"/>
          <w:szCs w:val="24"/>
        </w:rPr>
        <w:t>9</w:t>
      </w:r>
      <w:r w:rsidRPr="005632EB">
        <w:rPr>
          <w:sz w:val="24"/>
          <w:szCs w:val="24"/>
        </w:rPr>
        <w:t> г.</w:t>
      </w:r>
    </w:p>
    <w:p w14:paraId="2DA8774A" w14:textId="77777777" w:rsidR="00200F85" w:rsidRPr="005632EB" w:rsidRDefault="00200F85" w:rsidP="00200F85">
      <w:pPr>
        <w:autoSpaceDE/>
        <w:autoSpaceDN/>
        <w:rPr>
          <w:sz w:val="24"/>
          <w:szCs w:val="24"/>
        </w:rPr>
      </w:pPr>
    </w:p>
    <w:p w14:paraId="32F52DAC" w14:textId="77777777" w:rsidR="00200F85" w:rsidRPr="005632EB" w:rsidRDefault="00200F85" w:rsidP="00200F85">
      <w:pPr>
        <w:autoSpaceDE/>
        <w:autoSpaceDN/>
        <w:rPr>
          <w:sz w:val="24"/>
          <w:szCs w:val="24"/>
        </w:rPr>
      </w:pPr>
    </w:p>
    <w:p w14:paraId="02E5E685" w14:textId="77777777" w:rsidR="00200F85" w:rsidRPr="005632EB" w:rsidRDefault="00200F85" w:rsidP="00200F85">
      <w:pPr>
        <w:autoSpaceDE/>
        <w:autoSpaceDN/>
        <w:rPr>
          <w:sz w:val="24"/>
          <w:szCs w:val="24"/>
        </w:rPr>
      </w:pPr>
      <w:r w:rsidRPr="005632EB">
        <w:rPr>
          <w:sz w:val="24"/>
          <w:szCs w:val="24"/>
        </w:rPr>
        <w:t>Начальник отдела стратегического планирования,</w:t>
      </w:r>
    </w:p>
    <w:p w14:paraId="48C93749" w14:textId="77777777" w:rsidR="00200F85" w:rsidRPr="005632EB" w:rsidRDefault="00200F85" w:rsidP="00200F85">
      <w:pPr>
        <w:autoSpaceDE/>
        <w:autoSpaceDN/>
        <w:rPr>
          <w:sz w:val="24"/>
          <w:szCs w:val="24"/>
        </w:rPr>
      </w:pPr>
      <w:r w:rsidRPr="005632EB">
        <w:rPr>
          <w:sz w:val="24"/>
          <w:szCs w:val="24"/>
        </w:rPr>
        <w:t>целевых программ, мониторинга и модернизации</w:t>
      </w:r>
    </w:p>
    <w:p w14:paraId="6A5AC37C" w14:textId="77777777" w:rsidR="00200F85" w:rsidRPr="005632EB" w:rsidRDefault="00200F85" w:rsidP="00200F85">
      <w:pPr>
        <w:autoSpaceDE/>
        <w:autoSpaceDN/>
        <w:rPr>
          <w:sz w:val="24"/>
          <w:szCs w:val="24"/>
        </w:rPr>
      </w:pPr>
      <w:r w:rsidRPr="005632EB">
        <w:rPr>
          <w:sz w:val="24"/>
          <w:szCs w:val="24"/>
        </w:rPr>
        <w:t xml:space="preserve">здравоохранения                                                                                                          И.Д. Стефанович </w:t>
      </w:r>
    </w:p>
    <w:p w14:paraId="370A6655" w14:textId="7E36C593" w:rsidR="00200F85" w:rsidRPr="005632EB" w:rsidRDefault="00200F85" w:rsidP="00200F85">
      <w:pPr>
        <w:autoSpaceDE/>
        <w:autoSpaceDN/>
        <w:rPr>
          <w:sz w:val="24"/>
          <w:szCs w:val="24"/>
        </w:rPr>
      </w:pPr>
      <w:r w:rsidRPr="005632EB">
        <w:rPr>
          <w:sz w:val="24"/>
          <w:szCs w:val="24"/>
        </w:rPr>
        <w:t xml:space="preserve">                                                                                                              «______» _____________201</w:t>
      </w:r>
      <w:r w:rsidR="009C4BD9">
        <w:rPr>
          <w:sz w:val="24"/>
          <w:szCs w:val="24"/>
        </w:rPr>
        <w:t>9</w:t>
      </w:r>
      <w:r w:rsidRPr="005632EB">
        <w:rPr>
          <w:sz w:val="24"/>
          <w:szCs w:val="24"/>
        </w:rPr>
        <w:t> г.</w:t>
      </w:r>
    </w:p>
    <w:p w14:paraId="25048F24" w14:textId="77777777" w:rsidR="00200F85" w:rsidRPr="005632EB" w:rsidRDefault="00200F85" w:rsidP="00200F85">
      <w:pPr>
        <w:autoSpaceDE/>
        <w:autoSpaceDN/>
        <w:rPr>
          <w:sz w:val="24"/>
          <w:szCs w:val="24"/>
        </w:rPr>
      </w:pPr>
    </w:p>
    <w:p w14:paraId="3AF41DC3" w14:textId="77777777" w:rsidR="00200F85" w:rsidRPr="005632EB" w:rsidRDefault="00200F85" w:rsidP="00200F85">
      <w:pPr>
        <w:autoSpaceDE/>
        <w:autoSpaceDN/>
        <w:rPr>
          <w:sz w:val="24"/>
          <w:szCs w:val="24"/>
        </w:rPr>
      </w:pPr>
    </w:p>
    <w:p w14:paraId="63CF272B" w14:textId="1705787B" w:rsidR="009C4BD9" w:rsidRDefault="009C4BD9" w:rsidP="00200F85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="00200F85" w:rsidRPr="005632EB">
        <w:rPr>
          <w:sz w:val="24"/>
          <w:szCs w:val="24"/>
        </w:rPr>
        <w:t xml:space="preserve"> отдела </w:t>
      </w:r>
      <w:r w:rsidRPr="005632EB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</w:t>
      </w:r>
      <w:r w:rsidRPr="005632EB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  <w:r w:rsidRPr="005632E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Е.А. Охотина</w:t>
      </w:r>
    </w:p>
    <w:p w14:paraId="422698D5" w14:textId="35AE8FCD" w:rsidR="00200F85" w:rsidRPr="005632EB" w:rsidRDefault="009C4BD9" w:rsidP="00200F85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отраслевого планирования</w:t>
      </w:r>
      <w:r w:rsidRPr="005632EB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</w:t>
      </w:r>
      <w:r w:rsidRPr="005632EB">
        <w:rPr>
          <w:sz w:val="24"/>
          <w:szCs w:val="24"/>
        </w:rPr>
        <w:t xml:space="preserve">               </w:t>
      </w:r>
      <w:proofErr w:type="gramStart"/>
      <w:r w:rsidRPr="005632EB">
        <w:rPr>
          <w:sz w:val="24"/>
          <w:szCs w:val="24"/>
        </w:rPr>
        <w:t xml:space="preserve">   «</w:t>
      </w:r>
      <w:proofErr w:type="gramEnd"/>
      <w:r w:rsidRPr="005632EB">
        <w:rPr>
          <w:sz w:val="24"/>
          <w:szCs w:val="24"/>
        </w:rPr>
        <w:t>______» _____________201</w:t>
      </w:r>
      <w:r>
        <w:rPr>
          <w:sz w:val="24"/>
          <w:szCs w:val="24"/>
        </w:rPr>
        <w:t>9</w:t>
      </w:r>
      <w:r w:rsidRPr="005632EB">
        <w:rPr>
          <w:sz w:val="24"/>
          <w:szCs w:val="24"/>
        </w:rPr>
        <w:t> г.</w:t>
      </w:r>
    </w:p>
    <w:sectPr w:rsidR="00200F85" w:rsidRPr="005632EB" w:rsidSect="009E22E9">
      <w:headerReference w:type="default" r:id="rId1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7B158" w14:textId="77777777" w:rsidR="006D18AA" w:rsidRDefault="006D18AA">
      <w:r>
        <w:separator/>
      </w:r>
    </w:p>
  </w:endnote>
  <w:endnote w:type="continuationSeparator" w:id="0">
    <w:p w14:paraId="44DFDAE0" w14:textId="77777777" w:rsidR="006D18AA" w:rsidRDefault="006D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AB4EC" w14:textId="77777777" w:rsidR="006D18AA" w:rsidRDefault="006D18AA">
      <w:r>
        <w:separator/>
      </w:r>
    </w:p>
  </w:footnote>
  <w:footnote w:type="continuationSeparator" w:id="0">
    <w:p w14:paraId="6A5B9523" w14:textId="77777777" w:rsidR="006D18AA" w:rsidRDefault="006D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1420583"/>
      <w:docPartObj>
        <w:docPartGallery w:val="Page Numbers (Top of Page)"/>
        <w:docPartUnique/>
      </w:docPartObj>
    </w:sdtPr>
    <w:sdtContent>
      <w:p w14:paraId="564E1477" w14:textId="23186A8A" w:rsidR="00214B63" w:rsidRPr="00475608" w:rsidRDefault="00214B63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ABB">
          <w:rPr>
            <w:noProof/>
          </w:rPr>
          <w:t>50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93B"/>
    <w:rsid w:val="00007774"/>
    <w:rsid w:val="00007909"/>
    <w:rsid w:val="00013457"/>
    <w:rsid w:val="0001422A"/>
    <w:rsid w:val="0001507F"/>
    <w:rsid w:val="00015AB5"/>
    <w:rsid w:val="000165FC"/>
    <w:rsid w:val="00016F74"/>
    <w:rsid w:val="000170A5"/>
    <w:rsid w:val="00021A27"/>
    <w:rsid w:val="000227CE"/>
    <w:rsid w:val="00023DF8"/>
    <w:rsid w:val="0002404C"/>
    <w:rsid w:val="00024EDD"/>
    <w:rsid w:val="00025780"/>
    <w:rsid w:val="000266CB"/>
    <w:rsid w:val="000307CD"/>
    <w:rsid w:val="000332CB"/>
    <w:rsid w:val="0003514D"/>
    <w:rsid w:val="00043C40"/>
    <w:rsid w:val="00052DB9"/>
    <w:rsid w:val="000541AF"/>
    <w:rsid w:val="00055BAF"/>
    <w:rsid w:val="00055CE7"/>
    <w:rsid w:val="00056E4F"/>
    <w:rsid w:val="00060CD3"/>
    <w:rsid w:val="00061D67"/>
    <w:rsid w:val="0006201C"/>
    <w:rsid w:val="00063FFB"/>
    <w:rsid w:val="00065913"/>
    <w:rsid w:val="000667F5"/>
    <w:rsid w:val="00066905"/>
    <w:rsid w:val="00067050"/>
    <w:rsid w:val="00071563"/>
    <w:rsid w:val="00074EA4"/>
    <w:rsid w:val="0007509B"/>
    <w:rsid w:val="0008062B"/>
    <w:rsid w:val="00084A05"/>
    <w:rsid w:val="0008532E"/>
    <w:rsid w:val="00085AF1"/>
    <w:rsid w:val="00086B74"/>
    <w:rsid w:val="00087885"/>
    <w:rsid w:val="00092F39"/>
    <w:rsid w:val="000936E4"/>
    <w:rsid w:val="00096794"/>
    <w:rsid w:val="00097E11"/>
    <w:rsid w:val="000A33F8"/>
    <w:rsid w:val="000A3F54"/>
    <w:rsid w:val="000A6FA1"/>
    <w:rsid w:val="000B7443"/>
    <w:rsid w:val="000C003B"/>
    <w:rsid w:val="000C27E6"/>
    <w:rsid w:val="000C28CA"/>
    <w:rsid w:val="000C55CB"/>
    <w:rsid w:val="000C5821"/>
    <w:rsid w:val="000C6DB9"/>
    <w:rsid w:val="000C6E8C"/>
    <w:rsid w:val="000C778C"/>
    <w:rsid w:val="000D3842"/>
    <w:rsid w:val="000D3EDE"/>
    <w:rsid w:val="000D60D6"/>
    <w:rsid w:val="000D6552"/>
    <w:rsid w:val="000D67F7"/>
    <w:rsid w:val="000D69FF"/>
    <w:rsid w:val="000E0819"/>
    <w:rsid w:val="000E2608"/>
    <w:rsid w:val="000E353F"/>
    <w:rsid w:val="000E3895"/>
    <w:rsid w:val="000E573C"/>
    <w:rsid w:val="000E7BDC"/>
    <w:rsid w:val="000F3326"/>
    <w:rsid w:val="000F43D5"/>
    <w:rsid w:val="000F553B"/>
    <w:rsid w:val="000F64DF"/>
    <w:rsid w:val="000F65B5"/>
    <w:rsid w:val="000F6BDD"/>
    <w:rsid w:val="000F77A6"/>
    <w:rsid w:val="0010099D"/>
    <w:rsid w:val="00100AE1"/>
    <w:rsid w:val="00101188"/>
    <w:rsid w:val="0010324C"/>
    <w:rsid w:val="001042B2"/>
    <w:rsid w:val="00104515"/>
    <w:rsid w:val="00105FD8"/>
    <w:rsid w:val="00111AE9"/>
    <w:rsid w:val="00112429"/>
    <w:rsid w:val="001125A8"/>
    <w:rsid w:val="00113727"/>
    <w:rsid w:val="00113CD1"/>
    <w:rsid w:val="0011407C"/>
    <w:rsid w:val="00115D2B"/>
    <w:rsid w:val="00117761"/>
    <w:rsid w:val="00117BA3"/>
    <w:rsid w:val="00121383"/>
    <w:rsid w:val="001221E9"/>
    <w:rsid w:val="00125ABC"/>
    <w:rsid w:val="00126F81"/>
    <w:rsid w:val="0013033D"/>
    <w:rsid w:val="00133050"/>
    <w:rsid w:val="00133796"/>
    <w:rsid w:val="00136D19"/>
    <w:rsid w:val="00140665"/>
    <w:rsid w:val="00140D78"/>
    <w:rsid w:val="00142AD3"/>
    <w:rsid w:val="00143993"/>
    <w:rsid w:val="001452BF"/>
    <w:rsid w:val="00155649"/>
    <w:rsid w:val="00155E45"/>
    <w:rsid w:val="00156D54"/>
    <w:rsid w:val="00157228"/>
    <w:rsid w:val="0016000F"/>
    <w:rsid w:val="001629FB"/>
    <w:rsid w:val="00163570"/>
    <w:rsid w:val="0016491B"/>
    <w:rsid w:val="00164D3A"/>
    <w:rsid w:val="00164E6F"/>
    <w:rsid w:val="00165382"/>
    <w:rsid w:val="00165AC0"/>
    <w:rsid w:val="00166CD1"/>
    <w:rsid w:val="00171C93"/>
    <w:rsid w:val="001728F8"/>
    <w:rsid w:val="00172A4D"/>
    <w:rsid w:val="00172D43"/>
    <w:rsid w:val="00173709"/>
    <w:rsid w:val="00174358"/>
    <w:rsid w:val="00176A9E"/>
    <w:rsid w:val="001778EE"/>
    <w:rsid w:val="0018046E"/>
    <w:rsid w:val="00183D70"/>
    <w:rsid w:val="00191803"/>
    <w:rsid w:val="00192219"/>
    <w:rsid w:val="001931C8"/>
    <w:rsid w:val="0019381E"/>
    <w:rsid w:val="00193C12"/>
    <w:rsid w:val="00194B17"/>
    <w:rsid w:val="00195A85"/>
    <w:rsid w:val="0019642C"/>
    <w:rsid w:val="0019697C"/>
    <w:rsid w:val="001A01F7"/>
    <w:rsid w:val="001A135A"/>
    <w:rsid w:val="001A1DD7"/>
    <w:rsid w:val="001A7462"/>
    <w:rsid w:val="001B0108"/>
    <w:rsid w:val="001B0AA3"/>
    <w:rsid w:val="001B1AAF"/>
    <w:rsid w:val="001B30C2"/>
    <w:rsid w:val="001B3800"/>
    <w:rsid w:val="001D2869"/>
    <w:rsid w:val="001D337A"/>
    <w:rsid w:val="001D633A"/>
    <w:rsid w:val="001D74A1"/>
    <w:rsid w:val="001E62FF"/>
    <w:rsid w:val="001E64C2"/>
    <w:rsid w:val="001E7CB2"/>
    <w:rsid w:val="001F11B9"/>
    <w:rsid w:val="001F38B0"/>
    <w:rsid w:val="001F4A1A"/>
    <w:rsid w:val="001F53DC"/>
    <w:rsid w:val="00200A2F"/>
    <w:rsid w:val="00200F85"/>
    <w:rsid w:val="002032A8"/>
    <w:rsid w:val="00204472"/>
    <w:rsid w:val="0020595F"/>
    <w:rsid w:val="00207A6C"/>
    <w:rsid w:val="00210E68"/>
    <w:rsid w:val="00211C09"/>
    <w:rsid w:val="002128FE"/>
    <w:rsid w:val="00214B63"/>
    <w:rsid w:val="002204EE"/>
    <w:rsid w:val="00220AAB"/>
    <w:rsid w:val="00225797"/>
    <w:rsid w:val="00235378"/>
    <w:rsid w:val="002365F1"/>
    <w:rsid w:val="00236B8E"/>
    <w:rsid w:val="00240D5B"/>
    <w:rsid w:val="0024139F"/>
    <w:rsid w:val="00242F83"/>
    <w:rsid w:val="00245EA5"/>
    <w:rsid w:val="00251014"/>
    <w:rsid w:val="002542ED"/>
    <w:rsid w:val="002544E4"/>
    <w:rsid w:val="00254FB8"/>
    <w:rsid w:val="002555F8"/>
    <w:rsid w:val="00256986"/>
    <w:rsid w:val="002622FA"/>
    <w:rsid w:val="0026308A"/>
    <w:rsid w:val="00263F5D"/>
    <w:rsid w:val="00271CB8"/>
    <w:rsid w:val="00275015"/>
    <w:rsid w:val="00275133"/>
    <w:rsid w:val="00284A8A"/>
    <w:rsid w:val="00284E9D"/>
    <w:rsid w:val="0028519C"/>
    <w:rsid w:val="00285DAC"/>
    <w:rsid w:val="002869CC"/>
    <w:rsid w:val="00287CFE"/>
    <w:rsid w:val="00287FEB"/>
    <w:rsid w:val="00296239"/>
    <w:rsid w:val="002A3CB2"/>
    <w:rsid w:val="002A523E"/>
    <w:rsid w:val="002A6276"/>
    <w:rsid w:val="002A7B8A"/>
    <w:rsid w:val="002B0617"/>
    <w:rsid w:val="002B14DD"/>
    <w:rsid w:val="002B2ACB"/>
    <w:rsid w:val="002B2BBB"/>
    <w:rsid w:val="002B50D3"/>
    <w:rsid w:val="002B5B0D"/>
    <w:rsid w:val="002B6F91"/>
    <w:rsid w:val="002B7077"/>
    <w:rsid w:val="002C063B"/>
    <w:rsid w:val="002C1746"/>
    <w:rsid w:val="002C588F"/>
    <w:rsid w:val="002D2330"/>
    <w:rsid w:val="002D27CD"/>
    <w:rsid w:val="002D3CE1"/>
    <w:rsid w:val="002E00A7"/>
    <w:rsid w:val="002E17A0"/>
    <w:rsid w:val="002E3EDC"/>
    <w:rsid w:val="002E4D61"/>
    <w:rsid w:val="002F14B5"/>
    <w:rsid w:val="002F259C"/>
    <w:rsid w:val="002F39F8"/>
    <w:rsid w:val="002F479C"/>
    <w:rsid w:val="002F699B"/>
    <w:rsid w:val="002F74B8"/>
    <w:rsid w:val="00300351"/>
    <w:rsid w:val="00300C53"/>
    <w:rsid w:val="00300F5E"/>
    <w:rsid w:val="00301D14"/>
    <w:rsid w:val="003024FA"/>
    <w:rsid w:val="00302DFB"/>
    <w:rsid w:val="003035AB"/>
    <w:rsid w:val="0030459E"/>
    <w:rsid w:val="003051E2"/>
    <w:rsid w:val="0030592B"/>
    <w:rsid w:val="00306F9F"/>
    <w:rsid w:val="00307761"/>
    <w:rsid w:val="00312AAC"/>
    <w:rsid w:val="00312FD3"/>
    <w:rsid w:val="00314AC3"/>
    <w:rsid w:val="00315594"/>
    <w:rsid w:val="003173CA"/>
    <w:rsid w:val="00322067"/>
    <w:rsid w:val="003220DD"/>
    <w:rsid w:val="00322270"/>
    <w:rsid w:val="00323D9E"/>
    <w:rsid w:val="00326981"/>
    <w:rsid w:val="00331142"/>
    <w:rsid w:val="00333721"/>
    <w:rsid w:val="00334729"/>
    <w:rsid w:val="00334BBC"/>
    <w:rsid w:val="00337959"/>
    <w:rsid w:val="00341049"/>
    <w:rsid w:val="00343C4D"/>
    <w:rsid w:val="00353513"/>
    <w:rsid w:val="00354911"/>
    <w:rsid w:val="003561C8"/>
    <w:rsid w:val="00357698"/>
    <w:rsid w:val="00357E3C"/>
    <w:rsid w:val="00360EE1"/>
    <w:rsid w:val="0036136C"/>
    <w:rsid w:val="00362F4D"/>
    <w:rsid w:val="00363A5E"/>
    <w:rsid w:val="003660D2"/>
    <w:rsid w:val="00371B1F"/>
    <w:rsid w:val="003724C7"/>
    <w:rsid w:val="00374DBA"/>
    <w:rsid w:val="0037500E"/>
    <w:rsid w:val="00375C82"/>
    <w:rsid w:val="0038279F"/>
    <w:rsid w:val="00394429"/>
    <w:rsid w:val="003A0BA2"/>
    <w:rsid w:val="003A2C5A"/>
    <w:rsid w:val="003A5A24"/>
    <w:rsid w:val="003A64F8"/>
    <w:rsid w:val="003A6C48"/>
    <w:rsid w:val="003B1416"/>
    <w:rsid w:val="003B3E92"/>
    <w:rsid w:val="003B6D21"/>
    <w:rsid w:val="003C12DD"/>
    <w:rsid w:val="003C2CD7"/>
    <w:rsid w:val="003C2FAE"/>
    <w:rsid w:val="003C37FD"/>
    <w:rsid w:val="003C3BAE"/>
    <w:rsid w:val="003C60EE"/>
    <w:rsid w:val="003D069F"/>
    <w:rsid w:val="003D111A"/>
    <w:rsid w:val="003D2537"/>
    <w:rsid w:val="003D280D"/>
    <w:rsid w:val="003D3359"/>
    <w:rsid w:val="003D54FE"/>
    <w:rsid w:val="003D5EEC"/>
    <w:rsid w:val="003D6B24"/>
    <w:rsid w:val="003E0EA0"/>
    <w:rsid w:val="003E4C7C"/>
    <w:rsid w:val="003E63BF"/>
    <w:rsid w:val="003E7B3B"/>
    <w:rsid w:val="003F0E13"/>
    <w:rsid w:val="003F23BB"/>
    <w:rsid w:val="003F32D0"/>
    <w:rsid w:val="003F5291"/>
    <w:rsid w:val="003F6739"/>
    <w:rsid w:val="003F6D87"/>
    <w:rsid w:val="004003B0"/>
    <w:rsid w:val="0040330B"/>
    <w:rsid w:val="004042DA"/>
    <w:rsid w:val="00410BB0"/>
    <w:rsid w:val="00412D1C"/>
    <w:rsid w:val="004140EB"/>
    <w:rsid w:val="00414262"/>
    <w:rsid w:val="00415992"/>
    <w:rsid w:val="004163A6"/>
    <w:rsid w:val="00420924"/>
    <w:rsid w:val="0042243F"/>
    <w:rsid w:val="00422F8D"/>
    <w:rsid w:val="0042529F"/>
    <w:rsid w:val="00426278"/>
    <w:rsid w:val="00426C59"/>
    <w:rsid w:val="00426F72"/>
    <w:rsid w:val="00426FA0"/>
    <w:rsid w:val="0043036E"/>
    <w:rsid w:val="00432496"/>
    <w:rsid w:val="004339D2"/>
    <w:rsid w:val="0043491B"/>
    <w:rsid w:val="00435949"/>
    <w:rsid w:val="004359EB"/>
    <w:rsid w:val="00435C2D"/>
    <w:rsid w:val="00435D66"/>
    <w:rsid w:val="0044504E"/>
    <w:rsid w:val="00445A57"/>
    <w:rsid w:val="00445DF7"/>
    <w:rsid w:val="00447763"/>
    <w:rsid w:val="004527FB"/>
    <w:rsid w:val="00453637"/>
    <w:rsid w:val="00453F99"/>
    <w:rsid w:val="00457072"/>
    <w:rsid w:val="0045763C"/>
    <w:rsid w:val="00457947"/>
    <w:rsid w:val="00460E4D"/>
    <w:rsid w:val="00462966"/>
    <w:rsid w:val="00464982"/>
    <w:rsid w:val="004655E3"/>
    <w:rsid w:val="00465897"/>
    <w:rsid w:val="00471171"/>
    <w:rsid w:val="00471F3E"/>
    <w:rsid w:val="00472BD4"/>
    <w:rsid w:val="00475608"/>
    <w:rsid w:val="00476AF1"/>
    <w:rsid w:val="00476C22"/>
    <w:rsid w:val="00487186"/>
    <w:rsid w:val="00491DF2"/>
    <w:rsid w:val="00494265"/>
    <w:rsid w:val="0049507D"/>
    <w:rsid w:val="00495346"/>
    <w:rsid w:val="00496A6D"/>
    <w:rsid w:val="004A0C9C"/>
    <w:rsid w:val="004A52A7"/>
    <w:rsid w:val="004B35AE"/>
    <w:rsid w:val="004B3CC6"/>
    <w:rsid w:val="004B5EC3"/>
    <w:rsid w:val="004B76E3"/>
    <w:rsid w:val="004C2686"/>
    <w:rsid w:val="004C2B94"/>
    <w:rsid w:val="004C3A62"/>
    <w:rsid w:val="004C46D5"/>
    <w:rsid w:val="004C4F9C"/>
    <w:rsid w:val="004D480D"/>
    <w:rsid w:val="004D57EE"/>
    <w:rsid w:val="004D5EFD"/>
    <w:rsid w:val="004D640D"/>
    <w:rsid w:val="004D79F6"/>
    <w:rsid w:val="004E0986"/>
    <w:rsid w:val="004E0BE9"/>
    <w:rsid w:val="004E3263"/>
    <w:rsid w:val="004E3DAD"/>
    <w:rsid w:val="004E43F4"/>
    <w:rsid w:val="004E5978"/>
    <w:rsid w:val="004F3461"/>
    <w:rsid w:val="004F47F9"/>
    <w:rsid w:val="004F5416"/>
    <w:rsid w:val="004F62F5"/>
    <w:rsid w:val="004F64C4"/>
    <w:rsid w:val="004F6AB5"/>
    <w:rsid w:val="004F7A23"/>
    <w:rsid w:val="00500085"/>
    <w:rsid w:val="005014E8"/>
    <w:rsid w:val="00501645"/>
    <w:rsid w:val="005017A2"/>
    <w:rsid w:val="00503C3E"/>
    <w:rsid w:val="005066BA"/>
    <w:rsid w:val="0050693C"/>
    <w:rsid w:val="005076C2"/>
    <w:rsid w:val="0050792C"/>
    <w:rsid w:val="00511D29"/>
    <w:rsid w:val="005145DA"/>
    <w:rsid w:val="00514BC0"/>
    <w:rsid w:val="0051535B"/>
    <w:rsid w:val="005156D8"/>
    <w:rsid w:val="00515C56"/>
    <w:rsid w:val="00523D5B"/>
    <w:rsid w:val="00526339"/>
    <w:rsid w:val="005276A9"/>
    <w:rsid w:val="005307F9"/>
    <w:rsid w:val="00531E1C"/>
    <w:rsid w:val="00532D1F"/>
    <w:rsid w:val="00533DFE"/>
    <w:rsid w:val="00541811"/>
    <w:rsid w:val="00545E3E"/>
    <w:rsid w:val="0054699A"/>
    <w:rsid w:val="0054795D"/>
    <w:rsid w:val="005503B8"/>
    <w:rsid w:val="00552939"/>
    <w:rsid w:val="00553824"/>
    <w:rsid w:val="00553D36"/>
    <w:rsid w:val="00557D01"/>
    <w:rsid w:val="005600D0"/>
    <w:rsid w:val="005632EB"/>
    <w:rsid w:val="00563C87"/>
    <w:rsid w:val="00563F2D"/>
    <w:rsid w:val="005657ED"/>
    <w:rsid w:val="00567E9B"/>
    <w:rsid w:val="00570DAC"/>
    <w:rsid w:val="00570E3C"/>
    <w:rsid w:val="005730BB"/>
    <w:rsid w:val="00576447"/>
    <w:rsid w:val="00580544"/>
    <w:rsid w:val="00580C04"/>
    <w:rsid w:val="00581F41"/>
    <w:rsid w:val="00583BF6"/>
    <w:rsid w:val="00586612"/>
    <w:rsid w:val="00587057"/>
    <w:rsid w:val="00590263"/>
    <w:rsid w:val="00592336"/>
    <w:rsid w:val="00595DB8"/>
    <w:rsid w:val="0059782E"/>
    <w:rsid w:val="00597A95"/>
    <w:rsid w:val="005A64F0"/>
    <w:rsid w:val="005A6688"/>
    <w:rsid w:val="005A6960"/>
    <w:rsid w:val="005B0683"/>
    <w:rsid w:val="005B13BB"/>
    <w:rsid w:val="005B5BF4"/>
    <w:rsid w:val="005B6722"/>
    <w:rsid w:val="005B675B"/>
    <w:rsid w:val="005B78E3"/>
    <w:rsid w:val="005C2907"/>
    <w:rsid w:val="005C4136"/>
    <w:rsid w:val="005C432F"/>
    <w:rsid w:val="005C6B1B"/>
    <w:rsid w:val="005C6E83"/>
    <w:rsid w:val="005D16CC"/>
    <w:rsid w:val="005D1AFD"/>
    <w:rsid w:val="005D5BDC"/>
    <w:rsid w:val="005D70CF"/>
    <w:rsid w:val="005D71F6"/>
    <w:rsid w:val="005E33EB"/>
    <w:rsid w:val="005E44C7"/>
    <w:rsid w:val="005E47A7"/>
    <w:rsid w:val="005E4D5F"/>
    <w:rsid w:val="005E5230"/>
    <w:rsid w:val="005E6685"/>
    <w:rsid w:val="005F4460"/>
    <w:rsid w:val="005F6533"/>
    <w:rsid w:val="005F6629"/>
    <w:rsid w:val="005F7844"/>
    <w:rsid w:val="0060057F"/>
    <w:rsid w:val="00601892"/>
    <w:rsid w:val="0060415B"/>
    <w:rsid w:val="00605AB3"/>
    <w:rsid w:val="006108F0"/>
    <w:rsid w:val="00612493"/>
    <w:rsid w:val="00612894"/>
    <w:rsid w:val="00615FF0"/>
    <w:rsid w:val="00616C71"/>
    <w:rsid w:val="006175A2"/>
    <w:rsid w:val="0061798E"/>
    <w:rsid w:val="006179C5"/>
    <w:rsid w:val="00617AA5"/>
    <w:rsid w:val="006200CD"/>
    <w:rsid w:val="006206A7"/>
    <w:rsid w:val="00622C00"/>
    <w:rsid w:val="00625458"/>
    <w:rsid w:val="00627CE4"/>
    <w:rsid w:val="00630330"/>
    <w:rsid w:val="00630386"/>
    <w:rsid w:val="00631FD4"/>
    <w:rsid w:val="0063224B"/>
    <w:rsid w:val="00632524"/>
    <w:rsid w:val="00633B03"/>
    <w:rsid w:val="00633F4C"/>
    <w:rsid w:val="00634F64"/>
    <w:rsid w:val="006355BC"/>
    <w:rsid w:val="0063601A"/>
    <w:rsid w:val="006404D8"/>
    <w:rsid w:val="00640862"/>
    <w:rsid w:val="006450C9"/>
    <w:rsid w:val="00646ECD"/>
    <w:rsid w:val="00647ECA"/>
    <w:rsid w:val="00650400"/>
    <w:rsid w:val="006510AA"/>
    <w:rsid w:val="00652A28"/>
    <w:rsid w:val="0065430F"/>
    <w:rsid w:val="00656DE3"/>
    <w:rsid w:val="00656EC3"/>
    <w:rsid w:val="00657CFD"/>
    <w:rsid w:val="00660BD9"/>
    <w:rsid w:val="006631DB"/>
    <w:rsid w:val="00663B14"/>
    <w:rsid w:val="00663B7F"/>
    <w:rsid w:val="006703E7"/>
    <w:rsid w:val="00671EB0"/>
    <w:rsid w:val="00673892"/>
    <w:rsid w:val="00676129"/>
    <w:rsid w:val="00680B0B"/>
    <w:rsid w:val="00681BEE"/>
    <w:rsid w:val="00682DA2"/>
    <w:rsid w:val="00683D08"/>
    <w:rsid w:val="00685131"/>
    <w:rsid w:val="00685B6B"/>
    <w:rsid w:val="00685CE4"/>
    <w:rsid w:val="0068682D"/>
    <w:rsid w:val="0069259E"/>
    <w:rsid w:val="00693DFC"/>
    <w:rsid w:val="006A2680"/>
    <w:rsid w:val="006A2899"/>
    <w:rsid w:val="006A390E"/>
    <w:rsid w:val="006A3A93"/>
    <w:rsid w:val="006B1E3D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421"/>
    <w:rsid w:val="006B7D86"/>
    <w:rsid w:val="006C0476"/>
    <w:rsid w:val="006C1721"/>
    <w:rsid w:val="006C2FA2"/>
    <w:rsid w:val="006C3C36"/>
    <w:rsid w:val="006D11E7"/>
    <w:rsid w:val="006D1233"/>
    <w:rsid w:val="006D154B"/>
    <w:rsid w:val="006D18AA"/>
    <w:rsid w:val="006D4BCF"/>
    <w:rsid w:val="006D6882"/>
    <w:rsid w:val="006E04A0"/>
    <w:rsid w:val="006E0D3C"/>
    <w:rsid w:val="006E1A3B"/>
    <w:rsid w:val="006E3F3F"/>
    <w:rsid w:val="006F24D5"/>
    <w:rsid w:val="006F31B0"/>
    <w:rsid w:val="006F4C10"/>
    <w:rsid w:val="006F4ED9"/>
    <w:rsid w:val="007006BF"/>
    <w:rsid w:val="007026A1"/>
    <w:rsid w:val="00702DF3"/>
    <w:rsid w:val="00702E30"/>
    <w:rsid w:val="00703664"/>
    <w:rsid w:val="00703F74"/>
    <w:rsid w:val="00705182"/>
    <w:rsid w:val="007068D3"/>
    <w:rsid w:val="00706BC7"/>
    <w:rsid w:val="00707F68"/>
    <w:rsid w:val="007113B0"/>
    <w:rsid w:val="0071645F"/>
    <w:rsid w:val="0072122E"/>
    <w:rsid w:val="00721B06"/>
    <w:rsid w:val="007227A6"/>
    <w:rsid w:val="00724AA8"/>
    <w:rsid w:val="00725431"/>
    <w:rsid w:val="00726497"/>
    <w:rsid w:val="00726D41"/>
    <w:rsid w:val="007311F7"/>
    <w:rsid w:val="0073672E"/>
    <w:rsid w:val="00737366"/>
    <w:rsid w:val="00740202"/>
    <w:rsid w:val="007410D1"/>
    <w:rsid w:val="00741805"/>
    <w:rsid w:val="0074198F"/>
    <w:rsid w:val="00743781"/>
    <w:rsid w:val="00745319"/>
    <w:rsid w:val="00745582"/>
    <w:rsid w:val="00750256"/>
    <w:rsid w:val="00750624"/>
    <w:rsid w:val="00752AB3"/>
    <w:rsid w:val="00756837"/>
    <w:rsid w:val="007573C4"/>
    <w:rsid w:val="00762A9A"/>
    <w:rsid w:val="007636F2"/>
    <w:rsid w:val="007668F1"/>
    <w:rsid w:val="00766B7E"/>
    <w:rsid w:val="007679E6"/>
    <w:rsid w:val="00770682"/>
    <w:rsid w:val="0077114A"/>
    <w:rsid w:val="00771645"/>
    <w:rsid w:val="007761D7"/>
    <w:rsid w:val="00777532"/>
    <w:rsid w:val="00783B7F"/>
    <w:rsid w:val="0078580C"/>
    <w:rsid w:val="00791163"/>
    <w:rsid w:val="00791515"/>
    <w:rsid w:val="00793BDC"/>
    <w:rsid w:val="00794377"/>
    <w:rsid w:val="0079444F"/>
    <w:rsid w:val="007954B2"/>
    <w:rsid w:val="00795E51"/>
    <w:rsid w:val="007A56E0"/>
    <w:rsid w:val="007A7AC1"/>
    <w:rsid w:val="007B06B1"/>
    <w:rsid w:val="007B22CE"/>
    <w:rsid w:val="007B494E"/>
    <w:rsid w:val="007B57DB"/>
    <w:rsid w:val="007C0BF0"/>
    <w:rsid w:val="007C0D8A"/>
    <w:rsid w:val="007C1613"/>
    <w:rsid w:val="007C2109"/>
    <w:rsid w:val="007C2C6C"/>
    <w:rsid w:val="007C5ADB"/>
    <w:rsid w:val="007C655D"/>
    <w:rsid w:val="007C7C26"/>
    <w:rsid w:val="007D0154"/>
    <w:rsid w:val="007D237C"/>
    <w:rsid w:val="007D2595"/>
    <w:rsid w:val="007D2FBC"/>
    <w:rsid w:val="007D3AE6"/>
    <w:rsid w:val="007D4480"/>
    <w:rsid w:val="007D6955"/>
    <w:rsid w:val="007E028F"/>
    <w:rsid w:val="007E1966"/>
    <w:rsid w:val="007E22A9"/>
    <w:rsid w:val="007E54AA"/>
    <w:rsid w:val="007E62FE"/>
    <w:rsid w:val="007F2C18"/>
    <w:rsid w:val="007F3C4E"/>
    <w:rsid w:val="007F7550"/>
    <w:rsid w:val="007F7AC3"/>
    <w:rsid w:val="008003EA"/>
    <w:rsid w:val="00800451"/>
    <w:rsid w:val="00801B4F"/>
    <w:rsid w:val="00804C48"/>
    <w:rsid w:val="00804DE8"/>
    <w:rsid w:val="00805039"/>
    <w:rsid w:val="0080520B"/>
    <w:rsid w:val="0080692E"/>
    <w:rsid w:val="00811A02"/>
    <w:rsid w:val="008158C5"/>
    <w:rsid w:val="00817E01"/>
    <w:rsid w:val="00821445"/>
    <w:rsid w:val="0082159B"/>
    <w:rsid w:val="00825F07"/>
    <w:rsid w:val="0082675C"/>
    <w:rsid w:val="008316FE"/>
    <w:rsid w:val="00834914"/>
    <w:rsid w:val="00834A78"/>
    <w:rsid w:val="0083503D"/>
    <w:rsid w:val="00836F06"/>
    <w:rsid w:val="00841C1D"/>
    <w:rsid w:val="00841D38"/>
    <w:rsid w:val="00846DC9"/>
    <w:rsid w:val="008473F2"/>
    <w:rsid w:val="00850BE1"/>
    <w:rsid w:val="008522D9"/>
    <w:rsid w:val="008533D1"/>
    <w:rsid w:val="008541BC"/>
    <w:rsid w:val="0085576E"/>
    <w:rsid w:val="008574EB"/>
    <w:rsid w:val="00860377"/>
    <w:rsid w:val="008623A7"/>
    <w:rsid w:val="00862E36"/>
    <w:rsid w:val="008645AC"/>
    <w:rsid w:val="00864913"/>
    <w:rsid w:val="00865CEC"/>
    <w:rsid w:val="00872BD6"/>
    <w:rsid w:val="0087332D"/>
    <w:rsid w:val="00873F2B"/>
    <w:rsid w:val="00874376"/>
    <w:rsid w:val="0087528C"/>
    <w:rsid w:val="00875B38"/>
    <w:rsid w:val="008777EB"/>
    <w:rsid w:val="00877CE4"/>
    <w:rsid w:val="00881E66"/>
    <w:rsid w:val="00882359"/>
    <w:rsid w:val="008845B7"/>
    <w:rsid w:val="0088522C"/>
    <w:rsid w:val="00886D9A"/>
    <w:rsid w:val="00890584"/>
    <w:rsid w:val="00893A75"/>
    <w:rsid w:val="00895352"/>
    <w:rsid w:val="00895ADC"/>
    <w:rsid w:val="00897337"/>
    <w:rsid w:val="008A02E1"/>
    <w:rsid w:val="008A2250"/>
    <w:rsid w:val="008A2445"/>
    <w:rsid w:val="008A2DF0"/>
    <w:rsid w:val="008A47A8"/>
    <w:rsid w:val="008A4F60"/>
    <w:rsid w:val="008A567E"/>
    <w:rsid w:val="008B14D9"/>
    <w:rsid w:val="008B1B25"/>
    <w:rsid w:val="008B1C8C"/>
    <w:rsid w:val="008B397F"/>
    <w:rsid w:val="008B56C3"/>
    <w:rsid w:val="008C0C2F"/>
    <w:rsid w:val="008C3E6B"/>
    <w:rsid w:val="008C5C70"/>
    <w:rsid w:val="008C5DC0"/>
    <w:rsid w:val="008C74F6"/>
    <w:rsid w:val="008C757C"/>
    <w:rsid w:val="008D47B7"/>
    <w:rsid w:val="008D5156"/>
    <w:rsid w:val="008D5815"/>
    <w:rsid w:val="008D65F7"/>
    <w:rsid w:val="008D731A"/>
    <w:rsid w:val="008E0527"/>
    <w:rsid w:val="008E0B7F"/>
    <w:rsid w:val="008E2207"/>
    <w:rsid w:val="008E3902"/>
    <w:rsid w:val="008E3A3D"/>
    <w:rsid w:val="008E4A90"/>
    <w:rsid w:val="008E73D3"/>
    <w:rsid w:val="008F1A0D"/>
    <w:rsid w:val="008F3550"/>
    <w:rsid w:val="008F3C33"/>
    <w:rsid w:val="008F4B8F"/>
    <w:rsid w:val="008F52F0"/>
    <w:rsid w:val="0090051F"/>
    <w:rsid w:val="00900869"/>
    <w:rsid w:val="00900BF1"/>
    <w:rsid w:val="00900D6E"/>
    <w:rsid w:val="009014B2"/>
    <w:rsid w:val="00904075"/>
    <w:rsid w:val="0090413F"/>
    <w:rsid w:val="00906945"/>
    <w:rsid w:val="00910D47"/>
    <w:rsid w:val="009114E4"/>
    <w:rsid w:val="009131BF"/>
    <w:rsid w:val="009206BB"/>
    <w:rsid w:val="00920FE7"/>
    <w:rsid w:val="00921979"/>
    <w:rsid w:val="0092338E"/>
    <w:rsid w:val="00923D4B"/>
    <w:rsid w:val="0093061C"/>
    <w:rsid w:val="0093075F"/>
    <w:rsid w:val="0093283B"/>
    <w:rsid w:val="009330AF"/>
    <w:rsid w:val="00933AB3"/>
    <w:rsid w:val="0093477E"/>
    <w:rsid w:val="0093779C"/>
    <w:rsid w:val="009407DB"/>
    <w:rsid w:val="00941D93"/>
    <w:rsid w:val="00942B93"/>
    <w:rsid w:val="009445C1"/>
    <w:rsid w:val="00947B58"/>
    <w:rsid w:val="00950DCA"/>
    <w:rsid w:val="00951CAD"/>
    <w:rsid w:val="00954429"/>
    <w:rsid w:val="00954A40"/>
    <w:rsid w:val="00954D76"/>
    <w:rsid w:val="00954E1B"/>
    <w:rsid w:val="00956248"/>
    <w:rsid w:val="009608C2"/>
    <w:rsid w:val="00962DE2"/>
    <w:rsid w:val="009638D5"/>
    <w:rsid w:val="00964EF9"/>
    <w:rsid w:val="0096535B"/>
    <w:rsid w:val="00965D57"/>
    <w:rsid w:val="0096644B"/>
    <w:rsid w:val="00972342"/>
    <w:rsid w:val="00972D46"/>
    <w:rsid w:val="00974EB8"/>
    <w:rsid w:val="00975560"/>
    <w:rsid w:val="00976D96"/>
    <w:rsid w:val="009801BE"/>
    <w:rsid w:val="00981147"/>
    <w:rsid w:val="00983122"/>
    <w:rsid w:val="009834FE"/>
    <w:rsid w:val="00984228"/>
    <w:rsid w:val="00985329"/>
    <w:rsid w:val="00985BDF"/>
    <w:rsid w:val="00985FC8"/>
    <w:rsid w:val="00987ABB"/>
    <w:rsid w:val="00987F72"/>
    <w:rsid w:val="009917A6"/>
    <w:rsid w:val="00991A38"/>
    <w:rsid w:val="00991BF3"/>
    <w:rsid w:val="00992283"/>
    <w:rsid w:val="0099453B"/>
    <w:rsid w:val="00996CA8"/>
    <w:rsid w:val="009A785B"/>
    <w:rsid w:val="009B32F4"/>
    <w:rsid w:val="009B3F24"/>
    <w:rsid w:val="009C0B63"/>
    <w:rsid w:val="009C1D04"/>
    <w:rsid w:val="009C235F"/>
    <w:rsid w:val="009C4BD9"/>
    <w:rsid w:val="009C65E4"/>
    <w:rsid w:val="009C66FE"/>
    <w:rsid w:val="009C7D18"/>
    <w:rsid w:val="009D0172"/>
    <w:rsid w:val="009D05C8"/>
    <w:rsid w:val="009D32D7"/>
    <w:rsid w:val="009D37D8"/>
    <w:rsid w:val="009D4B7C"/>
    <w:rsid w:val="009D4C45"/>
    <w:rsid w:val="009D4EE0"/>
    <w:rsid w:val="009D6CD3"/>
    <w:rsid w:val="009D7DDB"/>
    <w:rsid w:val="009E0EA1"/>
    <w:rsid w:val="009E22E9"/>
    <w:rsid w:val="009E473B"/>
    <w:rsid w:val="009E4CF4"/>
    <w:rsid w:val="009E6EB0"/>
    <w:rsid w:val="009F544A"/>
    <w:rsid w:val="009F57F6"/>
    <w:rsid w:val="009F6169"/>
    <w:rsid w:val="009F6E9A"/>
    <w:rsid w:val="00A004CE"/>
    <w:rsid w:val="00A02447"/>
    <w:rsid w:val="00A036E8"/>
    <w:rsid w:val="00A0407B"/>
    <w:rsid w:val="00A0480E"/>
    <w:rsid w:val="00A05CBE"/>
    <w:rsid w:val="00A0718D"/>
    <w:rsid w:val="00A10E21"/>
    <w:rsid w:val="00A12F47"/>
    <w:rsid w:val="00A13BED"/>
    <w:rsid w:val="00A14375"/>
    <w:rsid w:val="00A1522F"/>
    <w:rsid w:val="00A2046F"/>
    <w:rsid w:val="00A2252E"/>
    <w:rsid w:val="00A2306D"/>
    <w:rsid w:val="00A30C0B"/>
    <w:rsid w:val="00A34EC6"/>
    <w:rsid w:val="00A352BB"/>
    <w:rsid w:val="00A40F75"/>
    <w:rsid w:val="00A4122C"/>
    <w:rsid w:val="00A41505"/>
    <w:rsid w:val="00A44CCF"/>
    <w:rsid w:val="00A45714"/>
    <w:rsid w:val="00A518A7"/>
    <w:rsid w:val="00A54D18"/>
    <w:rsid w:val="00A56174"/>
    <w:rsid w:val="00A56AF8"/>
    <w:rsid w:val="00A57BF6"/>
    <w:rsid w:val="00A60E29"/>
    <w:rsid w:val="00A625D5"/>
    <w:rsid w:val="00A63300"/>
    <w:rsid w:val="00A649DA"/>
    <w:rsid w:val="00A6691A"/>
    <w:rsid w:val="00A70443"/>
    <w:rsid w:val="00A724FE"/>
    <w:rsid w:val="00A7499B"/>
    <w:rsid w:val="00A75AE8"/>
    <w:rsid w:val="00A7753B"/>
    <w:rsid w:val="00A80C85"/>
    <w:rsid w:val="00A8196B"/>
    <w:rsid w:val="00A82232"/>
    <w:rsid w:val="00A83195"/>
    <w:rsid w:val="00A84D27"/>
    <w:rsid w:val="00A90978"/>
    <w:rsid w:val="00A96775"/>
    <w:rsid w:val="00A9736A"/>
    <w:rsid w:val="00AA2E93"/>
    <w:rsid w:val="00AA4909"/>
    <w:rsid w:val="00AA4B53"/>
    <w:rsid w:val="00AA61D1"/>
    <w:rsid w:val="00AB35F4"/>
    <w:rsid w:val="00AB4CE7"/>
    <w:rsid w:val="00AB5458"/>
    <w:rsid w:val="00AB6063"/>
    <w:rsid w:val="00AB7021"/>
    <w:rsid w:val="00AC0171"/>
    <w:rsid w:val="00AC355D"/>
    <w:rsid w:val="00AC43E7"/>
    <w:rsid w:val="00AC66B2"/>
    <w:rsid w:val="00AD22B6"/>
    <w:rsid w:val="00AD4683"/>
    <w:rsid w:val="00AD5D7E"/>
    <w:rsid w:val="00AD79E0"/>
    <w:rsid w:val="00AE01A4"/>
    <w:rsid w:val="00AE0B78"/>
    <w:rsid w:val="00AE389E"/>
    <w:rsid w:val="00AE4057"/>
    <w:rsid w:val="00AE43F9"/>
    <w:rsid w:val="00AE5379"/>
    <w:rsid w:val="00AF0986"/>
    <w:rsid w:val="00AF2253"/>
    <w:rsid w:val="00AF237A"/>
    <w:rsid w:val="00AF279B"/>
    <w:rsid w:val="00AF7A3B"/>
    <w:rsid w:val="00B016B8"/>
    <w:rsid w:val="00B020FF"/>
    <w:rsid w:val="00B02499"/>
    <w:rsid w:val="00B04D50"/>
    <w:rsid w:val="00B05B0D"/>
    <w:rsid w:val="00B0685B"/>
    <w:rsid w:val="00B12A49"/>
    <w:rsid w:val="00B13159"/>
    <w:rsid w:val="00B13D3B"/>
    <w:rsid w:val="00B16548"/>
    <w:rsid w:val="00B2183F"/>
    <w:rsid w:val="00B21B7D"/>
    <w:rsid w:val="00B22041"/>
    <w:rsid w:val="00B25432"/>
    <w:rsid w:val="00B257D0"/>
    <w:rsid w:val="00B26F1E"/>
    <w:rsid w:val="00B327AA"/>
    <w:rsid w:val="00B35432"/>
    <w:rsid w:val="00B36B87"/>
    <w:rsid w:val="00B3748C"/>
    <w:rsid w:val="00B37773"/>
    <w:rsid w:val="00B42447"/>
    <w:rsid w:val="00B42602"/>
    <w:rsid w:val="00B45BAE"/>
    <w:rsid w:val="00B464E5"/>
    <w:rsid w:val="00B5044F"/>
    <w:rsid w:val="00B5048E"/>
    <w:rsid w:val="00B5303B"/>
    <w:rsid w:val="00B579BC"/>
    <w:rsid w:val="00B607D0"/>
    <w:rsid w:val="00B61256"/>
    <w:rsid w:val="00B66631"/>
    <w:rsid w:val="00B72184"/>
    <w:rsid w:val="00B722D4"/>
    <w:rsid w:val="00B72D22"/>
    <w:rsid w:val="00B73FBC"/>
    <w:rsid w:val="00B74CEA"/>
    <w:rsid w:val="00B75893"/>
    <w:rsid w:val="00B75E68"/>
    <w:rsid w:val="00B75E8A"/>
    <w:rsid w:val="00B75FD2"/>
    <w:rsid w:val="00B807BC"/>
    <w:rsid w:val="00B80CCB"/>
    <w:rsid w:val="00B82305"/>
    <w:rsid w:val="00B83375"/>
    <w:rsid w:val="00B84361"/>
    <w:rsid w:val="00B84AF8"/>
    <w:rsid w:val="00B85B29"/>
    <w:rsid w:val="00B86285"/>
    <w:rsid w:val="00B86C31"/>
    <w:rsid w:val="00B87CE2"/>
    <w:rsid w:val="00B91996"/>
    <w:rsid w:val="00B92FCF"/>
    <w:rsid w:val="00B93A5E"/>
    <w:rsid w:val="00B94BE6"/>
    <w:rsid w:val="00B95D11"/>
    <w:rsid w:val="00B964F4"/>
    <w:rsid w:val="00B96DD5"/>
    <w:rsid w:val="00B974BB"/>
    <w:rsid w:val="00BA0F3C"/>
    <w:rsid w:val="00BA0F4B"/>
    <w:rsid w:val="00BA2E06"/>
    <w:rsid w:val="00BA49D8"/>
    <w:rsid w:val="00BA4B35"/>
    <w:rsid w:val="00BA5DB1"/>
    <w:rsid w:val="00BA691B"/>
    <w:rsid w:val="00BA695F"/>
    <w:rsid w:val="00BA6EE9"/>
    <w:rsid w:val="00BB27FD"/>
    <w:rsid w:val="00BB29BC"/>
    <w:rsid w:val="00BB2C9F"/>
    <w:rsid w:val="00BB33E1"/>
    <w:rsid w:val="00BB60FC"/>
    <w:rsid w:val="00BB6BEF"/>
    <w:rsid w:val="00BB7BF9"/>
    <w:rsid w:val="00BC0D44"/>
    <w:rsid w:val="00BC1A1F"/>
    <w:rsid w:val="00BC463F"/>
    <w:rsid w:val="00BC6303"/>
    <w:rsid w:val="00BD0EFE"/>
    <w:rsid w:val="00BD780C"/>
    <w:rsid w:val="00BD7929"/>
    <w:rsid w:val="00BE000A"/>
    <w:rsid w:val="00BE0FE3"/>
    <w:rsid w:val="00BE229A"/>
    <w:rsid w:val="00BE2E6E"/>
    <w:rsid w:val="00BE3B31"/>
    <w:rsid w:val="00BF0277"/>
    <w:rsid w:val="00BF5C96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107E9"/>
    <w:rsid w:val="00C1348F"/>
    <w:rsid w:val="00C16B48"/>
    <w:rsid w:val="00C22400"/>
    <w:rsid w:val="00C22407"/>
    <w:rsid w:val="00C22F05"/>
    <w:rsid w:val="00C30BD9"/>
    <w:rsid w:val="00C31575"/>
    <w:rsid w:val="00C32D2A"/>
    <w:rsid w:val="00C32F29"/>
    <w:rsid w:val="00C330C7"/>
    <w:rsid w:val="00C3681E"/>
    <w:rsid w:val="00C369F4"/>
    <w:rsid w:val="00C4007A"/>
    <w:rsid w:val="00C4021D"/>
    <w:rsid w:val="00C42387"/>
    <w:rsid w:val="00C439CA"/>
    <w:rsid w:val="00C446FC"/>
    <w:rsid w:val="00C450C1"/>
    <w:rsid w:val="00C469A7"/>
    <w:rsid w:val="00C521E4"/>
    <w:rsid w:val="00C567F3"/>
    <w:rsid w:val="00C57FE0"/>
    <w:rsid w:val="00C6077A"/>
    <w:rsid w:val="00C61DD8"/>
    <w:rsid w:val="00C624EB"/>
    <w:rsid w:val="00C63CAB"/>
    <w:rsid w:val="00C645AF"/>
    <w:rsid w:val="00C646E2"/>
    <w:rsid w:val="00C675E7"/>
    <w:rsid w:val="00C71AD9"/>
    <w:rsid w:val="00C74537"/>
    <w:rsid w:val="00C74984"/>
    <w:rsid w:val="00C75F5C"/>
    <w:rsid w:val="00C76081"/>
    <w:rsid w:val="00C76CC7"/>
    <w:rsid w:val="00C77186"/>
    <w:rsid w:val="00C8331D"/>
    <w:rsid w:val="00C867C9"/>
    <w:rsid w:val="00C877FE"/>
    <w:rsid w:val="00C91084"/>
    <w:rsid w:val="00C95C15"/>
    <w:rsid w:val="00C97EC1"/>
    <w:rsid w:val="00C97F96"/>
    <w:rsid w:val="00CA22DC"/>
    <w:rsid w:val="00CA2647"/>
    <w:rsid w:val="00CA513A"/>
    <w:rsid w:val="00CA5CA0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C9F"/>
    <w:rsid w:val="00CC7833"/>
    <w:rsid w:val="00CD0DDF"/>
    <w:rsid w:val="00CD1AF6"/>
    <w:rsid w:val="00CD3D36"/>
    <w:rsid w:val="00CD52B3"/>
    <w:rsid w:val="00CD611F"/>
    <w:rsid w:val="00CD6C41"/>
    <w:rsid w:val="00CD7481"/>
    <w:rsid w:val="00CD7A5A"/>
    <w:rsid w:val="00CE1344"/>
    <w:rsid w:val="00CE15CF"/>
    <w:rsid w:val="00CE1ADF"/>
    <w:rsid w:val="00CE2406"/>
    <w:rsid w:val="00CE2F22"/>
    <w:rsid w:val="00CE39D3"/>
    <w:rsid w:val="00CE4568"/>
    <w:rsid w:val="00CE47F8"/>
    <w:rsid w:val="00CE5536"/>
    <w:rsid w:val="00CE6F34"/>
    <w:rsid w:val="00CF0A5C"/>
    <w:rsid w:val="00CF19EE"/>
    <w:rsid w:val="00CF5397"/>
    <w:rsid w:val="00CF77F9"/>
    <w:rsid w:val="00D00C75"/>
    <w:rsid w:val="00D015E4"/>
    <w:rsid w:val="00D06550"/>
    <w:rsid w:val="00D10B17"/>
    <w:rsid w:val="00D11C70"/>
    <w:rsid w:val="00D150F3"/>
    <w:rsid w:val="00D21A8A"/>
    <w:rsid w:val="00D225E4"/>
    <w:rsid w:val="00D2490B"/>
    <w:rsid w:val="00D252DF"/>
    <w:rsid w:val="00D26DD0"/>
    <w:rsid w:val="00D26E1D"/>
    <w:rsid w:val="00D30DF7"/>
    <w:rsid w:val="00D34B4F"/>
    <w:rsid w:val="00D36825"/>
    <w:rsid w:val="00D36C0C"/>
    <w:rsid w:val="00D37300"/>
    <w:rsid w:val="00D426C1"/>
    <w:rsid w:val="00D50867"/>
    <w:rsid w:val="00D52DE0"/>
    <w:rsid w:val="00D54DC4"/>
    <w:rsid w:val="00D54DC9"/>
    <w:rsid w:val="00D54FDE"/>
    <w:rsid w:val="00D623E2"/>
    <w:rsid w:val="00D654DD"/>
    <w:rsid w:val="00D662AA"/>
    <w:rsid w:val="00D72015"/>
    <w:rsid w:val="00D722FA"/>
    <w:rsid w:val="00D75394"/>
    <w:rsid w:val="00D77B35"/>
    <w:rsid w:val="00D8028D"/>
    <w:rsid w:val="00D837B5"/>
    <w:rsid w:val="00D84EDC"/>
    <w:rsid w:val="00D929A1"/>
    <w:rsid w:val="00D92AE9"/>
    <w:rsid w:val="00D93FAB"/>
    <w:rsid w:val="00DA0529"/>
    <w:rsid w:val="00DA0B7A"/>
    <w:rsid w:val="00DA12FC"/>
    <w:rsid w:val="00DA196F"/>
    <w:rsid w:val="00DA4A07"/>
    <w:rsid w:val="00DA4A97"/>
    <w:rsid w:val="00DA625A"/>
    <w:rsid w:val="00DA62C7"/>
    <w:rsid w:val="00DB3146"/>
    <w:rsid w:val="00DB3C12"/>
    <w:rsid w:val="00DB5A73"/>
    <w:rsid w:val="00DC03D8"/>
    <w:rsid w:val="00DC2B59"/>
    <w:rsid w:val="00DC3CEE"/>
    <w:rsid w:val="00DC5517"/>
    <w:rsid w:val="00DC654E"/>
    <w:rsid w:val="00DD0785"/>
    <w:rsid w:val="00DD2336"/>
    <w:rsid w:val="00DD41A9"/>
    <w:rsid w:val="00DD5A0B"/>
    <w:rsid w:val="00DD5D92"/>
    <w:rsid w:val="00DD6234"/>
    <w:rsid w:val="00DD69BB"/>
    <w:rsid w:val="00DE33A6"/>
    <w:rsid w:val="00DE3E4B"/>
    <w:rsid w:val="00DE6BEF"/>
    <w:rsid w:val="00DF02B2"/>
    <w:rsid w:val="00DF075C"/>
    <w:rsid w:val="00DF0875"/>
    <w:rsid w:val="00DF4B93"/>
    <w:rsid w:val="00DF5195"/>
    <w:rsid w:val="00DF5462"/>
    <w:rsid w:val="00DF615C"/>
    <w:rsid w:val="00E00F56"/>
    <w:rsid w:val="00E01CF9"/>
    <w:rsid w:val="00E035E1"/>
    <w:rsid w:val="00E04FE9"/>
    <w:rsid w:val="00E0699A"/>
    <w:rsid w:val="00E069F1"/>
    <w:rsid w:val="00E069F5"/>
    <w:rsid w:val="00E120B2"/>
    <w:rsid w:val="00E12150"/>
    <w:rsid w:val="00E128C7"/>
    <w:rsid w:val="00E133E6"/>
    <w:rsid w:val="00E13D41"/>
    <w:rsid w:val="00E14AC3"/>
    <w:rsid w:val="00E16237"/>
    <w:rsid w:val="00E1781D"/>
    <w:rsid w:val="00E25312"/>
    <w:rsid w:val="00E25A29"/>
    <w:rsid w:val="00E263B0"/>
    <w:rsid w:val="00E267A9"/>
    <w:rsid w:val="00E26DAC"/>
    <w:rsid w:val="00E27246"/>
    <w:rsid w:val="00E305F0"/>
    <w:rsid w:val="00E318B8"/>
    <w:rsid w:val="00E32C57"/>
    <w:rsid w:val="00E351A5"/>
    <w:rsid w:val="00E36CFB"/>
    <w:rsid w:val="00E37761"/>
    <w:rsid w:val="00E419C0"/>
    <w:rsid w:val="00E41AD8"/>
    <w:rsid w:val="00E41F9A"/>
    <w:rsid w:val="00E4326C"/>
    <w:rsid w:val="00E439D7"/>
    <w:rsid w:val="00E43F8B"/>
    <w:rsid w:val="00E44A7B"/>
    <w:rsid w:val="00E44DFC"/>
    <w:rsid w:val="00E44E93"/>
    <w:rsid w:val="00E45697"/>
    <w:rsid w:val="00E46081"/>
    <w:rsid w:val="00E553B1"/>
    <w:rsid w:val="00E555F8"/>
    <w:rsid w:val="00E56564"/>
    <w:rsid w:val="00E5658C"/>
    <w:rsid w:val="00E57B18"/>
    <w:rsid w:val="00E62ACC"/>
    <w:rsid w:val="00E65AB9"/>
    <w:rsid w:val="00E65FE9"/>
    <w:rsid w:val="00E679AC"/>
    <w:rsid w:val="00E70EB5"/>
    <w:rsid w:val="00E72157"/>
    <w:rsid w:val="00E72392"/>
    <w:rsid w:val="00E73762"/>
    <w:rsid w:val="00E738E6"/>
    <w:rsid w:val="00E76342"/>
    <w:rsid w:val="00E77305"/>
    <w:rsid w:val="00E81D8D"/>
    <w:rsid w:val="00E84C42"/>
    <w:rsid w:val="00E8512E"/>
    <w:rsid w:val="00E87AE9"/>
    <w:rsid w:val="00E93612"/>
    <w:rsid w:val="00E9549B"/>
    <w:rsid w:val="00E957CB"/>
    <w:rsid w:val="00E959E1"/>
    <w:rsid w:val="00E95B01"/>
    <w:rsid w:val="00E95FE7"/>
    <w:rsid w:val="00E97B82"/>
    <w:rsid w:val="00EA021A"/>
    <w:rsid w:val="00EA119E"/>
    <w:rsid w:val="00EA242F"/>
    <w:rsid w:val="00EA36D1"/>
    <w:rsid w:val="00EA5259"/>
    <w:rsid w:val="00EA7940"/>
    <w:rsid w:val="00EB0265"/>
    <w:rsid w:val="00EB209A"/>
    <w:rsid w:val="00EB364A"/>
    <w:rsid w:val="00EB47E2"/>
    <w:rsid w:val="00EB5267"/>
    <w:rsid w:val="00EB5979"/>
    <w:rsid w:val="00EB6E63"/>
    <w:rsid w:val="00EC079E"/>
    <w:rsid w:val="00EC13E4"/>
    <w:rsid w:val="00EC3363"/>
    <w:rsid w:val="00EC3CD7"/>
    <w:rsid w:val="00EC5012"/>
    <w:rsid w:val="00EC78D1"/>
    <w:rsid w:val="00EC7949"/>
    <w:rsid w:val="00ED0EB5"/>
    <w:rsid w:val="00ED1277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084A"/>
    <w:rsid w:val="00EE186E"/>
    <w:rsid w:val="00EE334B"/>
    <w:rsid w:val="00EE5EB6"/>
    <w:rsid w:val="00EE7F3C"/>
    <w:rsid w:val="00EF0AB0"/>
    <w:rsid w:val="00EF15C4"/>
    <w:rsid w:val="00EF2469"/>
    <w:rsid w:val="00EF24AE"/>
    <w:rsid w:val="00EF3CD2"/>
    <w:rsid w:val="00EF67DB"/>
    <w:rsid w:val="00EF6D37"/>
    <w:rsid w:val="00EF7410"/>
    <w:rsid w:val="00F04648"/>
    <w:rsid w:val="00F05B8A"/>
    <w:rsid w:val="00F06E2E"/>
    <w:rsid w:val="00F074D9"/>
    <w:rsid w:val="00F16E57"/>
    <w:rsid w:val="00F214D9"/>
    <w:rsid w:val="00F21EF8"/>
    <w:rsid w:val="00F22523"/>
    <w:rsid w:val="00F25DC5"/>
    <w:rsid w:val="00F2746F"/>
    <w:rsid w:val="00F27A27"/>
    <w:rsid w:val="00F30B7D"/>
    <w:rsid w:val="00F3244B"/>
    <w:rsid w:val="00F35C34"/>
    <w:rsid w:val="00F36B8A"/>
    <w:rsid w:val="00F40E5A"/>
    <w:rsid w:val="00F41022"/>
    <w:rsid w:val="00F428A6"/>
    <w:rsid w:val="00F42AD7"/>
    <w:rsid w:val="00F43939"/>
    <w:rsid w:val="00F44FE4"/>
    <w:rsid w:val="00F4536A"/>
    <w:rsid w:val="00F453F7"/>
    <w:rsid w:val="00F4739D"/>
    <w:rsid w:val="00F475A7"/>
    <w:rsid w:val="00F47D99"/>
    <w:rsid w:val="00F50084"/>
    <w:rsid w:val="00F500F5"/>
    <w:rsid w:val="00F503F3"/>
    <w:rsid w:val="00F52019"/>
    <w:rsid w:val="00F551E2"/>
    <w:rsid w:val="00F57097"/>
    <w:rsid w:val="00F570C0"/>
    <w:rsid w:val="00F577F8"/>
    <w:rsid w:val="00F631A1"/>
    <w:rsid w:val="00F63BD7"/>
    <w:rsid w:val="00F64B6C"/>
    <w:rsid w:val="00F659E3"/>
    <w:rsid w:val="00F66715"/>
    <w:rsid w:val="00F70A96"/>
    <w:rsid w:val="00F70E63"/>
    <w:rsid w:val="00F715D7"/>
    <w:rsid w:val="00F71858"/>
    <w:rsid w:val="00F73604"/>
    <w:rsid w:val="00F749A0"/>
    <w:rsid w:val="00F759B9"/>
    <w:rsid w:val="00F76EA3"/>
    <w:rsid w:val="00F77BFF"/>
    <w:rsid w:val="00F803D2"/>
    <w:rsid w:val="00F85965"/>
    <w:rsid w:val="00F86946"/>
    <w:rsid w:val="00F91E02"/>
    <w:rsid w:val="00F92B51"/>
    <w:rsid w:val="00F96B77"/>
    <w:rsid w:val="00F96FEA"/>
    <w:rsid w:val="00FA0835"/>
    <w:rsid w:val="00FA1242"/>
    <w:rsid w:val="00FA202F"/>
    <w:rsid w:val="00FA2298"/>
    <w:rsid w:val="00FA272B"/>
    <w:rsid w:val="00FA492C"/>
    <w:rsid w:val="00FA5377"/>
    <w:rsid w:val="00FB1403"/>
    <w:rsid w:val="00FB5949"/>
    <w:rsid w:val="00FC1AEA"/>
    <w:rsid w:val="00FC2E61"/>
    <w:rsid w:val="00FC2EA2"/>
    <w:rsid w:val="00FC3282"/>
    <w:rsid w:val="00FC37CC"/>
    <w:rsid w:val="00FC3E30"/>
    <w:rsid w:val="00FC446D"/>
    <w:rsid w:val="00FC50C9"/>
    <w:rsid w:val="00FD05F0"/>
    <w:rsid w:val="00FD1438"/>
    <w:rsid w:val="00FD2116"/>
    <w:rsid w:val="00FD2D55"/>
    <w:rsid w:val="00FD62C8"/>
    <w:rsid w:val="00FD659A"/>
    <w:rsid w:val="00FD6C71"/>
    <w:rsid w:val="00FE0094"/>
    <w:rsid w:val="00FE0FC5"/>
    <w:rsid w:val="00FE251A"/>
    <w:rsid w:val="00FE42F0"/>
    <w:rsid w:val="00FE460B"/>
    <w:rsid w:val="00FE5049"/>
    <w:rsid w:val="00FE509F"/>
    <w:rsid w:val="00FE6799"/>
    <w:rsid w:val="00FE7170"/>
    <w:rsid w:val="00FF3EA3"/>
    <w:rsid w:val="00FF492C"/>
    <w:rsid w:val="00FF497D"/>
    <w:rsid w:val="00FF55B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530077"/>
  <w14:defaultImageDpi w14:val="0"/>
  <w15:docId w15:val="{5C7978D1-F151-46BC-8231-30721B4D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2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12E0B3484C30E3EAB162119186EEAFEB171A956C1320D3076F02B64298C3DB6CD38E674BE378EA1D69EE2c0D4D" TargetMode="External"/><Relationship Id="rId13" Type="http://schemas.openxmlformats.org/officeDocument/2006/relationships/hyperlink" Target="consultantplus://offline/ref=C5310F1BA1B5CDDAE182B68E445D0791502A9D41CA8950483E96FE508F04BD564C91594DCE38DDD756B2A1J975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B12E0B3484C30E3EAB162119186EEAFEB171A956C130053175F02B64298C3DB6CD38E674BE378EA2DF9EEAc0D5D" TargetMode="External"/><Relationship Id="rId17" Type="http://schemas.openxmlformats.org/officeDocument/2006/relationships/hyperlink" Target="consultantplus://offline/ref=C5310F1BA1B5CDDAE182B68E445D0791502A9D41CA8950483E96FE508F04BD564C91594DCE38DDD756B2A1J975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310F1BA1B5CDDAE182B68E445D0791502A9D41CA8950483E96FE508F04BD564C91594DCE38DDD756B2A1J975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B12E0B3484C30E3EAB162119186EEAFEB171A956C130053175F02B64298C3DB6CD38E674BE378EA2DF9EEAc0D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310F1BA1B5CDDAE182B68E445D0791502A9D41CA8950483E96FE508F04BD564C91594DCE38DDD756B2A1J975J" TargetMode="External"/><Relationship Id="rId10" Type="http://schemas.openxmlformats.org/officeDocument/2006/relationships/hyperlink" Target="consultantplus://offline/ref=BFB12E0B3484C30E3EAB162119186EEAFEB171A956C130053175F02B64298C3DB6CD38E674BE378EA2DF9EEAc0D5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12E0B3484C30E3EAB162119186EEAFEB171A956C130053175F02B64298C3DB6CD38E674BE378EA2DF9EEAc0D5D" TargetMode="External"/><Relationship Id="rId14" Type="http://schemas.openxmlformats.org/officeDocument/2006/relationships/hyperlink" Target="consultantplus://offline/ref=C5310F1BA1B5CDDAE182B68E445D0791502A9D41CA8950483E96FE508F04BD564C91594DCE38DDD756B2A1J97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20E129-3DC2-419F-B4F9-8AC7A134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52</Pages>
  <Words>15908</Words>
  <Characters>90679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Охотина Екатерина Александровна</cp:lastModifiedBy>
  <cp:revision>41</cp:revision>
  <cp:lastPrinted>2018-11-29T09:21:00Z</cp:lastPrinted>
  <dcterms:created xsi:type="dcterms:W3CDTF">2018-11-29T05:02:00Z</dcterms:created>
  <dcterms:modified xsi:type="dcterms:W3CDTF">2019-02-13T06:00:00Z</dcterms:modified>
</cp:coreProperties>
</file>