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9FB" w:rsidRPr="000432E1" w:rsidRDefault="001A185C" w:rsidP="00C5722D">
      <w:pPr>
        <w:spacing w:after="0" w:line="240" w:lineRule="auto"/>
        <w:ind w:left="12191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>Приложение</w:t>
      </w:r>
      <w:r w:rsidR="006B68F4" w:rsidRPr="000432E1">
        <w:rPr>
          <w:rFonts w:ascii="Times New Roman" w:hAnsi="Times New Roman" w:cs="Times New Roman"/>
          <w:sz w:val="20"/>
          <w:szCs w:val="20"/>
        </w:rPr>
        <w:t xml:space="preserve"> № 1</w:t>
      </w:r>
      <w:r w:rsidRPr="000432E1">
        <w:rPr>
          <w:rFonts w:ascii="Times New Roman" w:hAnsi="Times New Roman" w:cs="Times New Roman"/>
          <w:sz w:val="20"/>
          <w:szCs w:val="20"/>
        </w:rPr>
        <w:t xml:space="preserve"> к приказу</w:t>
      </w:r>
    </w:p>
    <w:p w:rsidR="002E69FB" w:rsidRPr="000432E1" w:rsidRDefault="002E69FB" w:rsidP="00C5722D">
      <w:pPr>
        <w:spacing w:after="0" w:line="240" w:lineRule="auto"/>
        <w:ind w:left="12191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 xml:space="preserve">министерства строительства </w:t>
      </w:r>
    </w:p>
    <w:p w:rsidR="002E69FB" w:rsidRPr="000432E1" w:rsidRDefault="002E69FB" w:rsidP="00C5722D">
      <w:pPr>
        <w:spacing w:after="0" w:line="240" w:lineRule="auto"/>
        <w:ind w:left="12191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 xml:space="preserve">Новосибирской области </w:t>
      </w:r>
      <w:r w:rsidR="001A185C" w:rsidRPr="000432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0176" w:rsidRPr="000432E1" w:rsidRDefault="001A185C" w:rsidP="00C5722D">
      <w:pPr>
        <w:spacing w:after="0" w:line="240" w:lineRule="auto"/>
        <w:ind w:left="12191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 xml:space="preserve"> от ________</w:t>
      </w:r>
      <w:r w:rsidR="00F00176" w:rsidRPr="000432E1">
        <w:rPr>
          <w:rFonts w:ascii="Times New Roman" w:hAnsi="Times New Roman" w:cs="Times New Roman"/>
          <w:sz w:val="20"/>
          <w:szCs w:val="20"/>
        </w:rPr>
        <w:t xml:space="preserve"> №</w:t>
      </w:r>
      <w:r w:rsidRPr="000432E1">
        <w:rPr>
          <w:rFonts w:ascii="Times New Roman" w:hAnsi="Times New Roman" w:cs="Times New Roman"/>
          <w:sz w:val="20"/>
          <w:szCs w:val="20"/>
        </w:rPr>
        <w:t>____</w:t>
      </w:r>
    </w:p>
    <w:p w:rsidR="00F00176" w:rsidRPr="000432E1" w:rsidRDefault="00F00176" w:rsidP="00F729F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E69FB" w:rsidRPr="000432E1" w:rsidRDefault="002E69FB" w:rsidP="002E69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>ПЛАН РЕАЛИЗАЦИИ МЕРОПРИЯТИЙ</w:t>
      </w:r>
      <w:r w:rsidRPr="000432E1">
        <w:rPr>
          <w:rFonts w:ascii="Times New Roman" w:hAnsi="Times New Roman" w:cs="Times New Roman"/>
          <w:sz w:val="20"/>
          <w:szCs w:val="20"/>
        </w:rPr>
        <w:br/>
        <w:t xml:space="preserve">государственной программы Новосибирской области </w:t>
      </w:r>
    </w:p>
    <w:p w:rsidR="002E69FB" w:rsidRPr="000432E1" w:rsidRDefault="002E69FB" w:rsidP="002E69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>«Стимулирование развития жилищного строительства в Новосибирской области на 2015-2020 годы»</w:t>
      </w:r>
    </w:p>
    <w:p w:rsidR="002E69FB" w:rsidRPr="000432E1" w:rsidRDefault="002E69FB" w:rsidP="002E69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>на очередной 2018  год и плановый период 2019 и 2020 годов</w:t>
      </w:r>
    </w:p>
    <w:p w:rsidR="002E69FB" w:rsidRPr="000432E1" w:rsidRDefault="002E69FB" w:rsidP="002E69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432E1">
        <w:rPr>
          <w:rFonts w:ascii="Times New Roman" w:hAnsi="Times New Roman" w:cs="Times New Roman"/>
          <w:sz w:val="20"/>
          <w:szCs w:val="20"/>
        </w:rPr>
        <w:t>(на основании государственной программы Новосибирской области в редакции Постановления Правительства  Новосибирской области</w:t>
      </w:r>
      <w:proofErr w:type="gramEnd"/>
    </w:p>
    <w:p w:rsidR="00810CE3" w:rsidRPr="000432E1" w:rsidRDefault="002E69FB" w:rsidP="002E69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>от __________№_________)</w:t>
      </w:r>
    </w:p>
    <w:p w:rsidR="00B91F56" w:rsidRPr="000432E1" w:rsidRDefault="00B91F56" w:rsidP="00F729FD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432E1">
        <w:rPr>
          <w:rFonts w:ascii="Times New Roman" w:hAnsi="Times New Roman" w:cs="Times New Roman"/>
          <w:sz w:val="20"/>
          <w:szCs w:val="20"/>
        </w:rPr>
        <w:t>Таблица № 1</w:t>
      </w:r>
    </w:p>
    <w:p w:rsidR="00B91F56" w:rsidRPr="000432E1" w:rsidRDefault="00B91F56" w:rsidP="00F729F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 xml:space="preserve">Целевые индикаторы государственной программы Новосибирской области </w:t>
      </w:r>
    </w:p>
    <w:p w:rsidR="00B91F56" w:rsidRPr="000432E1" w:rsidRDefault="00B91F56" w:rsidP="00F729F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32E1">
        <w:rPr>
          <w:rFonts w:ascii="Times New Roman" w:hAnsi="Times New Roman" w:cs="Times New Roman"/>
          <w:sz w:val="20"/>
          <w:szCs w:val="20"/>
        </w:rPr>
        <w:t>на очередной 201</w:t>
      </w:r>
      <w:r w:rsidR="00E56095" w:rsidRPr="000432E1">
        <w:rPr>
          <w:rFonts w:ascii="Times New Roman" w:hAnsi="Times New Roman" w:cs="Times New Roman"/>
          <w:sz w:val="20"/>
          <w:szCs w:val="20"/>
        </w:rPr>
        <w:t>8</w:t>
      </w:r>
      <w:r w:rsidRPr="000432E1">
        <w:rPr>
          <w:rFonts w:ascii="Times New Roman" w:hAnsi="Times New Roman" w:cs="Times New Roman"/>
          <w:sz w:val="20"/>
          <w:szCs w:val="20"/>
        </w:rPr>
        <w:t xml:space="preserve">  год и плановый период 201</w:t>
      </w:r>
      <w:r w:rsidR="00E56095" w:rsidRPr="000432E1">
        <w:rPr>
          <w:rFonts w:ascii="Times New Roman" w:hAnsi="Times New Roman" w:cs="Times New Roman"/>
          <w:sz w:val="20"/>
          <w:szCs w:val="20"/>
        </w:rPr>
        <w:t>9 и 2020</w:t>
      </w:r>
      <w:r w:rsidRPr="000432E1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B91F56" w:rsidRPr="000432E1" w:rsidRDefault="00B91F56" w:rsidP="00DA049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55"/>
        <w:gridCol w:w="2584"/>
        <w:gridCol w:w="1139"/>
        <w:gridCol w:w="1349"/>
        <w:gridCol w:w="900"/>
        <w:gridCol w:w="899"/>
        <w:gridCol w:w="899"/>
        <w:gridCol w:w="899"/>
        <w:gridCol w:w="899"/>
        <w:gridCol w:w="899"/>
        <w:gridCol w:w="1053"/>
        <w:gridCol w:w="1843"/>
      </w:tblGrid>
      <w:tr w:rsidR="000432E1" w:rsidRPr="000432E1" w:rsidTr="00B63763">
        <w:trPr>
          <w:trHeight w:val="55"/>
          <w:tblHeader/>
        </w:trPr>
        <w:tc>
          <w:tcPr>
            <w:tcW w:w="2655" w:type="dxa"/>
            <w:vMerge w:val="restart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Цель / задачи, требующие решения для достижения цели</w:t>
            </w:r>
          </w:p>
        </w:tc>
        <w:tc>
          <w:tcPr>
            <w:tcW w:w="2584" w:type="dxa"/>
            <w:vMerge w:val="restart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1139" w:type="dxa"/>
            <w:vMerge w:val="restart"/>
          </w:tcPr>
          <w:p w:rsidR="00750232" w:rsidRPr="000432E1" w:rsidRDefault="00750232" w:rsidP="00410F2A">
            <w:pPr>
              <w:ind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349" w:type="dxa"/>
            <w:vMerge w:val="restart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Значение весового коэффициента целевого индикатора</w:t>
            </w:r>
          </w:p>
        </w:tc>
        <w:tc>
          <w:tcPr>
            <w:tcW w:w="6448" w:type="dxa"/>
            <w:gridSpan w:val="7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целевого индикатора </w:t>
            </w:r>
          </w:p>
        </w:tc>
        <w:tc>
          <w:tcPr>
            <w:tcW w:w="1843" w:type="dxa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88"/>
          <w:tblHeader/>
        </w:trPr>
        <w:tc>
          <w:tcPr>
            <w:tcW w:w="2655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</w:tcPr>
          <w:p w:rsidR="00750232" w:rsidRPr="000432E1" w:rsidRDefault="00750232" w:rsidP="004065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065F9" w:rsidRPr="000432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596" w:type="dxa"/>
            <w:gridSpan w:val="4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На 201</w:t>
            </w:r>
            <w:r w:rsidR="003D51D9" w:rsidRPr="000432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год, в том числе </w:t>
            </w:r>
          </w:p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поквартально</w:t>
            </w:r>
          </w:p>
        </w:tc>
        <w:tc>
          <w:tcPr>
            <w:tcW w:w="899" w:type="dxa"/>
            <w:vMerge w:val="restart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4065F9" w:rsidRPr="000432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53" w:type="dxa"/>
            <w:vMerge w:val="restart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065F9" w:rsidRPr="000432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43" w:type="dxa"/>
            <w:vMerge w:val="restart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432E1" w:rsidRPr="000432E1" w:rsidTr="00B63763">
        <w:trPr>
          <w:trHeight w:val="88"/>
          <w:tblHeader/>
        </w:trPr>
        <w:tc>
          <w:tcPr>
            <w:tcW w:w="2655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1 кв. </w:t>
            </w:r>
          </w:p>
        </w:tc>
        <w:tc>
          <w:tcPr>
            <w:tcW w:w="899" w:type="dxa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 кв.</w:t>
            </w:r>
          </w:p>
        </w:tc>
        <w:tc>
          <w:tcPr>
            <w:tcW w:w="899" w:type="dxa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 кв.</w:t>
            </w:r>
          </w:p>
        </w:tc>
        <w:tc>
          <w:tcPr>
            <w:tcW w:w="899" w:type="dxa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 кв.</w:t>
            </w:r>
          </w:p>
        </w:tc>
        <w:tc>
          <w:tcPr>
            <w:tcW w:w="899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55"/>
          <w:tblHeader/>
        </w:trPr>
        <w:tc>
          <w:tcPr>
            <w:tcW w:w="2655" w:type="dxa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84" w:type="dxa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9" w:type="dxa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49" w:type="dxa"/>
          </w:tcPr>
          <w:p w:rsidR="00750232" w:rsidRPr="000432E1" w:rsidRDefault="0075023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750232" w:rsidRPr="000432E1" w:rsidRDefault="009D482B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9" w:type="dxa"/>
          </w:tcPr>
          <w:p w:rsidR="00750232" w:rsidRPr="000432E1" w:rsidRDefault="009D482B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9" w:type="dxa"/>
          </w:tcPr>
          <w:p w:rsidR="00750232" w:rsidRPr="000432E1" w:rsidRDefault="009D482B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99" w:type="dxa"/>
          </w:tcPr>
          <w:p w:rsidR="00750232" w:rsidRPr="000432E1" w:rsidRDefault="009D482B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9" w:type="dxa"/>
          </w:tcPr>
          <w:p w:rsidR="00750232" w:rsidRPr="000432E1" w:rsidRDefault="009D482B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9" w:type="dxa"/>
          </w:tcPr>
          <w:p w:rsidR="00750232" w:rsidRPr="000432E1" w:rsidRDefault="00750232" w:rsidP="009D4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482B"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</w:tcPr>
          <w:p w:rsidR="00750232" w:rsidRPr="000432E1" w:rsidRDefault="00750232" w:rsidP="009D4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482B"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50232" w:rsidRPr="000432E1" w:rsidRDefault="00750232" w:rsidP="009D4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482B"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432E1" w:rsidRPr="000432E1" w:rsidTr="00586DD6">
        <w:trPr>
          <w:trHeight w:val="55"/>
        </w:trPr>
        <w:tc>
          <w:tcPr>
            <w:tcW w:w="16018" w:type="dxa"/>
            <w:gridSpan w:val="12"/>
          </w:tcPr>
          <w:p w:rsidR="00331EA8" w:rsidRPr="000432E1" w:rsidRDefault="00331EA8" w:rsidP="00331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Государственная  программа Новосибирской области «Стимулирование развития жилищного строительства Новосибирской области  на 2015-2020 годы»</w:t>
            </w:r>
          </w:p>
        </w:tc>
      </w:tr>
      <w:tr w:rsidR="000432E1" w:rsidRPr="000432E1" w:rsidTr="00B63763">
        <w:trPr>
          <w:trHeight w:val="254"/>
        </w:trPr>
        <w:tc>
          <w:tcPr>
            <w:tcW w:w="2655" w:type="dxa"/>
            <w:vMerge w:val="restart"/>
          </w:tcPr>
          <w:p w:rsidR="00420E12" w:rsidRPr="000432E1" w:rsidRDefault="00420E12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Цель государственной программы - стимулирование развития жилищного строительства, формирование рынка доступного и комфортного жилья на территории Новосибирской области</w:t>
            </w:r>
          </w:p>
        </w:tc>
        <w:tc>
          <w:tcPr>
            <w:tcW w:w="2584" w:type="dxa"/>
          </w:tcPr>
          <w:p w:rsidR="00420E12" w:rsidRPr="000432E1" w:rsidRDefault="00FD1491" w:rsidP="0017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1) 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объем ввода жилья на территории </w:t>
            </w:r>
            <w:r w:rsidR="00171B77" w:rsidRPr="000432E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>овосибирской области,</w:t>
            </w:r>
            <w:r w:rsidR="00171B77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9" w:type="dxa"/>
          </w:tcPr>
          <w:p w:rsidR="00420E12" w:rsidRPr="000432E1" w:rsidRDefault="00420E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420E12" w:rsidRPr="000432E1" w:rsidRDefault="00420E12" w:rsidP="00F75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148CB" w:rsidRPr="000432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1600,0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211,18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320,04</w:t>
            </w:r>
          </w:p>
        </w:tc>
        <w:tc>
          <w:tcPr>
            <w:tcW w:w="899" w:type="dxa"/>
          </w:tcPr>
          <w:p w:rsidR="00420E12" w:rsidRPr="000432E1" w:rsidRDefault="00FA2557" w:rsidP="00E246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530,73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538,05</w:t>
            </w:r>
          </w:p>
        </w:tc>
        <w:tc>
          <w:tcPr>
            <w:tcW w:w="899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1650,0</w:t>
            </w:r>
          </w:p>
        </w:tc>
        <w:tc>
          <w:tcPr>
            <w:tcW w:w="1053" w:type="dxa"/>
          </w:tcPr>
          <w:p w:rsidR="00420E12" w:rsidRPr="000432E1" w:rsidRDefault="00565368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843" w:type="dxa"/>
            <w:vMerge w:val="restart"/>
          </w:tcPr>
          <w:p w:rsidR="00420E12" w:rsidRPr="000432E1" w:rsidRDefault="00420E12" w:rsidP="005921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58"/>
        </w:trPr>
        <w:tc>
          <w:tcPr>
            <w:tcW w:w="2655" w:type="dxa"/>
            <w:vMerge/>
          </w:tcPr>
          <w:p w:rsidR="00420E12" w:rsidRPr="000432E1" w:rsidRDefault="00420E12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420E12" w:rsidRPr="000432E1" w:rsidRDefault="00FD1491" w:rsidP="00FD1491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1.1) 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>г. Новосибирск</w:t>
            </w:r>
          </w:p>
          <w:p w:rsidR="00C344C1" w:rsidRPr="000432E1" w:rsidRDefault="00C344C1" w:rsidP="00FD1491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420E12" w:rsidRPr="000432E1" w:rsidRDefault="00420E12" w:rsidP="00F729F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 </w:t>
            </w: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420E12" w:rsidRPr="000432E1" w:rsidRDefault="00420E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899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1070,0</w:t>
            </w:r>
          </w:p>
        </w:tc>
        <w:tc>
          <w:tcPr>
            <w:tcW w:w="1053" w:type="dxa"/>
          </w:tcPr>
          <w:p w:rsidR="00420E12" w:rsidRPr="000432E1" w:rsidRDefault="00565368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1843" w:type="dxa"/>
            <w:vMerge/>
          </w:tcPr>
          <w:p w:rsidR="00420E12" w:rsidRPr="000432E1" w:rsidRDefault="00420E12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62"/>
        </w:trPr>
        <w:tc>
          <w:tcPr>
            <w:tcW w:w="2655" w:type="dxa"/>
            <w:vMerge/>
          </w:tcPr>
          <w:p w:rsidR="00420E12" w:rsidRPr="000432E1" w:rsidRDefault="00420E12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420E12" w:rsidRPr="000432E1" w:rsidRDefault="00FD1491" w:rsidP="00F729F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1.2) 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>прочие муниципальные образования Новосибирской области</w:t>
            </w:r>
          </w:p>
          <w:p w:rsidR="00C344C1" w:rsidRPr="000432E1" w:rsidRDefault="00C344C1" w:rsidP="00F729F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420E12" w:rsidRPr="000432E1" w:rsidRDefault="00420E12" w:rsidP="00F729F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 </w:t>
            </w: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420E12" w:rsidRPr="000432E1" w:rsidRDefault="00420E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96,18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155,04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150,73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148,05</w:t>
            </w:r>
          </w:p>
        </w:tc>
        <w:tc>
          <w:tcPr>
            <w:tcW w:w="899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1053" w:type="dxa"/>
          </w:tcPr>
          <w:p w:rsidR="00420E12" w:rsidRPr="000432E1" w:rsidRDefault="00565368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843" w:type="dxa"/>
            <w:vMerge/>
          </w:tcPr>
          <w:p w:rsidR="00420E12" w:rsidRPr="000432E1" w:rsidRDefault="00420E12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178"/>
        </w:trPr>
        <w:tc>
          <w:tcPr>
            <w:tcW w:w="2655" w:type="dxa"/>
            <w:vMerge/>
          </w:tcPr>
          <w:p w:rsidR="00420E12" w:rsidRPr="000432E1" w:rsidRDefault="00420E12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420E12" w:rsidRPr="000432E1" w:rsidRDefault="003B337E" w:rsidP="005653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>объем ввода</w:t>
            </w:r>
            <w:r w:rsidR="00565368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стандартного жилья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344C1" w:rsidRPr="000432E1" w:rsidRDefault="00C344C1" w:rsidP="005653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420E12" w:rsidRPr="000432E1" w:rsidRDefault="00420E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420E12" w:rsidRPr="000432E1" w:rsidRDefault="00420E12" w:rsidP="006148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6148CB" w:rsidRPr="000432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158,39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179,2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297,21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565,2</w:t>
            </w:r>
          </w:p>
        </w:tc>
        <w:tc>
          <w:tcPr>
            <w:tcW w:w="899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1053" w:type="dxa"/>
          </w:tcPr>
          <w:p w:rsidR="00420E12" w:rsidRPr="000432E1" w:rsidRDefault="00565368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1843" w:type="dxa"/>
            <w:vMerge/>
          </w:tcPr>
          <w:p w:rsidR="00420E12" w:rsidRPr="000432E1" w:rsidRDefault="00420E12" w:rsidP="00F729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170"/>
        </w:trPr>
        <w:tc>
          <w:tcPr>
            <w:tcW w:w="2655" w:type="dxa"/>
            <w:vMerge/>
          </w:tcPr>
          <w:p w:rsidR="00420E12" w:rsidRPr="000432E1" w:rsidRDefault="00420E12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420E12" w:rsidRPr="000432E1" w:rsidRDefault="006B5FC9" w:rsidP="00C344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>) 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>объем ввода малоэтажного жилья</w:t>
            </w:r>
          </w:p>
          <w:p w:rsidR="00C344C1" w:rsidRPr="000432E1" w:rsidRDefault="00C344C1" w:rsidP="00F729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420E12" w:rsidRPr="000432E1" w:rsidRDefault="00420E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420E12" w:rsidRPr="000432E1" w:rsidRDefault="00420E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900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560,0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73,91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190,8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180,09</w:t>
            </w:r>
          </w:p>
        </w:tc>
        <w:tc>
          <w:tcPr>
            <w:tcW w:w="899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1053" w:type="dxa"/>
          </w:tcPr>
          <w:p w:rsidR="00420E12" w:rsidRPr="000432E1" w:rsidRDefault="00565368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595,0</w:t>
            </w:r>
          </w:p>
        </w:tc>
        <w:tc>
          <w:tcPr>
            <w:tcW w:w="1843" w:type="dxa"/>
            <w:vMerge/>
          </w:tcPr>
          <w:p w:rsidR="00420E12" w:rsidRPr="000432E1" w:rsidRDefault="00420E12" w:rsidP="00F729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67"/>
        </w:trPr>
        <w:tc>
          <w:tcPr>
            <w:tcW w:w="2655" w:type="dxa"/>
            <w:vMerge/>
          </w:tcPr>
          <w:p w:rsidR="00420E12" w:rsidRPr="000432E1" w:rsidRDefault="00420E12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420E12" w:rsidRPr="000432E1" w:rsidRDefault="006B5FC9" w:rsidP="00F729F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>.1) 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>г. Новосибирск</w:t>
            </w:r>
          </w:p>
          <w:p w:rsidR="00C344C1" w:rsidRPr="000432E1" w:rsidRDefault="00C344C1" w:rsidP="00F729F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420E12" w:rsidRPr="000432E1" w:rsidRDefault="00420E12" w:rsidP="00F729F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 </w:t>
            </w: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420E12" w:rsidRPr="000432E1" w:rsidRDefault="00420E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18,97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899" w:type="dxa"/>
          </w:tcPr>
          <w:p w:rsidR="00420E12" w:rsidRPr="000432E1" w:rsidRDefault="00FA2557" w:rsidP="0098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899" w:type="dxa"/>
          </w:tcPr>
          <w:p w:rsidR="00420E12" w:rsidRPr="000432E1" w:rsidRDefault="00FA2557" w:rsidP="00981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22,53</w:t>
            </w:r>
          </w:p>
        </w:tc>
        <w:tc>
          <w:tcPr>
            <w:tcW w:w="899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53" w:type="dxa"/>
          </w:tcPr>
          <w:p w:rsidR="00420E12" w:rsidRPr="000432E1" w:rsidRDefault="00565368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843" w:type="dxa"/>
            <w:vMerge/>
          </w:tcPr>
          <w:p w:rsidR="00420E12" w:rsidRPr="000432E1" w:rsidRDefault="00420E12" w:rsidP="00F729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109"/>
        </w:trPr>
        <w:tc>
          <w:tcPr>
            <w:tcW w:w="2655" w:type="dxa"/>
            <w:vMerge/>
          </w:tcPr>
          <w:p w:rsidR="00420E12" w:rsidRPr="000432E1" w:rsidRDefault="00420E12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420E12" w:rsidRPr="000432E1" w:rsidRDefault="006B5FC9" w:rsidP="00F729F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>.2) </w:t>
            </w:r>
            <w:r w:rsidR="00420E12" w:rsidRPr="000432E1">
              <w:rPr>
                <w:rFonts w:ascii="Times New Roman" w:hAnsi="Times New Roman" w:cs="Times New Roman"/>
                <w:sz w:val="20"/>
                <w:szCs w:val="20"/>
              </w:rPr>
              <w:t>прочие муниципальные образования Новосибирской области</w:t>
            </w:r>
          </w:p>
          <w:p w:rsidR="00C344C1" w:rsidRPr="000432E1" w:rsidRDefault="00C344C1" w:rsidP="00F729FD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420E12" w:rsidRPr="000432E1" w:rsidRDefault="00420E12" w:rsidP="00F729F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 </w:t>
            </w: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420E12" w:rsidRPr="000432E1" w:rsidRDefault="00420E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54,94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899" w:type="dxa"/>
          </w:tcPr>
          <w:p w:rsidR="00420E12" w:rsidRPr="000432E1" w:rsidRDefault="00FA255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  <w:tc>
          <w:tcPr>
            <w:tcW w:w="899" w:type="dxa"/>
          </w:tcPr>
          <w:p w:rsidR="00420E12" w:rsidRPr="000432E1" w:rsidRDefault="00EC0F49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157,56</w:t>
            </w:r>
          </w:p>
        </w:tc>
        <w:tc>
          <w:tcPr>
            <w:tcW w:w="899" w:type="dxa"/>
          </w:tcPr>
          <w:p w:rsidR="00420E12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053" w:type="dxa"/>
          </w:tcPr>
          <w:p w:rsidR="00420E12" w:rsidRPr="000432E1" w:rsidRDefault="00565368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1843" w:type="dxa"/>
            <w:vMerge/>
          </w:tcPr>
          <w:p w:rsidR="00420E12" w:rsidRPr="000432E1" w:rsidRDefault="00420E12" w:rsidP="00F729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194"/>
        </w:trPr>
        <w:tc>
          <w:tcPr>
            <w:tcW w:w="2655" w:type="dxa"/>
            <w:vMerge/>
          </w:tcPr>
          <w:p w:rsidR="009420B7" w:rsidRPr="000432E1" w:rsidRDefault="009420B7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9420B7" w:rsidRPr="000432E1" w:rsidRDefault="006B5FC9" w:rsidP="00F729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>) </w:t>
            </w:r>
            <w:r w:rsidR="009420B7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ввод жилья на душу населения </w:t>
            </w:r>
          </w:p>
          <w:p w:rsidR="00C344C1" w:rsidRPr="000432E1" w:rsidRDefault="00C344C1" w:rsidP="00F729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кв. м на человека</w:t>
            </w:r>
          </w:p>
        </w:tc>
        <w:tc>
          <w:tcPr>
            <w:tcW w:w="1349" w:type="dxa"/>
          </w:tcPr>
          <w:p w:rsidR="009420B7" w:rsidRPr="000432E1" w:rsidRDefault="009420B7" w:rsidP="00F75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75900" w:rsidRPr="0004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9420B7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565368" w:rsidP="004065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0,59</w:t>
            </w:r>
          </w:p>
        </w:tc>
        <w:tc>
          <w:tcPr>
            <w:tcW w:w="1053" w:type="dxa"/>
          </w:tcPr>
          <w:p w:rsidR="009420B7" w:rsidRPr="000432E1" w:rsidRDefault="00565368" w:rsidP="004065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1843" w:type="dxa"/>
          </w:tcPr>
          <w:p w:rsidR="009420B7" w:rsidRPr="000432E1" w:rsidRDefault="009420B7" w:rsidP="00F729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</w:tcPr>
          <w:p w:rsidR="009420B7" w:rsidRPr="000432E1" w:rsidRDefault="009420B7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9420B7" w:rsidRPr="000432E1" w:rsidRDefault="006B5FC9" w:rsidP="00F72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>) </w:t>
            </w:r>
            <w:r w:rsidR="009420B7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введенной общей площади жилых домов по отношению к общей площади жилищного фонда </w:t>
            </w:r>
          </w:p>
          <w:p w:rsidR="00C344C1" w:rsidRPr="000432E1" w:rsidRDefault="00C344C1" w:rsidP="00F72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49" w:type="dxa"/>
          </w:tcPr>
          <w:p w:rsidR="009420B7" w:rsidRPr="000432E1" w:rsidRDefault="009420B7" w:rsidP="00F75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75900" w:rsidRPr="0004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9420B7" w:rsidRPr="000432E1" w:rsidRDefault="00565368" w:rsidP="00DA62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2,29</w:t>
            </w: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2,32</w:t>
            </w:r>
          </w:p>
        </w:tc>
        <w:tc>
          <w:tcPr>
            <w:tcW w:w="1053" w:type="dxa"/>
          </w:tcPr>
          <w:p w:rsidR="009420B7" w:rsidRPr="000432E1" w:rsidRDefault="00565368" w:rsidP="004065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1843" w:type="dxa"/>
          </w:tcPr>
          <w:p w:rsidR="009420B7" w:rsidRPr="000432E1" w:rsidRDefault="009420B7" w:rsidP="00F729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</w:tcPr>
          <w:p w:rsidR="009420B7" w:rsidRPr="000432E1" w:rsidRDefault="009420B7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9420B7" w:rsidRPr="000432E1" w:rsidRDefault="006B5FC9" w:rsidP="00F729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>) </w:t>
            </w:r>
            <w:r w:rsidR="009420B7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населения жильем </w:t>
            </w:r>
          </w:p>
        </w:tc>
        <w:tc>
          <w:tcPr>
            <w:tcW w:w="113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кв. м общей площади на 1 человека</w:t>
            </w:r>
          </w:p>
        </w:tc>
        <w:tc>
          <w:tcPr>
            <w:tcW w:w="1349" w:type="dxa"/>
          </w:tcPr>
          <w:p w:rsidR="009420B7" w:rsidRPr="000432E1" w:rsidRDefault="00DD010A" w:rsidP="002912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00" w:type="dxa"/>
          </w:tcPr>
          <w:p w:rsidR="009420B7" w:rsidRPr="000432E1" w:rsidRDefault="00565368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565368" w:rsidP="004065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25,36</w:t>
            </w:r>
          </w:p>
        </w:tc>
        <w:tc>
          <w:tcPr>
            <w:tcW w:w="1053" w:type="dxa"/>
          </w:tcPr>
          <w:p w:rsidR="009420B7" w:rsidRPr="000432E1" w:rsidRDefault="00565368" w:rsidP="004065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25,63</w:t>
            </w:r>
          </w:p>
        </w:tc>
        <w:tc>
          <w:tcPr>
            <w:tcW w:w="1843" w:type="dxa"/>
          </w:tcPr>
          <w:p w:rsidR="009420B7" w:rsidRPr="000432E1" w:rsidRDefault="009420B7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638"/>
        </w:trPr>
        <w:tc>
          <w:tcPr>
            <w:tcW w:w="2655" w:type="dxa"/>
            <w:vMerge/>
          </w:tcPr>
          <w:p w:rsidR="009420B7" w:rsidRPr="000432E1" w:rsidRDefault="009420B7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9420B7" w:rsidRPr="000432E1" w:rsidRDefault="006B5FC9" w:rsidP="00F729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>) </w:t>
            </w:r>
            <w:r w:rsidR="009420B7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доступности жилья для населения </w:t>
            </w:r>
          </w:p>
          <w:p w:rsidR="009420B7" w:rsidRPr="000432E1" w:rsidRDefault="009420B7" w:rsidP="00F729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349" w:type="dxa"/>
          </w:tcPr>
          <w:p w:rsidR="009420B7" w:rsidRPr="000432E1" w:rsidRDefault="009B4FA1" w:rsidP="00B96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00" w:type="dxa"/>
          </w:tcPr>
          <w:p w:rsidR="009420B7" w:rsidRPr="000432E1" w:rsidRDefault="00897343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0C0AE6" w:rsidP="00897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897343" w:rsidRPr="000432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</w:tcPr>
          <w:p w:rsidR="009420B7" w:rsidRPr="000432E1" w:rsidRDefault="00897343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0AE6" w:rsidRPr="000432E1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1843" w:type="dxa"/>
          </w:tcPr>
          <w:p w:rsidR="009420B7" w:rsidRPr="000432E1" w:rsidRDefault="009420B7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</w:tcPr>
          <w:p w:rsidR="009420B7" w:rsidRPr="000432E1" w:rsidRDefault="009420B7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9420B7" w:rsidRPr="000432E1" w:rsidRDefault="006B5FC9" w:rsidP="00F729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>) </w:t>
            </w:r>
            <w:r w:rsidR="009420B7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выданных ипотечных кредитов </w:t>
            </w:r>
          </w:p>
          <w:p w:rsidR="00C344C1" w:rsidRPr="000432E1" w:rsidRDefault="00C344C1" w:rsidP="00F729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 шт.</w:t>
            </w:r>
          </w:p>
        </w:tc>
        <w:tc>
          <w:tcPr>
            <w:tcW w:w="1349" w:type="dxa"/>
          </w:tcPr>
          <w:p w:rsidR="009420B7" w:rsidRPr="000432E1" w:rsidRDefault="009B4FA1" w:rsidP="00B96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00" w:type="dxa"/>
          </w:tcPr>
          <w:p w:rsidR="009420B7" w:rsidRPr="000432E1" w:rsidRDefault="00897343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897343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053" w:type="dxa"/>
          </w:tcPr>
          <w:p w:rsidR="009420B7" w:rsidRPr="000432E1" w:rsidRDefault="00897343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843" w:type="dxa"/>
          </w:tcPr>
          <w:p w:rsidR="009420B7" w:rsidRPr="000432E1" w:rsidRDefault="009420B7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444"/>
        </w:trPr>
        <w:tc>
          <w:tcPr>
            <w:tcW w:w="2655" w:type="dxa"/>
            <w:vMerge/>
          </w:tcPr>
          <w:p w:rsidR="009420B7" w:rsidRPr="000432E1" w:rsidRDefault="009420B7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9420B7" w:rsidRPr="000432E1" w:rsidRDefault="006B5FC9" w:rsidP="00C64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6F80"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1491" w:rsidRPr="000432E1">
              <w:rPr>
                <w:rFonts w:ascii="Times New Roman" w:hAnsi="Times New Roman" w:cs="Times New Roman"/>
                <w:sz w:val="20"/>
                <w:szCs w:val="20"/>
              </w:rPr>
              <w:t>) </w:t>
            </w:r>
            <w:r w:rsidR="009420B7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средняя стоимость 1 квадратного метра общей площади </w:t>
            </w:r>
            <w:r w:rsidR="00C647C1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стандартного </w:t>
            </w:r>
            <w:r w:rsidR="009420B7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жилья </w:t>
            </w:r>
          </w:p>
        </w:tc>
        <w:tc>
          <w:tcPr>
            <w:tcW w:w="113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349" w:type="dxa"/>
          </w:tcPr>
          <w:p w:rsidR="009420B7" w:rsidRPr="000432E1" w:rsidRDefault="0079344C" w:rsidP="00674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900" w:type="dxa"/>
          </w:tcPr>
          <w:p w:rsidR="009420B7" w:rsidRPr="000432E1" w:rsidRDefault="000C0AE6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9420B7" w:rsidRPr="000432E1" w:rsidRDefault="009420B7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53" w:type="dxa"/>
          </w:tcPr>
          <w:p w:rsidR="009420B7" w:rsidRPr="000432E1" w:rsidRDefault="003E0A7F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843" w:type="dxa"/>
          </w:tcPr>
          <w:p w:rsidR="009420B7" w:rsidRPr="000432E1" w:rsidRDefault="009F4DF5" w:rsidP="00171B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B0E08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начение показателя может корректироваться </w:t>
            </w:r>
            <w:r w:rsidR="001D01D1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="001D01D1" w:rsidRPr="000432E1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proofErr w:type="gramEnd"/>
            <w:r w:rsidR="001D01D1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с ростом индекса</w:t>
            </w:r>
            <w:r w:rsidR="00AB0E08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потребительских цен</w:t>
            </w:r>
          </w:p>
          <w:p w:rsidR="00C344C1" w:rsidRPr="000432E1" w:rsidRDefault="00C344C1" w:rsidP="00171B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332"/>
        </w:trPr>
        <w:tc>
          <w:tcPr>
            <w:tcW w:w="2655" w:type="dxa"/>
          </w:tcPr>
          <w:p w:rsidR="00A018E3" w:rsidRPr="000432E1" w:rsidRDefault="00A018E3" w:rsidP="00C154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Задача 1 государственной программы. Создание условий для осуществления градостроительной деятельности на территории Новосибирской области</w:t>
            </w:r>
          </w:p>
        </w:tc>
        <w:tc>
          <w:tcPr>
            <w:tcW w:w="2584" w:type="dxa"/>
          </w:tcPr>
          <w:p w:rsidR="00A018E3" w:rsidRPr="000432E1" w:rsidRDefault="00A018E3" w:rsidP="00906F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12) доля муниципальных образований Новосибирской области, в которых в течение периода действия государственной программы разработаны документы территориального планирования и градостроительного 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зонирования либо внесены в них изменения, %</w:t>
            </w:r>
          </w:p>
        </w:tc>
        <w:tc>
          <w:tcPr>
            <w:tcW w:w="1139" w:type="dxa"/>
          </w:tcPr>
          <w:p w:rsidR="00A018E3" w:rsidRPr="000432E1" w:rsidRDefault="00A018E3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349" w:type="dxa"/>
          </w:tcPr>
          <w:p w:rsidR="00A018E3" w:rsidRPr="000432E1" w:rsidRDefault="00A018E3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900" w:type="dxa"/>
          </w:tcPr>
          <w:p w:rsidR="00A018E3" w:rsidRPr="000432E1" w:rsidRDefault="00A018E3" w:rsidP="00DA0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3,47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2,86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3,06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3,47</w:t>
            </w:r>
          </w:p>
        </w:tc>
        <w:tc>
          <w:tcPr>
            <w:tcW w:w="899" w:type="dxa"/>
          </w:tcPr>
          <w:p w:rsidR="00A018E3" w:rsidRPr="000432E1" w:rsidRDefault="00A018E3" w:rsidP="00565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6,33</w:t>
            </w:r>
          </w:p>
        </w:tc>
        <w:tc>
          <w:tcPr>
            <w:tcW w:w="1053" w:type="dxa"/>
          </w:tcPr>
          <w:p w:rsidR="00A018E3" w:rsidRPr="000432E1" w:rsidRDefault="00A018E3" w:rsidP="005653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10,82</w:t>
            </w:r>
          </w:p>
        </w:tc>
        <w:tc>
          <w:tcPr>
            <w:tcW w:w="1843" w:type="dxa"/>
          </w:tcPr>
          <w:p w:rsidR="00A018E3" w:rsidRPr="000432E1" w:rsidRDefault="00A018E3" w:rsidP="00171B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Под муниципальными образованиями в 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рамках</w:t>
            </w:r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 государственной программы понимаются 429 сельских поселений, 26 городских 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поселений, 5 городских округов и 30 муниципальных районов</w:t>
            </w:r>
          </w:p>
          <w:p w:rsidR="00A018E3" w:rsidRPr="000432E1" w:rsidRDefault="00A018E3" w:rsidP="00171B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C344C1">
        <w:trPr>
          <w:trHeight w:val="5834"/>
        </w:trPr>
        <w:tc>
          <w:tcPr>
            <w:tcW w:w="2655" w:type="dxa"/>
            <w:vMerge w:val="restart"/>
          </w:tcPr>
          <w:p w:rsidR="00D02312" w:rsidRPr="000432E1" w:rsidRDefault="00D02312" w:rsidP="00FB5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 государственной программы. Содействие эффективному использованию земельных участков под жилищное строительство</w:t>
            </w:r>
          </w:p>
        </w:tc>
        <w:tc>
          <w:tcPr>
            <w:tcW w:w="2584" w:type="dxa"/>
            <w:tcBorders>
              <w:bottom w:val="single" w:sz="4" w:space="0" w:color="auto"/>
            </w:tcBorders>
          </w:tcPr>
          <w:p w:rsidR="00D02312" w:rsidRPr="000432E1" w:rsidRDefault="00D02312" w:rsidP="00F729F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06F80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) удельный вес площади земельных участков комплексной застройки, формируемых муниципальными образованиями,</w:t>
            </w:r>
          </w:p>
          <w:p w:rsidR="00D02312" w:rsidRPr="000432E1" w:rsidRDefault="00D02312" w:rsidP="00183D7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которым</w:t>
            </w:r>
            <w:proofErr w:type="gramEnd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выполнены мероприятия по обеспечению инженерной инфраструктурой, от общей площади земельных участков комплексной застройки, формируемых муниципальными образованиями, на которых необходимо проведение работ по обеспечению инженерной инфраструктурой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D02312" w:rsidRPr="000432E1" w:rsidRDefault="00D023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D02312" w:rsidRPr="000432E1" w:rsidRDefault="00D02312" w:rsidP="00CF4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02312" w:rsidRPr="000432E1" w:rsidRDefault="004D0562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D02312" w:rsidRPr="000432E1" w:rsidRDefault="00D02312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D02312" w:rsidRPr="000432E1" w:rsidRDefault="00D02312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D02312" w:rsidRPr="000432E1" w:rsidRDefault="00D02312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D02312" w:rsidRPr="000432E1" w:rsidRDefault="004D0562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D02312" w:rsidRPr="000432E1" w:rsidRDefault="00586D36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3,24</w:t>
            </w: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D02312" w:rsidRPr="000432E1" w:rsidRDefault="00586D36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3,28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02312" w:rsidRPr="000432E1" w:rsidRDefault="00D02312" w:rsidP="001C5E43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0432E1">
              <w:rPr>
                <w:rFonts w:ascii="Times New Roman" w:eastAsiaTheme="minorHAnsi" w:hAnsi="Times New Roman" w:cs="Times New Roman"/>
                <w:lang w:eastAsia="en-US"/>
              </w:rPr>
              <w:t>За 2018-2020 годы планируется</w:t>
            </w:r>
          </w:p>
          <w:p w:rsidR="00D02312" w:rsidRPr="000432E1" w:rsidRDefault="00D02312" w:rsidP="00171B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выполнить мероприятия по обеспечению инженерной инфраструктурой земельных участков комплексной застройки</w:t>
            </w:r>
            <w:r w:rsidR="00C02932" w:rsidRPr="000432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формируемых муниципальными образованиями, на которых необходимо проведение работ по обеспечению инженерной инфраструктурой</w:t>
            </w:r>
          </w:p>
          <w:p w:rsidR="00C344C1" w:rsidRPr="000432E1" w:rsidRDefault="00C344C1" w:rsidP="00171B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332"/>
        </w:trPr>
        <w:tc>
          <w:tcPr>
            <w:tcW w:w="2655" w:type="dxa"/>
            <w:vMerge/>
          </w:tcPr>
          <w:p w:rsidR="00D02312" w:rsidRPr="000432E1" w:rsidRDefault="00D02312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  <w:shd w:val="clear" w:color="auto" w:fill="auto"/>
          </w:tcPr>
          <w:p w:rsidR="00D02312" w:rsidRPr="000432E1" w:rsidRDefault="006B5FC9" w:rsidP="00906F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06F80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D02312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 удельный вес </w:t>
            </w:r>
            <w:r w:rsidR="00D02312" w:rsidRPr="000432E1">
              <w:rPr>
                <w:rFonts w:ascii="Times New Roman" w:hAnsi="Times New Roman" w:cs="Times New Roman"/>
                <w:sz w:val="20"/>
                <w:szCs w:val="20"/>
              </w:rPr>
              <w:t>«проблемных» объектов, по которым выполнены мероприятия по обеспечению инженерной инфраструктурой</w:t>
            </w:r>
            <w:r w:rsidR="00D02312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 благоустройством придомовой территории,  </w:t>
            </w:r>
            <w:r w:rsidR="00D02312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 общего количества </w:t>
            </w:r>
            <w:r w:rsidR="00D02312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«проблемных» объектов, </w:t>
            </w:r>
            <w:r w:rsidR="00D02312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по которым требуется обеспечение инженерной инфраструктурой и благоустройством придомовой территории</w:t>
            </w:r>
          </w:p>
        </w:tc>
        <w:tc>
          <w:tcPr>
            <w:tcW w:w="1139" w:type="dxa"/>
            <w:shd w:val="clear" w:color="auto" w:fill="auto"/>
          </w:tcPr>
          <w:p w:rsidR="00D02312" w:rsidRPr="000432E1" w:rsidRDefault="00D023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349" w:type="dxa"/>
            <w:shd w:val="clear" w:color="auto" w:fill="auto"/>
          </w:tcPr>
          <w:p w:rsidR="00D02312" w:rsidRPr="000432E1" w:rsidRDefault="00D02312" w:rsidP="00DA04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00" w:type="dxa"/>
            <w:shd w:val="clear" w:color="auto" w:fill="auto"/>
          </w:tcPr>
          <w:p w:rsidR="00D02312" w:rsidRPr="000432E1" w:rsidRDefault="00D02312" w:rsidP="00294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899" w:type="dxa"/>
            <w:shd w:val="clear" w:color="auto" w:fill="auto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shd w:val="clear" w:color="auto" w:fill="auto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shd w:val="clear" w:color="auto" w:fill="auto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shd w:val="clear" w:color="auto" w:fill="auto"/>
          </w:tcPr>
          <w:p w:rsidR="00D02312" w:rsidRPr="000432E1" w:rsidRDefault="00D02312" w:rsidP="009C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899" w:type="dxa"/>
            <w:shd w:val="clear" w:color="auto" w:fill="auto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3" w:type="dxa"/>
            <w:shd w:val="clear" w:color="auto" w:fill="auto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344C1" w:rsidRPr="000432E1" w:rsidRDefault="00D02312" w:rsidP="00C344C1">
            <w:pPr>
              <w:pStyle w:val="ConsPlusNormal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eastAsiaTheme="minorHAnsi" w:hAnsi="Times New Roman" w:cs="Times New Roman"/>
                <w:lang w:eastAsia="en-US"/>
              </w:rPr>
              <w:t xml:space="preserve">К концу 2019 года </w:t>
            </w:r>
            <w:r w:rsidR="00FD57BB" w:rsidRPr="000432E1">
              <w:rPr>
                <w:rFonts w:ascii="Times New Roman" w:eastAsiaTheme="minorHAnsi" w:hAnsi="Times New Roman" w:cs="Times New Roman"/>
                <w:lang w:eastAsia="en-US"/>
              </w:rPr>
              <w:t>планируется</w:t>
            </w:r>
            <w:r w:rsidRPr="000432E1">
              <w:rPr>
                <w:rFonts w:ascii="Times New Roman" w:eastAsiaTheme="minorHAnsi" w:hAnsi="Times New Roman" w:cs="Times New Roman"/>
                <w:lang w:eastAsia="en-US"/>
              </w:rPr>
              <w:t xml:space="preserve"> обеспеч</w:t>
            </w:r>
            <w:r w:rsidR="00FD57BB" w:rsidRPr="000432E1">
              <w:rPr>
                <w:rFonts w:ascii="Times New Roman" w:eastAsiaTheme="minorHAnsi" w:hAnsi="Times New Roman" w:cs="Times New Roman"/>
                <w:lang w:eastAsia="en-US"/>
              </w:rPr>
              <w:t xml:space="preserve">ить </w:t>
            </w:r>
            <w:r w:rsidRPr="000432E1">
              <w:rPr>
                <w:rFonts w:ascii="Times New Roman" w:eastAsiaTheme="minorHAnsi" w:hAnsi="Times New Roman" w:cs="Times New Roman"/>
                <w:lang w:eastAsia="en-US"/>
              </w:rPr>
              <w:t xml:space="preserve">инженерной инфраструктурой и благоустройством придомовой </w:t>
            </w:r>
            <w:r w:rsidRPr="000432E1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территории</w:t>
            </w:r>
            <w:r w:rsidR="00FD57BB" w:rsidRPr="000432E1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0432E1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FD57BB" w:rsidRPr="000432E1">
              <w:rPr>
                <w:rFonts w:ascii="Times New Roman" w:eastAsiaTheme="minorHAnsi" w:hAnsi="Times New Roman" w:cs="Times New Roman"/>
                <w:lang w:eastAsia="en-US"/>
              </w:rPr>
              <w:t xml:space="preserve">22 объекта, </w:t>
            </w:r>
            <w:r w:rsidRPr="000432E1">
              <w:rPr>
                <w:rFonts w:ascii="Times New Roman" w:eastAsiaTheme="minorHAnsi" w:hAnsi="Times New Roman" w:cs="Times New Roman"/>
                <w:lang w:eastAsia="en-US"/>
              </w:rPr>
              <w:t>что составляет 100% «проблемных» объектов, удовлетворяющих условиям для получения государственной поддержки</w:t>
            </w:r>
          </w:p>
        </w:tc>
      </w:tr>
      <w:tr w:rsidR="000432E1" w:rsidRPr="000432E1" w:rsidTr="00B63763">
        <w:trPr>
          <w:trHeight w:val="332"/>
        </w:trPr>
        <w:tc>
          <w:tcPr>
            <w:tcW w:w="2655" w:type="dxa"/>
            <w:vMerge/>
          </w:tcPr>
          <w:p w:rsidR="00D02312" w:rsidRPr="000432E1" w:rsidRDefault="00D02312" w:rsidP="00F729F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D02312" w:rsidRPr="000432E1" w:rsidRDefault="00D02312" w:rsidP="00C02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06F80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) удельный вес «проблемных» объектов, введенных в эксплуатацию</w:t>
            </w:r>
            <w:r w:rsidR="00C02932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общем количестве не завершенных строительством «проблемных» объектов</w:t>
            </w:r>
          </w:p>
        </w:tc>
        <w:tc>
          <w:tcPr>
            <w:tcW w:w="1139" w:type="dxa"/>
          </w:tcPr>
          <w:p w:rsidR="00D02312" w:rsidRPr="000432E1" w:rsidRDefault="00D023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49" w:type="dxa"/>
          </w:tcPr>
          <w:p w:rsidR="00D02312" w:rsidRPr="000432E1" w:rsidRDefault="00D02312" w:rsidP="004C7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C78B2"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D02312" w:rsidRPr="000432E1" w:rsidRDefault="00D02312" w:rsidP="00CC1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99" w:type="dxa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D02312" w:rsidRPr="000432E1" w:rsidRDefault="00D02312" w:rsidP="009C0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99" w:type="dxa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1053" w:type="dxa"/>
          </w:tcPr>
          <w:p w:rsidR="00D02312" w:rsidRPr="000432E1" w:rsidRDefault="00D0231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D02312" w:rsidRPr="000432E1" w:rsidRDefault="00D02312" w:rsidP="00C3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 2018-2020 годы будет введено 39 «проблемных» объект</w:t>
            </w:r>
            <w:r w:rsidR="00C344C1" w:rsidRPr="000432E1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, что составляет 100% от общего количества незавершенных строительством объектов</w:t>
            </w:r>
          </w:p>
          <w:p w:rsidR="00C344C1" w:rsidRPr="000432E1" w:rsidRDefault="00C344C1" w:rsidP="00C344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332"/>
        </w:trPr>
        <w:tc>
          <w:tcPr>
            <w:tcW w:w="2655" w:type="dxa"/>
          </w:tcPr>
          <w:p w:rsidR="00D02312" w:rsidRPr="000432E1" w:rsidRDefault="00D02312" w:rsidP="00F729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Задача 3 государственной программы. Улучшение жилищных условий различных категорий граждан и создание условий для развития ипотечного кредитования</w:t>
            </w:r>
          </w:p>
        </w:tc>
        <w:tc>
          <w:tcPr>
            <w:tcW w:w="2584" w:type="dxa"/>
          </w:tcPr>
          <w:p w:rsidR="00C344C1" w:rsidRPr="000432E1" w:rsidRDefault="00D02312" w:rsidP="00906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6F80" w:rsidRPr="000432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) доля семей (граждан), имеющих возможность приобрести жилье, соответствующее стандартам обеспечения жилыми помещениями, с помощью собственных и заемных средств</w:t>
            </w:r>
          </w:p>
        </w:tc>
        <w:tc>
          <w:tcPr>
            <w:tcW w:w="1139" w:type="dxa"/>
          </w:tcPr>
          <w:p w:rsidR="00D02312" w:rsidRPr="000432E1" w:rsidRDefault="00D023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49" w:type="dxa"/>
          </w:tcPr>
          <w:p w:rsidR="00D02312" w:rsidRPr="000432E1" w:rsidRDefault="00D02312" w:rsidP="00F75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900" w:type="dxa"/>
            <w:shd w:val="clear" w:color="auto" w:fill="auto"/>
          </w:tcPr>
          <w:p w:rsidR="00D02312" w:rsidRPr="000432E1" w:rsidRDefault="00897343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99" w:type="dxa"/>
            <w:shd w:val="clear" w:color="auto" w:fill="auto"/>
          </w:tcPr>
          <w:p w:rsidR="00D02312" w:rsidRPr="000432E1" w:rsidRDefault="00D023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D02312" w:rsidRPr="000432E1" w:rsidRDefault="00D023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D02312" w:rsidRPr="000432E1" w:rsidRDefault="00D023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D02312" w:rsidRPr="000432E1" w:rsidRDefault="00D02312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:rsidR="00D02312" w:rsidRPr="000432E1" w:rsidRDefault="00897343" w:rsidP="00AD0D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053" w:type="dxa"/>
            <w:shd w:val="clear" w:color="auto" w:fill="auto"/>
          </w:tcPr>
          <w:p w:rsidR="00D02312" w:rsidRPr="000432E1" w:rsidRDefault="00897343" w:rsidP="007E58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843" w:type="dxa"/>
          </w:tcPr>
          <w:p w:rsidR="00D02312" w:rsidRPr="000432E1" w:rsidRDefault="00D02312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586DD6">
        <w:trPr>
          <w:trHeight w:val="55"/>
        </w:trPr>
        <w:tc>
          <w:tcPr>
            <w:tcW w:w="16018" w:type="dxa"/>
            <w:gridSpan w:val="12"/>
          </w:tcPr>
          <w:p w:rsidR="00D02312" w:rsidRPr="000432E1" w:rsidRDefault="00D02312" w:rsidP="00C50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Подпрограмма государственной программы «Градостроительная подготовка территорий Новосибирской области»</w:t>
            </w:r>
          </w:p>
        </w:tc>
      </w:tr>
      <w:tr w:rsidR="000432E1" w:rsidRPr="000432E1" w:rsidTr="00586DD6">
        <w:trPr>
          <w:trHeight w:val="55"/>
        </w:trPr>
        <w:tc>
          <w:tcPr>
            <w:tcW w:w="16018" w:type="dxa"/>
            <w:gridSpan w:val="12"/>
          </w:tcPr>
          <w:p w:rsidR="00D02312" w:rsidRPr="000432E1" w:rsidRDefault="00D02312" w:rsidP="00C50C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Цель подпрограммы государственной подпрограммы:</w:t>
            </w:r>
            <w:r w:rsidRPr="000432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муниципальных образований Новосибирской области актуальной градостроительной документацией, предусмотренной Градостроительным </w:t>
            </w:r>
            <w:hyperlink r:id="rId9" w:history="1">
              <w:r w:rsidRPr="000432E1">
                <w:rPr>
                  <w:rFonts w:ascii="Times New Roman" w:hAnsi="Times New Roman" w:cs="Times New Roman"/>
                  <w:sz w:val="20"/>
                  <w:szCs w:val="20"/>
                </w:rPr>
                <w:t>кодексом</w:t>
              </w:r>
            </w:hyperlink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</w:tr>
      <w:tr w:rsidR="000432E1" w:rsidRPr="000432E1" w:rsidTr="004955C8">
        <w:trPr>
          <w:trHeight w:val="3119"/>
        </w:trPr>
        <w:tc>
          <w:tcPr>
            <w:tcW w:w="2655" w:type="dxa"/>
            <w:vMerge w:val="restart"/>
          </w:tcPr>
          <w:p w:rsidR="00A018E3" w:rsidRPr="000432E1" w:rsidRDefault="00A018E3" w:rsidP="00C1272C">
            <w:pPr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lastRenderedPageBreak/>
              <w:t>Задача 1 подпрограммы государственной программы. Актуализация документов территориального планирования на основании результатов мониторинга их реализации</w:t>
            </w:r>
          </w:p>
        </w:tc>
        <w:tc>
          <w:tcPr>
            <w:tcW w:w="2584" w:type="dxa"/>
          </w:tcPr>
          <w:p w:rsidR="00A018E3" w:rsidRPr="000432E1" w:rsidRDefault="00A018E3" w:rsidP="00906F8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432E1">
              <w:rPr>
                <w:rFonts w:ascii="Times New Roman" w:hAnsi="Times New Roman" w:cs="Times New Roman"/>
              </w:rPr>
              <w:t>17) доля муниципальных образований Новосибирской агломерации, в которых подготовлены и утверждены документы территориального планирования</w:t>
            </w:r>
          </w:p>
        </w:tc>
        <w:tc>
          <w:tcPr>
            <w:tcW w:w="1139" w:type="dxa"/>
          </w:tcPr>
          <w:p w:rsidR="00A018E3" w:rsidRPr="000432E1" w:rsidRDefault="00A018E3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49" w:type="dxa"/>
          </w:tcPr>
          <w:p w:rsidR="00A018E3" w:rsidRPr="000432E1" w:rsidRDefault="00A018E3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10,91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7,27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7,27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9,09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10,91</w:t>
            </w:r>
          </w:p>
        </w:tc>
        <w:tc>
          <w:tcPr>
            <w:tcW w:w="899" w:type="dxa"/>
          </w:tcPr>
          <w:p w:rsidR="00A018E3" w:rsidRPr="000432E1" w:rsidRDefault="00A018E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27,27</w:t>
            </w:r>
          </w:p>
        </w:tc>
        <w:tc>
          <w:tcPr>
            <w:tcW w:w="1053" w:type="dxa"/>
          </w:tcPr>
          <w:p w:rsidR="00A018E3" w:rsidRPr="000432E1" w:rsidRDefault="00A018E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58,18</w:t>
            </w:r>
          </w:p>
        </w:tc>
        <w:tc>
          <w:tcPr>
            <w:tcW w:w="1843" w:type="dxa"/>
          </w:tcPr>
          <w:p w:rsidR="00A018E3" w:rsidRPr="000432E1" w:rsidRDefault="00A018E3" w:rsidP="00C344C1">
            <w:pPr>
              <w:pStyle w:val="ConsPlusNormal"/>
              <w:rPr>
                <w:rFonts w:ascii="Times New Roman" w:hAnsi="Times New Roman"/>
              </w:rPr>
            </w:pPr>
            <w:r w:rsidRPr="000432E1">
              <w:rPr>
                <w:rFonts w:ascii="Times New Roman" w:hAnsi="Times New Roman" w:cs="Times New Roman"/>
              </w:rPr>
              <w:t xml:space="preserve">Под муниципальными образованиями Новосибирской агломерации в рамках реализации подпрограммы понимаются 55 муниципальных образований, указанные в Приложении 2 к Закону Новосибирской области от 18.12.2015 № 27-ОЗ 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</w:tcPr>
          <w:p w:rsidR="00A018E3" w:rsidRPr="000432E1" w:rsidRDefault="00A018E3" w:rsidP="008C7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A018E3" w:rsidRPr="000432E1" w:rsidRDefault="00A018E3" w:rsidP="00906F80">
            <w:pPr>
              <w:pStyle w:val="ConsPlusNormal"/>
              <w:jc w:val="both"/>
              <w:rPr>
                <w:rFonts w:ascii="Times New Roman" w:eastAsia="Calibri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18) доля муниципальных образований Новосибирской агломерации, в которых утверждены документы градостроительного зонирования</w:t>
            </w:r>
          </w:p>
        </w:tc>
        <w:tc>
          <w:tcPr>
            <w:tcW w:w="1139" w:type="dxa"/>
          </w:tcPr>
          <w:p w:rsidR="00A018E3" w:rsidRPr="000432E1" w:rsidRDefault="00A018E3" w:rsidP="008C701F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49" w:type="dxa"/>
          </w:tcPr>
          <w:p w:rsidR="00A018E3" w:rsidRPr="000432E1" w:rsidRDefault="00A018E3" w:rsidP="008C701F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50,91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25,45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27,27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27,27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50,91</w:t>
            </w:r>
          </w:p>
        </w:tc>
        <w:tc>
          <w:tcPr>
            <w:tcW w:w="899" w:type="dxa"/>
          </w:tcPr>
          <w:p w:rsidR="00A018E3" w:rsidRPr="000432E1" w:rsidRDefault="00A018E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85,45</w:t>
            </w:r>
          </w:p>
        </w:tc>
        <w:tc>
          <w:tcPr>
            <w:tcW w:w="1053" w:type="dxa"/>
          </w:tcPr>
          <w:p w:rsidR="00A018E3" w:rsidRPr="000432E1" w:rsidRDefault="00A018E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843" w:type="dxa"/>
          </w:tcPr>
          <w:p w:rsidR="00A018E3" w:rsidRPr="000432E1" w:rsidRDefault="00A018E3" w:rsidP="00C344C1">
            <w:pPr>
              <w:pStyle w:val="ConsPlusNormal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 xml:space="preserve">К концу 2019 года будет в полном </w:t>
            </w:r>
            <w:proofErr w:type="gramStart"/>
            <w:r w:rsidRPr="000432E1">
              <w:rPr>
                <w:rFonts w:ascii="Times New Roman" w:hAnsi="Times New Roman" w:cs="Times New Roman"/>
              </w:rPr>
              <w:t>объеме</w:t>
            </w:r>
            <w:proofErr w:type="gramEnd"/>
            <w:r w:rsidRPr="000432E1">
              <w:rPr>
                <w:rFonts w:ascii="Times New Roman" w:hAnsi="Times New Roman" w:cs="Times New Roman"/>
              </w:rPr>
              <w:t xml:space="preserve"> завершена подготовка документации градостроительного зонирования муниципальных образований Новосибирской агломерации</w:t>
            </w:r>
            <w:r w:rsidRPr="000432E1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  <w:tcBorders>
              <w:bottom w:val="nil"/>
            </w:tcBorders>
          </w:tcPr>
          <w:p w:rsidR="00A018E3" w:rsidRPr="000432E1" w:rsidRDefault="00A018E3" w:rsidP="002A0F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A018E3" w:rsidRPr="000432E1" w:rsidRDefault="00A018E3" w:rsidP="00906F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19) количество муниципальных образований Новосибирской области (за исключением Новосибирской агломерации), в которых утверждены документы территориального планирования либо  внесены изменения в 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документы территориального планирования</w:t>
            </w:r>
          </w:p>
        </w:tc>
        <w:tc>
          <w:tcPr>
            <w:tcW w:w="1139" w:type="dxa"/>
          </w:tcPr>
          <w:p w:rsidR="00A018E3" w:rsidRPr="000432E1" w:rsidRDefault="00A018E3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349" w:type="dxa"/>
          </w:tcPr>
          <w:p w:rsidR="00A018E3" w:rsidRPr="000432E1" w:rsidRDefault="00A018E3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99" w:type="dxa"/>
          </w:tcPr>
          <w:p w:rsidR="00A018E3" w:rsidRPr="000432E1" w:rsidRDefault="00A018E3" w:rsidP="00DA09D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99" w:type="dxa"/>
          </w:tcPr>
          <w:p w:rsidR="00A018E3" w:rsidRPr="000432E1" w:rsidRDefault="00A018E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53" w:type="dxa"/>
          </w:tcPr>
          <w:p w:rsidR="00A018E3" w:rsidRPr="000432E1" w:rsidRDefault="00A018E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:rsidR="00A018E3" w:rsidRPr="000432E1" w:rsidRDefault="00A018E3" w:rsidP="00C344C1">
            <w:pPr>
              <w:pStyle w:val="ConsPlusNormal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 xml:space="preserve">Под муниципальными образованиями за исключением Новосибирской агломерации в рамках реализации государственной программы понимаются 379 сельских </w:t>
            </w:r>
            <w:r w:rsidRPr="000432E1">
              <w:rPr>
                <w:rFonts w:ascii="Times New Roman" w:hAnsi="Times New Roman" w:cs="Times New Roman"/>
              </w:rPr>
              <w:lastRenderedPageBreak/>
              <w:t>поселений, 21 городское поселение, 5 городских округов и 30 муниципальных районов</w:t>
            </w:r>
          </w:p>
          <w:p w:rsidR="00A018E3" w:rsidRPr="000432E1" w:rsidRDefault="00A018E3" w:rsidP="00C344C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tcBorders>
              <w:top w:val="nil"/>
            </w:tcBorders>
          </w:tcPr>
          <w:p w:rsidR="00D02312" w:rsidRPr="000432E1" w:rsidRDefault="00D02312" w:rsidP="005564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D02312" w:rsidRPr="000432E1" w:rsidRDefault="00906F80" w:rsidP="006B5FC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20</w:t>
            </w:r>
            <w:r w:rsidR="00D02312" w:rsidRPr="000432E1">
              <w:rPr>
                <w:rFonts w:ascii="Times New Roman" w:hAnsi="Times New Roman" w:cs="Times New Roman"/>
              </w:rPr>
              <w:t>) количество муниципальных образований Новосибирской области (за исключением Новосибирской агломерации), в которых в рамках реализации государственной программы утверждены документы градостроительного зонирования либо внесены изменения в документы градостроительного зонирования</w:t>
            </w:r>
          </w:p>
        </w:tc>
        <w:tc>
          <w:tcPr>
            <w:tcW w:w="113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49" w:type="dxa"/>
          </w:tcPr>
          <w:p w:rsidR="00D02312" w:rsidRPr="000432E1" w:rsidRDefault="00D02312" w:rsidP="00DA0496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D02312" w:rsidRPr="000432E1" w:rsidRDefault="001C5E4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899" w:type="dxa"/>
          </w:tcPr>
          <w:p w:rsidR="00D02312" w:rsidRPr="000432E1" w:rsidRDefault="001C5E4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899" w:type="dxa"/>
          </w:tcPr>
          <w:p w:rsidR="00D02312" w:rsidRPr="000432E1" w:rsidRDefault="001C5E4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899" w:type="dxa"/>
          </w:tcPr>
          <w:p w:rsidR="00D02312" w:rsidRPr="000432E1" w:rsidRDefault="001C5E4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899" w:type="dxa"/>
          </w:tcPr>
          <w:p w:rsidR="00D02312" w:rsidRPr="000432E1" w:rsidRDefault="001C5E4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899" w:type="dxa"/>
          </w:tcPr>
          <w:p w:rsidR="00D02312" w:rsidRPr="000432E1" w:rsidRDefault="001C5E4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1053" w:type="dxa"/>
          </w:tcPr>
          <w:p w:rsidR="00D02312" w:rsidRPr="000432E1" w:rsidRDefault="001C5E43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1843" w:type="dxa"/>
          </w:tcPr>
          <w:p w:rsidR="00D02312" w:rsidRPr="000432E1" w:rsidRDefault="00D02312" w:rsidP="00C344C1">
            <w:pPr>
              <w:pStyle w:val="ConsPlusNormal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 xml:space="preserve">Под муниципальными образованиями за исключением Новосибирской агломерации в рамках реализации государственной программы понимаются 379 сельских поселений, 21 городское поселение, 5 городских округов и 30 </w:t>
            </w:r>
            <w:r w:rsidR="00C344C1" w:rsidRPr="000432E1">
              <w:rPr>
                <w:rFonts w:ascii="Times New Roman" w:hAnsi="Times New Roman" w:cs="Times New Roman"/>
              </w:rPr>
              <w:t>муниципальных районов</w:t>
            </w:r>
          </w:p>
          <w:p w:rsidR="00C344C1" w:rsidRPr="000432E1" w:rsidRDefault="00C344C1" w:rsidP="00C344C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432E1" w:rsidRPr="000432E1" w:rsidTr="00756E3D">
        <w:trPr>
          <w:trHeight w:val="55"/>
        </w:trPr>
        <w:tc>
          <w:tcPr>
            <w:tcW w:w="2655" w:type="dxa"/>
            <w:vMerge w:val="restart"/>
          </w:tcPr>
          <w:p w:rsidR="00D02312" w:rsidRPr="000432E1" w:rsidRDefault="00D02312" w:rsidP="00556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Задача  2  подпрограммы государственной программы. Подготовка документации по планировке территории в целях размещения объектов регионального и местного значения, а также обеспечения развития Новосибирской агломерации</w:t>
            </w:r>
          </w:p>
        </w:tc>
        <w:tc>
          <w:tcPr>
            <w:tcW w:w="2584" w:type="dxa"/>
          </w:tcPr>
          <w:p w:rsidR="00D02312" w:rsidRPr="000432E1" w:rsidRDefault="006B5FC9" w:rsidP="00906F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2</w:t>
            </w:r>
            <w:r w:rsidR="00906F80" w:rsidRPr="000432E1">
              <w:rPr>
                <w:rFonts w:ascii="Times New Roman" w:hAnsi="Times New Roman" w:cs="Times New Roman"/>
              </w:rPr>
              <w:t>1</w:t>
            </w:r>
            <w:r w:rsidR="00D02312" w:rsidRPr="000432E1">
              <w:rPr>
                <w:rFonts w:ascii="Times New Roman" w:hAnsi="Times New Roman" w:cs="Times New Roman"/>
              </w:rPr>
              <w:t xml:space="preserve">) количество утвержденной документации по планировке территории (проектов планировки территории, проектов межевания территории) для размещения объектов регионального значения, подготовленной на основании документов территориального </w:t>
            </w:r>
            <w:r w:rsidR="00D02312" w:rsidRPr="000432E1">
              <w:rPr>
                <w:rFonts w:ascii="Times New Roman" w:hAnsi="Times New Roman" w:cs="Times New Roman"/>
              </w:rPr>
              <w:lastRenderedPageBreak/>
              <w:t>планирования Новосибирской области</w:t>
            </w:r>
          </w:p>
        </w:tc>
        <w:tc>
          <w:tcPr>
            <w:tcW w:w="113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34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  <w:vAlign w:val="center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99" w:type="dxa"/>
            <w:vAlign w:val="center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899" w:type="dxa"/>
            <w:vAlign w:val="center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899" w:type="dxa"/>
            <w:vAlign w:val="center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99" w:type="dxa"/>
            <w:vAlign w:val="center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99" w:type="dxa"/>
            <w:vAlign w:val="center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053" w:type="dxa"/>
            <w:vAlign w:val="center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843" w:type="dxa"/>
          </w:tcPr>
          <w:p w:rsidR="00D02312" w:rsidRPr="000432E1" w:rsidRDefault="00D02312" w:rsidP="00C344C1">
            <w:pPr>
              <w:pStyle w:val="ConsPlusNormal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 xml:space="preserve">К концу 2020 года будут утверждены 118 документов по планировке территории для размещения объектов регионального значения 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  <w:vAlign w:val="center"/>
          </w:tcPr>
          <w:p w:rsidR="00D02312" w:rsidRPr="000432E1" w:rsidRDefault="00D02312" w:rsidP="002A0F93">
            <w:pPr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D02312" w:rsidRPr="000432E1" w:rsidRDefault="00D02312" w:rsidP="00906F8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6F80"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) количество утвержденной документации по планировке территории (проектов планировки территории, проектов межевания территории), подготовленной на основании документов территориального планирования муниципальных образований Новосибирской агломерации</w:t>
            </w:r>
          </w:p>
        </w:tc>
        <w:tc>
          <w:tcPr>
            <w:tcW w:w="113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4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99" w:type="dxa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899" w:type="dxa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899" w:type="dxa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899" w:type="dxa"/>
          </w:tcPr>
          <w:p w:rsidR="00D02312" w:rsidRPr="000432E1" w:rsidRDefault="00FC476F" w:rsidP="00565368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53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43" w:type="dxa"/>
          </w:tcPr>
          <w:p w:rsidR="00D02312" w:rsidRPr="000432E1" w:rsidRDefault="00D02312" w:rsidP="00B20B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К концу 2020 года будут утверждены 80 документов по планировке территории, подготовленные на основании документов территориального планирования муниципальных образований Новосибирской агломерации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  <w:vAlign w:val="center"/>
          </w:tcPr>
          <w:p w:rsidR="00D02312" w:rsidRPr="000432E1" w:rsidRDefault="00D02312" w:rsidP="002A0F93">
            <w:pPr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D02312" w:rsidRPr="000432E1" w:rsidRDefault="00D02312" w:rsidP="00906F80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6F80"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) количество утвержденной в рамках реализации данной программы документации по планировке территории (проектов планировки территории, проектов межевания территории), подготовленной на основании документов территориального планирования муниципальных образований Новосибирской области (за исключением Новосибирской агломерации)</w:t>
            </w:r>
            <w:proofErr w:type="gramEnd"/>
          </w:p>
        </w:tc>
        <w:tc>
          <w:tcPr>
            <w:tcW w:w="113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4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02312" w:rsidRPr="000432E1" w:rsidRDefault="00D02312" w:rsidP="002A0F93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dxa"/>
          </w:tcPr>
          <w:p w:rsidR="00D02312" w:rsidRPr="000432E1" w:rsidRDefault="00D02312" w:rsidP="00591DCF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</w:tcPr>
          <w:p w:rsidR="00D02312" w:rsidRPr="000432E1" w:rsidRDefault="00D02312" w:rsidP="003B1048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02312" w:rsidRPr="000432E1" w:rsidRDefault="00D02312" w:rsidP="005D265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К концу 2020 года будут утверждены 5 документов по планировке территории, подготовленные на основании документов территориального планирования муниципальных образований Новосибирской области (за исключением Новосибирской агломерации)</w:t>
            </w:r>
          </w:p>
          <w:p w:rsidR="00D02312" w:rsidRPr="000432E1" w:rsidRDefault="00D02312" w:rsidP="00B20B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32E1" w:rsidRPr="000432E1" w:rsidTr="00C344C1">
        <w:trPr>
          <w:trHeight w:val="355"/>
        </w:trPr>
        <w:tc>
          <w:tcPr>
            <w:tcW w:w="16018" w:type="dxa"/>
            <w:gridSpan w:val="12"/>
          </w:tcPr>
          <w:p w:rsidR="00D02312" w:rsidRPr="000432E1" w:rsidRDefault="00D02312" w:rsidP="008A759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32E1">
              <w:rPr>
                <w:rFonts w:ascii="Times New Roman" w:hAnsi="Times New Roman" w:cs="Times New Roman"/>
                <w:szCs w:val="22"/>
              </w:rPr>
              <w:t>Подпрограмма государственной программы «Фонд пространственных данных Новосибирской области»</w:t>
            </w:r>
          </w:p>
        </w:tc>
      </w:tr>
      <w:tr w:rsidR="000432E1" w:rsidRPr="000432E1" w:rsidTr="008A7596">
        <w:trPr>
          <w:trHeight w:val="55"/>
        </w:trPr>
        <w:tc>
          <w:tcPr>
            <w:tcW w:w="16018" w:type="dxa"/>
            <w:gridSpan w:val="12"/>
          </w:tcPr>
          <w:p w:rsidR="00D02312" w:rsidRPr="000432E1" w:rsidRDefault="00D02312" w:rsidP="00FD31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432E1">
              <w:rPr>
                <w:rFonts w:ascii="Times New Roman" w:hAnsi="Times New Roman" w:cs="Times New Roman"/>
              </w:rPr>
              <w:t xml:space="preserve">Цель подпрограммы государственной программы: </w:t>
            </w:r>
            <w:r w:rsidRPr="000432E1">
              <w:rPr>
                <w:rFonts w:ascii="Times New Roman" w:hAnsi="Times New Roman" w:cs="Times New Roman"/>
                <w:sz w:val="22"/>
                <w:szCs w:val="22"/>
              </w:rPr>
              <w:t>обеспечение всех субъектов градостроительных отношений актуальными пространственными данными и материалами на территории Новосибирской области</w:t>
            </w:r>
          </w:p>
          <w:p w:rsidR="00D02312" w:rsidRPr="000432E1" w:rsidRDefault="00D02312" w:rsidP="00FD3186">
            <w:pPr>
              <w:jc w:val="center"/>
            </w:pP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 w:val="restart"/>
          </w:tcPr>
          <w:p w:rsidR="00D02312" w:rsidRPr="000432E1" w:rsidRDefault="00D02312" w:rsidP="008C70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32E1">
              <w:rPr>
                <w:rFonts w:ascii="Times New Roman" w:hAnsi="Times New Roman" w:cs="Times New Roman"/>
                <w:szCs w:val="22"/>
              </w:rPr>
              <w:lastRenderedPageBreak/>
              <w:t xml:space="preserve">Задача 1 подпрограммы государственной программы. </w:t>
            </w:r>
            <w:r w:rsidRPr="000432E1">
              <w:rPr>
                <w:rFonts w:ascii="Times New Roman" w:hAnsi="Times New Roman" w:cs="Times New Roman"/>
                <w:sz w:val="22"/>
                <w:szCs w:val="22"/>
              </w:rPr>
              <w:t>Формирование пространственных данных и материалов Фонда пространственных данных Новосибирской области</w:t>
            </w:r>
          </w:p>
        </w:tc>
        <w:tc>
          <w:tcPr>
            <w:tcW w:w="2584" w:type="dxa"/>
          </w:tcPr>
          <w:p w:rsidR="00D02312" w:rsidRPr="000432E1" w:rsidRDefault="00D02312" w:rsidP="002F1CF5">
            <w:pPr>
              <w:pStyle w:val="ConsPlusNormal"/>
              <w:ind w:right="-3"/>
              <w:jc w:val="both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  <w:szCs w:val="22"/>
              </w:rPr>
              <w:t>2</w:t>
            </w:r>
            <w:r w:rsidR="00906F80" w:rsidRPr="000432E1">
              <w:rPr>
                <w:rFonts w:ascii="Times New Roman" w:hAnsi="Times New Roman" w:cs="Times New Roman"/>
                <w:szCs w:val="22"/>
              </w:rPr>
              <w:t>4</w:t>
            </w:r>
            <w:r w:rsidRPr="000432E1">
              <w:rPr>
                <w:rFonts w:ascii="Times New Roman" w:hAnsi="Times New Roman" w:cs="Times New Roman"/>
                <w:szCs w:val="22"/>
              </w:rPr>
              <w:t>)</w:t>
            </w:r>
            <w:r w:rsidR="00C5722D" w:rsidRPr="000432E1">
              <w:rPr>
                <w:rFonts w:ascii="Times New Roman" w:hAnsi="Times New Roman" w:cs="Times New Roman"/>
                <w:szCs w:val="22"/>
              </w:rPr>
              <w:t> </w:t>
            </w:r>
            <w:r w:rsidRPr="000432E1">
              <w:rPr>
                <w:rFonts w:ascii="Times New Roman" w:hAnsi="Times New Roman" w:cs="Times New Roman"/>
              </w:rPr>
              <w:t>д</w:t>
            </w:r>
            <w:r w:rsidRPr="000432E1">
              <w:rPr>
                <w:rFonts w:ascii="Times New Roman" w:hAnsi="Times New Roman" w:cs="Times New Roman"/>
                <w:szCs w:val="24"/>
              </w:rPr>
              <w:t xml:space="preserve">оля заказов, по которым предоставлены государственные услуги, от общего числа поступивших в </w:t>
            </w:r>
            <w:r w:rsidRPr="000432E1">
              <w:rPr>
                <w:rFonts w:ascii="Times New Roman" w:hAnsi="Times New Roman" w:cs="Times New Roman"/>
              </w:rPr>
              <w:t>государственное бюджетное учреждение Новосибирской области «Фонд пространственных данных Новосибирской области» от</w:t>
            </w:r>
            <w:r w:rsidRPr="000432E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432E1">
              <w:rPr>
                <w:rFonts w:ascii="Times New Roman" w:hAnsi="Times New Roman" w:cs="Times New Roman"/>
              </w:rPr>
              <w:t>субъектов градостроительных отношений</w:t>
            </w:r>
          </w:p>
          <w:p w:rsidR="00C344C1" w:rsidRPr="000432E1" w:rsidRDefault="00C344C1" w:rsidP="002F1CF5">
            <w:pPr>
              <w:pStyle w:val="ConsPlusNormal"/>
              <w:ind w:right="-3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9" w:type="dxa"/>
          </w:tcPr>
          <w:p w:rsidR="00D02312" w:rsidRPr="000432E1" w:rsidRDefault="00D02312" w:rsidP="008C701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49" w:type="dxa"/>
          </w:tcPr>
          <w:p w:rsidR="00D02312" w:rsidRPr="000432E1" w:rsidRDefault="00D02312" w:rsidP="008C701F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53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D02312" w:rsidRPr="000432E1" w:rsidRDefault="00D02312" w:rsidP="00C029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Планируется ежегодное  выполнение государственного задания в</w:t>
            </w:r>
            <w:r w:rsidR="00C02932" w:rsidRPr="000432E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432E1">
              <w:rPr>
                <w:rFonts w:ascii="Times New Roman" w:hAnsi="Times New Roman" w:cs="Times New Roman"/>
              </w:rPr>
              <w:t>объеме</w:t>
            </w:r>
            <w:proofErr w:type="gramEnd"/>
            <w:r w:rsidRPr="000432E1">
              <w:rPr>
                <w:rFonts w:ascii="Times New Roman" w:hAnsi="Times New Roman" w:cs="Times New Roman"/>
              </w:rPr>
              <w:t xml:space="preserve"> </w:t>
            </w:r>
            <w:r w:rsidR="00C02932" w:rsidRPr="000432E1">
              <w:rPr>
                <w:rFonts w:ascii="Times New Roman" w:hAnsi="Times New Roman" w:cs="Times New Roman"/>
              </w:rPr>
              <w:t>100%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</w:tcPr>
          <w:p w:rsidR="00D02312" w:rsidRPr="000432E1" w:rsidRDefault="00D02312" w:rsidP="008C701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84" w:type="dxa"/>
          </w:tcPr>
          <w:p w:rsidR="00D02312" w:rsidRPr="000432E1" w:rsidRDefault="00D02312" w:rsidP="00906F8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32E1">
              <w:rPr>
                <w:rFonts w:ascii="Times New Roman" w:hAnsi="Times New Roman" w:cs="Times New Roman"/>
                <w:szCs w:val="22"/>
              </w:rPr>
              <w:t>2</w:t>
            </w:r>
            <w:r w:rsidR="00906F80" w:rsidRPr="000432E1">
              <w:rPr>
                <w:rFonts w:ascii="Times New Roman" w:hAnsi="Times New Roman" w:cs="Times New Roman"/>
                <w:szCs w:val="22"/>
              </w:rPr>
              <w:t>5</w:t>
            </w:r>
            <w:r w:rsidRPr="000432E1">
              <w:rPr>
                <w:rFonts w:ascii="Times New Roman" w:hAnsi="Times New Roman" w:cs="Times New Roman"/>
              </w:rPr>
              <w:t>) объем предоставленных  субъектам градостроительных отношений пространственных данных и материалов в бумажном и электронном виде</w:t>
            </w:r>
          </w:p>
        </w:tc>
        <w:tc>
          <w:tcPr>
            <w:tcW w:w="1139" w:type="dxa"/>
          </w:tcPr>
          <w:p w:rsidR="00D02312" w:rsidRPr="000432E1" w:rsidRDefault="00D02312" w:rsidP="008C701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49" w:type="dxa"/>
          </w:tcPr>
          <w:p w:rsidR="00D02312" w:rsidRPr="000432E1" w:rsidRDefault="00D02312" w:rsidP="008C701F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11000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11000</w:t>
            </w:r>
          </w:p>
        </w:tc>
        <w:tc>
          <w:tcPr>
            <w:tcW w:w="899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15000</w:t>
            </w:r>
          </w:p>
        </w:tc>
        <w:tc>
          <w:tcPr>
            <w:tcW w:w="1053" w:type="dxa"/>
          </w:tcPr>
          <w:p w:rsidR="00D02312" w:rsidRPr="000432E1" w:rsidRDefault="00D02312" w:rsidP="00756E3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843" w:type="dxa"/>
          </w:tcPr>
          <w:p w:rsidR="00D02312" w:rsidRPr="000432E1" w:rsidRDefault="00D02312" w:rsidP="00C344C1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В течение 2018-2020 годов планируется предоставление субъектам градостроительных отношений пространственных данных в количестве 46 000 выданных заказов</w:t>
            </w:r>
          </w:p>
          <w:p w:rsidR="00D02312" w:rsidRPr="000432E1" w:rsidRDefault="00D02312" w:rsidP="00C344C1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</w:p>
          <w:p w:rsidR="00C344C1" w:rsidRPr="000432E1" w:rsidRDefault="00C344C1" w:rsidP="00C344C1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</w:p>
          <w:p w:rsidR="00C344C1" w:rsidRPr="000432E1" w:rsidRDefault="00C344C1" w:rsidP="00C344C1">
            <w:pPr>
              <w:pStyle w:val="ConsPlusNormal"/>
              <w:ind w:right="-108"/>
              <w:rPr>
                <w:rFonts w:ascii="Times New Roman" w:hAnsi="Times New Roman" w:cs="Times New Roman"/>
              </w:rPr>
            </w:pPr>
          </w:p>
        </w:tc>
      </w:tr>
      <w:tr w:rsidR="000432E1" w:rsidRPr="000432E1" w:rsidTr="00586DD6">
        <w:trPr>
          <w:trHeight w:val="55"/>
        </w:trPr>
        <w:tc>
          <w:tcPr>
            <w:tcW w:w="16018" w:type="dxa"/>
            <w:gridSpan w:val="12"/>
          </w:tcPr>
          <w:p w:rsidR="00D02312" w:rsidRPr="000432E1" w:rsidRDefault="00D02312" w:rsidP="002A0F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02312" w:rsidRPr="000432E1" w:rsidRDefault="00D02312" w:rsidP="002A0F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государственной программы «Земельные ресурсы и инфраструктура»</w:t>
            </w:r>
          </w:p>
        </w:tc>
      </w:tr>
      <w:tr w:rsidR="000432E1" w:rsidRPr="000432E1" w:rsidTr="00586DD6">
        <w:trPr>
          <w:trHeight w:val="55"/>
        </w:trPr>
        <w:tc>
          <w:tcPr>
            <w:tcW w:w="16018" w:type="dxa"/>
            <w:gridSpan w:val="12"/>
          </w:tcPr>
          <w:p w:rsidR="00D02312" w:rsidRPr="000432E1" w:rsidRDefault="00D02312" w:rsidP="001B1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подпрограммы государственной программы: содействие эффективному использованию земельных участков под жилищное строительство</w:t>
            </w:r>
          </w:p>
          <w:p w:rsidR="00D02312" w:rsidRPr="000432E1" w:rsidRDefault="00D02312" w:rsidP="001B1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 w:val="restart"/>
          </w:tcPr>
          <w:p w:rsidR="002565DA" w:rsidRPr="000432E1" w:rsidRDefault="002565DA" w:rsidP="002A0F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Задача 1 подпрограммы государственной программы. Обеспечение инженерной инфраструктурой площадок комплексной застройки</w:t>
            </w:r>
          </w:p>
        </w:tc>
        <w:tc>
          <w:tcPr>
            <w:tcW w:w="2584" w:type="dxa"/>
          </w:tcPr>
          <w:p w:rsidR="002565DA" w:rsidRPr="000432E1" w:rsidRDefault="00906F80" w:rsidP="006B5F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2565DA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 площадь земельных участков, по которым выполнены мероприятия по обеспечению инженерной инфраструктурой </w:t>
            </w:r>
          </w:p>
        </w:tc>
        <w:tc>
          <w:tcPr>
            <w:tcW w:w="113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9" w:type="dxa"/>
          </w:tcPr>
          <w:p w:rsidR="002565DA" w:rsidRPr="000432E1" w:rsidRDefault="002565DA" w:rsidP="00C31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31ABF"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2565DA" w:rsidRPr="000432E1" w:rsidRDefault="004D0562" w:rsidP="007816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9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4D0562" w:rsidP="001C5E43">
            <w:pPr>
              <w:jc w:val="center"/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99" w:type="dxa"/>
          </w:tcPr>
          <w:p w:rsidR="002565DA" w:rsidRPr="000432E1" w:rsidRDefault="002565DA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53" w:type="dxa"/>
          </w:tcPr>
          <w:p w:rsidR="002565DA" w:rsidRPr="000432E1" w:rsidRDefault="002565DA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843" w:type="dxa"/>
          </w:tcPr>
          <w:p w:rsidR="002565DA" w:rsidRPr="000432E1" w:rsidRDefault="002565DA" w:rsidP="001C5E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За 2018-2020 годы планируется</w:t>
            </w:r>
          </w:p>
          <w:p w:rsidR="002565DA" w:rsidRPr="000432E1" w:rsidRDefault="002565DA" w:rsidP="004D0562">
            <w:pPr>
              <w:tabs>
                <w:tab w:val="left" w:pos="3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мероприятий по обеспечению инженерной инфраструктурой  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</w:t>
            </w:r>
            <w:r w:rsidR="004D0562"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344C1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га земельных участков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</w:tcPr>
          <w:p w:rsidR="002565DA" w:rsidRPr="000432E1" w:rsidRDefault="002565DA" w:rsidP="008C701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2565DA" w:rsidRPr="000432E1" w:rsidRDefault="006B5FC9" w:rsidP="00906F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06F80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565DA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 площадь жилья, ввод которого потенциально возможен в </w:t>
            </w:r>
            <w:proofErr w:type="gramStart"/>
            <w:r w:rsidR="002565DA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границах</w:t>
            </w:r>
            <w:proofErr w:type="gramEnd"/>
            <w:r w:rsidR="002565DA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площадок комплексной застройки, по которым выполнены мероприятия по обеспечению  инженерной инфраструктурой </w:t>
            </w:r>
          </w:p>
        </w:tc>
        <w:tc>
          <w:tcPr>
            <w:tcW w:w="1139" w:type="dxa"/>
          </w:tcPr>
          <w:p w:rsidR="002565DA" w:rsidRPr="000432E1" w:rsidRDefault="002565DA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2565DA" w:rsidRPr="000432E1" w:rsidRDefault="002565DA" w:rsidP="008C701F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900" w:type="dxa"/>
          </w:tcPr>
          <w:p w:rsidR="002565DA" w:rsidRPr="000432E1" w:rsidRDefault="004D0562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99" w:type="dxa"/>
          </w:tcPr>
          <w:p w:rsidR="002565DA" w:rsidRPr="000432E1" w:rsidRDefault="002565DA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4D0562" w:rsidP="001C5E43">
            <w:pPr>
              <w:jc w:val="center"/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99" w:type="dxa"/>
          </w:tcPr>
          <w:p w:rsidR="002565DA" w:rsidRPr="000432E1" w:rsidRDefault="002565DA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053" w:type="dxa"/>
          </w:tcPr>
          <w:p w:rsidR="002565DA" w:rsidRPr="000432E1" w:rsidRDefault="002565DA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843" w:type="dxa"/>
          </w:tcPr>
          <w:p w:rsidR="002565DA" w:rsidRPr="000432E1" w:rsidRDefault="002565DA" w:rsidP="001C5E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За 2018-2020 годы планируется</w:t>
            </w:r>
          </w:p>
          <w:p w:rsidR="002565DA" w:rsidRPr="000432E1" w:rsidRDefault="002565DA" w:rsidP="004D0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выполнение мероприятий по обеспечению инженерной инфраструктурой 1</w:t>
            </w:r>
            <w:r w:rsidR="004D0562"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D0562" w:rsidRPr="000432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344C1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тыс. кв. м жилья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432E1" w:rsidRPr="000432E1" w:rsidTr="00B63763">
        <w:trPr>
          <w:trHeight w:val="848"/>
        </w:trPr>
        <w:tc>
          <w:tcPr>
            <w:tcW w:w="2655" w:type="dxa"/>
            <w:vMerge/>
          </w:tcPr>
          <w:p w:rsidR="002565DA" w:rsidRPr="000432E1" w:rsidRDefault="002565DA" w:rsidP="002A0F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2565DA" w:rsidRPr="000432E1" w:rsidRDefault="002565DA" w:rsidP="00906F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06F80"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 количество земельных участков, зарезервированных для предоставления многодетным семьям на бесплатной основе, по которым выполнены мероприятия по обеспечению инженерной инфраструктурой </w:t>
            </w:r>
          </w:p>
        </w:tc>
        <w:tc>
          <w:tcPr>
            <w:tcW w:w="113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49" w:type="dxa"/>
          </w:tcPr>
          <w:p w:rsidR="002565DA" w:rsidRPr="000432E1" w:rsidRDefault="002565DA" w:rsidP="00D20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2565DA" w:rsidRPr="000432E1" w:rsidRDefault="004D0562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4D0562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9" w:type="dxa"/>
          </w:tcPr>
          <w:p w:rsidR="002565DA" w:rsidRPr="000432E1" w:rsidRDefault="002565DA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:rsidR="002565DA" w:rsidRPr="000432E1" w:rsidRDefault="002565DA" w:rsidP="001C5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2565DA" w:rsidRPr="000432E1" w:rsidRDefault="002565DA" w:rsidP="001C5E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За 2018-2020 годы планируется</w:t>
            </w:r>
          </w:p>
          <w:p w:rsidR="002565DA" w:rsidRPr="000432E1" w:rsidRDefault="002565DA" w:rsidP="001C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мероприятий 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565DA" w:rsidRPr="000432E1" w:rsidRDefault="002565DA" w:rsidP="004D05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резервированию 1</w:t>
            </w:r>
            <w:r w:rsidR="004D0562" w:rsidRPr="000432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земельных участков многодетным семьям для предоставления на бесплатной основе, по которым выполнены мероприятия по обеспеч</w:t>
            </w:r>
            <w:r w:rsidR="009C7BD1" w:rsidRPr="000432E1">
              <w:rPr>
                <w:rFonts w:ascii="Times New Roman" w:hAnsi="Times New Roman" w:cs="Times New Roman"/>
                <w:sz w:val="20"/>
                <w:szCs w:val="20"/>
              </w:rPr>
              <w:t>ению инженерной инфраструктурой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</w:tcPr>
          <w:p w:rsidR="002565DA" w:rsidRPr="000432E1" w:rsidRDefault="002565DA" w:rsidP="007E2E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Задача 3 подпрограммы государственной программы. Создание условий для вовлечения в жилищное строительство земельных участков, находящихся в федеральной собственности,</w:t>
            </w:r>
            <w:r w:rsidRPr="000432E1">
              <w:rPr>
                <w:sz w:val="20"/>
                <w:szCs w:val="20"/>
              </w:rPr>
              <w:t xml:space="preserve"> </w:t>
            </w:r>
            <w:r w:rsidRPr="000432E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неиспользуемых по назначению и пригодных 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для</w:t>
            </w:r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жилищного строительства</w:t>
            </w:r>
          </w:p>
        </w:tc>
        <w:tc>
          <w:tcPr>
            <w:tcW w:w="2584" w:type="dxa"/>
          </w:tcPr>
          <w:p w:rsidR="002565DA" w:rsidRPr="000432E1" w:rsidRDefault="002565DA" w:rsidP="00906F80">
            <w:pPr>
              <w:pStyle w:val="ConsPlusNormal"/>
              <w:ind w:right="80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  <w:szCs w:val="23"/>
              </w:rPr>
              <w:lastRenderedPageBreak/>
              <w:t>3</w:t>
            </w:r>
            <w:r w:rsidR="00906F80" w:rsidRPr="000432E1">
              <w:rPr>
                <w:rFonts w:ascii="Times New Roman" w:hAnsi="Times New Roman" w:cs="Times New Roman"/>
                <w:szCs w:val="23"/>
              </w:rPr>
              <w:t>4</w:t>
            </w:r>
            <w:r w:rsidRPr="000432E1">
              <w:rPr>
                <w:rFonts w:ascii="Times New Roman" w:hAnsi="Times New Roman" w:cs="Times New Roman"/>
                <w:szCs w:val="23"/>
              </w:rPr>
              <w:t xml:space="preserve">) площадь земельных участков, в отношении которых сформирован перечень земельных участков, находящихся в федеральной собственности, неиспользуемых по назначению и пригодных для </w:t>
            </w:r>
            <w:proofErr w:type="gramStart"/>
            <w:r w:rsidRPr="000432E1">
              <w:rPr>
                <w:rFonts w:ascii="Times New Roman" w:hAnsi="Times New Roman" w:cs="Times New Roman"/>
                <w:szCs w:val="23"/>
              </w:rPr>
              <w:t>жилищного</w:t>
            </w:r>
            <w:proofErr w:type="gramEnd"/>
            <w:r w:rsidRPr="000432E1">
              <w:rPr>
                <w:rFonts w:ascii="Times New Roman" w:hAnsi="Times New Roman" w:cs="Times New Roman"/>
                <w:szCs w:val="23"/>
              </w:rPr>
              <w:t xml:space="preserve"> </w:t>
            </w:r>
            <w:r w:rsidRPr="000432E1">
              <w:rPr>
                <w:rFonts w:ascii="Times New Roman" w:hAnsi="Times New Roman" w:cs="Times New Roman"/>
                <w:szCs w:val="23"/>
              </w:rPr>
              <w:lastRenderedPageBreak/>
              <w:t>строительства</w:t>
            </w:r>
          </w:p>
        </w:tc>
        <w:tc>
          <w:tcPr>
            <w:tcW w:w="113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</w:t>
            </w:r>
          </w:p>
        </w:tc>
        <w:tc>
          <w:tcPr>
            <w:tcW w:w="1349" w:type="dxa"/>
          </w:tcPr>
          <w:p w:rsidR="002565DA" w:rsidRPr="000432E1" w:rsidRDefault="00AC37AA" w:rsidP="00D20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93681"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2565DA" w:rsidRPr="000432E1" w:rsidRDefault="002565DA" w:rsidP="006E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99" w:type="dxa"/>
          </w:tcPr>
          <w:p w:rsidR="002565DA" w:rsidRPr="000432E1" w:rsidRDefault="002565DA" w:rsidP="006E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6E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9" w:type="dxa"/>
          </w:tcPr>
          <w:p w:rsidR="002565DA" w:rsidRPr="000432E1" w:rsidRDefault="002565DA" w:rsidP="006E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6E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99" w:type="dxa"/>
          </w:tcPr>
          <w:p w:rsidR="002565DA" w:rsidRPr="000432E1" w:rsidRDefault="00586D36" w:rsidP="006E6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53" w:type="dxa"/>
          </w:tcPr>
          <w:p w:rsidR="002565DA" w:rsidRPr="000432E1" w:rsidRDefault="00586D36" w:rsidP="005A31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3" w:type="dxa"/>
          </w:tcPr>
          <w:p w:rsidR="002565DA" w:rsidRPr="000432E1" w:rsidRDefault="002565DA" w:rsidP="00586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 2018-2020 годы площадь земельных участков</w:t>
            </w:r>
            <w:r w:rsidR="00C02932"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в отношении которых будет сформирован перечень земельных участков, 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находящихся в федеральной собственности, неиспользуемых по назначению и пригодных для жилищного строительства</w:t>
            </w:r>
            <w:r w:rsidR="000F191D" w:rsidRPr="000432E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составит </w:t>
            </w:r>
            <w:r w:rsidR="00586D36" w:rsidRPr="000432E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 га.</w:t>
            </w:r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Ежегодно перечень будет направляться в Единый институт развития, который принимает решение о дальнейшем использовании земельных участков под жилищное строительство.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</w:tcPr>
          <w:p w:rsidR="002565DA" w:rsidRPr="000432E1" w:rsidRDefault="002565DA" w:rsidP="00C15F80">
            <w:pPr>
              <w:pStyle w:val="ConsPlusNormal"/>
              <w:ind w:right="-80"/>
              <w:rPr>
                <w:rFonts w:ascii="Times New Roman" w:hAnsi="Times New Roman" w:cs="Times New Roman"/>
                <w:szCs w:val="23"/>
              </w:rPr>
            </w:pPr>
            <w:r w:rsidRPr="000432E1">
              <w:rPr>
                <w:rFonts w:ascii="Times New Roman" w:hAnsi="Times New Roman" w:cs="Times New Roman"/>
                <w:szCs w:val="23"/>
              </w:rPr>
              <w:lastRenderedPageBreak/>
              <w:t>Задача 4 подпрограммы государственной программы</w:t>
            </w:r>
          </w:p>
          <w:p w:rsidR="002565DA" w:rsidRPr="000432E1" w:rsidRDefault="002565DA" w:rsidP="007C0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вовлечения</w:t>
            </w:r>
            <w:r w:rsidRPr="000432E1">
              <w:rPr>
                <w:rStyle w:val="w"/>
                <w:rFonts w:ascii="Times New Roman" w:hAnsi="Times New Roman" w:cs="Times New Roman"/>
                <w:sz w:val="20"/>
                <w:szCs w:val="23"/>
              </w:rPr>
              <w:t xml:space="preserve"> в жилищное строительство земельных участков, находящихся в частной собственности </w:t>
            </w:r>
          </w:p>
        </w:tc>
        <w:tc>
          <w:tcPr>
            <w:tcW w:w="2584" w:type="dxa"/>
          </w:tcPr>
          <w:p w:rsidR="002565DA" w:rsidRPr="000432E1" w:rsidRDefault="002565DA" w:rsidP="00906F80">
            <w:pPr>
              <w:pStyle w:val="ConsPlusNormal"/>
              <w:ind w:right="80"/>
              <w:rPr>
                <w:rFonts w:ascii="Times New Roman" w:hAnsi="Times New Roman" w:cs="Times New Roman"/>
                <w:szCs w:val="23"/>
              </w:rPr>
            </w:pPr>
            <w:r w:rsidRPr="000432E1">
              <w:rPr>
                <w:rFonts w:ascii="Times New Roman" w:hAnsi="Times New Roman" w:cs="Times New Roman"/>
                <w:szCs w:val="23"/>
                <w:shd w:val="clear" w:color="auto" w:fill="FFFFFF"/>
              </w:rPr>
              <w:t>3</w:t>
            </w:r>
            <w:r w:rsidR="00906F80" w:rsidRPr="000432E1">
              <w:rPr>
                <w:rFonts w:ascii="Times New Roman" w:hAnsi="Times New Roman" w:cs="Times New Roman"/>
                <w:szCs w:val="23"/>
                <w:shd w:val="clear" w:color="auto" w:fill="FFFFFF"/>
              </w:rPr>
              <w:t>5</w:t>
            </w:r>
            <w:r w:rsidRPr="000432E1">
              <w:rPr>
                <w:rFonts w:ascii="Times New Roman" w:hAnsi="Times New Roman" w:cs="Times New Roman"/>
                <w:szCs w:val="23"/>
                <w:shd w:val="clear" w:color="auto" w:fill="FFFFFF"/>
              </w:rPr>
              <w:t xml:space="preserve">) площадь </w:t>
            </w:r>
            <w:r w:rsidRPr="000432E1">
              <w:rPr>
                <w:rFonts w:ascii="Times New Roman" w:hAnsi="Times New Roman" w:cs="Times New Roman"/>
                <w:szCs w:val="23"/>
              </w:rPr>
              <w:t>земельных участков, находящихся в частной собственности, в отношении которых приняты решения о комплексном устойчивом развитии территорий</w:t>
            </w:r>
          </w:p>
        </w:tc>
        <w:tc>
          <w:tcPr>
            <w:tcW w:w="113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349" w:type="dxa"/>
          </w:tcPr>
          <w:p w:rsidR="002565DA" w:rsidRPr="000432E1" w:rsidRDefault="00AC37A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93681"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2565DA" w:rsidRPr="000432E1" w:rsidRDefault="00A97E35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2565DA" w:rsidRPr="000432E1" w:rsidRDefault="00A97E35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9" w:type="dxa"/>
          </w:tcPr>
          <w:p w:rsidR="002565DA" w:rsidRPr="000432E1" w:rsidRDefault="002565DA" w:rsidP="00145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53" w:type="dxa"/>
          </w:tcPr>
          <w:p w:rsidR="002565DA" w:rsidRPr="000432E1" w:rsidRDefault="002565DA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2565DA" w:rsidRPr="000432E1" w:rsidRDefault="002565DA" w:rsidP="00836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 2018-2020 годы планируется вовлечение 4</w:t>
            </w:r>
            <w:r w:rsidR="00A97E35"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га,  неэффективно используемых земельных участков, находящихся в частной собственности, в отношении которых приняты решения о </w:t>
            </w:r>
            <w:r w:rsidR="008077C3" w:rsidRPr="000432E1">
              <w:rPr>
                <w:rFonts w:ascii="Times New Roman" w:hAnsi="Times New Roman" w:cs="Times New Roman"/>
                <w:sz w:val="20"/>
                <w:szCs w:val="20"/>
              </w:rPr>
              <w:t>комплексном устойчивом развитии</w:t>
            </w:r>
          </w:p>
          <w:p w:rsidR="008077C3" w:rsidRPr="000432E1" w:rsidRDefault="008077C3" w:rsidP="00836E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8077C3">
        <w:trPr>
          <w:trHeight w:val="2219"/>
        </w:trPr>
        <w:tc>
          <w:tcPr>
            <w:tcW w:w="2655" w:type="dxa"/>
          </w:tcPr>
          <w:p w:rsidR="00906F80" w:rsidRPr="000432E1" w:rsidRDefault="00906F80" w:rsidP="001C5E43">
            <w:pPr>
              <w:pStyle w:val="ConsPlusNormal"/>
              <w:rPr>
                <w:rFonts w:ascii="Times New Roman" w:hAnsi="Times New Roman" w:cs="Times New Roman"/>
                <w:iCs/>
              </w:rPr>
            </w:pPr>
            <w:r w:rsidRPr="000432E1">
              <w:rPr>
                <w:rFonts w:ascii="Times New Roman" w:hAnsi="Times New Roman" w:cs="Times New Roman"/>
              </w:rPr>
              <w:lastRenderedPageBreak/>
              <w:t xml:space="preserve">Задача 5 подпрограммы  государственной программы. </w:t>
            </w:r>
            <w:r w:rsidR="008077C3" w:rsidRPr="000432E1">
              <w:rPr>
                <w:rFonts w:ascii="Times New Roman" w:hAnsi="Times New Roman" w:cs="Times New Roman"/>
              </w:rPr>
              <w:t>Создание условий для р</w:t>
            </w:r>
            <w:r w:rsidR="008077C3" w:rsidRPr="000432E1">
              <w:rPr>
                <w:rFonts w:ascii="Times New Roman" w:hAnsi="Times New Roman" w:cs="Times New Roman"/>
                <w:iCs/>
              </w:rPr>
              <w:t xml:space="preserve">азвития жилищного строительства на площадках комплексной застройки </w:t>
            </w:r>
            <w:r w:rsidR="00FF3AD4" w:rsidRPr="000432E1">
              <w:rPr>
                <w:rFonts w:ascii="Times New Roman" w:hAnsi="Times New Roman" w:cs="Times New Roman"/>
                <w:iCs/>
              </w:rPr>
              <w:t>при</w:t>
            </w:r>
            <w:r w:rsidR="008077C3" w:rsidRPr="000432E1">
              <w:rPr>
                <w:rFonts w:ascii="Times New Roman" w:hAnsi="Times New Roman" w:cs="Times New Roman"/>
                <w:iCs/>
              </w:rPr>
              <w:t xml:space="preserve"> реализации проектов по развитию жилищного строительства  в рамках приоритетного проекта «Ипотека и арендное жилье» государственной программы Российской Федерации «Обеспечение доступным и комфортным  жильем и коммунальными услугами граждан Российской Федерации»</w:t>
            </w:r>
          </w:p>
          <w:p w:rsidR="008077C3" w:rsidRPr="000432E1" w:rsidRDefault="008077C3" w:rsidP="001C5E43">
            <w:pPr>
              <w:pStyle w:val="ConsPlusNormal"/>
              <w:rPr>
                <w:rFonts w:ascii="Times New Roman" w:hAnsi="Times New Roman" w:cs="Times New Roman"/>
                <w:iCs/>
              </w:rPr>
            </w:pPr>
          </w:p>
          <w:p w:rsidR="008077C3" w:rsidRPr="000432E1" w:rsidRDefault="008077C3" w:rsidP="001C5E4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84" w:type="dxa"/>
          </w:tcPr>
          <w:p w:rsidR="00906F80" w:rsidRPr="000432E1" w:rsidRDefault="00906F80" w:rsidP="006B5FC9">
            <w:pPr>
              <w:pStyle w:val="ConsPlusNormal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</w:rPr>
              <w:t>36) ввод жилья  на площадках комплексной застройки в рамках приоритетного проекта «Ипотека и арендное жилье»</w:t>
            </w:r>
          </w:p>
        </w:tc>
        <w:tc>
          <w:tcPr>
            <w:tcW w:w="113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906F80" w:rsidRPr="000432E1" w:rsidRDefault="008D7016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99" w:type="dxa"/>
          </w:tcPr>
          <w:p w:rsidR="00906F80" w:rsidRPr="000432E1" w:rsidRDefault="00906F80" w:rsidP="00145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53" w:type="dxa"/>
          </w:tcPr>
          <w:p w:rsidR="00906F80" w:rsidRPr="000432E1" w:rsidRDefault="004026F5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07032" w:rsidRPr="000432E1" w:rsidRDefault="00906F80" w:rsidP="00807032">
            <w:pPr>
              <w:ind w:right="-108"/>
              <w:rPr>
                <w:rFonts w:ascii="Times New Roman" w:hAnsi="Times New Roman" w:cs="Times New Roman"/>
                <w:sz w:val="19"/>
                <w:szCs w:val="19"/>
              </w:rPr>
            </w:pPr>
            <w:r w:rsidRPr="000432E1">
              <w:rPr>
                <w:rFonts w:ascii="Times New Roman" w:hAnsi="Times New Roman" w:cs="Times New Roman"/>
                <w:sz w:val="19"/>
                <w:szCs w:val="19"/>
              </w:rPr>
              <w:t xml:space="preserve">За 2018-2020 годы  планируется ввести </w:t>
            </w:r>
          </w:p>
          <w:p w:rsidR="00906F80" w:rsidRPr="000432E1" w:rsidRDefault="00906F80" w:rsidP="00807032">
            <w:pPr>
              <w:ind w:right="-108"/>
              <w:rPr>
                <w:rFonts w:ascii="Times New Roman" w:hAnsi="Times New Roman" w:cs="Times New Roman"/>
                <w:sz w:val="19"/>
                <w:szCs w:val="19"/>
              </w:rPr>
            </w:pPr>
            <w:r w:rsidRPr="000432E1">
              <w:rPr>
                <w:rFonts w:ascii="Times New Roman" w:hAnsi="Times New Roman" w:cs="Times New Roman"/>
                <w:sz w:val="19"/>
                <w:szCs w:val="19"/>
              </w:rPr>
              <w:t xml:space="preserve">в эксплуатацию 444 </w:t>
            </w:r>
            <w:proofErr w:type="spellStart"/>
            <w:r w:rsidRPr="000432E1">
              <w:rPr>
                <w:rFonts w:ascii="Times New Roman" w:hAnsi="Times New Roman" w:cs="Times New Roman"/>
                <w:sz w:val="19"/>
                <w:szCs w:val="19"/>
              </w:rPr>
              <w:t>тыс.кв.м</w:t>
            </w:r>
            <w:proofErr w:type="spellEnd"/>
            <w:r w:rsidR="00B15CE5" w:rsidRPr="000432E1">
              <w:rPr>
                <w:rFonts w:ascii="Times New Roman" w:hAnsi="Times New Roman" w:cs="Times New Roman"/>
                <w:sz w:val="19"/>
                <w:szCs w:val="19"/>
              </w:rPr>
              <w:t>. жилья</w:t>
            </w:r>
            <w:r w:rsidR="004026F5" w:rsidRPr="000432E1">
              <w:rPr>
                <w:rFonts w:ascii="Times New Roman" w:hAnsi="Times New Roman" w:cs="Times New Roman"/>
                <w:sz w:val="19"/>
                <w:szCs w:val="19"/>
              </w:rPr>
              <w:t xml:space="preserve">. </w:t>
            </w:r>
            <w:r w:rsidR="008D7016" w:rsidRPr="000432E1">
              <w:rPr>
                <w:rFonts w:ascii="Times New Roman" w:hAnsi="Times New Roman" w:cs="Times New Roman"/>
                <w:sz w:val="19"/>
                <w:szCs w:val="19"/>
              </w:rPr>
              <w:t>Значение</w:t>
            </w:r>
            <w:r w:rsidR="004026F5" w:rsidRPr="000432E1">
              <w:rPr>
                <w:rFonts w:ascii="Times New Roman" w:hAnsi="Times New Roman" w:cs="Times New Roman"/>
                <w:sz w:val="19"/>
                <w:szCs w:val="19"/>
              </w:rPr>
              <w:t xml:space="preserve"> 2020 года уточнится после отбор</w:t>
            </w:r>
            <w:r w:rsidR="00807032" w:rsidRPr="000432E1">
              <w:rPr>
                <w:rFonts w:ascii="Times New Roman" w:hAnsi="Times New Roman" w:cs="Times New Roman"/>
                <w:sz w:val="19"/>
                <w:szCs w:val="19"/>
              </w:rPr>
              <w:t xml:space="preserve">а субъектов по участию в приоритетном </w:t>
            </w:r>
            <w:proofErr w:type="gramStart"/>
            <w:r w:rsidR="00807032" w:rsidRPr="000432E1">
              <w:rPr>
                <w:rFonts w:ascii="Times New Roman" w:hAnsi="Times New Roman" w:cs="Times New Roman"/>
                <w:sz w:val="19"/>
                <w:szCs w:val="19"/>
              </w:rPr>
              <w:t>проекте</w:t>
            </w:r>
            <w:proofErr w:type="gramEnd"/>
            <w:r w:rsidR="004026F5" w:rsidRPr="000432E1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="00CC07C8" w:rsidRPr="000432E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429F1" w:rsidRPr="000432E1">
              <w:rPr>
                <w:rFonts w:ascii="Times New Roman" w:hAnsi="Times New Roman" w:cs="Times New Roman"/>
                <w:sz w:val="19"/>
                <w:szCs w:val="19"/>
              </w:rPr>
              <w:t xml:space="preserve">Целевой индикатор введен с учетом требований по реализации мероприятий приоритетного проекта «Ипотека и арендное жилье». Общая оценка объема ввода жилья осуществляется в </w:t>
            </w:r>
            <w:proofErr w:type="gramStart"/>
            <w:r w:rsidR="000429F1" w:rsidRPr="000432E1">
              <w:rPr>
                <w:rFonts w:ascii="Times New Roman" w:hAnsi="Times New Roman" w:cs="Times New Roman"/>
                <w:sz w:val="19"/>
                <w:szCs w:val="19"/>
              </w:rPr>
              <w:t>рамках</w:t>
            </w:r>
            <w:proofErr w:type="gramEnd"/>
            <w:r w:rsidR="000429F1" w:rsidRPr="000432E1">
              <w:rPr>
                <w:rFonts w:ascii="Times New Roman" w:hAnsi="Times New Roman" w:cs="Times New Roman"/>
                <w:sz w:val="19"/>
                <w:szCs w:val="19"/>
              </w:rPr>
              <w:t xml:space="preserve"> целевого индикатора № 1</w:t>
            </w:r>
          </w:p>
        </w:tc>
      </w:tr>
      <w:tr w:rsidR="000432E1" w:rsidRPr="000432E1" w:rsidTr="008A7596">
        <w:trPr>
          <w:trHeight w:val="55"/>
        </w:trPr>
        <w:tc>
          <w:tcPr>
            <w:tcW w:w="16018" w:type="dxa"/>
            <w:gridSpan w:val="12"/>
          </w:tcPr>
          <w:p w:rsidR="00906F80" w:rsidRPr="000432E1" w:rsidRDefault="00906F80" w:rsidP="00B637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Подпрограмма государственной программы «Государственная поддержка при завершении строительства «проблемных» жилых домов»</w:t>
            </w:r>
          </w:p>
        </w:tc>
      </w:tr>
      <w:tr w:rsidR="000432E1" w:rsidRPr="000432E1" w:rsidTr="008A7596">
        <w:trPr>
          <w:trHeight w:val="55"/>
        </w:trPr>
        <w:tc>
          <w:tcPr>
            <w:tcW w:w="16018" w:type="dxa"/>
            <w:gridSpan w:val="12"/>
          </w:tcPr>
          <w:p w:rsidR="00906F80" w:rsidRPr="000432E1" w:rsidRDefault="00906F80" w:rsidP="007038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Цель подпрограммы: Принятие мер по соблюдению законных интересов граждан, чьи денежные средства привлечены для строительства многоквартирных жилых домов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</w:tcPr>
          <w:p w:rsidR="00906F80" w:rsidRPr="000432E1" w:rsidRDefault="00906F80" w:rsidP="001207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32E1">
              <w:rPr>
                <w:rFonts w:ascii="Times New Roman" w:hAnsi="Times New Roman" w:cs="Times New Roman"/>
                <w:szCs w:val="22"/>
              </w:rPr>
              <w:t>Задача 1 подпрограммы государственной программы. Обеспечение инженерной инфраструктурой «проблемных» объектов незавершенного строительства</w:t>
            </w:r>
          </w:p>
        </w:tc>
        <w:tc>
          <w:tcPr>
            <w:tcW w:w="2584" w:type="dxa"/>
          </w:tcPr>
          <w:p w:rsidR="00906F80" w:rsidRPr="000432E1" w:rsidRDefault="00906F80" w:rsidP="008D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32E1">
              <w:rPr>
                <w:rFonts w:ascii="Times New Roman" w:hAnsi="Times New Roman" w:cs="Times New Roman"/>
                <w:szCs w:val="22"/>
              </w:rPr>
              <w:t>3</w:t>
            </w:r>
            <w:r w:rsidR="008D7016" w:rsidRPr="000432E1">
              <w:rPr>
                <w:rFonts w:ascii="Times New Roman" w:hAnsi="Times New Roman" w:cs="Times New Roman"/>
                <w:szCs w:val="22"/>
              </w:rPr>
              <w:t>7</w:t>
            </w:r>
            <w:r w:rsidRPr="000432E1">
              <w:rPr>
                <w:rFonts w:ascii="Times New Roman" w:hAnsi="Times New Roman" w:cs="Times New Roman"/>
                <w:szCs w:val="22"/>
              </w:rPr>
              <w:t>) количество «проблемных» объектов, по которым выполнены мероприятия по обеспечению инженерной инфраструктурой и благоустройством придомовой территории</w:t>
            </w:r>
          </w:p>
        </w:tc>
        <w:tc>
          <w:tcPr>
            <w:tcW w:w="113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49" w:type="dxa"/>
          </w:tcPr>
          <w:p w:rsidR="00906F80" w:rsidRPr="000432E1" w:rsidRDefault="00906F80" w:rsidP="004C7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4C78B2"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9" w:type="dxa"/>
          </w:tcPr>
          <w:p w:rsidR="00906F80" w:rsidRPr="000432E1" w:rsidRDefault="00906F80" w:rsidP="00145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3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06F80" w:rsidRPr="000432E1" w:rsidRDefault="00906F80" w:rsidP="00FA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 период реализации подпрограммы будут выполнены мероприятия по обеспечению 10 объектов незавершенного строительства, что составит 100% объектов, удовлетворяющих критериям отбора для получения государственной поддержки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</w:tcPr>
          <w:p w:rsidR="000A1816" w:rsidRPr="000432E1" w:rsidRDefault="000A1816" w:rsidP="008A759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32E1">
              <w:rPr>
                <w:rFonts w:ascii="Times New Roman" w:hAnsi="Times New Roman" w:cs="Times New Roman"/>
                <w:szCs w:val="22"/>
              </w:rPr>
              <w:lastRenderedPageBreak/>
              <w:t>Задача 2  подпрограммы государственной программы. Компенсация затрат гражданам, пострадавшим от действий недобросовестных застройщиков, дополнительных расходов, необходимых для завершения строительства многоквартирных домов</w:t>
            </w:r>
          </w:p>
        </w:tc>
        <w:tc>
          <w:tcPr>
            <w:tcW w:w="2584" w:type="dxa"/>
          </w:tcPr>
          <w:p w:rsidR="000A1816" w:rsidRPr="000432E1" w:rsidRDefault="000A1816" w:rsidP="008D701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32E1">
              <w:rPr>
                <w:rFonts w:ascii="Times New Roman" w:hAnsi="Times New Roman" w:cs="Times New Roman"/>
                <w:szCs w:val="22"/>
              </w:rPr>
              <w:t>38) количество граждан, пострадавших от действий недобросовестных застройщиков, получивших субсидии</w:t>
            </w:r>
          </w:p>
        </w:tc>
        <w:tc>
          <w:tcPr>
            <w:tcW w:w="1139" w:type="dxa"/>
          </w:tcPr>
          <w:p w:rsidR="000A1816" w:rsidRPr="000432E1" w:rsidRDefault="000A1816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49" w:type="dxa"/>
          </w:tcPr>
          <w:p w:rsidR="000A1816" w:rsidRPr="000432E1" w:rsidRDefault="000A1816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00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9" w:type="dxa"/>
          </w:tcPr>
          <w:p w:rsidR="000A1816" w:rsidRPr="000432E1" w:rsidRDefault="000A1816" w:rsidP="00145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3" w:type="dxa"/>
          </w:tcPr>
          <w:p w:rsidR="000A1816" w:rsidRPr="000432E1" w:rsidRDefault="000A1816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0A1816" w:rsidRPr="000432E1" w:rsidRDefault="000A1816" w:rsidP="00945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 2018 год будет оказана поддержка  15 гражданам, пострадавшим от действий недобросовестных застройщиков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</w:tcPr>
          <w:p w:rsidR="00906F80" w:rsidRPr="000432E1" w:rsidRDefault="00906F80" w:rsidP="005F4EA1">
            <w:pPr>
              <w:pStyle w:val="ConsPlusNormal"/>
              <w:ind w:right="-80"/>
              <w:rPr>
                <w:rFonts w:ascii="Times New Roman" w:hAnsi="Times New Roman" w:cs="Times New Roman"/>
                <w:szCs w:val="22"/>
              </w:rPr>
            </w:pPr>
            <w:r w:rsidRPr="000432E1">
              <w:rPr>
                <w:rFonts w:ascii="Times New Roman" w:hAnsi="Times New Roman" w:cs="Times New Roman"/>
                <w:szCs w:val="22"/>
              </w:rPr>
              <w:t>Задача 3  подпрограммы государственной программы.</w:t>
            </w:r>
          </w:p>
          <w:p w:rsidR="00906F80" w:rsidRPr="000432E1" w:rsidRDefault="00906F80" w:rsidP="0029121C">
            <w:pPr>
              <w:pStyle w:val="ConsPlusNormal"/>
              <w:ind w:right="-80"/>
              <w:rPr>
                <w:rFonts w:ascii="Times New Roman" w:hAnsi="Times New Roman" w:cs="Times New Roman"/>
              </w:rPr>
            </w:pPr>
            <w:r w:rsidRPr="000432E1">
              <w:rPr>
                <w:rFonts w:ascii="Times New Roman" w:hAnsi="Times New Roman" w:cs="Times New Roman"/>
                <w:shd w:val="clear" w:color="auto" w:fill="FFFFFF"/>
              </w:rPr>
              <w:t>Профилактика возникновения новых случаев  недобросовестных действий застройщиков при строительстве многоквартирных  жилых домов  в Новосибирской области.</w:t>
            </w:r>
          </w:p>
        </w:tc>
        <w:tc>
          <w:tcPr>
            <w:tcW w:w="2584" w:type="dxa"/>
          </w:tcPr>
          <w:p w:rsidR="00906F80" w:rsidRPr="000432E1" w:rsidRDefault="008D7016" w:rsidP="008D7016">
            <w:pPr>
              <w:pStyle w:val="ConsPlusNormal"/>
              <w:ind w:right="80"/>
              <w:rPr>
                <w:rFonts w:ascii="Times New Roman" w:hAnsi="Times New Roman" w:cs="Times New Roman"/>
                <w:shd w:val="clear" w:color="auto" w:fill="FFFFFF"/>
              </w:rPr>
            </w:pPr>
            <w:r w:rsidRPr="000432E1">
              <w:rPr>
                <w:rFonts w:ascii="Times New Roman" w:hAnsi="Times New Roman" w:cs="Times New Roman"/>
                <w:shd w:val="clear" w:color="auto" w:fill="FFFFFF"/>
              </w:rPr>
              <w:t>39</w:t>
            </w:r>
            <w:r w:rsidR="00906F80" w:rsidRPr="000432E1">
              <w:rPr>
                <w:rFonts w:ascii="Times New Roman" w:hAnsi="Times New Roman" w:cs="Times New Roman"/>
                <w:shd w:val="clear" w:color="auto" w:fill="FFFFFF"/>
              </w:rPr>
              <w:t>) количество «проблемных» объектов, введенных  в эксплуатацию</w:t>
            </w:r>
            <w:r w:rsidR="00B906A6" w:rsidRPr="000432E1"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="00906F80" w:rsidRPr="000432E1">
              <w:rPr>
                <w:rFonts w:ascii="Times New Roman" w:hAnsi="Times New Roman" w:cs="Times New Roman"/>
                <w:shd w:val="clear" w:color="auto" w:fill="FFFFFF"/>
              </w:rPr>
              <w:t xml:space="preserve"> из общего количества незавершенных строительством «проблемных»  объектов </w:t>
            </w:r>
          </w:p>
        </w:tc>
        <w:tc>
          <w:tcPr>
            <w:tcW w:w="1139" w:type="dxa"/>
          </w:tcPr>
          <w:p w:rsidR="00906F80" w:rsidRPr="000432E1" w:rsidRDefault="00906F80" w:rsidP="005F4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49" w:type="dxa"/>
          </w:tcPr>
          <w:p w:rsidR="00906F80" w:rsidRPr="000432E1" w:rsidRDefault="00906F80" w:rsidP="00C31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31ABF" w:rsidRPr="00043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906F80" w:rsidRPr="000432E1" w:rsidRDefault="00906F80" w:rsidP="005F4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9" w:type="dxa"/>
          </w:tcPr>
          <w:p w:rsidR="00906F80" w:rsidRPr="000432E1" w:rsidRDefault="00906F80" w:rsidP="005F4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906F80" w:rsidRPr="000432E1" w:rsidRDefault="00906F80" w:rsidP="005F4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906F80" w:rsidRPr="000432E1" w:rsidRDefault="00906F80" w:rsidP="005F4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906F80" w:rsidRPr="000432E1" w:rsidRDefault="00906F80" w:rsidP="005F4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9" w:type="dxa"/>
          </w:tcPr>
          <w:p w:rsidR="00906F80" w:rsidRPr="000432E1" w:rsidRDefault="00906F80" w:rsidP="005F4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53" w:type="dxa"/>
          </w:tcPr>
          <w:p w:rsidR="00906F80" w:rsidRPr="000432E1" w:rsidRDefault="00906F80" w:rsidP="005F4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906F80" w:rsidRPr="000432E1" w:rsidRDefault="00906F80" w:rsidP="00836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 2018-2020 годы планируется ввести в эксплуатацию  39 объектов из общего количества незавершенных строительством «проблемных»  объектов</w:t>
            </w:r>
          </w:p>
        </w:tc>
      </w:tr>
      <w:tr w:rsidR="000432E1" w:rsidRPr="000432E1" w:rsidTr="00586DD6">
        <w:trPr>
          <w:trHeight w:val="224"/>
        </w:trPr>
        <w:tc>
          <w:tcPr>
            <w:tcW w:w="16018" w:type="dxa"/>
            <w:gridSpan w:val="12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государственной программы «Государственная поддержка  граждан при приобретении (строительстве) жилья и стимулирование развития ипотечного кредитования»»</w:t>
            </w:r>
          </w:p>
        </w:tc>
      </w:tr>
      <w:tr w:rsidR="000432E1" w:rsidRPr="000432E1" w:rsidTr="00586DD6">
        <w:trPr>
          <w:trHeight w:val="156"/>
        </w:trPr>
        <w:tc>
          <w:tcPr>
            <w:tcW w:w="16018" w:type="dxa"/>
            <w:gridSpan w:val="12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подпрограммы государственной программы: Содействие в </w:t>
            </w:r>
            <w:proofErr w:type="gramStart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улучшении</w:t>
            </w:r>
            <w:proofErr w:type="gramEnd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жилищных условий экономически активного населения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 w:val="restart"/>
          </w:tcPr>
          <w:p w:rsidR="001B335D" w:rsidRPr="000432E1" w:rsidRDefault="001B335D" w:rsidP="009C0E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подпрограммы государственной программы.  </w:t>
            </w:r>
          </w:p>
          <w:p w:rsidR="001B335D" w:rsidRPr="000432E1" w:rsidRDefault="001B335D" w:rsidP="00DA049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платежеспособного спроса граждан при приобретении и строительстве жилья  и стимулирование жилищного строительства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индивидуального) на территории Новосибирской области</w:t>
            </w:r>
          </w:p>
        </w:tc>
        <w:tc>
          <w:tcPr>
            <w:tcW w:w="2584" w:type="dxa"/>
          </w:tcPr>
          <w:p w:rsidR="001B335D" w:rsidRPr="000432E1" w:rsidRDefault="001B335D" w:rsidP="008077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Calibri" w:hAnsi="Times New Roman" w:cs="Times New Roman"/>
                <w:sz w:val="20"/>
                <w:szCs w:val="20"/>
              </w:rPr>
              <w:t>42) количество граждан, получивших субсидии на компенсацию расходов застройщика по строительству индивидуального жилого дома</w:t>
            </w:r>
          </w:p>
        </w:tc>
        <w:tc>
          <w:tcPr>
            <w:tcW w:w="1139" w:type="dxa"/>
          </w:tcPr>
          <w:p w:rsidR="001B335D" w:rsidRPr="000432E1" w:rsidRDefault="001B335D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49" w:type="dxa"/>
          </w:tcPr>
          <w:p w:rsidR="001B335D" w:rsidRPr="000432E1" w:rsidRDefault="001B335D" w:rsidP="001B33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900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1B335D" w:rsidRPr="000432E1" w:rsidRDefault="001B335D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053" w:type="dxa"/>
          </w:tcPr>
          <w:p w:rsidR="001B335D" w:rsidRPr="000432E1" w:rsidRDefault="001B335D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</w:tcPr>
          <w:p w:rsidR="001B335D" w:rsidRPr="000432E1" w:rsidRDefault="001B335D" w:rsidP="00945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 2018-2020  годы  будет оказана  государственная  поддержка на компенсацию расходов застройщика по строительству индивидуального жилого дома 1554 гражданам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</w:tcPr>
          <w:p w:rsidR="001B335D" w:rsidRPr="000432E1" w:rsidRDefault="001B335D" w:rsidP="009C0E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</w:tcPr>
          <w:p w:rsidR="001B335D" w:rsidRPr="000432E1" w:rsidRDefault="001B335D" w:rsidP="00953EF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44) количество граждан, перед которыми выполняются обязательства по </w:t>
            </w:r>
            <w:r w:rsidRPr="000432E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предоставлению субсидий на компенсацию части процентной ставки по жилищным кредитам</w:t>
            </w:r>
          </w:p>
        </w:tc>
        <w:tc>
          <w:tcPr>
            <w:tcW w:w="1139" w:type="dxa"/>
          </w:tcPr>
          <w:p w:rsidR="001B335D" w:rsidRPr="000432E1" w:rsidRDefault="001B335D" w:rsidP="00906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349" w:type="dxa"/>
          </w:tcPr>
          <w:p w:rsidR="001B335D" w:rsidRPr="000432E1" w:rsidRDefault="001B335D" w:rsidP="00FA2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B335D" w:rsidRPr="000432E1" w:rsidRDefault="001B335D" w:rsidP="00FA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На 2018 год продлен срок реализации в связи с 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обращениями граждан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</w:tcPr>
          <w:p w:rsidR="001B335D" w:rsidRPr="000432E1" w:rsidRDefault="001B335D" w:rsidP="009C0E2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</w:tcPr>
          <w:p w:rsidR="001B335D" w:rsidRPr="000432E1" w:rsidRDefault="001B335D" w:rsidP="00953EF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432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45) количество граждан отдельных категорий, которым предоставлены субсидии для оплаты приобретаемых (строящихся) жилых помещений в соответствии с </w:t>
            </w:r>
            <w:hyperlink r:id="rId10" w:history="1">
              <w:r w:rsidRPr="000432E1">
                <w:rPr>
                  <w:rStyle w:val="af3"/>
                  <w:rFonts w:ascii="Times New Roman" w:eastAsia="Calibri" w:hAnsi="Times New Roman" w:cs="Times New Roman"/>
                  <w:color w:val="auto"/>
                  <w:sz w:val="20"/>
                  <w:szCs w:val="20"/>
                </w:rPr>
                <w:t>постановлением</w:t>
              </w:r>
            </w:hyperlink>
            <w:r w:rsidRPr="000432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Губернатора Новосибирской области от 04.02.2008 № 31 «Об утверждении Положения о порядке и размерах предоставления отдельным категориям граждан субсидий для приобретения или строительства жилых помещений в Новосибирской области за счет средств областного бюджета Новосибирской области»</w:t>
            </w:r>
            <w:proofErr w:type="gramEnd"/>
          </w:p>
        </w:tc>
        <w:tc>
          <w:tcPr>
            <w:tcW w:w="1139" w:type="dxa"/>
          </w:tcPr>
          <w:p w:rsidR="001B335D" w:rsidRPr="000432E1" w:rsidRDefault="001B335D" w:rsidP="00906F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49" w:type="dxa"/>
          </w:tcPr>
          <w:p w:rsidR="001B335D" w:rsidRPr="000432E1" w:rsidRDefault="001B335D" w:rsidP="00FA24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9" w:type="dxa"/>
          </w:tcPr>
          <w:p w:rsidR="001B335D" w:rsidRPr="000432E1" w:rsidRDefault="001B335D" w:rsidP="005A4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1B335D" w:rsidRPr="000432E1" w:rsidRDefault="001B335D" w:rsidP="005A4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1B335D" w:rsidRPr="000432E1" w:rsidRDefault="001B335D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9" w:type="dxa"/>
          </w:tcPr>
          <w:p w:rsidR="001B335D" w:rsidRPr="000432E1" w:rsidRDefault="001B335D" w:rsidP="005A4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1B335D" w:rsidRPr="000432E1" w:rsidRDefault="001B335D" w:rsidP="005A4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1B335D" w:rsidRPr="000432E1" w:rsidRDefault="001B335D" w:rsidP="005A40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B335D" w:rsidRPr="000432E1" w:rsidRDefault="001B335D" w:rsidP="00FA24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 w:val="restart"/>
          </w:tcPr>
          <w:p w:rsidR="000A1816" w:rsidRPr="000432E1" w:rsidRDefault="000A1816" w:rsidP="008C70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Задача 2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подпрограммы государственной программы.  Стимулирование развития ипотечного кредитования</w:t>
            </w:r>
          </w:p>
        </w:tc>
        <w:tc>
          <w:tcPr>
            <w:tcW w:w="2584" w:type="dxa"/>
          </w:tcPr>
          <w:p w:rsidR="000A1816" w:rsidRPr="000432E1" w:rsidRDefault="000A1816" w:rsidP="008077C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46) </w:t>
            </w:r>
            <w:r w:rsidRPr="000432E1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ипотечных кредитов (займов), выданных с льготной процентной ставкой  (штук).</w:t>
            </w:r>
          </w:p>
          <w:p w:rsidR="000A1816" w:rsidRPr="000432E1" w:rsidRDefault="000A1816" w:rsidP="008C701F">
            <w:pPr>
              <w:ind w:firstLine="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:rsidR="000A1816" w:rsidRPr="000432E1" w:rsidRDefault="000A1816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49" w:type="dxa"/>
          </w:tcPr>
          <w:p w:rsidR="000A1816" w:rsidRPr="000432E1" w:rsidRDefault="000A1816" w:rsidP="008C701F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0A1816" w:rsidRPr="000432E1" w:rsidRDefault="000A1816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0A1816" w:rsidRPr="000432E1" w:rsidRDefault="000A1816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A1816" w:rsidRPr="000432E1" w:rsidRDefault="000A1816" w:rsidP="00D73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В 2018 году осуществляется разработка и утверждение НПА регламентирующего предоставление субсидии </w:t>
            </w:r>
          </w:p>
        </w:tc>
      </w:tr>
      <w:tr w:rsidR="000432E1" w:rsidRPr="000432E1" w:rsidTr="00B63763">
        <w:trPr>
          <w:trHeight w:val="55"/>
        </w:trPr>
        <w:tc>
          <w:tcPr>
            <w:tcW w:w="2655" w:type="dxa"/>
            <w:vMerge/>
          </w:tcPr>
          <w:p w:rsidR="000A1816" w:rsidRPr="000432E1" w:rsidRDefault="000A1816" w:rsidP="008C70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0A1816" w:rsidRPr="000432E1" w:rsidRDefault="000A1816" w:rsidP="00953EF9">
            <w:pPr>
              <w:ind w:firstLine="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47) количество работников бюджетной сферы, получивших субсидии  при ипотечном кредитовании.</w:t>
            </w:r>
          </w:p>
        </w:tc>
        <w:tc>
          <w:tcPr>
            <w:tcW w:w="1139" w:type="dxa"/>
          </w:tcPr>
          <w:p w:rsidR="000A1816" w:rsidRPr="000432E1" w:rsidRDefault="000A1816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49" w:type="dxa"/>
          </w:tcPr>
          <w:p w:rsidR="000A1816" w:rsidRPr="000432E1" w:rsidRDefault="000A1816" w:rsidP="008C701F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2E1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900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0A1816" w:rsidRPr="000432E1" w:rsidRDefault="000A1816" w:rsidP="008A14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9" w:type="dxa"/>
          </w:tcPr>
          <w:p w:rsidR="000A1816" w:rsidRPr="000432E1" w:rsidRDefault="000A1816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53" w:type="dxa"/>
          </w:tcPr>
          <w:p w:rsidR="000A1816" w:rsidRPr="000432E1" w:rsidRDefault="000A1816" w:rsidP="008C70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843" w:type="dxa"/>
          </w:tcPr>
          <w:p w:rsidR="000A1816" w:rsidRPr="000432E1" w:rsidRDefault="000A1816" w:rsidP="008077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303 работника бюджетной сферы получат субсидии  при ипотечном кредитовании</w:t>
            </w:r>
          </w:p>
          <w:p w:rsidR="000A1816" w:rsidRPr="000432E1" w:rsidRDefault="000A1816" w:rsidP="008077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586DD6">
        <w:trPr>
          <w:trHeight w:val="531"/>
        </w:trPr>
        <w:tc>
          <w:tcPr>
            <w:tcW w:w="16018" w:type="dxa"/>
            <w:gridSpan w:val="12"/>
          </w:tcPr>
          <w:p w:rsidR="00906F80" w:rsidRPr="000432E1" w:rsidRDefault="00906F80" w:rsidP="002A0F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государственной программы «Государственная поддержка муниципальных образований</w:t>
            </w:r>
          </w:p>
          <w:p w:rsidR="00906F80" w:rsidRPr="000432E1" w:rsidRDefault="00906F80" w:rsidP="002A0F93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Новосибирской области в </w:t>
            </w:r>
            <w:proofErr w:type="gramStart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обеспечении</w:t>
            </w:r>
            <w:proofErr w:type="gramEnd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жилыми помещениями многодетных малообеспеченных семей»</w:t>
            </w:r>
          </w:p>
        </w:tc>
      </w:tr>
      <w:tr w:rsidR="000432E1" w:rsidRPr="000432E1" w:rsidTr="00586DD6">
        <w:trPr>
          <w:trHeight w:val="261"/>
        </w:trPr>
        <w:tc>
          <w:tcPr>
            <w:tcW w:w="16018" w:type="dxa"/>
            <w:gridSpan w:val="12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государственной программы: 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многодетных малообеспеченных  семей</w:t>
            </w:r>
          </w:p>
        </w:tc>
      </w:tr>
      <w:tr w:rsidR="000432E1" w:rsidRPr="000432E1" w:rsidTr="00B63763">
        <w:trPr>
          <w:trHeight w:val="531"/>
        </w:trPr>
        <w:tc>
          <w:tcPr>
            <w:tcW w:w="2655" w:type="dxa"/>
          </w:tcPr>
          <w:p w:rsidR="00906F80" w:rsidRPr="000432E1" w:rsidRDefault="00906F80" w:rsidP="00DA04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подпрограммы государственной программы. Обеспечение  многодетных малообеспеченных семей, имеющих 5 и более детей, жилыми помещениями по договорам социального найма</w:t>
            </w:r>
          </w:p>
        </w:tc>
        <w:tc>
          <w:tcPr>
            <w:tcW w:w="2584" w:type="dxa"/>
          </w:tcPr>
          <w:p w:rsidR="00906F80" w:rsidRPr="000432E1" w:rsidRDefault="00906F80" w:rsidP="00953E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53EF9"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 количество многодетных малообеспеченных  семей, обеспеченных жилыми помещениями в </w:t>
            </w:r>
            <w:proofErr w:type="gramStart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рамках</w:t>
            </w:r>
            <w:proofErr w:type="gramEnd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39" w:type="dxa"/>
          </w:tcPr>
          <w:p w:rsidR="00906F80" w:rsidRPr="000432E1" w:rsidRDefault="00906F80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349" w:type="dxa"/>
          </w:tcPr>
          <w:p w:rsidR="00906F80" w:rsidRPr="000432E1" w:rsidRDefault="00906F80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900" w:type="dxa"/>
          </w:tcPr>
          <w:p w:rsidR="00906F80" w:rsidRPr="000432E1" w:rsidRDefault="00906F80" w:rsidP="003828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99" w:type="dxa"/>
          </w:tcPr>
          <w:p w:rsidR="00906F80" w:rsidRPr="000432E1" w:rsidRDefault="00906F80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9" w:type="dxa"/>
          </w:tcPr>
          <w:p w:rsidR="00906F80" w:rsidRPr="000432E1" w:rsidRDefault="00906F80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9" w:type="dxa"/>
          </w:tcPr>
          <w:p w:rsidR="00906F80" w:rsidRPr="000432E1" w:rsidRDefault="00906F80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9" w:type="dxa"/>
          </w:tcPr>
          <w:p w:rsidR="00906F80" w:rsidRPr="000432E1" w:rsidRDefault="00906F80" w:rsidP="006F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906F80" w:rsidRPr="000432E1" w:rsidRDefault="00906F80" w:rsidP="006F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906F80" w:rsidRPr="000432E1" w:rsidRDefault="00906F80" w:rsidP="00B906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33 многодетные малообеспеченные семьи будут обеспечены жилыми помещениями в 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рамках</w:t>
            </w:r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подпрограммы.</w:t>
            </w:r>
          </w:p>
        </w:tc>
      </w:tr>
      <w:tr w:rsidR="000432E1" w:rsidRPr="000432E1" w:rsidTr="00DA0496">
        <w:trPr>
          <w:trHeight w:val="321"/>
        </w:trPr>
        <w:tc>
          <w:tcPr>
            <w:tcW w:w="16018" w:type="dxa"/>
            <w:gridSpan w:val="12"/>
          </w:tcPr>
          <w:p w:rsidR="00906F80" w:rsidRPr="000432E1" w:rsidRDefault="00906F80" w:rsidP="00E91DF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государственной программы «Развитие рынка наемного жилья»</w:t>
            </w:r>
          </w:p>
        </w:tc>
      </w:tr>
      <w:tr w:rsidR="000432E1" w:rsidRPr="000432E1" w:rsidTr="00586DD6">
        <w:trPr>
          <w:trHeight w:val="440"/>
        </w:trPr>
        <w:tc>
          <w:tcPr>
            <w:tcW w:w="16018" w:type="dxa"/>
            <w:gridSpan w:val="12"/>
          </w:tcPr>
          <w:p w:rsidR="00906F80" w:rsidRPr="000432E1" w:rsidRDefault="00906F80" w:rsidP="00D019C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Цель подпрограммы государственной программы: развитие рынка наемного жилья на территории Новосибирской области</w:t>
            </w:r>
          </w:p>
        </w:tc>
      </w:tr>
      <w:tr w:rsidR="000432E1" w:rsidRPr="000432E1" w:rsidTr="00B63763">
        <w:trPr>
          <w:trHeight w:val="926"/>
        </w:trPr>
        <w:tc>
          <w:tcPr>
            <w:tcW w:w="2655" w:type="dxa"/>
            <w:vMerge w:val="restart"/>
          </w:tcPr>
          <w:p w:rsidR="00906F80" w:rsidRPr="000432E1" w:rsidRDefault="00906F80" w:rsidP="002A0F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Задача 1 подпрограммы государственной программы.</w:t>
            </w:r>
          </w:p>
          <w:p w:rsidR="00906F80" w:rsidRPr="000432E1" w:rsidRDefault="00906F80" w:rsidP="00AE04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строительства наемного жилья социального и коммерческого использования</w:t>
            </w:r>
          </w:p>
        </w:tc>
        <w:tc>
          <w:tcPr>
            <w:tcW w:w="2584" w:type="dxa"/>
          </w:tcPr>
          <w:p w:rsidR="00906F80" w:rsidRPr="000432E1" w:rsidRDefault="00906F80" w:rsidP="00953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3EF9" w:rsidRPr="00043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) площадь земельных участков, планируемых  в 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целях</w:t>
            </w:r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 наемного жилья коммерческого или социального использования</w:t>
            </w:r>
          </w:p>
        </w:tc>
        <w:tc>
          <w:tcPr>
            <w:tcW w:w="113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349" w:type="dxa"/>
          </w:tcPr>
          <w:p w:rsidR="00906F80" w:rsidRPr="000432E1" w:rsidRDefault="004A2717" w:rsidP="008435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843540" w:rsidRPr="00043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053" w:type="dxa"/>
          </w:tcPr>
          <w:p w:rsidR="00906F80" w:rsidRPr="000432E1" w:rsidRDefault="00906F80" w:rsidP="00AC6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06F80" w:rsidRPr="000432E1" w:rsidRDefault="00906F80" w:rsidP="00393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В целях создания условий для строительства наемного жилья коммерческого и социального использования за период 2018-2019 годов планируется сформировать земельные участки площадью 21,9 га</w:t>
            </w:r>
          </w:p>
          <w:p w:rsidR="008077C3" w:rsidRPr="000432E1" w:rsidRDefault="008077C3" w:rsidP="00393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2E1" w:rsidRPr="000432E1" w:rsidTr="0038287C">
        <w:trPr>
          <w:trHeight w:val="440"/>
        </w:trPr>
        <w:tc>
          <w:tcPr>
            <w:tcW w:w="2655" w:type="dxa"/>
            <w:vMerge/>
          </w:tcPr>
          <w:p w:rsidR="00906F80" w:rsidRPr="000432E1" w:rsidRDefault="00906F80" w:rsidP="00AE04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906F80" w:rsidRPr="000432E1" w:rsidRDefault="00906F80" w:rsidP="00953EF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53EF9"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 общая площадь построенного наемного жилья социального использования</w:t>
            </w:r>
          </w:p>
        </w:tc>
        <w:tc>
          <w:tcPr>
            <w:tcW w:w="113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53" w:type="dxa"/>
          </w:tcPr>
          <w:p w:rsidR="00906F80" w:rsidRPr="000432E1" w:rsidRDefault="00906F80" w:rsidP="00AC6C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843" w:type="dxa"/>
          </w:tcPr>
          <w:p w:rsidR="00906F80" w:rsidRPr="000432E1" w:rsidRDefault="00906F80" w:rsidP="008077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К концу 2020 года планируется построить 6,8 </w:t>
            </w: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наемного жилья социального использования</w:t>
            </w:r>
          </w:p>
        </w:tc>
      </w:tr>
      <w:tr w:rsidR="000432E1" w:rsidRPr="000432E1" w:rsidTr="00B63763">
        <w:trPr>
          <w:trHeight w:val="440"/>
        </w:trPr>
        <w:tc>
          <w:tcPr>
            <w:tcW w:w="2655" w:type="dxa"/>
            <w:vMerge/>
          </w:tcPr>
          <w:p w:rsidR="00906F80" w:rsidRPr="000432E1" w:rsidRDefault="00906F80" w:rsidP="002A0F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4" w:type="dxa"/>
          </w:tcPr>
          <w:p w:rsidR="00906F80" w:rsidRPr="000432E1" w:rsidRDefault="00906F80" w:rsidP="00953EF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53EF9"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 общая площадь построенного наемного 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жилья коммерческого использования</w:t>
            </w:r>
          </w:p>
        </w:tc>
        <w:tc>
          <w:tcPr>
            <w:tcW w:w="113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тыс. </w:t>
            </w: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34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2A0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9" w:type="dxa"/>
          </w:tcPr>
          <w:p w:rsidR="00906F80" w:rsidRPr="000432E1" w:rsidRDefault="00906F80" w:rsidP="00DC3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53" w:type="dxa"/>
          </w:tcPr>
          <w:p w:rsidR="00906F80" w:rsidRPr="000432E1" w:rsidRDefault="00906F80" w:rsidP="006738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843" w:type="dxa"/>
          </w:tcPr>
          <w:p w:rsidR="00906F80" w:rsidRPr="000432E1" w:rsidRDefault="00906F80" w:rsidP="003828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К концу 2020 года планируется </w:t>
            </w: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построить 7,2 </w:t>
            </w:r>
            <w:proofErr w:type="spell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тыс.кв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наемного жилья коммерческого использования</w:t>
            </w:r>
          </w:p>
        </w:tc>
      </w:tr>
      <w:tr w:rsidR="00B74B27" w:rsidRPr="000432E1" w:rsidTr="00B63763">
        <w:trPr>
          <w:trHeight w:val="440"/>
        </w:trPr>
        <w:tc>
          <w:tcPr>
            <w:tcW w:w="2655" w:type="dxa"/>
          </w:tcPr>
          <w:p w:rsidR="00B74B27" w:rsidRPr="000432E1" w:rsidRDefault="00B74B27" w:rsidP="00F729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 подпрограммы государственной программы.</w:t>
            </w: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74B27" w:rsidRPr="000432E1" w:rsidRDefault="00B74B27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граждан отдельных категорий жильем по договорам коммерческого найма</w:t>
            </w:r>
          </w:p>
        </w:tc>
        <w:tc>
          <w:tcPr>
            <w:tcW w:w="2584" w:type="dxa"/>
          </w:tcPr>
          <w:p w:rsidR="00B74B27" w:rsidRPr="000432E1" w:rsidRDefault="00B74B27" w:rsidP="00953E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55) количество граждан, получающих государственную поддержку в </w:t>
            </w:r>
            <w:proofErr w:type="gramStart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рамках</w:t>
            </w:r>
            <w:proofErr w:type="gramEnd"/>
            <w:r w:rsidRPr="000432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подпрограммы </w:t>
            </w:r>
          </w:p>
        </w:tc>
        <w:tc>
          <w:tcPr>
            <w:tcW w:w="1139" w:type="dxa"/>
          </w:tcPr>
          <w:p w:rsidR="00B74B27" w:rsidRPr="000432E1" w:rsidRDefault="00B74B2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49" w:type="dxa"/>
          </w:tcPr>
          <w:p w:rsidR="00B74B27" w:rsidRPr="000432E1" w:rsidRDefault="00B74B27" w:rsidP="00C31A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00" w:type="dxa"/>
          </w:tcPr>
          <w:p w:rsidR="00B74B27" w:rsidRPr="000432E1" w:rsidRDefault="00B74B27" w:rsidP="0010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99" w:type="dxa"/>
          </w:tcPr>
          <w:p w:rsidR="00B74B27" w:rsidRPr="000432E1" w:rsidRDefault="00B74B27" w:rsidP="0010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99" w:type="dxa"/>
          </w:tcPr>
          <w:p w:rsidR="00B74B27" w:rsidRPr="000432E1" w:rsidRDefault="00B74B27" w:rsidP="0010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99" w:type="dxa"/>
          </w:tcPr>
          <w:p w:rsidR="00B74B27" w:rsidRPr="000432E1" w:rsidRDefault="00B74B27" w:rsidP="0010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99" w:type="dxa"/>
          </w:tcPr>
          <w:p w:rsidR="00B74B27" w:rsidRPr="000432E1" w:rsidRDefault="00B74B27" w:rsidP="00105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99" w:type="dxa"/>
          </w:tcPr>
          <w:p w:rsidR="00B74B27" w:rsidRPr="000432E1" w:rsidRDefault="00B74B27" w:rsidP="00F729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53" w:type="dxa"/>
          </w:tcPr>
          <w:p w:rsidR="00B74B27" w:rsidRPr="000432E1" w:rsidRDefault="00B74B27" w:rsidP="006C7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43" w:type="dxa"/>
          </w:tcPr>
          <w:p w:rsidR="00B74B27" w:rsidRPr="000432E1" w:rsidRDefault="00B74B27" w:rsidP="00F729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До 70 граждан  получат государственную поддержку в </w:t>
            </w:r>
            <w:proofErr w:type="gramStart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>рамках</w:t>
            </w:r>
            <w:proofErr w:type="gramEnd"/>
            <w:r w:rsidRPr="000432E1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</w:tr>
    </w:tbl>
    <w:p w:rsidR="00B91F56" w:rsidRPr="000432E1" w:rsidRDefault="00B91F56" w:rsidP="00DA0496">
      <w:pPr>
        <w:rPr>
          <w:rFonts w:ascii="Times New Roman" w:hAnsi="Times New Roman" w:cs="Times New Roman"/>
          <w:sz w:val="20"/>
          <w:szCs w:val="20"/>
        </w:rPr>
      </w:pPr>
    </w:p>
    <w:p w:rsidR="005847DB" w:rsidRPr="000432E1" w:rsidRDefault="005847DB" w:rsidP="00DA0496">
      <w:pPr>
        <w:rPr>
          <w:rFonts w:ascii="Times New Roman" w:hAnsi="Times New Roman" w:cs="Times New Roman"/>
          <w:sz w:val="20"/>
          <w:szCs w:val="20"/>
        </w:rPr>
      </w:pPr>
    </w:p>
    <w:p w:rsidR="00726B12" w:rsidRPr="000432E1" w:rsidRDefault="00726B12" w:rsidP="00DA0496">
      <w:pPr>
        <w:rPr>
          <w:rFonts w:ascii="Times New Roman" w:hAnsi="Times New Roman" w:cs="Times New Roman"/>
          <w:sz w:val="20"/>
          <w:szCs w:val="20"/>
        </w:rPr>
      </w:pPr>
    </w:p>
    <w:p w:rsidR="005847DB" w:rsidRPr="000432E1" w:rsidRDefault="00836EDA" w:rsidP="005847DB">
      <w:pPr>
        <w:pStyle w:val="ConsPlusNormal"/>
        <w:ind w:right="-427"/>
        <w:jc w:val="center"/>
        <w:rPr>
          <w:rFonts w:ascii="Times New Roman" w:hAnsi="Times New Roman" w:cs="Times New Roman"/>
        </w:rPr>
      </w:pPr>
      <w:r w:rsidRPr="000432E1">
        <w:rPr>
          <w:rFonts w:ascii="Times New Roman" w:hAnsi="Times New Roman" w:cs="Times New Roman"/>
          <w:sz w:val="28"/>
          <w:szCs w:val="28"/>
        </w:rPr>
        <w:t>_________</w:t>
      </w:r>
    </w:p>
    <w:sectPr w:rsidR="005847DB" w:rsidRPr="000432E1" w:rsidSect="00B15CBA">
      <w:footerReference w:type="default" r:id="rId11"/>
      <w:pgSz w:w="16838" w:h="11906" w:orient="landscape"/>
      <w:pgMar w:top="568" w:right="567" w:bottom="284" w:left="567" w:header="709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9D" w:rsidRDefault="0000739D" w:rsidP="00594CC3">
      <w:pPr>
        <w:spacing w:after="0" w:line="240" w:lineRule="auto"/>
      </w:pPr>
      <w:r>
        <w:separator/>
      </w:r>
    </w:p>
  </w:endnote>
  <w:endnote w:type="continuationSeparator" w:id="0">
    <w:p w:rsidR="0000739D" w:rsidRDefault="0000739D" w:rsidP="00594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541336"/>
      <w:docPartObj>
        <w:docPartGallery w:val="Page Numbers (Bottom of Page)"/>
        <w:docPartUnique/>
      </w:docPartObj>
    </w:sdtPr>
    <w:sdtEndPr/>
    <w:sdtContent>
      <w:p w:rsidR="00C02932" w:rsidRDefault="00C0293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CBA">
          <w:rPr>
            <w:noProof/>
          </w:rPr>
          <w:t>15</w:t>
        </w:r>
        <w:r>
          <w:fldChar w:fldCharType="end"/>
        </w:r>
      </w:p>
    </w:sdtContent>
  </w:sdt>
  <w:p w:rsidR="00C02932" w:rsidRDefault="00C0293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9D" w:rsidRDefault="0000739D" w:rsidP="00594CC3">
      <w:pPr>
        <w:spacing w:after="0" w:line="240" w:lineRule="auto"/>
      </w:pPr>
      <w:r>
        <w:separator/>
      </w:r>
    </w:p>
  </w:footnote>
  <w:footnote w:type="continuationSeparator" w:id="0">
    <w:p w:rsidR="0000739D" w:rsidRDefault="0000739D" w:rsidP="00594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F7B18"/>
    <w:multiLevelType w:val="multilevel"/>
    <w:tmpl w:val="1CE4A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78E072DA"/>
    <w:multiLevelType w:val="multilevel"/>
    <w:tmpl w:val="F1248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03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9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79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8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041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84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6A6"/>
    <w:rsid w:val="00001BA3"/>
    <w:rsid w:val="00001E79"/>
    <w:rsid w:val="0000739D"/>
    <w:rsid w:val="000104F6"/>
    <w:rsid w:val="000114E4"/>
    <w:rsid w:val="00012146"/>
    <w:rsid w:val="0001735B"/>
    <w:rsid w:val="00017873"/>
    <w:rsid w:val="000206AC"/>
    <w:rsid w:val="00020A85"/>
    <w:rsid w:val="00023F57"/>
    <w:rsid w:val="000252E7"/>
    <w:rsid w:val="00027C99"/>
    <w:rsid w:val="00030DC2"/>
    <w:rsid w:val="00032D5F"/>
    <w:rsid w:val="00037C07"/>
    <w:rsid w:val="000404EB"/>
    <w:rsid w:val="0004214F"/>
    <w:rsid w:val="00042587"/>
    <w:rsid w:val="000429F1"/>
    <w:rsid w:val="000432E1"/>
    <w:rsid w:val="000445F7"/>
    <w:rsid w:val="00044910"/>
    <w:rsid w:val="00053309"/>
    <w:rsid w:val="000604A6"/>
    <w:rsid w:val="00060B8B"/>
    <w:rsid w:val="000641D7"/>
    <w:rsid w:val="00070EDE"/>
    <w:rsid w:val="00083E33"/>
    <w:rsid w:val="000850B3"/>
    <w:rsid w:val="000878FE"/>
    <w:rsid w:val="000A006E"/>
    <w:rsid w:val="000A0F9F"/>
    <w:rsid w:val="000A1816"/>
    <w:rsid w:val="000A1849"/>
    <w:rsid w:val="000A2566"/>
    <w:rsid w:val="000A46DB"/>
    <w:rsid w:val="000A4721"/>
    <w:rsid w:val="000A48C4"/>
    <w:rsid w:val="000A5939"/>
    <w:rsid w:val="000A6C7C"/>
    <w:rsid w:val="000B7005"/>
    <w:rsid w:val="000C0AE6"/>
    <w:rsid w:val="000C0EB7"/>
    <w:rsid w:val="000C4F95"/>
    <w:rsid w:val="000C7747"/>
    <w:rsid w:val="000D1E73"/>
    <w:rsid w:val="000D401D"/>
    <w:rsid w:val="000D413E"/>
    <w:rsid w:val="000F0921"/>
    <w:rsid w:val="000F191D"/>
    <w:rsid w:val="000F4207"/>
    <w:rsid w:val="000F4602"/>
    <w:rsid w:val="000F4AF6"/>
    <w:rsid w:val="000F724E"/>
    <w:rsid w:val="000F7E67"/>
    <w:rsid w:val="00100800"/>
    <w:rsid w:val="0010180F"/>
    <w:rsid w:val="001031DC"/>
    <w:rsid w:val="00105668"/>
    <w:rsid w:val="00107A1D"/>
    <w:rsid w:val="001137F6"/>
    <w:rsid w:val="0012066E"/>
    <w:rsid w:val="001207C2"/>
    <w:rsid w:val="00121E73"/>
    <w:rsid w:val="001249B2"/>
    <w:rsid w:val="00130274"/>
    <w:rsid w:val="00130581"/>
    <w:rsid w:val="00132D91"/>
    <w:rsid w:val="00133496"/>
    <w:rsid w:val="001401B2"/>
    <w:rsid w:val="001452E5"/>
    <w:rsid w:val="00145C74"/>
    <w:rsid w:val="001516A6"/>
    <w:rsid w:val="00152725"/>
    <w:rsid w:val="00157B06"/>
    <w:rsid w:val="001637AF"/>
    <w:rsid w:val="00164A36"/>
    <w:rsid w:val="00171B77"/>
    <w:rsid w:val="00172934"/>
    <w:rsid w:val="00180E1D"/>
    <w:rsid w:val="00182F42"/>
    <w:rsid w:val="00183D73"/>
    <w:rsid w:val="0018445E"/>
    <w:rsid w:val="001854F3"/>
    <w:rsid w:val="00187D6F"/>
    <w:rsid w:val="001941F8"/>
    <w:rsid w:val="001A185C"/>
    <w:rsid w:val="001A7809"/>
    <w:rsid w:val="001B1D2F"/>
    <w:rsid w:val="001B335D"/>
    <w:rsid w:val="001C0797"/>
    <w:rsid w:val="001C1693"/>
    <w:rsid w:val="001C2DBB"/>
    <w:rsid w:val="001C4770"/>
    <w:rsid w:val="001C5E43"/>
    <w:rsid w:val="001C762E"/>
    <w:rsid w:val="001C7765"/>
    <w:rsid w:val="001C7F8C"/>
    <w:rsid w:val="001D01D1"/>
    <w:rsid w:val="001D43FA"/>
    <w:rsid w:val="001D4C98"/>
    <w:rsid w:val="001D67AA"/>
    <w:rsid w:val="001D6BE5"/>
    <w:rsid w:val="001E04B2"/>
    <w:rsid w:val="001E34AA"/>
    <w:rsid w:val="001E3A6C"/>
    <w:rsid w:val="001E3E06"/>
    <w:rsid w:val="001E6B93"/>
    <w:rsid w:val="001F1E4C"/>
    <w:rsid w:val="00200A38"/>
    <w:rsid w:val="002036F1"/>
    <w:rsid w:val="00207698"/>
    <w:rsid w:val="00207D39"/>
    <w:rsid w:val="00231297"/>
    <w:rsid w:val="00231D4D"/>
    <w:rsid w:val="002330DA"/>
    <w:rsid w:val="00234CAD"/>
    <w:rsid w:val="00234D05"/>
    <w:rsid w:val="002415B9"/>
    <w:rsid w:val="00246B52"/>
    <w:rsid w:val="00247602"/>
    <w:rsid w:val="00252E29"/>
    <w:rsid w:val="002555DC"/>
    <w:rsid w:val="002565DA"/>
    <w:rsid w:val="0025726D"/>
    <w:rsid w:val="00257439"/>
    <w:rsid w:val="00263230"/>
    <w:rsid w:val="0026425E"/>
    <w:rsid w:val="00271F77"/>
    <w:rsid w:val="002722CC"/>
    <w:rsid w:val="00280EBE"/>
    <w:rsid w:val="0029121C"/>
    <w:rsid w:val="00291283"/>
    <w:rsid w:val="002918F7"/>
    <w:rsid w:val="0029473D"/>
    <w:rsid w:val="00297AD4"/>
    <w:rsid w:val="00297D47"/>
    <w:rsid w:val="002A0F93"/>
    <w:rsid w:val="002A3A8F"/>
    <w:rsid w:val="002A697A"/>
    <w:rsid w:val="002B0944"/>
    <w:rsid w:val="002B20D3"/>
    <w:rsid w:val="002B291D"/>
    <w:rsid w:val="002B7FD5"/>
    <w:rsid w:val="002C3951"/>
    <w:rsid w:val="002C3B2A"/>
    <w:rsid w:val="002C4CE4"/>
    <w:rsid w:val="002D2622"/>
    <w:rsid w:val="002E07E4"/>
    <w:rsid w:val="002E2452"/>
    <w:rsid w:val="002E273E"/>
    <w:rsid w:val="002E4F73"/>
    <w:rsid w:val="002E54C3"/>
    <w:rsid w:val="002E69FB"/>
    <w:rsid w:val="002F1CF5"/>
    <w:rsid w:val="002F37E4"/>
    <w:rsid w:val="002F54F4"/>
    <w:rsid w:val="00302B7B"/>
    <w:rsid w:val="0030514B"/>
    <w:rsid w:val="0030736D"/>
    <w:rsid w:val="003075CF"/>
    <w:rsid w:val="00311F6B"/>
    <w:rsid w:val="003208F4"/>
    <w:rsid w:val="003265F4"/>
    <w:rsid w:val="00327A20"/>
    <w:rsid w:val="00331EA8"/>
    <w:rsid w:val="00333787"/>
    <w:rsid w:val="0033510C"/>
    <w:rsid w:val="0033767A"/>
    <w:rsid w:val="0034183D"/>
    <w:rsid w:val="00342D3B"/>
    <w:rsid w:val="0034325C"/>
    <w:rsid w:val="00350162"/>
    <w:rsid w:val="00351F40"/>
    <w:rsid w:val="003548FD"/>
    <w:rsid w:val="00357CEB"/>
    <w:rsid w:val="0036086D"/>
    <w:rsid w:val="0036224B"/>
    <w:rsid w:val="00363628"/>
    <w:rsid w:val="00371964"/>
    <w:rsid w:val="00373C35"/>
    <w:rsid w:val="0037647D"/>
    <w:rsid w:val="0038287C"/>
    <w:rsid w:val="0038444E"/>
    <w:rsid w:val="003859D7"/>
    <w:rsid w:val="00385B06"/>
    <w:rsid w:val="003911E9"/>
    <w:rsid w:val="00393429"/>
    <w:rsid w:val="00393681"/>
    <w:rsid w:val="00396D66"/>
    <w:rsid w:val="003B1048"/>
    <w:rsid w:val="003B1CD6"/>
    <w:rsid w:val="003B337E"/>
    <w:rsid w:val="003B3E73"/>
    <w:rsid w:val="003B5B8D"/>
    <w:rsid w:val="003B6130"/>
    <w:rsid w:val="003C0024"/>
    <w:rsid w:val="003C0FC7"/>
    <w:rsid w:val="003C18E5"/>
    <w:rsid w:val="003D0CEA"/>
    <w:rsid w:val="003D42D1"/>
    <w:rsid w:val="003D51D9"/>
    <w:rsid w:val="003D6F74"/>
    <w:rsid w:val="003D75AD"/>
    <w:rsid w:val="003D7AE0"/>
    <w:rsid w:val="003E0A7F"/>
    <w:rsid w:val="003E1A36"/>
    <w:rsid w:val="003E1DC6"/>
    <w:rsid w:val="003E24A6"/>
    <w:rsid w:val="003F063A"/>
    <w:rsid w:val="003F15B4"/>
    <w:rsid w:val="003F4731"/>
    <w:rsid w:val="004026F5"/>
    <w:rsid w:val="004065F9"/>
    <w:rsid w:val="004100E7"/>
    <w:rsid w:val="00410F2A"/>
    <w:rsid w:val="00411FAE"/>
    <w:rsid w:val="004124D3"/>
    <w:rsid w:val="00420CC8"/>
    <w:rsid w:val="00420E12"/>
    <w:rsid w:val="004251C8"/>
    <w:rsid w:val="004306BD"/>
    <w:rsid w:val="00430D37"/>
    <w:rsid w:val="00430EE9"/>
    <w:rsid w:val="00433658"/>
    <w:rsid w:val="0043374C"/>
    <w:rsid w:val="00433ED5"/>
    <w:rsid w:val="004340B9"/>
    <w:rsid w:val="00437F67"/>
    <w:rsid w:val="00437FC3"/>
    <w:rsid w:val="00444948"/>
    <w:rsid w:val="00444CAB"/>
    <w:rsid w:val="00447279"/>
    <w:rsid w:val="00450421"/>
    <w:rsid w:val="00450BE7"/>
    <w:rsid w:val="004615DB"/>
    <w:rsid w:val="00462704"/>
    <w:rsid w:val="004666B4"/>
    <w:rsid w:val="00471C0A"/>
    <w:rsid w:val="004743DA"/>
    <w:rsid w:val="00483063"/>
    <w:rsid w:val="00483D31"/>
    <w:rsid w:val="004879A9"/>
    <w:rsid w:val="004919E8"/>
    <w:rsid w:val="00493652"/>
    <w:rsid w:val="00494830"/>
    <w:rsid w:val="004955C8"/>
    <w:rsid w:val="004977BE"/>
    <w:rsid w:val="004A2318"/>
    <w:rsid w:val="004A2717"/>
    <w:rsid w:val="004A31DC"/>
    <w:rsid w:val="004A4176"/>
    <w:rsid w:val="004A43F8"/>
    <w:rsid w:val="004A55C7"/>
    <w:rsid w:val="004A773D"/>
    <w:rsid w:val="004C0C65"/>
    <w:rsid w:val="004C5B07"/>
    <w:rsid w:val="004C78B2"/>
    <w:rsid w:val="004D0562"/>
    <w:rsid w:val="004D0AD0"/>
    <w:rsid w:val="004D0F67"/>
    <w:rsid w:val="004D3647"/>
    <w:rsid w:val="004E15F0"/>
    <w:rsid w:val="004E7038"/>
    <w:rsid w:val="004F4BAD"/>
    <w:rsid w:val="004F4D46"/>
    <w:rsid w:val="004F75A5"/>
    <w:rsid w:val="005007D1"/>
    <w:rsid w:val="00502B59"/>
    <w:rsid w:val="00503668"/>
    <w:rsid w:val="00506E62"/>
    <w:rsid w:val="00510656"/>
    <w:rsid w:val="00510F9A"/>
    <w:rsid w:val="005156CD"/>
    <w:rsid w:val="00517E8B"/>
    <w:rsid w:val="00526E83"/>
    <w:rsid w:val="00526E89"/>
    <w:rsid w:val="0053278B"/>
    <w:rsid w:val="00534997"/>
    <w:rsid w:val="0053762A"/>
    <w:rsid w:val="005402AF"/>
    <w:rsid w:val="00540F64"/>
    <w:rsid w:val="005414D9"/>
    <w:rsid w:val="00547C94"/>
    <w:rsid w:val="00550083"/>
    <w:rsid w:val="00550A5A"/>
    <w:rsid w:val="005550EF"/>
    <w:rsid w:val="005564B7"/>
    <w:rsid w:val="0055701F"/>
    <w:rsid w:val="005622E1"/>
    <w:rsid w:val="00562FB8"/>
    <w:rsid w:val="00565007"/>
    <w:rsid w:val="00565368"/>
    <w:rsid w:val="0057446D"/>
    <w:rsid w:val="00576EFB"/>
    <w:rsid w:val="0057710C"/>
    <w:rsid w:val="00581C45"/>
    <w:rsid w:val="0058222B"/>
    <w:rsid w:val="00582E87"/>
    <w:rsid w:val="00584736"/>
    <w:rsid w:val="005847DB"/>
    <w:rsid w:val="00585019"/>
    <w:rsid w:val="00586D36"/>
    <w:rsid w:val="00586DD6"/>
    <w:rsid w:val="00591DCF"/>
    <w:rsid w:val="00592120"/>
    <w:rsid w:val="00593E37"/>
    <w:rsid w:val="00594CC3"/>
    <w:rsid w:val="005A31EA"/>
    <w:rsid w:val="005B19F3"/>
    <w:rsid w:val="005B2A2E"/>
    <w:rsid w:val="005B3185"/>
    <w:rsid w:val="005B3906"/>
    <w:rsid w:val="005B65CE"/>
    <w:rsid w:val="005C098D"/>
    <w:rsid w:val="005C696B"/>
    <w:rsid w:val="005D076D"/>
    <w:rsid w:val="005D2652"/>
    <w:rsid w:val="005D4E34"/>
    <w:rsid w:val="005D74C0"/>
    <w:rsid w:val="005E0908"/>
    <w:rsid w:val="005E094F"/>
    <w:rsid w:val="005E5622"/>
    <w:rsid w:val="005E5A66"/>
    <w:rsid w:val="005E63A6"/>
    <w:rsid w:val="005E7070"/>
    <w:rsid w:val="005E70D2"/>
    <w:rsid w:val="005F3295"/>
    <w:rsid w:val="005F4B15"/>
    <w:rsid w:val="005F4EA1"/>
    <w:rsid w:val="005F5750"/>
    <w:rsid w:val="00601779"/>
    <w:rsid w:val="0060631C"/>
    <w:rsid w:val="006148CB"/>
    <w:rsid w:val="00616147"/>
    <w:rsid w:val="0061724E"/>
    <w:rsid w:val="006172E1"/>
    <w:rsid w:val="00620965"/>
    <w:rsid w:val="00621DFC"/>
    <w:rsid w:val="006228B2"/>
    <w:rsid w:val="00623D5F"/>
    <w:rsid w:val="00630387"/>
    <w:rsid w:val="0063633C"/>
    <w:rsid w:val="00636D4A"/>
    <w:rsid w:val="00645E6C"/>
    <w:rsid w:val="00645FF3"/>
    <w:rsid w:val="00650DB6"/>
    <w:rsid w:val="00650F59"/>
    <w:rsid w:val="00652D93"/>
    <w:rsid w:val="00653371"/>
    <w:rsid w:val="00653A61"/>
    <w:rsid w:val="00653C04"/>
    <w:rsid w:val="006575DB"/>
    <w:rsid w:val="006612A6"/>
    <w:rsid w:val="00661FAD"/>
    <w:rsid w:val="00663D20"/>
    <w:rsid w:val="00664230"/>
    <w:rsid w:val="006738FC"/>
    <w:rsid w:val="006746B5"/>
    <w:rsid w:val="00680BA1"/>
    <w:rsid w:val="00681483"/>
    <w:rsid w:val="00682F95"/>
    <w:rsid w:val="00687FCD"/>
    <w:rsid w:val="00694C4D"/>
    <w:rsid w:val="00696EC5"/>
    <w:rsid w:val="006A0BAF"/>
    <w:rsid w:val="006A1C40"/>
    <w:rsid w:val="006A3C4E"/>
    <w:rsid w:val="006A3E53"/>
    <w:rsid w:val="006A73F9"/>
    <w:rsid w:val="006B21BF"/>
    <w:rsid w:val="006B5AD6"/>
    <w:rsid w:val="006B5FC9"/>
    <w:rsid w:val="006B68F4"/>
    <w:rsid w:val="006C2AE7"/>
    <w:rsid w:val="006C5402"/>
    <w:rsid w:val="006C5E56"/>
    <w:rsid w:val="006C73B2"/>
    <w:rsid w:val="006C7688"/>
    <w:rsid w:val="006C7718"/>
    <w:rsid w:val="006D3E22"/>
    <w:rsid w:val="006D5BE2"/>
    <w:rsid w:val="006D5D18"/>
    <w:rsid w:val="006D65A3"/>
    <w:rsid w:val="006D7131"/>
    <w:rsid w:val="006E2E8D"/>
    <w:rsid w:val="006E4C47"/>
    <w:rsid w:val="006E68CA"/>
    <w:rsid w:val="006E7012"/>
    <w:rsid w:val="006F0152"/>
    <w:rsid w:val="006F0A07"/>
    <w:rsid w:val="006F4761"/>
    <w:rsid w:val="006F685B"/>
    <w:rsid w:val="0070381F"/>
    <w:rsid w:val="00703E3B"/>
    <w:rsid w:val="00705265"/>
    <w:rsid w:val="00705C9A"/>
    <w:rsid w:val="007062F4"/>
    <w:rsid w:val="00713613"/>
    <w:rsid w:val="00726B12"/>
    <w:rsid w:val="00732E24"/>
    <w:rsid w:val="007438FC"/>
    <w:rsid w:val="00746911"/>
    <w:rsid w:val="00747C99"/>
    <w:rsid w:val="00750232"/>
    <w:rsid w:val="0075323D"/>
    <w:rsid w:val="00755929"/>
    <w:rsid w:val="00756E3D"/>
    <w:rsid w:val="00756EE7"/>
    <w:rsid w:val="007622A1"/>
    <w:rsid w:val="00764088"/>
    <w:rsid w:val="007643EC"/>
    <w:rsid w:val="00767B8C"/>
    <w:rsid w:val="0077212A"/>
    <w:rsid w:val="0077371A"/>
    <w:rsid w:val="007745EF"/>
    <w:rsid w:val="00774D5D"/>
    <w:rsid w:val="00775AE9"/>
    <w:rsid w:val="00775E25"/>
    <w:rsid w:val="007761EB"/>
    <w:rsid w:val="00781630"/>
    <w:rsid w:val="0078267E"/>
    <w:rsid w:val="00784099"/>
    <w:rsid w:val="00785623"/>
    <w:rsid w:val="00785B18"/>
    <w:rsid w:val="00792654"/>
    <w:rsid w:val="0079344C"/>
    <w:rsid w:val="00794F4C"/>
    <w:rsid w:val="0079746A"/>
    <w:rsid w:val="00797FF2"/>
    <w:rsid w:val="007A1184"/>
    <w:rsid w:val="007A2B7E"/>
    <w:rsid w:val="007A7ACF"/>
    <w:rsid w:val="007B0F8C"/>
    <w:rsid w:val="007B182E"/>
    <w:rsid w:val="007B59C7"/>
    <w:rsid w:val="007C0EA6"/>
    <w:rsid w:val="007D2985"/>
    <w:rsid w:val="007D318D"/>
    <w:rsid w:val="007D624E"/>
    <w:rsid w:val="007E0206"/>
    <w:rsid w:val="007E1E11"/>
    <w:rsid w:val="007E219D"/>
    <w:rsid w:val="007E263D"/>
    <w:rsid w:val="007E2EF8"/>
    <w:rsid w:val="007E58E6"/>
    <w:rsid w:val="007F5080"/>
    <w:rsid w:val="007F698E"/>
    <w:rsid w:val="00802237"/>
    <w:rsid w:val="00807032"/>
    <w:rsid w:val="008077C3"/>
    <w:rsid w:val="008102DE"/>
    <w:rsid w:val="00810678"/>
    <w:rsid w:val="00810CE3"/>
    <w:rsid w:val="00820798"/>
    <w:rsid w:val="008255C4"/>
    <w:rsid w:val="0083325B"/>
    <w:rsid w:val="00836EDA"/>
    <w:rsid w:val="008378C5"/>
    <w:rsid w:val="00842508"/>
    <w:rsid w:val="00843540"/>
    <w:rsid w:val="00845D36"/>
    <w:rsid w:val="00845D9A"/>
    <w:rsid w:val="0084703B"/>
    <w:rsid w:val="0085105E"/>
    <w:rsid w:val="00856470"/>
    <w:rsid w:val="00856869"/>
    <w:rsid w:val="0085733A"/>
    <w:rsid w:val="00860935"/>
    <w:rsid w:val="0086131D"/>
    <w:rsid w:val="00863B9D"/>
    <w:rsid w:val="0086780B"/>
    <w:rsid w:val="00873F01"/>
    <w:rsid w:val="00880553"/>
    <w:rsid w:val="00892B02"/>
    <w:rsid w:val="00894C5D"/>
    <w:rsid w:val="00897343"/>
    <w:rsid w:val="008A0751"/>
    <w:rsid w:val="008A1617"/>
    <w:rsid w:val="008A25D0"/>
    <w:rsid w:val="008A54AA"/>
    <w:rsid w:val="008A7596"/>
    <w:rsid w:val="008B0177"/>
    <w:rsid w:val="008B4E82"/>
    <w:rsid w:val="008B647E"/>
    <w:rsid w:val="008B68DD"/>
    <w:rsid w:val="008B7734"/>
    <w:rsid w:val="008C0FFB"/>
    <w:rsid w:val="008C3B3F"/>
    <w:rsid w:val="008C5D5B"/>
    <w:rsid w:val="008C624B"/>
    <w:rsid w:val="008C701F"/>
    <w:rsid w:val="008D33C0"/>
    <w:rsid w:val="008D4C7A"/>
    <w:rsid w:val="008D534B"/>
    <w:rsid w:val="008D560B"/>
    <w:rsid w:val="008D7016"/>
    <w:rsid w:val="008E00C8"/>
    <w:rsid w:val="008E0AD1"/>
    <w:rsid w:val="008E5B30"/>
    <w:rsid w:val="00902451"/>
    <w:rsid w:val="009057D8"/>
    <w:rsid w:val="00906F5D"/>
    <w:rsid w:val="00906F80"/>
    <w:rsid w:val="00912412"/>
    <w:rsid w:val="0091271B"/>
    <w:rsid w:val="00913F85"/>
    <w:rsid w:val="00914FBE"/>
    <w:rsid w:val="009153F2"/>
    <w:rsid w:val="00915850"/>
    <w:rsid w:val="00920F87"/>
    <w:rsid w:val="00924CCC"/>
    <w:rsid w:val="00926948"/>
    <w:rsid w:val="00926F9A"/>
    <w:rsid w:val="009308C2"/>
    <w:rsid w:val="00931A89"/>
    <w:rsid w:val="00937EAB"/>
    <w:rsid w:val="009420B7"/>
    <w:rsid w:val="00944A69"/>
    <w:rsid w:val="00945107"/>
    <w:rsid w:val="00945FBC"/>
    <w:rsid w:val="00945FE1"/>
    <w:rsid w:val="00953423"/>
    <w:rsid w:val="00953EF9"/>
    <w:rsid w:val="0096313D"/>
    <w:rsid w:val="009674C0"/>
    <w:rsid w:val="009677D8"/>
    <w:rsid w:val="009701ED"/>
    <w:rsid w:val="00970B30"/>
    <w:rsid w:val="0097397C"/>
    <w:rsid w:val="00973DA7"/>
    <w:rsid w:val="00973ED6"/>
    <w:rsid w:val="0097463F"/>
    <w:rsid w:val="00981CD3"/>
    <w:rsid w:val="0098364F"/>
    <w:rsid w:val="00990991"/>
    <w:rsid w:val="00994174"/>
    <w:rsid w:val="009A0827"/>
    <w:rsid w:val="009A2E61"/>
    <w:rsid w:val="009A627B"/>
    <w:rsid w:val="009B4FA1"/>
    <w:rsid w:val="009B7906"/>
    <w:rsid w:val="009C0BE5"/>
    <w:rsid w:val="009C0E22"/>
    <w:rsid w:val="009C2E14"/>
    <w:rsid w:val="009C5165"/>
    <w:rsid w:val="009C599C"/>
    <w:rsid w:val="009C7BD1"/>
    <w:rsid w:val="009D3953"/>
    <w:rsid w:val="009D482B"/>
    <w:rsid w:val="009D566C"/>
    <w:rsid w:val="009D6225"/>
    <w:rsid w:val="009E1DEA"/>
    <w:rsid w:val="009E30CB"/>
    <w:rsid w:val="009E41C1"/>
    <w:rsid w:val="009E66F5"/>
    <w:rsid w:val="009F0F65"/>
    <w:rsid w:val="009F2B59"/>
    <w:rsid w:val="009F4DF5"/>
    <w:rsid w:val="009F5009"/>
    <w:rsid w:val="00A018E3"/>
    <w:rsid w:val="00A10467"/>
    <w:rsid w:val="00A1096C"/>
    <w:rsid w:val="00A1377A"/>
    <w:rsid w:val="00A27F3D"/>
    <w:rsid w:val="00A30073"/>
    <w:rsid w:val="00A328EC"/>
    <w:rsid w:val="00A345E2"/>
    <w:rsid w:val="00A56291"/>
    <w:rsid w:val="00A6611E"/>
    <w:rsid w:val="00A710F6"/>
    <w:rsid w:val="00A713FD"/>
    <w:rsid w:val="00A7174D"/>
    <w:rsid w:val="00A750E1"/>
    <w:rsid w:val="00A75105"/>
    <w:rsid w:val="00A77BDD"/>
    <w:rsid w:val="00A82A29"/>
    <w:rsid w:val="00A82AB0"/>
    <w:rsid w:val="00A85C5D"/>
    <w:rsid w:val="00A87136"/>
    <w:rsid w:val="00A8781C"/>
    <w:rsid w:val="00A904AF"/>
    <w:rsid w:val="00A92347"/>
    <w:rsid w:val="00A92BC7"/>
    <w:rsid w:val="00A92DD6"/>
    <w:rsid w:val="00A9702E"/>
    <w:rsid w:val="00A97E35"/>
    <w:rsid w:val="00AA02FA"/>
    <w:rsid w:val="00AA076B"/>
    <w:rsid w:val="00AA0E03"/>
    <w:rsid w:val="00AB0E08"/>
    <w:rsid w:val="00AC16D2"/>
    <w:rsid w:val="00AC37AA"/>
    <w:rsid w:val="00AC3BA1"/>
    <w:rsid w:val="00AC4C70"/>
    <w:rsid w:val="00AC6C98"/>
    <w:rsid w:val="00AC71AD"/>
    <w:rsid w:val="00AC724E"/>
    <w:rsid w:val="00AD0DFA"/>
    <w:rsid w:val="00AE0454"/>
    <w:rsid w:val="00AE1980"/>
    <w:rsid w:val="00AE67B5"/>
    <w:rsid w:val="00AE722F"/>
    <w:rsid w:val="00AF0437"/>
    <w:rsid w:val="00AF171F"/>
    <w:rsid w:val="00AF2529"/>
    <w:rsid w:val="00AF7AA2"/>
    <w:rsid w:val="00B0207B"/>
    <w:rsid w:val="00B03B00"/>
    <w:rsid w:val="00B04F79"/>
    <w:rsid w:val="00B14EB8"/>
    <w:rsid w:val="00B157A7"/>
    <w:rsid w:val="00B15CBA"/>
    <w:rsid w:val="00B15CE5"/>
    <w:rsid w:val="00B1691D"/>
    <w:rsid w:val="00B20B27"/>
    <w:rsid w:val="00B212AF"/>
    <w:rsid w:val="00B309ED"/>
    <w:rsid w:val="00B30B34"/>
    <w:rsid w:val="00B32F00"/>
    <w:rsid w:val="00B35300"/>
    <w:rsid w:val="00B367A7"/>
    <w:rsid w:val="00B4001B"/>
    <w:rsid w:val="00B404D2"/>
    <w:rsid w:val="00B42856"/>
    <w:rsid w:val="00B45F1C"/>
    <w:rsid w:val="00B45FC6"/>
    <w:rsid w:val="00B46DFE"/>
    <w:rsid w:val="00B51CC1"/>
    <w:rsid w:val="00B52C49"/>
    <w:rsid w:val="00B531C0"/>
    <w:rsid w:val="00B55B0A"/>
    <w:rsid w:val="00B5754C"/>
    <w:rsid w:val="00B63763"/>
    <w:rsid w:val="00B670FD"/>
    <w:rsid w:val="00B67259"/>
    <w:rsid w:val="00B70B83"/>
    <w:rsid w:val="00B73B66"/>
    <w:rsid w:val="00B74B27"/>
    <w:rsid w:val="00B77C96"/>
    <w:rsid w:val="00B80803"/>
    <w:rsid w:val="00B829CE"/>
    <w:rsid w:val="00B83014"/>
    <w:rsid w:val="00B87E1D"/>
    <w:rsid w:val="00B906A6"/>
    <w:rsid w:val="00B914A9"/>
    <w:rsid w:val="00B91F56"/>
    <w:rsid w:val="00B93071"/>
    <w:rsid w:val="00B94AD0"/>
    <w:rsid w:val="00B94FBD"/>
    <w:rsid w:val="00B96093"/>
    <w:rsid w:val="00B969E7"/>
    <w:rsid w:val="00B97359"/>
    <w:rsid w:val="00BA01F4"/>
    <w:rsid w:val="00BA4B78"/>
    <w:rsid w:val="00BA4DBA"/>
    <w:rsid w:val="00BA671D"/>
    <w:rsid w:val="00BA67EE"/>
    <w:rsid w:val="00BB52DB"/>
    <w:rsid w:val="00BB62D7"/>
    <w:rsid w:val="00BB7911"/>
    <w:rsid w:val="00BC141D"/>
    <w:rsid w:val="00BC5A1A"/>
    <w:rsid w:val="00BD1B05"/>
    <w:rsid w:val="00BD30DA"/>
    <w:rsid w:val="00BD5104"/>
    <w:rsid w:val="00BD5B55"/>
    <w:rsid w:val="00BD66C7"/>
    <w:rsid w:val="00BE2291"/>
    <w:rsid w:val="00BE3281"/>
    <w:rsid w:val="00BE76E8"/>
    <w:rsid w:val="00BF2722"/>
    <w:rsid w:val="00BF2A7D"/>
    <w:rsid w:val="00BF69EB"/>
    <w:rsid w:val="00C02932"/>
    <w:rsid w:val="00C0412A"/>
    <w:rsid w:val="00C05A24"/>
    <w:rsid w:val="00C124A7"/>
    <w:rsid w:val="00C1272C"/>
    <w:rsid w:val="00C13F8C"/>
    <w:rsid w:val="00C15413"/>
    <w:rsid w:val="00C15AFA"/>
    <w:rsid w:val="00C15F80"/>
    <w:rsid w:val="00C20443"/>
    <w:rsid w:val="00C263A2"/>
    <w:rsid w:val="00C267F1"/>
    <w:rsid w:val="00C31ABF"/>
    <w:rsid w:val="00C33266"/>
    <w:rsid w:val="00C344C1"/>
    <w:rsid w:val="00C34B2C"/>
    <w:rsid w:val="00C34C4C"/>
    <w:rsid w:val="00C35682"/>
    <w:rsid w:val="00C35AFE"/>
    <w:rsid w:val="00C40211"/>
    <w:rsid w:val="00C42811"/>
    <w:rsid w:val="00C43F9B"/>
    <w:rsid w:val="00C46C56"/>
    <w:rsid w:val="00C50CE6"/>
    <w:rsid w:val="00C51D79"/>
    <w:rsid w:val="00C52EC8"/>
    <w:rsid w:val="00C5722D"/>
    <w:rsid w:val="00C620C8"/>
    <w:rsid w:val="00C624EC"/>
    <w:rsid w:val="00C631DF"/>
    <w:rsid w:val="00C647C1"/>
    <w:rsid w:val="00C65716"/>
    <w:rsid w:val="00C65FE7"/>
    <w:rsid w:val="00C67579"/>
    <w:rsid w:val="00C70CE3"/>
    <w:rsid w:val="00C7238F"/>
    <w:rsid w:val="00C73AC1"/>
    <w:rsid w:val="00C75A75"/>
    <w:rsid w:val="00C76215"/>
    <w:rsid w:val="00C84680"/>
    <w:rsid w:val="00C856A9"/>
    <w:rsid w:val="00C86B5D"/>
    <w:rsid w:val="00C86BF9"/>
    <w:rsid w:val="00C8789C"/>
    <w:rsid w:val="00CA0252"/>
    <w:rsid w:val="00CA3B5C"/>
    <w:rsid w:val="00CA7167"/>
    <w:rsid w:val="00CA7572"/>
    <w:rsid w:val="00CA7DBF"/>
    <w:rsid w:val="00CB000E"/>
    <w:rsid w:val="00CB3836"/>
    <w:rsid w:val="00CB49E7"/>
    <w:rsid w:val="00CB6076"/>
    <w:rsid w:val="00CB7A52"/>
    <w:rsid w:val="00CC07C8"/>
    <w:rsid w:val="00CC1581"/>
    <w:rsid w:val="00CC3C23"/>
    <w:rsid w:val="00CC4E48"/>
    <w:rsid w:val="00CD4397"/>
    <w:rsid w:val="00CD672C"/>
    <w:rsid w:val="00CE1704"/>
    <w:rsid w:val="00CE7EEB"/>
    <w:rsid w:val="00CF030A"/>
    <w:rsid w:val="00CF1165"/>
    <w:rsid w:val="00CF2354"/>
    <w:rsid w:val="00CF4032"/>
    <w:rsid w:val="00CF42E5"/>
    <w:rsid w:val="00D0094D"/>
    <w:rsid w:val="00D0098E"/>
    <w:rsid w:val="00D01281"/>
    <w:rsid w:val="00D019CA"/>
    <w:rsid w:val="00D02312"/>
    <w:rsid w:val="00D04EDF"/>
    <w:rsid w:val="00D05E6D"/>
    <w:rsid w:val="00D07F7A"/>
    <w:rsid w:val="00D11D87"/>
    <w:rsid w:val="00D1424F"/>
    <w:rsid w:val="00D14750"/>
    <w:rsid w:val="00D206B5"/>
    <w:rsid w:val="00D20842"/>
    <w:rsid w:val="00D21657"/>
    <w:rsid w:val="00D22343"/>
    <w:rsid w:val="00D232DC"/>
    <w:rsid w:val="00D24484"/>
    <w:rsid w:val="00D252E5"/>
    <w:rsid w:val="00D3015D"/>
    <w:rsid w:val="00D320A9"/>
    <w:rsid w:val="00D349B3"/>
    <w:rsid w:val="00D34AF7"/>
    <w:rsid w:val="00D356F3"/>
    <w:rsid w:val="00D3644F"/>
    <w:rsid w:val="00D41C4A"/>
    <w:rsid w:val="00D4422E"/>
    <w:rsid w:val="00D44ECE"/>
    <w:rsid w:val="00D4537A"/>
    <w:rsid w:val="00D53110"/>
    <w:rsid w:val="00D542E4"/>
    <w:rsid w:val="00D54E6E"/>
    <w:rsid w:val="00D56967"/>
    <w:rsid w:val="00D6027E"/>
    <w:rsid w:val="00D6377D"/>
    <w:rsid w:val="00D64106"/>
    <w:rsid w:val="00D64A23"/>
    <w:rsid w:val="00D67480"/>
    <w:rsid w:val="00D67AA5"/>
    <w:rsid w:val="00D73242"/>
    <w:rsid w:val="00D7459C"/>
    <w:rsid w:val="00D75278"/>
    <w:rsid w:val="00D77DB9"/>
    <w:rsid w:val="00D81AD6"/>
    <w:rsid w:val="00D85DAD"/>
    <w:rsid w:val="00D9121C"/>
    <w:rsid w:val="00D91491"/>
    <w:rsid w:val="00D91C7C"/>
    <w:rsid w:val="00D9251E"/>
    <w:rsid w:val="00D92D42"/>
    <w:rsid w:val="00DA0496"/>
    <w:rsid w:val="00DA128F"/>
    <w:rsid w:val="00DA1D76"/>
    <w:rsid w:val="00DA3293"/>
    <w:rsid w:val="00DA6261"/>
    <w:rsid w:val="00DB1590"/>
    <w:rsid w:val="00DB2DB4"/>
    <w:rsid w:val="00DB541A"/>
    <w:rsid w:val="00DB7552"/>
    <w:rsid w:val="00DC0AF4"/>
    <w:rsid w:val="00DC33C0"/>
    <w:rsid w:val="00DC34C6"/>
    <w:rsid w:val="00DC4649"/>
    <w:rsid w:val="00DC4AC5"/>
    <w:rsid w:val="00DC4F86"/>
    <w:rsid w:val="00DD010A"/>
    <w:rsid w:val="00DD0EEB"/>
    <w:rsid w:val="00DD13F4"/>
    <w:rsid w:val="00DD73E2"/>
    <w:rsid w:val="00DE6BF3"/>
    <w:rsid w:val="00DF1CB8"/>
    <w:rsid w:val="00DF367C"/>
    <w:rsid w:val="00DF3FDF"/>
    <w:rsid w:val="00DF663F"/>
    <w:rsid w:val="00E00192"/>
    <w:rsid w:val="00E01C9B"/>
    <w:rsid w:val="00E0457A"/>
    <w:rsid w:val="00E05CD6"/>
    <w:rsid w:val="00E06734"/>
    <w:rsid w:val="00E10EB9"/>
    <w:rsid w:val="00E16480"/>
    <w:rsid w:val="00E16C26"/>
    <w:rsid w:val="00E2266B"/>
    <w:rsid w:val="00E246A8"/>
    <w:rsid w:val="00E34341"/>
    <w:rsid w:val="00E374C2"/>
    <w:rsid w:val="00E37590"/>
    <w:rsid w:val="00E405AA"/>
    <w:rsid w:val="00E4178B"/>
    <w:rsid w:val="00E52184"/>
    <w:rsid w:val="00E5224D"/>
    <w:rsid w:val="00E52B52"/>
    <w:rsid w:val="00E56095"/>
    <w:rsid w:val="00E5666A"/>
    <w:rsid w:val="00E65B66"/>
    <w:rsid w:val="00E71A14"/>
    <w:rsid w:val="00E773FB"/>
    <w:rsid w:val="00E845BF"/>
    <w:rsid w:val="00E86155"/>
    <w:rsid w:val="00E87102"/>
    <w:rsid w:val="00E90C1F"/>
    <w:rsid w:val="00E91DFD"/>
    <w:rsid w:val="00E95A08"/>
    <w:rsid w:val="00EA38E0"/>
    <w:rsid w:val="00EB5263"/>
    <w:rsid w:val="00EC0AB5"/>
    <w:rsid w:val="00EC0F49"/>
    <w:rsid w:val="00EC1826"/>
    <w:rsid w:val="00EC76B6"/>
    <w:rsid w:val="00ED0F5A"/>
    <w:rsid w:val="00ED1C1F"/>
    <w:rsid w:val="00ED1FD8"/>
    <w:rsid w:val="00ED6B2C"/>
    <w:rsid w:val="00ED7CFE"/>
    <w:rsid w:val="00EE220E"/>
    <w:rsid w:val="00EE2623"/>
    <w:rsid w:val="00EE3A95"/>
    <w:rsid w:val="00EF6298"/>
    <w:rsid w:val="00EF7003"/>
    <w:rsid w:val="00EF7AFD"/>
    <w:rsid w:val="00F00176"/>
    <w:rsid w:val="00F00673"/>
    <w:rsid w:val="00F00AEE"/>
    <w:rsid w:val="00F00BAA"/>
    <w:rsid w:val="00F00D11"/>
    <w:rsid w:val="00F13877"/>
    <w:rsid w:val="00F16AE6"/>
    <w:rsid w:val="00F17DA5"/>
    <w:rsid w:val="00F235E5"/>
    <w:rsid w:val="00F24F56"/>
    <w:rsid w:val="00F460F5"/>
    <w:rsid w:val="00F47152"/>
    <w:rsid w:val="00F4773B"/>
    <w:rsid w:val="00F50BAD"/>
    <w:rsid w:val="00F54389"/>
    <w:rsid w:val="00F54CF9"/>
    <w:rsid w:val="00F556D0"/>
    <w:rsid w:val="00F56A26"/>
    <w:rsid w:val="00F570D8"/>
    <w:rsid w:val="00F60713"/>
    <w:rsid w:val="00F62E0E"/>
    <w:rsid w:val="00F711CB"/>
    <w:rsid w:val="00F729FD"/>
    <w:rsid w:val="00F7459C"/>
    <w:rsid w:val="00F7471C"/>
    <w:rsid w:val="00F75282"/>
    <w:rsid w:val="00F75900"/>
    <w:rsid w:val="00F75EFE"/>
    <w:rsid w:val="00F76FC8"/>
    <w:rsid w:val="00F8055B"/>
    <w:rsid w:val="00F80655"/>
    <w:rsid w:val="00F82FCB"/>
    <w:rsid w:val="00F831C4"/>
    <w:rsid w:val="00F831DF"/>
    <w:rsid w:val="00F834B8"/>
    <w:rsid w:val="00F85462"/>
    <w:rsid w:val="00F876C4"/>
    <w:rsid w:val="00F90240"/>
    <w:rsid w:val="00F908D6"/>
    <w:rsid w:val="00F93FAC"/>
    <w:rsid w:val="00FA0A34"/>
    <w:rsid w:val="00FA2444"/>
    <w:rsid w:val="00FA2557"/>
    <w:rsid w:val="00FA311C"/>
    <w:rsid w:val="00FA4776"/>
    <w:rsid w:val="00FB1E3A"/>
    <w:rsid w:val="00FB349B"/>
    <w:rsid w:val="00FB5C70"/>
    <w:rsid w:val="00FB5FBF"/>
    <w:rsid w:val="00FB663A"/>
    <w:rsid w:val="00FC0228"/>
    <w:rsid w:val="00FC0B4B"/>
    <w:rsid w:val="00FC2B5B"/>
    <w:rsid w:val="00FC4029"/>
    <w:rsid w:val="00FC476F"/>
    <w:rsid w:val="00FC5B8B"/>
    <w:rsid w:val="00FD1491"/>
    <w:rsid w:val="00FD3186"/>
    <w:rsid w:val="00FD53C2"/>
    <w:rsid w:val="00FD56DF"/>
    <w:rsid w:val="00FD57BB"/>
    <w:rsid w:val="00FE07D3"/>
    <w:rsid w:val="00FE669E"/>
    <w:rsid w:val="00FF348A"/>
    <w:rsid w:val="00FF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1DC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94CC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94CC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94CC3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D0F5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0F5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D0F5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0F5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D0F5A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526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26E83"/>
  </w:style>
  <w:style w:type="paragraph" w:styleId="af0">
    <w:name w:val="footer"/>
    <w:basedOn w:val="a"/>
    <w:link w:val="af1"/>
    <w:uiPriority w:val="99"/>
    <w:unhideWhenUsed/>
    <w:rsid w:val="00526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26E83"/>
  </w:style>
  <w:style w:type="paragraph" w:customStyle="1" w:styleId="ConsPlusNormal">
    <w:name w:val="ConsPlusNormal"/>
    <w:link w:val="ConsPlusNormal0"/>
    <w:qFormat/>
    <w:rsid w:val="00D925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5F8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w">
    <w:name w:val="w"/>
    <w:basedOn w:val="a0"/>
    <w:rsid w:val="00C15F80"/>
  </w:style>
  <w:style w:type="paragraph" w:styleId="af2">
    <w:name w:val="List Paragraph"/>
    <w:basedOn w:val="a"/>
    <w:uiPriority w:val="34"/>
    <w:qFormat/>
    <w:rsid w:val="00FD1491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1B33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3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1DC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94CC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94CC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94CC3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D0F5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0F5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D0F5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0F5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D0F5A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526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26E83"/>
  </w:style>
  <w:style w:type="paragraph" w:styleId="af0">
    <w:name w:val="footer"/>
    <w:basedOn w:val="a"/>
    <w:link w:val="af1"/>
    <w:uiPriority w:val="99"/>
    <w:unhideWhenUsed/>
    <w:rsid w:val="00526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26E83"/>
  </w:style>
  <w:style w:type="paragraph" w:customStyle="1" w:styleId="ConsPlusNormal">
    <w:name w:val="ConsPlusNormal"/>
    <w:link w:val="ConsPlusNormal0"/>
    <w:qFormat/>
    <w:rsid w:val="00D925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5F8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w">
    <w:name w:val="w"/>
    <w:basedOn w:val="a0"/>
    <w:rsid w:val="00C15F80"/>
  </w:style>
  <w:style w:type="paragraph" w:styleId="af2">
    <w:name w:val="List Paragraph"/>
    <w:basedOn w:val="a"/>
    <w:uiPriority w:val="34"/>
    <w:qFormat/>
    <w:rsid w:val="00FD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E50992376439679F8C62F03C7A343D5DDC76A07979F699DB7A0668C5FAA8378sFr9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947989EAFA68D8ED8C5A35367B8AB76AABC899E468744D975F9498D3xBn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5CA58A-8C86-47D0-A0B0-1A9F7170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3021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Сергеевна Татьяна Бусловская</dc:creator>
  <cp:lastModifiedBy>Агафонова Наталья Анатольевна</cp:lastModifiedBy>
  <cp:revision>31</cp:revision>
  <cp:lastPrinted>2018-08-27T04:25:00Z</cp:lastPrinted>
  <dcterms:created xsi:type="dcterms:W3CDTF">2018-08-29T01:17:00Z</dcterms:created>
  <dcterms:modified xsi:type="dcterms:W3CDTF">2018-11-30T07:18:00Z</dcterms:modified>
</cp:coreProperties>
</file>