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93" w:rsidRPr="00510A83" w:rsidRDefault="004A7693" w:rsidP="004A7693">
      <w:pPr>
        <w:spacing w:line="240" w:lineRule="auto"/>
        <w:ind w:left="576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510A83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1</w:t>
      </w:r>
    </w:p>
    <w:p w:rsidR="004A7693" w:rsidRPr="00510A83" w:rsidRDefault="004A7693" w:rsidP="004A7693">
      <w:pPr>
        <w:spacing w:line="240" w:lineRule="auto"/>
        <w:ind w:left="576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10A83">
        <w:rPr>
          <w:color w:val="000000"/>
          <w:sz w:val="28"/>
          <w:szCs w:val="28"/>
        </w:rPr>
        <w:t xml:space="preserve"> приказу от </w:t>
      </w:r>
      <w:r>
        <w:rPr>
          <w:color w:val="000000"/>
          <w:sz w:val="28"/>
          <w:szCs w:val="28"/>
        </w:rPr>
        <w:t>____</w:t>
      </w:r>
      <w:r w:rsidRPr="00510A8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_____</w:t>
      </w:r>
    </w:p>
    <w:p w:rsidR="004A7693" w:rsidRDefault="004A7693" w:rsidP="004A7693">
      <w:pPr>
        <w:jc w:val="center"/>
        <w:rPr>
          <w:sz w:val="20"/>
        </w:rPr>
      </w:pPr>
    </w:p>
    <w:p w:rsidR="004A7693" w:rsidRPr="00510A83" w:rsidRDefault="004A7693" w:rsidP="004A7693">
      <w:pPr>
        <w:widowControl w:val="0"/>
        <w:autoSpaceDE w:val="0"/>
        <w:autoSpaceDN w:val="0"/>
        <w:adjustRightInd w:val="0"/>
        <w:spacing w:line="247" w:lineRule="auto"/>
        <w:ind w:left="5954"/>
        <w:contextualSpacing/>
        <w:rPr>
          <w:sz w:val="28"/>
          <w:szCs w:val="28"/>
        </w:rPr>
      </w:pPr>
      <w:r>
        <w:rPr>
          <w:szCs w:val="28"/>
        </w:rPr>
        <w:t>«</w:t>
      </w:r>
      <w:r w:rsidRPr="00510A83">
        <w:rPr>
          <w:sz w:val="28"/>
          <w:szCs w:val="28"/>
        </w:rPr>
        <w:t>УТВЕРЖДЕН</w:t>
      </w:r>
    </w:p>
    <w:p w:rsidR="004A7693" w:rsidRPr="00510A83" w:rsidRDefault="004A7693" w:rsidP="004A7693">
      <w:pPr>
        <w:widowControl w:val="0"/>
        <w:autoSpaceDE w:val="0"/>
        <w:autoSpaceDN w:val="0"/>
        <w:adjustRightInd w:val="0"/>
        <w:spacing w:line="247" w:lineRule="auto"/>
        <w:ind w:left="5954" w:firstLine="0"/>
        <w:contextualSpacing/>
        <w:jc w:val="center"/>
        <w:rPr>
          <w:sz w:val="28"/>
          <w:szCs w:val="28"/>
        </w:rPr>
      </w:pPr>
      <w:r w:rsidRPr="00510A83">
        <w:rPr>
          <w:sz w:val="28"/>
          <w:szCs w:val="28"/>
        </w:rPr>
        <w:t xml:space="preserve">приказом министерства здравоохранения </w:t>
      </w:r>
      <w:r>
        <w:rPr>
          <w:sz w:val="28"/>
          <w:szCs w:val="28"/>
        </w:rPr>
        <w:t>Н</w:t>
      </w:r>
      <w:r w:rsidRPr="00510A83">
        <w:rPr>
          <w:sz w:val="28"/>
          <w:szCs w:val="28"/>
        </w:rPr>
        <w:t>овосибирской области от 27.04.2020 № 977</w:t>
      </w:r>
    </w:p>
    <w:p w:rsidR="004A7693" w:rsidRDefault="004A7693" w:rsidP="004A7693">
      <w:pPr>
        <w:jc w:val="center"/>
        <w:rPr>
          <w:sz w:val="20"/>
        </w:rPr>
      </w:pPr>
    </w:p>
    <w:p w:rsidR="004A7693" w:rsidRDefault="004A7693" w:rsidP="004A769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left="0"/>
        <w:jc w:val="center"/>
        <w:rPr>
          <w:b/>
          <w:szCs w:val="28"/>
        </w:rPr>
      </w:pPr>
      <w:r w:rsidRPr="00FA6367">
        <w:rPr>
          <w:b/>
          <w:szCs w:val="28"/>
        </w:rPr>
        <w:t xml:space="preserve">Перечень медицинских организаций, </w:t>
      </w:r>
    </w:p>
    <w:p w:rsidR="004A7693" w:rsidRPr="00FA6367" w:rsidRDefault="004A7693" w:rsidP="004A769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left="0"/>
        <w:jc w:val="center"/>
        <w:rPr>
          <w:b/>
          <w:szCs w:val="28"/>
        </w:rPr>
      </w:pPr>
      <w:r w:rsidRPr="00FA6367">
        <w:rPr>
          <w:b/>
          <w:szCs w:val="28"/>
        </w:rPr>
        <w:t>непосредственно участвующих в оказании медицинской помощи и (или) создающих условия для оказания медицинской помощи гражданам, у которых выявлена новая коронавирусная инфекция, и лицам из групп риска заражения новой коронавирусной инфекцией</w:t>
      </w:r>
    </w:p>
    <w:p w:rsidR="004A7693" w:rsidRDefault="004A7693" w:rsidP="004A7693">
      <w:pPr>
        <w:widowControl w:val="0"/>
        <w:autoSpaceDE w:val="0"/>
        <w:autoSpaceDN w:val="0"/>
        <w:adjustRightInd w:val="0"/>
        <w:spacing w:line="247" w:lineRule="auto"/>
        <w:ind w:left="360" w:firstLine="0"/>
        <w:contextualSpacing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8414"/>
      </w:tblGrid>
      <w:tr w:rsidR="004A7693" w:rsidRPr="001E1212" w:rsidTr="00103D7C">
        <w:trPr>
          <w:trHeight w:val="699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Cs w:val="26"/>
              </w:rPr>
            </w:pPr>
            <w:bookmarkStart w:id="0" w:name="RANGE!A1:B75"/>
            <w:r w:rsidRPr="001E1212">
              <w:rPr>
                <w:b/>
                <w:bCs/>
                <w:color w:val="000000"/>
                <w:szCs w:val="26"/>
              </w:rPr>
              <w:t xml:space="preserve">КОД </w:t>
            </w:r>
            <w:bookmarkEnd w:id="0"/>
            <w:r w:rsidRPr="001E1212">
              <w:rPr>
                <w:b/>
                <w:bCs/>
                <w:color w:val="000000"/>
                <w:szCs w:val="26"/>
              </w:rPr>
              <w:t>организации</w:t>
            </w:r>
          </w:p>
        </w:tc>
        <w:tc>
          <w:tcPr>
            <w:tcW w:w="4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93" w:rsidRPr="001E1212" w:rsidRDefault="004A7693" w:rsidP="00103D7C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1212">
              <w:rPr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ГАУЗ НСО «Городская клиническая поликлиника № 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«Баганская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«Барабинская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«Бердская центральная городская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«Болотнинская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«Венгеровская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больница № 3»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больница № 4»</w:t>
            </w:r>
          </w:p>
        </w:tc>
      </w:tr>
      <w:tr w:rsidR="004A7693" w:rsidRPr="001E1212" w:rsidTr="00103D7C">
        <w:trPr>
          <w:trHeight w:val="53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детская клиническая больница скорой медицинской помощи»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инфекционная клиническая больница № 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11»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12»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19»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2»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25»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№ 34»</w:t>
            </w:r>
          </w:p>
        </w:tc>
      </w:tr>
      <w:tr w:rsidR="004A7693" w:rsidRPr="001E1212" w:rsidTr="00103D7C">
        <w:trPr>
          <w:trHeight w:val="48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больница скорой медицинской помощи № 2»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13»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14»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16»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2»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20»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22»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клиническая поликлиника № 7»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поликлиника № 17»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поликлиника № 18»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 xml:space="preserve">ГБУЗ НСО «Городская </w:t>
            </w:r>
            <w:r>
              <w:rPr>
                <w:color w:val="000000"/>
                <w:sz w:val="28"/>
                <w:szCs w:val="28"/>
              </w:rPr>
              <w:t xml:space="preserve">клиническая </w:t>
            </w:r>
            <w:r w:rsidRPr="001E1212">
              <w:rPr>
                <w:color w:val="000000"/>
                <w:sz w:val="28"/>
                <w:szCs w:val="28"/>
              </w:rPr>
              <w:t>поликлиника № 21»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поликлиника № 24»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«Городская поликлиника № 29»</w:t>
            </w:r>
          </w:p>
        </w:tc>
      </w:tr>
      <w:tr w:rsidR="004A7693" w:rsidRPr="001E1212" w:rsidTr="00103D7C">
        <w:trPr>
          <w:trHeight w:val="511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«Государственная Новосибирская областная клиническая больница»</w:t>
            </w:r>
          </w:p>
        </w:tc>
      </w:tr>
      <w:tr w:rsidR="004A7693" w:rsidRPr="001E1212" w:rsidTr="00103D7C">
        <w:trPr>
          <w:trHeight w:val="750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«Государственный Новосибирский областной клинический госпиталь ветеранов войн»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«Детская городская клиническая больница № 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«Детская городская клиническая больница № 3»</w:t>
            </w:r>
          </w:p>
        </w:tc>
      </w:tr>
      <w:tr w:rsidR="004A7693" w:rsidRPr="001E1212" w:rsidTr="00103D7C">
        <w:trPr>
          <w:trHeight w:val="557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«Детская городская клиническая больница № 4 имени В.С. Гераськова»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«Детская городская клиническая больница № 6»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«Доволенская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«Здвинская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«Искитимская центральная городская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«Карасукская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«Каргатская центральная районная больница»</w:t>
            </w:r>
          </w:p>
        </w:tc>
      </w:tr>
      <w:tr w:rsidR="004A7693" w:rsidRPr="001E1212" w:rsidTr="00103D7C">
        <w:trPr>
          <w:trHeight w:val="633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«Клиническая консультативно-диагностическая поликлиника № 27»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«Убинская ЦРБ»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«Колыванская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«Консультативно-диагностическая поликлиника № 2»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«Коченевская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«Кочковская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«Краснозерская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«Куйбышевская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«Купинская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«Кыштовская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«Линевская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«Маслянинская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«Мошковская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«Новосибирская клиническая районная больница № 1»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«Новосибирская клиническая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«Новосибирский областной госпиталь № 2 ветеранов войн»</w:t>
            </w:r>
          </w:p>
        </w:tc>
      </w:tr>
      <w:tr w:rsidR="004A7693" w:rsidRPr="001E1212" w:rsidTr="00103D7C">
        <w:trPr>
          <w:trHeight w:val="599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«Новосибирский областной клинический кардиологический диспансер»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«Обская центральная городская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«Ордынская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«Северная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«Станция скорой медицинской помощи»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«Сузунская центральная районная больница»</w:t>
            </w:r>
          </w:p>
        </w:tc>
      </w:tr>
      <w:tr w:rsidR="004A7693" w:rsidRPr="001E1212" w:rsidTr="00103D7C">
        <w:trPr>
          <w:trHeight w:val="56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«Татарская центральная районная больница  имени 70-летия Новосибирской области»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«Тогучинская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«Убинская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«Усть-Таркская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«Центральная клиническая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«Чановская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«Черепановская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«Чистоозерная центральная районная больница»</w:t>
            </w:r>
          </w:p>
        </w:tc>
      </w:tr>
      <w:tr w:rsidR="004A7693" w:rsidRPr="001E1212" w:rsidTr="00103D7C">
        <w:trPr>
          <w:trHeight w:val="37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«Чулымская центральная районная больница»</w:t>
            </w:r>
          </w:p>
        </w:tc>
      </w:tr>
      <w:tr w:rsidR="004A7693" w:rsidRPr="001E1212" w:rsidTr="00103D7C">
        <w:trPr>
          <w:trHeight w:val="205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 НСО «Медтранс № 3»</w:t>
            </w:r>
          </w:p>
        </w:tc>
      </w:tr>
      <w:tr w:rsidR="004A7693" w:rsidRPr="001E1212" w:rsidTr="00103D7C">
        <w:trPr>
          <w:trHeight w:val="256"/>
        </w:trPr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 НСО «Медтранс»</w:t>
            </w:r>
          </w:p>
        </w:tc>
      </w:tr>
      <w:tr w:rsidR="004A7693" w:rsidRPr="001E1212" w:rsidTr="00103D7C">
        <w:trPr>
          <w:trHeight w:val="416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«Государственная областная Новосибирская клиническая туберкулезная больница»</w:t>
            </w:r>
          </w:p>
        </w:tc>
      </w:tr>
      <w:tr w:rsidR="004A7693" w:rsidRPr="001E1212" w:rsidTr="00103D7C">
        <w:trPr>
          <w:trHeight w:val="34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ГКУЗ НСО «Территориальный центр медицины катастроф»</w:t>
            </w:r>
          </w:p>
        </w:tc>
      </w:tr>
      <w:tr w:rsidR="004A7693" w:rsidRPr="001E1212" w:rsidTr="00103D7C">
        <w:trPr>
          <w:trHeight w:val="543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ГБУЗ НСО «Новосибирской областное клиническое бюро судебно-медицинской экспертизы»</w:t>
            </w:r>
          </w:p>
        </w:tc>
      </w:tr>
      <w:tr w:rsidR="004A7693" w:rsidRPr="001E1212" w:rsidTr="00103D7C">
        <w:trPr>
          <w:trHeight w:val="467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1E1212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93" w:rsidRPr="001E1212" w:rsidRDefault="004A7693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72D7E">
              <w:rPr>
                <w:color w:val="000000"/>
                <w:sz w:val="28"/>
                <w:szCs w:val="28"/>
              </w:rPr>
              <w:t>ГБУЗ НСО «Новосибирский областной клинический кожно – венерологический диспансер»</w:t>
            </w:r>
          </w:p>
        </w:tc>
      </w:tr>
      <w:tr w:rsidR="008E339A" w:rsidRPr="001E1212" w:rsidTr="00103D7C">
        <w:trPr>
          <w:trHeight w:val="467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9A" w:rsidRPr="001E1212" w:rsidRDefault="008E339A" w:rsidP="00103D7C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9A" w:rsidRPr="00772D7E" w:rsidRDefault="008E339A" w:rsidP="00103D7C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ГБУЗ НСО ««Госпиталь ветеранов войн № 3»</w:t>
            </w:r>
          </w:p>
        </w:tc>
      </w:tr>
    </w:tbl>
    <w:p w:rsidR="004A7693" w:rsidRDefault="004A7693" w:rsidP="004A7693">
      <w:pPr>
        <w:widowControl w:val="0"/>
        <w:autoSpaceDE w:val="0"/>
        <w:autoSpaceDN w:val="0"/>
        <w:adjustRightInd w:val="0"/>
        <w:spacing w:line="247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».</w:t>
      </w:r>
    </w:p>
    <w:p w:rsidR="004A7693" w:rsidRPr="00510A83" w:rsidRDefault="004A7693" w:rsidP="004A7693">
      <w:pPr>
        <w:jc w:val="center"/>
        <w:rPr>
          <w:sz w:val="20"/>
        </w:rPr>
      </w:pPr>
    </w:p>
    <w:p w:rsidR="00E661ED" w:rsidRDefault="00E661ED"/>
    <w:sectPr w:rsidR="00E661ED" w:rsidSect="006B7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C0" w:rsidRDefault="008A3AC0" w:rsidP="006B702F">
      <w:pPr>
        <w:spacing w:line="240" w:lineRule="auto"/>
      </w:pPr>
      <w:r>
        <w:separator/>
      </w:r>
    </w:p>
  </w:endnote>
  <w:endnote w:type="continuationSeparator" w:id="0">
    <w:p w:rsidR="008A3AC0" w:rsidRDefault="008A3AC0" w:rsidP="006B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2F" w:rsidRDefault="006B70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2F" w:rsidRDefault="006B70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2F" w:rsidRDefault="006B70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C0" w:rsidRDefault="008A3AC0" w:rsidP="006B702F">
      <w:pPr>
        <w:spacing w:line="240" w:lineRule="auto"/>
      </w:pPr>
      <w:r>
        <w:separator/>
      </w:r>
    </w:p>
  </w:footnote>
  <w:footnote w:type="continuationSeparator" w:id="0">
    <w:p w:rsidR="008A3AC0" w:rsidRDefault="008A3AC0" w:rsidP="006B7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2F" w:rsidRDefault="006B70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976338"/>
      <w:docPartObj>
        <w:docPartGallery w:val="Page Numbers (Top of Page)"/>
        <w:docPartUnique/>
      </w:docPartObj>
    </w:sdtPr>
    <w:sdtContent>
      <w:p w:rsidR="006B702F" w:rsidRDefault="006B70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702F" w:rsidRDefault="006B70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2F" w:rsidRDefault="006B702F">
    <w:pPr>
      <w:pStyle w:val="a4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77"/>
    <w:rsid w:val="004A7693"/>
    <w:rsid w:val="006B702F"/>
    <w:rsid w:val="008A3AC0"/>
    <w:rsid w:val="008E339A"/>
    <w:rsid w:val="00A04577"/>
    <w:rsid w:val="00E661ED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2077-60A8-402B-956B-95B385E2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9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93"/>
    <w:pPr>
      <w:spacing w:line="240" w:lineRule="auto"/>
      <w:ind w:left="720" w:firstLine="0"/>
      <w:contextualSpacing/>
      <w:jc w:val="left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6B702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0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B70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02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4255</Characters>
  <Application>Microsoft Office Word</Application>
  <DocSecurity>0</DocSecurity>
  <Lines>35</Lines>
  <Paragraphs>9</Paragraphs>
  <ScaleCrop>false</ScaleCrop>
  <Company>PNO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Анатольевна</dc:creator>
  <cp:keywords/>
  <dc:description/>
  <cp:lastModifiedBy>Фомичева Наталья Анатольевна</cp:lastModifiedBy>
  <cp:revision>4</cp:revision>
  <dcterms:created xsi:type="dcterms:W3CDTF">2020-06-29T03:23:00Z</dcterms:created>
  <dcterms:modified xsi:type="dcterms:W3CDTF">2020-06-29T03:27:00Z</dcterms:modified>
</cp:coreProperties>
</file>