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rPr>
          <w:highlight w:val="none"/>
          <w:lang w:eastAsia="ru-RU"/>
        </w:rPr>
      </w:pPr>
      <w:r>
        <w:rPr>
          <w:highlight w:val="none"/>
          <w:lang w:eastAsia="ru-RU"/>
        </w:rPr>
        <w:t xml:space="preserve">Приложение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ind w:firstLine="709"/>
        <w:jc w:val="right"/>
        <w:rPr>
          <w:highlight w:val="none"/>
          <w:lang w:eastAsia="ru-RU"/>
        </w:rPr>
      </w:pPr>
      <w:r>
        <w:rPr>
          <w:highlight w:val="none"/>
          <w:lang w:eastAsia="ru-RU"/>
        </w:rPr>
        <w:t xml:space="preserve">к приказу министерства природных ресурсов и экологии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ind w:firstLine="709"/>
        <w:jc w:val="right"/>
        <w:rPr>
          <w:highlight w:val="none"/>
          <w:lang w:eastAsia="ru-RU"/>
        </w:rPr>
      </w:pPr>
      <w:r>
        <w:rPr>
          <w:highlight w:val="none"/>
          <w:lang w:eastAsia="ru-RU"/>
        </w:rPr>
        <w:t xml:space="preserve">Новосибирской области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ind w:firstLine="709"/>
        <w:jc w:val="right"/>
        <w:rPr>
          <w:highlight w:val="none"/>
          <w:lang w:eastAsia="ru-RU"/>
        </w:rPr>
      </w:pPr>
      <w:r>
        <w:rPr>
          <w:highlight w:val="none"/>
          <w:lang w:eastAsia="ru-RU"/>
        </w:rPr>
        <w:t xml:space="preserve">от «____»___________№____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ind w:firstLine="709"/>
        <w:jc w:val="right"/>
        <w:rPr>
          <w:lang w:eastAsia="ru-RU"/>
        </w:rPr>
      </w:pPr>
      <w:r>
        <w:rPr>
          <w:highlight w:val="none"/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839"/>
        <w:ind w:firstLine="709"/>
        <w:jc w:val="right"/>
        <w:rPr>
          <w:highlight w:val="none"/>
          <w:lang w:eastAsia="ru-RU"/>
        </w:rPr>
      </w:pPr>
      <w:r>
        <w:rPr>
          <w:lang w:eastAsia="ru-RU"/>
        </w:rPr>
        <w:t xml:space="preserve">ПРИЛОЖЕНИЕ 2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pStyle w:val="839"/>
        <w:ind w:left="9639"/>
        <w:jc w:val="right"/>
        <w:rPr>
          <w:lang w:eastAsia="ru-RU"/>
        </w:rPr>
      </w:pPr>
      <w:r>
        <w:rPr>
          <w:lang w:eastAsia="ru-RU"/>
        </w:rPr>
        <w:t xml:space="preserve">к Порядку согласования мероприятий по уменьшению</w:t>
      </w:r>
      <w:r>
        <w:rPr>
          <w:lang w:eastAsia="ru-RU"/>
        </w:rPr>
      </w:r>
      <w:r>
        <w:rPr>
          <w:lang w:eastAsia="ru-RU"/>
        </w:rPr>
      </w:r>
    </w:p>
    <w:p>
      <w:pPr>
        <w:pStyle w:val="839"/>
        <w:ind w:left="9214"/>
        <w:jc w:val="right"/>
        <w:rPr>
          <w:lang w:eastAsia="ru-RU"/>
        </w:rPr>
      </w:pPr>
      <w:r>
        <w:rPr>
          <w:lang w:eastAsia="ru-RU"/>
        </w:rPr>
        <w:t xml:space="preserve">выбросов загрязняющих веществ в атмосферный воздух в периоды неблагоприятных метеорологических условий, проводимых юридическими</w:t>
      </w:r>
      <w:r>
        <w:rPr>
          <w:lang w:eastAsia="ru-RU"/>
        </w:rPr>
      </w:r>
      <w:r>
        <w:rPr>
          <w:lang w:eastAsia="ru-RU"/>
        </w:rPr>
      </w:r>
    </w:p>
    <w:p>
      <w:pPr>
        <w:pStyle w:val="839"/>
        <w:ind w:left="9214"/>
        <w:jc w:val="right"/>
        <w:rPr>
          <w:lang w:eastAsia="ru-RU"/>
        </w:rPr>
      </w:pPr>
      <w:r>
        <w:rPr>
          <w:lang w:eastAsia="ru-RU"/>
        </w:rPr>
        <w:t xml:space="preserve">лицами, индивидуальными предпринимателями, имеющими источники выбросов загрязняющих веществ в атмосферный воздух</w:t>
      </w:r>
      <w:r>
        <w:rPr>
          <w:lang w:eastAsia="ru-RU"/>
        </w:rPr>
      </w:r>
      <w:r>
        <w:rPr>
          <w:lang w:eastAsia="ru-RU"/>
        </w:rPr>
      </w:r>
    </w:p>
    <w:p>
      <w:pPr>
        <w:pStyle w:val="839"/>
        <w:rPr>
          <w:b/>
          <w:sz w:val="16"/>
          <w:szCs w:val="16"/>
          <w:lang w:eastAsia="ru-RU"/>
        </w:rPr>
      </w:pPr>
      <w:r>
        <w:rPr>
          <w:b/>
          <w:sz w:val="16"/>
          <w:szCs w:val="16"/>
          <w:lang w:eastAsia="ru-RU"/>
        </w:rPr>
      </w:r>
      <w:r>
        <w:rPr>
          <w:b/>
          <w:sz w:val="16"/>
          <w:szCs w:val="16"/>
          <w:lang w:eastAsia="ru-RU"/>
        </w:rPr>
      </w:r>
      <w:r>
        <w:rPr>
          <w:b/>
          <w:sz w:val="16"/>
          <w:szCs w:val="16"/>
          <w:lang w:eastAsia="ru-RU"/>
        </w:rPr>
      </w:r>
    </w:p>
    <w:p>
      <w:pPr>
        <w:pStyle w:val="839"/>
        <w:rPr>
          <w:b/>
          <w:sz w:val="16"/>
          <w:szCs w:val="16"/>
          <w:lang w:eastAsia="ru-RU"/>
        </w:rPr>
      </w:pPr>
      <w:r>
        <w:rPr>
          <w:b/>
          <w:sz w:val="16"/>
          <w:szCs w:val="16"/>
          <w:lang w:eastAsia="ru-RU"/>
        </w:rPr>
      </w:r>
      <w:r>
        <w:rPr>
          <w:b/>
          <w:sz w:val="16"/>
          <w:szCs w:val="16"/>
          <w:lang w:eastAsia="ru-RU"/>
        </w:rPr>
      </w:r>
      <w:r>
        <w:rPr>
          <w:b/>
          <w:sz w:val="16"/>
          <w:szCs w:val="16"/>
          <w:lang w:eastAsia="ru-RU"/>
        </w:rPr>
      </w:r>
    </w:p>
    <w:tbl>
      <w:tblPr>
        <w:tblW w:w="1527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9"/>
        <w:gridCol w:w="6205"/>
        <w:gridCol w:w="485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839"/>
              <w:rPr>
                <w:b/>
                <w:sz w:val="16"/>
                <w:szCs w:val="16"/>
                <w:lang w:eastAsia="ru-RU"/>
              </w:rPr>
            </w:pPr>
            <w:r>
              <w:rPr>
                <w:lang w:eastAsia="ru-RU"/>
              </w:rPr>
              <w:t xml:space="preserve">«СОГЛАСОВАНО»:</w:t>
            </w:r>
            <w:r>
              <w:rPr>
                <w:b/>
                <w:sz w:val="16"/>
                <w:szCs w:val="16"/>
                <w:lang w:eastAsia="ru-RU"/>
              </w:rPr>
            </w:r>
            <w:r>
              <w:rPr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5" w:type="dxa"/>
            <w:vAlign w:val="top"/>
            <w:textDirection w:val="lrTb"/>
            <w:noWrap w:val="false"/>
          </w:tcPr>
          <w:p>
            <w:pPr>
              <w:pStyle w:val="839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</w:r>
            <w:r>
              <w:rPr>
                <w:b/>
                <w:sz w:val="16"/>
                <w:szCs w:val="16"/>
                <w:lang w:eastAsia="ru-RU"/>
              </w:rPr>
            </w:r>
            <w:r>
              <w:rPr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2" w:type="dxa"/>
            <w:vAlign w:val="top"/>
            <w:textDirection w:val="lrTb"/>
            <w:noWrap w:val="false"/>
          </w:tcPr>
          <w:p>
            <w:pPr>
              <w:pStyle w:val="839"/>
              <w:rPr>
                <w:b/>
                <w:sz w:val="16"/>
                <w:szCs w:val="16"/>
                <w:lang w:eastAsia="ru-RU"/>
              </w:rPr>
            </w:pPr>
            <w:r>
              <w:rPr>
                <w:lang w:eastAsia="ru-RU"/>
              </w:rPr>
              <w:t xml:space="preserve">«УТВЕРЖДАЮ»:</w:t>
            </w:r>
            <w:r>
              <w:rPr>
                <w:b/>
                <w:sz w:val="16"/>
                <w:szCs w:val="16"/>
                <w:lang w:eastAsia="ru-RU"/>
              </w:rPr>
            </w:r>
            <w:r>
              <w:rPr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839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Министр природных ресурсов и экологии Новосибирской области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839"/>
              <w:rPr>
                <w:b/>
                <w:sz w:val="16"/>
                <w:szCs w:val="16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_________________________________(</w:t>
            </w:r>
            <w:r>
              <w:rPr>
                <w:sz w:val="18"/>
                <w:szCs w:val="18"/>
                <w:lang w:eastAsia="ru-RU"/>
              </w:rPr>
              <w:t xml:space="preserve">подпись/ Ф.И.О. (последнее – при наличии))</w:t>
            </w:r>
            <w:r>
              <w:rPr>
                <w:b/>
                <w:sz w:val="16"/>
                <w:szCs w:val="16"/>
                <w:lang w:eastAsia="ru-RU"/>
              </w:rPr>
            </w:r>
            <w:r>
              <w:rPr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5" w:type="dxa"/>
            <w:vAlign w:val="top"/>
            <w:textDirection w:val="lrTb"/>
            <w:noWrap w:val="false"/>
          </w:tcPr>
          <w:p>
            <w:pPr>
              <w:pStyle w:val="839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</w:r>
            <w:r>
              <w:rPr>
                <w:b/>
                <w:sz w:val="16"/>
                <w:szCs w:val="16"/>
                <w:lang w:eastAsia="ru-RU"/>
              </w:rPr>
            </w:r>
            <w:r>
              <w:rPr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2" w:type="dxa"/>
            <w:vAlign w:val="top"/>
            <w:textDirection w:val="lrTb"/>
            <w:noWrap w:val="false"/>
          </w:tcPr>
          <w:p>
            <w:pPr>
              <w:pStyle w:val="83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839"/>
              <w:jc w:val="center"/>
            </w:pPr>
            <w:r>
              <w:rPr>
                <w:sz w:val="18"/>
                <w:szCs w:val="18"/>
                <w:lang w:eastAsia="ru-RU"/>
              </w:rPr>
              <w:t xml:space="preserve">(</w:t>
            </w:r>
            <w:r>
              <w:rPr>
                <w:sz w:val="18"/>
                <w:szCs w:val="18"/>
                <w:lang w:eastAsia="ru-RU"/>
              </w:rPr>
              <w:t xml:space="preserve">Руководитель </w:t>
            </w:r>
            <w:r>
              <w:rPr>
                <w:lang w:eastAsia="ru-RU"/>
              </w:rPr>
              <w:t xml:space="preserve">юридического лица</w:t>
            </w:r>
            <w:r>
              <w:rPr>
                <w:sz w:val="18"/>
                <w:szCs w:val="18"/>
                <w:lang w:eastAsia="ru-RU"/>
              </w:rPr>
              <w:t xml:space="preserve">/</w:t>
            </w:r>
            <w:r>
              <w:rPr>
                <w:sz w:val="18"/>
                <w:szCs w:val="18"/>
                <w:lang w:eastAsia="ru-RU"/>
              </w:rPr>
              <w:t xml:space="preserve">индивидуальный </w:t>
            </w:r>
            <w:r>
              <w:rPr>
                <w:sz w:val="18"/>
                <w:szCs w:val="18"/>
                <w:lang w:eastAsia="ru-RU"/>
              </w:rPr>
              <w:t xml:space="preserve">предприниматель</w:t>
            </w:r>
            <w:r>
              <w:rPr>
                <w:lang w:eastAsia="ru-RU"/>
              </w:rPr>
              <w:t xml:space="preserve">, осуществляющий хозяйственную и (или) иную деятельность</w:t>
            </w:r>
            <w:r>
              <w:rPr>
                <w:sz w:val="18"/>
                <w:szCs w:val="18"/>
                <w:lang w:eastAsia="ru-RU"/>
              </w:rPr>
              <w:t xml:space="preserve">)</w:t>
            </w:r>
            <w:r>
              <w:rPr>
                <w:sz w:val="18"/>
                <w:szCs w:val="18"/>
                <w:lang w:eastAsia="ru-RU"/>
              </w:rPr>
            </w:r>
            <w:r/>
          </w:p>
          <w:p>
            <w:pPr>
              <w:pStyle w:val="83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839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(подпись/ Ф.И.О. (последнее – при наличии) руководителя/индивидуального предпринимателя)</w:t>
            </w:r>
            <w:r>
              <w:rPr>
                <w:b/>
                <w:sz w:val="16"/>
                <w:szCs w:val="16"/>
                <w:lang w:eastAsia="ru-RU"/>
              </w:rPr>
            </w:r>
            <w:r>
              <w:rPr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83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«_____» 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839"/>
              <w:rPr>
                <w:b/>
                <w:sz w:val="16"/>
                <w:szCs w:val="16"/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    М.П</w:t>
            </w:r>
            <w:r>
              <w:rPr>
                <w:b/>
                <w:sz w:val="16"/>
                <w:szCs w:val="16"/>
                <w:lang w:eastAsia="ru-RU"/>
              </w:rPr>
            </w:r>
            <w:r>
              <w:rPr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5" w:type="dxa"/>
            <w:vAlign w:val="top"/>
            <w:textDirection w:val="lrTb"/>
            <w:noWrap w:val="false"/>
          </w:tcPr>
          <w:p>
            <w:pPr>
              <w:pStyle w:val="839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</w:r>
            <w:r>
              <w:rPr>
                <w:b/>
                <w:sz w:val="16"/>
                <w:szCs w:val="16"/>
                <w:lang w:eastAsia="ru-RU"/>
              </w:rPr>
            </w:r>
            <w:r>
              <w:rPr>
                <w:b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2" w:type="dxa"/>
            <w:vAlign w:val="top"/>
            <w:textDirection w:val="lrTb"/>
            <w:noWrap w:val="false"/>
          </w:tcPr>
          <w:p>
            <w:pPr>
              <w:pStyle w:val="83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«_____» ____________________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839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</w:t>
            </w:r>
            <w:r>
              <w:rPr>
                <w:lang w:eastAsia="ru-RU"/>
              </w:rPr>
              <w:t xml:space="preserve">М.П</w:t>
            </w:r>
            <w:r>
              <w:rPr>
                <w:sz w:val="16"/>
                <w:szCs w:val="16"/>
                <w:lang w:eastAsia="ru-RU"/>
              </w:rPr>
              <w:t xml:space="preserve">. </w:t>
            </w:r>
            <w:r>
              <w:rPr>
                <w:sz w:val="18"/>
                <w:szCs w:val="18"/>
                <w:lang w:eastAsia="ru-RU"/>
              </w:rPr>
              <w:t xml:space="preserve">(при наличии)</w:t>
            </w:r>
            <w:r>
              <w:rPr>
                <w:b/>
                <w:sz w:val="16"/>
                <w:szCs w:val="16"/>
                <w:lang w:eastAsia="ru-RU"/>
              </w:rPr>
            </w:r>
            <w:r>
              <w:rPr>
                <w:b/>
                <w:sz w:val="16"/>
                <w:szCs w:val="16"/>
                <w:lang w:eastAsia="ru-RU"/>
              </w:rPr>
            </w:r>
          </w:p>
        </w:tc>
      </w:tr>
    </w:tbl>
    <w:p>
      <w:pPr>
        <w:pStyle w:val="839"/>
        <w:rPr>
          <w:b/>
          <w:sz w:val="16"/>
          <w:szCs w:val="16"/>
          <w:lang w:eastAsia="ru-RU"/>
        </w:rPr>
      </w:pPr>
      <w:r>
        <w:rPr>
          <w:b/>
          <w:sz w:val="16"/>
          <w:szCs w:val="16"/>
          <w:lang w:eastAsia="ru-RU"/>
        </w:rPr>
        <w:t xml:space="preserve">  </w:t>
      </w:r>
      <w:r>
        <w:rPr>
          <w:b/>
          <w:sz w:val="16"/>
          <w:szCs w:val="16"/>
          <w:lang w:eastAsia="ru-RU"/>
        </w:rPr>
      </w:r>
      <w:r>
        <w:rPr>
          <w:b/>
          <w:sz w:val="16"/>
          <w:szCs w:val="16"/>
          <w:lang w:eastAsia="ru-RU"/>
        </w:rPr>
      </w:r>
    </w:p>
    <w:p>
      <w:pPr>
        <w:pStyle w:val="839"/>
        <w:jc w:val="center"/>
        <w:keepNext/>
        <w:rPr>
          <w:b/>
          <w:sz w:val="24"/>
          <w:szCs w:val="24"/>
          <w:lang w:eastAsia="ru-RU"/>
        </w:rPr>
        <w:outlineLvl w:val="2"/>
      </w:pPr>
      <w:r>
        <w:rPr>
          <w:b/>
          <w:sz w:val="24"/>
          <w:szCs w:val="24"/>
          <w:lang w:eastAsia="ru-RU"/>
        </w:rPr>
        <w:t xml:space="preserve">План мероприятий по уменьшению выбросов загрязняющих веществ в атмосферный воздух </w:t>
      </w: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</w:p>
    <w:p>
      <w:pPr>
        <w:pStyle w:val="839"/>
        <w:jc w:val="center"/>
        <w:keepNext/>
        <w:rPr>
          <w:b/>
          <w:bCs/>
          <w:sz w:val="24"/>
          <w:szCs w:val="24"/>
          <w:highlight w:val="none"/>
          <w:lang w:eastAsia="ru-RU"/>
        </w:rPr>
        <w:outlineLvl w:val="2"/>
      </w:pPr>
      <w:r>
        <w:rPr>
          <w:b/>
          <w:sz w:val="24"/>
          <w:szCs w:val="24"/>
          <w:lang w:eastAsia="ru-RU"/>
        </w:rPr>
        <w:t xml:space="preserve">в периоды неблагоприятных метеорологических условий </w:t>
      </w:r>
      <w:r>
        <w:rPr>
          <w:b/>
          <w:bCs/>
          <w:sz w:val="24"/>
          <w:szCs w:val="24"/>
          <w:highlight w:val="none"/>
          <w:lang w:eastAsia="ru-RU"/>
        </w:rPr>
      </w:r>
      <w:r>
        <w:rPr>
          <w:b/>
          <w:bCs/>
          <w:sz w:val="24"/>
          <w:szCs w:val="24"/>
          <w:highlight w:val="none"/>
          <w:lang w:eastAsia="ru-RU"/>
        </w:rPr>
      </w:r>
    </w:p>
    <w:p>
      <w:pPr>
        <w:jc w:val="center"/>
        <w:keepNext/>
        <w:rPr>
          <w:b/>
          <w:bCs/>
          <w:sz w:val="24"/>
          <w:szCs w:val="24"/>
          <w:lang w:eastAsia="ru-RU"/>
        </w:rPr>
        <w:outlineLvl w:val="2"/>
      </w:pPr>
      <w:r>
        <w:rPr>
          <w:b/>
          <w:sz w:val="24"/>
          <w:szCs w:val="24"/>
          <w:highlight w:val="none"/>
          <w:lang w:eastAsia="ru-RU"/>
        </w:rPr>
      </w: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pStyle w:val="839"/>
        <w:ind w:left="1985"/>
        <w:jc w:val="left"/>
        <w:keepNext/>
        <w:rPr>
          <w:sz w:val="24"/>
          <w:szCs w:val="24"/>
          <w:lang w:eastAsia="ru-RU"/>
        </w:rPr>
        <w:outlineLvl w:val="2"/>
      </w:pPr>
      <w:r>
        <w:rPr>
          <w:sz w:val="24"/>
          <w:szCs w:val="24"/>
          <w:lang w:eastAsia="ru-RU"/>
        </w:rPr>
        <w:t xml:space="preserve">___________________________________________________________________________________________________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39"/>
        <w:ind w:left="1985"/>
        <w:jc w:val="left"/>
        <w:keepNext/>
        <w:rPr>
          <w:sz w:val="18"/>
          <w:szCs w:val="18"/>
          <w:highlight w:val="none"/>
          <w:lang w:eastAsia="ru-RU"/>
        </w:rPr>
        <w:outlineLvl w:val="2"/>
      </w:pPr>
      <w:r>
        <w:rPr>
          <w:sz w:val="18"/>
          <w:szCs w:val="18"/>
          <w:lang w:eastAsia="ru-RU"/>
        </w:rPr>
        <w:t xml:space="preserve">(</w:t>
      </w:r>
      <w:r>
        <w:rPr>
          <w:sz w:val="18"/>
          <w:szCs w:val="18"/>
          <w:lang w:eastAsia="ru-RU"/>
        </w:rPr>
        <w:t xml:space="preserve">наименование</w:t>
      </w:r>
      <w:r>
        <w:rPr>
          <w:lang w:eastAsia="ru-RU"/>
        </w:rPr>
        <w:t xml:space="preserve"> юридического лица/индивидуального предпринимателя, осуществляющего хозяйственную и (или) иную деятельность/ИНН</w:t>
      </w:r>
      <w:r>
        <w:rPr>
          <w:sz w:val="18"/>
          <w:szCs w:val="18"/>
          <w:lang w:eastAsia="ru-RU"/>
        </w:rPr>
        <w:t xml:space="preserve">)</w:t>
      </w:r>
      <w:r>
        <w:rPr>
          <w:sz w:val="18"/>
          <w:szCs w:val="18"/>
          <w:highlight w:val="none"/>
          <w:lang w:eastAsia="ru-RU"/>
        </w:rPr>
      </w:r>
      <w:r>
        <w:rPr>
          <w:sz w:val="18"/>
          <w:szCs w:val="18"/>
          <w:highlight w:val="none"/>
          <w:lang w:eastAsia="ru-RU"/>
        </w:rPr>
      </w:r>
    </w:p>
    <w:p>
      <w:pPr>
        <w:pStyle w:val="839"/>
        <w:ind w:left="1985"/>
        <w:keepNext/>
        <w:rPr>
          <w:sz w:val="24"/>
          <w:szCs w:val="24"/>
          <w:lang w:eastAsia="ru-RU"/>
        </w:rPr>
        <w:outlineLvl w:val="2"/>
      </w:pPr>
      <w:r>
        <w:rPr>
          <w:sz w:val="24"/>
          <w:szCs w:val="24"/>
          <w:lang w:eastAsia="ru-RU"/>
        </w:rPr>
        <w:t xml:space="preserve">для ОНВ ________________________________________________________________________________________</w:t>
      </w:r>
      <w:r>
        <w:rPr>
          <w:sz w:val="24"/>
          <w:szCs w:val="24"/>
          <w:lang w:eastAsia="ru-RU"/>
        </w:rPr>
        <w:t xml:space="preserve">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39"/>
        <w:ind w:left="1985"/>
        <w:jc w:val="center"/>
        <w:keepNext/>
        <w:rPr>
          <w:sz w:val="18"/>
          <w:szCs w:val="18"/>
          <w:lang w:eastAsia="ru-RU"/>
        </w:rPr>
        <w:outlineLvl w:val="2"/>
      </w:pPr>
      <w:r>
        <w:rPr>
          <w:sz w:val="18"/>
          <w:szCs w:val="18"/>
          <w:lang w:eastAsia="ru-RU"/>
        </w:rPr>
        <w:t xml:space="preserve">(наименование, код и категория объекта, оказывающего негативное воздействие на окружающую среду)</w:t>
      </w:r>
      <w:r>
        <w:rPr>
          <w:sz w:val="18"/>
          <w:szCs w:val="18"/>
          <w:lang w:eastAsia="ru-RU"/>
        </w:rPr>
      </w:r>
      <w:r>
        <w:rPr>
          <w:sz w:val="18"/>
          <w:szCs w:val="18"/>
          <w:lang w:eastAsia="ru-RU"/>
        </w:rPr>
      </w:r>
    </w:p>
    <w:p>
      <w:pPr>
        <w:pStyle w:val="839"/>
        <w:ind w:left="1985"/>
        <w:keepNext/>
        <w:rPr>
          <w:sz w:val="24"/>
          <w:szCs w:val="24"/>
          <w:lang w:eastAsia="ru-RU"/>
        </w:rPr>
        <w:outlineLvl w:val="2"/>
      </w:pPr>
      <w:r>
        <w:rPr>
          <w:sz w:val="24"/>
          <w:szCs w:val="24"/>
          <w:lang w:eastAsia="ru-RU"/>
        </w:rPr>
        <w:t xml:space="preserve">по адресу: _______________________________________________________________________________________</w:t>
      </w:r>
      <w:r>
        <w:rPr>
          <w:sz w:val="24"/>
          <w:szCs w:val="24"/>
          <w:lang w:eastAsia="ru-RU"/>
        </w:rPr>
        <w:t xml:space="preserve">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39"/>
        <w:ind w:left="1985"/>
        <w:jc w:val="center"/>
        <w:keepNext/>
        <w:rPr>
          <w:sz w:val="18"/>
          <w:szCs w:val="18"/>
          <w:lang w:eastAsia="ru-RU"/>
        </w:rPr>
        <w:outlineLvl w:val="2"/>
      </w:pPr>
      <w:r>
        <w:rPr>
          <w:sz w:val="18"/>
          <w:szCs w:val="18"/>
          <w:lang w:eastAsia="ru-RU"/>
        </w:rPr>
        <w:t xml:space="preserve">(место расположения объекта)</w:t>
      </w:r>
      <w:r>
        <w:rPr>
          <w:sz w:val="18"/>
          <w:szCs w:val="18"/>
          <w:lang w:eastAsia="ru-RU"/>
        </w:rPr>
      </w:r>
      <w:r>
        <w:rPr>
          <w:sz w:val="18"/>
          <w:szCs w:val="18"/>
          <w:lang w:eastAsia="ru-RU"/>
        </w:rPr>
      </w:r>
    </w:p>
    <w:p>
      <w:pPr>
        <w:pStyle w:val="839"/>
        <w:rPr>
          <w:highlight w:val="yellow"/>
          <w:lang w:eastAsia="ru-RU"/>
        </w:rPr>
      </w:pPr>
      <w:r>
        <w:rPr>
          <w:highlight w:val="yellow"/>
          <w:lang w:eastAsia="ru-RU"/>
        </w:rPr>
      </w:r>
      <w:r>
        <w:rPr>
          <w:highlight w:val="yellow"/>
          <w:lang w:eastAsia="ru-RU"/>
        </w:rPr>
      </w:r>
      <w:r>
        <w:rPr>
          <w:highlight w:val="yellow"/>
          <w:lang w:eastAsia="ru-RU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6" w:type="dxa"/>
          <w:right w:w="62" w:type="dxa"/>
          <w:bottom w:w="6" w:type="dxa"/>
        </w:tblCellMar>
        <w:tblLook w:val="04A0" w:firstRow="1" w:lastRow="0" w:firstColumn="1" w:lastColumn="0" w:noHBand="0" w:noVBand="1"/>
      </w:tblPr>
      <w:tblGrid>
        <w:gridCol w:w="586"/>
        <w:gridCol w:w="1559"/>
        <w:gridCol w:w="1417"/>
        <w:gridCol w:w="3205"/>
        <w:gridCol w:w="1985"/>
        <w:gridCol w:w="1134"/>
        <w:gridCol w:w="1247"/>
        <w:gridCol w:w="1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6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N п/п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Структурное подразделение (цех)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Номер источника выбросов загрязняющих веществ в атмосферный воздух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32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мероприятия по уменьшению выбросов загрязняющих веществ в периоды неблагоприятных метеорологических условий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загрязняющего вещества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Величины выбросов до мероприятия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247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Величины выбросов после мероприятия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729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Достигаемый экологический эффект от мероприятия по снижению выбросов, %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6" w:type="dxa"/>
            <w:vAlign w:val="top"/>
            <w:vMerge w:val="continue"/>
            <w:textDirection w:val="lrTb"/>
            <w:noWrap w:val="false"/>
          </w:tcPr>
          <w:p>
            <w:pPr>
              <w:pStyle w:val="839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39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39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205" w:type="dxa"/>
            <w:vAlign w:val="top"/>
            <w:vMerge w:val="continue"/>
            <w:textDirection w:val="lrTb"/>
            <w:noWrap w:val="false"/>
          </w:tcPr>
          <w:p>
            <w:pPr>
              <w:pStyle w:val="839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839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г/с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247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г/с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729" w:type="dxa"/>
            <w:vAlign w:val="top"/>
            <w:vMerge w:val="continue"/>
            <w:textDirection w:val="lrTb"/>
            <w:noWrap w:val="false"/>
          </w:tcPr>
          <w:p>
            <w:pPr>
              <w:pStyle w:val="839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6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1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2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3205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5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6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247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7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widowControl w:val="off"/>
              <w:rPr>
                <w:lang w:eastAsia="ru-RU"/>
              </w:rPr>
            </w:pPr>
            <w:r>
              <w:rPr>
                <w:lang w:eastAsia="ru-RU"/>
              </w:rPr>
              <w:t xml:space="preserve">8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8"/>
            <w:tcW w:w="12862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widowControl w:val="off"/>
              <w:rPr>
                <w:highlight w:val="green"/>
                <w:lang w:eastAsia="ru-RU"/>
              </w:rPr>
            </w:pPr>
            <w:r>
              <w:rPr>
                <w:lang w:eastAsia="ru-RU"/>
              </w:rPr>
              <w:t xml:space="preserve">Мероприятия регулирования выбросов в период НМУ 1 степени опасности</w:t>
            </w:r>
            <w:r>
              <w:rPr>
                <w:highlight w:val="green"/>
                <w:lang w:eastAsia="ru-RU"/>
              </w:rPr>
            </w:r>
            <w:r>
              <w:rPr>
                <w:highlight w:val="gree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6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3205" w:type="dxa"/>
            <w:vAlign w:val="top"/>
            <w:textDirection w:val="lrTb"/>
            <w:noWrap w:val="false"/>
          </w:tcPr>
          <w:p>
            <w:pPr>
              <w:pStyle w:val="839"/>
              <w:rPr>
                <w:highlight w:val="green"/>
                <w:lang w:eastAsia="ru-RU"/>
              </w:rPr>
            </w:pPr>
            <w:r>
              <w:rPr>
                <w:highlight w:val="green"/>
                <w:lang w:eastAsia="ru-RU"/>
              </w:rPr>
            </w:r>
            <w:r>
              <w:rPr>
                <w:highlight w:val="green"/>
                <w:lang w:eastAsia="ru-RU"/>
              </w:rPr>
            </w:r>
            <w:r>
              <w:rPr>
                <w:highlight w:val="green"/>
                <w:lang w:eastAsia="ru-RU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39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9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247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6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3205" w:type="dxa"/>
            <w:vAlign w:val="top"/>
            <w:textDirection w:val="lrTb"/>
            <w:noWrap w:val="false"/>
          </w:tcPr>
          <w:p>
            <w:pPr>
              <w:pStyle w:val="839"/>
              <w:rPr>
                <w:highlight w:val="green"/>
                <w:lang w:eastAsia="ru-RU"/>
              </w:rPr>
            </w:pPr>
            <w:r>
              <w:rPr>
                <w:highlight w:val="green"/>
                <w:lang w:eastAsia="ru-RU"/>
              </w:rPr>
            </w:r>
            <w:r>
              <w:rPr>
                <w:highlight w:val="green"/>
                <w:lang w:eastAsia="ru-RU"/>
              </w:rPr>
            </w:r>
            <w:r>
              <w:rPr>
                <w:highlight w:val="green"/>
                <w:lang w:eastAsia="ru-RU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39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9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247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8"/>
            <w:tcW w:w="12862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widowControl w:val="off"/>
              <w:rPr>
                <w:highlight w:val="green"/>
                <w:lang w:eastAsia="ru-RU"/>
              </w:rPr>
            </w:pPr>
            <w:r>
              <w:rPr>
                <w:lang w:eastAsia="ru-RU"/>
              </w:rPr>
              <w:t xml:space="preserve">Мероприятия регулирования выбросов в период НМУ 2 степени опасности</w:t>
            </w:r>
            <w:r>
              <w:rPr>
                <w:highlight w:val="green"/>
                <w:lang w:eastAsia="ru-RU"/>
              </w:rPr>
            </w:r>
            <w:r>
              <w:rPr>
                <w:highlight w:val="gree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6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3205" w:type="dxa"/>
            <w:vAlign w:val="top"/>
            <w:textDirection w:val="lrTb"/>
            <w:noWrap w:val="false"/>
          </w:tcPr>
          <w:p>
            <w:pPr>
              <w:pStyle w:val="839"/>
              <w:rPr>
                <w:highlight w:val="green"/>
                <w:lang w:eastAsia="ru-RU"/>
              </w:rPr>
            </w:pPr>
            <w:r>
              <w:rPr>
                <w:highlight w:val="green"/>
                <w:lang w:eastAsia="ru-RU"/>
              </w:rPr>
            </w:r>
            <w:r>
              <w:rPr>
                <w:highlight w:val="green"/>
                <w:lang w:eastAsia="ru-RU"/>
              </w:rPr>
            </w:r>
            <w:r>
              <w:rPr>
                <w:highlight w:val="green"/>
                <w:lang w:eastAsia="ru-RU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39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9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247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6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3205" w:type="dxa"/>
            <w:vAlign w:val="top"/>
            <w:textDirection w:val="lrTb"/>
            <w:noWrap w:val="false"/>
          </w:tcPr>
          <w:p>
            <w:pPr>
              <w:pStyle w:val="839"/>
              <w:rPr>
                <w:highlight w:val="green"/>
                <w:lang w:eastAsia="ru-RU"/>
              </w:rPr>
            </w:pPr>
            <w:r>
              <w:rPr>
                <w:highlight w:val="green"/>
                <w:lang w:eastAsia="ru-RU"/>
              </w:rPr>
            </w:r>
            <w:r>
              <w:rPr>
                <w:highlight w:val="green"/>
                <w:lang w:eastAsia="ru-RU"/>
              </w:rPr>
            </w:r>
            <w:r>
              <w:rPr>
                <w:highlight w:val="green"/>
                <w:lang w:eastAsia="ru-RU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39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9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247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8"/>
            <w:tcW w:w="12862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widowControl w:val="off"/>
              <w:rPr>
                <w:highlight w:val="green"/>
                <w:lang w:eastAsia="ru-RU"/>
              </w:rPr>
            </w:pPr>
            <w:r>
              <w:rPr>
                <w:lang w:eastAsia="ru-RU"/>
              </w:rPr>
              <w:t xml:space="preserve">Мероприятия регулирования выбросов в период НМУ 3 степени опасности</w:t>
            </w:r>
            <w:r>
              <w:rPr>
                <w:highlight w:val="green"/>
                <w:lang w:eastAsia="ru-RU"/>
              </w:rPr>
            </w:r>
            <w:r>
              <w:rPr>
                <w:highlight w:val="gree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6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3205" w:type="dxa"/>
            <w:vAlign w:val="top"/>
            <w:textDirection w:val="lrTb"/>
            <w:noWrap w:val="false"/>
          </w:tcPr>
          <w:p>
            <w:pPr>
              <w:pStyle w:val="839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39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9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247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6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3205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247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pStyle w:val="839"/>
        <w:ind w:left="1418"/>
        <w:rPr>
          <w:color w:val="1f4e79"/>
          <w:lang w:eastAsia="ru-RU"/>
        </w:rPr>
      </w:pPr>
      <w:r>
        <w:rPr>
          <w:color w:val="1f4e79"/>
          <w:lang w:eastAsia="ru-RU"/>
        </w:rPr>
      </w:r>
      <w:r>
        <w:rPr>
          <w:color w:val="1f4e79"/>
          <w:lang w:eastAsia="ru-RU"/>
        </w:rPr>
      </w:r>
      <w:r>
        <w:rPr>
          <w:color w:val="1f4e79"/>
          <w:lang w:eastAsia="ru-RU"/>
        </w:rPr>
      </w:r>
    </w:p>
    <w:p>
      <w:pPr>
        <w:pStyle w:val="839"/>
        <w:ind w:left="1418" w:right="1389" w:firstLine="0"/>
        <w:rPr>
          <w:lang w:eastAsia="ru-RU"/>
        </w:rPr>
      </w:pPr>
      <w:r>
        <w:rPr>
          <w:lang w:eastAsia="ru-RU"/>
        </w:rPr>
        <w:t xml:space="preserve">Суммарная мощность выброса предприятия - ...г/с; валовый выброс - ... т/год.</w:t>
      </w:r>
      <w:r>
        <w:rPr>
          <w:lang w:eastAsia="ru-RU"/>
        </w:rPr>
      </w:r>
      <w:r>
        <w:rPr>
          <w:lang w:eastAsia="ru-RU"/>
        </w:rPr>
      </w:r>
    </w:p>
    <w:p>
      <w:pPr>
        <w:pStyle w:val="839"/>
        <w:ind w:left="1418" w:right="1389" w:firstLine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839"/>
        <w:ind w:left="1418" w:right="1389" w:firstLine="0"/>
        <w:jc w:val="both"/>
        <w:rPr>
          <w:lang w:eastAsia="ru-RU"/>
        </w:rPr>
      </w:pPr>
      <w:r>
        <w:rPr>
          <w:lang w:eastAsia="ru-RU"/>
        </w:rPr>
        <w:t xml:space="preserve">Информацию о наступлении НМУ принимается хозяйствующими субъектами в соответствии с Порядком </w:t>
      </w:r>
      <w:r>
        <w:rPr>
          <w:lang w:val="en-US" w:eastAsia="en-US"/>
        </w:rPr>
        <w:t xml:space="preserve">проведения работ по регулированию выбросов загрязняющих веществ в атмосферный воздух в периоды неблагоприятных метеорологических условий</w:t>
      </w:r>
      <w:r>
        <w:rPr>
          <w:lang w:eastAsia="en-US"/>
        </w:rPr>
        <w:t xml:space="preserve">, утвержденным постановлением Правительства Новосибирской области от 27.04.2020 № 144-п.</w:t>
      </w:r>
      <w:r>
        <w:rPr>
          <w:lang w:eastAsia="ru-RU"/>
        </w:rPr>
      </w:r>
      <w:r>
        <w:rPr>
          <w:lang w:eastAsia="ru-RU"/>
        </w:rPr>
      </w:r>
    </w:p>
    <w:p>
      <w:pPr>
        <w:pStyle w:val="839"/>
        <w:ind w:left="1418" w:right="1389" w:firstLine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839"/>
        <w:ind w:left="1418" w:right="1389" w:firstLine="0"/>
        <w:jc w:val="both"/>
        <w:rPr>
          <w:lang w:eastAsia="ru-RU"/>
        </w:rPr>
      </w:pPr>
      <w:r>
        <w:rPr>
          <w:lang w:eastAsia="ru-RU"/>
        </w:rPr>
        <w:t xml:space="preserve">В целях организации работ по реализации мероприятий п</w:t>
      </w:r>
      <w:r>
        <w:rPr>
          <w:lang w:eastAsia="ru-RU"/>
        </w:rPr>
        <w:t xml:space="preserve">ри НМУ на ОНВ хозяйствующим субъектом назначается ответственное лицо, отвечающее за получение и передачу в структурные подразделения ОНВ прогнозов о НМУ, а также за реализацию мероприятий при НМУ (далее- ответственное лицо за проведение мероприятий на НВО)</w:t>
      </w:r>
      <w:r>
        <w:rPr>
          <w:lang w:eastAsia="ru-RU"/>
        </w:rPr>
      </w:r>
      <w:r>
        <w:rPr>
          <w:lang w:eastAsia="ru-RU"/>
        </w:rPr>
      </w:r>
    </w:p>
    <w:p>
      <w:pPr>
        <w:pStyle w:val="839"/>
        <w:ind w:left="1418" w:right="1389" w:firstLine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839"/>
        <w:ind w:left="1418" w:right="1389" w:firstLine="0"/>
        <w:jc w:val="both"/>
        <w:rPr>
          <w:lang w:eastAsia="ru-RU"/>
        </w:rPr>
      </w:pPr>
      <w:r>
        <w:rPr>
          <w:lang w:eastAsia="ru-RU"/>
        </w:rPr>
        <w:t xml:space="preserve">Ответственное лицо за проведение мероприятий на ОНВ ____________________ /ФИО </w:t>
      </w:r>
      <w:r>
        <w:rPr>
          <w:sz w:val="18"/>
          <w:szCs w:val="18"/>
          <w:lang w:eastAsia="ru-RU"/>
        </w:rPr>
        <w:t xml:space="preserve">(</w:t>
      </w:r>
      <w:r>
        <w:rPr>
          <w:lang w:eastAsia="ru-RU"/>
        </w:rPr>
        <w:t xml:space="preserve">последнее – при наличии), должность/</w:t>
      </w:r>
      <w:r>
        <w:rPr>
          <w:lang w:eastAsia="ru-RU"/>
        </w:rPr>
      </w:r>
      <w:r>
        <w:rPr>
          <w:lang w:eastAsia="ru-RU"/>
        </w:rPr>
      </w:r>
    </w:p>
    <w:p>
      <w:pPr>
        <w:pStyle w:val="839"/>
        <w:ind w:left="1418" w:right="1389" w:firstLine="0"/>
        <w:rPr>
          <w:highlight w:val="none"/>
          <w:lang w:eastAsia="ru-RU"/>
        </w:rPr>
      </w:pPr>
      <w:r>
        <w:rPr>
          <w:lang w:eastAsia="ru-RU"/>
        </w:rPr>
        <w:t xml:space="preserve">Контактный телефон ___________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ind w:left="1418" w:right="1389" w:firstLine="0"/>
        <w:rPr>
          <w:highlight w:val="yellow"/>
          <w:lang w:eastAsia="ru-RU"/>
        </w:rPr>
      </w:pPr>
      <w:r>
        <w:rPr>
          <w:highlight w:val="yellow"/>
          <w:lang w:eastAsia="ru-RU"/>
        </w:rPr>
      </w:r>
      <w:r>
        <w:rPr>
          <w:highlight w:val="yellow"/>
          <w:lang w:eastAsia="ru-RU"/>
        </w:rPr>
      </w:r>
      <w:r>
        <w:rPr>
          <w:highlight w:val="yellow"/>
          <w:lang w:eastAsia="ru-RU"/>
        </w:rPr>
      </w:r>
    </w:p>
    <w:p>
      <w:pPr>
        <w:ind w:left="1418" w:right="1389" w:firstLine="0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  <w:t xml:space="preserve">Адрес электронной почты </w:t>
      </w:r>
      <w:r>
        <w:rPr>
          <w:lang w:eastAsia="ru-RU"/>
        </w:rPr>
        <w:t xml:space="preserve">хозяйствующего субъекта для оповещения </w:t>
      </w:r>
      <w:r>
        <w:rPr>
          <w:highlight w:val="none"/>
          <w:lang w:eastAsia="ru-RU"/>
        </w:rPr>
        <w:t xml:space="preserve">о наступлении периода НМУ: ______________________.*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ind w:left="1418" w:right="1389" w:firstLine="0"/>
        <w:jc w:val="both"/>
        <w:rPr>
          <w:highlight w:val="none"/>
          <w:lang w:eastAsia="ru-RU"/>
        </w:rPr>
      </w:pPr>
      <w:r>
        <w:rPr>
          <w:highlight w:val="none"/>
          <w:lang w:eastAsia="ru-RU"/>
        </w:rPr>
      </w:r>
      <w:r>
        <w:rPr>
          <w:highlight w:val="none"/>
          <w:lang w:eastAsia="ru-RU"/>
        </w:rPr>
        <w:tab/>
        <w:t xml:space="preserve">Обязанность по оповещению хозяйствующего субъекта о наступлении НМУ </w:t>
      </w:r>
      <w:r>
        <w:rPr>
          <w:highlight w:val="none"/>
          <w:lang w:eastAsia="ru-RU"/>
        </w:rPr>
        <w:t xml:space="preserve">считается исполненной надлежащим образом с</w:t>
      </w:r>
      <w:r>
        <w:t xml:space="preserve"> момента направления информации о НМУ на указанный адрес электронной почты для оповещения о наступлении периода НМУ, а хозяйствующий субъект считается получившим информацию о прогнозе НМУ.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ind w:left="1418" w:right="1389" w:firstLine="0"/>
        <w:rPr>
          <w:highlight w:val="yellow"/>
          <w:lang w:eastAsia="ru-RU"/>
        </w:rPr>
      </w:pPr>
      <w:r>
        <w:rPr>
          <w:highlight w:val="none"/>
          <w:lang w:eastAsia="ru-RU"/>
        </w:rPr>
      </w:r>
      <w:r>
        <w:rPr>
          <w:highlight w:val="yellow"/>
          <w:lang w:eastAsia="ru-RU"/>
        </w:rPr>
      </w:r>
      <w:r>
        <w:rPr>
          <w:highlight w:val="yellow"/>
          <w:lang w:eastAsia="ru-RU"/>
        </w:rPr>
      </w:r>
    </w:p>
    <w:p>
      <w:pPr>
        <w:ind w:left="1418" w:right="1389" w:firstLine="0"/>
        <w:jc w:val="both"/>
        <w:rPr>
          <w:highlight w:val="none"/>
          <w:lang w:eastAsia="ru-RU"/>
        </w:rPr>
      </w:pPr>
      <w:r>
        <w:rPr>
          <w:highlight w:val="white"/>
          <w:lang w:eastAsia="ru-RU"/>
        </w:rPr>
      </w:r>
      <w:r>
        <w:rPr>
          <w:highlight w:val="white"/>
          <w:lang w:eastAsia="ru-RU"/>
        </w:rPr>
        <w:t xml:space="preserve">Достоверность сведений, указанных в настоящем </w:t>
      </w:r>
      <w:r>
        <w:rPr>
          <w:highlight w:val="white"/>
          <w:lang w:eastAsia="ru-RU"/>
        </w:rPr>
        <w:t xml:space="preserve">плане мероприятий при НМУ</w:t>
      </w:r>
      <w:r>
        <w:rPr>
          <w:highlight w:val="white"/>
          <w:lang w:eastAsia="ru-RU"/>
        </w:rPr>
        <w:t xml:space="preserve">, а также контактные данные ответственного лица и адрес электронной почты для оповещения о наступлении периода НМУ, подтверждаю.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ind w:left="1418" w:right="1389"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1418" w:right="1389"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1418" w:right="1389"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1418" w:right="1389"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1418" w:right="1389"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1418" w:right="1389"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1418" w:right="1389"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1418" w:right="1389"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1389" w:firstLine="0"/>
        <w:rPr>
          <w:highlight w:val="none"/>
        </w:rPr>
      </w:pPr>
      <w:r>
        <w:rPr>
          <w:highlight w:val="none"/>
          <w:lang w:eastAsia="ru-RU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695"/>
        <w:tblW w:w="0" w:type="auto"/>
        <w:tblInd w:w="1525" w:type="dxa"/>
        <w:tblLayout w:type="fixed"/>
        <w:tblLook w:val="04A0" w:firstRow="1" w:lastRow="0" w:firstColumn="1" w:lastColumn="0" w:noHBand="0" w:noVBand="1"/>
      </w:tblPr>
      <w:tblGrid>
        <w:gridCol w:w="1350"/>
        <w:gridCol w:w="10980"/>
      </w:tblGrid>
      <w:tr>
        <w:tblPrEx/>
        <w:trPr>
          <w:trHeight w:val="1134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none"/>
                <w:lang w:eastAsia="ru-RU"/>
              </w:rPr>
              <w:t xml:space="preserve">Примечание: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80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highlight w:val="none"/>
                <w:lang w:eastAsia="ru-RU"/>
                <w14:ligatures w14:val="none"/>
              </w:rPr>
            </w:pPr>
            <w:r>
              <w:rPr>
                <w:highlight w:val="none"/>
                <w:lang w:eastAsia="ru-RU"/>
              </w:rPr>
              <w:t xml:space="preserve">* </w:t>
            </w:r>
            <w:r>
              <w:rPr>
                <w:highlight w:val="none"/>
                <w:lang w:eastAsia="ru-RU"/>
              </w:rPr>
              <w:t xml:space="preserve">в случае изменения адреса электронной почты хозяйствующего субъекта, предназначенного для оповещения о наступлении периода НМУ, хозяйствующий субъект </w:t>
            </w:r>
            <w:r>
              <w:rPr>
                <w:highlight w:val="none"/>
                <w:lang w:eastAsia="ru-RU"/>
              </w:rPr>
              <w:t xml:space="preserve">в письменной форме </w:t>
            </w:r>
            <w:r>
              <w:rPr>
                <w:highlight w:val="none"/>
                <w:lang w:eastAsia="ru-RU"/>
              </w:rPr>
              <w:t xml:space="preserve">оповещает министерство об изменении указанного адреса электронной почты.</w:t>
            </w:r>
            <w:r>
              <w:rPr>
                <w:highlight w:val="none"/>
                <w:lang w:eastAsia="ru-RU"/>
                <w14:ligatures w14:val="none"/>
              </w:rPr>
            </w:r>
            <w:r>
              <w:rPr>
                <w:highlight w:val="none"/>
                <w:lang w:eastAsia="ru-RU"/>
                <w14:ligatures w14:val="none"/>
              </w:rPr>
            </w:r>
          </w:p>
          <w:p>
            <w:pPr>
              <w:ind w:left="0" w:firstLine="0"/>
              <w:jc w:val="both"/>
              <w:rPr>
                <w:highlight w:val="none"/>
                <w:lang w:eastAsia="ru-RU"/>
                <w14:ligatures w14:val="none"/>
              </w:rPr>
            </w:pPr>
            <w:r>
              <w:rPr>
                <w:highlight w:val="none"/>
                <w:lang w:eastAsia="ru-RU"/>
              </w:rPr>
              <w:t xml:space="preserve">До поступления в министерство информации о смене адреса электронной почты оповещение о наступлении периода НМУ направляется на адрес электронной почты, указанный хозяйствующим субъектом ранее.</w:t>
            </w:r>
            <w:r>
              <w:rPr>
                <w:highlight w:val="none"/>
                <w:lang w:eastAsia="ru-RU"/>
                <w14:ligatures w14:val="none"/>
              </w:rPr>
            </w:r>
            <w:r>
              <w:rPr>
                <w:highlight w:val="none"/>
                <w:lang w:eastAsia="ru-RU"/>
                <w14:ligatures w14:val="none"/>
              </w:rPr>
            </w:r>
          </w:p>
          <w:p>
            <w:pPr>
              <w:ind w:left="0" w:firstLine="0"/>
              <w:jc w:val="both"/>
              <w:rPr>
                <w:highlight w:val="none"/>
                <w:lang w:eastAsia="ru-RU"/>
                <w14:ligatures w14:val="none"/>
              </w:rPr>
            </w:pPr>
            <w:r>
              <w:rPr>
                <w:highlight w:val="none"/>
                <w:lang w:eastAsia="ru-RU"/>
              </w:rPr>
            </w:r>
            <w:r>
              <w:rPr>
                <w:highlight w:val="none"/>
                <w:lang w:eastAsia="ru-RU"/>
              </w:rPr>
              <w:t xml:space="preserve">Неисполнение обязанностей по выполнению </w:t>
            </w:r>
            <w:r>
              <w:rPr>
                <w:highlight w:val="none"/>
                <w:lang w:eastAsia="ru-RU"/>
              </w:rPr>
              <w:t xml:space="preserve">мероприятий по уменьшению выбросов загрязняющих веществ в атмосферный воздух </w:t>
            </w:r>
            <w:r>
              <w:rPr>
                <w:highlight w:val="none"/>
                <w:lang w:eastAsia="ru-RU"/>
              </w:rPr>
              <w:t xml:space="preserve">в периоды НМУ, утвержденных настоящим планом мероприятий при НМУ, </w:t>
            </w:r>
            <w:r>
              <w:rPr>
                <w:highlight w:val="none"/>
                <w:lang w:eastAsia="ru-RU"/>
              </w:rPr>
              <w:t xml:space="preserve">влечет ответственность в соответствии с законодательством Российской Федерации.</w:t>
            </w:r>
            <w:r>
              <w:rPr>
                <w:highlight w:val="none"/>
                <w:lang w:eastAsia="ru-RU"/>
                <w14:ligatures w14:val="none"/>
              </w:rPr>
            </w:r>
            <w:r>
              <w:rPr>
                <w:highlight w:val="none"/>
                <w:lang w:eastAsia="ru-RU"/>
                <w14:ligatures w14:val="none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397" w:right="567" w:bottom="39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Verdana">
    <w:panose1 w:val="020B0604030504040204"/>
  </w:font>
  <w:font w:name="Lucida Sans">
    <w:panose1 w:val="020B06030308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0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41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842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843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90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%1.%2."/>
      <w:lvlJc w:val="left"/>
      <w:pPr>
        <w:ind w:left="907" w:hanging="550"/>
        <w:tabs>
          <w:tab w:val="num" w:pos="907" w:leader="none"/>
        </w:tabs>
      </w:pPr>
      <w:rPr>
        <w:rFonts w:ascii="Courier New" w:hAnsi="Courier New" w:cs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8" w:hanging="681"/>
        <w:tabs>
          <w:tab w:val="num" w:pos="1588" w:leader="none"/>
        </w:tabs>
      </w:pPr>
      <w:rPr>
        <w:rFonts w:ascii="Wingdings" w:hAnsi="Wingdings" w:cs="Wingdings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38" w:hanging="850"/>
        <w:tabs>
          <w:tab w:val="num" w:pos="2438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9"/>
    <w:next w:val="839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9"/>
    <w:next w:val="839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9"/>
    <w:next w:val="839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9"/>
    <w:uiPriority w:val="34"/>
    <w:qFormat/>
    <w:pPr>
      <w:contextualSpacing/>
      <w:ind w:left="720"/>
    </w:p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link w:val="689"/>
    <w:uiPriority w:val="99"/>
  </w:style>
  <w:style w:type="paragraph" w:styleId="691">
    <w:name w:val="Footer"/>
    <w:basedOn w:val="839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link w:val="691"/>
    <w:uiPriority w:val="99"/>
  </w:style>
  <w:style w:type="paragraph" w:styleId="693">
    <w:name w:val="Caption"/>
    <w:basedOn w:val="839"/>
    <w:next w:val="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</w:style>
  <w:style w:type="table" w:styleId="69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next w:val="839"/>
    <w:link w:val="839"/>
    <w:qFormat/>
    <w:rPr>
      <w:lang w:val="ru-RU" w:eastAsia="ar-SA" w:bidi="ar-SA"/>
    </w:rPr>
  </w:style>
  <w:style w:type="paragraph" w:styleId="840">
    <w:name w:val="Заголовок 1"/>
    <w:basedOn w:val="839"/>
    <w:next w:val="839"/>
    <w:link w:val="839"/>
    <w:qFormat/>
    <w:pPr>
      <w:numPr>
        <w:ilvl w:val="0"/>
        <w:numId w:val="1"/>
      </w:numPr>
      <w:jc w:val="center"/>
      <w:keepNext/>
      <w:outlineLvl w:val="0"/>
    </w:pPr>
    <w:rPr>
      <w:sz w:val="28"/>
      <w:szCs w:val="24"/>
      <w:lang w:val="en-US"/>
    </w:rPr>
  </w:style>
  <w:style w:type="paragraph" w:styleId="841">
    <w:name w:val="Заголовок 3"/>
    <w:basedOn w:val="839"/>
    <w:next w:val="839"/>
    <w:link w:val="839"/>
    <w:qFormat/>
    <w:pPr>
      <w:numPr>
        <w:ilvl w:val="2"/>
        <w:numId w:val="1"/>
      </w:num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842">
    <w:name w:val="Заголовок 4"/>
    <w:basedOn w:val="839"/>
    <w:next w:val="839"/>
    <w:link w:val="839"/>
    <w:qFormat/>
    <w:pPr>
      <w:numPr>
        <w:ilvl w:val="3"/>
        <w:numId w:val="1"/>
      </w:numPr>
      <w:jc w:val="right"/>
      <w:keepNext/>
      <w:outlineLvl w:val="3"/>
    </w:pPr>
    <w:rPr>
      <w:sz w:val="28"/>
      <w:szCs w:val="24"/>
      <w:lang w:val="en-US"/>
    </w:rPr>
  </w:style>
  <w:style w:type="paragraph" w:styleId="843">
    <w:name w:val="Заголовок 5"/>
    <w:basedOn w:val="839"/>
    <w:next w:val="888"/>
    <w:link w:val="839"/>
    <w:qFormat/>
    <w:pPr>
      <w:numPr>
        <w:ilvl w:val="4"/>
        <w:numId w:val="1"/>
      </w:numPr>
      <w:spacing w:before="100" w:after="100"/>
      <w:outlineLvl w:val="4"/>
    </w:pPr>
    <w:rPr>
      <w:b/>
      <w:bCs/>
      <w:color w:val="122b62"/>
      <w:sz w:val="21"/>
      <w:szCs w:val="21"/>
    </w:rPr>
  </w:style>
  <w:style w:type="character" w:styleId="844">
    <w:name w:val="Основной шрифт абзаца"/>
    <w:next w:val="844"/>
    <w:link w:val="839"/>
    <w:uiPriority w:val="1"/>
    <w:unhideWhenUsed/>
  </w:style>
  <w:style w:type="table" w:styleId="845">
    <w:name w:val="Обычная таблица"/>
    <w:next w:val="845"/>
    <w:link w:val="839"/>
    <w:uiPriority w:val="99"/>
    <w:semiHidden/>
    <w:unhideWhenUsed/>
    <w:tblPr/>
  </w:style>
  <w:style w:type="numbering" w:styleId="846">
    <w:name w:val="Нет списка"/>
    <w:next w:val="846"/>
    <w:link w:val="839"/>
    <w:uiPriority w:val="99"/>
    <w:semiHidden/>
    <w:unhideWhenUsed/>
  </w:style>
  <w:style w:type="character" w:styleId="847">
    <w:name w:val="WW8Num2z0"/>
    <w:next w:val="847"/>
    <w:link w:val="839"/>
    <w:rPr>
      <w:rFonts w:ascii="Symbol" w:hAnsi="Symbol" w:cs="Symbol"/>
    </w:rPr>
  </w:style>
  <w:style w:type="character" w:styleId="848">
    <w:name w:val="WW8Num2z1"/>
    <w:next w:val="848"/>
    <w:link w:val="839"/>
    <w:rPr>
      <w:rFonts w:ascii="Courier New" w:hAnsi="Courier New" w:cs="Courier New"/>
    </w:rPr>
  </w:style>
  <w:style w:type="character" w:styleId="849">
    <w:name w:val="WW8Num2z2"/>
    <w:next w:val="849"/>
    <w:link w:val="839"/>
    <w:rPr>
      <w:rFonts w:ascii="Wingdings" w:hAnsi="Wingdings" w:cs="Wingdings"/>
    </w:rPr>
  </w:style>
  <w:style w:type="character" w:styleId="850">
    <w:name w:val="WW8Num1z0"/>
    <w:next w:val="850"/>
    <w:link w:val="839"/>
    <w:rPr>
      <w:rFonts w:ascii="Times New Roman" w:hAnsi="Times New Roman" w:cs="Times New Roman"/>
    </w:rPr>
  </w:style>
  <w:style w:type="character" w:styleId="851">
    <w:name w:val="WW8Num4z0"/>
    <w:next w:val="851"/>
    <w:link w:val="839"/>
    <w:rPr>
      <w:rFonts w:ascii="Times New Roman" w:hAnsi="Times New Roman" w:cs="Times New Roman"/>
      <w:sz w:val="24"/>
      <w:szCs w:val="24"/>
    </w:rPr>
  </w:style>
  <w:style w:type="character" w:styleId="852">
    <w:name w:val="WW8Num4z1"/>
    <w:next w:val="852"/>
    <w:link w:val="839"/>
    <w:rPr>
      <w:rFonts w:ascii="Verdana" w:hAnsi="Verdana" w:cs="Verdana"/>
      <w:sz w:val="18"/>
    </w:rPr>
  </w:style>
  <w:style w:type="character" w:styleId="853">
    <w:name w:val="WW8Num4z2"/>
    <w:next w:val="853"/>
    <w:link w:val="839"/>
    <w:rPr>
      <w:rFonts w:ascii="Verdana" w:hAnsi="Verdana" w:cs="Verdana"/>
      <w:b w:val="0"/>
      <w:i w:val="0"/>
      <w:sz w:val="16"/>
    </w:rPr>
  </w:style>
  <w:style w:type="character" w:styleId="854">
    <w:name w:val="WW8Num5z0"/>
    <w:next w:val="854"/>
    <w:link w:val="839"/>
    <w:rPr>
      <w:rFonts w:ascii="Times New Roman" w:hAnsi="Times New Roman" w:cs="Times New Roman"/>
    </w:rPr>
  </w:style>
  <w:style w:type="character" w:styleId="855">
    <w:name w:val="WW8Num6z0"/>
    <w:next w:val="855"/>
    <w:link w:val="839"/>
    <w:rPr>
      <w:rFonts w:ascii="Symbol" w:hAnsi="Symbol" w:cs="Symbol"/>
    </w:rPr>
  </w:style>
  <w:style w:type="character" w:styleId="856">
    <w:name w:val="WW8Num6z1"/>
    <w:next w:val="856"/>
    <w:link w:val="839"/>
    <w:rPr>
      <w:rFonts w:ascii="Courier New" w:hAnsi="Courier New" w:cs="Courier New"/>
    </w:rPr>
  </w:style>
  <w:style w:type="character" w:styleId="857">
    <w:name w:val="WW8Num6z2"/>
    <w:next w:val="857"/>
    <w:link w:val="839"/>
    <w:rPr>
      <w:rFonts w:ascii="Wingdings" w:hAnsi="Wingdings" w:cs="Wingdings"/>
    </w:rPr>
  </w:style>
  <w:style w:type="character" w:styleId="858">
    <w:name w:val="WW8NumSt7z0"/>
    <w:next w:val="858"/>
    <w:link w:val="839"/>
    <w:rPr>
      <w:rFonts w:ascii="Times New Roman" w:hAnsi="Times New Roman" w:cs="Times New Roman"/>
    </w:rPr>
  </w:style>
  <w:style w:type="character" w:styleId="859">
    <w:name w:val="WW8NumSt9z0"/>
    <w:next w:val="859"/>
    <w:link w:val="839"/>
    <w:rPr>
      <w:rFonts w:ascii="Times New Roman" w:hAnsi="Times New Roman" w:cs="Times New Roman"/>
    </w:rPr>
  </w:style>
  <w:style w:type="character" w:styleId="860">
    <w:name w:val="Основной шрифт абзаца1"/>
    <w:next w:val="860"/>
    <w:link w:val="839"/>
  </w:style>
  <w:style w:type="character" w:styleId="861">
    <w:name w:val="Текст выноски Знак"/>
    <w:next w:val="861"/>
    <w:link w:val="839"/>
    <w:rPr>
      <w:rFonts w:ascii="Tahoma" w:hAnsi="Tahoma" w:cs="Tahoma"/>
      <w:sz w:val="16"/>
      <w:szCs w:val="16"/>
    </w:rPr>
  </w:style>
  <w:style w:type="character" w:styleId="862">
    <w:name w:val="Гиперссылка"/>
    <w:next w:val="862"/>
    <w:link w:val="839"/>
    <w:rPr>
      <w:strike w:val="0"/>
      <w:color w:val="496dac"/>
      <w:u w:val="none"/>
    </w:rPr>
  </w:style>
  <w:style w:type="character" w:styleId="863">
    <w:name w:val="Строгий"/>
    <w:next w:val="863"/>
    <w:link w:val="839"/>
    <w:qFormat/>
    <w:rPr>
      <w:b/>
      <w:bCs/>
    </w:rPr>
  </w:style>
  <w:style w:type="character" w:styleId="864">
    <w:name w:val="Нижний колонтитул Знак"/>
    <w:next w:val="864"/>
    <w:link w:val="839"/>
    <w:rPr>
      <w:sz w:val="28"/>
      <w:szCs w:val="28"/>
    </w:rPr>
  </w:style>
  <w:style w:type="character" w:styleId="865">
    <w:name w:val="Заголовок 5 Знак"/>
    <w:next w:val="865"/>
    <w:link w:val="839"/>
    <w:rPr>
      <w:b/>
      <w:bCs/>
      <w:color w:val="122b62"/>
      <w:sz w:val="21"/>
      <w:szCs w:val="21"/>
    </w:rPr>
  </w:style>
  <w:style w:type="character" w:styleId="866">
    <w:name w:val="Выделение"/>
    <w:next w:val="866"/>
    <w:link w:val="839"/>
    <w:qFormat/>
    <w:rPr>
      <w:i/>
      <w:iCs/>
    </w:rPr>
  </w:style>
  <w:style w:type="character" w:styleId="867">
    <w:name w:val="Текст сноски Знак"/>
    <w:basedOn w:val="860"/>
    <w:next w:val="867"/>
    <w:link w:val="839"/>
  </w:style>
  <w:style w:type="character" w:styleId="868">
    <w:name w:val="Символ сноски"/>
    <w:next w:val="868"/>
    <w:link w:val="839"/>
    <w:rPr>
      <w:vertAlign w:val="superscript"/>
    </w:rPr>
  </w:style>
  <w:style w:type="character" w:styleId="869">
    <w:name w:val="Номер страницы"/>
    <w:basedOn w:val="860"/>
    <w:next w:val="869"/>
    <w:link w:val="839"/>
  </w:style>
  <w:style w:type="character" w:styleId="870">
    <w:name w:val=" Знак Знак"/>
    <w:next w:val="870"/>
    <w:link w:val="839"/>
    <w:rPr>
      <w:sz w:val="24"/>
      <w:szCs w:val="24"/>
    </w:rPr>
  </w:style>
  <w:style w:type="character" w:styleId="871">
    <w:name w:val=" Знак Знак2"/>
    <w:next w:val="871"/>
    <w:link w:val="839"/>
    <w:rPr>
      <w:b/>
      <w:bCs/>
      <w:color w:val="122b62"/>
      <w:sz w:val="21"/>
      <w:szCs w:val="21"/>
    </w:rPr>
  </w:style>
  <w:style w:type="character" w:styleId="872">
    <w:name w:val="Заголовок 1 Знак"/>
    <w:next w:val="872"/>
    <w:link w:val="839"/>
    <w:rPr>
      <w:sz w:val="28"/>
      <w:szCs w:val="24"/>
    </w:rPr>
  </w:style>
  <w:style w:type="character" w:styleId="873">
    <w:name w:val=" Знак Знак1"/>
    <w:basedOn w:val="860"/>
    <w:next w:val="873"/>
    <w:link w:val="839"/>
  </w:style>
  <w:style w:type="character" w:styleId="874">
    <w:name w:val="текст1 Знак"/>
    <w:next w:val="874"/>
    <w:link w:val="839"/>
    <w:rPr>
      <w:sz w:val="28"/>
      <w:szCs w:val="24"/>
      <w:lang w:val="ru-RU" w:eastAsia="ar-SA" w:bidi="ar-SA"/>
    </w:rPr>
  </w:style>
  <w:style w:type="character" w:styleId="875">
    <w:name w:val="Верхний колонтитул Знак"/>
    <w:next w:val="875"/>
    <w:link w:val="839"/>
    <w:rPr>
      <w:sz w:val="28"/>
      <w:szCs w:val="28"/>
    </w:rPr>
  </w:style>
  <w:style w:type="character" w:styleId="876">
    <w:name w:val="Заголовок 4 Знак"/>
    <w:next w:val="876"/>
    <w:link w:val="839"/>
    <w:rPr>
      <w:sz w:val="28"/>
      <w:szCs w:val="24"/>
    </w:rPr>
  </w:style>
  <w:style w:type="character" w:styleId="877">
    <w:name w:val="Основной текст с отступом Знак"/>
    <w:next w:val="877"/>
    <w:link w:val="839"/>
    <w:rPr>
      <w:sz w:val="24"/>
      <w:lang w:val="en-US"/>
    </w:rPr>
  </w:style>
  <w:style w:type="character" w:styleId="878">
    <w:name w:val="Схема документа Знак"/>
    <w:next w:val="878"/>
    <w:link w:val="839"/>
    <w:rPr>
      <w:rFonts w:ascii="Tahoma" w:hAnsi="Tahoma" w:cs="Tahoma"/>
      <w:sz w:val="16"/>
      <w:szCs w:val="16"/>
      <w:lang w:val="en-US"/>
    </w:rPr>
  </w:style>
  <w:style w:type="character" w:styleId="879">
    <w:name w:val="Текст концевой сноски Знак"/>
    <w:basedOn w:val="860"/>
    <w:next w:val="879"/>
    <w:link w:val="839"/>
  </w:style>
  <w:style w:type="character" w:styleId="880">
    <w:name w:val="Символы концевой сноски"/>
    <w:next w:val="880"/>
    <w:link w:val="839"/>
    <w:rPr>
      <w:vertAlign w:val="superscript"/>
    </w:rPr>
  </w:style>
  <w:style w:type="character" w:styleId="881">
    <w:name w:val="Font Style15"/>
    <w:next w:val="881"/>
    <w:link w:val="839"/>
    <w:rPr>
      <w:rFonts w:ascii="Times New Roman" w:hAnsi="Times New Roman" w:cs="Times New Roman"/>
      <w:sz w:val="24"/>
      <w:szCs w:val="24"/>
    </w:rPr>
  </w:style>
  <w:style w:type="character" w:styleId="882">
    <w:name w:val="Font Style13"/>
    <w:next w:val="882"/>
    <w:link w:val="839"/>
    <w:rPr>
      <w:rFonts w:ascii="Times New Roman" w:hAnsi="Times New Roman" w:cs="Times New Roman"/>
      <w:i/>
      <w:iCs/>
      <w:sz w:val="24"/>
      <w:szCs w:val="24"/>
    </w:rPr>
  </w:style>
  <w:style w:type="character" w:styleId="883">
    <w:name w:val="Заголовок 3 Знак"/>
    <w:next w:val="883"/>
    <w:link w:val="839"/>
    <w:rPr>
      <w:rFonts w:ascii="Cambria" w:hAnsi="Cambria" w:eastAsia="Times New Roman" w:cs="Times New Roman"/>
      <w:b/>
      <w:bCs/>
      <w:sz w:val="26"/>
      <w:szCs w:val="26"/>
    </w:rPr>
  </w:style>
  <w:style w:type="character" w:styleId="884">
    <w:name w:val="Знак примечания1"/>
    <w:next w:val="884"/>
    <w:link w:val="839"/>
    <w:rPr>
      <w:sz w:val="16"/>
      <w:szCs w:val="16"/>
    </w:rPr>
  </w:style>
  <w:style w:type="character" w:styleId="885">
    <w:name w:val="Текст примечания Знак"/>
    <w:basedOn w:val="860"/>
    <w:next w:val="885"/>
    <w:link w:val="839"/>
  </w:style>
  <w:style w:type="character" w:styleId="886">
    <w:name w:val="Тема примечания Знак"/>
    <w:next w:val="886"/>
    <w:link w:val="839"/>
    <w:rPr>
      <w:b/>
      <w:bCs/>
    </w:rPr>
  </w:style>
  <w:style w:type="paragraph" w:styleId="887">
    <w:name w:val="Заголовок1"/>
    <w:basedOn w:val="839"/>
    <w:next w:val="888"/>
    <w:link w:val="839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888">
    <w:name w:val="Основной текст"/>
    <w:basedOn w:val="839"/>
    <w:next w:val="888"/>
    <w:link w:val="839"/>
    <w:pPr>
      <w:jc w:val="center"/>
      <w:spacing w:line="360" w:lineRule="auto"/>
    </w:pPr>
    <w:rPr>
      <w:b/>
      <w:bCs/>
      <w:sz w:val="28"/>
      <w:szCs w:val="26"/>
    </w:rPr>
  </w:style>
  <w:style w:type="paragraph" w:styleId="889">
    <w:name w:val="Список"/>
    <w:basedOn w:val="888"/>
    <w:next w:val="889"/>
    <w:link w:val="839"/>
    <w:rPr>
      <w:rFonts w:cs="Lucida Sans"/>
    </w:rPr>
  </w:style>
  <w:style w:type="paragraph" w:styleId="890">
    <w:name w:val="Название"/>
    <w:basedOn w:val="839"/>
    <w:next w:val="890"/>
    <w:link w:val="839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91">
    <w:name w:val="Указатель1"/>
    <w:basedOn w:val="839"/>
    <w:next w:val="891"/>
    <w:link w:val="839"/>
    <w:pPr>
      <w:suppressLineNumbers/>
    </w:pPr>
    <w:rPr>
      <w:rFonts w:cs="Lucida Sans"/>
    </w:rPr>
  </w:style>
  <w:style w:type="paragraph" w:styleId="892">
    <w:name w:val="Верхний колонтитул"/>
    <w:basedOn w:val="839"/>
    <w:next w:val="892"/>
    <w:link w:val="839"/>
    <w:pPr>
      <w:jc w:val="both"/>
      <w:tabs>
        <w:tab w:val="center" w:pos="4153" w:leader="none"/>
        <w:tab w:val="right" w:pos="8306" w:leader="none"/>
      </w:tabs>
    </w:pPr>
    <w:rPr>
      <w:sz w:val="28"/>
      <w:szCs w:val="28"/>
      <w:lang w:val="en-US"/>
    </w:rPr>
  </w:style>
  <w:style w:type="paragraph" w:styleId="893">
    <w:name w:val="Основной текст 21"/>
    <w:basedOn w:val="839"/>
    <w:next w:val="893"/>
    <w:link w:val="839"/>
    <w:rPr>
      <w:sz w:val="28"/>
      <w:szCs w:val="24"/>
    </w:rPr>
  </w:style>
  <w:style w:type="paragraph" w:styleId="894">
    <w:name w:val="Основной текст с отступом 21"/>
    <w:basedOn w:val="839"/>
    <w:next w:val="894"/>
    <w:link w:val="839"/>
    <w:pPr>
      <w:ind w:left="0" w:right="0" w:firstLine="708"/>
      <w:jc w:val="both"/>
    </w:pPr>
    <w:rPr>
      <w:sz w:val="28"/>
      <w:szCs w:val="24"/>
    </w:rPr>
  </w:style>
  <w:style w:type="paragraph" w:styleId="895">
    <w:name w:val="Heading"/>
    <w:next w:val="895"/>
    <w:link w:val="839"/>
    <w:rPr>
      <w:rFonts w:ascii="Arial" w:hAnsi="Arial" w:cs="Arial"/>
      <w:b/>
      <w:bCs/>
      <w:sz w:val="22"/>
      <w:szCs w:val="22"/>
      <w:lang w:val="ru-RU" w:eastAsia="ar-SA" w:bidi="ar-SA"/>
    </w:rPr>
  </w:style>
  <w:style w:type="paragraph" w:styleId="896">
    <w:name w:val="Текст выноски"/>
    <w:basedOn w:val="839"/>
    <w:next w:val="896"/>
    <w:link w:val="839"/>
    <w:rPr>
      <w:rFonts w:ascii="Tahoma" w:hAnsi="Tahoma" w:cs="Tahoma"/>
      <w:sz w:val="16"/>
      <w:szCs w:val="16"/>
    </w:rPr>
  </w:style>
  <w:style w:type="paragraph" w:styleId="897">
    <w:name w:val="ConsPlusTitle"/>
    <w:next w:val="897"/>
    <w:link w:val="839"/>
    <w:pPr>
      <w:widowControl w:val="off"/>
    </w:pPr>
    <w:rPr>
      <w:b/>
      <w:bCs/>
      <w:sz w:val="28"/>
      <w:szCs w:val="28"/>
      <w:lang w:val="ru-RU" w:eastAsia="ar-SA" w:bidi="ar-SA"/>
    </w:rPr>
  </w:style>
  <w:style w:type="paragraph" w:styleId="898">
    <w:name w:val="ConsPlusNormal"/>
    <w:next w:val="898"/>
    <w:link w:val="839"/>
    <w:pPr>
      <w:ind w:firstLine="720"/>
    </w:pPr>
    <w:rPr>
      <w:rFonts w:ascii="Arial" w:hAnsi="Arial" w:cs="Arial"/>
      <w:lang w:val="ru-RU" w:eastAsia="ar-SA" w:bidi="ar-SA"/>
    </w:rPr>
  </w:style>
  <w:style w:type="paragraph" w:styleId="899">
    <w:name w:val="ConsNormal"/>
    <w:next w:val="899"/>
    <w:link w:val="839"/>
    <w:pPr>
      <w:ind w:right="19772" w:firstLine="720"/>
      <w:widowControl w:val="off"/>
    </w:pPr>
    <w:rPr>
      <w:rFonts w:ascii="Arial" w:hAnsi="Arial" w:cs="Arial"/>
      <w:lang w:val="ru-RU" w:eastAsia="ar-SA" w:bidi="ar-SA"/>
    </w:rPr>
  </w:style>
  <w:style w:type="paragraph" w:styleId="900">
    <w:name w:val="8 пт (нум. список)"/>
    <w:basedOn w:val="839"/>
    <w:next w:val="900"/>
    <w:link w:val="839"/>
    <w:pPr>
      <w:numPr>
        <w:ilvl w:val="0"/>
        <w:numId w:val="2"/>
      </w:numPr>
      <w:jc w:val="both"/>
      <w:spacing w:before="40" w:after="40"/>
    </w:pPr>
    <w:rPr>
      <w:sz w:val="16"/>
      <w:szCs w:val="24"/>
      <w:lang w:val="en-US"/>
    </w:rPr>
  </w:style>
  <w:style w:type="paragraph" w:styleId="901">
    <w:name w:val="9 пт (нум. список)"/>
    <w:basedOn w:val="839"/>
    <w:next w:val="901"/>
    <w:link w:val="839"/>
    <w:pPr>
      <w:numPr>
        <w:ilvl w:val="0"/>
        <w:numId w:val="2"/>
      </w:numPr>
      <w:jc w:val="both"/>
      <w:spacing w:before="144" w:after="144"/>
    </w:pPr>
    <w:rPr>
      <w:sz w:val="24"/>
      <w:szCs w:val="24"/>
    </w:rPr>
  </w:style>
  <w:style w:type="paragraph" w:styleId="902">
    <w:name w:val="Number List"/>
    <w:basedOn w:val="839"/>
    <w:next w:val="902"/>
    <w:link w:val="839"/>
    <w:pPr>
      <w:numPr>
        <w:ilvl w:val="0"/>
        <w:numId w:val="2"/>
      </w:numPr>
      <w:jc w:val="both"/>
      <w:spacing w:before="120" w:after="0"/>
    </w:pPr>
    <w:rPr>
      <w:sz w:val="24"/>
      <w:szCs w:val="24"/>
    </w:rPr>
  </w:style>
  <w:style w:type="paragraph" w:styleId="903">
    <w:name w:val="Обычный (веб)"/>
    <w:basedOn w:val="839"/>
    <w:next w:val="903"/>
    <w:link w:val="839"/>
    <w:pPr>
      <w:spacing w:before="100" w:after="100"/>
    </w:pPr>
    <w:rPr>
      <w:sz w:val="24"/>
      <w:szCs w:val="24"/>
    </w:rPr>
  </w:style>
  <w:style w:type="paragraph" w:styleId="904">
    <w:name w:val="No Spacing"/>
    <w:next w:val="904"/>
    <w:link w:val="839"/>
    <w:rPr>
      <w:sz w:val="22"/>
      <w:szCs w:val="22"/>
      <w:lang w:val="ru-RU" w:eastAsia="ar-SA" w:bidi="ar-SA"/>
    </w:rPr>
  </w:style>
  <w:style w:type="paragraph" w:styleId="905">
    <w:name w:val="ConsPlusNonformat"/>
    <w:next w:val="905"/>
    <w:link w:val="839"/>
    <w:rPr>
      <w:rFonts w:ascii="Courier New" w:hAnsi="Courier New" w:cs="Courier New"/>
      <w:lang w:val="ru-RU" w:eastAsia="ar-SA" w:bidi="ar-SA"/>
    </w:rPr>
  </w:style>
  <w:style w:type="paragraph" w:styleId="906">
    <w:name w:val="Нижний колонтитул"/>
    <w:basedOn w:val="839"/>
    <w:next w:val="906"/>
    <w:link w:val="839"/>
    <w:pPr>
      <w:ind w:left="0" w:right="0" w:firstLine="709"/>
      <w:jc w:val="both"/>
      <w:widowControl w:val="off"/>
      <w:tabs>
        <w:tab w:val="center" w:pos="4536" w:leader="none"/>
        <w:tab w:val="right" w:pos="9072" w:leader="none"/>
      </w:tabs>
    </w:pPr>
    <w:rPr>
      <w:sz w:val="28"/>
      <w:szCs w:val="28"/>
    </w:rPr>
  </w:style>
  <w:style w:type="paragraph" w:styleId="907">
    <w:name w:val="текст"/>
    <w:basedOn w:val="888"/>
    <w:next w:val="907"/>
    <w:link w:val="839"/>
    <w:pPr>
      <w:ind w:left="0" w:right="0" w:firstLine="709"/>
      <w:jc w:val="both"/>
      <w:spacing w:before="120" w:after="0"/>
    </w:pPr>
    <w:rPr>
      <w:b w:val="0"/>
      <w:bCs w:val="0"/>
      <w:szCs w:val="24"/>
    </w:rPr>
  </w:style>
  <w:style w:type="paragraph" w:styleId="908">
    <w:name w:val="ConsNonformat"/>
    <w:next w:val="908"/>
    <w:link w:val="839"/>
    <w:pPr>
      <w:ind w:right="19772"/>
      <w:widowControl w:val="off"/>
    </w:pPr>
    <w:rPr>
      <w:rFonts w:ascii="Courier New" w:hAnsi="Courier New" w:cs="Courier New"/>
      <w:lang w:val="ru-RU" w:eastAsia="ar-SA" w:bidi="ar-SA"/>
    </w:rPr>
  </w:style>
  <w:style w:type="paragraph" w:styleId="909">
    <w:name w:val="Текст сноски"/>
    <w:basedOn w:val="839"/>
    <w:next w:val="909"/>
    <w:link w:val="839"/>
  </w:style>
  <w:style w:type="paragraph" w:styleId="910">
    <w:name w:val="обращение 1"/>
    <w:basedOn w:val="839"/>
    <w:next w:val="910"/>
    <w:link w:val="839"/>
    <w:pPr>
      <w:jc w:val="center"/>
      <w:spacing w:before="0" w:after="240"/>
    </w:pPr>
    <w:rPr>
      <w:sz w:val="26"/>
    </w:rPr>
  </w:style>
  <w:style w:type="paragraph" w:styleId="911">
    <w:name w:val="текст1"/>
    <w:basedOn w:val="888"/>
    <w:next w:val="911"/>
    <w:link w:val="839"/>
    <w:pPr>
      <w:ind w:left="0" w:right="0" w:firstLine="709"/>
      <w:jc w:val="both"/>
      <w:spacing w:before="120" w:after="0"/>
    </w:pPr>
    <w:rPr>
      <w:b w:val="0"/>
      <w:bCs w:val="0"/>
      <w:szCs w:val="24"/>
    </w:rPr>
  </w:style>
  <w:style w:type="paragraph" w:styleId="912">
    <w:name w:val="Body Text 31"/>
    <w:basedOn w:val="839"/>
    <w:next w:val="912"/>
    <w:link w:val="839"/>
    <w:pPr>
      <w:jc w:val="both"/>
      <w:widowControl w:val="off"/>
    </w:pPr>
    <w:rPr>
      <w:rFonts w:ascii="Arial" w:hAnsi="Arial" w:cs="Arial"/>
      <w:sz w:val="24"/>
    </w:rPr>
  </w:style>
  <w:style w:type="paragraph" w:styleId="913">
    <w:name w:val="Normal1"/>
    <w:next w:val="913"/>
    <w:link w:val="839"/>
    <w:pPr>
      <w:widowControl w:val="off"/>
    </w:pPr>
    <w:rPr>
      <w:lang w:val="ru-RU" w:eastAsia="ar-SA" w:bidi="ar-SA"/>
    </w:rPr>
  </w:style>
  <w:style w:type="paragraph" w:styleId="914">
    <w:name w:val="Основной текст с отступом"/>
    <w:basedOn w:val="839"/>
    <w:next w:val="914"/>
    <w:link w:val="839"/>
    <w:pPr>
      <w:ind w:left="283" w:right="0" w:firstLine="0"/>
      <w:spacing w:before="0" w:after="120"/>
    </w:pPr>
    <w:rPr>
      <w:sz w:val="24"/>
      <w:lang w:val="en-US"/>
    </w:rPr>
  </w:style>
  <w:style w:type="paragraph" w:styleId="915">
    <w:name w:val="Цитата1"/>
    <w:basedOn w:val="839"/>
    <w:next w:val="915"/>
    <w:link w:val="839"/>
    <w:pPr>
      <w:ind w:left="-426" w:right="43" w:firstLine="0"/>
    </w:pPr>
    <w:rPr>
      <w:sz w:val="24"/>
    </w:rPr>
  </w:style>
  <w:style w:type="paragraph" w:styleId="916">
    <w:name w:val="Схема документа1"/>
    <w:basedOn w:val="839"/>
    <w:next w:val="916"/>
    <w:link w:val="839"/>
    <w:rPr>
      <w:rFonts w:ascii="Tahoma" w:hAnsi="Tahoma" w:cs="Tahoma"/>
      <w:sz w:val="16"/>
      <w:szCs w:val="16"/>
      <w:lang w:val="en-US"/>
    </w:rPr>
  </w:style>
  <w:style w:type="paragraph" w:styleId="917">
    <w:name w:val="Текст концевой сноски"/>
    <w:basedOn w:val="839"/>
    <w:next w:val="917"/>
    <w:link w:val="839"/>
  </w:style>
  <w:style w:type="paragraph" w:styleId="918">
    <w:name w:val=" Знак Знак1 Знак Знак"/>
    <w:basedOn w:val="839"/>
    <w:next w:val="918"/>
    <w:link w:val="839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919">
    <w:name w:val="Style5"/>
    <w:basedOn w:val="839"/>
    <w:next w:val="919"/>
    <w:link w:val="839"/>
    <w:pPr>
      <w:ind w:left="0" w:right="0" w:firstLine="854"/>
      <w:jc w:val="both"/>
      <w:spacing w:line="451" w:lineRule="exact"/>
      <w:widowControl w:val="off"/>
    </w:pPr>
    <w:rPr>
      <w:sz w:val="24"/>
      <w:szCs w:val="24"/>
    </w:rPr>
  </w:style>
  <w:style w:type="paragraph" w:styleId="920">
    <w:name w:val="Style6"/>
    <w:basedOn w:val="839"/>
    <w:next w:val="920"/>
    <w:link w:val="839"/>
    <w:pPr>
      <w:ind w:left="0" w:right="0" w:firstLine="883"/>
      <w:jc w:val="both"/>
      <w:spacing w:line="449" w:lineRule="exact"/>
      <w:widowControl w:val="off"/>
    </w:pPr>
    <w:rPr>
      <w:sz w:val="24"/>
      <w:szCs w:val="24"/>
    </w:rPr>
  </w:style>
  <w:style w:type="paragraph" w:styleId="921">
    <w:name w:val="Style7"/>
    <w:basedOn w:val="839"/>
    <w:next w:val="921"/>
    <w:link w:val="839"/>
    <w:pPr>
      <w:jc w:val="both"/>
      <w:spacing w:line="449" w:lineRule="exact"/>
      <w:widowControl w:val="off"/>
    </w:pPr>
    <w:rPr>
      <w:sz w:val="24"/>
      <w:szCs w:val="24"/>
    </w:rPr>
  </w:style>
  <w:style w:type="paragraph" w:styleId="922">
    <w:name w:val="dktexjustify"/>
    <w:basedOn w:val="839"/>
    <w:next w:val="922"/>
    <w:link w:val="839"/>
    <w:pPr>
      <w:spacing w:before="100" w:after="100"/>
    </w:pPr>
    <w:rPr>
      <w:sz w:val="24"/>
      <w:szCs w:val="24"/>
    </w:rPr>
  </w:style>
  <w:style w:type="paragraph" w:styleId="923">
    <w:name w:val="Без интервала"/>
    <w:next w:val="923"/>
    <w:link w:val="839"/>
    <w:qFormat/>
    <w:rPr>
      <w:lang w:val="ru-RU" w:eastAsia="ar-SA" w:bidi="ar-SA"/>
    </w:rPr>
  </w:style>
  <w:style w:type="paragraph" w:styleId="924">
    <w:name w:val="Текст примечания1"/>
    <w:basedOn w:val="839"/>
    <w:next w:val="924"/>
    <w:link w:val="839"/>
  </w:style>
  <w:style w:type="paragraph" w:styleId="925">
    <w:name w:val="Тема примечания"/>
    <w:basedOn w:val="924"/>
    <w:next w:val="924"/>
    <w:link w:val="839"/>
    <w:rPr>
      <w:b/>
      <w:bCs/>
    </w:rPr>
  </w:style>
  <w:style w:type="paragraph" w:styleId="926">
    <w:name w:val="Содержимое таблицы"/>
    <w:basedOn w:val="839"/>
    <w:next w:val="926"/>
    <w:link w:val="839"/>
    <w:pPr>
      <w:suppressLineNumbers/>
    </w:pPr>
  </w:style>
  <w:style w:type="paragraph" w:styleId="927">
    <w:name w:val="Заголовок таблицы"/>
    <w:basedOn w:val="926"/>
    <w:next w:val="927"/>
    <w:link w:val="839"/>
    <w:pPr>
      <w:jc w:val="center"/>
      <w:suppressLineNumbers/>
    </w:pPr>
    <w:rPr>
      <w:b/>
      <w:bCs/>
    </w:rPr>
  </w:style>
  <w:style w:type="paragraph" w:styleId="928">
    <w:name w:val="Содержимое врезки"/>
    <w:basedOn w:val="888"/>
    <w:next w:val="928"/>
    <w:link w:val="839"/>
  </w:style>
  <w:style w:type="character" w:styleId="929" w:default="1">
    <w:name w:val="Default Paragraph Font"/>
    <w:uiPriority w:val="1"/>
    <w:semiHidden/>
    <w:unhideWhenUsed/>
  </w:style>
  <w:style w:type="numbering" w:styleId="930" w:default="1">
    <w:name w:val="No List"/>
    <w:uiPriority w:val="99"/>
    <w:semiHidden/>
    <w:unhideWhenUsed/>
  </w:style>
  <w:style w:type="table" w:styleId="93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Contract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Ирина И Приходько</dc:creator>
  <cp:revision>17</cp:revision>
  <dcterms:created xsi:type="dcterms:W3CDTF">2020-07-06T09:23:00Z</dcterms:created>
  <dcterms:modified xsi:type="dcterms:W3CDTF">2024-05-14T04:45:14Z</dcterms:modified>
  <cp:version>1048576</cp:version>
</cp:coreProperties>
</file>