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BB" w:rsidRDefault="007913BB" w:rsidP="00617CF7">
      <w:pPr>
        <w:pStyle w:val="ConsPlusNormal"/>
        <w:ind w:firstLine="539"/>
        <w:jc w:val="right"/>
        <w:rPr>
          <w:color w:val="000000"/>
        </w:rPr>
      </w:pPr>
    </w:p>
    <w:p w:rsidR="007913BB" w:rsidRDefault="007913BB" w:rsidP="00617CF7">
      <w:pPr>
        <w:pStyle w:val="ConsPlusNormal"/>
        <w:ind w:firstLine="539"/>
        <w:jc w:val="right"/>
        <w:rPr>
          <w:color w:val="000000"/>
        </w:rPr>
      </w:pPr>
    </w:p>
    <w:p w:rsidR="00617CF7" w:rsidRPr="00950791" w:rsidRDefault="00617CF7" w:rsidP="00617CF7">
      <w:pPr>
        <w:pStyle w:val="ConsPlusNormal"/>
        <w:ind w:firstLine="539"/>
        <w:jc w:val="right"/>
        <w:rPr>
          <w:color w:val="000000"/>
        </w:rPr>
      </w:pPr>
      <w:r w:rsidRPr="00950791">
        <w:rPr>
          <w:color w:val="000000"/>
        </w:rPr>
        <w:t>Проект постановления</w:t>
      </w:r>
    </w:p>
    <w:p w:rsidR="00617CF7" w:rsidRPr="00950791" w:rsidRDefault="00617CF7" w:rsidP="00617CF7">
      <w:pPr>
        <w:pStyle w:val="ConsPlusNormal"/>
        <w:ind w:firstLine="539"/>
        <w:jc w:val="right"/>
        <w:rPr>
          <w:color w:val="000000"/>
        </w:rPr>
      </w:pPr>
      <w:r w:rsidRPr="00950791">
        <w:rPr>
          <w:color w:val="000000"/>
        </w:rPr>
        <w:t>Правительства Новосибирской области</w:t>
      </w:r>
    </w:p>
    <w:p w:rsidR="00617CF7" w:rsidRPr="004E4179" w:rsidRDefault="00617CF7" w:rsidP="00617CF7">
      <w:pPr>
        <w:pStyle w:val="ConsPlusTitle"/>
        <w:jc w:val="center"/>
        <w:outlineLvl w:val="0"/>
      </w:pPr>
    </w:p>
    <w:p w:rsidR="00617CF7" w:rsidRPr="00950791" w:rsidRDefault="00617CF7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CF7" w:rsidRDefault="00617CF7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CF7" w:rsidRDefault="00617CF7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CF7" w:rsidRDefault="00617CF7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CF7" w:rsidRDefault="00617CF7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617CF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CF7" w:rsidRDefault="00617CF7" w:rsidP="00617CF7">
      <w:pPr>
        <w:pStyle w:val="220"/>
        <w:shd w:val="clear" w:color="auto" w:fill="auto"/>
        <w:spacing w:before="0" w:after="0" w:line="240" w:lineRule="auto"/>
        <w:rPr>
          <w:b w:val="0"/>
          <w:sz w:val="28"/>
        </w:rPr>
      </w:pPr>
      <w:r>
        <w:rPr>
          <w:b w:val="0"/>
          <w:sz w:val="28"/>
        </w:rPr>
        <w:t>О</w:t>
      </w:r>
      <w:r w:rsidRPr="00FE517F">
        <w:rPr>
          <w:b w:val="0"/>
          <w:sz w:val="28"/>
        </w:rPr>
        <w:t xml:space="preserve"> порядке создания,</w:t>
      </w:r>
      <w:r w:rsidR="0051181F">
        <w:rPr>
          <w:b w:val="0"/>
          <w:sz w:val="28"/>
        </w:rPr>
        <w:t xml:space="preserve"> хранения,</w:t>
      </w:r>
      <w:r w:rsidRPr="00FE517F">
        <w:rPr>
          <w:b w:val="0"/>
          <w:sz w:val="28"/>
        </w:rPr>
        <w:t xml:space="preserve"> использования</w:t>
      </w:r>
      <w:r>
        <w:rPr>
          <w:b w:val="0"/>
          <w:sz w:val="28"/>
        </w:rPr>
        <w:t xml:space="preserve"> </w:t>
      </w:r>
      <w:r w:rsidRPr="00FE517F">
        <w:rPr>
          <w:b w:val="0"/>
          <w:sz w:val="28"/>
        </w:rPr>
        <w:t>и восполнения резерв</w:t>
      </w:r>
      <w:r w:rsidR="0051181F">
        <w:rPr>
          <w:b w:val="0"/>
          <w:sz w:val="28"/>
        </w:rPr>
        <w:t>а</w:t>
      </w:r>
      <w:r w:rsidRPr="00FE517F">
        <w:rPr>
          <w:b w:val="0"/>
          <w:sz w:val="28"/>
        </w:rPr>
        <w:t xml:space="preserve"> материальных ресурсов</w:t>
      </w:r>
      <w:r>
        <w:rPr>
          <w:b w:val="0"/>
          <w:sz w:val="28"/>
        </w:rPr>
        <w:t xml:space="preserve"> </w:t>
      </w:r>
      <w:r w:rsidR="00C37F59" w:rsidRPr="00FE517F">
        <w:rPr>
          <w:b w:val="0"/>
          <w:sz w:val="28"/>
        </w:rPr>
        <w:t>для ликвидации чрезвычайных ситуаций</w:t>
      </w:r>
      <w:r w:rsidR="00C37F59">
        <w:rPr>
          <w:b w:val="0"/>
          <w:sz w:val="28"/>
        </w:rPr>
        <w:t xml:space="preserve"> </w:t>
      </w:r>
      <w:r w:rsidR="00663FBF">
        <w:rPr>
          <w:b w:val="0"/>
          <w:sz w:val="28"/>
        </w:rPr>
        <w:t xml:space="preserve">Новосибирской области </w:t>
      </w:r>
    </w:p>
    <w:p w:rsidR="00617CF7" w:rsidRDefault="00617CF7" w:rsidP="00617CF7">
      <w:pPr>
        <w:pStyle w:val="ConsPlusNormal"/>
        <w:jc w:val="center"/>
      </w:pPr>
    </w:p>
    <w:p w:rsidR="00617CF7" w:rsidRPr="004E4179" w:rsidRDefault="00617CF7" w:rsidP="00617CF7">
      <w:pPr>
        <w:pStyle w:val="ConsPlusNormal"/>
        <w:jc w:val="center"/>
      </w:pPr>
    </w:p>
    <w:p w:rsidR="007913BB" w:rsidRDefault="003900BA" w:rsidP="007913BB">
      <w:pPr>
        <w:pStyle w:val="ConsPlusNormal"/>
        <w:ind w:firstLine="709"/>
        <w:jc w:val="both"/>
        <w:rPr>
          <w:rFonts w:eastAsia="Arial Unicode MS"/>
          <w:color w:val="000000"/>
          <w:szCs w:val="28"/>
          <w:lang w:bidi="ru-RU"/>
        </w:rPr>
      </w:pPr>
      <w:r w:rsidRPr="008C30BD">
        <w:rPr>
          <w:bCs/>
          <w:szCs w:val="22"/>
        </w:rPr>
        <w:t xml:space="preserve">В соответствии со статьей 11 федерального закона Российской Федерации </w:t>
      </w:r>
      <w:r w:rsidR="008C30BD">
        <w:rPr>
          <w:bCs/>
          <w:szCs w:val="22"/>
        </w:rPr>
        <w:t xml:space="preserve">от </w:t>
      </w:r>
      <w:r w:rsidRPr="008C30BD">
        <w:rPr>
          <w:bCs/>
          <w:szCs w:val="22"/>
        </w:rPr>
        <w:t xml:space="preserve">21.12.1994 № 68-ФЗ «О защите населения и территорий от чрезвычайных ситуаций природного и техногенного характера» (далее - Федеральный закон № 68-ФЗ) </w:t>
      </w:r>
      <w:r w:rsidR="007913BB" w:rsidRPr="00646AA5">
        <w:rPr>
          <w:rFonts w:eastAsia="Arial Unicode MS"/>
          <w:color w:val="000000"/>
          <w:szCs w:val="28"/>
          <w:lang w:bidi="ru-RU"/>
        </w:rPr>
        <w:t xml:space="preserve">Правительство Новосибирской области </w:t>
      </w:r>
      <w:r w:rsidR="007913BB" w:rsidRPr="00733DBE">
        <w:rPr>
          <w:rFonts w:eastAsia="Arial Unicode MS"/>
          <w:b/>
          <w:color w:val="000000"/>
          <w:szCs w:val="28"/>
          <w:lang w:bidi="ru-RU"/>
        </w:rPr>
        <w:t>п о с т</w:t>
      </w:r>
      <w:r w:rsidR="008C30BD">
        <w:rPr>
          <w:rFonts w:eastAsia="Arial Unicode MS"/>
          <w:b/>
          <w:color w:val="000000"/>
          <w:szCs w:val="28"/>
          <w:lang w:bidi="ru-RU"/>
        </w:rPr>
        <w:t> </w:t>
      </w:r>
      <w:r w:rsidR="007913BB" w:rsidRPr="00733DBE">
        <w:rPr>
          <w:rFonts w:eastAsia="Arial Unicode MS"/>
          <w:b/>
          <w:color w:val="000000"/>
          <w:szCs w:val="28"/>
          <w:lang w:bidi="ru-RU"/>
        </w:rPr>
        <w:t>а н о в л я е т</w:t>
      </w:r>
      <w:r w:rsidR="007913BB" w:rsidRPr="00646AA5">
        <w:rPr>
          <w:rFonts w:eastAsia="Arial Unicode MS"/>
          <w:color w:val="000000"/>
          <w:szCs w:val="28"/>
          <w:lang w:bidi="ru-RU"/>
        </w:rPr>
        <w:t>:</w:t>
      </w:r>
    </w:p>
    <w:p w:rsidR="00617CF7" w:rsidRPr="000C1A6D" w:rsidRDefault="00BE21C6" w:rsidP="00996A03">
      <w:pPr>
        <w:pStyle w:val="30"/>
        <w:shd w:val="clear" w:color="auto" w:fill="auto"/>
        <w:tabs>
          <w:tab w:val="left" w:pos="1059"/>
        </w:tabs>
        <w:spacing w:after="0" w:line="240" w:lineRule="auto"/>
        <w:ind w:firstLine="709"/>
        <w:jc w:val="both"/>
      </w:pPr>
      <w:r>
        <w:t>1.</w:t>
      </w:r>
      <w:r w:rsidR="00EC4EE8">
        <w:t> </w:t>
      </w:r>
      <w:r w:rsidR="00617CF7" w:rsidRPr="00FE517F">
        <w:t>Утвердить</w:t>
      </w:r>
      <w:r w:rsidR="002C14F4">
        <w:t xml:space="preserve"> прилагаемы</w:t>
      </w:r>
      <w:r w:rsidR="00D513B6">
        <w:t>й</w:t>
      </w:r>
      <w:r w:rsidR="00D513B6" w:rsidRPr="00D513B6">
        <w:t xml:space="preserve"> </w:t>
      </w:r>
      <w:r w:rsidR="00D513B6" w:rsidRPr="000C1A6D">
        <w:t>Порядок создания,</w:t>
      </w:r>
      <w:r w:rsidR="00D513B6">
        <w:t xml:space="preserve"> хранения, </w:t>
      </w:r>
      <w:r w:rsidR="00D513B6" w:rsidRPr="000C1A6D">
        <w:t>использования и восполнения резерв</w:t>
      </w:r>
      <w:r w:rsidR="00C37F59">
        <w:t>а</w:t>
      </w:r>
      <w:r w:rsidR="00D513B6" w:rsidRPr="000C1A6D">
        <w:t xml:space="preserve"> материальных ресурсов </w:t>
      </w:r>
      <w:r w:rsidR="00EC4EE8" w:rsidRPr="000C1A6D">
        <w:t>для л</w:t>
      </w:r>
      <w:r w:rsidR="00EC4EE8">
        <w:t>иквидации чрезвычайных ситуаций</w:t>
      </w:r>
      <w:r w:rsidR="00EC4EE8" w:rsidRPr="000C1A6D">
        <w:t xml:space="preserve"> </w:t>
      </w:r>
      <w:r w:rsidR="00D513B6" w:rsidRPr="000C1A6D">
        <w:t>Новосибирской области</w:t>
      </w:r>
      <w:r w:rsidR="00D513B6">
        <w:t>;</w:t>
      </w:r>
    </w:p>
    <w:p w:rsidR="00DC001A" w:rsidRPr="000C1A6D" w:rsidRDefault="00D513B6" w:rsidP="00996A03">
      <w:pPr>
        <w:pStyle w:val="30"/>
        <w:shd w:val="clear" w:color="auto" w:fill="auto"/>
        <w:tabs>
          <w:tab w:val="left" w:pos="1059"/>
        </w:tabs>
        <w:spacing w:after="0" w:line="240" w:lineRule="auto"/>
        <w:ind w:firstLine="709"/>
        <w:jc w:val="both"/>
      </w:pPr>
      <w:r>
        <w:t>2.</w:t>
      </w:r>
      <w:r w:rsidR="00EC4EE8">
        <w:t> </w:t>
      </w:r>
      <w:r w:rsidRPr="00FE517F">
        <w:t>Утвердить</w:t>
      </w:r>
      <w:r>
        <w:t xml:space="preserve"> прилагаемые</w:t>
      </w:r>
      <w:r w:rsidRPr="00DB12ED">
        <w:t xml:space="preserve"> </w:t>
      </w:r>
      <w:r>
        <w:t>н</w:t>
      </w:r>
      <w:r w:rsidR="00DC001A" w:rsidRPr="00DB12ED">
        <w:t>оменклатуру</w:t>
      </w:r>
      <w:r w:rsidR="001F5941" w:rsidRPr="00DB12ED">
        <w:t xml:space="preserve"> и объемы</w:t>
      </w:r>
      <w:r w:rsidR="00DC001A" w:rsidRPr="00DB12ED">
        <w:t xml:space="preserve"> резерв</w:t>
      </w:r>
      <w:r>
        <w:t>а</w:t>
      </w:r>
      <w:r w:rsidR="00DC001A" w:rsidRPr="00DB12ED">
        <w:t xml:space="preserve"> материальных </w:t>
      </w:r>
      <w:r w:rsidR="00EC4EE8">
        <w:t>р</w:t>
      </w:r>
      <w:r w:rsidR="00DC001A" w:rsidRPr="00DB12ED">
        <w:t xml:space="preserve">есурсов </w:t>
      </w:r>
      <w:r w:rsidR="00EC4EE8" w:rsidRPr="00DB12ED">
        <w:t xml:space="preserve">для ликвидации чрезвычайных ситуаций </w:t>
      </w:r>
      <w:r w:rsidR="007B62F8" w:rsidRPr="00DB12ED">
        <w:t>Новосибирской области</w:t>
      </w:r>
      <w:r w:rsidR="00EC4EE8">
        <w:t>;</w:t>
      </w:r>
    </w:p>
    <w:p w:rsidR="00617CF7" w:rsidRPr="00120DD3" w:rsidRDefault="00D513B6" w:rsidP="00996A03">
      <w:pPr>
        <w:pStyle w:val="30"/>
        <w:shd w:val="clear" w:color="auto" w:fill="auto"/>
        <w:tabs>
          <w:tab w:val="left" w:pos="1059"/>
        </w:tabs>
        <w:spacing w:after="0" w:line="240" w:lineRule="auto"/>
        <w:ind w:firstLine="709"/>
        <w:jc w:val="both"/>
      </w:pPr>
      <w:r w:rsidRPr="00120DD3">
        <w:t>3</w:t>
      </w:r>
      <w:r w:rsidR="00794B79" w:rsidRPr="00120DD3">
        <w:t>. </w:t>
      </w:r>
      <w:r w:rsidR="00617CF7" w:rsidRPr="00120DD3">
        <w:t xml:space="preserve">Установить, что создание, хранение и восполнение резерва материальных ресурсов для ликвидации чрезвычайных ситуаций </w:t>
      </w:r>
      <w:r w:rsidR="00EC4EE8" w:rsidRPr="00120DD3">
        <w:t xml:space="preserve">Новосибирской области </w:t>
      </w:r>
      <w:r w:rsidR="00617CF7" w:rsidRPr="00120DD3">
        <w:t xml:space="preserve">производится за счет средств </w:t>
      </w:r>
      <w:r w:rsidR="00A07BCE" w:rsidRPr="00120DD3">
        <w:t xml:space="preserve">областного </w:t>
      </w:r>
      <w:r w:rsidR="00617CF7" w:rsidRPr="00120DD3">
        <w:t>бюджета Новосибирской области.</w:t>
      </w:r>
    </w:p>
    <w:p w:rsidR="00617CF7" w:rsidRPr="00FE517F" w:rsidRDefault="00D513B6" w:rsidP="00996A03">
      <w:pPr>
        <w:pStyle w:val="30"/>
        <w:shd w:val="clear" w:color="auto" w:fill="auto"/>
        <w:tabs>
          <w:tab w:val="left" w:pos="1059"/>
        </w:tabs>
        <w:spacing w:after="0" w:line="240" w:lineRule="auto"/>
        <w:ind w:firstLine="709"/>
        <w:jc w:val="both"/>
      </w:pPr>
      <w:r w:rsidRPr="00120DD3">
        <w:t>4</w:t>
      </w:r>
      <w:r w:rsidR="00794B79" w:rsidRPr="00120DD3">
        <w:t>. </w:t>
      </w:r>
      <w:r w:rsidR="00617CF7" w:rsidRPr="00120DD3">
        <w:t>Рекомендовать органам местного самоуправления</w:t>
      </w:r>
      <w:r w:rsidR="00EC4EE8" w:rsidRPr="00120DD3">
        <w:t xml:space="preserve"> </w:t>
      </w:r>
      <w:r w:rsidR="00C47426" w:rsidRPr="00535426">
        <w:rPr>
          <w:color w:val="000000" w:themeColor="text1"/>
        </w:rPr>
        <w:t>и организациям</w:t>
      </w:r>
      <w:r w:rsidR="00C47426" w:rsidRPr="00120DD3">
        <w:t xml:space="preserve"> </w:t>
      </w:r>
      <w:r w:rsidR="00EC4EE8" w:rsidRPr="00120DD3">
        <w:t>Новосибирской области</w:t>
      </w:r>
      <w:r w:rsidR="00996A03">
        <w:t xml:space="preserve"> </w:t>
      </w:r>
      <w:r w:rsidR="00794B79" w:rsidRPr="00120DD3">
        <w:t>с</w:t>
      </w:r>
      <w:r w:rsidR="00617CF7" w:rsidRPr="00120DD3">
        <w:t xml:space="preserve">оздать соответствующие </w:t>
      </w:r>
      <w:r w:rsidR="00617CF7" w:rsidRPr="00FE517F">
        <w:t>резервы материальных ресурсов для ликвидации чрезвычайных ситуаций;</w:t>
      </w:r>
    </w:p>
    <w:p w:rsidR="005D07E8" w:rsidRDefault="00120DD3" w:rsidP="00996A03">
      <w:pPr>
        <w:pStyle w:val="30"/>
        <w:shd w:val="clear" w:color="auto" w:fill="auto"/>
        <w:tabs>
          <w:tab w:val="left" w:pos="1069"/>
        </w:tabs>
        <w:spacing w:after="0" w:line="240" w:lineRule="auto"/>
        <w:ind w:firstLine="709"/>
        <w:jc w:val="both"/>
      </w:pPr>
      <w:r>
        <w:t>5</w:t>
      </w:r>
      <w:r w:rsidR="000C225A">
        <w:t>. </w:t>
      </w:r>
      <w:r w:rsidR="00171561">
        <w:t>Признать утратившим</w:t>
      </w:r>
      <w:r w:rsidR="005D07E8">
        <w:t>и</w:t>
      </w:r>
      <w:r w:rsidR="00171561">
        <w:t xml:space="preserve"> силу</w:t>
      </w:r>
      <w:r w:rsidR="005D07E8">
        <w:t>:</w:t>
      </w:r>
    </w:p>
    <w:p w:rsidR="00617CF7" w:rsidRPr="009D0587" w:rsidRDefault="00171561" w:rsidP="00996A03">
      <w:pPr>
        <w:pStyle w:val="30"/>
        <w:shd w:val="clear" w:color="auto" w:fill="auto"/>
        <w:tabs>
          <w:tab w:val="left" w:pos="1069"/>
        </w:tabs>
        <w:spacing w:after="0" w:line="240" w:lineRule="auto"/>
        <w:ind w:firstLine="709"/>
        <w:jc w:val="both"/>
      </w:pPr>
      <w:r w:rsidRPr="009D0587">
        <w:t>п</w:t>
      </w:r>
      <w:r w:rsidR="00617CF7" w:rsidRPr="009D0587">
        <w:t>остановление администр</w:t>
      </w:r>
      <w:r w:rsidR="000C225A" w:rsidRPr="009D0587">
        <w:t>ации Новосибирской области от </w:t>
      </w:r>
      <w:r w:rsidR="00617CF7" w:rsidRPr="009D0587">
        <w:t>02.09.2005 №</w:t>
      </w:r>
      <w:r w:rsidR="000C225A" w:rsidRPr="009D0587">
        <w:t> </w:t>
      </w:r>
      <w:r w:rsidR="00617CF7" w:rsidRPr="009D0587">
        <w:t>72 «О порядке создания и использования резервов материальных ресурсов для ликвидации чрезвычайных ситуаций на территории Новосибирской области»</w:t>
      </w:r>
      <w:r w:rsidR="005D07E8" w:rsidRPr="009D0587">
        <w:t>;</w:t>
      </w:r>
    </w:p>
    <w:p w:rsidR="005D07E8" w:rsidRPr="009D0587" w:rsidRDefault="009D0587" w:rsidP="00996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="005D07E8" w:rsidRPr="009D0587">
        <w:rPr>
          <w:rFonts w:ascii="Times New Roman" w:eastAsiaTheme="minorHAnsi" w:hAnsi="Times New Roman"/>
          <w:sz w:val="28"/>
          <w:szCs w:val="28"/>
        </w:rPr>
        <w:t>остановление админис</w:t>
      </w:r>
      <w:r w:rsidR="005C7D59">
        <w:rPr>
          <w:rFonts w:ascii="Times New Roman" w:eastAsiaTheme="minorHAnsi" w:hAnsi="Times New Roman"/>
          <w:sz w:val="28"/>
          <w:szCs w:val="28"/>
        </w:rPr>
        <w:t>трации Новосибирской области от </w:t>
      </w:r>
      <w:r w:rsidR="005D07E8" w:rsidRPr="009D0587">
        <w:rPr>
          <w:rFonts w:ascii="Times New Roman" w:eastAsiaTheme="minorHAnsi" w:hAnsi="Times New Roman"/>
          <w:sz w:val="28"/>
          <w:szCs w:val="28"/>
        </w:rPr>
        <w:t xml:space="preserve">03.12.2007 </w:t>
      </w:r>
      <w:r w:rsidR="005C7D59">
        <w:rPr>
          <w:rFonts w:ascii="Times New Roman" w:eastAsiaTheme="minorHAnsi" w:hAnsi="Times New Roman"/>
          <w:sz w:val="28"/>
          <w:szCs w:val="28"/>
        </w:rPr>
        <w:t>№ </w:t>
      </w:r>
      <w:r w:rsidR="005D07E8" w:rsidRPr="009D0587">
        <w:rPr>
          <w:rFonts w:ascii="Times New Roman" w:eastAsiaTheme="minorHAnsi" w:hAnsi="Times New Roman"/>
          <w:sz w:val="28"/>
          <w:szCs w:val="28"/>
        </w:rPr>
        <w:t>193-па</w:t>
      </w:r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="005D07E8" w:rsidRPr="009D0587">
        <w:rPr>
          <w:rFonts w:ascii="Times New Roman" w:eastAsiaTheme="minorHAnsi" w:hAnsi="Times New Roman"/>
          <w:sz w:val="28"/>
          <w:szCs w:val="28"/>
        </w:rPr>
        <w:t>О внесении изменений в постановление админис</w:t>
      </w:r>
      <w:r w:rsidR="00255BD5">
        <w:rPr>
          <w:rFonts w:ascii="Times New Roman" w:eastAsiaTheme="minorHAnsi" w:hAnsi="Times New Roman"/>
          <w:sz w:val="28"/>
          <w:szCs w:val="28"/>
        </w:rPr>
        <w:t>трации Новосибирской области от </w:t>
      </w:r>
      <w:r w:rsidR="005D07E8" w:rsidRPr="009D0587">
        <w:rPr>
          <w:rFonts w:ascii="Times New Roman" w:eastAsiaTheme="minorHAnsi" w:hAnsi="Times New Roman"/>
          <w:sz w:val="28"/>
          <w:szCs w:val="28"/>
        </w:rPr>
        <w:t xml:space="preserve">02.09.2005 </w:t>
      </w:r>
      <w:r w:rsidR="00255BD5">
        <w:rPr>
          <w:rFonts w:ascii="Times New Roman" w:eastAsiaTheme="minorHAnsi" w:hAnsi="Times New Roman"/>
          <w:sz w:val="28"/>
          <w:szCs w:val="28"/>
        </w:rPr>
        <w:t>№ </w:t>
      </w:r>
      <w:r w:rsidR="005D07E8" w:rsidRPr="009D0587">
        <w:rPr>
          <w:rFonts w:ascii="Times New Roman" w:eastAsiaTheme="minorHAnsi" w:hAnsi="Times New Roman"/>
          <w:sz w:val="28"/>
          <w:szCs w:val="28"/>
        </w:rPr>
        <w:t>72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5D07E8" w:rsidRPr="009D0587">
        <w:rPr>
          <w:rFonts w:ascii="Times New Roman" w:eastAsiaTheme="minorHAnsi" w:hAnsi="Times New Roman"/>
          <w:sz w:val="28"/>
          <w:szCs w:val="28"/>
        </w:rPr>
        <w:t>;</w:t>
      </w:r>
    </w:p>
    <w:p w:rsidR="005D07E8" w:rsidRPr="009D0587" w:rsidRDefault="005D07E8" w:rsidP="00996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D0587">
        <w:rPr>
          <w:rFonts w:ascii="Times New Roman" w:eastAsiaTheme="minorHAnsi" w:hAnsi="Times New Roman"/>
          <w:sz w:val="28"/>
          <w:szCs w:val="28"/>
        </w:rPr>
        <w:lastRenderedPageBreak/>
        <w:t>пункт</w:t>
      </w:r>
      <w:r w:rsidR="009D0587" w:rsidRPr="009D0587">
        <w:rPr>
          <w:rFonts w:ascii="Times New Roman" w:eastAsiaTheme="minorHAnsi" w:hAnsi="Times New Roman"/>
          <w:sz w:val="28"/>
          <w:szCs w:val="28"/>
        </w:rPr>
        <w:t xml:space="preserve"> 1 п</w:t>
      </w:r>
      <w:r w:rsidRPr="009D0587">
        <w:rPr>
          <w:rFonts w:ascii="Times New Roman" w:eastAsiaTheme="minorHAnsi" w:hAnsi="Times New Roman"/>
          <w:sz w:val="28"/>
          <w:szCs w:val="28"/>
        </w:rPr>
        <w:t>остановлени</w:t>
      </w:r>
      <w:r w:rsidR="009D0587" w:rsidRPr="009D0587">
        <w:rPr>
          <w:rFonts w:ascii="Times New Roman" w:eastAsiaTheme="minorHAnsi" w:hAnsi="Times New Roman"/>
          <w:sz w:val="28"/>
          <w:szCs w:val="28"/>
        </w:rPr>
        <w:t>я</w:t>
      </w:r>
      <w:r w:rsidRPr="009D0587">
        <w:rPr>
          <w:rFonts w:ascii="Times New Roman" w:eastAsiaTheme="minorHAnsi" w:hAnsi="Times New Roman"/>
          <w:sz w:val="28"/>
          <w:szCs w:val="28"/>
        </w:rPr>
        <w:t xml:space="preserve"> админис</w:t>
      </w:r>
      <w:r w:rsidR="005C7D59">
        <w:rPr>
          <w:rFonts w:ascii="Times New Roman" w:eastAsiaTheme="minorHAnsi" w:hAnsi="Times New Roman"/>
          <w:sz w:val="28"/>
          <w:szCs w:val="28"/>
        </w:rPr>
        <w:t>трации Новосибирской области от </w:t>
      </w:r>
      <w:r w:rsidRPr="009D0587">
        <w:rPr>
          <w:rFonts w:ascii="Times New Roman" w:eastAsiaTheme="minorHAnsi" w:hAnsi="Times New Roman"/>
          <w:sz w:val="28"/>
          <w:szCs w:val="28"/>
        </w:rPr>
        <w:t xml:space="preserve">21.08.2009 </w:t>
      </w:r>
      <w:r w:rsidR="005C7D59">
        <w:rPr>
          <w:rFonts w:ascii="Times New Roman" w:eastAsiaTheme="minorHAnsi" w:hAnsi="Times New Roman"/>
          <w:sz w:val="28"/>
          <w:szCs w:val="28"/>
        </w:rPr>
        <w:t>№ </w:t>
      </w:r>
      <w:r w:rsidRPr="009D0587">
        <w:rPr>
          <w:rFonts w:ascii="Times New Roman" w:eastAsiaTheme="minorHAnsi" w:hAnsi="Times New Roman"/>
          <w:sz w:val="28"/>
          <w:szCs w:val="28"/>
        </w:rPr>
        <w:t>318-па</w:t>
      </w:r>
      <w:r w:rsidR="009D0587" w:rsidRPr="009D0587">
        <w:rPr>
          <w:rFonts w:ascii="Times New Roman" w:eastAsiaTheme="minorHAnsi" w:hAnsi="Times New Roman"/>
          <w:sz w:val="28"/>
          <w:szCs w:val="28"/>
        </w:rPr>
        <w:t xml:space="preserve"> </w:t>
      </w:r>
      <w:r w:rsidR="005C7D59">
        <w:rPr>
          <w:rFonts w:ascii="Times New Roman" w:eastAsiaTheme="minorHAnsi" w:hAnsi="Times New Roman"/>
          <w:sz w:val="28"/>
          <w:szCs w:val="28"/>
        </w:rPr>
        <w:t>«</w:t>
      </w:r>
      <w:r w:rsidRPr="009D0587">
        <w:rPr>
          <w:rFonts w:ascii="Times New Roman" w:eastAsiaTheme="minorHAnsi" w:hAnsi="Times New Roman"/>
          <w:sz w:val="28"/>
          <w:szCs w:val="28"/>
        </w:rPr>
        <w:t>О внесении изменений в отдельные нормативные правовые акты администрации Новосибирской области</w:t>
      </w:r>
      <w:r w:rsidR="005C7D59">
        <w:rPr>
          <w:rFonts w:ascii="Times New Roman" w:eastAsiaTheme="minorHAnsi" w:hAnsi="Times New Roman"/>
          <w:sz w:val="28"/>
          <w:szCs w:val="28"/>
        </w:rPr>
        <w:t>»</w:t>
      </w:r>
      <w:r w:rsidR="009D0587" w:rsidRPr="009D0587">
        <w:rPr>
          <w:rFonts w:ascii="Times New Roman" w:eastAsiaTheme="minorHAnsi" w:hAnsi="Times New Roman"/>
          <w:sz w:val="28"/>
          <w:szCs w:val="28"/>
        </w:rPr>
        <w:t>;</w:t>
      </w:r>
    </w:p>
    <w:p w:rsidR="005D07E8" w:rsidRPr="009D0587" w:rsidRDefault="009D0587" w:rsidP="00996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587">
        <w:rPr>
          <w:rFonts w:ascii="Times New Roman" w:eastAsiaTheme="minorHAnsi" w:hAnsi="Times New Roman"/>
          <w:sz w:val="28"/>
          <w:szCs w:val="28"/>
        </w:rPr>
        <w:t>пункт 1 постановления Правите</w:t>
      </w:r>
      <w:r w:rsidR="005C7D59">
        <w:rPr>
          <w:rFonts w:ascii="Times New Roman" w:eastAsiaTheme="minorHAnsi" w:hAnsi="Times New Roman"/>
          <w:sz w:val="28"/>
          <w:szCs w:val="28"/>
        </w:rPr>
        <w:t>льства Новосибирской области от </w:t>
      </w:r>
      <w:r w:rsidRPr="009D0587">
        <w:rPr>
          <w:rFonts w:ascii="Times New Roman" w:eastAsiaTheme="minorHAnsi" w:hAnsi="Times New Roman"/>
          <w:sz w:val="28"/>
          <w:szCs w:val="28"/>
        </w:rPr>
        <w:t xml:space="preserve">12.03.2012 </w:t>
      </w:r>
      <w:r w:rsidR="005C7D59">
        <w:rPr>
          <w:rFonts w:ascii="Times New Roman" w:eastAsiaTheme="minorHAnsi" w:hAnsi="Times New Roman"/>
          <w:sz w:val="28"/>
          <w:szCs w:val="28"/>
        </w:rPr>
        <w:t>№ </w:t>
      </w:r>
      <w:r w:rsidRPr="009D0587">
        <w:rPr>
          <w:rFonts w:ascii="Times New Roman" w:eastAsiaTheme="minorHAnsi" w:hAnsi="Times New Roman"/>
          <w:sz w:val="28"/>
          <w:szCs w:val="28"/>
        </w:rPr>
        <w:t xml:space="preserve">132-п </w:t>
      </w:r>
      <w:r w:rsidR="005C7D59">
        <w:rPr>
          <w:rFonts w:ascii="Times New Roman" w:eastAsiaTheme="minorHAnsi" w:hAnsi="Times New Roman"/>
          <w:sz w:val="28"/>
          <w:szCs w:val="28"/>
        </w:rPr>
        <w:t>«</w:t>
      </w:r>
      <w:r w:rsidRPr="009D0587">
        <w:rPr>
          <w:rFonts w:ascii="Times New Roman" w:eastAsiaTheme="minorHAnsi" w:hAnsi="Times New Roman"/>
          <w:sz w:val="28"/>
          <w:szCs w:val="28"/>
        </w:rPr>
        <w:t>О внесении изменений в отдельные нормативные правовые акты администрации Новосибирской области и Правительства Новосибирской области</w:t>
      </w:r>
      <w:r w:rsidR="005C7D59">
        <w:rPr>
          <w:rFonts w:ascii="Times New Roman" w:eastAsiaTheme="minorHAnsi" w:hAnsi="Times New Roman"/>
          <w:sz w:val="28"/>
          <w:szCs w:val="28"/>
        </w:rPr>
        <w:t>»</w:t>
      </w:r>
      <w:r w:rsidR="00D86C0F">
        <w:rPr>
          <w:rFonts w:ascii="Times New Roman" w:eastAsiaTheme="minorHAnsi" w:hAnsi="Times New Roman"/>
          <w:sz w:val="28"/>
          <w:szCs w:val="28"/>
        </w:rPr>
        <w:t>;</w:t>
      </w:r>
    </w:p>
    <w:p w:rsidR="00617CF7" w:rsidRPr="00D86C0F" w:rsidRDefault="004D7F0A" w:rsidP="00BE21C6">
      <w:pPr>
        <w:pStyle w:val="30"/>
        <w:shd w:val="clear" w:color="auto" w:fill="auto"/>
        <w:tabs>
          <w:tab w:val="left" w:pos="1098"/>
          <w:tab w:val="left" w:pos="2948"/>
          <w:tab w:val="left" w:pos="4090"/>
          <w:tab w:val="left" w:pos="6414"/>
          <w:tab w:val="left" w:pos="8960"/>
        </w:tabs>
        <w:spacing w:after="0" w:line="240" w:lineRule="auto"/>
        <w:ind w:firstLine="709"/>
        <w:jc w:val="both"/>
      </w:pPr>
      <w:r w:rsidRPr="00D86C0F">
        <w:t>6</w:t>
      </w:r>
      <w:r w:rsidR="00171561" w:rsidRPr="00D86C0F">
        <w:t>. </w:t>
      </w:r>
      <w:r w:rsidR="00617CF7" w:rsidRPr="00D86C0F">
        <w:t xml:space="preserve">Контроль за </w:t>
      </w:r>
      <w:r w:rsidR="00171561" w:rsidRPr="00D86C0F">
        <w:t>ис</w:t>
      </w:r>
      <w:r w:rsidR="00617CF7" w:rsidRPr="00D86C0F">
        <w:t xml:space="preserve">полнением </w:t>
      </w:r>
      <w:r w:rsidR="00171561" w:rsidRPr="00D86C0F">
        <w:t xml:space="preserve">настоящего </w:t>
      </w:r>
      <w:r w:rsidR="00617CF7" w:rsidRPr="00D86C0F">
        <w:t xml:space="preserve">постановления возложить на </w:t>
      </w:r>
      <w:r w:rsidR="00BE21C6" w:rsidRPr="00D86C0F">
        <w:t>з</w:t>
      </w:r>
      <w:r w:rsidR="00617CF7" w:rsidRPr="00D86C0F">
        <w:t>аместителя Губернатора Новосибирской области С</w:t>
      </w:r>
      <w:r w:rsidR="00A07BCE" w:rsidRPr="00D86C0F">
        <w:t>ё</w:t>
      </w:r>
      <w:r w:rsidR="00617CF7" w:rsidRPr="00D86C0F">
        <w:t>мку</w:t>
      </w:r>
      <w:r w:rsidR="00BE21C6" w:rsidRPr="00D86C0F">
        <w:t> С.Н.</w:t>
      </w:r>
    </w:p>
    <w:p w:rsidR="00617CF7" w:rsidRPr="00566E7F" w:rsidRDefault="00617CF7" w:rsidP="001405AC">
      <w:pPr>
        <w:pStyle w:val="ConsPlusTitle"/>
        <w:jc w:val="both"/>
        <w:rPr>
          <w:rFonts w:eastAsia="Arial Unicode MS"/>
          <w:b w:val="0"/>
          <w:color w:val="000000"/>
          <w:szCs w:val="28"/>
          <w:lang w:bidi="ru-RU"/>
        </w:rPr>
      </w:pPr>
    </w:p>
    <w:p w:rsidR="00617CF7" w:rsidRDefault="00617CF7" w:rsidP="001405AC">
      <w:pPr>
        <w:pStyle w:val="ConsPlusNormal"/>
        <w:jc w:val="both"/>
        <w:rPr>
          <w:rFonts w:eastAsia="Arial Unicode MS"/>
          <w:color w:val="000000"/>
          <w:szCs w:val="28"/>
          <w:lang w:bidi="ru-RU"/>
        </w:rPr>
      </w:pPr>
    </w:p>
    <w:p w:rsidR="00617CF7" w:rsidRPr="004E4179" w:rsidRDefault="00617CF7" w:rsidP="001405AC">
      <w:pPr>
        <w:pStyle w:val="ConsPlusNormal"/>
        <w:jc w:val="both"/>
        <w:rPr>
          <w:szCs w:val="28"/>
        </w:rPr>
      </w:pPr>
    </w:p>
    <w:p w:rsidR="00505286" w:rsidRPr="00505286" w:rsidRDefault="00505286" w:rsidP="005052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5286">
        <w:rPr>
          <w:rFonts w:ascii="Times New Roman" w:hAnsi="Times New Roman"/>
          <w:sz w:val="28"/>
          <w:szCs w:val="28"/>
        </w:rPr>
        <w:t xml:space="preserve">                         </w:t>
      </w:r>
      <w:r w:rsidRPr="00505286">
        <w:rPr>
          <w:rFonts w:ascii="Times New Roman" w:hAnsi="Times New Roman"/>
          <w:sz w:val="28"/>
          <w:szCs w:val="28"/>
        </w:rPr>
        <w:tab/>
      </w:r>
      <w:r w:rsidRPr="00505286">
        <w:rPr>
          <w:rFonts w:ascii="Times New Roman" w:hAnsi="Times New Roman"/>
          <w:sz w:val="28"/>
          <w:szCs w:val="28"/>
        </w:rPr>
        <w:tab/>
        <w:t xml:space="preserve">             А.А. Травников</w:t>
      </w:r>
    </w:p>
    <w:p w:rsidR="00617CF7" w:rsidRPr="004E4179" w:rsidRDefault="00617CF7" w:rsidP="005052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17CF7" w:rsidRDefault="00617CF7" w:rsidP="001405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F0A" w:rsidRDefault="004D7F0A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F0A" w:rsidRDefault="004D7F0A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F0A" w:rsidRDefault="004D7F0A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F0A" w:rsidRDefault="004D7F0A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F0A" w:rsidRDefault="004D7F0A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F0A" w:rsidRDefault="004D7F0A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4D7F0A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5286" w:rsidRPr="004D7F0A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7F0A" w:rsidRPr="004D7F0A" w:rsidRDefault="004D7F0A" w:rsidP="004D7F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F0A">
        <w:rPr>
          <w:rFonts w:ascii="Times New Roman" w:eastAsia="Times New Roman" w:hAnsi="Times New Roman"/>
          <w:sz w:val="20"/>
          <w:szCs w:val="20"/>
          <w:lang w:eastAsia="ru-RU"/>
        </w:rPr>
        <w:t>Д.Н. Архипов</w:t>
      </w:r>
    </w:p>
    <w:p w:rsidR="004D7F0A" w:rsidRPr="004D7F0A" w:rsidRDefault="004D7F0A" w:rsidP="004D7F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F0A">
        <w:rPr>
          <w:rFonts w:ascii="Times New Roman" w:eastAsia="Times New Roman" w:hAnsi="Times New Roman"/>
          <w:sz w:val="20"/>
          <w:szCs w:val="20"/>
          <w:lang w:eastAsia="ru-RU"/>
        </w:rPr>
        <w:t>227-05-66</w:t>
      </w: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02"/>
        <w:gridCol w:w="2001"/>
        <w:gridCol w:w="202"/>
        <w:gridCol w:w="2059"/>
        <w:gridCol w:w="202"/>
      </w:tblGrid>
      <w:tr w:rsidR="00505286" w:rsidRPr="00505286" w:rsidTr="0043740B">
        <w:tc>
          <w:tcPr>
            <w:tcW w:w="9911" w:type="dxa"/>
            <w:gridSpan w:val="6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>СОГЛАСОВАНО</w:t>
            </w:r>
          </w:p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505286" w:rsidRPr="00505286" w:rsidTr="00535426">
        <w:trPr>
          <w:gridAfter w:val="1"/>
          <w:wAfter w:w="202" w:type="dxa"/>
          <w:trHeight w:val="1144"/>
        </w:trPr>
        <w:tc>
          <w:tcPr>
            <w:tcW w:w="5245" w:type="dxa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03" w:type="dxa"/>
            <w:gridSpan w:val="2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261" w:type="dxa"/>
            <w:gridSpan w:val="2"/>
          </w:tcPr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>В.М. Знатков</w:t>
            </w:r>
          </w:p>
        </w:tc>
      </w:tr>
      <w:tr w:rsidR="00505286" w:rsidRPr="00505286" w:rsidTr="00535426">
        <w:trPr>
          <w:gridAfter w:val="1"/>
          <w:wAfter w:w="202" w:type="dxa"/>
          <w:trHeight w:val="1144"/>
        </w:trPr>
        <w:tc>
          <w:tcPr>
            <w:tcW w:w="5245" w:type="dxa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 xml:space="preserve">Заместитель Губернатора Новосибирской области </w:t>
            </w:r>
          </w:p>
        </w:tc>
        <w:tc>
          <w:tcPr>
            <w:tcW w:w="2203" w:type="dxa"/>
            <w:gridSpan w:val="2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261" w:type="dxa"/>
            <w:gridSpan w:val="2"/>
          </w:tcPr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>С.Н. Сёмка</w:t>
            </w:r>
          </w:p>
        </w:tc>
      </w:tr>
      <w:tr w:rsidR="00505286" w:rsidRPr="00505286" w:rsidTr="00535426">
        <w:trPr>
          <w:gridAfter w:val="1"/>
          <w:wAfter w:w="202" w:type="dxa"/>
          <w:trHeight w:val="1144"/>
        </w:trPr>
        <w:tc>
          <w:tcPr>
            <w:tcW w:w="5245" w:type="dxa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>Министр юстиции</w:t>
            </w:r>
          </w:p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 xml:space="preserve">Новосибирской области </w:t>
            </w:r>
          </w:p>
        </w:tc>
        <w:tc>
          <w:tcPr>
            <w:tcW w:w="2203" w:type="dxa"/>
            <w:gridSpan w:val="2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261" w:type="dxa"/>
            <w:gridSpan w:val="2"/>
          </w:tcPr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>Н.В. Омелёхина</w:t>
            </w:r>
          </w:p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505286" w:rsidRPr="00505286" w:rsidTr="00535426">
        <w:trPr>
          <w:gridAfter w:val="1"/>
          <w:wAfter w:w="202" w:type="dxa"/>
          <w:trHeight w:val="1144"/>
        </w:trPr>
        <w:tc>
          <w:tcPr>
            <w:tcW w:w="5245" w:type="dxa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>Начальник Главного управления МЧС России по Новосибирской области</w:t>
            </w:r>
          </w:p>
        </w:tc>
        <w:tc>
          <w:tcPr>
            <w:tcW w:w="2203" w:type="dxa"/>
            <w:gridSpan w:val="2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261" w:type="dxa"/>
            <w:gridSpan w:val="2"/>
          </w:tcPr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>В.В. Орлов</w:t>
            </w:r>
          </w:p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505286" w:rsidRPr="00505286" w:rsidTr="00535426">
        <w:trPr>
          <w:gridAfter w:val="1"/>
          <w:wAfter w:w="202" w:type="dxa"/>
          <w:trHeight w:val="1144"/>
        </w:trPr>
        <w:tc>
          <w:tcPr>
            <w:tcW w:w="5245" w:type="dxa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 xml:space="preserve">Министр жилищно-коммунального хозяйства и энергетики Новосибирской области </w:t>
            </w:r>
          </w:p>
        </w:tc>
        <w:tc>
          <w:tcPr>
            <w:tcW w:w="2203" w:type="dxa"/>
            <w:gridSpan w:val="2"/>
          </w:tcPr>
          <w:p w:rsidR="00505286" w:rsidRPr="00505286" w:rsidRDefault="00505286" w:rsidP="00505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261" w:type="dxa"/>
            <w:gridSpan w:val="2"/>
          </w:tcPr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0528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35426" w:rsidRPr="00505286" w:rsidRDefault="0050528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>Д.Н. Архипов</w:t>
            </w:r>
          </w:p>
        </w:tc>
      </w:tr>
      <w:tr w:rsidR="00535426" w:rsidRPr="00505286" w:rsidTr="00535426">
        <w:trPr>
          <w:trHeight w:val="1144"/>
        </w:trPr>
        <w:tc>
          <w:tcPr>
            <w:tcW w:w="5447" w:type="dxa"/>
            <w:gridSpan w:val="2"/>
          </w:tcPr>
          <w:p w:rsidR="00535426" w:rsidRDefault="0053542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35426" w:rsidRPr="00505286" w:rsidRDefault="0053542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 xml:space="preserve">Министр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здравоохранения</w:t>
            </w: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 xml:space="preserve"> Новосибирской области </w:t>
            </w:r>
          </w:p>
        </w:tc>
        <w:tc>
          <w:tcPr>
            <w:tcW w:w="2203" w:type="dxa"/>
            <w:gridSpan w:val="2"/>
          </w:tcPr>
          <w:p w:rsidR="00535426" w:rsidRPr="00505286" w:rsidRDefault="0053542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261" w:type="dxa"/>
            <w:gridSpan w:val="2"/>
          </w:tcPr>
          <w:p w:rsidR="00535426" w:rsidRPr="00505286" w:rsidRDefault="0053542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35426" w:rsidRPr="00505286" w:rsidRDefault="00535426" w:rsidP="00535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535426" w:rsidRPr="00505286" w:rsidRDefault="00535426" w:rsidP="00535426">
            <w:pPr>
              <w:spacing w:after="0" w:line="240" w:lineRule="auto"/>
              <w:ind w:left="-103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К</w:t>
            </w: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В</w:t>
            </w:r>
            <w:r w:rsidRPr="00505286"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Хальзов</w:t>
            </w:r>
          </w:p>
        </w:tc>
      </w:tr>
    </w:tbl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Default="00505286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17CF7" w:rsidRDefault="00617CF7" w:rsidP="00617C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Style w:val="a9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2977"/>
      </w:tblGrid>
      <w:tr w:rsidR="00505286" w:rsidRPr="00505286" w:rsidTr="0043740B">
        <w:trPr>
          <w:trHeight w:val="64"/>
        </w:trPr>
        <w:tc>
          <w:tcPr>
            <w:tcW w:w="3681" w:type="dxa"/>
          </w:tcPr>
          <w:p w:rsidR="00505286" w:rsidRDefault="00505286" w:rsidP="00505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1417" w:type="dxa"/>
          </w:tcPr>
          <w:p w:rsidR="00505286" w:rsidRDefault="00505286" w:rsidP="00505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:rsidR="00505286" w:rsidRDefault="00505286" w:rsidP="00505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505286" w:rsidRPr="00505286" w:rsidTr="0043740B">
        <w:trPr>
          <w:trHeight w:val="701"/>
        </w:trPr>
        <w:tc>
          <w:tcPr>
            <w:tcW w:w="3681" w:type="dxa"/>
            <w:vAlign w:val="center"/>
          </w:tcPr>
          <w:p w:rsidR="00505286" w:rsidRDefault="00505286" w:rsidP="00505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 – начальник управления по предупреждения ЧС</w:t>
            </w:r>
          </w:p>
        </w:tc>
        <w:tc>
          <w:tcPr>
            <w:tcW w:w="1417" w:type="dxa"/>
            <w:vAlign w:val="center"/>
          </w:tcPr>
          <w:p w:rsidR="00505286" w:rsidRDefault="00505286" w:rsidP="00505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05286" w:rsidRDefault="00505286" w:rsidP="00505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286" w:rsidRPr="00505286" w:rsidTr="0043740B">
        <w:trPr>
          <w:trHeight w:val="697"/>
        </w:trPr>
        <w:tc>
          <w:tcPr>
            <w:tcW w:w="3681" w:type="dxa"/>
            <w:vAlign w:val="center"/>
          </w:tcPr>
          <w:p w:rsidR="00505286" w:rsidRDefault="00505286" w:rsidP="00505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МЖКХиЭ НСО (юрист)</w:t>
            </w:r>
          </w:p>
        </w:tc>
        <w:tc>
          <w:tcPr>
            <w:tcW w:w="1417" w:type="dxa"/>
            <w:vAlign w:val="center"/>
          </w:tcPr>
          <w:p w:rsidR="00505286" w:rsidRDefault="00505286" w:rsidP="00505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05286" w:rsidRDefault="00505286" w:rsidP="00505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5426" w:rsidRPr="00505286" w:rsidRDefault="00535426" w:rsidP="005052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86">
        <w:rPr>
          <w:rFonts w:ascii="Times New Roman" w:eastAsia="Times New Roman" w:hAnsi="Times New Roman"/>
          <w:sz w:val="20"/>
          <w:szCs w:val="20"/>
          <w:lang w:eastAsia="ru-RU"/>
        </w:rPr>
        <w:t>А.В. Кузнецов</w:t>
      </w:r>
    </w:p>
    <w:p w:rsidR="00505286" w:rsidRPr="00505286" w:rsidRDefault="00505286" w:rsidP="005052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286">
        <w:rPr>
          <w:rFonts w:ascii="Times New Roman" w:eastAsia="Times New Roman" w:hAnsi="Times New Roman"/>
          <w:sz w:val="20"/>
          <w:szCs w:val="20"/>
          <w:lang w:eastAsia="ru-RU"/>
        </w:rPr>
        <w:t>227-05-66</w:t>
      </w:r>
    </w:p>
    <w:sectPr w:rsidR="00505286" w:rsidRPr="00505286" w:rsidSect="001715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840" w:rsidRDefault="00151840" w:rsidP="00171561">
      <w:pPr>
        <w:spacing w:after="0" w:line="240" w:lineRule="auto"/>
      </w:pPr>
      <w:r>
        <w:separator/>
      </w:r>
    </w:p>
  </w:endnote>
  <w:endnote w:type="continuationSeparator" w:id="0">
    <w:p w:rsidR="00151840" w:rsidRDefault="00151840" w:rsidP="0017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840" w:rsidRDefault="00151840" w:rsidP="00171561">
      <w:pPr>
        <w:spacing w:after="0" w:line="240" w:lineRule="auto"/>
      </w:pPr>
      <w:r>
        <w:separator/>
      </w:r>
    </w:p>
  </w:footnote>
  <w:footnote w:type="continuationSeparator" w:id="0">
    <w:p w:rsidR="00151840" w:rsidRDefault="00151840" w:rsidP="0017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18782"/>
    </w:sdtPr>
    <w:sdtEndPr>
      <w:rPr>
        <w:rFonts w:ascii="Times New Roman" w:hAnsi="Times New Roman"/>
        <w:sz w:val="24"/>
        <w:szCs w:val="24"/>
      </w:rPr>
    </w:sdtEndPr>
    <w:sdtContent>
      <w:p w:rsidR="00BC7E9D" w:rsidRDefault="0094267E">
        <w:pPr>
          <w:pStyle w:val="a3"/>
          <w:jc w:val="center"/>
        </w:pPr>
        <w:r w:rsidRPr="00171561">
          <w:rPr>
            <w:rFonts w:ascii="Times New Roman" w:hAnsi="Times New Roman"/>
            <w:sz w:val="24"/>
            <w:szCs w:val="24"/>
          </w:rPr>
          <w:fldChar w:fldCharType="begin"/>
        </w:r>
        <w:r w:rsidR="00BC7E9D" w:rsidRPr="0017156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71561">
          <w:rPr>
            <w:rFonts w:ascii="Times New Roman" w:hAnsi="Times New Roman"/>
            <w:sz w:val="24"/>
            <w:szCs w:val="24"/>
          </w:rPr>
          <w:fldChar w:fldCharType="separate"/>
        </w:r>
        <w:r w:rsidR="00D86C0F">
          <w:rPr>
            <w:rFonts w:ascii="Times New Roman" w:hAnsi="Times New Roman"/>
            <w:noProof/>
            <w:sz w:val="24"/>
            <w:szCs w:val="24"/>
          </w:rPr>
          <w:t>3</w:t>
        </w:r>
        <w:r w:rsidRPr="0017156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C7E9D" w:rsidRDefault="00BC7E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F175C"/>
    <w:multiLevelType w:val="multilevel"/>
    <w:tmpl w:val="C4100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F7"/>
    <w:rsid w:val="00036AD5"/>
    <w:rsid w:val="00037D82"/>
    <w:rsid w:val="000A5E17"/>
    <w:rsid w:val="000B18F7"/>
    <w:rsid w:val="000C1A6D"/>
    <w:rsid w:val="000C225A"/>
    <w:rsid w:val="00120DD3"/>
    <w:rsid w:val="00130035"/>
    <w:rsid w:val="001358DC"/>
    <w:rsid w:val="001405AC"/>
    <w:rsid w:val="00151840"/>
    <w:rsid w:val="0015561D"/>
    <w:rsid w:val="00161CA4"/>
    <w:rsid w:val="00171561"/>
    <w:rsid w:val="0018144C"/>
    <w:rsid w:val="001D5DB9"/>
    <w:rsid w:val="001F5941"/>
    <w:rsid w:val="00247BFC"/>
    <w:rsid w:val="00255BD5"/>
    <w:rsid w:val="00271F95"/>
    <w:rsid w:val="002B100A"/>
    <w:rsid w:val="002C14F4"/>
    <w:rsid w:val="00316E31"/>
    <w:rsid w:val="00340A8F"/>
    <w:rsid w:val="00380124"/>
    <w:rsid w:val="00385952"/>
    <w:rsid w:val="003900BA"/>
    <w:rsid w:val="003B166D"/>
    <w:rsid w:val="003C226D"/>
    <w:rsid w:val="003F68FC"/>
    <w:rsid w:val="004901AC"/>
    <w:rsid w:val="004A715D"/>
    <w:rsid w:val="004D4958"/>
    <w:rsid w:val="004D7F0A"/>
    <w:rsid w:val="004E19ED"/>
    <w:rsid w:val="00505286"/>
    <w:rsid w:val="0051181F"/>
    <w:rsid w:val="0051437E"/>
    <w:rsid w:val="00517C80"/>
    <w:rsid w:val="00535426"/>
    <w:rsid w:val="005A68A2"/>
    <w:rsid w:val="005C7D59"/>
    <w:rsid w:val="005D07E8"/>
    <w:rsid w:val="00614D48"/>
    <w:rsid w:val="00615D2C"/>
    <w:rsid w:val="00617CF7"/>
    <w:rsid w:val="00622669"/>
    <w:rsid w:val="00645FB4"/>
    <w:rsid w:val="00650D77"/>
    <w:rsid w:val="00663FBF"/>
    <w:rsid w:val="0067562C"/>
    <w:rsid w:val="006837B0"/>
    <w:rsid w:val="00692EBB"/>
    <w:rsid w:val="006E7ADB"/>
    <w:rsid w:val="00731000"/>
    <w:rsid w:val="00743191"/>
    <w:rsid w:val="00752DAD"/>
    <w:rsid w:val="007554B6"/>
    <w:rsid w:val="007913BB"/>
    <w:rsid w:val="00794B79"/>
    <w:rsid w:val="007B5365"/>
    <w:rsid w:val="007B62F8"/>
    <w:rsid w:val="008427CF"/>
    <w:rsid w:val="00883711"/>
    <w:rsid w:val="008C30BD"/>
    <w:rsid w:val="008E6627"/>
    <w:rsid w:val="00917720"/>
    <w:rsid w:val="00935EDD"/>
    <w:rsid w:val="0094267E"/>
    <w:rsid w:val="0097548C"/>
    <w:rsid w:val="00996A03"/>
    <w:rsid w:val="009B6300"/>
    <w:rsid w:val="009D0587"/>
    <w:rsid w:val="009D1007"/>
    <w:rsid w:val="00A07BCE"/>
    <w:rsid w:val="00A14AEC"/>
    <w:rsid w:val="00A23D54"/>
    <w:rsid w:val="00A30DBA"/>
    <w:rsid w:val="00A403B6"/>
    <w:rsid w:val="00A51AEF"/>
    <w:rsid w:val="00A561AC"/>
    <w:rsid w:val="00A5636D"/>
    <w:rsid w:val="00A73177"/>
    <w:rsid w:val="00A756E9"/>
    <w:rsid w:val="00A828AE"/>
    <w:rsid w:val="00A90B44"/>
    <w:rsid w:val="00AA318B"/>
    <w:rsid w:val="00AB37AE"/>
    <w:rsid w:val="00AE207F"/>
    <w:rsid w:val="00AF14C6"/>
    <w:rsid w:val="00B006AA"/>
    <w:rsid w:val="00B22517"/>
    <w:rsid w:val="00B42B6F"/>
    <w:rsid w:val="00B45376"/>
    <w:rsid w:val="00B75EC8"/>
    <w:rsid w:val="00B80FD6"/>
    <w:rsid w:val="00BA1A40"/>
    <w:rsid w:val="00BC7E9D"/>
    <w:rsid w:val="00BD19EF"/>
    <w:rsid w:val="00BE21C6"/>
    <w:rsid w:val="00C2422D"/>
    <w:rsid w:val="00C37F59"/>
    <w:rsid w:val="00C47426"/>
    <w:rsid w:val="00C60E89"/>
    <w:rsid w:val="00C95682"/>
    <w:rsid w:val="00CA38AD"/>
    <w:rsid w:val="00CA68E3"/>
    <w:rsid w:val="00CB55C2"/>
    <w:rsid w:val="00CC1276"/>
    <w:rsid w:val="00CF683B"/>
    <w:rsid w:val="00D1295B"/>
    <w:rsid w:val="00D513B6"/>
    <w:rsid w:val="00D56000"/>
    <w:rsid w:val="00D86C0F"/>
    <w:rsid w:val="00D96A45"/>
    <w:rsid w:val="00DB12ED"/>
    <w:rsid w:val="00DC001A"/>
    <w:rsid w:val="00DE048B"/>
    <w:rsid w:val="00DF658F"/>
    <w:rsid w:val="00E01B89"/>
    <w:rsid w:val="00E33FC5"/>
    <w:rsid w:val="00E91223"/>
    <w:rsid w:val="00EC2435"/>
    <w:rsid w:val="00EC4B55"/>
    <w:rsid w:val="00EC4EE8"/>
    <w:rsid w:val="00ED1329"/>
    <w:rsid w:val="00F2066D"/>
    <w:rsid w:val="00F76AE5"/>
    <w:rsid w:val="00FA1055"/>
    <w:rsid w:val="00FC2533"/>
    <w:rsid w:val="00FC76F2"/>
    <w:rsid w:val="00FD6265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F66DC-DAB7-4BB0-9FAD-18218BB1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F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CF7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17CF7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customStyle="1" w:styleId="22">
    <w:name w:val="Основной текст (22)_"/>
    <w:basedOn w:val="a0"/>
    <w:link w:val="220"/>
    <w:rsid w:val="00617CF7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617CF7"/>
    <w:pPr>
      <w:widowControl w:val="0"/>
      <w:shd w:val="clear" w:color="auto" w:fill="FFFFFF"/>
      <w:spacing w:before="720" w:after="480"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3">
    <w:name w:val="Основной текст (3)_"/>
    <w:basedOn w:val="a0"/>
    <w:link w:val="30"/>
    <w:rsid w:val="00617CF7"/>
    <w:rPr>
      <w:rFonts w:eastAsia="Times New Roman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617CF7"/>
    <w:rPr>
      <w:rFonts w:eastAsia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17CF7"/>
    <w:pPr>
      <w:widowControl w:val="0"/>
      <w:shd w:val="clear" w:color="auto" w:fill="FFFFFF"/>
      <w:spacing w:after="600" w:line="278" w:lineRule="exac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rsid w:val="000C225A"/>
    <w:pPr>
      <w:widowControl w:val="0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561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7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1561"/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9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EBB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99"/>
    <w:rsid w:val="00C2422D"/>
    <w:rPr>
      <w:rFonts w:ascii="Calibri" w:eastAsia="Times New Roman" w:hAnsi="Calibri"/>
      <w:sz w:val="20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GU-304-1</dc:creator>
  <cp:lastModifiedBy>Кузнецов Андрей Викторович</cp:lastModifiedBy>
  <cp:revision>14</cp:revision>
  <cp:lastPrinted>2021-01-15T12:19:00Z</cp:lastPrinted>
  <dcterms:created xsi:type="dcterms:W3CDTF">2021-06-02T04:25:00Z</dcterms:created>
  <dcterms:modified xsi:type="dcterms:W3CDTF">2021-07-26T07:40:00Z</dcterms:modified>
</cp:coreProperties>
</file>