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b/>
          <w:bCs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59690</wp:posOffset>
                </wp:positionV>
                <wp:extent cx="553085" cy="655320"/>
                <wp:effectExtent l="0" t="0" r="0" b="0"/>
                <wp:wrapSquare wrapText="bothSides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308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45pt;mso-position-horizontal:absolute;mso-position-vertical-relative:text;margin-top:4.70pt;mso-position-vertical:absolute;width:43.55pt;height:51.60pt;mso-wrap-distance-left:9.00pt;mso-wrap-distance-top:0.00pt;mso-wrap-distance-right:9.00pt;mso-wrap-distance-bottom:0.00pt;" stroked="f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4"/>
          <w:lang w:val="en-US" w:eastAsia="ru-RU"/>
        </w:rPr>
        <w:br w:type="textWrapping" w:clear="all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МИНИСТЕРСТВО СЕЛЬСКОГО ХОЗЯЙСТВА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ПРИКАЗ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pStyle w:val="85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___________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____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__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-1"/>
        <w:jc w:val="center"/>
        <w:spacing w:after="0" w:line="240" w:lineRule="auto"/>
        <w:tabs>
          <w:tab w:val="left" w:pos="38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/>
        <w:jc w:val="center"/>
        <w:spacing w:after="0" w:line="240" w:lineRule="auto"/>
        <w:tabs>
          <w:tab w:val="left" w:pos="38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right="-1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85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О внесении изменений в приказ министерства сельского хозяйства Новосибирской области от 21.06.2016</w:t>
      </w:r>
      <w:r>
        <w:rPr>
          <w:rFonts w:ascii="Times New Roman" w:hAnsi="Times New Roman"/>
          <w:sz w:val="28"/>
          <w:szCs w:val="28"/>
        </w:rPr>
        <w:t xml:space="preserve"> № 98-нпа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 Правительства Новосибирской области от 01.12.2015 № 425-п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«Об утверждении Типового положения об общественном совете при исполнительном органе государственной власти Новосибирской области»,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4"/>
          <w:highlight w:val="none"/>
        </w:rPr>
        <w:t xml:space="preserve">Внести в приказ министерства сельского хозяйства Новосибирской области от </w:t>
      </w:r>
      <w:r>
        <w:rPr>
          <w:rFonts w:ascii="Times New Roman" w:hAnsi="Times New Roman"/>
          <w:color w:val="000000"/>
          <w:sz w:val="28"/>
          <w:szCs w:val="24"/>
        </w:rPr>
        <w:t xml:space="preserve">21.06.2016</w:t>
      </w:r>
      <w:r>
        <w:rPr>
          <w:rFonts w:ascii="Times New Roman" w:hAnsi="Times New Roman"/>
          <w:sz w:val="28"/>
          <w:szCs w:val="28"/>
        </w:rPr>
        <w:t xml:space="preserve"> № 98-нпа</w:t>
      </w:r>
      <w:r>
        <w:rPr>
          <w:rFonts w:ascii="Times New Roman" w:hAnsi="Times New Roman" w:cs="Times New Roman"/>
          <w:color w:val="000000"/>
          <w:sz w:val="28"/>
          <w:szCs w:val="24"/>
          <w:highlight w:val="none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  <w:highlight w:val="none"/>
        </w:rPr>
        <w:t xml:space="preserve">Об общественном совете при министерстве сельского хозяйства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4"/>
          <w:highlight w:val="none"/>
        </w:rPr>
        <w:t xml:space="preserve">» следующие изменения: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Положении об общественном совете при министерстве сельского хозяйства Новосибирской области: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пункте 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 в подункте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после слов «общественных объединений» дополнить словами «и иных некоммерческих организаций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подункт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3 пункта 9 признать утратившим силу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2. Дополнить пунктом 34.1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34.1. Общественный совет досрочно прекращает свою деятельность в случае реорганизации, ликвидации министерства сельского хозяйства Новосибирской области, и в случае признания деятельности общественного совета неэффективной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аместител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Председателя Правительства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 - министр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Е.М. Лещенко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Е.В. Сухинина 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238 65 40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822" w:left="1417" w:header="0" w:footer="93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6" w:hanging="816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2"/>
    <w:next w:val="842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3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2"/>
    <w:next w:val="842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3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3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3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3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3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2"/>
    <w:next w:val="842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3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2"/>
    <w:next w:val="842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3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Title"/>
    <w:basedOn w:val="842"/>
    <w:next w:val="842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3"/>
    <w:link w:val="688"/>
    <w:uiPriority w:val="10"/>
    <w:rPr>
      <w:sz w:val="48"/>
      <w:szCs w:val="48"/>
    </w:rPr>
  </w:style>
  <w:style w:type="paragraph" w:styleId="690">
    <w:name w:val="Subtitle"/>
    <w:basedOn w:val="842"/>
    <w:next w:val="842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3"/>
    <w:link w:val="690"/>
    <w:uiPriority w:val="11"/>
    <w:rPr>
      <w:sz w:val="24"/>
      <w:szCs w:val="24"/>
    </w:rPr>
  </w:style>
  <w:style w:type="paragraph" w:styleId="692">
    <w:name w:val="Quote"/>
    <w:basedOn w:val="842"/>
    <w:next w:val="842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2"/>
    <w:next w:val="842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character" w:styleId="696">
    <w:name w:val="Header Char"/>
    <w:basedOn w:val="843"/>
    <w:link w:val="853"/>
    <w:uiPriority w:val="99"/>
  </w:style>
  <w:style w:type="character" w:styleId="697">
    <w:name w:val="Footer Char"/>
    <w:basedOn w:val="843"/>
    <w:link w:val="855"/>
    <w:uiPriority w:val="99"/>
  </w:style>
  <w:style w:type="paragraph" w:styleId="698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855"/>
    <w:uiPriority w:val="99"/>
  </w:style>
  <w:style w:type="table" w:styleId="700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character" w:styleId="846">
    <w:name w:val="Hyperlink"/>
    <w:basedOn w:val="843"/>
    <w:uiPriority w:val="99"/>
    <w:unhideWhenUsed/>
    <w:rPr>
      <w:color w:val="0000ff" w:themeColor="hyperlink"/>
      <w:u w:val="single"/>
    </w:rPr>
  </w:style>
  <w:style w:type="paragraph" w:styleId="847">
    <w:name w:val="Balloon Text"/>
    <w:basedOn w:val="842"/>
    <w:link w:val="84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8" w:customStyle="1">
    <w:name w:val="Текст выноски Знак"/>
    <w:basedOn w:val="843"/>
    <w:link w:val="847"/>
    <w:uiPriority w:val="99"/>
    <w:semiHidden/>
    <w:rPr>
      <w:rFonts w:ascii="Tahoma" w:hAnsi="Tahoma" w:cs="Tahoma"/>
      <w:sz w:val="16"/>
      <w:szCs w:val="16"/>
    </w:rPr>
  </w:style>
  <w:style w:type="paragraph" w:styleId="849">
    <w:name w:val="List Paragraph"/>
    <w:basedOn w:val="842"/>
    <w:uiPriority w:val="34"/>
    <w:qFormat/>
    <w:pPr>
      <w:contextualSpacing/>
      <w:ind w:left="720"/>
    </w:pPr>
  </w:style>
  <w:style w:type="table" w:styleId="850">
    <w:name w:val="Table Grid"/>
    <w:basedOn w:val="84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1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852" w:customStyle="1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853">
    <w:name w:val="Header"/>
    <w:basedOn w:val="842"/>
    <w:link w:val="854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4" w:customStyle="1">
    <w:name w:val="Верхний колонтитул Знак"/>
    <w:basedOn w:val="843"/>
    <w:link w:val="853"/>
  </w:style>
  <w:style w:type="paragraph" w:styleId="855">
    <w:name w:val="Footer"/>
    <w:basedOn w:val="842"/>
    <w:link w:val="85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6" w:customStyle="1">
    <w:name w:val="Нижний колонтитул Знак"/>
    <w:basedOn w:val="843"/>
    <w:link w:val="855"/>
    <w:uiPriority w:val="99"/>
  </w:style>
  <w:style w:type="character" w:styleId="857" w:customStyle="1">
    <w:name w:val="apple-style-span"/>
  </w:style>
  <w:style w:type="character" w:styleId="858" w:customStyle="1">
    <w:name w:val="upper"/>
    <w:basedOn w:val="843"/>
  </w:style>
  <w:style w:type="paragraph" w:styleId="859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49146-A720-4A84-936A-2A788A31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Золотарева Светлана Петровна</dc:creator>
  <cp:revision>69</cp:revision>
  <dcterms:created xsi:type="dcterms:W3CDTF">2022-03-03T12:16:00Z</dcterms:created>
  <dcterms:modified xsi:type="dcterms:W3CDTF">2024-04-26T07:37:20Z</dcterms:modified>
</cp:coreProperties>
</file>