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E1" w:rsidRPr="00DD0945" w:rsidRDefault="00D6438D" w:rsidP="006D1AE1">
      <w:pPr>
        <w:suppressAutoHyphens/>
        <w:spacing w:after="0" w:line="240" w:lineRule="auto"/>
        <w:ind w:left="10490"/>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ПРИЛОЖЕНИЕ № 6</w:t>
      </w:r>
    </w:p>
    <w:p w:rsidR="006D1AE1" w:rsidRPr="00DD0945" w:rsidRDefault="006D1AE1" w:rsidP="006D1AE1">
      <w:pPr>
        <w:suppressAutoHyphens/>
        <w:spacing w:after="0" w:line="240" w:lineRule="auto"/>
        <w:ind w:left="10490"/>
        <w:jc w:val="center"/>
        <w:rPr>
          <w:rFonts w:ascii="Times New Roman" w:eastAsia="Times New Roman" w:hAnsi="Times New Roman" w:cs="Times New Roman"/>
          <w:bCs/>
          <w:sz w:val="28"/>
          <w:szCs w:val="28"/>
          <w:lang w:eastAsia="ar-SA"/>
        </w:rPr>
      </w:pPr>
      <w:r w:rsidRPr="00DD0945">
        <w:rPr>
          <w:rFonts w:ascii="Times New Roman" w:eastAsia="Times New Roman" w:hAnsi="Times New Roman" w:cs="Times New Roman"/>
          <w:bCs/>
          <w:sz w:val="28"/>
          <w:szCs w:val="28"/>
          <w:lang w:eastAsia="ar-SA"/>
        </w:rPr>
        <w:t>к постановлению Правительства Новосибирской области</w:t>
      </w:r>
    </w:p>
    <w:p w:rsidR="006D1AE1" w:rsidRDefault="006D1AE1" w:rsidP="002A6579">
      <w:pPr>
        <w:widowControl w:val="0"/>
        <w:autoSpaceDE w:val="0"/>
        <w:autoSpaceDN w:val="0"/>
        <w:adjustRightInd w:val="0"/>
        <w:spacing w:after="0" w:line="240" w:lineRule="auto"/>
        <w:ind w:left="10490" w:right="-1"/>
        <w:jc w:val="center"/>
        <w:rPr>
          <w:rFonts w:ascii="Times New Roman" w:eastAsia="Times New Roman" w:hAnsi="Times New Roman" w:cs="Times New Roman"/>
          <w:sz w:val="28"/>
          <w:szCs w:val="28"/>
          <w:lang w:eastAsia="ru-RU"/>
        </w:rPr>
      </w:pPr>
    </w:p>
    <w:p w:rsidR="001E2F54" w:rsidRPr="00AA31A2" w:rsidRDefault="006D1AE1" w:rsidP="002A6579">
      <w:pPr>
        <w:widowControl w:val="0"/>
        <w:autoSpaceDE w:val="0"/>
        <w:autoSpaceDN w:val="0"/>
        <w:adjustRightInd w:val="0"/>
        <w:spacing w:after="0" w:line="240" w:lineRule="auto"/>
        <w:ind w:left="10490"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E2F54">
        <w:rPr>
          <w:rFonts w:ascii="Times New Roman" w:eastAsia="Times New Roman" w:hAnsi="Times New Roman" w:cs="Times New Roman"/>
          <w:sz w:val="28"/>
          <w:szCs w:val="28"/>
          <w:lang w:eastAsia="ru-RU"/>
        </w:rPr>
        <w:t>ПРИЛОЖЕНИЕ №</w:t>
      </w:r>
      <w:r w:rsidR="00601E89">
        <w:rPr>
          <w:rFonts w:ascii="Times New Roman" w:eastAsia="Times New Roman" w:hAnsi="Times New Roman" w:cs="Times New Roman"/>
          <w:sz w:val="28"/>
          <w:szCs w:val="28"/>
          <w:lang w:eastAsia="ru-RU"/>
        </w:rPr>
        <w:t> </w:t>
      </w:r>
      <w:r w:rsidR="001E2F54">
        <w:rPr>
          <w:rFonts w:ascii="Times New Roman" w:eastAsia="Times New Roman" w:hAnsi="Times New Roman" w:cs="Times New Roman"/>
          <w:sz w:val="28"/>
          <w:szCs w:val="28"/>
          <w:lang w:eastAsia="ru-RU"/>
        </w:rPr>
        <w:t>6</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к Территориальной программе</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государственных гарантий бесплатного</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оказания гражданам медицинской</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помощи в Новосибирской области</w:t>
      </w:r>
    </w:p>
    <w:p w:rsidR="001E2F54" w:rsidRPr="00AA31A2"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sidR="00747F17">
        <w:rPr>
          <w:rFonts w:ascii="Times New Roman" w:eastAsia="Times New Roman" w:hAnsi="Times New Roman" w:cs="Times New Roman"/>
          <w:sz w:val="28"/>
          <w:szCs w:val="28"/>
          <w:lang w:eastAsia="ru-RU"/>
        </w:rPr>
        <w:t>4</w:t>
      </w:r>
      <w:r w:rsidRPr="00AA31A2">
        <w:rPr>
          <w:rFonts w:ascii="Times New Roman" w:eastAsia="Times New Roman" w:hAnsi="Times New Roman" w:cs="Times New Roman"/>
          <w:sz w:val="28"/>
          <w:szCs w:val="28"/>
          <w:lang w:eastAsia="ru-RU"/>
        </w:rPr>
        <w:t xml:space="preserve"> год и на плановый период</w:t>
      </w:r>
    </w:p>
    <w:p w:rsidR="001E2F54" w:rsidRPr="00AA31A2"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sidR="00747F17">
        <w:rPr>
          <w:rFonts w:ascii="Times New Roman" w:eastAsia="Times New Roman" w:hAnsi="Times New Roman" w:cs="Times New Roman"/>
          <w:sz w:val="28"/>
          <w:szCs w:val="28"/>
          <w:lang w:eastAsia="ru-RU"/>
        </w:rPr>
        <w:t>5</w:t>
      </w:r>
      <w:r w:rsidRPr="00AA31A2">
        <w:rPr>
          <w:rFonts w:ascii="Times New Roman" w:eastAsia="Times New Roman" w:hAnsi="Times New Roman" w:cs="Times New Roman"/>
          <w:sz w:val="28"/>
          <w:szCs w:val="28"/>
          <w:lang w:eastAsia="ru-RU"/>
        </w:rPr>
        <w:t xml:space="preserve"> и 202</w:t>
      </w:r>
      <w:r w:rsidR="00747F17">
        <w:rPr>
          <w:rFonts w:ascii="Times New Roman" w:eastAsia="Times New Roman" w:hAnsi="Times New Roman" w:cs="Times New Roman"/>
          <w:sz w:val="28"/>
          <w:szCs w:val="28"/>
          <w:lang w:eastAsia="ru-RU"/>
        </w:rPr>
        <w:t>6</w:t>
      </w:r>
      <w:r w:rsidRPr="00AA31A2">
        <w:rPr>
          <w:rFonts w:ascii="Times New Roman" w:eastAsia="Times New Roman" w:hAnsi="Times New Roman" w:cs="Times New Roman"/>
          <w:sz w:val="28"/>
          <w:szCs w:val="28"/>
          <w:lang w:eastAsia="ru-RU"/>
        </w:rPr>
        <w:t xml:space="preserve"> годов</w:t>
      </w:r>
    </w:p>
    <w:p w:rsidR="001E2F54" w:rsidRDefault="001E2F54" w:rsidP="002A6579">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2A6579" w:rsidRPr="00AA31A2" w:rsidRDefault="002A6579" w:rsidP="002A6579">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1E2F54" w:rsidRPr="00AA31A2" w:rsidRDefault="001E2F54" w:rsidP="002A6579">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 xml:space="preserve">ПЕРЕЧЕНЬ </w:t>
      </w:r>
    </w:p>
    <w:p w:rsidR="001E2F54" w:rsidRDefault="001E2F54" w:rsidP="002A6579">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 xml:space="preserve">видов высокотехнологичной медицинской помощи, содержащий в том числе методы лечения и источники финансового </w:t>
      </w:r>
    </w:p>
    <w:p w:rsidR="001E2F54" w:rsidRDefault="001E2F54" w:rsidP="002A6579">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Pr>
          <w:rFonts w:ascii="Times New Roman" w:hAnsi="Times New Roman" w:cs="Times New Roman"/>
          <w:b/>
          <w:sz w:val="28"/>
          <w:szCs w:val="24"/>
        </w:rPr>
        <w:t>ехнологичной медицинской помощи</w:t>
      </w:r>
    </w:p>
    <w:p w:rsidR="001E2F54" w:rsidRDefault="001E2F54" w:rsidP="002A6579">
      <w:pPr>
        <w:spacing w:after="0" w:line="240" w:lineRule="auto"/>
        <w:jc w:val="center"/>
        <w:rPr>
          <w:rFonts w:ascii="Times New Roman" w:hAnsi="Times New Roman" w:cs="Times New Roman"/>
          <w:b/>
          <w:sz w:val="28"/>
          <w:szCs w:val="24"/>
        </w:rPr>
      </w:pPr>
    </w:p>
    <w:p w:rsidR="002A6579" w:rsidRPr="00AA31A2" w:rsidRDefault="002A6579" w:rsidP="002A6579">
      <w:pPr>
        <w:spacing w:after="0" w:line="240" w:lineRule="auto"/>
        <w:jc w:val="center"/>
        <w:rPr>
          <w:rFonts w:ascii="Times New Roman" w:hAnsi="Times New Roman" w:cs="Times New Roman"/>
          <w:b/>
          <w:sz w:val="28"/>
          <w:szCs w:val="24"/>
        </w:rPr>
      </w:pPr>
    </w:p>
    <w:p w:rsidR="001E2F54" w:rsidRDefault="001E2F54" w:rsidP="006D1AE1">
      <w:pPr>
        <w:widowControl w:val="0"/>
        <w:autoSpaceDE w:val="0"/>
        <w:autoSpaceDN w:val="0"/>
        <w:spacing w:after="0" w:line="240" w:lineRule="auto"/>
        <w:jc w:val="center"/>
        <w:rPr>
          <w:rFonts w:ascii="Times New Roman" w:hAnsi="Times New Roman" w:cs="Times New Roman"/>
          <w:b/>
          <w:bCs/>
          <w:sz w:val="28"/>
          <w:szCs w:val="24"/>
        </w:rPr>
      </w:pPr>
      <w:bookmarkStart w:id="0" w:name="P10941"/>
      <w:bookmarkEnd w:id="0"/>
      <w:r w:rsidRPr="00AA31A2">
        <w:rPr>
          <w:rFonts w:ascii="Times New Roman" w:hAnsi="Times New Roman" w:cs="Times New Roman"/>
          <w:b/>
          <w:sz w:val="28"/>
          <w:szCs w:val="24"/>
        </w:rPr>
        <w:t>Раздел I.</w:t>
      </w:r>
      <w:r w:rsidR="00601E89">
        <w:rPr>
          <w:rFonts w:ascii="Times New Roman" w:hAnsi="Times New Roman" w:cs="Times New Roman"/>
          <w:b/>
          <w:sz w:val="28"/>
          <w:szCs w:val="24"/>
        </w:rPr>
        <w:t> </w:t>
      </w:r>
      <w:r w:rsidRPr="00AA31A2">
        <w:rPr>
          <w:rFonts w:ascii="Times New Roman" w:hAnsi="Times New Roman" w:cs="Times New Roman"/>
          <w:b/>
          <w:sz w:val="28"/>
          <w:szCs w:val="24"/>
        </w:rPr>
        <w:t xml:space="preserve">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sidR="00576B19" w:rsidRPr="00576B19">
        <w:rPr>
          <w:rFonts w:ascii="Times New Roman" w:hAnsi="Times New Roman" w:cs="Times New Roman"/>
          <w:b/>
          <w:bCs/>
          <w:sz w:val="28"/>
          <w:szCs w:val="24"/>
        </w:rPr>
        <w:t>Территориальн</w:t>
      </w:r>
      <w:r w:rsidR="00576B19">
        <w:rPr>
          <w:rFonts w:ascii="Times New Roman" w:hAnsi="Times New Roman" w:cs="Times New Roman"/>
          <w:b/>
          <w:bCs/>
          <w:sz w:val="28"/>
          <w:szCs w:val="24"/>
        </w:rPr>
        <w:t>ого</w:t>
      </w:r>
      <w:r w:rsidR="00576B19" w:rsidRPr="00576B19">
        <w:rPr>
          <w:rFonts w:ascii="Times New Roman" w:hAnsi="Times New Roman" w:cs="Times New Roman"/>
          <w:b/>
          <w:bCs/>
          <w:sz w:val="28"/>
          <w:szCs w:val="24"/>
        </w:rPr>
        <w:t xml:space="preserve"> фонд</w:t>
      </w:r>
      <w:r w:rsidR="00576B19">
        <w:rPr>
          <w:rFonts w:ascii="Times New Roman" w:hAnsi="Times New Roman" w:cs="Times New Roman"/>
          <w:b/>
          <w:bCs/>
          <w:sz w:val="28"/>
          <w:szCs w:val="24"/>
        </w:rPr>
        <w:t>а</w:t>
      </w:r>
      <w:r w:rsidR="00576B19" w:rsidRPr="00576B19">
        <w:rPr>
          <w:rFonts w:ascii="Times New Roman" w:hAnsi="Times New Roman" w:cs="Times New Roman"/>
          <w:b/>
          <w:bCs/>
          <w:sz w:val="28"/>
          <w:szCs w:val="24"/>
        </w:rPr>
        <w:t xml:space="preserve"> обязательного медицинского страхования Новосибирской области</w:t>
      </w:r>
    </w:p>
    <w:p w:rsidR="00D6438D" w:rsidRDefault="00D6438D" w:rsidP="006D1AE1">
      <w:pPr>
        <w:widowControl w:val="0"/>
        <w:autoSpaceDE w:val="0"/>
        <w:autoSpaceDN w:val="0"/>
        <w:spacing w:after="0" w:line="240" w:lineRule="auto"/>
        <w:jc w:val="center"/>
        <w:rPr>
          <w:rFonts w:ascii="Times New Roman" w:hAnsi="Times New Roman" w:cs="Times New Roman"/>
          <w:b/>
          <w:bCs/>
          <w:sz w:val="28"/>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3"/>
        <w:gridCol w:w="170"/>
        <w:gridCol w:w="2709"/>
        <w:gridCol w:w="47"/>
        <w:gridCol w:w="1923"/>
        <w:gridCol w:w="208"/>
        <w:gridCol w:w="2914"/>
        <w:gridCol w:w="1685"/>
        <w:gridCol w:w="18"/>
        <w:gridCol w:w="3416"/>
        <w:gridCol w:w="32"/>
        <w:gridCol w:w="1759"/>
      </w:tblGrid>
      <w:tr w:rsidR="003A0E4E" w:rsidRPr="009956E2" w:rsidTr="00D6438D">
        <w:trPr>
          <w:trHeight w:val="2088"/>
          <w:jc w:val="center"/>
        </w:trPr>
        <w:tc>
          <w:tcPr>
            <w:tcW w:w="983" w:type="dxa"/>
            <w:gridSpan w:val="2"/>
          </w:tcPr>
          <w:p w:rsidR="003A0E4E" w:rsidRPr="009956E2" w:rsidRDefault="003A0E4E" w:rsidP="003A0E4E">
            <w:pPr>
              <w:spacing w:after="0" w:line="240" w:lineRule="auto"/>
              <w:jc w:val="center"/>
              <w:rPr>
                <w:rFonts w:ascii="Times New Roman" w:hAnsi="Times New Roman" w:cs="Times New Roman"/>
                <w:sz w:val="20"/>
                <w:szCs w:val="20"/>
              </w:rPr>
            </w:pPr>
            <w:r w:rsidRPr="009956E2">
              <w:rPr>
                <w:rFonts w:ascii="Times New Roman" w:hAnsi="Times New Roman" w:cs="Times New Roman"/>
                <w:sz w:val="20"/>
                <w:szCs w:val="20"/>
              </w:rPr>
              <w:t>№ группы высоко-техноло-гичной меди-цинской помощи</w:t>
            </w:r>
          </w:p>
        </w:tc>
        <w:tc>
          <w:tcPr>
            <w:tcW w:w="2756" w:type="dxa"/>
            <w:gridSpan w:val="2"/>
          </w:tcPr>
          <w:p w:rsidR="003A0E4E" w:rsidRPr="009956E2" w:rsidRDefault="003A0E4E" w:rsidP="003A0E4E">
            <w:pPr>
              <w:spacing w:after="0" w:line="240" w:lineRule="auto"/>
              <w:jc w:val="center"/>
              <w:rPr>
                <w:rFonts w:ascii="Times New Roman" w:hAnsi="Times New Roman" w:cs="Times New Roman"/>
                <w:sz w:val="20"/>
                <w:szCs w:val="20"/>
              </w:rPr>
            </w:pPr>
            <w:r w:rsidRPr="009956E2">
              <w:rPr>
                <w:rFonts w:ascii="Times New Roman" w:hAnsi="Times New Roman" w:cs="Times New Roman"/>
                <w:sz w:val="20"/>
                <w:szCs w:val="20"/>
              </w:rPr>
              <w:t>Наименование вида высокотехнологичной медицинской помощи</w:t>
            </w:r>
          </w:p>
        </w:tc>
        <w:tc>
          <w:tcPr>
            <w:tcW w:w="2131" w:type="dxa"/>
            <w:gridSpan w:val="2"/>
          </w:tcPr>
          <w:p w:rsidR="003A0E4E" w:rsidRPr="009956E2" w:rsidRDefault="003A0E4E" w:rsidP="003A0E4E">
            <w:pPr>
              <w:spacing w:after="0" w:line="240" w:lineRule="auto"/>
              <w:jc w:val="center"/>
              <w:rPr>
                <w:rFonts w:ascii="Times New Roman" w:hAnsi="Times New Roman" w:cs="Times New Roman"/>
                <w:sz w:val="20"/>
                <w:szCs w:val="20"/>
                <w:vertAlign w:val="superscript"/>
              </w:rPr>
            </w:pPr>
            <w:r w:rsidRPr="009956E2">
              <w:rPr>
                <w:rFonts w:ascii="Times New Roman" w:hAnsi="Times New Roman" w:cs="Times New Roman"/>
                <w:sz w:val="20"/>
                <w:szCs w:val="20"/>
              </w:rPr>
              <w:t>Коды по МКБ-10 </w:t>
            </w:r>
            <w:r w:rsidRPr="009956E2">
              <w:rPr>
                <w:rFonts w:ascii="Times New Roman" w:hAnsi="Times New Roman" w:cs="Times New Roman"/>
                <w:sz w:val="20"/>
                <w:szCs w:val="20"/>
                <w:vertAlign w:val="superscript"/>
              </w:rPr>
              <w:t>1</w:t>
            </w:r>
          </w:p>
        </w:tc>
        <w:tc>
          <w:tcPr>
            <w:tcW w:w="2914" w:type="dxa"/>
          </w:tcPr>
          <w:p w:rsidR="003A0E4E" w:rsidRPr="009956E2" w:rsidRDefault="003A0E4E" w:rsidP="003A0E4E">
            <w:pPr>
              <w:spacing w:after="0" w:line="240" w:lineRule="auto"/>
              <w:jc w:val="center"/>
              <w:rPr>
                <w:rFonts w:ascii="Times New Roman" w:hAnsi="Times New Roman" w:cs="Times New Roman"/>
                <w:sz w:val="20"/>
                <w:szCs w:val="20"/>
              </w:rPr>
            </w:pPr>
            <w:r w:rsidRPr="009956E2">
              <w:rPr>
                <w:rFonts w:ascii="Times New Roman" w:hAnsi="Times New Roman" w:cs="Times New Roman"/>
                <w:sz w:val="20"/>
                <w:szCs w:val="20"/>
              </w:rPr>
              <w:t>Модель пациента</w:t>
            </w:r>
          </w:p>
        </w:tc>
        <w:tc>
          <w:tcPr>
            <w:tcW w:w="1703" w:type="dxa"/>
            <w:gridSpan w:val="2"/>
          </w:tcPr>
          <w:p w:rsidR="003A0E4E" w:rsidRPr="009956E2" w:rsidRDefault="003A0E4E" w:rsidP="003A0E4E">
            <w:pPr>
              <w:spacing w:after="0" w:line="240" w:lineRule="auto"/>
              <w:jc w:val="center"/>
              <w:rPr>
                <w:rFonts w:ascii="Times New Roman" w:hAnsi="Times New Roman" w:cs="Times New Roman"/>
                <w:sz w:val="20"/>
                <w:szCs w:val="20"/>
              </w:rPr>
            </w:pPr>
            <w:r w:rsidRPr="009956E2">
              <w:rPr>
                <w:rFonts w:ascii="Times New Roman" w:hAnsi="Times New Roman" w:cs="Times New Roman"/>
                <w:sz w:val="20"/>
                <w:szCs w:val="20"/>
              </w:rPr>
              <w:t>Вид лечения</w:t>
            </w:r>
          </w:p>
        </w:tc>
        <w:tc>
          <w:tcPr>
            <w:tcW w:w="3416" w:type="dxa"/>
          </w:tcPr>
          <w:p w:rsidR="003A0E4E" w:rsidRPr="009956E2" w:rsidRDefault="003A0E4E" w:rsidP="003A0E4E">
            <w:pPr>
              <w:spacing w:after="0" w:line="240" w:lineRule="auto"/>
              <w:jc w:val="center"/>
              <w:rPr>
                <w:rFonts w:ascii="Times New Roman" w:hAnsi="Times New Roman" w:cs="Times New Roman"/>
                <w:sz w:val="20"/>
                <w:szCs w:val="20"/>
              </w:rPr>
            </w:pPr>
            <w:r w:rsidRPr="009956E2">
              <w:rPr>
                <w:rFonts w:ascii="Times New Roman" w:hAnsi="Times New Roman" w:cs="Times New Roman"/>
                <w:sz w:val="20"/>
                <w:szCs w:val="20"/>
              </w:rPr>
              <w:t>Метод лечения</w:t>
            </w:r>
          </w:p>
        </w:tc>
        <w:tc>
          <w:tcPr>
            <w:tcW w:w="1791" w:type="dxa"/>
            <w:gridSpan w:val="2"/>
          </w:tcPr>
          <w:p w:rsidR="003A0E4E" w:rsidRPr="009956E2" w:rsidRDefault="003A0E4E" w:rsidP="003A0E4E">
            <w:pPr>
              <w:spacing w:after="0" w:line="240" w:lineRule="auto"/>
              <w:jc w:val="center"/>
              <w:rPr>
                <w:rFonts w:ascii="Times New Roman" w:hAnsi="Times New Roman" w:cs="Times New Roman"/>
                <w:sz w:val="20"/>
                <w:szCs w:val="20"/>
              </w:rPr>
            </w:pPr>
            <w:r w:rsidRPr="009956E2">
              <w:rPr>
                <w:rFonts w:ascii="Times New Roman" w:hAnsi="Times New Roman" w:cs="Times New Roman"/>
                <w:sz w:val="20"/>
                <w:szCs w:val="20"/>
              </w:rPr>
              <w:t>Норматив финансовых затрат на единицу объема медицинской помощи</w:t>
            </w:r>
            <w:r w:rsidRPr="009956E2">
              <w:rPr>
                <w:rFonts w:ascii="Times New Roman" w:hAnsi="Times New Roman" w:cs="Times New Roman"/>
                <w:sz w:val="20"/>
                <w:szCs w:val="20"/>
                <w:vertAlign w:val="superscript"/>
              </w:rPr>
              <w:t>2, 3</w:t>
            </w:r>
            <w:r w:rsidRPr="009956E2">
              <w:rPr>
                <w:rFonts w:ascii="Times New Roman" w:hAnsi="Times New Roman" w:cs="Times New Roman"/>
                <w:sz w:val="20"/>
                <w:szCs w:val="20"/>
              </w:rPr>
              <w:t>, рублей</w:t>
            </w:r>
          </w:p>
        </w:tc>
      </w:tr>
      <w:tr w:rsidR="00D6438D" w:rsidRPr="009956E2" w:rsidTr="00374F3A">
        <w:trPr>
          <w:trHeight w:val="410"/>
          <w:jc w:val="center"/>
        </w:trPr>
        <w:tc>
          <w:tcPr>
            <w:tcW w:w="15694" w:type="dxa"/>
            <w:gridSpan w:val="12"/>
          </w:tcPr>
          <w:p w:rsidR="00D6438D" w:rsidRPr="009956E2" w:rsidRDefault="00D6438D" w:rsidP="003A0E4E">
            <w:pPr>
              <w:spacing w:after="0" w:line="240" w:lineRule="auto"/>
              <w:jc w:val="center"/>
              <w:rPr>
                <w:rFonts w:ascii="Times New Roman" w:hAnsi="Times New Roman" w:cs="Times New Roman"/>
                <w:sz w:val="20"/>
                <w:szCs w:val="20"/>
              </w:rPr>
            </w:pPr>
            <w:r w:rsidRPr="009956E2">
              <w:rPr>
                <w:rFonts w:ascii="Times New Roman" w:hAnsi="Times New Roman" w:cs="Times New Roman"/>
                <w:sz w:val="20"/>
                <w:szCs w:val="20"/>
              </w:rPr>
              <w:lastRenderedPageBreak/>
              <w:t>Акушерство и гинекология</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6D1AE1" w:rsidRDefault="00776F9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1.</w:t>
            </w:r>
          </w:p>
        </w:tc>
        <w:tc>
          <w:tcPr>
            <w:tcW w:w="2879" w:type="dxa"/>
            <w:gridSpan w:val="2"/>
            <w:vMerge w:val="restart"/>
          </w:tcPr>
          <w:p w:rsidR="00776F93" w:rsidRPr="006D1AE1" w:rsidRDefault="00776F93" w:rsidP="003E3444">
            <w:pPr>
              <w:spacing w:line="240" w:lineRule="atLeast"/>
              <w:ind w:left="-57" w:right="-108"/>
              <w:rPr>
                <w:rFonts w:ascii="Times New Roman" w:hAnsi="Times New Roman" w:cs="Times New Roman"/>
                <w:sz w:val="18"/>
                <w:szCs w:val="18"/>
              </w:rPr>
            </w:pPr>
            <w:r w:rsidRPr="006D1AE1">
              <w:rPr>
                <w:rFonts w:ascii="Times New Roman" w:hAnsi="Times New Roman" w:cs="Times New Roman"/>
                <w:sz w:val="18"/>
                <w:szCs w:val="18"/>
              </w:rPr>
              <w:t>Комплексное лечение при привычном невынашивании беременности, вызванном тромбофилическими мутациями, антифосфолипидным синдромом, резус-</w:t>
            </w:r>
            <w:r w:rsidRPr="006D1AE1">
              <w:rPr>
                <w:rFonts w:ascii="Times New Roman" w:hAnsi="Times New Roman" w:cs="Times New Roman"/>
                <w:spacing w:val="-2"/>
                <w:sz w:val="18"/>
                <w:szCs w:val="18"/>
              </w:rPr>
              <w:t>сенсибилизацией, с применением</w:t>
            </w:r>
            <w:r w:rsidRPr="006D1AE1">
              <w:rPr>
                <w:rFonts w:ascii="Times New Roman" w:hAnsi="Times New Roman" w:cs="Times New Roman"/>
                <w:sz w:val="18"/>
                <w:szCs w:val="18"/>
              </w:rPr>
              <w:t xml:space="preserve"> химиотерапевтических, биологических, онтогенетических, молекулярно-генетических и иммуно</w:t>
            </w:r>
            <w:r w:rsidR="003E3444">
              <w:rPr>
                <w:rFonts w:ascii="Times New Roman" w:hAnsi="Times New Roman" w:cs="Times New Roman"/>
                <w:sz w:val="18"/>
                <w:szCs w:val="18"/>
              </w:rPr>
              <w:t xml:space="preserve">генетических </w:t>
            </w:r>
            <w:r w:rsidR="003E3444">
              <w:rPr>
                <w:rFonts w:ascii="Times New Roman" w:hAnsi="Times New Roman" w:cs="Times New Roman"/>
                <w:sz w:val="18"/>
                <w:szCs w:val="18"/>
              </w:rPr>
              <w:br/>
              <w:t>методов коррекции</w:t>
            </w: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O36.0, O36.1</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привычный выкидыш, сопровождающийся </w:t>
            </w:r>
            <w:r w:rsidRPr="006D1AE1">
              <w:rPr>
                <w:rFonts w:ascii="Times New Roman" w:hAnsi="Times New Roman" w:cs="Times New Roman"/>
                <w:sz w:val="18"/>
                <w:szCs w:val="18"/>
              </w:rPr>
              <w:br/>
              <w:t>резус-иммунизацией</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терапия с введением иммуноглобулинов под контролем молекулярных диагностических методик, иммуноферментных, гемостазиол</w:t>
            </w:r>
          </w:p>
          <w:p w:rsidR="00776F93" w:rsidRPr="006D1AE1" w:rsidRDefault="003E3444" w:rsidP="003E3444">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огических методов исследования</w:t>
            </w:r>
          </w:p>
        </w:tc>
        <w:tc>
          <w:tcPr>
            <w:tcW w:w="1791" w:type="dxa"/>
            <w:gridSpan w:val="2"/>
            <w:vMerge w:val="restart"/>
          </w:tcPr>
          <w:p w:rsidR="00776F93" w:rsidRPr="006D1AE1" w:rsidRDefault="00776F9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166 505</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O28.0</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привычный выкидыш, обусловленный сочетанной тромбофилией (антифосфолипидный синдром и врожденная тромбофилия) с гибелью плода или тромбозом </w:t>
            </w:r>
            <w:r w:rsidRPr="006D1AE1">
              <w:rPr>
                <w:rFonts w:ascii="Times New Roman" w:hAnsi="Times New Roman" w:cs="Times New Roman"/>
                <w:sz w:val="18"/>
                <w:szCs w:val="18"/>
              </w:rPr>
              <w:br/>
              <w:t>при предыдущей беременности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70"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N81, N88.4, N88.1</w:t>
            </w:r>
          </w:p>
        </w:tc>
        <w:tc>
          <w:tcPr>
            <w:tcW w:w="3122"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85" w:type="dxa"/>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операции эндоскопическим, влагалищным и абдоминальным доступом и их сочетание в различной комбинации (слинговая операция (TVT-0, TVT, TOT</w:t>
            </w:r>
            <w:r w:rsidR="003E3444">
              <w:rPr>
                <w:rFonts w:ascii="Times New Roman" w:hAnsi="Times New Roman" w:cs="Times New Roman"/>
                <w:sz w:val="18"/>
                <w:szCs w:val="18"/>
              </w:rPr>
              <w:t>) с использованием имплантатов)</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685" w:type="dxa"/>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w:t>
            </w:r>
            <w:r w:rsidR="003E3444">
              <w:rPr>
                <w:rFonts w:ascii="Times New Roman" w:hAnsi="Times New Roman" w:cs="Times New Roman"/>
                <w:sz w:val="18"/>
                <w:szCs w:val="18"/>
              </w:rPr>
              <w:t>льзованием синтетических сеток)</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685" w:type="dxa"/>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операции эндоскопическим, влагалищным и абдоминальным доступом и их сочетание в различной комбинации (укрепление связочного аппарата ма</w:t>
            </w:r>
            <w:r w:rsidR="003E3444">
              <w:rPr>
                <w:rFonts w:ascii="Times New Roman" w:hAnsi="Times New Roman" w:cs="Times New Roman"/>
                <w:sz w:val="18"/>
                <w:szCs w:val="18"/>
              </w:rPr>
              <w:t>тки лапароскопическим доступом)</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685" w:type="dxa"/>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685" w:type="dxa"/>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операции эндоскопическим, влагалищным и абдоминальным доступом и их </w:t>
            </w:r>
            <w:r w:rsidRPr="006D1AE1">
              <w:rPr>
                <w:rFonts w:ascii="Times New Roman" w:hAnsi="Times New Roman" w:cs="Times New Roman"/>
                <w:sz w:val="18"/>
                <w:szCs w:val="18"/>
              </w:rPr>
              <w:lastRenderedPageBreak/>
              <w:t>сочетание в различной комбинации (пласти</w:t>
            </w:r>
            <w:r w:rsidR="003E3444">
              <w:rPr>
                <w:rFonts w:ascii="Times New Roman" w:hAnsi="Times New Roman" w:cs="Times New Roman"/>
                <w:sz w:val="18"/>
                <w:szCs w:val="18"/>
              </w:rPr>
              <w:t>ка шейки матки)</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N99.3</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выпадение стенок влагалища после экстирпации матки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w:t>
            </w:r>
            <w:r w:rsidR="003E3444">
              <w:rPr>
                <w:rFonts w:ascii="Times New Roman" w:hAnsi="Times New Roman" w:cs="Times New Roman"/>
                <w:sz w:val="18"/>
                <w:szCs w:val="18"/>
              </w:rPr>
              <w:t>) с использованием имплантатов)</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2.</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p w:rsidR="006D1AE1" w:rsidRPr="006D1AE1" w:rsidRDefault="006D1AE1" w:rsidP="003A0E4E">
            <w:pPr>
              <w:spacing w:line="200" w:lineRule="exact"/>
              <w:ind w:left="-57" w:right="-57"/>
              <w:rPr>
                <w:rFonts w:ascii="Times New Roman" w:hAnsi="Times New Roman" w:cs="Times New Roman"/>
                <w:sz w:val="18"/>
                <w:szCs w:val="18"/>
              </w:rPr>
            </w:pP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D26, D27, D25</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опухоли в пределах </w:t>
            </w:r>
            <w:r w:rsidRPr="006D1AE1">
              <w:rPr>
                <w:rFonts w:ascii="Times New Roman" w:hAnsi="Times New Roman" w:cs="Times New Roman"/>
                <w:sz w:val="18"/>
                <w:szCs w:val="18"/>
              </w:rPr>
              <w:br/>
              <w:t>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255 545</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3.</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D25, N80.0</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множественная узловая форма аденомиоза, требующая хирургического лечения</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bCs/>
                <w:sz w:val="18"/>
                <w:szCs w:val="18"/>
              </w:rPr>
            </w:pPr>
            <w:r w:rsidRPr="006D1AE1">
              <w:rPr>
                <w:rFonts w:ascii="Times New Roman" w:hAnsi="Times New Roman" w:cs="Times New Roman"/>
                <w:bCs/>
                <w:sz w:val="18"/>
                <w:szCs w:val="18"/>
              </w:rPr>
              <w:t>161 839</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4.</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органосохраняющее лечение инфильтративного эндометриоза при поражении крестцово-</w:t>
            </w:r>
            <w:r w:rsidRPr="006D1AE1">
              <w:rPr>
                <w:rFonts w:ascii="Times New Roman" w:hAnsi="Times New Roman" w:cs="Times New Roman"/>
                <w:sz w:val="18"/>
                <w:szCs w:val="18"/>
              </w:rPr>
              <w:lastRenderedPageBreak/>
              <w:t>маточных связок, или ректоваганильной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N80</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инфильтративный эндометриоз крестцово-маточных связок, или ректоваганильной перегородки, или свода влагалища, или при поражении </w:t>
            </w:r>
            <w:r w:rsidRPr="006D1AE1">
              <w:rPr>
                <w:rFonts w:ascii="Times New Roman" w:hAnsi="Times New Roman" w:cs="Times New Roman"/>
                <w:sz w:val="18"/>
                <w:szCs w:val="18"/>
              </w:rPr>
              <w:lastRenderedPageBreak/>
              <w:t>смежных органов (толстая кишка, мочеточники, мочевой пузырь)</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w:t>
            </w:r>
            <w:r w:rsidRPr="006D1AE1">
              <w:rPr>
                <w:rFonts w:ascii="Times New Roman" w:hAnsi="Times New Roman" w:cs="Times New Roman"/>
                <w:sz w:val="18"/>
                <w:szCs w:val="18"/>
              </w:rPr>
              <w:lastRenderedPageBreak/>
              <w:t>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289 215</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6D1AE1" w:rsidP="00D6438D">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Гастроэнтерология</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776F93" w:rsidRPr="006D1AE1" w:rsidRDefault="00776F9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5.</w:t>
            </w:r>
          </w:p>
        </w:tc>
        <w:tc>
          <w:tcPr>
            <w:tcW w:w="2879"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Поликомпонентное лечение </w:t>
            </w:r>
            <w:r w:rsidRPr="006D1AE1">
              <w:rPr>
                <w:rFonts w:ascii="Times New Roman" w:hAnsi="Times New Roman" w:cs="Times New Roman"/>
                <w:sz w:val="18"/>
                <w:szCs w:val="18"/>
              </w:rPr>
              <w:br/>
              <w:t>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K50, K51, K90.0</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язвенный колит и болезнь Крона </w:t>
            </w:r>
            <w:r w:rsidRPr="006D1AE1">
              <w:rPr>
                <w:rFonts w:ascii="Times New Roman" w:hAnsi="Times New Roman" w:cs="Times New Roman"/>
                <w:sz w:val="18"/>
                <w:szCs w:val="18"/>
              </w:rPr>
              <w:br/>
              <w:t>3 и 4 степени активности, гормонозависимые и гормонорезистентные формы. Тяжелые формы целиакии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91" w:type="dxa"/>
            <w:gridSpan w:val="2"/>
            <w:vMerge w:val="restart"/>
          </w:tcPr>
          <w:p w:rsidR="00776F93" w:rsidRPr="006D1AE1" w:rsidRDefault="00776F9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169 844</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Поликомпонентная терапия </w:t>
            </w:r>
            <w:r w:rsidRPr="006D1AE1">
              <w:rPr>
                <w:rFonts w:ascii="Times New Roman" w:hAnsi="Times New Roman" w:cs="Times New Roman"/>
                <w:sz w:val="18"/>
                <w:szCs w:val="18"/>
              </w:rPr>
              <w:br/>
              <w:t xml:space="preserve">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w:t>
            </w:r>
            <w:r w:rsidRPr="006D1AE1">
              <w:rPr>
                <w:rFonts w:ascii="Times New Roman" w:hAnsi="Times New Roman" w:cs="Times New Roman"/>
                <w:sz w:val="18"/>
                <w:szCs w:val="18"/>
              </w:rPr>
              <w:lastRenderedPageBreak/>
              <w:t>(включая магнитно-резонансную холангиографию)</w:t>
            </w:r>
          </w:p>
        </w:tc>
        <w:tc>
          <w:tcPr>
            <w:tcW w:w="1970"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K73.2, K74.3, K83.0, B18.0, B18.1, B18.2</w:t>
            </w:r>
          </w:p>
        </w:tc>
        <w:tc>
          <w:tcPr>
            <w:tcW w:w="3122"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хронический аутоиммунный гепатит в сочетании с пер</w:t>
            </w:r>
            <w:r w:rsidR="003E3444">
              <w:rPr>
                <w:rFonts w:ascii="Times New Roman" w:hAnsi="Times New Roman" w:cs="Times New Roman"/>
                <w:sz w:val="18"/>
                <w:szCs w:val="18"/>
              </w:rPr>
              <w:t>вично-склерозирующим холангитом</w:t>
            </w:r>
          </w:p>
        </w:tc>
        <w:tc>
          <w:tcPr>
            <w:tcW w:w="1685" w:type="dxa"/>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хронический аутоиммунный гепатит в сочетании с перв</w:t>
            </w:r>
            <w:r w:rsidR="003E3444">
              <w:rPr>
                <w:rFonts w:ascii="Times New Roman" w:hAnsi="Times New Roman" w:cs="Times New Roman"/>
                <w:sz w:val="18"/>
                <w:szCs w:val="18"/>
              </w:rPr>
              <w:t>ичным билиарным циррозом печени</w:t>
            </w:r>
          </w:p>
        </w:tc>
        <w:tc>
          <w:tcPr>
            <w:tcW w:w="1685" w:type="dxa"/>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434"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хронический аутоиммунный гепатит в сочетании с х</w:t>
            </w:r>
            <w:r w:rsidR="003E3444">
              <w:rPr>
                <w:rFonts w:ascii="Times New Roman" w:hAnsi="Times New Roman" w:cs="Times New Roman"/>
                <w:sz w:val="18"/>
                <w:szCs w:val="18"/>
              </w:rPr>
              <w:t>роническим вирусным гепатитом C</w:t>
            </w:r>
          </w:p>
        </w:tc>
        <w:tc>
          <w:tcPr>
            <w:tcW w:w="1685" w:type="dxa"/>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434"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хронический аутоиммунный гепатит в сочетании с х</w:t>
            </w:r>
            <w:r w:rsidR="003E3444">
              <w:rPr>
                <w:rFonts w:ascii="Times New Roman" w:hAnsi="Times New Roman" w:cs="Times New Roman"/>
                <w:sz w:val="18"/>
                <w:szCs w:val="18"/>
              </w:rPr>
              <w:t>роническим вирусным гепатитом B</w:t>
            </w:r>
          </w:p>
        </w:tc>
        <w:tc>
          <w:tcPr>
            <w:tcW w:w="1685" w:type="dxa"/>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434"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D6438D" w:rsidP="00D6438D">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lastRenderedPageBreak/>
              <w:t>Гематология</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6D1AE1" w:rsidRDefault="00776F9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w:t>
            </w:r>
          </w:p>
        </w:tc>
        <w:tc>
          <w:tcPr>
            <w:tcW w:w="2879"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D69.1, D82.0, D69.5, D58, D59</w:t>
            </w:r>
          </w:p>
        </w:tc>
        <w:tc>
          <w:tcPr>
            <w:tcW w:w="3122"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w:t>
            </w:r>
            <w:r w:rsidR="003E3444">
              <w:rPr>
                <w:rFonts w:ascii="Times New Roman" w:hAnsi="Times New Roman" w:cs="Times New Roman"/>
                <w:sz w:val="18"/>
                <w:szCs w:val="18"/>
              </w:rPr>
              <w:t>ими жизнеугрожающими синдромами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791" w:type="dxa"/>
            <w:gridSpan w:val="2"/>
            <w:vMerge w:val="restart"/>
          </w:tcPr>
          <w:p w:rsidR="00776F93" w:rsidRPr="006D1AE1" w:rsidRDefault="00776F9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193 803</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D69.3</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патология гемостаза, резистентная к стандартной терапии, и (или) с течением, осложненным угрожаемыми геморрагическими явлениями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w:t>
            </w:r>
            <w:r w:rsidR="003E3444">
              <w:rPr>
                <w:rFonts w:ascii="Times New Roman" w:hAnsi="Times New Roman" w:cs="Times New Roman"/>
                <w:sz w:val="18"/>
                <w:szCs w:val="18"/>
              </w:rPr>
              <w:t>антных препаратов тромбопоэтина</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D69.0</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патология гемостаза, резистентная к стандартной терапии, и (или) с течением, осложненным тромбозами или тромбоэмболиями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w:t>
            </w:r>
            <w:r w:rsidR="003E3444">
              <w:rPr>
                <w:rFonts w:ascii="Times New Roman" w:hAnsi="Times New Roman" w:cs="Times New Roman"/>
                <w:sz w:val="18"/>
                <w:szCs w:val="18"/>
              </w:rPr>
              <w:t>и и плазмы, плазмаферез</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M31.1</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w:t>
            </w:r>
            <w:r w:rsidRPr="006D1AE1">
              <w:rPr>
                <w:rFonts w:ascii="Times New Roman" w:hAnsi="Times New Roman" w:cs="Times New Roman"/>
                <w:sz w:val="18"/>
                <w:szCs w:val="18"/>
              </w:rPr>
              <w:lastRenderedPageBreak/>
              <w:t>(определение мультимерности фактора Виллебранда, концентрации протеазы, р</w:t>
            </w:r>
            <w:r w:rsidR="003E3444">
              <w:rPr>
                <w:rFonts w:ascii="Times New Roman" w:hAnsi="Times New Roman" w:cs="Times New Roman"/>
                <w:sz w:val="18"/>
                <w:szCs w:val="18"/>
              </w:rPr>
              <w:t>асщепляющей фактор Виллебранда)</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D68.8</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w:t>
            </w:r>
            <w:r w:rsidR="003E3444">
              <w:rPr>
                <w:rFonts w:ascii="Times New Roman" w:hAnsi="Times New Roman" w:cs="Times New Roman"/>
                <w:sz w:val="18"/>
                <w:szCs w:val="18"/>
              </w:rPr>
              <w:t xml:space="preserve"> массивный обменный плазмаферез</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E83.0, E83.1, E83.2</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цитопенический синдром, перегрузка железом, цинком и медью</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776F93" w:rsidRPr="006D1AE1" w:rsidRDefault="00776F9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w:t>
            </w:r>
            <w:r w:rsidR="003E3444">
              <w:rPr>
                <w:rFonts w:ascii="Times New Roman" w:hAnsi="Times New Roman" w:cs="Times New Roman"/>
                <w:sz w:val="18"/>
                <w:szCs w:val="18"/>
              </w:rPr>
              <w:t>пию компонентами крови и плазмы</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D59, D56, D57.0, D58</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D70</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агранулоцитоз с показателями нейтрофильных лейкоцитов крови 0,5 x 10</w:t>
            </w:r>
            <w:r w:rsidRPr="006D1AE1">
              <w:rPr>
                <w:rFonts w:ascii="Times New Roman" w:hAnsi="Times New Roman" w:cs="Times New Roman"/>
                <w:sz w:val="18"/>
                <w:szCs w:val="18"/>
                <w:vertAlign w:val="superscript"/>
              </w:rPr>
              <w:t>9</w:t>
            </w:r>
            <w:r w:rsidRPr="006D1AE1">
              <w:rPr>
                <w:rFonts w:ascii="Times New Roman" w:hAnsi="Times New Roman" w:cs="Times New Roman"/>
                <w:sz w:val="18"/>
                <w:szCs w:val="18"/>
              </w:rPr>
              <w:t>/л и ниже</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p w:rsidR="00776F93" w:rsidRPr="006D1AE1" w:rsidRDefault="00776F93" w:rsidP="003A0E4E">
            <w:pPr>
              <w:spacing w:line="240" w:lineRule="atLeast"/>
              <w:ind w:left="-57" w:right="-57"/>
              <w:rPr>
                <w:rFonts w:ascii="Times New Roman" w:hAnsi="Times New Roman" w:cs="Times New Roman"/>
                <w:sz w:val="18"/>
                <w:szCs w:val="18"/>
              </w:rPr>
            </w:pP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D60</w:t>
            </w:r>
          </w:p>
        </w:tc>
        <w:tc>
          <w:tcPr>
            <w:tcW w:w="3122"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w:t>
            </w:r>
            <w:r w:rsidRPr="006D1AE1">
              <w:rPr>
                <w:rFonts w:ascii="Times New Roman" w:hAnsi="Times New Roman" w:cs="Times New Roman"/>
                <w:sz w:val="18"/>
                <w:szCs w:val="18"/>
              </w:rPr>
              <w:lastRenderedPageBreak/>
              <w:t>трансплантацию костного мозга, пацие</w:t>
            </w:r>
            <w:r>
              <w:rPr>
                <w:rFonts w:ascii="Times New Roman" w:hAnsi="Times New Roman" w:cs="Times New Roman"/>
                <w:sz w:val="18"/>
                <w:szCs w:val="18"/>
              </w:rPr>
              <w:t>нтов с почечным трансплантатом)</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терапевтическое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комплексное консервативное лечение, в том числе программная иммуносупрессивная терапия, заместительная терапия компонентами </w:t>
            </w:r>
            <w:r w:rsidRPr="006D1AE1">
              <w:rPr>
                <w:rFonts w:ascii="Times New Roman" w:hAnsi="Times New Roman" w:cs="Times New Roman"/>
                <w:sz w:val="18"/>
                <w:szCs w:val="18"/>
              </w:rPr>
              <w:lastRenderedPageBreak/>
              <w:t>донорской крови, противовирусная терапия, хелаторная терапия</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7.</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Интенсивная терапия, включающая методы экстракорпорального воздействия на кровь у больных с порфириями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E80.0, E80.1, E80.2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D1AE1" w:rsidRPr="006D1AE1" w:rsidRDefault="006D1AE1"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w:t>
            </w:r>
            <w:r w:rsidR="00776F93">
              <w:rPr>
                <w:rFonts w:ascii="Times New Roman" w:hAnsi="Times New Roman" w:cs="Times New Roman"/>
                <w:sz w:val="18"/>
                <w:szCs w:val="18"/>
              </w:rPr>
              <w:t>ого течения, хелаторная терапия</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544 527</w:t>
            </w:r>
          </w:p>
        </w:tc>
      </w:tr>
      <w:tr w:rsidR="00D6438D" w:rsidRPr="006D1AE1" w:rsidTr="00374F3A">
        <w:tblPrEx>
          <w:jc w:val="left"/>
          <w:tblCellMar>
            <w:left w:w="108" w:type="dxa"/>
            <w:right w:w="108" w:type="dxa"/>
          </w:tblCellMar>
          <w:tblLook w:val="0480" w:firstRow="0" w:lastRow="0" w:firstColumn="1" w:lastColumn="0" w:noHBand="0" w:noVBand="1"/>
        </w:tblPrEx>
        <w:trPr>
          <w:trHeight w:val="480"/>
          <w:tblHeader/>
        </w:trPr>
        <w:tc>
          <w:tcPr>
            <w:tcW w:w="15694" w:type="dxa"/>
            <w:gridSpan w:val="12"/>
          </w:tcPr>
          <w:p w:rsidR="00D6438D" w:rsidRPr="006D1AE1" w:rsidRDefault="00D6438D" w:rsidP="00D6438D">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Детская хи</w:t>
            </w:r>
            <w:r>
              <w:rPr>
                <w:rFonts w:ascii="Times New Roman" w:hAnsi="Times New Roman" w:cs="Times New Roman"/>
                <w:sz w:val="18"/>
                <w:szCs w:val="18"/>
              </w:rPr>
              <w:t>рургия в период новорожденности</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8.</w:t>
            </w:r>
          </w:p>
        </w:tc>
        <w:tc>
          <w:tcPr>
            <w:tcW w:w="2879"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Реконструктивно-пластические операции на грудной клетке </w:t>
            </w:r>
            <w:r w:rsidRPr="006D1AE1">
              <w:rPr>
                <w:rFonts w:ascii="Times New Roman" w:hAnsi="Times New Roman" w:cs="Times New Roman"/>
                <w:sz w:val="18"/>
                <w:szCs w:val="18"/>
              </w:rPr>
              <w:br/>
              <w:t>при пороках развития у новорожденных (пороки легких, бронхов, пищевода), в том числе торакоскопические</w:t>
            </w:r>
          </w:p>
        </w:tc>
        <w:tc>
          <w:tcPr>
            <w:tcW w:w="1970"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Q33.0, Q33.2, Q39.0, Q39.1, Q39.2</w:t>
            </w:r>
          </w:p>
        </w:tc>
        <w:tc>
          <w:tcPr>
            <w:tcW w:w="3122"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врожденная киста легкого. Секвестрация легкого. Атрезия пищевода. Свищ трахеопищеводный</w:t>
            </w:r>
          </w:p>
        </w:tc>
        <w:tc>
          <w:tcPr>
            <w:tcW w:w="1685" w:type="dxa"/>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66" w:type="dxa"/>
            <w:gridSpan w:val="3"/>
          </w:tcPr>
          <w:p w:rsidR="006D1AE1" w:rsidRPr="006D1AE1" w:rsidRDefault="006D1AE1"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кисты или секвестра легкого, в том числе с применением</w:t>
            </w:r>
            <w:r w:rsidR="003E3444">
              <w:rPr>
                <w:rFonts w:ascii="Times New Roman" w:hAnsi="Times New Roman" w:cs="Times New Roman"/>
                <w:sz w:val="18"/>
                <w:szCs w:val="18"/>
              </w:rPr>
              <w:t xml:space="preserve"> эндовидеохирургической техники</w:t>
            </w:r>
          </w:p>
        </w:tc>
        <w:tc>
          <w:tcPr>
            <w:tcW w:w="1759" w:type="dxa"/>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351 715</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1970"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3122"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1685" w:type="dxa"/>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3466" w:type="dxa"/>
            <w:gridSpan w:val="3"/>
          </w:tcPr>
          <w:p w:rsidR="006D1AE1" w:rsidRPr="006D1AE1" w:rsidRDefault="006D1AE1"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прямой эзофаго-эзофаго анастомоз, в том числе этапные операции на пищеводе и желудке, лик</w:t>
            </w:r>
            <w:r w:rsidR="003E3444">
              <w:rPr>
                <w:rFonts w:ascii="Times New Roman" w:hAnsi="Times New Roman" w:cs="Times New Roman"/>
                <w:sz w:val="18"/>
                <w:szCs w:val="18"/>
              </w:rPr>
              <w:t>видация трахеопищеводного свища</w:t>
            </w:r>
          </w:p>
        </w:tc>
        <w:tc>
          <w:tcPr>
            <w:tcW w:w="1759" w:type="dxa"/>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rHeight w:val="480"/>
          <w:tblHeader/>
        </w:trPr>
        <w:tc>
          <w:tcPr>
            <w:tcW w:w="15694" w:type="dxa"/>
            <w:gridSpan w:val="12"/>
          </w:tcPr>
          <w:p w:rsidR="006D1AE1" w:rsidRPr="006D1AE1" w:rsidRDefault="00D6438D" w:rsidP="00D6438D">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Дерматовенерология</w:t>
            </w:r>
          </w:p>
        </w:tc>
      </w:tr>
      <w:tr w:rsidR="00D6438D"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D6438D" w:rsidRPr="006D1AE1" w:rsidRDefault="00D6438D"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9.</w:t>
            </w:r>
          </w:p>
        </w:tc>
        <w:tc>
          <w:tcPr>
            <w:tcW w:w="2879" w:type="dxa"/>
            <w:gridSpan w:val="2"/>
            <w:vMerge w:val="restart"/>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70"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L40.0</w:t>
            </w:r>
          </w:p>
        </w:tc>
        <w:tc>
          <w:tcPr>
            <w:tcW w:w="3122"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85" w:type="dxa"/>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D6438D" w:rsidRPr="006D1AE1" w:rsidRDefault="00D6438D"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w:t>
            </w:r>
            <w:r w:rsidR="00776F93">
              <w:rPr>
                <w:rFonts w:ascii="Times New Roman" w:hAnsi="Times New Roman" w:cs="Times New Roman"/>
                <w:sz w:val="18"/>
                <w:szCs w:val="18"/>
              </w:rPr>
              <w:t>ческими производными витамина A</w:t>
            </w:r>
          </w:p>
        </w:tc>
        <w:tc>
          <w:tcPr>
            <w:tcW w:w="1791" w:type="dxa"/>
            <w:gridSpan w:val="2"/>
          </w:tcPr>
          <w:p w:rsidR="00D6438D" w:rsidRPr="006D1AE1" w:rsidRDefault="00D6438D"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131 874</w:t>
            </w:r>
          </w:p>
        </w:tc>
      </w:tr>
      <w:tr w:rsidR="00D6438D"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6D1AE1" w:rsidRDefault="00D6438D"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D6438D" w:rsidRPr="006D1AE1" w:rsidRDefault="00D6438D" w:rsidP="003A0E4E">
            <w:pPr>
              <w:spacing w:line="240" w:lineRule="atLeast"/>
              <w:ind w:left="-57" w:right="-57"/>
              <w:rPr>
                <w:rFonts w:ascii="Times New Roman" w:hAnsi="Times New Roman" w:cs="Times New Roman"/>
                <w:sz w:val="18"/>
                <w:szCs w:val="18"/>
              </w:rPr>
            </w:pPr>
          </w:p>
        </w:tc>
        <w:tc>
          <w:tcPr>
            <w:tcW w:w="1970"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L40.1, L40.3</w:t>
            </w:r>
          </w:p>
        </w:tc>
        <w:tc>
          <w:tcPr>
            <w:tcW w:w="3122"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пустулезные формы псориаза при отсутствии эффективности ранее проводимых методов системного и физиотерапевтического лечения</w:t>
            </w:r>
          </w:p>
        </w:tc>
        <w:tc>
          <w:tcPr>
            <w:tcW w:w="1685" w:type="dxa"/>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D6438D" w:rsidRPr="006D1AE1" w:rsidRDefault="00D6438D"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лечение с применением цитостатических и иммуносупрессивных лекарственных препаратов, синтет</w:t>
            </w:r>
            <w:r w:rsidR="00776F93">
              <w:rPr>
                <w:rFonts w:ascii="Times New Roman" w:hAnsi="Times New Roman" w:cs="Times New Roman"/>
                <w:sz w:val="18"/>
                <w:szCs w:val="18"/>
              </w:rPr>
              <w:t xml:space="preserve">ических производных витамина A </w:t>
            </w:r>
          </w:p>
        </w:tc>
        <w:tc>
          <w:tcPr>
            <w:tcW w:w="1791" w:type="dxa"/>
            <w:gridSpan w:val="2"/>
          </w:tcPr>
          <w:p w:rsidR="00D6438D" w:rsidRPr="006D1AE1" w:rsidRDefault="00D6438D" w:rsidP="003A0E4E">
            <w:pPr>
              <w:spacing w:line="240" w:lineRule="atLeast"/>
              <w:ind w:left="-57" w:right="-57"/>
              <w:jc w:val="center"/>
              <w:rPr>
                <w:rFonts w:ascii="Times New Roman" w:hAnsi="Times New Roman" w:cs="Times New Roman"/>
                <w:sz w:val="18"/>
                <w:szCs w:val="18"/>
              </w:rPr>
            </w:pPr>
          </w:p>
        </w:tc>
      </w:tr>
      <w:tr w:rsidR="00D6438D"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6D1AE1" w:rsidRDefault="00D6438D"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D6438D" w:rsidRPr="006D1AE1" w:rsidRDefault="00D6438D" w:rsidP="003A0E4E">
            <w:pPr>
              <w:spacing w:line="240" w:lineRule="atLeast"/>
              <w:ind w:left="-57" w:right="-57"/>
              <w:rPr>
                <w:rFonts w:ascii="Times New Roman" w:hAnsi="Times New Roman" w:cs="Times New Roman"/>
                <w:sz w:val="18"/>
                <w:szCs w:val="18"/>
              </w:rPr>
            </w:pPr>
          </w:p>
        </w:tc>
        <w:tc>
          <w:tcPr>
            <w:tcW w:w="1970"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L40.5</w:t>
            </w:r>
          </w:p>
        </w:tc>
        <w:tc>
          <w:tcPr>
            <w:tcW w:w="3122"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85" w:type="dxa"/>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D6438D" w:rsidRPr="006D1AE1" w:rsidRDefault="00D6438D"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791" w:type="dxa"/>
            <w:gridSpan w:val="2"/>
          </w:tcPr>
          <w:p w:rsidR="00D6438D" w:rsidRPr="006D1AE1" w:rsidRDefault="00D6438D" w:rsidP="003A0E4E">
            <w:pPr>
              <w:spacing w:line="240" w:lineRule="atLeast"/>
              <w:ind w:left="-57" w:right="-57"/>
              <w:jc w:val="center"/>
              <w:rPr>
                <w:rFonts w:ascii="Times New Roman" w:hAnsi="Times New Roman" w:cs="Times New Roman"/>
                <w:sz w:val="18"/>
                <w:szCs w:val="18"/>
              </w:rPr>
            </w:pPr>
          </w:p>
        </w:tc>
      </w:tr>
      <w:tr w:rsidR="00D6438D"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6D1AE1" w:rsidRDefault="00D6438D"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D6438D" w:rsidRPr="006D1AE1" w:rsidRDefault="00D6438D" w:rsidP="003A0E4E">
            <w:pPr>
              <w:spacing w:line="240" w:lineRule="atLeast"/>
              <w:ind w:left="-57" w:right="-57"/>
              <w:rPr>
                <w:rFonts w:ascii="Times New Roman" w:hAnsi="Times New Roman" w:cs="Times New Roman"/>
                <w:sz w:val="18"/>
                <w:szCs w:val="18"/>
              </w:rPr>
            </w:pPr>
          </w:p>
        </w:tc>
        <w:tc>
          <w:tcPr>
            <w:tcW w:w="1970"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L20</w:t>
            </w:r>
          </w:p>
        </w:tc>
        <w:tc>
          <w:tcPr>
            <w:tcW w:w="3122"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85" w:type="dxa"/>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D6438D" w:rsidRPr="006D1AE1" w:rsidRDefault="00D6438D"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лечение с применением узкополосной средневолновой, дальней длинноволновой фототерапии в сочетании с антибактериальными, иммуносупрессивн</w:t>
            </w:r>
            <w:r w:rsidR="00776F93">
              <w:rPr>
                <w:rFonts w:ascii="Times New Roman" w:hAnsi="Times New Roman" w:cs="Times New Roman"/>
                <w:sz w:val="18"/>
                <w:szCs w:val="18"/>
              </w:rPr>
              <w:t xml:space="preserve">ыми лекарственными препаратами </w:t>
            </w:r>
          </w:p>
        </w:tc>
        <w:tc>
          <w:tcPr>
            <w:tcW w:w="1791" w:type="dxa"/>
            <w:gridSpan w:val="2"/>
          </w:tcPr>
          <w:p w:rsidR="00D6438D" w:rsidRPr="006D1AE1" w:rsidRDefault="00D6438D" w:rsidP="003A0E4E">
            <w:pPr>
              <w:spacing w:line="240" w:lineRule="atLeast"/>
              <w:ind w:left="-57" w:right="-57"/>
              <w:jc w:val="center"/>
              <w:rPr>
                <w:rFonts w:ascii="Times New Roman" w:hAnsi="Times New Roman" w:cs="Times New Roman"/>
                <w:sz w:val="18"/>
                <w:szCs w:val="18"/>
              </w:rPr>
            </w:pPr>
          </w:p>
        </w:tc>
      </w:tr>
      <w:tr w:rsidR="00D6438D"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6D1AE1" w:rsidRDefault="00D6438D"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D6438D" w:rsidRPr="006D1AE1" w:rsidRDefault="00D6438D" w:rsidP="003A0E4E">
            <w:pPr>
              <w:spacing w:line="240" w:lineRule="atLeast"/>
              <w:ind w:left="-57" w:right="-57"/>
              <w:rPr>
                <w:rFonts w:ascii="Times New Roman" w:hAnsi="Times New Roman" w:cs="Times New Roman"/>
                <w:sz w:val="18"/>
                <w:szCs w:val="18"/>
              </w:rPr>
            </w:pPr>
          </w:p>
        </w:tc>
        <w:tc>
          <w:tcPr>
            <w:tcW w:w="1970"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L10.0, L10.1, L10.2, L10.4</w:t>
            </w:r>
          </w:p>
        </w:tc>
        <w:tc>
          <w:tcPr>
            <w:tcW w:w="3122"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истинная (акантолитическая) пузырчатка</w:t>
            </w:r>
          </w:p>
        </w:tc>
        <w:tc>
          <w:tcPr>
            <w:tcW w:w="1685" w:type="dxa"/>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D6438D" w:rsidRPr="006D1AE1" w:rsidRDefault="00D6438D"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лечение с применением системных глюкокортикостероидных, цитостатических, иммуносупрессивных, антибактери</w:t>
            </w:r>
            <w:r w:rsidR="00776F93">
              <w:rPr>
                <w:rFonts w:ascii="Times New Roman" w:hAnsi="Times New Roman" w:cs="Times New Roman"/>
                <w:sz w:val="18"/>
                <w:szCs w:val="18"/>
              </w:rPr>
              <w:t>альных лекарственных препаратов</w:t>
            </w:r>
          </w:p>
        </w:tc>
        <w:tc>
          <w:tcPr>
            <w:tcW w:w="1791" w:type="dxa"/>
            <w:gridSpan w:val="2"/>
          </w:tcPr>
          <w:p w:rsidR="00D6438D" w:rsidRPr="006D1AE1" w:rsidRDefault="00D6438D" w:rsidP="003A0E4E">
            <w:pPr>
              <w:spacing w:line="240" w:lineRule="atLeast"/>
              <w:ind w:left="-57" w:right="-57"/>
              <w:jc w:val="center"/>
              <w:rPr>
                <w:rFonts w:ascii="Times New Roman" w:hAnsi="Times New Roman" w:cs="Times New Roman"/>
                <w:sz w:val="18"/>
                <w:szCs w:val="18"/>
              </w:rPr>
            </w:pPr>
          </w:p>
        </w:tc>
      </w:tr>
      <w:tr w:rsidR="00D6438D"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6D1AE1" w:rsidRDefault="00D6438D"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D6438D" w:rsidRPr="006D1AE1" w:rsidRDefault="00D6438D" w:rsidP="003A0E4E">
            <w:pPr>
              <w:spacing w:line="240" w:lineRule="atLeast"/>
              <w:ind w:left="-57" w:right="-57"/>
              <w:rPr>
                <w:rFonts w:ascii="Times New Roman" w:hAnsi="Times New Roman" w:cs="Times New Roman"/>
                <w:sz w:val="18"/>
                <w:szCs w:val="18"/>
              </w:rPr>
            </w:pPr>
          </w:p>
        </w:tc>
        <w:tc>
          <w:tcPr>
            <w:tcW w:w="1970"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L94.0</w:t>
            </w:r>
          </w:p>
        </w:tc>
        <w:tc>
          <w:tcPr>
            <w:tcW w:w="3122"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локализованная склеродермия при отсутствии эффективности ранее проводимых методов системного и физиотерапевтического лечения</w:t>
            </w:r>
          </w:p>
        </w:tc>
        <w:tc>
          <w:tcPr>
            <w:tcW w:w="1685" w:type="dxa"/>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791" w:type="dxa"/>
            <w:gridSpan w:val="2"/>
          </w:tcPr>
          <w:p w:rsidR="00D6438D" w:rsidRPr="006D1AE1" w:rsidRDefault="00D6438D" w:rsidP="003A0E4E">
            <w:pPr>
              <w:spacing w:line="240" w:lineRule="atLeast"/>
              <w:ind w:left="-57" w:right="-57"/>
              <w:jc w:val="center"/>
              <w:rPr>
                <w:rFonts w:ascii="Times New Roman" w:hAnsi="Times New Roman" w:cs="Times New Roman"/>
                <w:sz w:val="18"/>
                <w:szCs w:val="18"/>
              </w:rPr>
            </w:pPr>
          </w:p>
        </w:tc>
      </w:tr>
      <w:tr w:rsidR="00D6438D"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6D1AE1" w:rsidRDefault="00D6438D"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w:t>
            </w:r>
            <w:r w:rsidRPr="006D1AE1">
              <w:rPr>
                <w:rFonts w:ascii="Times New Roman" w:hAnsi="Times New Roman" w:cs="Times New Roman"/>
                <w:sz w:val="18"/>
                <w:szCs w:val="18"/>
              </w:rPr>
              <w:lastRenderedPageBreak/>
              <w:t>генно-инженерных биологических лекарственных препаратов</w:t>
            </w:r>
          </w:p>
        </w:tc>
        <w:tc>
          <w:tcPr>
            <w:tcW w:w="1970"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L40.0</w:t>
            </w:r>
          </w:p>
        </w:tc>
        <w:tc>
          <w:tcPr>
            <w:tcW w:w="3122"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тяжелые распространенные формы псориаза, резистентные к другим видам системной терапии</w:t>
            </w:r>
          </w:p>
        </w:tc>
        <w:tc>
          <w:tcPr>
            <w:tcW w:w="1685" w:type="dxa"/>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p w:rsidR="00D6438D" w:rsidRPr="006D1AE1" w:rsidRDefault="00D6438D" w:rsidP="003A0E4E">
            <w:pPr>
              <w:spacing w:line="240" w:lineRule="atLeast"/>
              <w:ind w:left="-57" w:right="-57"/>
              <w:rPr>
                <w:rFonts w:ascii="Times New Roman" w:hAnsi="Times New Roman" w:cs="Times New Roman"/>
                <w:sz w:val="18"/>
                <w:szCs w:val="18"/>
              </w:rPr>
            </w:pPr>
          </w:p>
        </w:tc>
        <w:tc>
          <w:tcPr>
            <w:tcW w:w="1791" w:type="dxa"/>
            <w:gridSpan w:val="2"/>
            <w:vMerge w:val="restart"/>
          </w:tcPr>
          <w:p w:rsidR="00D6438D" w:rsidRPr="006D1AE1" w:rsidRDefault="00D6438D" w:rsidP="003A0E4E">
            <w:pPr>
              <w:spacing w:line="240" w:lineRule="atLeast"/>
              <w:ind w:left="-57" w:right="-57"/>
              <w:jc w:val="center"/>
              <w:rPr>
                <w:rFonts w:ascii="Times New Roman" w:hAnsi="Times New Roman" w:cs="Times New Roman"/>
                <w:sz w:val="18"/>
                <w:szCs w:val="18"/>
              </w:rPr>
            </w:pPr>
          </w:p>
        </w:tc>
      </w:tr>
      <w:tr w:rsidR="00D6438D"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6D1AE1" w:rsidRDefault="00D6438D"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D6438D" w:rsidRPr="006D1AE1" w:rsidRDefault="00D6438D" w:rsidP="003A0E4E">
            <w:pPr>
              <w:spacing w:line="240" w:lineRule="atLeast"/>
              <w:ind w:left="-57" w:right="-57"/>
              <w:rPr>
                <w:rFonts w:ascii="Times New Roman" w:hAnsi="Times New Roman" w:cs="Times New Roman"/>
                <w:sz w:val="18"/>
                <w:szCs w:val="18"/>
              </w:rPr>
            </w:pPr>
          </w:p>
        </w:tc>
        <w:tc>
          <w:tcPr>
            <w:tcW w:w="1970"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L40.5, L20</w:t>
            </w:r>
          </w:p>
        </w:tc>
        <w:tc>
          <w:tcPr>
            <w:tcW w:w="3122"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685" w:type="dxa"/>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D6438D" w:rsidRPr="006D1AE1" w:rsidRDefault="00D6438D"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поликомпонентная терапия с инициацией или заменой генно-инженерных биологических лекарственных препаратов</w:t>
            </w:r>
          </w:p>
          <w:p w:rsidR="00D6438D" w:rsidRPr="006D1AE1" w:rsidRDefault="00D6438D" w:rsidP="003A0E4E">
            <w:pPr>
              <w:spacing w:line="240" w:lineRule="atLeast"/>
              <w:ind w:left="-57" w:right="-57"/>
              <w:rPr>
                <w:rFonts w:ascii="Times New Roman" w:hAnsi="Times New Roman" w:cs="Times New Roman"/>
                <w:sz w:val="18"/>
                <w:szCs w:val="18"/>
              </w:rPr>
            </w:pPr>
          </w:p>
        </w:tc>
        <w:tc>
          <w:tcPr>
            <w:tcW w:w="1791" w:type="dxa"/>
            <w:gridSpan w:val="2"/>
            <w:vMerge/>
          </w:tcPr>
          <w:p w:rsidR="00D6438D" w:rsidRPr="006D1AE1" w:rsidRDefault="00D6438D"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D6438D" w:rsidP="00D6438D">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Комбустиология</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10.</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Комплексное лечение больных с обширными ожогами </w:t>
            </w:r>
            <w:r w:rsidRPr="006D1AE1">
              <w:rPr>
                <w:rFonts w:ascii="Times New Roman" w:hAnsi="Times New Roman" w:cs="Times New Roman"/>
                <w:sz w:val="18"/>
                <w:szCs w:val="18"/>
              </w:rPr>
              <w:br/>
              <w:t>от 30 до 49 процентов поверхности тела различной локализации, в том числе термоингаляционными травмами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T20, T21, T22, T23, T24, T25, T27, T29, T30, T31.3, T31.4, T32.3, T32.4, T58, Т59, T75.4</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термические, химические </w:t>
            </w:r>
            <w:r w:rsidRPr="006D1AE1">
              <w:rPr>
                <w:rFonts w:ascii="Times New Roman" w:hAnsi="Times New Roman" w:cs="Times New Roman"/>
                <w:sz w:val="18"/>
                <w:szCs w:val="18"/>
              </w:rPr>
              <w:br/>
              <w:t xml:space="preserve">и электрические ожоги </w:t>
            </w:r>
            <w:r w:rsidRPr="006D1AE1">
              <w:rPr>
                <w:rFonts w:ascii="Times New Roman" w:hAnsi="Times New Roman" w:cs="Times New Roman"/>
                <w:sz w:val="18"/>
                <w:szCs w:val="18"/>
              </w:rPr>
              <w:br/>
              <w:t xml:space="preserve">I - II - III степени </w:t>
            </w:r>
            <w:r w:rsidRPr="006D1AE1">
              <w:rPr>
                <w:rFonts w:ascii="Times New Roman" w:hAnsi="Times New Roman" w:cs="Times New Roman"/>
                <w:sz w:val="18"/>
                <w:szCs w:val="18"/>
              </w:rPr>
              <w:br/>
              <w:t>от 30 до 49 процентов поверхности тела, в том числе с развитием тяжелых инфекционных осложнений (пневмония, сепсис)</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6D1AE1" w:rsidRPr="006D1AE1" w:rsidRDefault="006D1AE1"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w:t>
            </w:r>
            <w:r w:rsidRPr="006D1AE1">
              <w:rPr>
                <w:rFonts w:ascii="Times New Roman" w:hAnsi="Times New Roman" w:cs="Times New Roman"/>
                <w:sz w:val="18"/>
                <w:szCs w:val="18"/>
              </w:rPr>
              <w:br/>
              <w:t>раневых покрытий; хирургическую некрэктомию; ко</w:t>
            </w:r>
            <w:r w:rsidR="003E3444">
              <w:rPr>
                <w:rFonts w:ascii="Times New Roman" w:hAnsi="Times New Roman" w:cs="Times New Roman"/>
                <w:sz w:val="18"/>
                <w:szCs w:val="18"/>
              </w:rPr>
              <w:t xml:space="preserve">жную пластику </w:t>
            </w:r>
            <w:r w:rsidR="003E3444">
              <w:rPr>
                <w:rFonts w:ascii="Times New Roman" w:hAnsi="Times New Roman" w:cs="Times New Roman"/>
                <w:sz w:val="18"/>
                <w:szCs w:val="18"/>
              </w:rPr>
              <w:br/>
              <w:t>для закрытия ран</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714 854</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11.</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T20, T21, T22, T23, T24, T25, T27, T29, T30, T31.3, T31.4, T32.3, T32.4, T58, T59, T75.4</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термические, химические и электрические ожоги </w:t>
            </w:r>
            <w:r w:rsidRPr="006D1AE1">
              <w:rPr>
                <w:rFonts w:ascii="Times New Roman" w:hAnsi="Times New Roman" w:cs="Times New Roman"/>
                <w:sz w:val="18"/>
                <w:szCs w:val="18"/>
              </w:rPr>
              <w:br/>
              <w:t xml:space="preserve">I - II - III степени более </w:t>
            </w:r>
            <w:r w:rsidRPr="006D1AE1">
              <w:rPr>
                <w:rFonts w:ascii="Times New Roman" w:hAnsi="Times New Roman" w:cs="Times New Roman"/>
                <w:sz w:val="18"/>
                <w:szCs w:val="18"/>
              </w:rPr>
              <w:br/>
              <w:t xml:space="preserve">50 процентов поверхности тела, </w:t>
            </w:r>
            <w:r w:rsidRPr="006D1AE1">
              <w:rPr>
                <w:rFonts w:ascii="Times New Roman" w:hAnsi="Times New Roman" w:cs="Times New Roman"/>
                <w:sz w:val="18"/>
                <w:szCs w:val="18"/>
              </w:rPr>
              <w:br/>
              <w:t>в том числе с развитием тяжелых инфекционных осложнений (пневмония, сепсис)</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6D1AE1" w:rsidRPr="006D1AE1" w:rsidRDefault="006D1AE1"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w:t>
            </w:r>
            <w:r w:rsidRPr="006D1AE1">
              <w:rPr>
                <w:rFonts w:ascii="Times New Roman" w:hAnsi="Times New Roman" w:cs="Times New Roman"/>
                <w:sz w:val="18"/>
                <w:szCs w:val="18"/>
              </w:rPr>
              <w:lastRenderedPageBreak/>
              <w:t xml:space="preserve">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w:t>
            </w:r>
            <w:r w:rsidRPr="006D1AE1">
              <w:rPr>
                <w:rFonts w:ascii="Times New Roman" w:hAnsi="Times New Roman" w:cs="Times New Roman"/>
                <w:sz w:val="18"/>
                <w:szCs w:val="18"/>
              </w:rPr>
              <w:br/>
              <w:t>раневых покрытий; хирургическую некрэктомию; ко</w:t>
            </w:r>
            <w:r w:rsidR="00ED35F2">
              <w:rPr>
                <w:rFonts w:ascii="Times New Roman" w:hAnsi="Times New Roman" w:cs="Times New Roman"/>
                <w:sz w:val="18"/>
                <w:szCs w:val="18"/>
              </w:rPr>
              <w:t xml:space="preserve">жную пластику </w:t>
            </w:r>
            <w:r w:rsidR="00ED35F2">
              <w:rPr>
                <w:rFonts w:ascii="Times New Roman" w:hAnsi="Times New Roman" w:cs="Times New Roman"/>
                <w:sz w:val="18"/>
                <w:szCs w:val="18"/>
              </w:rPr>
              <w:br/>
              <w:t>для закрытия ран</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lastRenderedPageBreak/>
              <w:t>2 016 670</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D6438D" w:rsidP="00D6438D">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lastRenderedPageBreak/>
              <w:t>Нейрохирургия</w:t>
            </w: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ED35F2" w:rsidRPr="006D1AE1" w:rsidRDefault="00ED35F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12.</w:t>
            </w:r>
          </w:p>
        </w:tc>
        <w:tc>
          <w:tcPr>
            <w:tcW w:w="2879"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C71.0, C71.1, C71.2, C71.3, C71.4, C79.3, D33.0, D43.0</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применением интраоперационного ультразвукового скани</w:t>
            </w:r>
            <w:r>
              <w:rPr>
                <w:rFonts w:ascii="Times New Roman" w:hAnsi="Times New Roman" w:cs="Times New Roman"/>
                <w:sz w:val="18"/>
                <w:szCs w:val="18"/>
              </w:rPr>
              <w:t>рования</w:t>
            </w:r>
          </w:p>
        </w:tc>
        <w:tc>
          <w:tcPr>
            <w:tcW w:w="1791" w:type="dxa"/>
            <w:gridSpan w:val="2"/>
            <w:vMerge w:val="restart"/>
          </w:tcPr>
          <w:p w:rsidR="00ED35F2" w:rsidRPr="006D1AE1" w:rsidRDefault="00ED35F2" w:rsidP="003A0E4E">
            <w:pPr>
              <w:spacing w:line="240" w:lineRule="atLeast"/>
              <w:ind w:left="-57" w:right="-57"/>
              <w:jc w:val="center"/>
              <w:rPr>
                <w:rFonts w:ascii="Times New Roman" w:hAnsi="Times New Roman" w:cs="Times New Roman"/>
                <w:bCs/>
                <w:sz w:val="18"/>
                <w:szCs w:val="18"/>
              </w:rPr>
            </w:pPr>
            <w:r w:rsidRPr="006D1AE1">
              <w:rPr>
                <w:rFonts w:ascii="Times New Roman" w:hAnsi="Times New Roman" w:cs="Times New Roman"/>
                <w:bCs/>
                <w:sz w:val="18"/>
                <w:szCs w:val="18"/>
              </w:rPr>
              <w:t>207 318</w:t>
            </w: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опухоли с применением </w:t>
            </w:r>
            <w:r w:rsidRPr="006D1AE1">
              <w:rPr>
                <w:rFonts w:ascii="Times New Roman" w:hAnsi="Times New Roman" w:cs="Times New Roman"/>
                <w:sz w:val="18"/>
                <w:szCs w:val="18"/>
              </w:rPr>
              <w:br/>
              <w:t>двух и более методов лечения</w:t>
            </w:r>
            <w:r>
              <w:rPr>
                <w:rFonts w:ascii="Times New Roman" w:hAnsi="Times New Roman" w:cs="Times New Roman"/>
                <w:sz w:val="18"/>
                <w:szCs w:val="18"/>
              </w:rPr>
              <w:t xml:space="preserve"> (интраоперационных технологий)</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C71.5, C79.3, D33.0, D43.0</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внутримозговые злокачественные (первичные и вторичные) и доброкачественные новообразования боковых </w:t>
            </w:r>
            <w:r w:rsidRPr="006D1AE1">
              <w:rPr>
                <w:rFonts w:ascii="Times New Roman" w:hAnsi="Times New Roman" w:cs="Times New Roman"/>
                <w:sz w:val="18"/>
                <w:szCs w:val="18"/>
              </w:rPr>
              <w:br/>
              <w:t>и III желудочка мозга</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w:t>
            </w:r>
            <w:r>
              <w:rPr>
                <w:rFonts w:ascii="Times New Roman" w:hAnsi="Times New Roman" w:cs="Times New Roman"/>
                <w:sz w:val="18"/>
                <w:szCs w:val="18"/>
              </w:rPr>
              <w:t>ием интраоперационной навигации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применением интраоперационно</w:t>
            </w:r>
            <w:r>
              <w:rPr>
                <w:rFonts w:ascii="Times New Roman" w:hAnsi="Times New Roman" w:cs="Times New Roman"/>
                <w:sz w:val="18"/>
                <w:szCs w:val="18"/>
              </w:rPr>
              <w:t>го ультразвукового сканирования</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опухоли с применением </w:t>
            </w:r>
            <w:r w:rsidRPr="006D1AE1">
              <w:rPr>
                <w:rFonts w:ascii="Times New Roman" w:hAnsi="Times New Roman" w:cs="Times New Roman"/>
                <w:sz w:val="18"/>
                <w:szCs w:val="18"/>
              </w:rPr>
              <w:br/>
              <w:t>двух и более методов лечения (интра</w:t>
            </w:r>
            <w:r>
              <w:rPr>
                <w:rFonts w:ascii="Times New Roman" w:hAnsi="Times New Roman" w:cs="Times New Roman"/>
                <w:sz w:val="18"/>
                <w:szCs w:val="18"/>
              </w:rPr>
              <w:t>операционных технологий)</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C71.6, C71.7, C79.3, D33.1, D18.0, D43.1</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внутримозговые злокачественные (первичные и вторичные) и </w:t>
            </w:r>
            <w:r w:rsidRPr="006D1AE1">
              <w:rPr>
                <w:rFonts w:ascii="Times New Roman" w:hAnsi="Times New Roman" w:cs="Times New Roman"/>
                <w:sz w:val="18"/>
                <w:szCs w:val="18"/>
              </w:rPr>
              <w:lastRenderedPageBreak/>
              <w:t xml:space="preserve">доброкачественные новообразования мозжечка, </w:t>
            </w:r>
            <w:r w:rsidRPr="006D1AE1">
              <w:rPr>
                <w:rFonts w:ascii="Times New Roman" w:hAnsi="Times New Roman" w:cs="Times New Roman"/>
                <w:sz w:val="18"/>
                <w:szCs w:val="18"/>
              </w:rPr>
              <w:br/>
              <w:t>IV желудочка мозга, стволовой и парастволовой локализации</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w:t>
            </w:r>
            <w:r>
              <w:rPr>
                <w:rFonts w:ascii="Times New Roman" w:hAnsi="Times New Roman" w:cs="Times New Roman"/>
                <w:sz w:val="18"/>
                <w:szCs w:val="18"/>
              </w:rPr>
              <w:t>ием интраоперационной навигации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применением интраоперационно</w:t>
            </w:r>
            <w:r>
              <w:rPr>
                <w:rFonts w:ascii="Times New Roman" w:hAnsi="Times New Roman" w:cs="Times New Roman"/>
                <w:sz w:val="18"/>
                <w:szCs w:val="18"/>
              </w:rPr>
              <w:t>го ультразвукового сканирования</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опухоли с применением </w:t>
            </w:r>
            <w:r w:rsidRPr="006D1AE1">
              <w:rPr>
                <w:rFonts w:ascii="Times New Roman" w:hAnsi="Times New Roman" w:cs="Times New Roman"/>
                <w:sz w:val="18"/>
                <w:szCs w:val="18"/>
              </w:rPr>
              <w:br/>
              <w:t>двух и более методов лечения</w:t>
            </w:r>
            <w:r>
              <w:rPr>
                <w:rFonts w:ascii="Times New Roman" w:hAnsi="Times New Roman" w:cs="Times New Roman"/>
                <w:sz w:val="18"/>
                <w:szCs w:val="18"/>
              </w:rPr>
              <w:t xml:space="preserve"> (интраоперационных технологий)</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C71.6, C79.3, D33.1, D18.0, D43.1</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внутримозговые злокачественные (первичные и вторичные) и доброкачественные новообразования мозжечка</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применением не</w:t>
            </w:r>
            <w:r>
              <w:rPr>
                <w:rFonts w:ascii="Times New Roman" w:hAnsi="Times New Roman" w:cs="Times New Roman"/>
                <w:sz w:val="18"/>
                <w:szCs w:val="18"/>
              </w:rPr>
              <w:t>йрофизиологического мониторинга</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применением интраоперационной флюоресц</w:t>
            </w:r>
            <w:r>
              <w:rPr>
                <w:rFonts w:ascii="Times New Roman" w:hAnsi="Times New Roman" w:cs="Times New Roman"/>
                <w:sz w:val="18"/>
                <w:szCs w:val="18"/>
              </w:rPr>
              <w:t>ентной микроскопии и эндоскопии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D18.0, Q28.3</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кавернома (кавернозная ангиома) мозжечка</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применением нейрофизиологического мониторинга функциональ</w:t>
            </w:r>
            <w:r>
              <w:rPr>
                <w:rFonts w:ascii="Times New Roman" w:hAnsi="Times New Roman" w:cs="Times New Roman"/>
                <w:sz w:val="18"/>
                <w:szCs w:val="18"/>
              </w:rPr>
              <w:t>но значимых зон головного мозга</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w:t>
            </w:r>
            <w:r>
              <w:rPr>
                <w:rFonts w:ascii="Times New Roman" w:hAnsi="Times New Roman" w:cs="Times New Roman"/>
                <w:sz w:val="18"/>
                <w:szCs w:val="18"/>
              </w:rPr>
              <w:t>ием интраоперационной навигации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w:t>
            </w:r>
            <w:r>
              <w:rPr>
                <w:rFonts w:ascii="Times New Roman" w:hAnsi="Times New Roman" w:cs="Times New Roman"/>
                <w:sz w:val="18"/>
                <w:szCs w:val="18"/>
              </w:rPr>
              <w:t>ечка</w:t>
            </w: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C70.0, C79.3, D32.0, D43.1, Q85</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w:t>
            </w:r>
            <w:r>
              <w:rPr>
                <w:rFonts w:ascii="Times New Roman" w:hAnsi="Times New Roman" w:cs="Times New Roman"/>
                <w:sz w:val="18"/>
                <w:szCs w:val="18"/>
              </w:rPr>
              <w:t>ием интраоперационной навигации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применением интраоперационного ультразвукового сканирования</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w:t>
            </w:r>
            <w:r w:rsidRPr="006D1AE1">
              <w:rPr>
                <w:rFonts w:ascii="Times New Roman" w:hAnsi="Times New Roman" w:cs="Times New Roman"/>
                <w:sz w:val="18"/>
                <w:szCs w:val="18"/>
              </w:rPr>
              <w:lastRenderedPageBreak/>
              <w:t>церебральных кистах, злокачественных и доброкачественных новообразований шишковидной железы (в том числе кистозных),</w:t>
            </w:r>
            <w:r>
              <w:rPr>
                <w:rFonts w:ascii="Times New Roman" w:hAnsi="Times New Roman" w:cs="Times New Roman"/>
                <w:sz w:val="18"/>
                <w:szCs w:val="18"/>
              </w:rPr>
              <w:t xml:space="preserve"> туберозном склерозе, гамартозе</w:t>
            </w: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C72.3, D33.3, Q85</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доброкачественные и злокачественные новообразования зрительного нерва (глиомы, невриномы и нейрофибромы, </w:t>
            </w:r>
            <w:r w:rsidRPr="006D1AE1">
              <w:rPr>
                <w:rFonts w:ascii="Times New Roman" w:hAnsi="Times New Roman" w:cs="Times New Roman"/>
                <w:sz w:val="18"/>
                <w:szCs w:val="18"/>
              </w:rPr>
              <w:br/>
              <w:t>в том числе внутричерепные новообразования при нейрофиброматозе I - II типов). Туберозный склероз. Гамартоз</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w:t>
            </w:r>
            <w:r>
              <w:rPr>
                <w:rFonts w:ascii="Times New Roman" w:hAnsi="Times New Roman" w:cs="Times New Roman"/>
                <w:sz w:val="18"/>
                <w:szCs w:val="18"/>
              </w:rPr>
              <w:t>ием интраоперационной навигации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применением эндоскопической ассистенции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C75.3, D35.2 - D35.4, D44.5, Q04.6</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аденомы гипофиза, краниофарингиомы, злокачественные </w:t>
            </w:r>
            <w:r w:rsidRPr="006D1AE1">
              <w:rPr>
                <w:rFonts w:ascii="Times New Roman" w:hAnsi="Times New Roman" w:cs="Times New Roman"/>
                <w:sz w:val="18"/>
                <w:szCs w:val="18"/>
              </w:rPr>
              <w:lastRenderedPageBreak/>
              <w:t>и доброкачественные новообразования шишковидной железы. Врожденные церебральные кисты</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w:t>
            </w:r>
            <w:r>
              <w:rPr>
                <w:rFonts w:ascii="Times New Roman" w:hAnsi="Times New Roman" w:cs="Times New Roman"/>
                <w:sz w:val="18"/>
                <w:szCs w:val="18"/>
              </w:rPr>
              <w:t>ием интраоперационной навигации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 применением эндоскопической ассистенции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C31</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придаточных пазух носа, прорастающие в полость черепа</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опухоли с применением </w:t>
            </w:r>
            <w:r w:rsidRPr="006D1AE1">
              <w:rPr>
                <w:rFonts w:ascii="Times New Roman" w:hAnsi="Times New Roman" w:cs="Times New Roman"/>
                <w:sz w:val="18"/>
                <w:szCs w:val="18"/>
              </w:rPr>
              <w:br/>
              <w:t>двух и более методов лечения</w:t>
            </w:r>
            <w:r>
              <w:rPr>
                <w:rFonts w:ascii="Times New Roman" w:hAnsi="Times New Roman" w:cs="Times New Roman"/>
                <w:sz w:val="18"/>
                <w:szCs w:val="18"/>
              </w:rPr>
              <w:t xml:space="preserve"> (интраоперационных технологий)</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опухоли с применением интраоперационной </w:t>
            </w:r>
            <w:r>
              <w:rPr>
                <w:rFonts w:ascii="Times New Roman" w:hAnsi="Times New Roman" w:cs="Times New Roman"/>
                <w:sz w:val="18"/>
                <w:szCs w:val="18"/>
              </w:rPr>
              <w:t>навигации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C41.0, C43.4, C44.4, C79.4, C79.5, C49.0, D16.4, D48.0</w:t>
            </w:r>
          </w:p>
        </w:tc>
        <w:tc>
          <w:tcPr>
            <w:tcW w:w="3122"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(первичные и вторичные) и доброкачественные новообразования костей черепа и лицевого скелета</w:t>
            </w:r>
            <w:r>
              <w:rPr>
                <w:rFonts w:ascii="Times New Roman" w:hAnsi="Times New Roman" w:cs="Times New Roman"/>
                <w:sz w:val="18"/>
                <w:szCs w:val="18"/>
              </w:rPr>
              <w:t>, прорастающие в полость черепа</w:t>
            </w:r>
          </w:p>
        </w:tc>
        <w:tc>
          <w:tcPr>
            <w:tcW w:w="1685" w:type="dxa"/>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опухоли с применением </w:t>
            </w:r>
            <w:r w:rsidRPr="006D1AE1">
              <w:rPr>
                <w:rFonts w:ascii="Times New Roman" w:hAnsi="Times New Roman" w:cs="Times New Roman"/>
                <w:sz w:val="18"/>
                <w:szCs w:val="18"/>
              </w:rPr>
              <w:br/>
              <w:t>двух и более методов лечения (интраоперационных технологий)</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C96.6, D76.3, M85.4, M85.5</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эозинофильная гранулема кости, ксантогранулема, аневризматическая костная киста</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эндоскопическое удаление опухоли с одномоментным пластическим закрытием хирургического дефекта при помощи формируемы</w:t>
            </w:r>
            <w:r>
              <w:rPr>
                <w:rFonts w:ascii="Times New Roman" w:hAnsi="Times New Roman" w:cs="Times New Roman"/>
                <w:sz w:val="18"/>
                <w:szCs w:val="18"/>
              </w:rPr>
              <w:t xml:space="preserve">х ауто- </w:t>
            </w:r>
            <w:r>
              <w:rPr>
                <w:rFonts w:ascii="Times New Roman" w:hAnsi="Times New Roman" w:cs="Times New Roman"/>
                <w:sz w:val="18"/>
                <w:szCs w:val="18"/>
              </w:rPr>
              <w:br/>
              <w:t>или аллотрансплантатов</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опухоли с применением </w:t>
            </w:r>
            <w:r w:rsidRPr="006D1AE1">
              <w:rPr>
                <w:rFonts w:ascii="Times New Roman" w:hAnsi="Times New Roman" w:cs="Times New Roman"/>
                <w:sz w:val="18"/>
                <w:szCs w:val="18"/>
              </w:rPr>
              <w:br/>
              <w:t>двух и более методов лечения</w:t>
            </w:r>
            <w:r>
              <w:rPr>
                <w:rFonts w:ascii="Times New Roman" w:hAnsi="Times New Roman" w:cs="Times New Roman"/>
                <w:sz w:val="18"/>
                <w:szCs w:val="18"/>
              </w:rPr>
              <w:t xml:space="preserve"> (интраоперационных технологий)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D10.6, D21.0, D10.9</w:t>
            </w:r>
          </w:p>
        </w:tc>
        <w:tc>
          <w:tcPr>
            <w:tcW w:w="3122"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доброкачественные новообразования носоглотки и мягких тканей головы, лица и шеи</w:t>
            </w:r>
            <w:r>
              <w:rPr>
                <w:rFonts w:ascii="Times New Roman" w:hAnsi="Times New Roman" w:cs="Times New Roman"/>
                <w:sz w:val="18"/>
                <w:szCs w:val="18"/>
              </w:rPr>
              <w:t>, прорастающие в полость черепа</w:t>
            </w:r>
          </w:p>
        </w:tc>
        <w:tc>
          <w:tcPr>
            <w:tcW w:w="1685" w:type="dxa"/>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опухоли с применением </w:t>
            </w:r>
            <w:r w:rsidRPr="006D1AE1">
              <w:rPr>
                <w:rFonts w:ascii="Times New Roman" w:hAnsi="Times New Roman" w:cs="Times New Roman"/>
                <w:sz w:val="18"/>
                <w:szCs w:val="18"/>
              </w:rPr>
              <w:br/>
              <w:t>двух и более методов лечения (интраоперационных технологий)</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w:t>
            </w:r>
            <w:r w:rsidRPr="006D1AE1">
              <w:rPr>
                <w:rFonts w:ascii="Times New Roman" w:hAnsi="Times New Roman" w:cs="Times New Roman"/>
                <w:sz w:val="18"/>
                <w:szCs w:val="18"/>
              </w:rPr>
              <w:lastRenderedPageBreak/>
              <w:t>мозговой оболочки, к</w:t>
            </w:r>
            <w:r>
              <w:rPr>
                <w:rFonts w:ascii="Times New Roman" w:hAnsi="Times New Roman" w:cs="Times New Roman"/>
                <w:sz w:val="18"/>
                <w:szCs w:val="18"/>
              </w:rPr>
              <w:t>орешков и спинномозговых нервов</w:t>
            </w:r>
          </w:p>
        </w:tc>
        <w:tc>
          <w:tcPr>
            <w:tcW w:w="1970" w:type="dxa"/>
            <w:gridSpan w:val="2"/>
          </w:tcPr>
          <w:p w:rsidR="00ED35F2" w:rsidRPr="006D1AE1" w:rsidRDefault="00ED35F2"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lastRenderedPageBreak/>
              <w:t>C41.2, C41.4, C70.1, C72.0, C72.1, C72.8, C79.4, C79.5, C90.0, C90.2, D48.0, D16.6, D16.8, D18.0, D32.1, D33.4, D33.7, D36.1, D43.4, Q06.8, M85.5</w:t>
            </w:r>
          </w:p>
        </w:tc>
        <w:tc>
          <w:tcPr>
            <w:tcW w:w="3122"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w:t>
            </w:r>
            <w:r w:rsidRPr="006D1AE1">
              <w:rPr>
                <w:rFonts w:ascii="Times New Roman" w:hAnsi="Times New Roman" w:cs="Times New Roman"/>
                <w:sz w:val="18"/>
                <w:szCs w:val="18"/>
              </w:rPr>
              <w:lastRenderedPageBreak/>
              <w:t>спинномозговых нервов, дермоиды (липомы) спинного мозга</w:t>
            </w:r>
          </w:p>
        </w:tc>
        <w:tc>
          <w:tcPr>
            <w:tcW w:w="1685" w:type="dxa"/>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микрохирургическое удаление опухоли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Микрохирургические вмешательства при патологии сосудов головного и спинного</w:t>
            </w:r>
            <w:r w:rsidRPr="006D1AE1">
              <w:rPr>
                <w:rFonts w:ascii="Times New Roman" w:hAnsi="Times New Roman" w:cs="Times New Roman"/>
                <w:sz w:val="18"/>
                <w:szCs w:val="18"/>
              </w:rPr>
              <w:br/>
              <w:t>мозга, внутримозговых и внутрижелудочковых гематомах</w:t>
            </w:r>
          </w:p>
        </w:tc>
        <w:tc>
          <w:tcPr>
            <w:tcW w:w="1970"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Q28.2</w:t>
            </w:r>
          </w:p>
        </w:tc>
        <w:tc>
          <w:tcPr>
            <w:tcW w:w="3122"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артериовенозн</w:t>
            </w:r>
            <w:r>
              <w:rPr>
                <w:rFonts w:ascii="Times New Roman" w:hAnsi="Times New Roman" w:cs="Times New Roman"/>
                <w:sz w:val="18"/>
                <w:szCs w:val="18"/>
              </w:rPr>
              <w:t>ая мальформация головного мозга</w:t>
            </w:r>
          </w:p>
        </w:tc>
        <w:tc>
          <w:tcPr>
            <w:tcW w:w="1685" w:type="dxa"/>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артериовенозных мальформаций</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I60, I61, I62</w:t>
            </w:r>
          </w:p>
        </w:tc>
        <w:tc>
          <w:tcPr>
            <w:tcW w:w="3122" w:type="dxa"/>
            <w:gridSpan w:val="2"/>
            <w:vMerge w:val="restart"/>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w:t>
            </w:r>
            <w:r>
              <w:rPr>
                <w:rFonts w:ascii="Times New Roman" w:hAnsi="Times New Roman" w:cs="Times New Roman"/>
                <w:sz w:val="18"/>
                <w:szCs w:val="18"/>
              </w:rPr>
              <w:t>и внутримозгового кровоизлияния</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кли</w:t>
            </w:r>
            <w:r>
              <w:rPr>
                <w:rFonts w:ascii="Times New Roman" w:hAnsi="Times New Roman" w:cs="Times New Roman"/>
                <w:sz w:val="18"/>
                <w:szCs w:val="18"/>
              </w:rPr>
              <w:t>пирование артериальных аневризм</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стереотаксическое дренирование и тромболизис гематом</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Реконструктивные вмешательства на экстракраниальных отделах церебральных артерий</w:t>
            </w:r>
          </w:p>
        </w:tc>
        <w:tc>
          <w:tcPr>
            <w:tcW w:w="1970"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I65.0 - I65.3, I65.8, I66, I67.8</w:t>
            </w:r>
          </w:p>
        </w:tc>
        <w:tc>
          <w:tcPr>
            <w:tcW w:w="3122"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окклюзии, стенозы, эмболии, тромбозы, гемодинамически значимые патологические извитости экстракраниальных отделов церебральных артерий</w:t>
            </w:r>
          </w:p>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реконструктивные вмешательства на экстракраниальных отделах церебральных артерий</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Реконструктивные вмешательства при сложных и гигантских дефектах и деформациях свода и основания черепа, орбиты врож</w:t>
            </w:r>
            <w:r>
              <w:rPr>
                <w:rFonts w:ascii="Times New Roman" w:hAnsi="Times New Roman" w:cs="Times New Roman"/>
                <w:sz w:val="18"/>
                <w:szCs w:val="18"/>
              </w:rPr>
              <w:t>денного и приобретенного генеза</w:t>
            </w:r>
          </w:p>
        </w:tc>
        <w:tc>
          <w:tcPr>
            <w:tcW w:w="1970" w:type="dxa"/>
            <w:gridSpan w:val="2"/>
          </w:tcPr>
          <w:p w:rsidR="00ED35F2" w:rsidRPr="006D1AE1" w:rsidRDefault="00ED35F2"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M84.8, M85.0, M85.5, Q01, Q67.2, Q67.3, Q75.0, Q75.2, Q75.8, Q87.0, S02.1, S02.2, S02.7 - S02.9, T90.2, T88.8</w:t>
            </w:r>
          </w:p>
        </w:tc>
        <w:tc>
          <w:tcPr>
            <w:tcW w:w="3122"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дефекты и деформации свода и основания черепа, лицевого скелета врожденного и приобретенного генеза</w:t>
            </w:r>
          </w:p>
        </w:tc>
        <w:tc>
          <w:tcPr>
            <w:tcW w:w="1685" w:type="dxa"/>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w:t>
            </w:r>
            <w:r w:rsidRPr="006D1AE1">
              <w:rPr>
                <w:rFonts w:ascii="Times New Roman" w:hAnsi="Times New Roman" w:cs="Times New Roman"/>
                <w:sz w:val="18"/>
                <w:szCs w:val="18"/>
              </w:rPr>
              <w:br/>
              <w:t>и (или) аллотрансплантатов</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13.</w:t>
            </w:r>
          </w:p>
        </w:tc>
        <w:tc>
          <w:tcPr>
            <w:tcW w:w="2879" w:type="dxa"/>
            <w:gridSpan w:val="2"/>
          </w:tcPr>
          <w:p w:rsidR="006D1AE1" w:rsidRPr="006D1AE1" w:rsidRDefault="006D1AE1"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Внутрисосудистый тромболизис при окклюзиях</w:t>
            </w:r>
            <w:r w:rsidR="00ED35F2">
              <w:rPr>
                <w:rFonts w:ascii="Times New Roman" w:hAnsi="Times New Roman" w:cs="Times New Roman"/>
                <w:sz w:val="18"/>
                <w:szCs w:val="18"/>
              </w:rPr>
              <w:t xml:space="preserve"> церебральных артерий и синусов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I67.6</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тромбоз церебральных артерий и синусов</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внутрисосудистый тромболизис церебральных артерий и синусов</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314 187</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14.</w:t>
            </w:r>
          </w:p>
        </w:tc>
        <w:tc>
          <w:tcPr>
            <w:tcW w:w="2879" w:type="dxa"/>
            <w:gridSpan w:val="2"/>
          </w:tcPr>
          <w:p w:rsidR="006D1AE1" w:rsidRPr="006D1AE1" w:rsidRDefault="006D1AE1"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w:t>
            </w:r>
            <w:r w:rsidR="00ED35F2">
              <w:rPr>
                <w:rFonts w:ascii="Times New Roman" w:hAnsi="Times New Roman" w:cs="Times New Roman"/>
                <w:sz w:val="18"/>
                <w:szCs w:val="18"/>
              </w:rPr>
              <w:t xml:space="preserve"> течении заболевания у взрослых</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G91, G93.0, Q03</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врожденная или приобретенная гидроцефалия окклюзионного или сообщающегося характера. Приобретенные церебральные кисты</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ликворошунтирующие операции, в том числе с индивидуальным подбором ликворошунтирующих систем</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200 093</w:t>
            </w:r>
          </w:p>
        </w:tc>
      </w:tr>
      <w:tr w:rsidR="006D1AE1" w:rsidRPr="006D1AE1" w:rsidTr="00D6438D">
        <w:tblPrEx>
          <w:jc w:val="left"/>
          <w:tblCellMar>
            <w:left w:w="108" w:type="dxa"/>
            <w:right w:w="108" w:type="dxa"/>
          </w:tblCellMar>
          <w:tblLook w:val="0480" w:firstRow="0" w:lastRow="0" w:firstColumn="1" w:lastColumn="0" w:noHBand="0" w:noVBand="1"/>
        </w:tblPrEx>
        <w:trPr>
          <w:trHeight w:val="70"/>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15.</w:t>
            </w:r>
          </w:p>
        </w:tc>
        <w:tc>
          <w:tcPr>
            <w:tcW w:w="2879" w:type="dxa"/>
            <w:gridSpan w:val="2"/>
          </w:tcPr>
          <w:p w:rsidR="006D1AE1" w:rsidRPr="006D1AE1" w:rsidRDefault="006D1AE1"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w:t>
            </w:r>
            <w:r w:rsidR="00ED35F2">
              <w:rPr>
                <w:rFonts w:ascii="Times New Roman" w:hAnsi="Times New Roman" w:cs="Times New Roman"/>
                <w:sz w:val="18"/>
                <w:szCs w:val="18"/>
              </w:rPr>
              <w:t>ном течении заболевания у детей</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G91, G93.0, Q03</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врожденная или приобретенная гидроцефалия окклюзионного или сообщающегося характера. Приобретенные церебральные кисты</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ликворошунтирующие операции, в том числе с индивидуальным подбором ликворошунтирующих систем</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287 404</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16.</w:t>
            </w:r>
          </w:p>
        </w:tc>
        <w:tc>
          <w:tcPr>
            <w:tcW w:w="2879" w:type="dxa"/>
            <w:gridSpan w:val="2"/>
          </w:tcPr>
          <w:p w:rsidR="006D1AE1" w:rsidRPr="006D1AE1" w:rsidRDefault="006D1AE1"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w:t>
            </w:r>
            <w:r w:rsidRPr="006D1AE1">
              <w:rPr>
                <w:rFonts w:ascii="Times New Roman" w:hAnsi="Times New Roman" w:cs="Times New Roman"/>
                <w:sz w:val="18"/>
                <w:szCs w:val="18"/>
              </w:rPr>
              <w:br/>
              <w:t>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w:t>
            </w:r>
            <w:r w:rsidR="00ED35F2">
              <w:rPr>
                <w:rFonts w:ascii="Times New Roman" w:hAnsi="Times New Roman" w:cs="Times New Roman"/>
                <w:sz w:val="18"/>
                <w:szCs w:val="18"/>
              </w:rPr>
              <w:t>о мозга и периферических нервов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G95.1, G95.2, G95.8, G95.9, M42, M43, M45, M46, M48, M50, M51, M53, M92, M93, M95, G95.1, G95.2, G95.8, G95.9, Q76.2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384 723</w:t>
            </w:r>
          </w:p>
        </w:tc>
      </w:tr>
      <w:tr w:rsidR="006D1AE1" w:rsidRPr="006D1AE1" w:rsidTr="00ED35F2">
        <w:tblPrEx>
          <w:jc w:val="left"/>
          <w:tblCellMar>
            <w:left w:w="108" w:type="dxa"/>
            <w:right w:w="108" w:type="dxa"/>
          </w:tblCellMar>
          <w:tblLook w:val="0480" w:firstRow="0" w:lastRow="0" w:firstColumn="1" w:lastColumn="0" w:noHBand="0" w:noVBand="1"/>
        </w:tblPrEx>
        <w:trPr>
          <w:trHeight w:val="3755"/>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17.</w:t>
            </w:r>
          </w:p>
        </w:tc>
        <w:tc>
          <w:tcPr>
            <w:tcW w:w="2879" w:type="dxa"/>
            <w:gridSpan w:val="2"/>
          </w:tcPr>
          <w:p w:rsidR="006D1AE1" w:rsidRPr="006D1AE1" w:rsidRDefault="006D1AE1"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r w:rsidRPr="006D1AE1">
              <w:rPr>
                <w:rFonts w:ascii="Times New Roman" w:hAnsi="Times New Roman" w:cs="Times New Roman"/>
                <w:sz w:val="18"/>
                <w:szCs w:val="18"/>
              </w:rPr>
              <w:br/>
              <w:t>5 койлов), стентов при патологии сосудов головного и спинного мозга, богатокровоснабжаемых опухолях головы и головного мозга, внутримозговых</w:t>
            </w:r>
            <w:r w:rsidR="00ED35F2">
              <w:rPr>
                <w:rFonts w:ascii="Times New Roman" w:hAnsi="Times New Roman" w:cs="Times New Roman"/>
                <w:sz w:val="18"/>
                <w:szCs w:val="18"/>
              </w:rPr>
              <w:t xml:space="preserve"> и внутрижелудочковых гематомах</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I60, I61, I62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ED35F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эндоваскулярное вмешательство с применением адгезивных клеевых композиций, микроэмболов, микроспиралей и стентов</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509 870</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D6438D" w:rsidP="00D6438D">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Неонатология</w:t>
            </w:r>
          </w:p>
        </w:tc>
      </w:tr>
      <w:tr w:rsidR="00ED35F2" w:rsidRPr="006D1AE1" w:rsidTr="00ED35F2">
        <w:tblPrEx>
          <w:jc w:val="left"/>
          <w:tblCellMar>
            <w:left w:w="108" w:type="dxa"/>
            <w:right w:w="108" w:type="dxa"/>
          </w:tblCellMar>
          <w:tblLook w:val="0480" w:firstRow="0" w:lastRow="0" w:firstColumn="1" w:lastColumn="0" w:noHBand="0" w:noVBand="1"/>
        </w:tblPrEx>
        <w:trPr>
          <w:trHeight w:val="977"/>
          <w:tblHeader/>
        </w:trPr>
        <w:tc>
          <w:tcPr>
            <w:tcW w:w="813" w:type="dxa"/>
            <w:vMerge w:val="restart"/>
          </w:tcPr>
          <w:p w:rsidR="00ED35F2" w:rsidRPr="006D1AE1" w:rsidRDefault="00ED35F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18.</w:t>
            </w:r>
          </w:p>
        </w:tc>
        <w:tc>
          <w:tcPr>
            <w:tcW w:w="2879" w:type="dxa"/>
            <w:gridSpan w:val="2"/>
            <w:vMerge w:val="restart"/>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w:t>
            </w:r>
            <w:r>
              <w:rPr>
                <w:rFonts w:ascii="Times New Roman" w:hAnsi="Times New Roman" w:cs="Times New Roman"/>
                <w:sz w:val="18"/>
                <w:szCs w:val="18"/>
              </w:rPr>
              <w:t>лярно-генетических исследований</w:t>
            </w: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P22, P23, P36, P10.0, P10.1, P10.2, P10.3, P10.4, P10.8, P11.1, P11.5, P52.1, P52.2, P52.4, P52.6, P90, P91.0, P91.2, P91.4, P91.5</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ED35F2" w:rsidRPr="006D1AE1" w:rsidRDefault="00ED35F2" w:rsidP="00ED35F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 xml:space="preserve">противосудорожная терапия с учетом характера электроэнцефалограммы и </w:t>
            </w:r>
            <w:r>
              <w:rPr>
                <w:rFonts w:ascii="Times New Roman" w:hAnsi="Times New Roman" w:cs="Times New Roman"/>
                <w:sz w:val="18"/>
                <w:szCs w:val="18"/>
              </w:rPr>
              <w:t>анализа записи видеомониторинга</w:t>
            </w:r>
          </w:p>
        </w:tc>
        <w:tc>
          <w:tcPr>
            <w:tcW w:w="1791" w:type="dxa"/>
            <w:gridSpan w:val="2"/>
            <w:vMerge w:val="restart"/>
          </w:tcPr>
          <w:p w:rsidR="00ED35F2" w:rsidRPr="006D1AE1" w:rsidRDefault="00ED35F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317 161</w:t>
            </w:r>
          </w:p>
        </w:tc>
      </w:tr>
      <w:tr w:rsidR="00ED35F2" w:rsidRPr="006D1AE1" w:rsidTr="00ED35F2">
        <w:tblPrEx>
          <w:jc w:val="left"/>
          <w:tblCellMar>
            <w:left w:w="108" w:type="dxa"/>
            <w:right w:w="108" w:type="dxa"/>
          </w:tblCellMar>
          <w:tblLook w:val="0480" w:firstRow="0" w:lastRow="0" w:firstColumn="1" w:lastColumn="0" w:noHBand="0" w:noVBand="1"/>
        </w:tblPrEx>
        <w:trPr>
          <w:trHeight w:val="835"/>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 xml:space="preserve">традиционная пациент-триггерная искусственная вентиляция легких </w:t>
            </w:r>
            <w:r>
              <w:rPr>
                <w:rFonts w:ascii="Times New Roman" w:hAnsi="Times New Roman" w:cs="Times New Roman"/>
                <w:sz w:val="18"/>
                <w:szCs w:val="18"/>
              </w:rPr>
              <w:t>с контролем дыхательного объема</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bCs/>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 xml:space="preserve">высокочастотная осцилляторная </w:t>
            </w:r>
            <w:r>
              <w:rPr>
                <w:rFonts w:ascii="Times New Roman" w:hAnsi="Times New Roman" w:cs="Times New Roman"/>
                <w:sz w:val="18"/>
                <w:szCs w:val="18"/>
              </w:rPr>
              <w:t>искусственная вентиляция легких</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ED35F2">
        <w:tblPrEx>
          <w:jc w:val="left"/>
          <w:tblCellMar>
            <w:left w:w="108" w:type="dxa"/>
            <w:right w:w="108" w:type="dxa"/>
          </w:tblCellMar>
          <w:tblLook w:val="0480" w:firstRow="0" w:lastRow="0" w:firstColumn="1" w:lastColumn="0" w:noHBand="0" w:noVBand="1"/>
        </w:tblPrEx>
        <w:trPr>
          <w:trHeight w:val="1443"/>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ED35F2">
        <w:tblPrEx>
          <w:jc w:val="left"/>
          <w:tblCellMar>
            <w:left w:w="108" w:type="dxa"/>
            <w:right w:w="108" w:type="dxa"/>
          </w:tblCellMar>
          <w:tblLook w:val="0480" w:firstRow="0" w:lastRow="0" w:firstColumn="1" w:lastColumn="0" w:noHBand="0" w:noVBand="1"/>
        </w:tblPrEx>
        <w:trPr>
          <w:trHeight w:val="462"/>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постановка наружного вентрикулярного дренажа</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ED35F2">
        <w:tblPrEx>
          <w:jc w:val="left"/>
          <w:tblCellMar>
            <w:left w:w="108" w:type="dxa"/>
            <w:right w:w="108" w:type="dxa"/>
          </w:tblCellMar>
          <w:tblLook w:val="0480" w:firstRow="0" w:lastRow="0" w:firstColumn="1" w:lastColumn="0" w:noHBand="0" w:noVBand="1"/>
        </w:tblPrEx>
        <w:trPr>
          <w:trHeight w:val="3120"/>
          <w:tblHeader/>
        </w:trPr>
        <w:tc>
          <w:tcPr>
            <w:tcW w:w="813" w:type="dxa"/>
            <w:vMerge w:val="restart"/>
          </w:tcPr>
          <w:p w:rsidR="00ED35F2" w:rsidRPr="006D1AE1" w:rsidRDefault="00ED35F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19.</w:t>
            </w:r>
          </w:p>
        </w:tc>
        <w:tc>
          <w:tcPr>
            <w:tcW w:w="2879"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w:t>
            </w:r>
            <w:r w:rsidRPr="006D1AE1">
              <w:rPr>
                <w:rFonts w:ascii="Times New Roman" w:hAnsi="Times New Roman" w:cs="Times New Roman"/>
                <w:sz w:val="18"/>
                <w:szCs w:val="18"/>
              </w:rPr>
              <w:br/>
              <w:t xml:space="preserve">условий внешней среды под контролем динамического инструментального мониторинга основных параметров газообмена, гемодинамики, а также </w:t>
            </w:r>
            <w:r w:rsidRPr="006D1AE1">
              <w:rPr>
                <w:rFonts w:ascii="Times New Roman" w:hAnsi="Times New Roman" w:cs="Times New Roman"/>
                <w:sz w:val="18"/>
                <w:szCs w:val="18"/>
              </w:rPr>
              <w:br/>
              <w:t>лучевых, биохимических, иммунологических и молекулярно-генетических исследований</w:t>
            </w: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P07.0; P07.1; P07.2</w:t>
            </w:r>
          </w:p>
        </w:tc>
        <w:tc>
          <w:tcPr>
            <w:tcW w:w="3122"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w:t>
            </w:r>
            <w:r>
              <w:rPr>
                <w:rFonts w:ascii="Times New Roman" w:hAnsi="Times New Roman" w:cs="Times New Roman"/>
                <w:sz w:val="18"/>
                <w:szCs w:val="18"/>
              </w:rPr>
              <w:t>ярно-генетических исследований)</w:t>
            </w:r>
          </w:p>
        </w:tc>
        <w:tc>
          <w:tcPr>
            <w:tcW w:w="1791" w:type="dxa"/>
            <w:gridSpan w:val="2"/>
            <w:vMerge w:val="restart"/>
          </w:tcPr>
          <w:p w:rsidR="00ED35F2" w:rsidRPr="006D1AE1" w:rsidRDefault="00ED35F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654 984</w:t>
            </w:r>
          </w:p>
        </w:tc>
      </w:tr>
      <w:tr w:rsidR="003E3444" w:rsidRPr="006D1AE1" w:rsidTr="003E3444">
        <w:tblPrEx>
          <w:jc w:val="left"/>
          <w:tblCellMar>
            <w:left w:w="108" w:type="dxa"/>
            <w:right w:w="108" w:type="dxa"/>
          </w:tblCellMar>
          <w:tblLook w:val="0480" w:firstRow="0" w:lastRow="0" w:firstColumn="1" w:lastColumn="0" w:noHBand="0" w:noVBand="1"/>
        </w:tblPrEx>
        <w:trPr>
          <w:trHeight w:hRule="exact" w:val="1268"/>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w:t>
            </w:r>
            <w:r>
              <w:rPr>
                <w:rFonts w:ascii="Times New Roman" w:hAnsi="Times New Roman" w:cs="Times New Roman"/>
                <w:sz w:val="18"/>
                <w:szCs w:val="18"/>
              </w:rPr>
              <w:t>ровотока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bCs/>
                <w:sz w:val="18"/>
                <w:szCs w:val="18"/>
              </w:rPr>
            </w:pPr>
          </w:p>
        </w:tc>
      </w:tr>
      <w:tr w:rsidR="003E3444" w:rsidRPr="006D1AE1" w:rsidTr="003E3444">
        <w:tblPrEx>
          <w:jc w:val="left"/>
          <w:tblCellMar>
            <w:left w:w="108" w:type="dxa"/>
            <w:right w:w="108" w:type="dxa"/>
          </w:tblCellMar>
          <w:tblLook w:val="0480" w:firstRow="0" w:lastRow="0" w:firstColumn="1" w:lastColumn="0" w:noHBand="0" w:noVBand="1"/>
        </w:tblPrEx>
        <w:trPr>
          <w:trHeight w:hRule="exact" w:val="704"/>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неинвазивная п</w:t>
            </w:r>
            <w:r>
              <w:rPr>
                <w:rFonts w:ascii="Times New Roman" w:hAnsi="Times New Roman" w:cs="Times New Roman"/>
                <w:sz w:val="18"/>
                <w:szCs w:val="18"/>
              </w:rPr>
              <w:t>ринудительная вентиляция легких</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bCs/>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w:t>
            </w:r>
            <w:r>
              <w:rPr>
                <w:rFonts w:ascii="Times New Roman" w:hAnsi="Times New Roman" w:cs="Times New Roman"/>
                <w:sz w:val="18"/>
                <w:szCs w:val="18"/>
              </w:rPr>
              <w:t>мбоэластограммы и коагулограммы</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хирургическая коррекция (лигирование, клипирование) </w:t>
            </w:r>
            <w:r>
              <w:rPr>
                <w:rFonts w:ascii="Times New Roman" w:hAnsi="Times New Roman" w:cs="Times New Roman"/>
                <w:sz w:val="18"/>
                <w:szCs w:val="18"/>
              </w:rPr>
              <w:t>открытого артериального протока</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индивидуальная противосудорожная терапия с учетом характера электроэнцефалограммы и анализа записи видеомониторинга</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крио- или лазерокоагуляция сетчатки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лечение с испол</w:t>
            </w:r>
            <w:r>
              <w:rPr>
                <w:rFonts w:ascii="Times New Roman" w:hAnsi="Times New Roman" w:cs="Times New Roman"/>
                <w:sz w:val="18"/>
                <w:szCs w:val="18"/>
              </w:rPr>
              <w:t>ьзованием метода сухой иммерсии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ED35F2" w:rsidP="00ED35F2">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lastRenderedPageBreak/>
              <w:t>Онкология</w:t>
            </w: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3E3444" w:rsidRPr="006D1AE1" w:rsidRDefault="003E3444"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20.</w:t>
            </w:r>
          </w:p>
        </w:tc>
        <w:tc>
          <w:tcPr>
            <w:tcW w:w="2879"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w:t>
            </w:r>
            <w:r w:rsidRPr="006D1AE1">
              <w:rPr>
                <w:rFonts w:ascii="Times New Roman" w:hAnsi="Times New Roman" w:cs="Times New Roman"/>
                <w:sz w:val="18"/>
                <w:szCs w:val="18"/>
              </w:rPr>
              <w:br/>
              <w:t>в том числе у детей</w:t>
            </w: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C00, C01, C02, C04 - C06, C09.0, C09.1, C09.8, C09.9, C10.0, C10.1, C10.2, C10.3, C10.4, C11.0, C11.1, C11.2, C11.3, C11.8, C11.9, C12, C13.0, C13.1, C13.2, C13.8, C13.9, C14.0, C14.2, C15.0, C30.0, C31.0, C31.1, C31.2, C31.3, C31.8, C31.9, C32, C43, C44, C69, C73, C15, C16, C17, C18, C19, C20, C21</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головы и шеи (I - III стадия)</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гемитире</w:t>
            </w:r>
            <w:r>
              <w:rPr>
                <w:rFonts w:ascii="Times New Roman" w:hAnsi="Times New Roman" w:cs="Times New Roman"/>
                <w:sz w:val="18"/>
                <w:szCs w:val="18"/>
              </w:rPr>
              <w:t>оидэктомия видеоассистированная</w:t>
            </w:r>
          </w:p>
        </w:tc>
        <w:tc>
          <w:tcPr>
            <w:tcW w:w="1791" w:type="dxa"/>
            <w:gridSpan w:val="2"/>
            <w:vMerge w:val="restart"/>
          </w:tcPr>
          <w:p w:rsidR="003E3444" w:rsidRPr="006D1AE1" w:rsidRDefault="003E3444" w:rsidP="003A0E4E">
            <w:pPr>
              <w:spacing w:line="240" w:lineRule="atLeast"/>
              <w:ind w:left="-57" w:right="-57"/>
              <w:jc w:val="center"/>
              <w:rPr>
                <w:rFonts w:ascii="Times New Roman" w:hAnsi="Times New Roman" w:cs="Times New Roman"/>
                <w:bCs/>
                <w:sz w:val="18"/>
                <w:szCs w:val="18"/>
              </w:rPr>
            </w:pPr>
            <w:r w:rsidRPr="006D1AE1">
              <w:rPr>
                <w:rFonts w:ascii="Times New Roman" w:hAnsi="Times New Roman" w:cs="Times New Roman"/>
                <w:bCs/>
                <w:sz w:val="18"/>
                <w:szCs w:val="18"/>
              </w:rPr>
              <w:t>243 211</w:t>
            </w: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гемитире</w:t>
            </w:r>
            <w:r>
              <w:rPr>
                <w:rFonts w:ascii="Times New Roman" w:hAnsi="Times New Roman" w:cs="Times New Roman"/>
                <w:sz w:val="18"/>
                <w:szCs w:val="18"/>
              </w:rPr>
              <w:t>оидэктомия видеоэндоскопическая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щитовидной железы су</w:t>
            </w:r>
            <w:r>
              <w:rPr>
                <w:rFonts w:ascii="Times New Roman" w:hAnsi="Times New Roman" w:cs="Times New Roman"/>
                <w:sz w:val="18"/>
                <w:szCs w:val="18"/>
              </w:rPr>
              <w:t>бтотальная видеоэндоскопическая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щитовидной железы (доли, суб</w:t>
            </w:r>
            <w:r>
              <w:rPr>
                <w:rFonts w:ascii="Times New Roman" w:hAnsi="Times New Roman" w:cs="Times New Roman"/>
                <w:sz w:val="18"/>
                <w:szCs w:val="18"/>
              </w:rPr>
              <w:t>тотальная) видеоассистированная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гемитиреоидэктомия с истм</w:t>
            </w:r>
            <w:r>
              <w:rPr>
                <w:rFonts w:ascii="Times New Roman" w:hAnsi="Times New Roman" w:cs="Times New Roman"/>
                <w:sz w:val="18"/>
                <w:szCs w:val="18"/>
              </w:rPr>
              <w:t>усэктомией видеоассистированная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щитовидной железы с флюоресцентной навигацией паращитови</w:t>
            </w:r>
            <w:r>
              <w:rPr>
                <w:rFonts w:ascii="Times New Roman" w:hAnsi="Times New Roman" w:cs="Times New Roman"/>
                <w:sz w:val="18"/>
                <w:szCs w:val="18"/>
              </w:rPr>
              <w:t>дных желез видеоассистированная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биопсия сторожевого лимфатическог</w:t>
            </w:r>
            <w:r>
              <w:rPr>
                <w:rFonts w:ascii="Times New Roman" w:hAnsi="Times New Roman" w:cs="Times New Roman"/>
                <w:sz w:val="18"/>
                <w:szCs w:val="18"/>
              </w:rPr>
              <w:t>о узла шеи видеоассистированная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эндоларингеальная резекция видеоэндоскопическая с радиочастотной термоаблацией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видеоассистированные опе</w:t>
            </w:r>
            <w:r>
              <w:rPr>
                <w:rFonts w:ascii="Times New Roman" w:hAnsi="Times New Roman" w:cs="Times New Roman"/>
                <w:sz w:val="18"/>
                <w:szCs w:val="18"/>
              </w:rPr>
              <w:t>рации при опухолях головы и шеи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w:t>
            </w:r>
            <w:r>
              <w:rPr>
                <w:rFonts w:ascii="Times New Roman" w:hAnsi="Times New Roman" w:cs="Times New Roman"/>
                <w:sz w:val="18"/>
                <w:szCs w:val="18"/>
              </w:rPr>
              <w:t>афии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тире</w:t>
            </w:r>
            <w:r>
              <w:rPr>
                <w:rFonts w:ascii="Times New Roman" w:hAnsi="Times New Roman" w:cs="Times New Roman"/>
                <w:sz w:val="18"/>
                <w:szCs w:val="18"/>
              </w:rPr>
              <w:t>оидэктомия видеоэндоскопическая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тире</w:t>
            </w:r>
            <w:r>
              <w:rPr>
                <w:rFonts w:ascii="Times New Roman" w:hAnsi="Times New Roman" w:cs="Times New Roman"/>
                <w:sz w:val="18"/>
                <w:szCs w:val="18"/>
              </w:rPr>
              <w:t>оидэктомия видеоассистированная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новообразования полости носа с использованием </w:t>
            </w:r>
            <w:r>
              <w:rPr>
                <w:rFonts w:ascii="Times New Roman" w:hAnsi="Times New Roman" w:cs="Times New Roman"/>
                <w:sz w:val="18"/>
                <w:szCs w:val="18"/>
              </w:rPr>
              <w:t>видеоэндоскопических технологий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верхн</w:t>
            </w:r>
            <w:r>
              <w:rPr>
                <w:rFonts w:ascii="Times New Roman" w:hAnsi="Times New Roman" w:cs="Times New Roman"/>
                <w:sz w:val="18"/>
                <w:szCs w:val="18"/>
              </w:rPr>
              <w:t>ей челюсти видеоассистированная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3E3444">
        <w:tblPrEx>
          <w:jc w:val="left"/>
          <w:tblCellMar>
            <w:left w:w="108" w:type="dxa"/>
            <w:right w:w="108" w:type="dxa"/>
          </w:tblCellMar>
          <w:tblLook w:val="0480" w:firstRow="0" w:lastRow="0" w:firstColumn="1" w:lastColumn="0" w:noHBand="0" w:noVBand="1"/>
        </w:tblPrEx>
        <w:trPr>
          <w:trHeight w:hRule="exact" w:val="1146"/>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C09, C10, C11, C12, C13, C14, C15, C30, C32</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полости носа, глотки, гортани у функционально неоперабельных больных</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эндоскопическая лазерная реканализация и устранение дыхательной недостаточности при стенозирующей опухоли гортани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3E3444">
        <w:tblPrEx>
          <w:jc w:val="left"/>
          <w:tblCellMar>
            <w:left w:w="108" w:type="dxa"/>
            <w:right w:w="108" w:type="dxa"/>
          </w:tblCellMar>
          <w:tblLook w:val="0480" w:firstRow="0" w:lastRow="0" w:firstColumn="1" w:lastColumn="0" w:noHBand="0" w:noVBand="1"/>
        </w:tblPrEx>
        <w:trPr>
          <w:trHeight w:hRule="exact" w:val="1006"/>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C22, C78.7, C24.0</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первичные и метастатические злокачественные новообразования печени</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или терапевтическое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лапароскопическая радиочастотная термоаблация при злокачественных новообразованиях печени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3E3444">
        <w:tblPrEx>
          <w:jc w:val="left"/>
          <w:tblCellMar>
            <w:left w:w="108" w:type="dxa"/>
            <w:right w:w="108" w:type="dxa"/>
          </w:tblCellMar>
          <w:tblLook w:val="0480" w:firstRow="0" w:lastRow="0" w:firstColumn="1" w:lastColumn="0" w:noHBand="0" w:noVBand="1"/>
        </w:tblPrEx>
        <w:trPr>
          <w:trHeight w:hRule="exact" w:val="709"/>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внутриартериальная эмболизация (химиоэмболизация) опухолей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чрескожная радиочастотная термоаблация опухолей печени под ультразвуковой навигацией и (или) под к</w:t>
            </w:r>
            <w:r>
              <w:rPr>
                <w:rFonts w:ascii="Times New Roman" w:hAnsi="Times New Roman" w:cs="Times New Roman"/>
                <w:sz w:val="18"/>
                <w:szCs w:val="18"/>
              </w:rPr>
              <w:t>онтролем компьютерной навигации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видеоэндоскопическая сегментэкт</w:t>
            </w:r>
            <w:r>
              <w:rPr>
                <w:rFonts w:ascii="Times New Roman" w:hAnsi="Times New Roman" w:cs="Times New Roman"/>
                <w:sz w:val="18"/>
                <w:szCs w:val="18"/>
              </w:rPr>
              <w:t>омия, атипичная резекция печени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общего желчного протока</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эндоскопическая фотодинамическая терапия </w:t>
            </w:r>
            <w:r>
              <w:rPr>
                <w:rFonts w:ascii="Times New Roman" w:hAnsi="Times New Roman" w:cs="Times New Roman"/>
                <w:sz w:val="18"/>
                <w:szCs w:val="18"/>
              </w:rPr>
              <w:t>опухоли общего желчного протока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внутрипротоковая фотодинамическая терапия по</w:t>
            </w:r>
            <w:r>
              <w:rPr>
                <w:rFonts w:ascii="Times New Roman" w:hAnsi="Times New Roman" w:cs="Times New Roman"/>
                <w:sz w:val="18"/>
                <w:szCs w:val="18"/>
              </w:rPr>
              <w:t>д рентгеноскопическим контролем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общего желчного протока в пределах слизистого слоя T1</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эндоскопическая фотодинамическая терапия </w:t>
            </w:r>
            <w:r>
              <w:rPr>
                <w:rFonts w:ascii="Times New Roman" w:hAnsi="Times New Roman" w:cs="Times New Roman"/>
                <w:sz w:val="18"/>
                <w:szCs w:val="18"/>
              </w:rPr>
              <w:t>опухоли общего желчного протока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C23</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локализованные и местнораспространенные формы </w:t>
            </w:r>
            <w:r w:rsidRPr="006D1AE1">
              <w:rPr>
                <w:rFonts w:ascii="Times New Roman" w:hAnsi="Times New Roman" w:cs="Times New Roman"/>
                <w:sz w:val="18"/>
                <w:szCs w:val="18"/>
              </w:rPr>
              <w:lastRenderedPageBreak/>
              <w:t>злокачественных новообразований желчного пузыря</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3E3444"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лапароскопическая холецистэктомия</w:t>
            </w:r>
            <w:r>
              <w:rPr>
                <w:rFonts w:ascii="Times New Roman" w:hAnsi="Times New Roman" w:cs="Times New Roman"/>
                <w:sz w:val="18"/>
                <w:szCs w:val="18"/>
              </w:rPr>
              <w:t xml:space="preserve"> с резекцией IV сегмента печени</w:t>
            </w:r>
          </w:p>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внутрипротоковая фотодинамическая терапия по</w:t>
            </w:r>
            <w:r>
              <w:rPr>
                <w:rFonts w:ascii="Times New Roman" w:hAnsi="Times New Roman" w:cs="Times New Roman"/>
                <w:sz w:val="18"/>
                <w:szCs w:val="18"/>
              </w:rPr>
              <w:t>д рентгеноскопическим контролем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C24</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нерезектабельные опухоли внепеченочных желчных протоков</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внутрипротоковая фотодинамическая терапия по</w:t>
            </w:r>
            <w:r>
              <w:rPr>
                <w:rFonts w:ascii="Times New Roman" w:hAnsi="Times New Roman" w:cs="Times New Roman"/>
                <w:sz w:val="18"/>
                <w:szCs w:val="18"/>
              </w:rPr>
              <w:t>д рентгеноскопическим контролем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C25</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эндоскопическая фотодинамическая тер</w:t>
            </w:r>
            <w:r>
              <w:rPr>
                <w:rFonts w:ascii="Times New Roman" w:hAnsi="Times New Roman" w:cs="Times New Roman"/>
                <w:sz w:val="18"/>
                <w:szCs w:val="18"/>
              </w:rPr>
              <w:t>апия опухоли вирсунгова протока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эндоскопическое стентирование вирсунгова протока при опухолевом стенозе под</w:t>
            </w:r>
            <w:r>
              <w:rPr>
                <w:rFonts w:ascii="Times New Roman" w:hAnsi="Times New Roman" w:cs="Times New Roman"/>
                <w:sz w:val="18"/>
                <w:szCs w:val="18"/>
              </w:rPr>
              <w:t xml:space="preserve"> видеоэндоскопическим контролем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химиоэмболизац</w:t>
            </w:r>
            <w:r>
              <w:rPr>
                <w:rFonts w:ascii="Times New Roman" w:hAnsi="Times New Roman" w:cs="Times New Roman"/>
                <w:sz w:val="18"/>
                <w:szCs w:val="18"/>
              </w:rPr>
              <w:t>ия головки поджелудочной железы</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радиочастотная абляция оп</w:t>
            </w:r>
            <w:r>
              <w:rPr>
                <w:rFonts w:ascii="Times New Roman" w:hAnsi="Times New Roman" w:cs="Times New Roman"/>
                <w:sz w:val="18"/>
                <w:szCs w:val="18"/>
              </w:rPr>
              <w:t>ухолей поджелудочной железы</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радиочастотная абляция опухолей поджелудоч</w:t>
            </w:r>
            <w:r>
              <w:rPr>
                <w:rFonts w:ascii="Times New Roman" w:hAnsi="Times New Roman" w:cs="Times New Roman"/>
                <w:sz w:val="18"/>
                <w:szCs w:val="18"/>
              </w:rPr>
              <w:t>ной железы видеоэндоскопическая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C34, C33</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немелкоклеточный ранний центра</w:t>
            </w:r>
            <w:r>
              <w:rPr>
                <w:rFonts w:ascii="Times New Roman" w:hAnsi="Times New Roman" w:cs="Times New Roman"/>
                <w:sz w:val="18"/>
                <w:szCs w:val="18"/>
              </w:rPr>
              <w:t xml:space="preserve">льный рак легкого </w:t>
            </w:r>
            <w:r>
              <w:rPr>
                <w:rFonts w:ascii="Times New Roman" w:hAnsi="Times New Roman" w:cs="Times New Roman"/>
                <w:sz w:val="18"/>
                <w:szCs w:val="18"/>
              </w:rPr>
              <w:br/>
              <w:t>(Tis-T1NoMo)</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эндопротезирование бронхов</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C34, C33</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стенозирующий рак трахеи. Стенозирующий цен</w:t>
            </w:r>
            <w:r>
              <w:rPr>
                <w:rFonts w:ascii="Times New Roman" w:hAnsi="Times New Roman" w:cs="Times New Roman"/>
                <w:sz w:val="18"/>
                <w:szCs w:val="18"/>
              </w:rPr>
              <w:t>тральный рак легкого (T3-4NxMx)</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эндопротезирование трахеи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легкого (периферический рак)</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радиочастотная аблация опухоли легкого под ультразвуковой навигацией и (или) под ко</w:t>
            </w:r>
            <w:r>
              <w:rPr>
                <w:rFonts w:ascii="Times New Roman" w:hAnsi="Times New Roman" w:cs="Times New Roman"/>
                <w:sz w:val="18"/>
                <w:szCs w:val="18"/>
              </w:rPr>
              <w:t>нтролем компьютерной томографии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C37, C38.3, C38.2, C38.1</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опухоль вилочковой железы </w:t>
            </w:r>
            <w:r w:rsidRPr="006D1AE1">
              <w:rPr>
                <w:rFonts w:ascii="Times New Roman" w:hAnsi="Times New Roman" w:cs="Times New Roman"/>
                <w:sz w:val="18"/>
                <w:szCs w:val="18"/>
              </w:rPr>
              <w:br/>
              <w:t xml:space="preserve">(I - II стадия). Опухоль переднего, заднего средостения (начальные </w:t>
            </w:r>
            <w:r w:rsidRPr="006D1AE1">
              <w:rPr>
                <w:rFonts w:ascii="Times New Roman" w:hAnsi="Times New Roman" w:cs="Times New Roman"/>
                <w:sz w:val="18"/>
                <w:szCs w:val="18"/>
              </w:rPr>
              <w:lastRenderedPageBreak/>
              <w:t>формы). Метастатическое поражение средостения</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радиочастотная термоаблация опухоли под ультразвуковой навигацией и (или) ко</w:t>
            </w:r>
            <w:r>
              <w:rPr>
                <w:rFonts w:ascii="Times New Roman" w:hAnsi="Times New Roman" w:cs="Times New Roman"/>
                <w:sz w:val="18"/>
                <w:szCs w:val="18"/>
              </w:rPr>
              <w:t>нтролем компьютерной томографии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3E3444">
        <w:tblPrEx>
          <w:jc w:val="left"/>
          <w:tblCellMar>
            <w:left w:w="108" w:type="dxa"/>
            <w:right w:w="108" w:type="dxa"/>
          </w:tblCellMar>
          <w:tblLook w:val="0480" w:firstRow="0" w:lastRow="0" w:firstColumn="1" w:lastColumn="0" w:noHBand="0" w:noVBand="1"/>
        </w:tblPrEx>
        <w:trPr>
          <w:trHeight w:val="615"/>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видеоассистированн</w:t>
            </w:r>
            <w:r>
              <w:rPr>
                <w:rFonts w:ascii="Times New Roman" w:hAnsi="Times New Roman" w:cs="Times New Roman"/>
                <w:sz w:val="18"/>
                <w:szCs w:val="18"/>
              </w:rPr>
              <w:t>ое удаление опухоли средостения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3E3444">
        <w:tblPrEx>
          <w:jc w:val="left"/>
          <w:tblCellMar>
            <w:left w:w="108" w:type="dxa"/>
            <w:right w:w="108" w:type="dxa"/>
          </w:tblCellMar>
          <w:tblLook w:val="0480" w:firstRow="0" w:lastRow="0" w:firstColumn="1" w:lastColumn="0" w:noHBand="0" w:noVBand="1"/>
        </w:tblPrEx>
        <w:trPr>
          <w:trHeight w:hRule="exact" w:val="921"/>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видеоэндоскопическое удаление опухоли средостения с м</w:t>
            </w:r>
            <w:r>
              <w:rPr>
                <w:rFonts w:ascii="Times New Roman" w:hAnsi="Times New Roman" w:cs="Times New Roman"/>
                <w:sz w:val="18"/>
                <w:szCs w:val="18"/>
              </w:rPr>
              <w:t>едиастинальной лимфаденэктомией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rHeight w:val="810"/>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видеоэндоскопическ</w:t>
            </w:r>
            <w:r>
              <w:rPr>
                <w:rFonts w:ascii="Times New Roman" w:hAnsi="Times New Roman" w:cs="Times New Roman"/>
                <w:sz w:val="18"/>
                <w:szCs w:val="18"/>
              </w:rPr>
              <w:t>ое удаление опухоли средостения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C49.3</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опухоли мягких тканей грудной стенки</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селективная (суперселективная) эмболизация (химиоэмболизация) опухолевых сосудов при местнораспространенных формах первичных и рецидивных</w:t>
            </w:r>
            <w:r>
              <w:rPr>
                <w:rFonts w:ascii="Times New Roman" w:hAnsi="Times New Roman" w:cs="Times New Roman"/>
                <w:sz w:val="18"/>
                <w:szCs w:val="18"/>
              </w:rPr>
              <w:t xml:space="preserve"> неорганных опухолей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C50.2, C50.9, C50.3</w:t>
            </w:r>
          </w:p>
        </w:tc>
        <w:tc>
          <w:tcPr>
            <w:tcW w:w="3122"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молочно</w:t>
            </w:r>
            <w:r>
              <w:rPr>
                <w:rFonts w:ascii="Times New Roman" w:hAnsi="Times New Roman" w:cs="Times New Roman"/>
                <w:sz w:val="18"/>
                <w:szCs w:val="18"/>
              </w:rPr>
              <w:t xml:space="preserve">й железы </w:t>
            </w:r>
            <w:r>
              <w:rPr>
                <w:rFonts w:ascii="Times New Roman" w:hAnsi="Times New Roman" w:cs="Times New Roman"/>
                <w:sz w:val="18"/>
                <w:szCs w:val="18"/>
              </w:rPr>
              <w:br/>
              <w:t>IIa, IIb, IIIa стадии</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видеоассистированная парастернальная лимфаденэктомия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C54</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эндометрия in situ - III стадии</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экстирпация матки с маточны</w:t>
            </w:r>
            <w:r>
              <w:rPr>
                <w:rFonts w:ascii="Times New Roman" w:hAnsi="Times New Roman" w:cs="Times New Roman"/>
                <w:sz w:val="18"/>
                <w:szCs w:val="18"/>
              </w:rPr>
              <w:t>ми трубами видеоэндоскопическая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видеоэндоскопическая экстирпация матки с придатками и тазовой лимфаденэктомией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C56</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яичников I стадии</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лапароскопическая аднексэктомия или резекция яичников, субтотал</w:t>
            </w:r>
            <w:r>
              <w:rPr>
                <w:rFonts w:ascii="Times New Roman" w:hAnsi="Times New Roman" w:cs="Times New Roman"/>
                <w:sz w:val="18"/>
                <w:szCs w:val="18"/>
              </w:rPr>
              <w:t>ьная резекция большого сальника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лапароскопическая аднексэктомия односторонняя с резекцией контрлатерального яичника и субтотал</w:t>
            </w:r>
            <w:r>
              <w:rPr>
                <w:rFonts w:ascii="Times New Roman" w:hAnsi="Times New Roman" w:cs="Times New Roman"/>
                <w:sz w:val="18"/>
                <w:szCs w:val="18"/>
              </w:rPr>
              <w:t>ьная резекция большого сальника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лапароскопическая экстирпация матки с придатками, субтотал</w:t>
            </w:r>
            <w:r>
              <w:rPr>
                <w:rFonts w:ascii="Times New Roman" w:hAnsi="Times New Roman" w:cs="Times New Roman"/>
                <w:sz w:val="18"/>
                <w:szCs w:val="18"/>
              </w:rPr>
              <w:t>ьная резекция большого сальника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C61</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локализованные злокачественные новообразования предстательно</w:t>
            </w:r>
            <w:r>
              <w:rPr>
                <w:rFonts w:ascii="Times New Roman" w:hAnsi="Times New Roman" w:cs="Times New Roman"/>
                <w:sz w:val="18"/>
                <w:szCs w:val="18"/>
              </w:rPr>
              <w:t>й железы I стадии (T1a-T2cNxMo)</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лапароскопическая простатэктомия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3E3444">
        <w:tblPrEx>
          <w:jc w:val="left"/>
          <w:tblCellMar>
            <w:left w:w="108" w:type="dxa"/>
            <w:right w:w="108" w:type="dxa"/>
          </w:tblCellMar>
          <w:tblLook w:val="0480" w:firstRow="0" w:lastRow="0" w:firstColumn="1" w:lastColumn="0" w:noHBand="0" w:noVBand="1"/>
        </w:tblPrEx>
        <w:trPr>
          <w:trHeight w:hRule="exact" w:val="1534"/>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локализованные и местнораспространенные злокачественные новообразования предстате</w:t>
            </w:r>
            <w:r>
              <w:rPr>
                <w:rFonts w:ascii="Times New Roman" w:hAnsi="Times New Roman" w:cs="Times New Roman"/>
                <w:sz w:val="18"/>
                <w:szCs w:val="18"/>
              </w:rPr>
              <w:t xml:space="preserve">льной железы </w:t>
            </w:r>
            <w:r>
              <w:rPr>
                <w:rFonts w:ascii="Times New Roman" w:hAnsi="Times New Roman" w:cs="Times New Roman"/>
                <w:sz w:val="18"/>
                <w:szCs w:val="18"/>
              </w:rPr>
              <w:br/>
              <w:t>(II - III стадия)</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селективная и суперселективная эмболизация (химиоэмболизация) ветвей внутренней подвздошной артерии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C62</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w:t>
            </w:r>
            <w:r>
              <w:rPr>
                <w:rFonts w:ascii="Times New Roman" w:hAnsi="Times New Roman" w:cs="Times New Roman"/>
                <w:sz w:val="18"/>
                <w:szCs w:val="18"/>
              </w:rPr>
              <w:t>зования яичка (TxN1-2MoS1-3)</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лапароскопическая забрюшинная лимфаденэктомия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C64</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почки (I - III стадия), нефробластома</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радиочастотная аблация опухоли почки под ультразвуковой навигацией и (или) под ко</w:t>
            </w:r>
            <w:r>
              <w:rPr>
                <w:rFonts w:ascii="Times New Roman" w:hAnsi="Times New Roman" w:cs="Times New Roman"/>
                <w:sz w:val="18"/>
                <w:szCs w:val="18"/>
              </w:rPr>
              <w:t>нтролем компьютерной томографии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селективная и суперселективная эмболизация (хим</w:t>
            </w:r>
            <w:r>
              <w:rPr>
                <w:rFonts w:ascii="Times New Roman" w:hAnsi="Times New Roman" w:cs="Times New Roman"/>
                <w:sz w:val="18"/>
                <w:szCs w:val="18"/>
              </w:rPr>
              <w:t>иоэмболизация) почечных сосудов</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C67</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новообразования мочевого пузыря I - IV стадия </w:t>
            </w:r>
            <w:r w:rsidRPr="006D1AE1">
              <w:rPr>
                <w:rFonts w:ascii="Times New Roman" w:hAnsi="Times New Roman" w:cs="Times New Roman"/>
                <w:sz w:val="18"/>
                <w:szCs w:val="18"/>
              </w:rPr>
              <w:br/>
              <w:t>(T1-T2bNxMo) при массивном кровотечении</w:t>
            </w:r>
          </w:p>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селективная и суперселективная эмболизация (химиоэмболизация) ветвей внутренней подвздошной артерии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w:t>
            </w:r>
            <w:r w:rsidRPr="006D1AE1">
              <w:rPr>
                <w:rFonts w:ascii="Times New Roman" w:hAnsi="Times New Roman" w:cs="Times New Roman"/>
                <w:sz w:val="18"/>
                <w:szCs w:val="18"/>
              </w:rPr>
              <w:br/>
              <w:t xml:space="preserve">при злокачественных новообразованиях, </w:t>
            </w:r>
            <w:r w:rsidRPr="006D1AE1">
              <w:rPr>
                <w:rFonts w:ascii="Times New Roman" w:hAnsi="Times New Roman" w:cs="Times New Roman"/>
                <w:sz w:val="18"/>
                <w:szCs w:val="18"/>
              </w:rPr>
              <w:br/>
              <w:t>в том числе у детей</w:t>
            </w: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C00.0, C00.1, C00.2, C00.3, C00.4, C00.5, C00.6, C00.8, C00.9, C01, C02, C03.1, C03.9, C04.0, C04.1, C04.8, C04.9, C05, C06.0, C06.1, C06.2, C06.9, C07, C08.0, C08.1, C08.8, C08.9, C09.0, C09.8, C09.9, C10.0, C10.1, C10.2, C10.4, C10.8, C10.9, C11.0, C11.1, C11.2, C11.3, </w:t>
            </w:r>
            <w:r w:rsidRPr="006D1AE1">
              <w:rPr>
                <w:rFonts w:ascii="Times New Roman" w:hAnsi="Times New Roman" w:cs="Times New Roman"/>
                <w:sz w:val="18"/>
                <w:szCs w:val="18"/>
              </w:rPr>
              <w:lastRenderedPageBreak/>
              <w:t>C11.8, C11.9, C13.0, C13.1, C13.2, C13.8, C13.9, C14.0, C12, C14.8, C15.0, C30.0, C30.1, C31.0, C31.1, C31.2, C31.3, C31.8, C31.9, C32.0, C32.1, C32.2, C32.3, C32.8, C32.9, C33, C43, C44, C49.0, C69, C73</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опухоли головы и шеи, первичные и рецидивные, метастатические опухоли центральной нервной системы</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энуклеация глазного яблока с одномоментной пласт</w:t>
            </w:r>
            <w:r>
              <w:rPr>
                <w:rFonts w:ascii="Times New Roman" w:hAnsi="Times New Roman" w:cs="Times New Roman"/>
                <w:sz w:val="18"/>
                <w:szCs w:val="18"/>
              </w:rPr>
              <w:t>икой опорно-двигательной культи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энуклеация глазного яблока с формированием опорно-</w:t>
            </w:r>
            <w:r>
              <w:rPr>
                <w:rFonts w:ascii="Times New Roman" w:hAnsi="Times New Roman" w:cs="Times New Roman"/>
                <w:sz w:val="18"/>
                <w:szCs w:val="18"/>
              </w:rPr>
              <w:t>двигательной культи имплантатом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лимфаденэктомия шейная расширенная с реконструктивно-пластическим компонентом: реконструкция мягких тканей местными лоскутами</w:t>
            </w:r>
            <w:r w:rsidRPr="006D1AE1">
              <w:rPr>
                <w:rFonts w:ascii="Times New Roman" w:hAnsi="Times New Roman" w:cs="Times New Roman"/>
                <w:sz w:val="18"/>
                <w:szCs w:val="18"/>
              </w:rPr>
              <w:br/>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лимфаденэктомия шейная расширенная с реконстру</w:t>
            </w:r>
            <w:r>
              <w:rPr>
                <w:rFonts w:ascii="Times New Roman" w:hAnsi="Times New Roman" w:cs="Times New Roman"/>
                <w:sz w:val="18"/>
                <w:szCs w:val="18"/>
              </w:rPr>
              <w:t>ктивно-пластическим компонентом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гемиглоссэктомия с реконстру</w:t>
            </w:r>
            <w:r>
              <w:rPr>
                <w:rFonts w:ascii="Times New Roman" w:hAnsi="Times New Roman" w:cs="Times New Roman"/>
                <w:sz w:val="18"/>
                <w:szCs w:val="18"/>
              </w:rPr>
              <w:t>ктивно-пластическим компонентом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околоушной слюнной железы с реконструктивно-пластическим компонентом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верхней челюсти комбинированная</w:t>
            </w:r>
            <w:r>
              <w:rPr>
                <w:rFonts w:ascii="Times New Roman" w:hAnsi="Times New Roman" w:cs="Times New Roman"/>
                <w:sz w:val="18"/>
                <w:szCs w:val="18"/>
              </w:rPr>
              <w:t xml:space="preserve"> с микрохирургической пластикой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губы с м</w:t>
            </w:r>
            <w:r>
              <w:rPr>
                <w:rFonts w:ascii="Times New Roman" w:hAnsi="Times New Roman" w:cs="Times New Roman"/>
                <w:sz w:val="18"/>
                <w:szCs w:val="18"/>
              </w:rPr>
              <w:t>икрохирургической пластикой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гемиглоссэктомия</w:t>
            </w:r>
            <w:r>
              <w:rPr>
                <w:rFonts w:ascii="Times New Roman" w:hAnsi="Times New Roman" w:cs="Times New Roman"/>
                <w:sz w:val="18"/>
                <w:szCs w:val="18"/>
              </w:rPr>
              <w:t xml:space="preserve"> с микрохирургической пластикой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глоссэктомия</w:t>
            </w:r>
            <w:r>
              <w:rPr>
                <w:rFonts w:ascii="Times New Roman" w:hAnsi="Times New Roman" w:cs="Times New Roman"/>
                <w:sz w:val="18"/>
                <w:szCs w:val="18"/>
              </w:rPr>
              <w:t xml:space="preserve"> с микрохирургической пластикой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резекция околоушной слюнной железы в плоскости ветвей лицевого нерва </w:t>
            </w:r>
            <w:r>
              <w:rPr>
                <w:rFonts w:ascii="Times New Roman" w:hAnsi="Times New Roman" w:cs="Times New Roman"/>
                <w:sz w:val="18"/>
                <w:szCs w:val="18"/>
              </w:rPr>
              <w:t>с микрохирургическим невролизом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гемитиреоидэктомия с микрохирургической </w:t>
            </w:r>
            <w:r>
              <w:rPr>
                <w:rFonts w:ascii="Times New Roman" w:hAnsi="Times New Roman" w:cs="Times New Roman"/>
                <w:sz w:val="18"/>
                <w:szCs w:val="18"/>
              </w:rPr>
              <w:t>пластикой периферического нерва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лимфаденэктомия шейная расширенная с реконструктивно-пластическим компонентом (ми</w:t>
            </w:r>
            <w:r>
              <w:rPr>
                <w:rFonts w:ascii="Times New Roman" w:hAnsi="Times New Roman" w:cs="Times New Roman"/>
                <w:sz w:val="18"/>
                <w:szCs w:val="18"/>
              </w:rPr>
              <w:t>крохирургическая реконструкция)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широкое иссечение опухоли кожи с реконструктивно-пластическим компонентом расширенное (ми</w:t>
            </w:r>
            <w:r>
              <w:rPr>
                <w:rFonts w:ascii="Times New Roman" w:hAnsi="Times New Roman" w:cs="Times New Roman"/>
                <w:sz w:val="18"/>
                <w:szCs w:val="18"/>
              </w:rPr>
              <w:t>крохирургическая реконструкция)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паротидэктомия радикальная с микрохирургической пластикой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широкое иссечение меланомы кожи с реконструктивно-пластическим</w:t>
            </w:r>
          </w:p>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компонентом расширенное (микрохирургическая реконструкция</w:t>
            </w:r>
            <w:r>
              <w:rPr>
                <w:rFonts w:ascii="Times New Roman" w:hAnsi="Times New Roman" w:cs="Times New Roman"/>
                <w:sz w:val="18"/>
                <w:szCs w:val="18"/>
              </w:rPr>
              <w:t>)</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тиреоидэктомия расширенная с реконстру</w:t>
            </w:r>
            <w:r>
              <w:rPr>
                <w:rFonts w:ascii="Times New Roman" w:hAnsi="Times New Roman" w:cs="Times New Roman"/>
                <w:sz w:val="18"/>
                <w:szCs w:val="18"/>
              </w:rPr>
              <w:t>ктивно-пластическим компонентом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тиреоидэктомия расширенная комбинированная с реконстру</w:t>
            </w:r>
            <w:r>
              <w:rPr>
                <w:rFonts w:ascii="Times New Roman" w:hAnsi="Times New Roman" w:cs="Times New Roman"/>
                <w:sz w:val="18"/>
                <w:szCs w:val="18"/>
              </w:rPr>
              <w:t>ктивно-пластическим компонентом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щитовидной железы с микрохирургическим невролизом возвратного гор</w:t>
            </w:r>
            <w:r>
              <w:rPr>
                <w:rFonts w:ascii="Times New Roman" w:hAnsi="Times New Roman" w:cs="Times New Roman"/>
                <w:sz w:val="18"/>
                <w:szCs w:val="18"/>
              </w:rPr>
              <w:t>танного нерва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тиреоидэктомия с микрохирургическим невролиз</w:t>
            </w:r>
            <w:r>
              <w:rPr>
                <w:rFonts w:ascii="Times New Roman" w:hAnsi="Times New Roman" w:cs="Times New Roman"/>
                <w:sz w:val="18"/>
                <w:szCs w:val="18"/>
              </w:rPr>
              <w:t>ом возвратного гортанного нерва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C15</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начальные, локализованные и местнораспространенные формы злокачественных новообразований пищевода</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пищеводно-желудочного (пищеводно-кишечно</w:t>
            </w:r>
            <w:r>
              <w:rPr>
                <w:rFonts w:ascii="Times New Roman" w:hAnsi="Times New Roman" w:cs="Times New Roman"/>
                <w:sz w:val="18"/>
                <w:szCs w:val="18"/>
              </w:rPr>
              <w:t>го) анастомоза трансторакальная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одномоментная эзофагэктомия (субтотальная резекция пищевода) с лимфаденэктомией 2</w:t>
            </w:r>
            <w:r>
              <w:rPr>
                <w:rFonts w:ascii="Times New Roman" w:hAnsi="Times New Roman" w:cs="Times New Roman"/>
                <w:sz w:val="18"/>
                <w:szCs w:val="18"/>
              </w:rPr>
              <w:t xml:space="preserve">S, 2F, 3F </w:t>
            </w:r>
            <w:r>
              <w:rPr>
                <w:rFonts w:ascii="Times New Roman" w:hAnsi="Times New Roman" w:cs="Times New Roman"/>
                <w:sz w:val="18"/>
                <w:szCs w:val="18"/>
              </w:rPr>
              <w:br/>
              <w:t>и пластикой пищевода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экстраорганного рецидива злокачественного новообразования пищевода комбинированное</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C16</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пациенты со злокачественными новообразованиями желудка, подвергшиеся хирургическому </w:t>
            </w:r>
            <w:r w:rsidRPr="006D1AE1">
              <w:rPr>
                <w:rFonts w:ascii="Times New Roman" w:hAnsi="Times New Roman" w:cs="Times New Roman"/>
                <w:sz w:val="18"/>
                <w:szCs w:val="18"/>
              </w:rPr>
              <w:lastRenderedPageBreak/>
              <w:t>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реконструкция пищеводно-кишечного анастомоза при рубцовых деформациях, не подл</w:t>
            </w:r>
            <w:r>
              <w:rPr>
                <w:rFonts w:ascii="Times New Roman" w:hAnsi="Times New Roman" w:cs="Times New Roman"/>
                <w:sz w:val="18"/>
                <w:szCs w:val="18"/>
              </w:rPr>
              <w:t>ежащих эндоскопическому лечению</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реконструкция пищеводно-желудочного анастомоза при тя</w:t>
            </w:r>
            <w:r>
              <w:rPr>
                <w:rFonts w:ascii="Times New Roman" w:hAnsi="Times New Roman" w:cs="Times New Roman"/>
                <w:sz w:val="18"/>
                <w:szCs w:val="18"/>
              </w:rPr>
              <w:t>желых рефлюкс-эзофагитах</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резекция культи желудка с реконструкцией желудочно-кишечного или межкишечного анастомоза при </w:t>
            </w:r>
            <w:r>
              <w:rPr>
                <w:rFonts w:ascii="Times New Roman" w:hAnsi="Times New Roman" w:cs="Times New Roman"/>
                <w:sz w:val="18"/>
                <w:szCs w:val="18"/>
              </w:rPr>
              <w:t>болезнях оперированного желудка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расширенно-комбинированная экс</w:t>
            </w:r>
            <w:r>
              <w:rPr>
                <w:rFonts w:ascii="Times New Roman" w:hAnsi="Times New Roman" w:cs="Times New Roman"/>
                <w:sz w:val="18"/>
                <w:szCs w:val="18"/>
              </w:rPr>
              <w:t>тирпация оперированного желудка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расширенно-комбинированная ре</w:t>
            </w:r>
            <w:r>
              <w:rPr>
                <w:rFonts w:ascii="Times New Roman" w:hAnsi="Times New Roman" w:cs="Times New Roman"/>
                <w:sz w:val="18"/>
                <w:szCs w:val="18"/>
              </w:rPr>
              <w:t>резекция оперированного желудка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пищеводно-кишечного или пищеводно-желудоч</w:t>
            </w:r>
            <w:r>
              <w:rPr>
                <w:rFonts w:ascii="Times New Roman" w:hAnsi="Times New Roman" w:cs="Times New Roman"/>
                <w:sz w:val="18"/>
                <w:szCs w:val="18"/>
              </w:rPr>
              <w:t>ного анастомоза комбинированная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экстраорганного рецидива злокачественных новообра</w:t>
            </w:r>
            <w:r>
              <w:rPr>
                <w:rFonts w:ascii="Times New Roman" w:hAnsi="Times New Roman" w:cs="Times New Roman"/>
                <w:sz w:val="18"/>
                <w:szCs w:val="18"/>
              </w:rPr>
              <w:t>зований желудка комбинированное</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C17</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местнораспространенные и диссеминированные формы злокачественных новообразований двенадцатиперстной и тонкой кишки</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панкреатодуоденальная резекция, в том числе расширенная или комбинированная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C18, C19, C20, C08, C48.1</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реконструкция толстой кишки с формированием межкишечных</w:t>
            </w:r>
            <w:r>
              <w:rPr>
                <w:rFonts w:ascii="Times New Roman" w:hAnsi="Times New Roman" w:cs="Times New Roman"/>
                <w:sz w:val="18"/>
                <w:szCs w:val="18"/>
              </w:rPr>
              <w:t xml:space="preserve"> анастомозов</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w:t>
            </w:r>
            <w:r>
              <w:rPr>
                <w:rFonts w:ascii="Times New Roman" w:hAnsi="Times New Roman" w:cs="Times New Roman"/>
                <w:sz w:val="18"/>
                <w:szCs w:val="18"/>
              </w:rPr>
              <w:t>ской внутрибрюшной химиотерапии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левосторонняя гемиколэктомия с расширенной лимфаденэктомией, субтотальной париетальной перитонэктомией, экстирпацией большого </w:t>
            </w:r>
            <w:r w:rsidRPr="006D1AE1">
              <w:rPr>
                <w:rFonts w:ascii="Times New Roman" w:hAnsi="Times New Roman" w:cs="Times New Roman"/>
                <w:sz w:val="18"/>
                <w:szCs w:val="18"/>
              </w:rPr>
              <w:lastRenderedPageBreak/>
              <w:t>сальника, с включением гипертермиче</w:t>
            </w:r>
            <w:r>
              <w:rPr>
                <w:rFonts w:ascii="Times New Roman" w:hAnsi="Times New Roman" w:cs="Times New Roman"/>
                <w:sz w:val="18"/>
                <w:szCs w:val="18"/>
              </w:rPr>
              <w:t>ской внутрибрюшной химиотерапии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w:t>
            </w:r>
            <w:r>
              <w:rPr>
                <w:rFonts w:ascii="Times New Roman" w:hAnsi="Times New Roman" w:cs="Times New Roman"/>
                <w:sz w:val="18"/>
                <w:szCs w:val="18"/>
              </w:rPr>
              <w:t>ской внутрибрюшной химиотерапии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3E3444">
        <w:tblPrEx>
          <w:jc w:val="left"/>
          <w:tblCellMar>
            <w:left w:w="108" w:type="dxa"/>
            <w:right w:w="108" w:type="dxa"/>
          </w:tblCellMar>
          <w:tblLook w:val="0480" w:firstRow="0" w:lastRow="0" w:firstColumn="1" w:lastColumn="0" w:noHBand="0" w:noVBand="1"/>
        </w:tblPrEx>
        <w:trPr>
          <w:trHeight w:hRule="exact" w:val="622"/>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w:t>
            </w:r>
            <w:r w:rsidRPr="006D1AE1">
              <w:rPr>
                <w:rFonts w:ascii="Times New Roman" w:hAnsi="Times New Roman" w:cs="Times New Roman"/>
                <w:sz w:val="18"/>
                <w:szCs w:val="18"/>
              </w:rPr>
              <w:br/>
              <w:t>(II - IV стадия)</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правосторонняя гемиколэктомия с расширенной лимфаденэктомией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сигмовидной кишки</w:t>
            </w:r>
            <w:r>
              <w:rPr>
                <w:rFonts w:ascii="Times New Roman" w:hAnsi="Times New Roman" w:cs="Times New Roman"/>
                <w:sz w:val="18"/>
                <w:szCs w:val="18"/>
              </w:rPr>
              <w:t xml:space="preserve"> с расширенной лимфаденэктомией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правосторонняя гем</w:t>
            </w:r>
            <w:r>
              <w:rPr>
                <w:rFonts w:ascii="Times New Roman" w:hAnsi="Times New Roman" w:cs="Times New Roman"/>
                <w:sz w:val="18"/>
                <w:szCs w:val="18"/>
              </w:rPr>
              <w:t>иколэктомия с резекцией легкого</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левосторонняя гемиколэктомия</w:t>
            </w:r>
            <w:r>
              <w:rPr>
                <w:rFonts w:ascii="Times New Roman" w:hAnsi="Times New Roman" w:cs="Times New Roman"/>
                <w:sz w:val="18"/>
                <w:szCs w:val="18"/>
              </w:rPr>
              <w:t xml:space="preserve"> с расширенной лимфаденэктомией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прям</w:t>
            </w:r>
            <w:r>
              <w:rPr>
                <w:rFonts w:ascii="Times New Roman" w:hAnsi="Times New Roman" w:cs="Times New Roman"/>
                <w:sz w:val="18"/>
                <w:szCs w:val="18"/>
              </w:rPr>
              <w:t>ой кишки с резекцией печени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прямой кишки</w:t>
            </w:r>
            <w:r>
              <w:rPr>
                <w:rFonts w:ascii="Times New Roman" w:hAnsi="Times New Roman" w:cs="Times New Roman"/>
                <w:sz w:val="18"/>
                <w:szCs w:val="18"/>
              </w:rPr>
              <w:t xml:space="preserve"> с расширенной лимфаденэктомией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комбинированная резекция прямой киш</w:t>
            </w:r>
            <w:r>
              <w:rPr>
                <w:rFonts w:ascii="Times New Roman" w:hAnsi="Times New Roman" w:cs="Times New Roman"/>
                <w:sz w:val="18"/>
                <w:szCs w:val="18"/>
              </w:rPr>
              <w:t>ки с резекцией соседних органов</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расширенно-комбинированная брюшно-промежн</w:t>
            </w:r>
            <w:r>
              <w:rPr>
                <w:rFonts w:ascii="Times New Roman" w:hAnsi="Times New Roman" w:cs="Times New Roman"/>
                <w:sz w:val="18"/>
                <w:szCs w:val="18"/>
              </w:rPr>
              <w:t>остная экстирпация прямой кишки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расширенная, комбинированная брюшно-анальная резекция прямой кишки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C22, C23, C24</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местнораспространенные первичные и метастатические опухоли печени</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w:t>
            </w:r>
            <w:r>
              <w:rPr>
                <w:rFonts w:ascii="Times New Roman" w:hAnsi="Times New Roman" w:cs="Times New Roman"/>
                <w:sz w:val="18"/>
                <w:szCs w:val="18"/>
              </w:rPr>
              <w:t>емигепатэктомия комбинированная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печени с реконструктивно-пластическим компонентом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печени к</w:t>
            </w:r>
            <w:r>
              <w:rPr>
                <w:rFonts w:ascii="Times New Roman" w:hAnsi="Times New Roman" w:cs="Times New Roman"/>
                <w:sz w:val="18"/>
                <w:szCs w:val="18"/>
              </w:rPr>
              <w:t>омбинированная с ангиопластикой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анатомические и атипичные резекции печени с применен</w:t>
            </w:r>
            <w:r>
              <w:rPr>
                <w:rFonts w:ascii="Times New Roman" w:hAnsi="Times New Roman" w:cs="Times New Roman"/>
                <w:sz w:val="18"/>
                <w:szCs w:val="18"/>
              </w:rPr>
              <w:t>ием радиочастотной термоаблации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правосторонняя гемигепатэктомия с применен</w:t>
            </w:r>
            <w:r>
              <w:rPr>
                <w:rFonts w:ascii="Times New Roman" w:hAnsi="Times New Roman" w:cs="Times New Roman"/>
                <w:sz w:val="18"/>
                <w:szCs w:val="18"/>
              </w:rPr>
              <w:t>ием радиочастотной термоаблации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левосторонняя гемигепатэктомия с применен</w:t>
            </w:r>
            <w:r>
              <w:rPr>
                <w:rFonts w:ascii="Times New Roman" w:hAnsi="Times New Roman" w:cs="Times New Roman"/>
                <w:sz w:val="18"/>
                <w:szCs w:val="18"/>
              </w:rPr>
              <w:t>ием радиочастотной термоаблации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расширенная правосторонняя гемигепатэктомия с применен</w:t>
            </w:r>
            <w:r>
              <w:rPr>
                <w:rFonts w:ascii="Times New Roman" w:hAnsi="Times New Roman" w:cs="Times New Roman"/>
                <w:sz w:val="18"/>
                <w:szCs w:val="18"/>
              </w:rPr>
              <w:t>ием радиочастотной термоаблации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расширенная левосторонняя гемигепатэктомия с применением радиочастотной термоаблации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изолированная гиперт</w:t>
            </w:r>
            <w:r>
              <w:rPr>
                <w:rFonts w:ascii="Times New Roman" w:hAnsi="Times New Roman" w:cs="Times New Roman"/>
                <w:sz w:val="18"/>
                <w:szCs w:val="18"/>
              </w:rPr>
              <w:t>ермическая хемиоперфузия печени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медианная резекция печени с применен</w:t>
            </w:r>
            <w:r>
              <w:rPr>
                <w:rFonts w:ascii="Times New Roman" w:hAnsi="Times New Roman" w:cs="Times New Roman"/>
                <w:sz w:val="18"/>
                <w:szCs w:val="18"/>
              </w:rPr>
              <w:t>ием радиочастотной термоаблации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расширенная </w:t>
            </w:r>
            <w:r>
              <w:rPr>
                <w:rFonts w:ascii="Times New Roman" w:hAnsi="Times New Roman" w:cs="Times New Roman"/>
                <w:sz w:val="18"/>
                <w:szCs w:val="18"/>
              </w:rPr>
              <w:t>правосторонняя гемигепатэктомия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расширенная</w:t>
            </w:r>
            <w:r>
              <w:rPr>
                <w:rFonts w:ascii="Times New Roman" w:hAnsi="Times New Roman" w:cs="Times New Roman"/>
                <w:sz w:val="18"/>
                <w:szCs w:val="18"/>
              </w:rPr>
              <w:t xml:space="preserve"> левосторонняя гемигепатэктомия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анатомич</w:t>
            </w:r>
            <w:r>
              <w:rPr>
                <w:rFonts w:ascii="Times New Roman" w:hAnsi="Times New Roman" w:cs="Times New Roman"/>
                <w:sz w:val="18"/>
                <w:szCs w:val="18"/>
              </w:rPr>
              <w:t>еская резекция печени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правосторонняя гемигепатэктомия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левосторонняя гемигепатэктомия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C25</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резектабельные опухоли поджелудочной железы</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расширенно-комбинированная</w:t>
            </w:r>
            <w:r>
              <w:rPr>
                <w:rFonts w:ascii="Times New Roman" w:hAnsi="Times New Roman" w:cs="Times New Roman"/>
                <w:sz w:val="18"/>
                <w:szCs w:val="18"/>
              </w:rPr>
              <w:t xml:space="preserve"> дистальная гемипанкреатэктомия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C34</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опухоли легкого (I - III стадия)</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комбинированная лобэктомия с клиновидной, циркулярной резекцией соседних бронхов (формирован</w:t>
            </w:r>
            <w:r>
              <w:rPr>
                <w:rFonts w:ascii="Times New Roman" w:hAnsi="Times New Roman" w:cs="Times New Roman"/>
                <w:sz w:val="18"/>
                <w:szCs w:val="18"/>
              </w:rPr>
              <w:t>ие межбронхиального анастомоза)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расширенная, комбинированная лобэктомия,</w:t>
            </w:r>
            <w:r>
              <w:rPr>
                <w:rFonts w:ascii="Times New Roman" w:hAnsi="Times New Roman" w:cs="Times New Roman"/>
                <w:sz w:val="18"/>
                <w:szCs w:val="18"/>
              </w:rPr>
              <w:t xml:space="preserve"> билобэктомия, пневмонэктомия. </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C37, C08.1, C38.2, C38.3, C78.1</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w:t>
            </w:r>
            <w:r>
              <w:rPr>
                <w:rFonts w:ascii="Times New Roman" w:hAnsi="Times New Roman" w:cs="Times New Roman"/>
                <w:sz w:val="18"/>
                <w:szCs w:val="18"/>
              </w:rPr>
              <w:t>й вены, адвентиции аорты и др.)</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C40.0, C40.1, C40.2, C40.3, C40.8, C40.9, C41.2, C41.3, C41.4, C41.8, C41.9, C79.5, C43.5</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тела позвонка с реконструктивно-пластическим компон</w:t>
            </w:r>
            <w:r>
              <w:rPr>
                <w:rFonts w:ascii="Times New Roman" w:hAnsi="Times New Roman" w:cs="Times New Roman"/>
                <w:sz w:val="18"/>
                <w:szCs w:val="18"/>
              </w:rPr>
              <w:t>ентом</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декомпрессивная лам</w:t>
            </w:r>
            <w:r>
              <w:rPr>
                <w:rFonts w:ascii="Times New Roman" w:hAnsi="Times New Roman" w:cs="Times New Roman"/>
                <w:sz w:val="18"/>
                <w:szCs w:val="18"/>
              </w:rPr>
              <w:t>инэктомия позвонков с фиксацией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C43, C44</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кожи</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широкое иссечение меланомы с пластикой дефекта свободным кожно-мышечным лоскутом с использованием микрохирургической </w:t>
            </w:r>
            <w:r>
              <w:rPr>
                <w:rFonts w:ascii="Times New Roman" w:hAnsi="Times New Roman" w:cs="Times New Roman"/>
                <w:sz w:val="18"/>
                <w:szCs w:val="18"/>
              </w:rPr>
              <w:t>техники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широкое иссечение опухоли кожи с реконструктивно-пластическим компонентом расширенное (ми</w:t>
            </w:r>
            <w:r>
              <w:rPr>
                <w:rFonts w:ascii="Times New Roman" w:hAnsi="Times New Roman" w:cs="Times New Roman"/>
                <w:sz w:val="18"/>
                <w:szCs w:val="18"/>
              </w:rPr>
              <w:t>крохирургическая реконструкция)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w:t>
            </w:r>
            <w:r w:rsidRPr="006D1AE1">
              <w:rPr>
                <w:rFonts w:ascii="Times New Roman" w:hAnsi="Times New Roman" w:cs="Times New Roman"/>
                <w:sz w:val="18"/>
                <w:szCs w:val="18"/>
              </w:rPr>
              <w:lastRenderedPageBreak/>
              <w:t>лимфатических узлов с реэкс</w:t>
            </w:r>
            <w:r>
              <w:rPr>
                <w:rFonts w:ascii="Times New Roman" w:hAnsi="Times New Roman" w:cs="Times New Roman"/>
                <w:sz w:val="18"/>
                <w:szCs w:val="18"/>
              </w:rPr>
              <w:t>цизией послеоперационного рубца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C48</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местнораспространенные и диссеминированные формы первичных и рецидивных неорганных опу</w:t>
            </w:r>
            <w:r>
              <w:rPr>
                <w:rFonts w:ascii="Times New Roman" w:hAnsi="Times New Roman" w:cs="Times New Roman"/>
                <w:sz w:val="18"/>
                <w:szCs w:val="18"/>
              </w:rPr>
              <w:t>холей забрюшинного пространства</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первичных и рецидивных неорганных забрюшинных опухолей комбинированное</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C49.1, C49.2, C49.3, C49.5, C49.6, C47.1, C47.2, C47.3, C47.5, C43.5</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w:t>
            </w:r>
            <w:r>
              <w:rPr>
                <w:rFonts w:ascii="Times New Roman" w:hAnsi="Times New Roman" w:cs="Times New Roman"/>
                <w:sz w:val="18"/>
                <w:szCs w:val="18"/>
              </w:rPr>
              <w:t xml:space="preserve">-b, II a-b, III, </w:t>
            </w:r>
            <w:r>
              <w:rPr>
                <w:rFonts w:ascii="Times New Roman" w:hAnsi="Times New Roman" w:cs="Times New Roman"/>
                <w:sz w:val="18"/>
                <w:szCs w:val="18"/>
              </w:rPr>
              <w:br/>
              <w:t>IV a-b стадии</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изолированная гипертермическая регионарная химиоперфузия конечностей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C50</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молочной железы (0 - IV стадия)</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w:t>
            </w:r>
            <w:r>
              <w:rPr>
                <w:rFonts w:ascii="Times New Roman" w:hAnsi="Times New Roman" w:cs="Times New Roman"/>
                <w:sz w:val="18"/>
                <w:szCs w:val="18"/>
              </w:rPr>
              <w:t>за и микрохирургической техники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отсроченная реконструкция молочной железы свободным кожно-мышечным лоскутом, в том числе с примене</w:t>
            </w:r>
            <w:r>
              <w:rPr>
                <w:rFonts w:ascii="Times New Roman" w:hAnsi="Times New Roman" w:cs="Times New Roman"/>
                <w:sz w:val="18"/>
                <w:szCs w:val="18"/>
              </w:rPr>
              <w:t>нием микрохирургической техники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молочной железы с опред</w:t>
            </w:r>
            <w:r>
              <w:rPr>
                <w:rFonts w:ascii="Times New Roman" w:hAnsi="Times New Roman" w:cs="Times New Roman"/>
                <w:sz w:val="18"/>
                <w:szCs w:val="18"/>
              </w:rPr>
              <w:t>елением "сторожевого" лимфоузла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C53</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шейки матки</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расширенная</w:t>
            </w:r>
            <w:r>
              <w:rPr>
                <w:rFonts w:ascii="Times New Roman" w:hAnsi="Times New Roman" w:cs="Times New Roman"/>
                <w:sz w:val="18"/>
                <w:szCs w:val="18"/>
              </w:rPr>
              <w:t xml:space="preserve"> экстирпация культи шейки матки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C54</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новообразования тела матки (местнораспространенные формы). Злокачественные новообразования эндометрия (I - III </w:t>
            </w:r>
            <w:r w:rsidRPr="006D1AE1">
              <w:rPr>
                <w:rFonts w:ascii="Times New Roman" w:hAnsi="Times New Roman" w:cs="Times New Roman"/>
                <w:sz w:val="18"/>
                <w:szCs w:val="18"/>
              </w:rPr>
              <w:lastRenderedPageBreak/>
              <w:t>стадия) с осложненным соматическим статусом (тяжелая степень ожирения, тяжелая степень сахарного диабета и т.д.)</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экстирпация матки с тазовой и парааортальной лимфаденэктомией, субтоталь</w:t>
            </w:r>
            <w:r>
              <w:rPr>
                <w:rFonts w:ascii="Times New Roman" w:hAnsi="Times New Roman" w:cs="Times New Roman"/>
                <w:sz w:val="18"/>
                <w:szCs w:val="18"/>
              </w:rPr>
              <w:t>ной резекцией большого сальника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экстирпация матки с тазовой лимфаденэктомией и интраоперационной лучевой терап</w:t>
            </w:r>
            <w:r>
              <w:rPr>
                <w:rFonts w:ascii="Times New Roman" w:hAnsi="Times New Roman" w:cs="Times New Roman"/>
                <w:sz w:val="18"/>
                <w:szCs w:val="18"/>
              </w:rPr>
              <w:t>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C56</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яичников (I - IV стадия). Рецидивы злокачественных новообразований яичников</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комбинированные циторедуктивные операции при злокачеств</w:t>
            </w:r>
            <w:r>
              <w:rPr>
                <w:rFonts w:ascii="Times New Roman" w:hAnsi="Times New Roman" w:cs="Times New Roman"/>
                <w:sz w:val="18"/>
                <w:szCs w:val="18"/>
              </w:rPr>
              <w:t>енных новообразованиях яичников</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циторедуктивные операции с внутрибрюшной</w:t>
            </w:r>
            <w:r>
              <w:rPr>
                <w:rFonts w:ascii="Times New Roman" w:hAnsi="Times New Roman" w:cs="Times New Roman"/>
                <w:sz w:val="18"/>
                <w:szCs w:val="18"/>
              </w:rPr>
              <w:t xml:space="preserve"> гипертермической химиотерапией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C53, C54, C56, C57.8</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рецидивы злокачественного новообразования тел</w:t>
            </w:r>
            <w:r>
              <w:rPr>
                <w:rFonts w:ascii="Times New Roman" w:hAnsi="Times New Roman" w:cs="Times New Roman"/>
                <w:sz w:val="18"/>
                <w:szCs w:val="18"/>
              </w:rPr>
              <w:t>а матки, шейки матки и яичников</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рецидивных опухолей </w:t>
            </w:r>
            <w:r w:rsidRPr="006D1AE1">
              <w:rPr>
                <w:rFonts w:ascii="Times New Roman" w:hAnsi="Times New Roman" w:cs="Times New Roman"/>
                <w:sz w:val="18"/>
                <w:szCs w:val="18"/>
              </w:rPr>
              <w:br/>
              <w:t>малого таза</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C60</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полового члена (I - IV стадия)</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ампутация полового члена, двусторонняя подвздошно-п</w:t>
            </w:r>
            <w:r>
              <w:rPr>
                <w:rFonts w:ascii="Times New Roman" w:hAnsi="Times New Roman" w:cs="Times New Roman"/>
                <w:sz w:val="18"/>
                <w:szCs w:val="18"/>
              </w:rPr>
              <w:t>ахово-бедренная лимфаденэктомия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C61</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локализованные злокачественные новообразования предстательной же</w:t>
            </w:r>
            <w:r>
              <w:rPr>
                <w:rFonts w:ascii="Times New Roman" w:hAnsi="Times New Roman" w:cs="Times New Roman"/>
                <w:sz w:val="18"/>
                <w:szCs w:val="18"/>
              </w:rPr>
              <w:t>лезы (I - II стадия), T1-2cN0M0</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криодеструкция опухоли предстательной железы</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C62</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w:t>
            </w:r>
            <w:r>
              <w:rPr>
                <w:rFonts w:ascii="Times New Roman" w:hAnsi="Times New Roman" w:cs="Times New Roman"/>
                <w:sz w:val="18"/>
                <w:szCs w:val="18"/>
              </w:rPr>
              <w:t>ественные новообразования яичка</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забрюшинная лимфаденэктомия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C64</w:t>
            </w:r>
          </w:p>
        </w:tc>
        <w:tc>
          <w:tcPr>
            <w:tcW w:w="3122" w:type="dxa"/>
            <w:gridSpan w:val="2"/>
            <w:vMerge w:val="restart"/>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w:t>
            </w:r>
            <w:r>
              <w:rPr>
                <w:rFonts w:ascii="Times New Roman" w:hAnsi="Times New Roman" w:cs="Times New Roman"/>
                <w:sz w:val="18"/>
                <w:szCs w:val="18"/>
              </w:rPr>
              <w:t>зования почки (III - IV стадия)</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нефрэктомия с тромбэктомией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радикальная нефрэктомия с расширенн</w:t>
            </w:r>
            <w:r>
              <w:rPr>
                <w:rFonts w:ascii="Times New Roman" w:hAnsi="Times New Roman" w:cs="Times New Roman"/>
                <w:sz w:val="18"/>
                <w:szCs w:val="18"/>
              </w:rPr>
              <w:t>ой забрюшинной лимфаденэктомией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радикальная нефрэктом</w:t>
            </w:r>
            <w:r>
              <w:rPr>
                <w:rFonts w:ascii="Times New Roman" w:hAnsi="Times New Roman" w:cs="Times New Roman"/>
                <w:sz w:val="18"/>
                <w:szCs w:val="18"/>
              </w:rPr>
              <w:t>ия с резекцией соседних органов</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почки (I - II стадия)</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криодеструкция злокачест</w:t>
            </w:r>
            <w:r>
              <w:rPr>
                <w:rFonts w:ascii="Times New Roman" w:hAnsi="Times New Roman" w:cs="Times New Roman"/>
                <w:sz w:val="18"/>
                <w:szCs w:val="18"/>
              </w:rPr>
              <w:t>венных новообразований почки</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почки с применением физических методов воздействия (радиочастотная аблация, интерстициальная лазерная аблация)</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C67</w:t>
            </w: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мочевого пузыря (I - IV стадия)</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цистпростатвезикулэктомия с расширенной лимфаденэктомией</w:t>
            </w:r>
          </w:p>
          <w:p w:rsidR="003E3444" w:rsidRPr="006D1AE1" w:rsidRDefault="003E3444" w:rsidP="003A0E4E">
            <w:pPr>
              <w:spacing w:line="240" w:lineRule="atLeast"/>
              <w:ind w:left="-57" w:right="-57"/>
              <w:rPr>
                <w:rFonts w:ascii="Times New Roman" w:hAnsi="Times New Roman" w:cs="Times New Roman"/>
                <w:sz w:val="18"/>
                <w:szCs w:val="18"/>
              </w:rPr>
            </w:pP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C74</w:t>
            </w:r>
          </w:p>
        </w:tc>
        <w:tc>
          <w:tcPr>
            <w:tcW w:w="3122"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новообразования надпочечника I - III стадия </w:t>
            </w:r>
            <w:r w:rsidRPr="006D1AE1">
              <w:rPr>
                <w:rFonts w:ascii="Times New Roman" w:hAnsi="Times New Roman" w:cs="Times New Roman"/>
                <w:sz w:val="18"/>
                <w:szCs w:val="18"/>
              </w:rPr>
              <w:br/>
              <w:t>(T1a-T3aNxMo)</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рецидивной опухоли надпочечника с расширенной лимфаденэктомией</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надпочечника (III - IV стадия)</w:t>
            </w:r>
          </w:p>
        </w:tc>
        <w:tc>
          <w:tcPr>
            <w:tcW w:w="1685" w:type="dxa"/>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расширенная адреналэктомия или адреналэктом</w:t>
            </w:r>
            <w:r>
              <w:rPr>
                <w:rFonts w:ascii="Times New Roman" w:hAnsi="Times New Roman" w:cs="Times New Roman"/>
                <w:sz w:val="18"/>
                <w:szCs w:val="18"/>
              </w:rPr>
              <w:t>ия с резекцией соседних органов</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C78</w:t>
            </w:r>
          </w:p>
        </w:tc>
        <w:tc>
          <w:tcPr>
            <w:tcW w:w="3122" w:type="dxa"/>
            <w:gridSpan w:val="2"/>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метастатическое поражение легкого</w:t>
            </w:r>
          </w:p>
        </w:tc>
        <w:tc>
          <w:tcPr>
            <w:tcW w:w="1685" w:type="dxa"/>
            <w:vMerge w:val="restart"/>
          </w:tcPr>
          <w:p w:rsidR="003E3444" w:rsidRPr="006D1AE1" w:rsidRDefault="003E3444"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(прецизионное, резекция легкого) множественных метастазов в легких с </w:t>
            </w:r>
            <w:r>
              <w:rPr>
                <w:rFonts w:ascii="Times New Roman" w:hAnsi="Times New Roman" w:cs="Times New Roman"/>
                <w:sz w:val="18"/>
                <w:szCs w:val="18"/>
              </w:rPr>
              <w:t>применением физических факторов</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3444" w:rsidRPr="006D1AE1" w:rsidTr="003E3444">
        <w:tblPrEx>
          <w:jc w:val="left"/>
          <w:tblCellMar>
            <w:left w:w="108" w:type="dxa"/>
            <w:right w:w="108" w:type="dxa"/>
          </w:tblCellMar>
          <w:tblLook w:val="0480" w:firstRow="0" w:lastRow="0" w:firstColumn="1" w:lastColumn="0" w:noHBand="0" w:noVBand="1"/>
        </w:tblPrEx>
        <w:trPr>
          <w:trHeight w:val="640"/>
          <w:tblHeader/>
        </w:trPr>
        <w:tc>
          <w:tcPr>
            <w:tcW w:w="813" w:type="dxa"/>
            <w:vMerge/>
            <w:tcBorders>
              <w:bottom w:val="single" w:sz="4" w:space="0" w:color="auto"/>
            </w:tcBorders>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Borders>
              <w:bottom w:val="single" w:sz="4" w:space="0" w:color="auto"/>
            </w:tcBorders>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Borders>
              <w:bottom w:val="single" w:sz="4" w:space="0" w:color="auto"/>
            </w:tcBorders>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Borders>
              <w:bottom w:val="single" w:sz="4" w:space="0" w:color="auto"/>
            </w:tcBorders>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Borders>
              <w:bottom w:val="single" w:sz="4" w:space="0" w:color="auto"/>
            </w:tcBorders>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Borders>
              <w:bottom w:val="single" w:sz="4" w:space="0" w:color="auto"/>
            </w:tcBorders>
          </w:tcPr>
          <w:p w:rsidR="003E3444" w:rsidRPr="006D1AE1" w:rsidRDefault="003E3444"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изолированная регионарная гиперте</w:t>
            </w:r>
            <w:r>
              <w:rPr>
                <w:rFonts w:ascii="Times New Roman" w:hAnsi="Times New Roman" w:cs="Times New Roman"/>
                <w:sz w:val="18"/>
                <w:szCs w:val="18"/>
              </w:rPr>
              <w:t>рмическая химиоперфузия легкого</w:t>
            </w:r>
          </w:p>
        </w:tc>
        <w:tc>
          <w:tcPr>
            <w:tcW w:w="1791" w:type="dxa"/>
            <w:gridSpan w:val="2"/>
            <w:vMerge/>
            <w:tcBorders>
              <w:bottom w:val="single" w:sz="4" w:space="0" w:color="auto"/>
            </w:tcBorders>
          </w:tcPr>
          <w:p w:rsidR="003E3444" w:rsidRPr="006D1AE1" w:rsidRDefault="003E3444"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21.</w:t>
            </w: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Высокоинтенсивная фокусированная ультразвуковая терапия (HIFU) при злокачественных новообразованиях, </w:t>
            </w:r>
            <w:r w:rsidRPr="006D1AE1">
              <w:rPr>
                <w:rFonts w:ascii="Times New Roman" w:hAnsi="Times New Roman" w:cs="Times New Roman"/>
                <w:sz w:val="18"/>
                <w:szCs w:val="18"/>
              </w:rPr>
              <w:br/>
              <w:t>в том числе у детей</w:t>
            </w: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C22</w:t>
            </w:r>
          </w:p>
        </w:tc>
        <w:tc>
          <w:tcPr>
            <w:tcW w:w="3122"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новообразования печени II - IV стадия </w:t>
            </w:r>
            <w:r w:rsidRPr="006D1AE1">
              <w:rPr>
                <w:rFonts w:ascii="Times New Roman" w:hAnsi="Times New Roman" w:cs="Times New Roman"/>
                <w:sz w:val="18"/>
                <w:szCs w:val="18"/>
              </w:rPr>
              <w:br/>
              <w:t>(T3-4N0-1M0-1). Пациенты с множественными опухолями печени. Пациенты с нерезектабельными опухолями. Функци</w:t>
            </w:r>
            <w:r w:rsidR="003E3444">
              <w:rPr>
                <w:rFonts w:ascii="Times New Roman" w:hAnsi="Times New Roman" w:cs="Times New Roman"/>
                <w:sz w:val="18"/>
                <w:szCs w:val="18"/>
              </w:rPr>
              <w:t>онально неоперабельные пациенты</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высокоинтенсивная фокусированная ультразвуковая терапия (HIFU)</w:t>
            </w:r>
          </w:p>
        </w:tc>
        <w:tc>
          <w:tcPr>
            <w:tcW w:w="1791" w:type="dxa"/>
            <w:gridSpan w:val="2"/>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135 001</w:t>
            </w: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C25</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поджелудочной железы</w:t>
            </w:r>
          </w:p>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II - IV стадия (T3-4N0-1M0-1). Пациенты с нерезектабельными и условно резектабельными опухолями. Пациенты с генерализованными опухолями </w:t>
            </w:r>
            <w:r w:rsidRPr="006D1AE1">
              <w:rPr>
                <w:rFonts w:ascii="Times New Roman" w:hAnsi="Times New Roman" w:cs="Times New Roman"/>
                <w:sz w:val="18"/>
                <w:szCs w:val="18"/>
              </w:rPr>
              <w:br/>
              <w:t>(в плане паллиативного лечения). Функци</w:t>
            </w:r>
            <w:r>
              <w:rPr>
                <w:rFonts w:ascii="Times New Roman" w:hAnsi="Times New Roman" w:cs="Times New Roman"/>
                <w:sz w:val="18"/>
                <w:szCs w:val="18"/>
              </w:rPr>
              <w:t>онально неоперабельные пациенты</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высокоинтенсивная фокусированная ультразвуковая терапия (HIFU) при злокачественных новообразованиях поджелудочной железы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C40, C41</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метастатическое поражение костей</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высокоинтенсивная фокусированная ультразвуковая терапия (HIFU) при злокачес</w:t>
            </w:r>
            <w:r>
              <w:rPr>
                <w:rFonts w:ascii="Times New Roman" w:hAnsi="Times New Roman" w:cs="Times New Roman"/>
                <w:sz w:val="18"/>
                <w:szCs w:val="18"/>
              </w:rPr>
              <w:t>твенных новообразованиях костей</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6653" w:rsidRPr="006D1AE1" w:rsidRDefault="003E6653" w:rsidP="003E6653">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 xml:space="preserve">C48, C49, C50, C67, C74, C73, </w:t>
            </w:r>
            <w:r w:rsidRPr="006D1AE1">
              <w:rPr>
                <w:rFonts w:ascii="Times New Roman" w:hAnsi="Times New Roman" w:cs="Times New Roman"/>
                <w:sz w:val="18"/>
                <w:szCs w:val="18"/>
              </w:rPr>
              <w:t>C61</w:t>
            </w:r>
          </w:p>
        </w:tc>
        <w:tc>
          <w:tcPr>
            <w:tcW w:w="3122"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новообразования забрюшинного пространства </w:t>
            </w:r>
            <w:r w:rsidRPr="006D1AE1">
              <w:rPr>
                <w:rFonts w:ascii="Times New Roman" w:hAnsi="Times New Roman" w:cs="Times New Roman"/>
                <w:sz w:val="18"/>
                <w:szCs w:val="18"/>
              </w:rPr>
              <w:br/>
              <w:t>I - IV стадия (G1-3T1-2N0-1M0-1). Пациенты с множественными опухолями. Функци</w:t>
            </w:r>
            <w:r>
              <w:rPr>
                <w:rFonts w:ascii="Times New Roman" w:hAnsi="Times New Roman" w:cs="Times New Roman"/>
                <w:sz w:val="18"/>
                <w:szCs w:val="18"/>
              </w:rPr>
              <w:t>онально неоперабельные пациенты</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высокоинтенсивная фокусированная ультразвуковая терапия (HIFU) при злокачественных новообразованиях забрюшинного пространства</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3E6653">
        <w:tblPrEx>
          <w:jc w:val="left"/>
          <w:tblCellMar>
            <w:left w:w="108" w:type="dxa"/>
            <w:right w:w="108" w:type="dxa"/>
          </w:tblCellMar>
          <w:tblLook w:val="0480" w:firstRow="0" w:lastRow="0" w:firstColumn="1" w:lastColumn="0" w:noHBand="0" w:noVBand="1"/>
        </w:tblPrEx>
        <w:trPr>
          <w:trHeight w:val="1875"/>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85" w:type="dxa"/>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высокоинтенсивная фокусированная ультразвуковая терапия (HIFU) при злокачественных новообразованиях молочной железы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3E6653">
        <w:tblPrEx>
          <w:jc w:val="left"/>
          <w:tblCellMar>
            <w:left w:w="108" w:type="dxa"/>
            <w:right w:w="108" w:type="dxa"/>
          </w:tblCellMar>
          <w:tblLook w:val="0480" w:firstRow="0" w:lastRow="0" w:firstColumn="1" w:lastColumn="0" w:noHBand="0" w:noVBand="1"/>
        </w:tblPrEx>
        <w:trPr>
          <w:trHeight w:hRule="exact" w:val="1519"/>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локализованные злокачественные новообразования предстательной железы I - II стадия (T1-2cN0M0)</w:t>
            </w:r>
          </w:p>
        </w:tc>
        <w:tc>
          <w:tcPr>
            <w:tcW w:w="1685" w:type="dxa"/>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высокоинтенсивная фокусированная ультразвуковая терапия (HIFU) при злокачеств</w:t>
            </w:r>
            <w:r>
              <w:rPr>
                <w:rFonts w:ascii="Times New Roman" w:hAnsi="Times New Roman" w:cs="Times New Roman"/>
                <w:sz w:val="18"/>
                <w:szCs w:val="18"/>
              </w:rPr>
              <w:t>енных новообразованиях простаты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22.</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Комплексная и высокодозная химиотерапия (включая эпигеномную терапию) </w:t>
            </w:r>
            <w:r w:rsidRPr="006D1AE1">
              <w:rPr>
                <w:rFonts w:ascii="Times New Roman" w:hAnsi="Times New Roman" w:cs="Times New Roman"/>
                <w:sz w:val="18"/>
                <w:szCs w:val="18"/>
              </w:rPr>
              <w:br/>
              <w:t>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C81 - C90, C91.0, C91.5 - C91.9, C92, C93, C94.0, C94.2 - C94.7, C95, C96.9, C00 - C14, C15 - C21, C22, C23 - C26, C30 - C32, C34, C37, C38, C39, C40, C41, C45, C46, C47, C48, C49, C51 - C58, C60, C61, C62, C63, C64, C65, C66, C67, C68, C69, C71, C72, C73, C74, C75, C76, C77, C78, C79</w:t>
            </w:r>
          </w:p>
        </w:tc>
        <w:tc>
          <w:tcPr>
            <w:tcW w:w="3122" w:type="dxa"/>
            <w:gridSpan w:val="2"/>
          </w:tcPr>
          <w:p w:rsidR="006D1AE1" w:rsidRPr="006D1AE1" w:rsidRDefault="006D1AE1"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w:t>
            </w:r>
            <w:r w:rsidRPr="006D1AE1">
              <w:rPr>
                <w:rFonts w:ascii="Times New Roman" w:hAnsi="Times New Roman" w:cs="Times New Roman"/>
                <w:sz w:val="18"/>
                <w:szCs w:val="18"/>
              </w:rPr>
              <w:lastRenderedPageBreak/>
              <w:t>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терапевтическое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176 948</w:t>
            </w:r>
          </w:p>
        </w:tc>
      </w:tr>
      <w:tr w:rsidR="003E6653" w:rsidRPr="006D1AE1" w:rsidTr="003E6653">
        <w:tblPrEx>
          <w:jc w:val="left"/>
          <w:tblCellMar>
            <w:left w:w="108" w:type="dxa"/>
            <w:right w:w="108" w:type="dxa"/>
          </w:tblCellMar>
          <w:tblLook w:val="0480" w:firstRow="0" w:lastRow="0" w:firstColumn="1" w:lastColumn="0" w:noHBand="0" w:noVBand="1"/>
        </w:tblPrEx>
        <w:trPr>
          <w:trHeight w:val="2130"/>
          <w:tblHeader/>
        </w:trPr>
        <w:tc>
          <w:tcPr>
            <w:tcW w:w="813" w:type="dxa"/>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23.</w:t>
            </w: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C81-C96, </w:t>
            </w:r>
            <w:r w:rsidRPr="006D1AE1">
              <w:rPr>
                <w:rFonts w:ascii="Times New Roman" w:hAnsi="Times New Roman" w:cs="Times New Roman"/>
                <w:sz w:val="18"/>
                <w:szCs w:val="18"/>
                <w:lang w:val="en-US"/>
              </w:rPr>
              <w:t>D45-D47, E85</w:t>
            </w:r>
            <w:r w:rsidRPr="006D1AE1">
              <w:rPr>
                <w:rFonts w:ascii="Times New Roman" w:hAnsi="Times New Roman" w:cs="Times New Roman"/>
                <w:sz w:val="18"/>
                <w:szCs w:val="18"/>
              </w:rPr>
              <w:t>.</w:t>
            </w:r>
            <w:r w:rsidRPr="006D1AE1">
              <w:rPr>
                <w:rFonts w:ascii="Times New Roman" w:hAnsi="Times New Roman" w:cs="Times New Roman"/>
                <w:sz w:val="18"/>
                <w:szCs w:val="18"/>
                <w:lang w:val="en-US"/>
              </w:rPr>
              <w:t>8</w:t>
            </w:r>
          </w:p>
        </w:tc>
        <w:tc>
          <w:tcPr>
            <w:tcW w:w="3122"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острые и хронические лейкозы, лимфомы (кроме высокозлокачественных лимфом, хронического миелолейкоза </w:t>
            </w:r>
            <w:r w:rsidRPr="006D1AE1">
              <w:rPr>
                <w:rFonts w:ascii="Times New Roman" w:hAnsi="Times New Roman" w:cs="Times New Roman"/>
                <w:sz w:val="18"/>
                <w:szCs w:val="18"/>
              </w:rPr>
              <w:br/>
              <w:t>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w:t>
            </w:r>
            <w:r>
              <w:rPr>
                <w:rFonts w:ascii="Times New Roman" w:hAnsi="Times New Roman" w:cs="Times New Roman"/>
                <w:sz w:val="18"/>
                <w:szCs w:val="18"/>
              </w:rPr>
              <w:t>в и методов афферентной терапии</w:t>
            </w:r>
          </w:p>
        </w:tc>
        <w:tc>
          <w:tcPr>
            <w:tcW w:w="1791" w:type="dxa"/>
            <w:gridSpan w:val="2"/>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491 331</w:t>
            </w:r>
          </w:p>
        </w:tc>
      </w:tr>
      <w:tr w:rsidR="003E6653" w:rsidRPr="006D1AE1" w:rsidTr="00D6438D">
        <w:tblPrEx>
          <w:jc w:val="left"/>
          <w:tblCellMar>
            <w:left w:w="108" w:type="dxa"/>
            <w:right w:w="108" w:type="dxa"/>
          </w:tblCellMar>
          <w:tblLook w:val="0480" w:firstRow="0" w:lastRow="0" w:firstColumn="1" w:lastColumn="0" w:noHBand="0" w:noVBand="1"/>
        </w:tblPrEx>
        <w:trPr>
          <w:trHeight w:val="1710"/>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w:t>
            </w:r>
            <w:r>
              <w:rPr>
                <w:rFonts w:ascii="Times New Roman" w:hAnsi="Times New Roman" w:cs="Times New Roman"/>
                <w:sz w:val="18"/>
                <w:szCs w:val="18"/>
              </w:rPr>
              <w:t>овыми клетками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bCs/>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24.</w:t>
            </w: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Дистанционная лучевая терапия в радиотерапевтических отделениях при злокачественных новообразованиях</w:t>
            </w: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C00 - C14, C15 - C17, C18 - C22, C23 - C25, C30, C31, C32, C33, C34, C37, C39, C40, C41, C44, C48, C49, C50, C51, C55, C60, C61, C64, C67, C68, C73, C74, C77</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w:t>
            </w:r>
            <w:r w:rsidRPr="006D1AE1">
              <w:rPr>
                <w:rFonts w:ascii="Times New Roman" w:hAnsi="Times New Roman" w:cs="Times New Roman"/>
                <w:sz w:val="18"/>
                <w:szCs w:val="18"/>
              </w:rPr>
              <w:lastRenderedPageBreak/>
              <w:t>местнораспространенные формы. Вторичное поражение лимфоузлов</w:t>
            </w:r>
          </w:p>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терапевтическое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1" w:type="dxa"/>
            <w:gridSpan w:val="2"/>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94 187</w:t>
            </w: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C51, C52, C53, C54, C55</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w:t>
            </w:r>
            <w:r>
              <w:rPr>
                <w:rFonts w:ascii="Times New Roman" w:hAnsi="Times New Roman" w:cs="Times New Roman"/>
                <w:sz w:val="18"/>
                <w:szCs w:val="18"/>
              </w:rPr>
              <w:t xml:space="preserve">. </w:t>
            </w:r>
            <w:r>
              <w:rPr>
                <w:rFonts w:ascii="Times New Roman" w:hAnsi="Times New Roman" w:cs="Times New Roman"/>
                <w:sz w:val="18"/>
                <w:szCs w:val="18"/>
              </w:rPr>
              <w:br/>
              <w:t>Объемная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C56</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w:t>
            </w:r>
            <w:r w:rsidRPr="006D1AE1">
              <w:rPr>
                <w:rFonts w:ascii="Times New Roman" w:hAnsi="Times New Roman" w:cs="Times New Roman"/>
                <w:sz w:val="18"/>
                <w:szCs w:val="18"/>
              </w:rPr>
              <w:br/>
              <w:t>Объемн</w:t>
            </w:r>
            <w:r>
              <w:rPr>
                <w:rFonts w:ascii="Times New Roman" w:hAnsi="Times New Roman" w:cs="Times New Roman"/>
                <w:sz w:val="18"/>
                <w:szCs w:val="18"/>
              </w:rPr>
              <w:t>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C57</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w:t>
            </w:r>
            <w:r>
              <w:rPr>
                <w:rFonts w:ascii="Times New Roman" w:hAnsi="Times New Roman" w:cs="Times New Roman"/>
                <w:sz w:val="18"/>
                <w:szCs w:val="18"/>
              </w:rPr>
              <w:t xml:space="preserve">. </w:t>
            </w:r>
            <w:r>
              <w:rPr>
                <w:rFonts w:ascii="Times New Roman" w:hAnsi="Times New Roman" w:cs="Times New Roman"/>
                <w:sz w:val="18"/>
                <w:szCs w:val="18"/>
              </w:rPr>
              <w:br/>
              <w:t>Объемная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C70, C71, C72, C75.1, C75.3, C79.3, C79.4</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Первичные и вторичные злокачественные новообразования оболочек головного мозга, спинного мозга, головного мозга</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w:t>
            </w:r>
            <w:r>
              <w:rPr>
                <w:rFonts w:ascii="Times New Roman" w:hAnsi="Times New Roman" w:cs="Times New Roman"/>
                <w:sz w:val="18"/>
                <w:szCs w:val="18"/>
              </w:rPr>
              <w:t xml:space="preserve">. </w:t>
            </w:r>
            <w:r>
              <w:rPr>
                <w:rFonts w:ascii="Times New Roman" w:hAnsi="Times New Roman" w:cs="Times New Roman"/>
                <w:sz w:val="18"/>
                <w:szCs w:val="18"/>
              </w:rPr>
              <w:br/>
              <w:t>Объемная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C81, C82, C83, C84, C85</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лимфоидной ткани</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стереотаксическая (1 - 39 Гр).</w:t>
            </w: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rHeight w:val="6000"/>
          <w:tblHeader/>
        </w:trPr>
        <w:tc>
          <w:tcPr>
            <w:tcW w:w="813" w:type="dxa"/>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25.</w:t>
            </w: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Дистанционная лучевая терапия в радиотерапевтических отделениях при злокачественных новообразованиях</w:t>
            </w: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C00 - C14, C15 - C17, C18 - C22, C23 - C25, C30, C31, C32, C33, C34, C37, C39, C40, C41, C44, C48, C49, C50, C51, C55, C60, C61, C64, C67, C68, C73, C74, C77</w:t>
            </w: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C51, C52, C53, C54, C55</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w:t>
            </w:r>
            <w:r>
              <w:rPr>
                <w:rFonts w:ascii="Times New Roman" w:hAnsi="Times New Roman" w:cs="Times New Roman"/>
                <w:sz w:val="18"/>
                <w:szCs w:val="18"/>
              </w:rPr>
              <w:t>а. Объемная визуализация мишени</w:t>
            </w:r>
          </w:p>
        </w:tc>
        <w:tc>
          <w:tcPr>
            <w:tcW w:w="1791" w:type="dxa"/>
            <w:gridSpan w:val="2"/>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212 439</w:t>
            </w: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C56</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w:t>
            </w:r>
            <w:r w:rsidRPr="006D1AE1">
              <w:rPr>
                <w:rFonts w:ascii="Times New Roman" w:hAnsi="Times New Roman" w:cs="Times New Roman"/>
                <w:sz w:val="18"/>
                <w:szCs w:val="18"/>
              </w:rPr>
              <w:lastRenderedPageBreak/>
              <w:t>выполнить хирургическое вмешательство</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w:t>
            </w:r>
            <w:r w:rsidRPr="006D1AE1">
              <w:rPr>
                <w:rFonts w:ascii="Times New Roman" w:hAnsi="Times New Roman" w:cs="Times New Roman"/>
                <w:sz w:val="18"/>
                <w:szCs w:val="18"/>
              </w:rPr>
              <w:lastRenderedPageBreak/>
              <w:t>4D планирование. Фиксирующие устройства. Объемная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C57</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w:t>
            </w:r>
            <w:r>
              <w:rPr>
                <w:rFonts w:ascii="Times New Roman" w:hAnsi="Times New Roman" w:cs="Times New Roman"/>
                <w:sz w:val="18"/>
                <w:szCs w:val="18"/>
              </w:rPr>
              <w:t>а. Объемная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C70, C71, C72, C75.1, C75.3, C79.3, C79.4</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Первичные и вторичные злокачественные новообразования оболочек головного мозга, спинного мозга, головного мозга</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w:t>
            </w:r>
            <w:r>
              <w:rPr>
                <w:rFonts w:ascii="Times New Roman" w:hAnsi="Times New Roman" w:cs="Times New Roman"/>
                <w:sz w:val="18"/>
                <w:szCs w:val="18"/>
              </w:rPr>
              <w:t>а. Объемная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C81, C82, C83, C84, C85</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лимфоидной ткани</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конформная дистанционная лучевая терапия, в том числе IMRT, IGRT, VMAT, (40 - 69 Гр). </w:t>
            </w:r>
            <w:r w:rsidRPr="006D1AE1">
              <w:rPr>
                <w:rFonts w:ascii="Times New Roman" w:hAnsi="Times New Roman" w:cs="Times New Roman"/>
                <w:sz w:val="18"/>
                <w:szCs w:val="18"/>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26.</w:t>
            </w: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Дистанционная лучевая терапия в радиотерапевтических отделениях при злокачественных новообразованиях</w:t>
            </w: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C00 - C14, C15 - C17, C18 - C22, C23 - C25, C30, C31, C32, C33, C34, C37, C39, C40, C41, C44, C48, C49, C50, C51, C55, C60, C61, C64, C67, C68, C73, C74, C77</w:t>
            </w:r>
          </w:p>
        </w:tc>
        <w:tc>
          <w:tcPr>
            <w:tcW w:w="3122"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w:t>
            </w:r>
            <w:r w:rsidRPr="006D1AE1">
              <w:rPr>
                <w:rFonts w:ascii="Times New Roman" w:hAnsi="Times New Roman" w:cs="Times New Roman"/>
                <w:sz w:val="18"/>
                <w:szCs w:val="18"/>
              </w:rPr>
              <w:lastRenderedPageBreak/>
              <w:t>члена, предстательной железы, костей и суставных хрящей, кожи, мягких тканей (T1-4N любая M0), локализованные и местнораспространенные формы.</w:t>
            </w:r>
            <w:r>
              <w:rPr>
                <w:rFonts w:ascii="Times New Roman" w:hAnsi="Times New Roman" w:cs="Times New Roman"/>
                <w:sz w:val="18"/>
                <w:szCs w:val="18"/>
              </w:rPr>
              <w:t xml:space="preserve"> Вторичное поражение лимфоузлов</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терапевтическое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1" w:type="dxa"/>
            <w:gridSpan w:val="2"/>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282 370</w:t>
            </w: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C51, C52, C53, C54, C55</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w:t>
            </w:r>
            <w:r>
              <w:rPr>
                <w:rFonts w:ascii="Times New Roman" w:hAnsi="Times New Roman" w:cs="Times New Roman"/>
                <w:sz w:val="18"/>
                <w:szCs w:val="18"/>
              </w:rPr>
              <w:t>а. Объемная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C56</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w:t>
            </w:r>
            <w:r>
              <w:rPr>
                <w:rFonts w:ascii="Times New Roman" w:hAnsi="Times New Roman" w:cs="Times New Roman"/>
                <w:sz w:val="18"/>
                <w:szCs w:val="18"/>
              </w:rPr>
              <w:t>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C57</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w:t>
            </w:r>
            <w:r>
              <w:rPr>
                <w:rFonts w:ascii="Times New Roman" w:hAnsi="Times New Roman" w:cs="Times New Roman"/>
                <w:sz w:val="18"/>
                <w:szCs w:val="18"/>
              </w:rPr>
              <w:t>а. Объемная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C70, C71, C72, C75.1, C75.3, C79.3, C79.4</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Первичные и вторичные злокачественные новообразования оболочек головного мозга, спинного мозга, головного мозга</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w:t>
            </w:r>
            <w:r w:rsidRPr="006D1AE1">
              <w:rPr>
                <w:rFonts w:ascii="Times New Roman" w:hAnsi="Times New Roman" w:cs="Times New Roman"/>
                <w:sz w:val="18"/>
                <w:szCs w:val="18"/>
              </w:rPr>
              <w:lastRenderedPageBreak/>
              <w:t>устройств</w:t>
            </w:r>
            <w:r>
              <w:rPr>
                <w:rFonts w:ascii="Times New Roman" w:hAnsi="Times New Roman" w:cs="Times New Roman"/>
                <w:sz w:val="18"/>
                <w:szCs w:val="18"/>
              </w:rPr>
              <w:t>а. Объемная визуализация мишени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C81, C82, C83, C84, C85</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злокачественные новообразования лимфоидной ткани</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конформная дистанционная лучевая терапия, в том числе IMRT, IGRT, VMAT (70 - 99 Гр). </w:t>
            </w:r>
            <w:r w:rsidRPr="006D1AE1">
              <w:rPr>
                <w:rFonts w:ascii="Times New Roman" w:hAnsi="Times New Roman" w:cs="Times New Roman"/>
                <w:sz w:val="18"/>
                <w:szCs w:val="18"/>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D6438D" w:rsidP="00D6438D">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Оториноларингология</w:t>
            </w: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27.</w:t>
            </w: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Реконструктивные операции на звукопроводящем аппарате среднего уха</w:t>
            </w: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H66.1, H66.2, Q16, H80.0, H80.1, H80.9, H74.1, H74.2, H74.3, H90</w:t>
            </w:r>
          </w:p>
        </w:tc>
        <w:tc>
          <w:tcPr>
            <w:tcW w:w="3122"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3E6653" w:rsidRPr="006D1AE1" w:rsidRDefault="003E6653" w:rsidP="003A0E4E">
            <w:pPr>
              <w:spacing w:line="240" w:lineRule="atLeast"/>
              <w:ind w:left="-57" w:right="-57"/>
              <w:rPr>
                <w:rFonts w:ascii="Times New Roman" w:hAnsi="Times New Roman" w:cs="Times New Roman"/>
                <w:sz w:val="18"/>
                <w:szCs w:val="18"/>
              </w:rPr>
            </w:pPr>
          </w:p>
        </w:tc>
        <w:tc>
          <w:tcPr>
            <w:tcW w:w="1791" w:type="dxa"/>
            <w:gridSpan w:val="2"/>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145 533</w:t>
            </w: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w:t>
            </w:r>
            <w:r w:rsidRPr="006D1AE1">
              <w:rPr>
                <w:rFonts w:ascii="Times New Roman" w:hAnsi="Times New Roman" w:cs="Times New Roman"/>
                <w:sz w:val="18"/>
                <w:szCs w:val="18"/>
              </w:rPr>
              <w:br/>
              <w:t>в том числе металлических</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реконструктивные слухоулучшающие операции после радикальной операции на среднем ухе при хр</w:t>
            </w:r>
            <w:r>
              <w:rPr>
                <w:rFonts w:ascii="Times New Roman" w:hAnsi="Times New Roman" w:cs="Times New Roman"/>
                <w:sz w:val="18"/>
                <w:szCs w:val="18"/>
              </w:rPr>
              <w:t>оническом гнойном среднем отите</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слухоулучшающие операции с применением частично имплантируемого </w:t>
            </w:r>
            <w:r>
              <w:rPr>
                <w:rFonts w:ascii="Times New Roman" w:hAnsi="Times New Roman" w:cs="Times New Roman"/>
                <w:sz w:val="18"/>
                <w:szCs w:val="18"/>
              </w:rPr>
              <w:t>устройства костной проводимости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bCs/>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bCs/>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bCs/>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тимпанопластика с применением микрохирургической техники, аллогенных трансплантатов, в том числе металлич</w:t>
            </w:r>
            <w:r>
              <w:rPr>
                <w:rFonts w:ascii="Times New Roman" w:hAnsi="Times New Roman" w:cs="Times New Roman"/>
                <w:sz w:val="18"/>
                <w:szCs w:val="18"/>
              </w:rPr>
              <w:t>еских</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w:t>
            </w:r>
            <w:r>
              <w:rPr>
                <w:rFonts w:ascii="Times New Roman" w:hAnsi="Times New Roman" w:cs="Times New Roman"/>
                <w:sz w:val="18"/>
                <w:szCs w:val="18"/>
              </w:rPr>
              <w:t>атов, в том числе металлических</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слухоулучшающие операции с применением имплантат</w:t>
            </w:r>
            <w:r>
              <w:rPr>
                <w:rFonts w:ascii="Times New Roman" w:hAnsi="Times New Roman" w:cs="Times New Roman"/>
                <w:sz w:val="18"/>
                <w:szCs w:val="18"/>
              </w:rPr>
              <w:t>а среднего уха</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28.</w:t>
            </w: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 болезни Меньера и других нарушений вестибулярной функции</w:t>
            </w: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H81.0, H81.1, H81.2</w:t>
            </w:r>
          </w:p>
        </w:tc>
        <w:tc>
          <w:tcPr>
            <w:tcW w:w="3122"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болезнь Меньера. Доброкачественное пароксизмальное головокружение. Вестибулярный нейронит. </w:t>
            </w:r>
            <w:r w:rsidRPr="006D1AE1">
              <w:rPr>
                <w:rFonts w:ascii="Times New Roman" w:hAnsi="Times New Roman" w:cs="Times New Roman"/>
                <w:sz w:val="18"/>
                <w:szCs w:val="18"/>
              </w:rPr>
              <w:br/>
              <w:t>Фистула лабиринта</w:t>
            </w: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сел</w:t>
            </w:r>
            <w:r>
              <w:rPr>
                <w:rFonts w:ascii="Times New Roman" w:hAnsi="Times New Roman" w:cs="Times New Roman"/>
                <w:sz w:val="18"/>
                <w:szCs w:val="18"/>
              </w:rPr>
              <w:t>ективная нейротомия</w:t>
            </w:r>
          </w:p>
        </w:tc>
        <w:tc>
          <w:tcPr>
            <w:tcW w:w="1791" w:type="dxa"/>
            <w:gridSpan w:val="2"/>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85 476</w:t>
            </w: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деструктивные микрохирургические вмешательства на структурах внутреннего ух</w:t>
            </w:r>
            <w:r>
              <w:rPr>
                <w:rFonts w:ascii="Times New Roman" w:hAnsi="Times New Roman" w:cs="Times New Roman"/>
                <w:sz w:val="18"/>
                <w:szCs w:val="18"/>
              </w:rPr>
              <w:t>а с применением лучевой техники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H81.1, H81.2</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доброкачественное пароксизмальное головокружение. Вестибулярный нейронит. </w:t>
            </w:r>
            <w:r w:rsidRPr="006D1AE1">
              <w:rPr>
                <w:rFonts w:ascii="Times New Roman" w:hAnsi="Times New Roman" w:cs="Times New Roman"/>
                <w:sz w:val="18"/>
                <w:szCs w:val="18"/>
              </w:rPr>
              <w:br/>
              <w:t>Фистула лабиринта</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дренирование эндолимфатических пространств внутреннего уха с применением микро</w:t>
            </w:r>
            <w:r>
              <w:rPr>
                <w:rFonts w:ascii="Times New Roman" w:hAnsi="Times New Roman" w:cs="Times New Roman"/>
                <w:sz w:val="18"/>
                <w:szCs w:val="18"/>
              </w:rPr>
              <w:t>хирургической и лучевой техники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tcPr>
          <w:p w:rsidR="003E6653" w:rsidRPr="006D1AE1" w:rsidRDefault="003E6653" w:rsidP="003A0E4E">
            <w:pPr>
              <w:spacing w:line="240" w:lineRule="atLeast"/>
              <w:ind w:left="-57" w:right="-57"/>
              <w:rPr>
                <w:rFonts w:ascii="Times New Roman" w:hAnsi="Times New Roman" w:cs="Times New Roman"/>
                <w:bCs/>
                <w:sz w:val="18"/>
                <w:szCs w:val="18"/>
              </w:rPr>
            </w:pPr>
            <w:r w:rsidRPr="006D1AE1">
              <w:rPr>
                <w:rFonts w:ascii="Times New Roman" w:hAnsi="Times New Roman" w:cs="Times New Roman"/>
                <w:bCs/>
                <w:sz w:val="18"/>
                <w:szCs w:val="18"/>
              </w:rPr>
              <w:t xml:space="preserve">Хирургическое лечение доброкачественных новообразований и хронических воспалительных заболеваний носа и околоносовых пазух </w:t>
            </w:r>
          </w:p>
        </w:tc>
        <w:tc>
          <w:tcPr>
            <w:tcW w:w="1970" w:type="dxa"/>
            <w:gridSpan w:val="2"/>
          </w:tcPr>
          <w:p w:rsidR="003E6653" w:rsidRPr="006D1AE1" w:rsidRDefault="003E6653" w:rsidP="003A0E4E">
            <w:pPr>
              <w:spacing w:line="240" w:lineRule="atLeast"/>
              <w:ind w:left="-57" w:right="-57"/>
              <w:rPr>
                <w:rFonts w:ascii="Times New Roman" w:hAnsi="Times New Roman" w:cs="Times New Roman"/>
                <w:bCs/>
                <w:sz w:val="18"/>
                <w:szCs w:val="18"/>
              </w:rPr>
            </w:pPr>
            <w:r w:rsidRPr="006D1AE1">
              <w:rPr>
                <w:rFonts w:ascii="Times New Roman" w:hAnsi="Times New Roman" w:cs="Times New Roman"/>
                <w:sz w:val="18"/>
                <w:szCs w:val="18"/>
              </w:rPr>
              <w:t>J32.1, J32.3 J32.4</w:t>
            </w:r>
          </w:p>
        </w:tc>
        <w:tc>
          <w:tcPr>
            <w:tcW w:w="3122" w:type="dxa"/>
            <w:gridSpan w:val="2"/>
          </w:tcPr>
          <w:p w:rsidR="003E6653" w:rsidRPr="006D1AE1" w:rsidRDefault="003E6653" w:rsidP="003A0E4E">
            <w:pPr>
              <w:spacing w:line="240" w:lineRule="atLeast"/>
              <w:ind w:left="-57" w:right="-57"/>
              <w:rPr>
                <w:rFonts w:ascii="Times New Roman" w:hAnsi="Times New Roman" w:cs="Times New Roman"/>
                <w:bCs/>
                <w:sz w:val="18"/>
                <w:szCs w:val="18"/>
              </w:rPr>
            </w:pPr>
            <w:r w:rsidRPr="006D1AE1">
              <w:rPr>
                <w:rFonts w:ascii="Times New Roman" w:hAnsi="Times New Roman" w:cs="Times New Roman"/>
                <w:bCs/>
                <w:sz w:val="18"/>
                <w:szCs w:val="18"/>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 </w:t>
            </w:r>
          </w:p>
        </w:tc>
        <w:tc>
          <w:tcPr>
            <w:tcW w:w="1685" w:type="dxa"/>
          </w:tcPr>
          <w:p w:rsidR="003E6653" w:rsidRPr="006D1AE1" w:rsidRDefault="003E6653" w:rsidP="003A0E4E">
            <w:pPr>
              <w:spacing w:line="240" w:lineRule="atLeast"/>
              <w:ind w:left="-57" w:right="-57"/>
              <w:rPr>
                <w:rFonts w:ascii="Times New Roman" w:hAnsi="Times New Roman" w:cs="Times New Roman"/>
                <w:bCs/>
                <w:sz w:val="18"/>
                <w:szCs w:val="18"/>
              </w:rPr>
            </w:pPr>
            <w:r w:rsidRPr="006D1AE1">
              <w:rPr>
                <w:rFonts w:ascii="Times New Roman" w:hAnsi="Times New Roman" w:cs="Times New Roman"/>
                <w:bCs/>
                <w:sz w:val="18"/>
                <w:szCs w:val="18"/>
              </w:rPr>
              <w:t>хирургическое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bCs/>
                <w:sz w:val="18"/>
                <w:szCs w:val="18"/>
              </w:rPr>
            </w:pPr>
            <w:r w:rsidRPr="006D1AE1">
              <w:rPr>
                <w:rFonts w:ascii="Times New Roman" w:hAnsi="Times New Roman" w:cs="Times New Roman"/>
                <w:bCs/>
                <w:sz w:val="18"/>
                <w:szCs w:val="18"/>
              </w:rPr>
              <w:t>удаление новообразования с применением эндоскопической, шейверной техники и при необ</w:t>
            </w:r>
            <w:r>
              <w:rPr>
                <w:rFonts w:ascii="Times New Roman" w:hAnsi="Times New Roman" w:cs="Times New Roman"/>
                <w:bCs/>
                <w:sz w:val="18"/>
                <w:szCs w:val="18"/>
              </w:rPr>
              <w:t>ходимости навигационной системы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Реконструктивно-пластическое восстановление функции гортани и трахеи</w:t>
            </w: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J38.6, D14.1, D14.2, J38.0, J38.3, R49.0, R49.1</w:t>
            </w:r>
          </w:p>
        </w:tc>
        <w:tc>
          <w:tcPr>
            <w:tcW w:w="3122"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новообразования или рубца гортани и трахеи с использованием микро</w:t>
            </w:r>
            <w:r>
              <w:rPr>
                <w:rFonts w:ascii="Times New Roman" w:hAnsi="Times New Roman" w:cs="Times New Roman"/>
                <w:sz w:val="18"/>
                <w:szCs w:val="18"/>
              </w:rPr>
              <w:t>хирургической и лучевой техники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эндоларингеальные реконструктивно-пластические вмешательства на голосовых складках с использованием имплантатов и </w:t>
            </w:r>
            <w:r w:rsidRPr="006D1AE1">
              <w:rPr>
                <w:rFonts w:ascii="Times New Roman" w:hAnsi="Times New Roman" w:cs="Times New Roman"/>
                <w:sz w:val="18"/>
                <w:szCs w:val="18"/>
              </w:rPr>
              <w:lastRenderedPageBreak/>
              <w:t>аллогенных материалов с примене</w:t>
            </w:r>
            <w:r>
              <w:rPr>
                <w:rFonts w:ascii="Times New Roman" w:hAnsi="Times New Roman" w:cs="Times New Roman"/>
                <w:sz w:val="18"/>
                <w:szCs w:val="18"/>
              </w:rPr>
              <w:t>нием микрохирургической техники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J38.3, R49.0, R49.1</w:t>
            </w:r>
          </w:p>
        </w:tc>
        <w:tc>
          <w:tcPr>
            <w:tcW w:w="3122"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другие болезни голосовых складок. Дисфония. Афония</w:t>
            </w: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ларинготрахеопластика при доброкачественных новообразованиях гортани, параличе голосовых скл</w:t>
            </w:r>
            <w:r>
              <w:rPr>
                <w:rFonts w:ascii="Times New Roman" w:hAnsi="Times New Roman" w:cs="Times New Roman"/>
                <w:sz w:val="18"/>
                <w:szCs w:val="18"/>
              </w:rPr>
              <w:t>адок и гортани, стенозе гортани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операции по реиннервации и заместительной функциональной пластике гортани и трахеи с применением микрохирургической техники и электр</w:t>
            </w:r>
            <w:r>
              <w:rPr>
                <w:rFonts w:ascii="Times New Roman" w:hAnsi="Times New Roman" w:cs="Times New Roman"/>
                <w:sz w:val="18"/>
                <w:szCs w:val="18"/>
              </w:rPr>
              <w:t>омиографическим мониторингом</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rHeight w:val="2100"/>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Хирургические вмешательства на околоносовых пазухах, требующие реконструкции лицевого скелета</w:t>
            </w: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T90.2, T90.4, D14.0</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w:t>
            </w:r>
            <w:r>
              <w:rPr>
                <w:rFonts w:ascii="Times New Roman" w:hAnsi="Times New Roman" w:cs="Times New Roman"/>
                <w:sz w:val="18"/>
                <w:szCs w:val="18"/>
              </w:rPr>
              <w:t>рующих и фиксирующих материалов</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29.</w:t>
            </w:r>
          </w:p>
        </w:tc>
        <w:tc>
          <w:tcPr>
            <w:tcW w:w="2879"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 доброкачественных новообразований среднего уха, полости носа и придаточных пазух, гортани и глотки</w:t>
            </w:r>
          </w:p>
        </w:tc>
        <w:tc>
          <w:tcPr>
            <w:tcW w:w="1970"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 xml:space="preserve">D14.0, D14.1, </w:t>
            </w:r>
            <w:r w:rsidRPr="006D1AE1">
              <w:rPr>
                <w:rFonts w:ascii="Times New Roman" w:hAnsi="Times New Roman" w:cs="Times New Roman"/>
                <w:sz w:val="18"/>
                <w:szCs w:val="18"/>
                <w:lang w:val="en-US"/>
              </w:rPr>
              <w:br/>
              <w:t>D10.0 - D10.9</w:t>
            </w:r>
          </w:p>
        </w:tc>
        <w:tc>
          <w:tcPr>
            <w:tcW w:w="3122"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доброкачественное новообразование среднего уха, полости носа и придаточных пазух, гортани и глотки</w:t>
            </w:r>
          </w:p>
        </w:tc>
        <w:tc>
          <w:tcPr>
            <w:tcW w:w="1685" w:type="dxa"/>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новообразования с применением микрохирургической те</w:t>
            </w:r>
            <w:r w:rsidR="003E6653">
              <w:rPr>
                <w:rFonts w:ascii="Times New Roman" w:hAnsi="Times New Roman" w:cs="Times New Roman"/>
                <w:sz w:val="18"/>
                <w:szCs w:val="18"/>
              </w:rPr>
              <w:t>хники и эндоскопической техники</w:t>
            </w:r>
          </w:p>
        </w:tc>
        <w:tc>
          <w:tcPr>
            <w:tcW w:w="1791" w:type="dxa"/>
            <w:gridSpan w:val="2"/>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171 223</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1970" w:type="dxa"/>
            <w:gridSpan w:val="2"/>
            <w:vMerge/>
          </w:tcPr>
          <w:p w:rsidR="006D1AE1" w:rsidRPr="006D1AE1" w:rsidRDefault="006D1AE1" w:rsidP="003A0E4E">
            <w:pPr>
              <w:spacing w:line="240" w:lineRule="atLeast"/>
              <w:ind w:left="-57" w:right="-57"/>
              <w:rPr>
                <w:rFonts w:ascii="Times New Roman" w:hAnsi="Times New Roman" w:cs="Times New Roman"/>
                <w:sz w:val="18"/>
                <w:szCs w:val="18"/>
                <w:lang w:val="en-US"/>
              </w:rPr>
            </w:pPr>
          </w:p>
        </w:tc>
        <w:tc>
          <w:tcPr>
            <w:tcW w:w="3122"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1685" w:type="dxa"/>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3434" w:type="dxa"/>
            <w:gridSpan w:val="2"/>
          </w:tcPr>
          <w:p w:rsidR="006D1AE1" w:rsidRPr="006D1AE1" w:rsidRDefault="006D1AE1"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фотодинамическая терапия новообразования с применением микроскопической и эндос</w:t>
            </w:r>
            <w:r w:rsidR="003E6653">
              <w:rPr>
                <w:rFonts w:ascii="Times New Roman" w:hAnsi="Times New Roman" w:cs="Times New Roman"/>
                <w:sz w:val="18"/>
                <w:szCs w:val="18"/>
              </w:rPr>
              <w:t>копической техники</w:t>
            </w:r>
          </w:p>
        </w:tc>
        <w:tc>
          <w:tcPr>
            <w:tcW w:w="1791" w:type="dxa"/>
            <w:gridSpan w:val="2"/>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916938" w:rsidP="00916938">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Офтальмология</w:t>
            </w:r>
          </w:p>
        </w:tc>
      </w:tr>
      <w:tr w:rsidR="003E6653" w:rsidRPr="006D1AE1" w:rsidTr="003E3444">
        <w:tblPrEx>
          <w:jc w:val="left"/>
          <w:tblCellMar>
            <w:left w:w="108" w:type="dxa"/>
            <w:right w:w="108" w:type="dxa"/>
          </w:tblCellMar>
          <w:tblLook w:val="0480" w:firstRow="0" w:lastRow="0" w:firstColumn="1" w:lastColumn="0" w:noHBand="0" w:noVBand="1"/>
        </w:tblPrEx>
        <w:trPr>
          <w:trHeight w:val="1425"/>
          <w:tblHeader/>
        </w:trPr>
        <w:tc>
          <w:tcPr>
            <w:tcW w:w="813" w:type="dxa"/>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30.</w:t>
            </w: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H26.0 - H26.4, H40.1 - H40.8, Q15.0</w:t>
            </w:r>
          </w:p>
        </w:tc>
        <w:tc>
          <w:tcPr>
            <w:tcW w:w="3122"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w:t>
            </w:r>
            <w:r w:rsidRPr="006D1AE1">
              <w:rPr>
                <w:rFonts w:ascii="Times New Roman" w:hAnsi="Times New Roman" w:cs="Times New Roman"/>
                <w:sz w:val="18"/>
                <w:szCs w:val="18"/>
              </w:rPr>
              <w:lastRenderedPageBreak/>
              <w:t>и других заболеваний глаза, в том числе с осложнениями, у детей</w:t>
            </w: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модифицированная синустрабекулэктомия, в том числе ультразвуковая факоэмульсификация осложненной катаракты с им</w:t>
            </w:r>
            <w:r w:rsidR="003E3444">
              <w:rPr>
                <w:rFonts w:ascii="Times New Roman" w:hAnsi="Times New Roman" w:cs="Times New Roman"/>
                <w:sz w:val="18"/>
                <w:szCs w:val="18"/>
              </w:rPr>
              <w:t>плантацией интраокулярной линзы</w:t>
            </w:r>
          </w:p>
        </w:tc>
        <w:tc>
          <w:tcPr>
            <w:tcW w:w="1791" w:type="dxa"/>
            <w:gridSpan w:val="2"/>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79 213</w:t>
            </w:r>
          </w:p>
        </w:tc>
      </w:tr>
      <w:tr w:rsidR="003E3444" w:rsidRPr="006D1AE1" w:rsidTr="00D6438D">
        <w:tblPrEx>
          <w:jc w:val="left"/>
          <w:tblCellMar>
            <w:left w:w="108" w:type="dxa"/>
            <w:right w:w="108" w:type="dxa"/>
          </w:tblCellMar>
          <w:tblLook w:val="0480" w:firstRow="0" w:lastRow="0" w:firstColumn="1" w:lastColumn="0" w:noHBand="0" w:noVBand="1"/>
        </w:tblPrEx>
        <w:trPr>
          <w:trHeight w:val="315"/>
          <w:tblHeader/>
        </w:trPr>
        <w:tc>
          <w:tcPr>
            <w:tcW w:w="813" w:type="dxa"/>
            <w:vMerge/>
          </w:tcPr>
          <w:p w:rsidR="003E3444" w:rsidRPr="006D1AE1" w:rsidRDefault="003E3444"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970"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122" w:type="dxa"/>
            <w:gridSpan w:val="2"/>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1685" w:type="dxa"/>
            <w:vMerge/>
          </w:tcPr>
          <w:p w:rsidR="003E3444" w:rsidRPr="006D1AE1" w:rsidRDefault="003E3444" w:rsidP="003A0E4E">
            <w:pPr>
              <w:spacing w:line="240" w:lineRule="atLeast"/>
              <w:ind w:left="-57" w:right="-57"/>
              <w:rPr>
                <w:rFonts w:ascii="Times New Roman" w:hAnsi="Times New Roman" w:cs="Times New Roman"/>
                <w:sz w:val="18"/>
                <w:szCs w:val="18"/>
              </w:rPr>
            </w:pPr>
          </w:p>
        </w:tc>
        <w:tc>
          <w:tcPr>
            <w:tcW w:w="3434" w:type="dxa"/>
            <w:gridSpan w:val="2"/>
          </w:tcPr>
          <w:p w:rsidR="003E3444" w:rsidRPr="006D1AE1" w:rsidRDefault="003E3444"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подшивание цилиарного т</w:t>
            </w:r>
            <w:r>
              <w:rPr>
                <w:rFonts w:ascii="Times New Roman" w:hAnsi="Times New Roman" w:cs="Times New Roman"/>
                <w:sz w:val="18"/>
                <w:szCs w:val="18"/>
              </w:rPr>
              <w:t>ела с задней трепанацией склеры</w:t>
            </w:r>
          </w:p>
        </w:tc>
        <w:tc>
          <w:tcPr>
            <w:tcW w:w="1791" w:type="dxa"/>
            <w:gridSpan w:val="2"/>
            <w:vMerge/>
          </w:tcPr>
          <w:p w:rsidR="003E3444" w:rsidRPr="006D1AE1" w:rsidRDefault="003E3444" w:rsidP="003A0E4E">
            <w:pPr>
              <w:spacing w:line="240" w:lineRule="atLeast"/>
              <w:ind w:left="-57" w:right="-57"/>
              <w:jc w:val="center"/>
              <w:rPr>
                <w:rFonts w:ascii="Times New Roman" w:hAnsi="Times New Roman" w:cs="Times New Roman"/>
                <w:bCs/>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w:t>
            </w:r>
            <w:r w:rsidR="003E3444">
              <w:rPr>
                <w:rFonts w:ascii="Times New Roman" w:hAnsi="Times New Roman" w:cs="Times New Roman"/>
                <w:sz w:val="18"/>
                <w:szCs w:val="18"/>
              </w:rPr>
              <w:t>с применением лазерной хирургии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вторичной катаракты с реконструкцией задней камеры с им</w:t>
            </w:r>
            <w:r w:rsidR="003E3444">
              <w:rPr>
                <w:rFonts w:ascii="Times New Roman" w:hAnsi="Times New Roman" w:cs="Times New Roman"/>
                <w:sz w:val="18"/>
                <w:szCs w:val="18"/>
              </w:rPr>
              <w:t>плантацией интраокулярной линзы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модифицированная синустрабекулэктомия с задней трепанацией склеры с имплантацией антиглаукоматозного дренажа, в том числе </w:t>
            </w:r>
            <w:r w:rsidR="003E3444">
              <w:rPr>
                <w:rFonts w:ascii="Times New Roman" w:hAnsi="Times New Roman" w:cs="Times New Roman"/>
                <w:sz w:val="18"/>
                <w:szCs w:val="18"/>
              </w:rPr>
              <w:t>с применением лазерной хирургии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E10.3, E11.3, </w:t>
            </w:r>
            <w:r w:rsidRPr="006D1AE1">
              <w:rPr>
                <w:rFonts w:ascii="Times New Roman" w:hAnsi="Times New Roman" w:cs="Times New Roman"/>
                <w:sz w:val="18"/>
                <w:szCs w:val="18"/>
              </w:rPr>
              <w:br/>
              <w:t xml:space="preserve">H25.0 - H25.9, </w:t>
            </w:r>
            <w:r w:rsidRPr="006D1AE1">
              <w:rPr>
                <w:rFonts w:ascii="Times New Roman" w:hAnsi="Times New Roman" w:cs="Times New Roman"/>
                <w:sz w:val="18"/>
                <w:szCs w:val="18"/>
              </w:rPr>
              <w:br/>
              <w:t xml:space="preserve">H26.0 - H26.4, H27.0, H28, H30.0 - H30.9, H31.3, H32.8, </w:t>
            </w:r>
            <w:r w:rsidRPr="006D1AE1">
              <w:rPr>
                <w:rFonts w:ascii="Times New Roman" w:hAnsi="Times New Roman" w:cs="Times New Roman"/>
                <w:sz w:val="18"/>
                <w:szCs w:val="18"/>
              </w:rPr>
              <w:br/>
              <w:t>H33.0 - H33.5, H34.8, H35.2 - H35.4, H36.8, H43.1, H43.3, H44.0, H44.1</w:t>
            </w:r>
          </w:p>
        </w:tc>
        <w:tc>
          <w:tcPr>
            <w:tcW w:w="3122"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p>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w:t>
            </w:r>
            <w:r w:rsidR="003E3444">
              <w:rPr>
                <w:rFonts w:ascii="Times New Roman" w:hAnsi="Times New Roman" w:cs="Times New Roman"/>
                <w:sz w:val="18"/>
                <w:szCs w:val="18"/>
              </w:rPr>
              <w:t>ми</w:t>
            </w: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эписклеральное круговое и (или) локальное пломбирование в сочетании с транспупилл</w:t>
            </w:r>
            <w:r w:rsidR="003E3444">
              <w:rPr>
                <w:rFonts w:ascii="Times New Roman" w:hAnsi="Times New Roman" w:cs="Times New Roman"/>
                <w:sz w:val="18"/>
                <w:szCs w:val="18"/>
              </w:rPr>
              <w:t>ярной лазеркоагуляцией сетчатки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 xml:space="preserve">H02.0 - H02.5, </w:t>
            </w:r>
            <w:r w:rsidRPr="006D1AE1">
              <w:rPr>
                <w:rFonts w:ascii="Times New Roman" w:hAnsi="Times New Roman" w:cs="Times New Roman"/>
                <w:sz w:val="18"/>
                <w:szCs w:val="18"/>
                <w:lang w:val="en-US"/>
              </w:rPr>
              <w:br/>
              <w:t xml:space="preserve">H04.0 - H04.6, </w:t>
            </w:r>
            <w:r w:rsidRPr="006D1AE1">
              <w:rPr>
                <w:rFonts w:ascii="Times New Roman" w:hAnsi="Times New Roman" w:cs="Times New Roman"/>
                <w:sz w:val="18"/>
                <w:szCs w:val="18"/>
                <w:lang w:val="en-US"/>
              </w:rPr>
              <w:br/>
              <w:t xml:space="preserve">H05.0 - H05.5, H11.2, H21.5, H27.0, H27.1, H26.0 - H26.9, H31.3, H40.3, S00.1, S00.2, S02.30, S02.31, S02.80, S02.81, </w:t>
            </w:r>
            <w:r w:rsidRPr="006D1AE1">
              <w:rPr>
                <w:rFonts w:ascii="Times New Roman" w:hAnsi="Times New Roman" w:cs="Times New Roman"/>
                <w:sz w:val="18"/>
                <w:szCs w:val="18"/>
                <w:lang w:val="en-US"/>
              </w:rPr>
              <w:br/>
              <w:t xml:space="preserve">S04.0 - S04.5, </w:t>
            </w:r>
            <w:r w:rsidRPr="006D1AE1">
              <w:rPr>
                <w:rFonts w:ascii="Times New Roman" w:hAnsi="Times New Roman" w:cs="Times New Roman"/>
                <w:sz w:val="18"/>
                <w:szCs w:val="18"/>
                <w:lang w:val="en-US"/>
              </w:rPr>
              <w:br/>
              <w:t xml:space="preserve">S05.0 - S05.9, </w:t>
            </w:r>
            <w:r w:rsidRPr="006D1AE1">
              <w:rPr>
                <w:rFonts w:ascii="Times New Roman" w:hAnsi="Times New Roman" w:cs="Times New Roman"/>
                <w:sz w:val="18"/>
                <w:szCs w:val="18"/>
                <w:lang w:val="en-US"/>
              </w:rPr>
              <w:br/>
              <w:t xml:space="preserve">T26.0 - T26.9, </w:t>
            </w:r>
            <w:r w:rsidRPr="006D1AE1">
              <w:rPr>
                <w:rFonts w:ascii="Times New Roman" w:hAnsi="Times New Roman" w:cs="Times New Roman"/>
                <w:sz w:val="18"/>
                <w:szCs w:val="18"/>
                <w:lang w:val="en-US"/>
              </w:rPr>
              <w:br/>
              <w:t>H44.0 - H44.8, T85.2, T85.3, T90.4, T95.0, T95.8</w:t>
            </w:r>
          </w:p>
        </w:tc>
        <w:tc>
          <w:tcPr>
            <w:tcW w:w="3122"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w:t>
            </w:r>
            <w:r w:rsidRPr="006D1AE1">
              <w:rPr>
                <w:rFonts w:ascii="Times New Roman" w:hAnsi="Times New Roman" w:cs="Times New Roman"/>
                <w:sz w:val="18"/>
                <w:szCs w:val="18"/>
              </w:rPr>
              <w:lastRenderedPageBreak/>
              <w:t xml:space="preserve">травматическим косоглазием </w:t>
            </w:r>
            <w:r w:rsidRPr="006D1AE1">
              <w:rPr>
                <w:rFonts w:ascii="Times New Roman" w:hAnsi="Times New Roman" w:cs="Times New Roman"/>
                <w:sz w:val="18"/>
                <w:szCs w:val="18"/>
              </w:rPr>
              <w:br/>
              <w:t>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имплантация дренажа </w:t>
            </w:r>
            <w:r w:rsidR="003E3444">
              <w:rPr>
                <w:rFonts w:ascii="Times New Roman" w:hAnsi="Times New Roman" w:cs="Times New Roman"/>
                <w:sz w:val="18"/>
                <w:szCs w:val="18"/>
              </w:rPr>
              <w:t>при посттравматической глаукоме</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исправление травматического косоглазия с</w:t>
            </w:r>
            <w:r w:rsidR="003E3444">
              <w:rPr>
                <w:rFonts w:ascii="Times New Roman" w:hAnsi="Times New Roman" w:cs="Times New Roman"/>
                <w:sz w:val="18"/>
                <w:szCs w:val="18"/>
              </w:rPr>
              <w:t xml:space="preserve"> пластикой экстраокулярных мышц</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факоаспирация травматической катаракты с имплантацией различн</w:t>
            </w:r>
            <w:r w:rsidR="003E3444">
              <w:rPr>
                <w:rFonts w:ascii="Times New Roman" w:hAnsi="Times New Roman" w:cs="Times New Roman"/>
                <w:sz w:val="18"/>
                <w:szCs w:val="18"/>
              </w:rPr>
              <w:t>ых моделей интраокулярной линзы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A0E4E">
            <w:pPr>
              <w:spacing w:line="240" w:lineRule="atLeast"/>
              <w:ind w:left="-57" w:right="-57"/>
              <w:rPr>
                <w:rFonts w:ascii="Times New Roman" w:hAnsi="Times New Roman" w:cs="Times New Roman"/>
                <w:bCs/>
                <w:sz w:val="18"/>
                <w:szCs w:val="18"/>
              </w:rPr>
            </w:pPr>
            <w:r w:rsidRPr="006D1AE1">
              <w:rPr>
                <w:rFonts w:ascii="Times New Roman" w:hAnsi="Times New Roman" w:cs="Times New Roman"/>
                <w:sz w:val="18"/>
                <w:szCs w:val="18"/>
              </w:rPr>
              <w:t>трансплантация амниотической мембраны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C43.1, C44.1, C69, C72.3, D31.5, D31.6, Q10.7, Q11.0 - Q11.2</w:t>
            </w:r>
          </w:p>
        </w:tc>
        <w:tc>
          <w:tcPr>
            <w:tcW w:w="3122"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злокачественные новообразования глаза и его придаточного аппарата, орбиты у взрослых и детей </w:t>
            </w:r>
            <w:r w:rsidRPr="006D1AE1">
              <w:rPr>
                <w:rFonts w:ascii="Times New Roman" w:hAnsi="Times New Roman" w:cs="Times New Roman"/>
                <w:sz w:val="18"/>
                <w:szCs w:val="18"/>
              </w:rPr>
              <w:br/>
              <w:t>(стадии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комбинированное лечение</w:t>
            </w: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реконструктивные операции на экстраокулярных мыш</w:t>
            </w:r>
            <w:r w:rsidR="003E3444">
              <w:rPr>
                <w:rFonts w:ascii="Times New Roman" w:hAnsi="Times New Roman" w:cs="Times New Roman"/>
                <w:sz w:val="18"/>
                <w:szCs w:val="18"/>
              </w:rPr>
              <w:t>цах при новообразованиях орбиты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отсроченная реконструкция леват</w:t>
            </w:r>
            <w:r w:rsidR="003E3444">
              <w:rPr>
                <w:rFonts w:ascii="Times New Roman" w:hAnsi="Times New Roman" w:cs="Times New Roman"/>
                <w:sz w:val="18"/>
                <w:szCs w:val="18"/>
              </w:rPr>
              <w:t>ора при новообразованиях орбиты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отграничительная и разрушающая лазеркоагуляция при новообразованиях</w:t>
            </w:r>
            <w:r w:rsidR="003E3444">
              <w:rPr>
                <w:rFonts w:ascii="Times New Roman" w:hAnsi="Times New Roman" w:cs="Times New Roman"/>
                <w:sz w:val="18"/>
                <w:szCs w:val="18"/>
              </w:rPr>
              <w:t xml:space="preserve"> глаза</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радиоэксцизия, в том числе с одномоментной реконструктивной пластикой, при новообразованиях придаточного аппарата глаза</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лазерэксцизия с одномоментной реконструктивной пластикой при новообразован</w:t>
            </w:r>
            <w:r w:rsidR="003E3444">
              <w:rPr>
                <w:rFonts w:ascii="Times New Roman" w:hAnsi="Times New Roman" w:cs="Times New Roman"/>
                <w:sz w:val="18"/>
                <w:szCs w:val="18"/>
              </w:rPr>
              <w:t>иях придаточного аппарата глаза</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радиоэксцизия с лазериспарением </w:t>
            </w:r>
            <w:r w:rsidRPr="006D1AE1">
              <w:rPr>
                <w:rFonts w:ascii="Times New Roman" w:hAnsi="Times New Roman" w:cs="Times New Roman"/>
                <w:sz w:val="18"/>
                <w:szCs w:val="18"/>
              </w:rPr>
              <w:br/>
              <w:t>при новообразован</w:t>
            </w:r>
            <w:r w:rsidR="003E3444">
              <w:rPr>
                <w:rFonts w:ascii="Times New Roman" w:hAnsi="Times New Roman" w:cs="Times New Roman"/>
                <w:sz w:val="18"/>
                <w:szCs w:val="18"/>
              </w:rPr>
              <w:t>иях придаточного аппарата глаза</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rHeight w:val="2160"/>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лазерэксцизия, в том числе с лазериспарением, при новообразованиях придаточного аппарата глаза</w:t>
            </w:r>
          </w:p>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транспупиллярная термотерапия, </w:t>
            </w:r>
            <w:r w:rsidRPr="006D1AE1">
              <w:rPr>
                <w:rFonts w:ascii="Times New Roman" w:hAnsi="Times New Roman" w:cs="Times New Roman"/>
                <w:sz w:val="18"/>
                <w:szCs w:val="18"/>
              </w:rPr>
              <w:br/>
              <w:t>в том числе с ограничительной лазеркоагуля</w:t>
            </w:r>
            <w:r w:rsidR="003E3444">
              <w:rPr>
                <w:rFonts w:ascii="Times New Roman" w:hAnsi="Times New Roman" w:cs="Times New Roman"/>
                <w:sz w:val="18"/>
                <w:szCs w:val="18"/>
              </w:rPr>
              <w:t>цией при новообразованиях глаза</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криодестру</w:t>
            </w:r>
            <w:r w:rsidR="003E3444">
              <w:rPr>
                <w:rFonts w:ascii="Times New Roman" w:hAnsi="Times New Roman" w:cs="Times New Roman"/>
                <w:sz w:val="18"/>
                <w:szCs w:val="18"/>
              </w:rPr>
              <w:t>кция при новообразованиях глаза</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3E665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70"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H35.2</w:t>
            </w:r>
          </w:p>
        </w:tc>
        <w:tc>
          <w:tcPr>
            <w:tcW w:w="3122"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85" w:type="dxa"/>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и (или) лучевое лечение</w:t>
            </w:r>
          </w:p>
        </w:tc>
        <w:tc>
          <w:tcPr>
            <w:tcW w:w="3434" w:type="dxa"/>
            <w:gridSpan w:val="2"/>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модифицированная синустрабекулэктомия</w:t>
            </w:r>
          </w:p>
          <w:p w:rsidR="003E6653" w:rsidRPr="006D1AE1" w:rsidRDefault="003E6653" w:rsidP="003A0E4E">
            <w:pPr>
              <w:spacing w:line="180" w:lineRule="exact"/>
              <w:ind w:left="-57" w:right="-57"/>
              <w:rPr>
                <w:rFonts w:ascii="Times New Roman" w:hAnsi="Times New Roman" w:cs="Times New Roman"/>
                <w:sz w:val="18"/>
                <w:szCs w:val="18"/>
              </w:rPr>
            </w:pP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эписклеральное круговое и (или) локальное пломбирование, в том числе с трансклеральной лазерной коагуляцией сетчатки</w:t>
            </w:r>
          </w:p>
          <w:p w:rsidR="003E6653" w:rsidRPr="006D1AE1" w:rsidRDefault="003E6653" w:rsidP="003A0E4E">
            <w:pPr>
              <w:spacing w:line="180" w:lineRule="exact"/>
              <w:ind w:left="-57" w:right="-57"/>
              <w:rPr>
                <w:rFonts w:ascii="Times New Roman" w:hAnsi="Times New Roman" w:cs="Times New Roman"/>
                <w:sz w:val="18"/>
                <w:szCs w:val="18"/>
              </w:rPr>
            </w:pP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транспупиллярная лазеркоагуляция вторичных ретинальных дистрофий </w:t>
            </w:r>
            <w:r w:rsidRPr="006D1AE1">
              <w:rPr>
                <w:rFonts w:ascii="Times New Roman" w:hAnsi="Times New Roman" w:cs="Times New Roman"/>
                <w:sz w:val="18"/>
                <w:szCs w:val="18"/>
              </w:rPr>
              <w:br/>
              <w:t>и ретиношизиса</w:t>
            </w:r>
          </w:p>
          <w:p w:rsidR="003E6653" w:rsidRPr="006D1AE1" w:rsidRDefault="003E6653" w:rsidP="003A0E4E">
            <w:pPr>
              <w:spacing w:line="120" w:lineRule="exact"/>
              <w:ind w:left="-57" w:right="-57"/>
              <w:rPr>
                <w:rFonts w:ascii="Times New Roman" w:hAnsi="Times New Roman" w:cs="Times New Roman"/>
                <w:sz w:val="18"/>
                <w:szCs w:val="18"/>
              </w:rPr>
            </w:pP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лазерная корепраксия (создание искусственного зрачка)</w:t>
            </w:r>
          </w:p>
          <w:p w:rsidR="003E6653" w:rsidRPr="006D1AE1" w:rsidRDefault="003E6653" w:rsidP="003A0E4E">
            <w:pPr>
              <w:spacing w:line="240" w:lineRule="atLeast"/>
              <w:ind w:left="-57" w:right="-57"/>
              <w:rPr>
                <w:rFonts w:ascii="Times New Roman" w:hAnsi="Times New Roman" w:cs="Times New Roman"/>
                <w:sz w:val="18"/>
                <w:szCs w:val="18"/>
              </w:rPr>
            </w:pP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лазерная иридокореопластика</w:t>
            </w:r>
          </w:p>
          <w:p w:rsidR="003E6653" w:rsidRPr="006D1AE1" w:rsidRDefault="003E6653" w:rsidP="003A0E4E">
            <w:pPr>
              <w:spacing w:line="240" w:lineRule="atLeast"/>
              <w:ind w:left="-57" w:right="-57"/>
              <w:rPr>
                <w:rFonts w:ascii="Times New Roman" w:hAnsi="Times New Roman" w:cs="Times New Roman"/>
                <w:sz w:val="18"/>
                <w:szCs w:val="18"/>
              </w:rPr>
            </w:pP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лазерная витреошвартотомия</w:t>
            </w:r>
          </w:p>
          <w:p w:rsidR="003E6653" w:rsidRPr="006D1AE1" w:rsidRDefault="003E6653" w:rsidP="003A0E4E">
            <w:pPr>
              <w:spacing w:line="240" w:lineRule="atLeast"/>
              <w:ind w:left="-57" w:right="-57"/>
              <w:rPr>
                <w:rFonts w:ascii="Times New Roman" w:hAnsi="Times New Roman" w:cs="Times New Roman"/>
                <w:sz w:val="18"/>
                <w:szCs w:val="18"/>
              </w:rPr>
            </w:pPr>
          </w:p>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лазерные комбинированные операции на структурах угла передней камеры</w:t>
            </w:r>
          </w:p>
          <w:p w:rsidR="003E6653" w:rsidRPr="006D1AE1" w:rsidRDefault="003E6653" w:rsidP="003A0E4E">
            <w:pPr>
              <w:spacing w:line="240" w:lineRule="atLeast"/>
              <w:ind w:left="-57" w:right="-57"/>
              <w:rPr>
                <w:rFonts w:ascii="Times New Roman" w:hAnsi="Times New Roman" w:cs="Times New Roman"/>
                <w:sz w:val="18"/>
                <w:szCs w:val="18"/>
              </w:rPr>
            </w:pPr>
          </w:p>
          <w:p w:rsidR="003E6653" w:rsidRPr="006D1AE1" w:rsidRDefault="003E6653" w:rsidP="003E3444">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лазерная деструкция зрачковой мембраны с коагу</w:t>
            </w:r>
            <w:r w:rsidR="003E3444">
              <w:rPr>
                <w:rFonts w:ascii="Times New Roman" w:hAnsi="Times New Roman" w:cs="Times New Roman"/>
                <w:sz w:val="18"/>
                <w:szCs w:val="18"/>
              </w:rPr>
              <w:t>ляцией (без коагуляции) сосудов</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31.</w:t>
            </w:r>
          </w:p>
        </w:tc>
        <w:tc>
          <w:tcPr>
            <w:tcW w:w="2879"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70"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H26.0, H26.1, H26.2, H26.4, H27.0, H33.0, H33.2 - 33.5, H35.1, H40.3, H40.4, H40.5, H43.1, H43.3, H49.9, Q10.0, Q10.1, </w:t>
            </w:r>
            <w:r w:rsidRPr="006D1AE1">
              <w:rPr>
                <w:rFonts w:ascii="Times New Roman" w:hAnsi="Times New Roman" w:cs="Times New Roman"/>
                <w:sz w:val="18"/>
                <w:szCs w:val="18"/>
              </w:rPr>
              <w:br/>
              <w:t>Q10.4 - Q10.7, Q11.1, Q12.0, Q12.1, Q12.3, Q12.4, Q12.8, Q13.0, Q13.3, Q13.4, Q13.8, Q14.0, Q14.1, Q14.3, Q15.0, H02.0 - H02.5, H04.5, H05.3, H11.2</w:t>
            </w:r>
          </w:p>
        </w:tc>
        <w:tc>
          <w:tcPr>
            <w:tcW w:w="3122"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85" w:type="dxa"/>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устранение врожденного птоза верхнего века подвеши</w:t>
            </w:r>
            <w:r w:rsidR="003E6653">
              <w:rPr>
                <w:rFonts w:ascii="Times New Roman" w:hAnsi="Times New Roman" w:cs="Times New Roman"/>
                <w:sz w:val="18"/>
                <w:szCs w:val="18"/>
              </w:rPr>
              <w:t>ванием или укорочением леватора</w:t>
            </w:r>
          </w:p>
        </w:tc>
        <w:tc>
          <w:tcPr>
            <w:tcW w:w="1791" w:type="dxa"/>
            <w:gridSpan w:val="2"/>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114 920</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1970"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3122"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1685" w:type="dxa"/>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исправление косоглазия с пластикой экстраокулярных мышц</w:t>
            </w:r>
          </w:p>
          <w:p w:rsidR="006D1AE1" w:rsidRPr="006D1AE1" w:rsidRDefault="006D1AE1" w:rsidP="003A0E4E">
            <w:pPr>
              <w:spacing w:line="240" w:lineRule="atLeast"/>
              <w:ind w:left="-57" w:right="-57"/>
              <w:rPr>
                <w:rFonts w:ascii="Times New Roman" w:hAnsi="Times New Roman" w:cs="Times New Roman"/>
                <w:sz w:val="18"/>
                <w:szCs w:val="18"/>
              </w:rPr>
            </w:pPr>
          </w:p>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эписклеральное круговое и (или) локальное пломбирование, в том числе с трансклеральной лазерной коагуляцией сетчатки</w:t>
            </w:r>
          </w:p>
          <w:p w:rsidR="006D1AE1" w:rsidRPr="006D1AE1" w:rsidRDefault="006D1AE1" w:rsidP="003A0E4E">
            <w:pPr>
              <w:spacing w:line="240" w:lineRule="atLeast"/>
              <w:ind w:left="-57" w:right="-57"/>
              <w:rPr>
                <w:rFonts w:ascii="Times New Roman" w:hAnsi="Times New Roman" w:cs="Times New Roman"/>
                <w:sz w:val="18"/>
                <w:szCs w:val="18"/>
              </w:rPr>
            </w:pPr>
          </w:p>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панретинальная лазеркоагуляция сетчатки</w:t>
            </w:r>
          </w:p>
          <w:p w:rsidR="006D1AE1" w:rsidRPr="006D1AE1" w:rsidRDefault="006D1AE1" w:rsidP="003A0E4E">
            <w:pPr>
              <w:spacing w:line="240" w:lineRule="atLeast"/>
              <w:ind w:left="-57" w:right="-57"/>
              <w:rPr>
                <w:rFonts w:ascii="Times New Roman" w:hAnsi="Times New Roman" w:cs="Times New Roman"/>
                <w:sz w:val="18"/>
                <w:szCs w:val="18"/>
              </w:rPr>
            </w:pPr>
          </w:p>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модифицированная синустрабекулэктомия, в том числе с задней трепанацией склеры</w:t>
            </w:r>
          </w:p>
          <w:p w:rsidR="006D1AE1" w:rsidRPr="006D1AE1" w:rsidRDefault="006D1AE1" w:rsidP="003A0E4E">
            <w:pPr>
              <w:spacing w:line="240" w:lineRule="atLeast"/>
              <w:ind w:left="-57" w:right="-57"/>
              <w:rPr>
                <w:rFonts w:ascii="Times New Roman" w:hAnsi="Times New Roman" w:cs="Times New Roman"/>
                <w:sz w:val="18"/>
                <w:szCs w:val="18"/>
              </w:rPr>
            </w:pPr>
          </w:p>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лазерная корепраксия (создание искусственного зрачка)</w:t>
            </w:r>
          </w:p>
          <w:p w:rsidR="006D1AE1" w:rsidRPr="006D1AE1" w:rsidRDefault="006D1AE1" w:rsidP="003A0E4E">
            <w:pPr>
              <w:spacing w:line="180" w:lineRule="exact"/>
              <w:ind w:left="-57" w:right="-57"/>
              <w:rPr>
                <w:rFonts w:ascii="Times New Roman" w:hAnsi="Times New Roman" w:cs="Times New Roman"/>
                <w:sz w:val="18"/>
                <w:szCs w:val="18"/>
              </w:rPr>
            </w:pPr>
          </w:p>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лазерная иридокореопластика</w:t>
            </w:r>
          </w:p>
          <w:p w:rsidR="006D1AE1" w:rsidRPr="006D1AE1" w:rsidRDefault="006D1AE1" w:rsidP="003A0E4E">
            <w:pPr>
              <w:spacing w:line="180" w:lineRule="exact"/>
              <w:ind w:left="-57" w:right="-57"/>
              <w:rPr>
                <w:rFonts w:ascii="Times New Roman" w:hAnsi="Times New Roman" w:cs="Times New Roman"/>
                <w:sz w:val="18"/>
                <w:szCs w:val="18"/>
              </w:rPr>
            </w:pPr>
          </w:p>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лазерная витреошвартотомия</w:t>
            </w:r>
          </w:p>
          <w:p w:rsidR="006D1AE1" w:rsidRPr="006D1AE1" w:rsidRDefault="006D1AE1" w:rsidP="003A0E4E">
            <w:pPr>
              <w:spacing w:line="180" w:lineRule="exact"/>
              <w:ind w:left="-57" w:right="-57"/>
              <w:rPr>
                <w:rFonts w:ascii="Times New Roman" w:hAnsi="Times New Roman" w:cs="Times New Roman"/>
                <w:sz w:val="18"/>
                <w:szCs w:val="18"/>
              </w:rPr>
            </w:pPr>
          </w:p>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лазерные комбинированные операции на структурах угла передней камеры</w:t>
            </w:r>
          </w:p>
          <w:p w:rsidR="006D1AE1" w:rsidRPr="006D1AE1" w:rsidRDefault="006D1AE1" w:rsidP="003A0E4E">
            <w:pPr>
              <w:spacing w:line="180" w:lineRule="exact"/>
              <w:ind w:left="-57" w:right="-57"/>
              <w:rPr>
                <w:rFonts w:ascii="Times New Roman" w:hAnsi="Times New Roman" w:cs="Times New Roman"/>
                <w:sz w:val="18"/>
                <w:szCs w:val="18"/>
              </w:rPr>
            </w:pPr>
          </w:p>
          <w:p w:rsidR="006D1AE1" w:rsidRPr="006D1AE1" w:rsidRDefault="006D1AE1"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 xml:space="preserve">лазерная деструкция зрачковой мембраны, в </w:t>
            </w:r>
            <w:r w:rsidR="003E6653">
              <w:rPr>
                <w:rFonts w:ascii="Times New Roman" w:hAnsi="Times New Roman" w:cs="Times New Roman"/>
                <w:sz w:val="18"/>
                <w:szCs w:val="18"/>
              </w:rPr>
              <w:t>том числе с коагуляцией сосудов</w:t>
            </w:r>
          </w:p>
        </w:tc>
        <w:tc>
          <w:tcPr>
            <w:tcW w:w="1791" w:type="dxa"/>
            <w:gridSpan w:val="2"/>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r>
      <w:tr w:rsidR="003E6653" w:rsidRPr="006D1AE1" w:rsidTr="003E6653">
        <w:tblPrEx>
          <w:jc w:val="left"/>
          <w:tblCellMar>
            <w:left w:w="108" w:type="dxa"/>
            <w:right w:w="108" w:type="dxa"/>
          </w:tblCellMar>
          <w:tblLook w:val="0480" w:firstRow="0" w:lastRow="0" w:firstColumn="1" w:lastColumn="0" w:noHBand="0" w:noVBand="1"/>
        </w:tblPrEx>
        <w:trPr>
          <w:trHeight w:val="570"/>
          <w:tblHeader/>
        </w:trPr>
        <w:tc>
          <w:tcPr>
            <w:tcW w:w="813" w:type="dxa"/>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32.</w:t>
            </w:r>
          </w:p>
        </w:tc>
        <w:tc>
          <w:tcPr>
            <w:tcW w:w="2879"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70" w:type="dxa"/>
            <w:gridSpan w:val="2"/>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H16.0, H17.0 - H17.9, H18.0 - H18.9</w:t>
            </w:r>
          </w:p>
        </w:tc>
        <w:tc>
          <w:tcPr>
            <w:tcW w:w="3122" w:type="dxa"/>
            <w:gridSpan w:val="2"/>
            <w:vMerge w:val="restart"/>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w:t>
            </w:r>
            <w:r>
              <w:rPr>
                <w:rFonts w:ascii="Times New Roman" w:hAnsi="Times New Roman" w:cs="Times New Roman"/>
                <w:sz w:val="18"/>
                <w:szCs w:val="18"/>
              </w:rPr>
              <w:t>й вне зависимости от осложнений</w:t>
            </w:r>
          </w:p>
        </w:tc>
        <w:tc>
          <w:tcPr>
            <w:tcW w:w="1685" w:type="dxa"/>
            <w:vMerge w:val="restart"/>
          </w:tcPr>
          <w:p w:rsidR="003E6653" w:rsidRPr="006D1AE1" w:rsidRDefault="003E665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трансп</w:t>
            </w:r>
            <w:r>
              <w:rPr>
                <w:rFonts w:ascii="Times New Roman" w:hAnsi="Times New Roman" w:cs="Times New Roman"/>
                <w:sz w:val="18"/>
                <w:szCs w:val="18"/>
              </w:rPr>
              <w:t>лантация амниотической мембраны</w:t>
            </w:r>
          </w:p>
        </w:tc>
        <w:tc>
          <w:tcPr>
            <w:tcW w:w="1791" w:type="dxa"/>
            <w:gridSpan w:val="2"/>
            <w:vMerge w:val="restart"/>
          </w:tcPr>
          <w:p w:rsidR="003E6653" w:rsidRPr="006D1AE1" w:rsidRDefault="003E665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111 417</w:t>
            </w:r>
          </w:p>
        </w:tc>
      </w:tr>
      <w:tr w:rsidR="003E6653" w:rsidRPr="006D1AE1" w:rsidTr="00D6438D">
        <w:tblPrEx>
          <w:jc w:val="left"/>
          <w:tblCellMar>
            <w:left w:w="108" w:type="dxa"/>
            <w:right w:w="108" w:type="dxa"/>
          </w:tblCellMar>
          <w:tblLook w:val="0480" w:firstRow="0" w:lastRow="0" w:firstColumn="1" w:lastColumn="0" w:noHBand="0" w:noVBand="1"/>
        </w:tblPrEx>
        <w:trPr>
          <w:trHeight w:val="1980"/>
          <w:tblHeader/>
        </w:trPr>
        <w:tc>
          <w:tcPr>
            <w:tcW w:w="813" w:type="dxa"/>
            <w:vMerge/>
          </w:tcPr>
          <w:p w:rsidR="003E6653" w:rsidRPr="006D1AE1" w:rsidRDefault="003E665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1970" w:type="dxa"/>
            <w:gridSpan w:val="2"/>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122" w:type="dxa"/>
            <w:gridSpan w:val="2"/>
            <w:vMerge/>
          </w:tcPr>
          <w:p w:rsidR="003E6653" w:rsidRPr="006D1AE1" w:rsidRDefault="003E6653" w:rsidP="003E6653">
            <w:pPr>
              <w:spacing w:line="240" w:lineRule="atLeast"/>
              <w:ind w:left="-57" w:right="-57"/>
              <w:rPr>
                <w:rFonts w:ascii="Times New Roman" w:hAnsi="Times New Roman" w:cs="Times New Roman"/>
                <w:sz w:val="18"/>
                <w:szCs w:val="18"/>
              </w:rPr>
            </w:pPr>
          </w:p>
        </w:tc>
        <w:tc>
          <w:tcPr>
            <w:tcW w:w="1685" w:type="dxa"/>
            <w:vMerge/>
          </w:tcPr>
          <w:p w:rsidR="003E6653" w:rsidRPr="006D1AE1" w:rsidRDefault="003E6653" w:rsidP="003A0E4E">
            <w:pPr>
              <w:spacing w:line="240" w:lineRule="atLeast"/>
              <w:ind w:left="-57" w:right="-57"/>
              <w:rPr>
                <w:rFonts w:ascii="Times New Roman" w:hAnsi="Times New Roman" w:cs="Times New Roman"/>
                <w:sz w:val="18"/>
                <w:szCs w:val="18"/>
              </w:rPr>
            </w:pPr>
          </w:p>
        </w:tc>
        <w:tc>
          <w:tcPr>
            <w:tcW w:w="3434" w:type="dxa"/>
            <w:gridSpan w:val="2"/>
          </w:tcPr>
          <w:p w:rsidR="003E6653" w:rsidRPr="006D1AE1" w:rsidRDefault="003E6653" w:rsidP="003E665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интенсивное консервативное лечение язвы роговицы</w:t>
            </w:r>
          </w:p>
        </w:tc>
        <w:tc>
          <w:tcPr>
            <w:tcW w:w="1791" w:type="dxa"/>
            <w:gridSpan w:val="2"/>
            <w:vMerge/>
          </w:tcPr>
          <w:p w:rsidR="003E6653" w:rsidRPr="006D1AE1" w:rsidRDefault="003E6653" w:rsidP="003A0E4E">
            <w:pPr>
              <w:spacing w:line="240" w:lineRule="atLeast"/>
              <w:ind w:left="-57" w:right="-57"/>
              <w:jc w:val="center"/>
              <w:rPr>
                <w:rFonts w:ascii="Times New Roman" w:hAnsi="Times New Roman" w:cs="Times New Roman"/>
                <w:bCs/>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33.</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H02.0 - H02.5, H04.0 - H04.6, H05.0 - H05.5, H11.2, H21.5, H27.0, H27.1, H26.0 - H26.9, H31.3, H40.3, S00.1, S00.2, S02.3, S04.0 - S04.5, S05.0 - S05.9, T26.0 - T26.9, H44.0 - H44.8, T85.2, T85.3, T90.4, T95.0, T95.8</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w:t>
            </w:r>
            <w:r w:rsidRPr="006D1AE1">
              <w:rPr>
                <w:rFonts w:ascii="Times New Roman" w:hAnsi="Times New Roman" w:cs="Times New Roman"/>
                <w:sz w:val="18"/>
                <w:szCs w:val="18"/>
              </w:rPr>
              <w:lastRenderedPageBreak/>
              <w:t>происхождения, связанные с имплантатами и трансплантатами</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подвывихнутого хрусталика с имплантацией различных моделей интраокулярной линзы</w:t>
            </w:r>
          </w:p>
        </w:tc>
        <w:tc>
          <w:tcPr>
            <w:tcW w:w="1791" w:type="dxa"/>
            <w:gridSpan w:val="2"/>
          </w:tcPr>
          <w:p w:rsidR="006D1AE1" w:rsidRPr="006D1AE1" w:rsidRDefault="003E6653" w:rsidP="003E6653">
            <w:pPr>
              <w:spacing w:line="240" w:lineRule="atLeast"/>
              <w:ind w:left="-57" w:right="-57"/>
              <w:jc w:val="center"/>
              <w:rPr>
                <w:rFonts w:ascii="Times New Roman" w:hAnsi="Times New Roman" w:cs="Times New Roman"/>
                <w:bCs/>
                <w:sz w:val="18"/>
                <w:szCs w:val="18"/>
              </w:rPr>
            </w:pPr>
            <w:r>
              <w:rPr>
                <w:rFonts w:ascii="Times New Roman" w:hAnsi="Times New Roman" w:cs="Times New Roman"/>
                <w:bCs/>
                <w:sz w:val="18"/>
                <w:szCs w:val="18"/>
              </w:rPr>
              <w:t>155 423</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916938" w:rsidP="00916938">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lastRenderedPageBreak/>
              <w:t>Педиатрия</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34.</w:t>
            </w:r>
          </w:p>
        </w:tc>
        <w:tc>
          <w:tcPr>
            <w:tcW w:w="2879"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E83.0</w:t>
            </w: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болезнь Вильсона</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w:t>
            </w:r>
            <w:r>
              <w:rPr>
                <w:rFonts w:ascii="Times New Roman" w:hAnsi="Times New Roman" w:cs="Times New Roman"/>
                <w:sz w:val="18"/>
                <w:szCs w:val="18"/>
              </w:rPr>
              <w:t xml:space="preserve"> комплекса методов визуализации</w:t>
            </w:r>
          </w:p>
        </w:tc>
        <w:tc>
          <w:tcPr>
            <w:tcW w:w="1791" w:type="dxa"/>
            <w:gridSpan w:val="2"/>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109 208</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K90.0, K90.4, K90.8, K90.9, K63.8, E73, E74.3</w:t>
            </w: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тяжелые формы мальабсорбции</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w:t>
            </w:r>
            <w:r>
              <w:rPr>
                <w:rFonts w:ascii="Times New Roman" w:hAnsi="Times New Roman" w:cs="Times New Roman"/>
                <w:sz w:val="18"/>
                <w:szCs w:val="18"/>
              </w:rPr>
              <w:t>и, а также методов визуализации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E75.5</w:t>
            </w: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болезнь Гоше I и III типа, протекающая с поражением жизненно важных органов </w:t>
            </w:r>
            <w:r w:rsidRPr="006D1AE1">
              <w:rPr>
                <w:rFonts w:ascii="Times New Roman" w:hAnsi="Times New Roman" w:cs="Times New Roman"/>
                <w:sz w:val="18"/>
                <w:szCs w:val="18"/>
              </w:rPr>
              <w:br/>
              <w:t xml:space="preserve">(печени, селезенки, легких), костно-суставной системы </w:t>
            </w:r>
            <w:r w:rsidRPr="006D1AE1">
              <w:rPr>
                <w:rFonts w:ascii="Times New Roman" w:hAnsi="Times New Roman" w:cs="Times New Roman"/>
                <w:sz w:val="18"/>
                <w:szCs w:val="18"/>
              </w:rPr>
              <w:br/>
              <w:t>и (или) с развитием тяжелой неврологической симптоматики</w:t>
            </w:r>
          </w:p>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иммуносупрессивное лечение локальных и распространенных форм системного склероза</w:t>
            </w: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M34</w:t>
            </w: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системный склероз (локальные и распространенные формы)</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поликомпонентное иммуномодулирующее лечение с применением глюкокортикоидов и цитотоксических иммунодепрессантов </w:t>
            </w:r>
            <w:r w:rsidRPr="006D1AE1">
              <w:rPr>
                <w:rFonts w:ascii="Times New Roman" w:hAnsi="Times New Roman" w:cs="Times New Roman"/>
                <w:sz w:val="18"/>
                <w:szCs w:val="18"/>
              </w:rPr>
              <w:br/>
            </w:r>
            <w:r w:rsidRPr="006D1AE1">
              <w:rPr>
                <w:rFonts w:ascii="Times New Roman" w:hAnsi="Times New Roman" w:cs="Times New Roman"/>
                <w:sz w:val="18"/>
                <w:szCs w:val="18"/>
              </w:rPr>
              <w:br/>
              <w:t>под контролем лабораторных и инструментальных методов диагностики, включая иммунологические, а также эндоскопические, рентгеноло</w:t>
            </w:r>
            <w:r>
              <w:rPr>
                <w:rFonts w:ascii="Times New Roman" w:hAnsi="Times New Roman" w:cs="Times New Roman"/>
                <w:sz w:val="18"/>
                <w:szCs w:val="18"/>
              </w:rPr>
              <w:t>гические, ультразвуковые методы</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35.</w:t>
            </w:r>
          </w:p>
        </w:tc>
        <w:tc>
          <w:tcPr>
            <w:tcW w:w="2879"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70"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N04, N07, N25</w:t>
            </w:r>
          </w:p>
        </w:tc>
        <w:tc>
          <w:tcPr>
            <w:tcW w:w="3122"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поликомпонентное иммуносупрессивное лечение с применением циклоспорина A </w:t>
            </w:r>
            <w:r w:rsidRPr="006D1AE1">
              <w:rPr>
                <w:rFonts w:ascii="Times New Roman" w:hAnsi="Times New Roman" w:cs="Times New Roman"/>
                <w:sz w:val="18"/>
                <w:szCs w:val="18"/>
              </w:rPr>
              <w:br/>
              <w:t>и (или) микофенолатов под контролем иммунологических, биохимических и инструментальных методов диагностики</w:t>
            </w:r>
          </w:p>
        </w:tc>
        <w:tc>
          <w:tcPr>
            <w:tcW w:w="1791" w:type="dxa"/>
            <w:gridSpan w:val="2"/>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219 244</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1970"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3122"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w:t>
            </w:r>
            <w:r w:rsidR="00695AD2">
              <w:rPr>
                <w:rFonts w:ascii="Times New Roman" w:hAnsi="Times New Roman" w:cs="Times New Roman"/>
                <w:sz w:val="18"/>
                <w:szCs w:val="18"/>
              </w:rPr>
              <w:t>ых проявлений</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791" w:type="dxa"/>
            <w:gridSpan w:val="2"/>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36.</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Поликомпонентное лечение кардиомиопатий, миокардитов, перикардитов, эндокардитов с недостаточностью кровообращения </w:t>
            </w:r>
            <w:r w:rsidRPr="006D1AE1">
              <w:rPr>
                <w:rFonts w:ascii="Times New Roman" w:hAnsi="Times New Roman" w:cs="Times New Roman"/>
                <w:sz w:val="18"/>
                <w:szCs w:val="18"/>
              </w:rPr>
              <w:br/>
              <w:t>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I27.0, I27.8, I30.0, I30.9, I31.0, I31.1, I33.0, I33.9, I34.0, I34.2, I35.1, I35.2, I36.0, I36.1, I36.2, I42, I44.2, I45.6, I45.8, I47.0, I47.1, I47.2, I47.9, I48, I49.0, I49.3, I49.5, I49.8, I51.4, Q21.1, Q23.0, Q23.1, Q23.2, Q23.3, Q24.5, Q25.1, Q25.3</w:t>
            </w:r>
          </w:p>
        </w:tc>
        <w:tc>
          <w:tcPr>
            <w:tcW w:w="3122"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w:t>
            </w:r>
            <w:r w:rsidRPr="006D1AE1">
              <w:rPr>
                <w:rFonts w:ascii="Times New Roman" w:hAnsi="Times New Roman" w:cs="Times New Roman"/>
                <w:sz w:val="18"/>
                <w:szCs w:val="18"/>
              </w:rPr>
              <w:softHyphen/>
              <w:t xml:space="preserve">ность, аортальный (клапанный) стеноз с недостаточностью, неревматический </w:t>
            </w:r>
            <w:r w:rsidRPr="006D1AE1">
              <w:rPr>
                <w:rFonts w:ascii="Times New Roman" w:hAnsi="Times New Roman" w:cs="Times New Roman"/>
                <w:sz w:val="18"/>
                <w:szCs w:val="18"/>
              </w:rPr>
              <w:lastRenderedPageBreak/>
              <w:t>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w:t>
            </w:r>
            <w:r w:rsidR="00695AD2">
              <w:rPr>
                <w:rFonts w:ascii="Times New Roman" w:hAnsi="Times New Roman" w:cs="Times New Roman"/>
                <w:sz w:val="18"/>
                <w:szCs w:val="18"/>
              </w:rPr>
              <w:t>лия развития коронарных сосудов</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терапевтическое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w:t>
            </w:r>
            <w:r w:rsidRPr="006D1AE1">
              <w:rPr>
                <w:rFonts w:ascii="Times New Roman" w:hAnsi="Times New Roman" w:cs="Times New Roman"/>
                <w:sz w:val="18"/>
                <w:szCs w:val="18"/>
              </w:rPr>
              <w:lastRenderedPageBreak/>
              <w:t>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lastRenderedPageBreak/>
              <w:t>128 584</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37.</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E10, E13, E14, E16.1</w:t>
            </w:r>
          </w:p>
        </w:tc>
        <w:tc>
          <w:tcPr>
            <w:tcW w:w="3122"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w:t>
            </w:r>
            <w:r w:rsidR="00695AD2">
              <w:rPr>
                <w:rFonts w:ascii="Times New Roman" w:hAnsi="Times New Roman" w:cs="Times New Roman"/>
                <w:sz w:val="18"/>
                <w:szCs w:val="18"/>
              </w:rPr>
              <w:t>ие), врожденный гиперинсулинизм</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w:t>
            </w:r>
            <w:r w:rsidRPr="006D1AE1">
              <w:rPr>
                <w:rFonts w:ascii="Times New Roman" w:hAnsi="Times New Roman" w:cs="Times New Roman"/>
                <w:sz w:val="18"/>
                <w:szCs w:val="18"/>
              </w:rPr>
              <w:br/>
              <w:t>под контролем систем суточного мониторирования глюкозы</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217 395</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38.</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Поликомпонентное лечение юношеского артрита с инициацией или заменой генно-инженерных биологических лекарственных препаратов </w:t>
            </w:r>
            <w:r w:rsidRPr="006D1AE1">
              <w:rPr>
                <w:rFonts w:ascii="Times New Roman" w:hAnsi="Times New Roman" w:cs="Times New Roman"/>
                <w:sz w:val="18"/>
                <w:szCs w:val="18"/>
              </w:rPr>
              <w:br/>
              <w:t>или селективных иммунодепрессантов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M08.1, M08.3, M08.4, М09</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w:t>
            </w:r>
            <w:r w:rsidRPr="006D1AE1">
              <w:rPr>
                <w:rFonts w:ascii="Times New Roman" w:hAnsi="Times New Roman" w:cs="Times New Roman"/>
                <w:sz w:val="18"/>
                <w:szCs w:val="18"/>
              </w:rPr>
              <w:lastRenderedPageBreak/>
              <w:t>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w:t>
            </w:r>
            <w:r w:rsidR="00695AD2">
              <w:rPr>
                <w:rFonts w:ascii="Times New Roman" w:hAnsi="Times New Roman" w:cs="Times New Roman"/>
                <w:sz w:val="18"/>
                <w:szCs w:val="18"/>
              </w:rPr>
              <w:t>, и (или) ультразвуковые методы</w:t>
            </w:r>
          </w:p>
        </w:tc>
        <w:tc>
          <w:tcPr>
            <w:tcW w:w="1791" w:type="dxa"/>
            <w:gridSpan w:val="2"/>
          </w:tcPr>
          <w:p w:rsidR="006D1AE1" w:rsidRPr="006D1AE1" w:rsidDel="000C32C8"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lastRenderedPageBreak/>
              <w:t>215 284</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Del="009D7709"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39.</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Q32.0, Q32.2, Q32.3, Q32.4, Q33, P27.1</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bCs/>
                <w:sz w:val="18"/>
                <w:szCs w:val="18"/>
              </w:rPr>
            </w:pPr>
            <w:r w:rsidRPr="006D1AE1">
              <w:rPr>
                <w:rFonts w:ascii="Times New Roman" w:hAnsi="Times New Roman" w:cs="Times New Roman"/>
                <w:bCs/>
                <w:sz w:val="18"/>
                <w:szCs w:val="18"/>
              </w:rPr>
              <w:t>96 530</w:t>
            </w:r>
          </w:p>
        </w:tc>
      </w:tr>
      <w:tr w:rsidR="00374F3A" w:rsidRPr="006D1AE1" w:rsidTr="00374F3A">
        <w:tblPrEx>
          <w:jc w:val="left"/>
          <w:tblCellMar>
            <w:left w:w="108" w:type="dxa"/>
            <w:right w:w="108" w:type="dxa"/>
          </w:tblCellMar>
          <w:tblLook w:val="0480" w:firstRow="0" w:lastRow="0" w:firstColumn="1" w:lastColumn="0" w:noHBand="0" w:noVBand="1"/>
        </w:tblPrEx>
        <w:trPr>
          <w:trHeight w:hRule="exact" w:val="4819"/>
          <w:tblHeader/>
        </w:trPr>
        <w:tc>
          <w:tcPr>
            <w:tcW w:w="813" w:type="dxa"/>
            <w:vMerge w:val="restart"/>
          </w:tcPr>
          <w:p w:rsidR="00374F3A" w:rsidRPr="006D1AE1" w:rsidRDefault="00374F3A"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40.</w:t>
            </w:r>
          </w:p>
        </w:tc>
        <w:tc>
          <w:tcPr>
            <w:tcW w:w="2879" w:type="dxa"/>
            <w:gridSpan w:val="2"/>
            <w:vMerge w:val="restart"/>
          </w:tcPr>
          <w:p w:rsidR="00374F3A" w:rsidRPr="006D1AE1" w:rsidRDefault="00374F3A"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70" w:type="dxa"/>
            <w:gridSpan w:val="2"/>
          </w:tcPr>
          <w:p w:rsidR="00374F3A" w:rsidRPr="006D1AE1" w:rsidRDefault="00374F3A" w:rsidP="00374F3A">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K50</w:t>
            </w:r>
          </w:p>
        </w:tc>
        <w:tc>
          <w:tcPr>
            <w:tcW w:w="3122" w:type="dxa"/>
            <w:gridSpan w:val="2"/>
          </w:tcPr>
          <w:p w:rsidR="00374F3A" w:rsidRPr="006D1AE1" w:rsidRDefault="00374F3A"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болезнь Крона, непрерывно-рецидивирующее течение и (или) с формирован</w:t>
            </w:r>
            <w:r w:rsidR="00695AD2">
              <w:rPr>
                <w:rFonts w:ascii="Times New Roman" w:hAnsi="Times New Roman" w:cs="Times New Roman"/>
                <w:sz w:val="18"/>
                <w:szCs w:val="18"/>
              </w:rPr>
              <w:t>ием осложнений (стенозы, свищи)</w:t>
            </w:r>
          </w:p>
        </w:tc>
        <w:tc>
          <w:tcPr>
            <w:tcW w:w="1685" w:type="dxa"/>
          </w:tcPr>
          <w:p w:rsidR="00374F3A" w:rsidRPr="006D1AE1" w:rsidRDefault="00374F3A" w:rsidP="00695AD2">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терапев</w:t>
            </w:r>
            <w:r w:rsidR="00695AD2">
              <w:rPr>
                <w:rFonts w:ascii="Times New Roman" w:hAnsi="Times New Roman" w:cs="Times New Roman"/>
                <w:sz w:val="18"/>
                <w:szCs w:val="18"/>
              </w:rPr>
              <w:t>тическое лечение</w:t>
            </w:r>
          </w:p>
        </w:tc>
        <w:tc>
          <w:tcPr>
            <w:tcW w:w="3434" w:type="dxa"/>
            <w:gridSpan w:val="2"/>
          </w:tcPr>
          <w:p w:rsidR="00374F3A" w:rsidRPr="006D1AE1" w:rsidRDefault="00374F3A" w:rsidP="00916938">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w:t>
            </w:r>
            <w:r>
              <w:rPr>
                <w:rFonts w:ascii="Times New Roman" w:hAnsi="Times New Roman" w:cs="Times New Roman"/>
                <w:sz w:val="18"/>
                <w:szCs w:val="18"/>
              </w:rPr>
              <w:t>рафии, компьютерной томографии)</w:t>
            </w:r>
          </w:p>
        </w:tc>
        <w:tc>
          <w:tcPr>
            <w:tcW w:w="1791" w:type="dxa"/>
            <w:gridSpan w:val="2"/>
            <w:vMerge w:val="restart"/>
          </w:tcPr>
          <w:p w:rsidR="00374F3A" w:rsidRPr="006D1AE1" w:rsidRDefault="00374F3A" w:rsidP="003A0E4E">
            <w:pPr>
              <w:spacing w:line="240" w:lineRule="atLeast"/>
              <w:ind w:left="-57" w:right="-57"/>
              <w:jc w:val="center"/>
              <w:rPr>
                <w:rFonts w:ascii="Times New Roman" w:hAnsi="Times New Roman" w:cs="Times New Roman"/>
                <w:bCs/>
                <w:sz w:val="18"/>
                <w:szCs w:val="18"/>
              </w:rPr>
            </w:pPr>
            <w:r w:rsidRPr="006D1AE1">
              <w:rPr>
                <w:rFonts w:ascii="Times New Roman" w:hAnsi="Times New Roman" w:cs="Times New Roman"/>
                <w:bCs/>
                <w:sz w:val="18"/>
                <w:szCs w:val="18"/>
              </w:rPr>
              <w:t>211 915</w:t>
            </w:r>
          </w:p>
        </w:tc>
      </w:tr>
      <w:tr w:rsidR="00916938" w:rsidRPr="006D1AE1" w:rsidTr="00374F3A">
        <w:tblPrEx>
          <w:jc w:val="left"/>
          <w:tblCellMar>
            <w:left w:w="108" w:type="dxa"/>
            <w:right w:w="108" w:type="dxa"/>
          </w:tblCellMar>
          <w:tblLook w:val="0480" w:firstRow="0" w:lastRow="0" w:firstColumn="1" w:lastColumn="0" w:noHBand="0" w:noVBand="1"/>
        </w:tblPrEx>
        <w:trPr>
          <w:trHeight w:hRule="exact" w:val="4682"/>
          <w:tblHeader/>
        </w:trPr>
        <w:tc>
          <w:tcPr>
            <w:tcW w:w="813" w:type="dxa"/>
            <w:vMerge/>
          </w:tcPr>
          <w:p w:rsidR="00916938" w:rsidRPr="006D1AE1" w:rsidRDefault="00916938"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916938" w:rsidRPr="006D1AE1" w:rsidRDefault="00916938" w:rsidP="003A0E4E">
            <w:pPr>
              <w:spacing w:line="240" w:lineRule="atLeast"/>
              <w:ind w:left="-57" w:right="-57"/>
              <w:rPr>
                <w:rFonts w:ascii="Times New Roman" w:hAnsi="Times New Roman" w:cs="Times New Roman"/>
                <w:sz w:val="18"/>
                <w:szCs w:val="18"/>
              </w:rPr>
            </w:pPr>
          </w:p>
        </w:tc>
        <w:tc>
          <w:tcPr>
            <w:tcW w:w="1970" w:type="dxa"/>
            <w:gridSpan w:val="2"/>
          </w:tcPr>
          <w:p w:rsidR="00916938" w:rsidRPr="006D1AE1" w:rsidRDefault="00916938"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B18.0, B18.1, B1</w:t>
            </w:r>
            <w:r w:rsidR="00695AD2">
              <w:rPr>
                <w:rFonts w:ascii="Times New Roman" w:hAnsi="Times New Roman" w:cs="Times New Roman"/>
                <w:sz w:val="18"/>
                <w:szCs w:val="18"/>
              </w:rPr>
              <w:t>8.2, B18.8, B18.9, K73.2, K73.9</w:t>
            </w:r>
          </w:p>
        </w:tc>
        <w:tc>
          <w:tcPr>
            <w:tcW w:w="3122" w:type="dxa"/>
            <w:gridSpan w:val="2"/>
          </w:tcPr>
          <w:p w:rsidR="00916938" w:rsidRPr="006D1AE1" w:rsidRDefault="00916938"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w:t>
            </w:r>
            <w:r w:rsidR="00695AD2">
              <w:rPr>
                <w:rFonts w:ascii="Times New Roman" w:hAnsi="Times New Roman" w:cs="Times New Roman"/>
                <w:sz w:val="18"/>
                <w:szCs w:val="18"/>
              </w:rPr>
              <w:t>рапии. Аутоиммунный гепатит</w:t>
            </w:r>
          </w:p>
        </w:tc>
        <w:tc>
          <w:tcPr>
            <w:tcW w:w="1685" w:type="dxa"/>
          </w:tcPr>
          <w:p w:rsidR="00916938" w:rsidRPr="006D1AE1" w:rsidRDefault="00695AD2" w:rsidP="00695AD2">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терапевтическое лечение</w:t>
            </w:r>
          </w:p>
        </w:tc>
        <w:tc>
          <w:tcPr>
            <w:tcW w:w="3434" w:type="dxa"/>
            <w:gridSpan w:val="2"/>
          </w:tcPr>
          <w:p w:rsidR="00916938" w:rsidRDefault="00916938" w:rsidP="00374F3A">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791" w:type="dxa"/>
            <w:gridSpan w:val="2"/>
            <w:vMerge/>
          </w:tcPr>
          <w:p w:rsidR="00916938" w:rsidRPr="006D1AE1" w:rsidRDefault="00916938" w:rsidP="003A0E4E">
            <w:pPr>
              <w:spacing w:line="240" w:lineRule="atLeast"/>
              <w:ind w:left="-57" w:right="-57"/>
              <w:jc w:val="center"/>
              <w:rPr>
                <w:rFonts w:ascii="Times New Roman" w:hAnsi="Times New Roman" w:cs="Times New Roman"/>
                <w:bCs/>
                <w:sz w:val="18"/>
                <w:szCs w:val="18"/>
              </w:rPr>
            </w:pPr>
          </w:p>
        </w:tc>
      </w:tr>
      <w:tr w:rsidR="00916938" w:rsidRPr="006D1AE1" w:rsidTr="00374F3A">
        <w:tblPrEx>
          <w:jc w:val="left"/>
          <w:tblCellMar>
            <w:left w:w="108" w:type="dxa"/>
            <w:right w:w="108" w:type="dxa"/>
          </w:tblCellMar>
          <w:tblLook w:val="0480" w:firstRow="0" w:lastRow="0" w:firstColumn="1" w:lastColumn="0" w:noHBand="0" w:noVBand="1"/>
        </w:tblPrEx>
        <w:trPr>
          <w:trHeight w:val="4237"/>
          <w:tblHeader/>
        </w:trPr>
        <w:tc>
          <w:tcPr>
            <w:tcW w:w="813" w:type="dxa"/>
            <w:vMerge/>
          </w:tcPr>
          <w:p w:rsidR="00916938" w:rsidRPr="006D1AE1" w:rsidRDefault="00916938"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916938" w:rsidRPr="006D1AE1" w:rsidRDefault="00916938" w:rsidP="003A0E4E">
            <w:pPr>
              <w:spacing w:line="240" w:lineRule="atLeast"/>
              <w:ind w:left="-57" w:right="-57"/>
              <w:rPr>
                <w:rFonts w:ascii="Times New Roman" w:hAnsi="Times New Roman" w:cs="Times New Roman"/>
                <w:sz w:val="18"/>
                <w:szCs w:val="18"/>
              </w:rPr>
            </w:pPr>
          </w:p>
        </w:tc>
        <w:tc>
          <w:tcPr>
            <w:tcW w:w="1970" w:type="dxa"/>
            <w:gridSpan w:val="2"/>
          </w:tcPr>
          <w:p w:rsidR="00916938" w:rsidRPr="006D1AE1" w:rsidRDefault="00916938" w:rsidP="00916938">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K51</w:t>
            </w:r>
          </w:p>
        </w:tc>
        <w:tc>
          <w:tcPr>
            <w:tcW w:w="3122" w:type="dxa"/>
            <w:gridSpan w:val="2"/>
          </w:tcPr>
          <w:p w:rsidR="00916938" w:rsidRPr="006D1AE1" w:rsidRDefault="00916938" w:rsidP="00916938">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85" w:type="dxa"/>
          </w:tcPr>
          <w:p w:rsidR="00916938" w:rsidRPr="006D1AE1" w:rsidRDefault="00916938" w:rsidP="00916938">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916938" w:rsidRPr="006D1AE1" w:rsidRDefault="00916938" w:rsidP="00916938">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791" w:type="dxa"/>
            <w:gridSpan w:val="2"/>
            <w:vMerge/>
          </w:tcPr>
          <w:p w:rsidR="00916938" w:rsidRPr="006D1AE1" w:rsidRDefault="00916938" w:rsidP="003A0E4E">
            <w:pPr>
              <w:spacing w:line="240" w:lineRule="atLeast"/>
              <w:ind w:left="-57" w:right="-57"/>
              <w:jc w:val="center"/>
              <w:rPr>
                <w:rFonts w:ascii="Times New Roman" w:hAnsi="Times New Roman" w:cs="Times New Roman"/>
                <w:bCs/>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 xml:space="preserve">41. </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G12.0, G31.8, G35, G36, G60, G70, G71, G80, G80.1, G80.2, G80.8, G81.1, G82.4</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bCs/>
                <w:sz w:val="18"/>
                <w:szCs w:val="18"/>
              </w:rPr>
            </w:pPr>
            <w:r w:rsidRPr="006D1AE1">
              <w:rPr>
                <w:rFonts w:ascii="Times New Roman" w:hAnsi="Times New Roman" w:cs="Times New Roman"/>
                <w:bCs/>
                <w:sz w:val="18"/>
                <w:szCs w:val="18"/>
              </w:rPr>
              <w:t>282 200</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374F3A" w:rsidP="00374F3A">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lastRenderedPageBreak/>
              <w:t>Ревматология</w:t>
            </w:r>
          </w:p>
        </w:tc>
      </w:tr>
      <w:tr w:rsidR="00374F3A" w:rsidRPr="006D1AE1" w:rsidTr="00374F3A">
        <w:tblPrEx>
          <w:jc w:val="left"/>
          <w:tblCellMar>
            <w:left w:w="108" w:type="dxa"/>
            <w:right w:w="108" w:type="dxa"/>
          </w:tblCellMar>
          <w:tblLook w:val="0480" w:firstRow="0" w:lastRow="0" w:firstColumn="1" w:lastColumn="0" w:noHBand="0" w:noVBand="1"/>
        </w:tblPrEx>
        <w:trPr>
          <w:trHeight w:hRule="exact" w:val="3625"/>
          <w:tblHeader/>
        </w:trPr>
        <w:tc>
          <w:tcPr>
            <w:tcW w:w="813" w:type="dxa"/>
          </w:tcPr>
          <w:p w:rsidR="00374F3A" w:rsidRPr="006D1AE1" w:rsidRDefault="00374F3A"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42.</w:t>
            </w:r>
          </w:p>
        </w:tc>
        <w:tc>
          <w:tcPr>
            <w:tcW w:w="2879" w:type="dxa"/>
            <w:gridSpan w:val="2"/>
          </w:tcPr>
          <w:p w:rsidR="00374F3A" w:rsidRPr="006D1AE1" w:rsidRDefault="00374F3A"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Поликомпонентная иммуномодулирующая терапия с включением генно-инженерных биологических лекарственных препаратов, </w:t>
            </w:r>
            <w:r w:rsidRPr="006D1AE1">
              <w:rPr>
                <w:rFonts w:ascii="Times New Roman" w:hAnsi="Times New Roman" w:cs="Times New Roman"/>
                <w:sz w:val="18"/>
                <w:szCs w:val="18"/>
              </w:rPr>
              <w:br/>
              <w:t xml:space="preserve">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w:t>
            </w:r>
            <w:r w:rsidRPr="006D1AE1">
              <w:rPr>
                <w:rFonts w:ascii="Times New Roman" w:hAnsi="Times New Roman" w:cs="Times New Roman"/>
                <w:sz w:val="18"/>
                <w:szCs w:val="18"/>
              </w:rPr>
              <w:br/>
              <w:t>в связи с применением насыщающих доз в соответствии с инструкцией по применению препарата</w:t>
            </w:r>
          </w:p>
          <w:p w:rsidR="00374F3A" w:rsidRPr="006D1AE1" w:rsidRDefault="00374F3A" w:rsidP="003A0E4E">
            <w:pPr>
              <w:spacing w:line="240" w:lineRule="atLeast"/>
              <w:ind w:left="-57" w:right="-57"/>
              <w:rPr>
                <w:rFonts w:ascii="Times New Roman" w:hAnsi="Times New Roman" w:cs="Times New Roman"/>
                <w:sz w:val="18"/>
                <w:szCs w:val="18"/>
              </w:rPr>
            </w:pPr>
          </w:p>
        </w:tc>
        <w:tc>
          <w:tcPr>
            <w:tcW w:w="1970" w:type="dxa"/>
            <w:gridSpan w:val="2"/>
          </w:tcPr>
          <w:p w:rsidR="00374F3A" w:rsidRPr="006D1AE1" w:rsidRDefault="00374F3A"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M05.0, M05.1, M05.2, M05.3, M05.8, M06.0, M06.1, M06.4, M06.8, M08, M45, M32, M34, M07.2</w:t>
            </w:r>
          </w:p>
        </w:tc>
        <w:tc>
          <w:tcPr>
            <w:tcW w:w="3122" w:type="dxa"/>
            <w:gridSpan w:val="2"/>
          </w:tcPr>
          <w:p w:rsidR="00374F3A" w:rsidRPr="006D1AE1" w:rsidRDefault="00374F3A"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85" w:type="dxa"/>
          </w:tcPr>
          <w:p w:rsidR="00374F3A" w:rsidRPr="006D1AE1" w:rsidRDefault="00374F3A"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374F3A" w:rsidRPr="006D1AE1" w:rsidRDefault="00374F3A"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 </w:t>
            </w:r>
          </w:p>
        </w:tc>
        <w:tc>
          <w:tcPr>
            <w:tcW w:w="1791" w:type="dxa"/>
            <w:gridSpan w:val="2"/>
          </w:tcPr>
          <w:p w:rsidR="00374F3A" w:rsidRPr="006D1AE1" w:rsidRDefault="00374F3A"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172 884</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6D1AE1" w:rsidP="00374F3A">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Серд</w:t>
            </w:r>
            <w:r w:rsidR="00374F3A">
              <w:rPr>
                <w:rFonts w:ascii="Times New Roman" w:hAnsi="Times New Roman" w:cs="Times New Roman"/>
                <w:sz w:val="18"/>
                <w:szCs w:val="18"/>
              </w:rPr>
              <w:t>ечно-сосудистая хирургия</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43.</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реваскуляризация миокарда с применением ангиопластики в сочетании со стентированием</w:t>
            </w:r>
            <w:r w:rsidR="00695AD2">
              <w:rPr>
                <w:rFonts w:ascii="Times New Roman" w:hAnsi="Times New Roman" w:cs="Times New Roman"/>
                <w:sz w:val="18"/>
                <w:szCs w:val="18"/>
              </w:rPr>
              <w:t xml:space="preserve"> при ишемической болезни сердца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I20.0, I21.0, I21.1, I21.2, I21.3, I21.9, I22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нестабильная стенокардия, острый и повторный инфаркт миокарда (с подъемом сегмента ST электрокардиограммы)</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вазодилатация с установкой 1 стента в сосуд (сосуды)</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215 014</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44.</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реваскуляризация миокарда с применением ангиопластики в сочетании со стентированием</w:t>
            </w:r>
            <w:r w:rsidR="00695AD2">
              <w:rPr>
                <w:rFonts w:ascii="Times New Roman" w:hAnsi="Times New Roman" w:cs="Times New Roman"/>
                <w:sz w:val="18"/>
                <w:szCs w:val="18"/>
              </w:rPr>
              <w:t xml:space="preserve"> при ишемической болезни сердца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I20.0, I21.0, I21.1, I21.2, I21.3, I21.9, I22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нестабильная стенокардия, острый и повторный инфаркт миокарда (с подъемом сегмента ST электрокардиограммы)</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вазодилатация с установкой 2 стентов в сосуд (сосуды)</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246 552</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45.</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реваскуляризация миокарда с применением ангиопластики в сочетании со стентированием</w:t>
            </w:r>
            <w:r w:rsidR="00695AD2">
              <w:rPr>
                <w:rFonts w:ascii="Times New Roman" w:hAnsi="Times New Roman" w:cs="Times New Roman"/>
                <w:sz w:val="18"/>
                <w:szCs w:val="18"/>
              </w:rPr>
              <w:t xml:space="preserve"> при ишемической болезни сердца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I20.0, I21.0, I21.1, I21.2, I21.3, I21.9, I22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нестабильная стенокардия, острый и повторный инфаркт миокарда (с подъемом сегмента ST электрокардиограммы)</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вазодилатация с установкой 3 стентов в сосуд (сосуды)</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277 270</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46.</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Коронарная реваскуляризация миокарда с применением ангиопластики в сочетании со </w:t>
            </w:r>
            <w:r w:rsidRPr="006D1AE1">
              <w:rPr>
                <w:rFonts w:ascii="Times New Roman" w:hAnsi="Times New Roman" w:cs="Times New Roman"/>
                <w:sz w:val="18"/>
                <w:szCs w:val="18"/>
              </w:rPr>
              <w:lastRenderedPageBreak/>
              <w:t>стентированием</w:t>
            </w:r>
            <w:r w:rsidR="00695AD2">
              <w:rPr>
                <w:rFonts w:ascii="Times New Roman" w:hAnsi="Times New Roman" w:cs="Times New Roman"/>
                <w:sz w:val="18"/>
                <w:szCs w:val="18"/>
              </w:rPr>
              <w:t xml:space="preserve"> при ишемической болезни сердца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I20.0, I21.4, I21.9, I22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нестабильная стенокардия, острый и повторный инфаркт миокарда (без подъема сегмента ST электрокардиограммы)</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вазодилатация с установкой 1 стента в сосуд (сосуды)</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159 573</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47.</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реваскуляризация миокарда с применением ангиопластики в сочетании со стентированием при ишемической болезни</w:t>
            </w:r>
            <w:r w:rsidR="00695AD2">
              <w:rPr>
                <w:rFonts w:ascii="Times New Roman" w:hAnsi="Times New Roman" w:cs="Times New Roman"/>
                <w:sz w:val="18"/>
                <w:szCs w:val="18"/>
              </w:rPr>
              <w:t xml:space="preserve"> сердца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I20.0, I21.4, I21.9, I22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нестабильная стенокардия, острый и повторный инфаркт миокарда (без подъема сегмента ST электрокардиограммы)</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вазодилатация с установкой 2 стентов в сосуд (сосуды)</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190 792</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48.</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реваскуляризация миокарда с применением ангиопластики в сочетании со стентированием</w:t>
            </w:r>
            <w:r w:rsidR="00695AD2">
              <w:rPr>
                <w:rFonts w:ascii="Times New Roman" w:hAnsi="Times New Roman" w:cs="Times New Roman"/>
                <w:sz w:val="18"/>
                <w:szCs w:val="18"/>
              </w:rPr>
              <w:t xml:space="preserve"> при ишемической болезни сердца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I20.0, I21.4, I21.9, I22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нестабильная стенокардия, острый и повторный инфаркт миокарда (без подъема сегмента ST электрокардиограммы)</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вазодилатация с установкой 3 стентов в сосуд (сосуды)</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233 797</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Del="00A86868"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49.</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реваскуляризация миокарда с применением ангиопластики в сочетании со стентированием при ишемической болез</w:t>
            </w:r>
            <w:r w:rsidR="00695AD2">
              <w:rPr>
                <w:rFonts w:ascii="Times New Roman" w:hAnsi="Times New Roman" w:cs="Times New Roman"/>
                <w:sz w:val="18"/>
                <w:szCs w:val="18"/>
              </w:rPr>
              <w:t>ни сердца с установкой 1 стента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I20.1, I20.8, I25</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ишемическая болезнь сердца со стенозированием 1 коронарной артерии</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вазодилатация с установкой 1 стента в сосуд</w:t>
            </w:r>
          </w:p>
        </w:tc>
        <w:tc>
          <w:tcPr>
            <w:tcW w:w="1791" w:type="dxa"/>
            <w:gridSpan w:val="2"/>
          </w:tcPr>
          <w:p w:rsidR="006D1AE1" w:rsidRPr="00695AD2" w:rsidDel="001D16D1" w:rsidRDefault="00695AD2" w:rsidP="00695AD2">
            <w:pPr>
              <w:spacing w:line="240" w:lineRule="atLeast"/>
              <w:jc w:val="center"/>
              <w:rPr>
                <w:rFonts w:ascii="Times New Roman" w:hAnsi="Times New Roman" w:cs="Times New Roman"/>
                <w:bCs/>
                <w:sz w:val="18"/>
                <w:szCs w:val="18"/>
              </w:rPr>
            </w:pPr>
            <w:r>
              <w:rPr>
                <w:rFonts w:ascii="Times New Roman" w:hAnsi="Times New Roman" w:cs="Times New Roman"/>
                <w:bCs/>
                <w:sz w:val="18"/>
                <w:szCs w:val="18"/>
              </w:rPr>
              <w:t>140 817</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Del="00A86868"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50.</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реваскуляризация миокарда с применением ангиопластики в сочетании со стентированием при ишемической болезн</w:t>
            </w:r>
            <w:r w:rsidR="00695AD2">
              <w:rPr>
                <w:rFonts w:ascii="Times New Roman" w:hAnsi="Times New Roman" w:cs="Times New Roman"/>
                <w:sz w:val="18"/>
                <w:szCs w:val="18"/>
              </w:rPr>
              <w:t>и сердца с установкой 2 стентов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I20.1, I20.8, I25</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ишемическая болезнь сердца со стенозированием 2 коронарных артерий</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вазодилатация с установкой 2 стентов в сосуд (сосуды)</w:t>
            </w:r>
          </w:p>
        </w:tc>
        <w:tc>
          <w:tcPr>
            <w:tcW w:w="1791" w:type="dxa"/>
            <w:gridSpan w:val="2"/>
          </w:tcPr>
          <w:p w:rsidR="006D1AE1" w:rsidRPr="00695AD2" w:rsidDel="001D16D1" w:rsidRDefault="00695AD2" w:rsidP="00695AD2">
            <w:pPr>
              <w:spacing w:line="240" w:lineRule="atLeast"/>
              <w:jc w:val="center"/>
              <w:rPr>
                <w:rFonts w:ascii="Times New Roman" w:hAnsi="Times New Roman" w:cs="Times New Roman"/>
                <w:bCs/>
                <w:sz w:val="18"/>
                <w:szCs w:val="18"/>
              </w:rPr>
            </w:pPr>
            <w:r>
              <w:rPr>
                <w:rFonts w:ascii="Times New Roman" w:hAnsi="Times New Roman" w:cs="Times New Roman"/>
                <w:bCs/>
                <w:sz w:val="18"/>
                <w:szCs w:val="18"/>
              </w:rPr>
              <w:t>166 739</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Del="00A86868"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51.</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реваскуляризация миокарда с применением ангиопластики в сочетании со стентированием при ишемической болезн</w:t>
            </w:r>
            <w:r w:rsidR="00695AD2">
              <w:rPr>
                <w:rFonts w:ascii="Times New Roman" w:hAnsi="Times New Roman" w:cs="Times New Roman"/>
                <w:sz w:val="18"/>
                <w:szCs w:val="18"/>
              </w:rPr>
              <w:t>и сердца с установкой 3 стентов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I20.1, I20.8, I25</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ишемическая болезнь сердца со стенозированием 3 коронарных артерий</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вазодилатация с установкой 3 стентов в сосуд (сосуды)</w:t>
            </w:r>
          </w:p>
        </w:tc>
        <w:tc>
          <w:tcPr>
            <w:tcW w:w="1791" w:type="dxa"/>
            <w:gridSpan w:val="2"/>
          </w:tcPr>
          <w:p w:rsidR="006D1AE1" w:rsidRPr="00695AD2" w:rsidDel="001D16D1" w:rsidRDefault="00695AD2" w:rsidP="00695AD2">
            <w:pPr>
              <w:spacing w:line="240" w:lineRule="atLeast"/>
              <w:jc w:val="center"/>
              <w:rPr>
                <w:rFonts w:ascii="Times New Roman" w:hAnsi="Times New Roman" w:cs="Times New Roman"/>
                <w:bCs/>
                <w:sz w:val="18"/>
                <w:szCs w:val="18"/>
              </w:rPr>
            </w:pPr>
            <w:r>
              <w:rPr>
                <w:rFonts w:ascii="Times New Roman" w:hAnsi="Times New Roman" w:cs="Times New Roman"/>
                <w:bCs/>
                <w:sz w:val="18"/>
                <w:szCs w:val="18"/>
              </w:rPr>
              <w:t>206 310</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Del="00A86868"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52.</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w:t>
            </w:r>
            <w:r w:rsidRPr="006D1AE1">
              <w:rPr>
                <w:rFonts w:ascii="Times New Roman" w:hAnsi="Times New Roman" w:cs="Times New Roman"/>
                <w:sz w:val="18"/>
                <w:szCs w:val="18"/>
              </w:rPr>
              <w:lastRenderedPageBreak/>
              <w:t>физиологической оценки коронарного кровотока (1 стент)</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lastRenderedPageBreak/>
              <w:t>I20.0, I20.1, I20.8, I20.9, I21.0, I21.1, I21.2, I21.3, I21.9, I22, I25, I25.0, I25.1, I25.2, I25.3, I25.4, I25.5, I25.6, I25.8, I25.9</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ишемическая болезнь сердца</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баллонная вазодилятация и (или) стентирование с установкой 1 стента в сосуд с применением методов внутрисосудистой визуализации </w:t>
            </w:r>
            <w:r w:rsidRPr="006D1AE1">
              <w:rPr>
                <w:rFonts w:ascii="Times New Roman" w:hAnsi="Times New Roman" w:cs="Times New Roman"/>
                <w:sz w:val="18"/>
                <w:szCs w:val="18"/>
              </w:rPr>
              <w:br/>
              <w:t xml:space="preserve">и (или) в сочетании с оценкой гемодинамической значимости стеноза по данным физиологической оценки </w:t>
            </w:r>
            <w:r w:rsidRPr="006D1AE1">
              <w:rPr>
                <w:rFonts w:ascii="Times New Roman" w:hAnsi="Times New Roman" w:cs="Times New Roman"/>
                <w:sz w:val="18"/>
                <w:szCs w:val="18"/>
              </w:rPr>
              <w:lastRenderedPageBreak/>
              <w:t>коронарного кровотока (ФРК или МРК) при ишемической болезни сердца</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lastRenderedPageBreak/>
              <w:t>291 732</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Del="00A86868"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53.</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I20.0, I20.1, I20.8, I20.9, I21.0, I21.1, I21.2, I21.3, I21.9, I22, I25, I25.0, I25.1, I25.2, I25.3, I25.4, I25.5, I25.6, I25.8, I25.9</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ишемическая болезнь сердца</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317 831</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Del="00A86868"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54.</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I20.0, I20.1, I20.8, I20.9, I21.0, I21.1, I21.2, I21.3, I21.9, I22, I25, I25.0, I25.1, I25.2, I25.3, I25.4, I25.5, I25.6, I25.8, I25.9</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ишемическая болезнь сердца</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баллонная вазодилятация и (или) стентирование с установкой 3 стентов в сосуд с применением методов внутрисосудистой визуализации </w:t>
            </w:r>
            <w:r w:rsidRPr="006D1AE1">
              <w:rPr>
                <w:rFonts w:ascii="Times New Roman" w:hAnsi="Times New Roman" w:cs="Times New Roman"/>
                <w:sz w:val="18"/>
                <w:szCs w:val="18"/>
              </w:rPr>
              <w:br/>
              <w:t>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348 651</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55.</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Эндоваскулярная, хирургическая коррекция нарушений ритма сердца без имплантации кардиовертера-дефибриллятора у взрослых</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I44.1, I44.2, I45.2, I45.3, I45.6, I46.0, I47.0, I47.1, I47.2, I47.9, I48, I49.0, I49.5, Q22.5, Q24.6</w:t>
            </w:r>
          </w:p>
        </w:tc>
        <w:tc>
          <w:tcPr>
            <w:tcW w:w="3122"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w:t>
            </w:r>
            <w:r w:rsidR="00695AD2">
              <w:rPr>
                <w:rFonts w:ascii="Times New Roman" w:hAnsi="Times New Roman" w:cs="Times New Roman"/>
                <w:sz w:val="18"/>
                <w:szCs w:val="18"/>
              </w:rPr>
              <w:t>екта от медикаментозной терапии</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имплантация частотно-адаптированного однокамерного кардиостимулятора</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175 320</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56.</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Эндоваскулярная, хирургическая коррекция нарушений ритма сердца без имплантации кардиовертера-дефибриллятора у детей</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I44.1, I44.2, I45.2, I45.3, I45.6, I46.0, I47.0, I47.1, I47.2, I47.9, I48, I49.0, I49.5, Q22.5, Q24.6</w:t>
            </w:r>
          </w:p>
        </w:tc>
        <w:tc>
          <w:tcPr>
            <w:tcW w:w="3122"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w:t>
            </w:r>
            <w:r w:rsidR="00695AD2">
              <w:rPr>
                <w:rFonts w:ascii="Times New Roman" w:hAnsi="Times New Roman" w:cs="Times New Roman"/>
                <w:sz w:val="18"/>
                <w:szCs w:val="18"/>
              </w:rPr>
              <w:t>екта от медикаментозной терапии</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имплантация частотно-адаптированного однокамерного кардиостимулятора</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325 843</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57.</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Эндоваскулярная, хирургическая коррекция нарушений ритма сердца </w:t>
            </w:r>
            <w:r w:rsidRPr="006D1AE1">
              <w:rPr>
                <w:rFonts w:ascii="Times New Roman" w:hAnsi="Times New Roman" w:cs="Times New Roman"/>
                <w:sz w:val="18"/>
                <w:szCs w:val="18"/>
              </w:rPr>
              <w:lastRenderedPageBreak/>
              <w:t>без имплантации кардиовертера-дефибриллятора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lastRenderedPageBreak/>
              <w:t xml:space="preserve">I44.1, I44.2, I45.2, I45.3, I45.6, I46.0, I47.0, I47.1, </w:t>
            </w:r>
            <w:r w:rsidRPr="006D1AE1">
              <w:rPr>
                <w:rFonts w:ascii="Times New Roman" w:hAnsi="Times New Roman" w:cs="Times New Roman"/>
                <w:sz w:val="18"/>
                <w:szCs w:val="18"/>
                <w:lang w:val="en-US"/>
              </w:rPr>
              <w:lastRenderedPageBreak/>
              <w:t>I47.2, I47.9, I48, I49.0, I49.5, Q22.5, Q24.6</w:t>
            </w:r>
          </w:p>
        </w:tc>
        <w:tc>
          <w:tcPr>
            <w:tcW w:w="3122"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 xml:space="preserve">пароксизмальные нарушения ритма и проводимости различного генеза, сопровождающиеся сердечной </w:t>
            </w:r>
            <w:r w:rsidRPr="006D1AE1">
              <w:rPr>
                <w:rFonts w:ascii="Times New Roman" w:hAnsi="Times New Roman" w:cs="Times New Roman"/>
                <w:sz w:val="18"/>
                <w:szCs w:val="18"/>
              </w:rPr>
              <w:lastRenderedPageBreak/>
              <w:t>недостаточностью, гемодинамическими расстройствами и отсутствием эффекта от леч</w:t>
            </w:r>
            <w:r w:rsidR="00695AD2">
              <w:rPr>
                <w:rFonts w:ascii="Times New Roman" w:hAnsi="Times New Roman" w:cs="Times New Roman"/>
                <w:sz w:val="18"/>
                <w:szCs w:val="18"/>
              </w:rPr>
              <w:t>ения лекарственными препаратами</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имплантация частотно-адаптированного двухкамерного кардиостимулятора</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270 120</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58.</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Эндоваскулярная тромбэкстракция при остром ишемическом инсульте</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I63.0, I63.1, I63.2, I63.3, I63.4, I63.5, I63.8, I63.</w:t>
            </w:r>
            <w:r w:rsidRPr="006D1AE1">
              <w:rPr>
                <w:rFonts w:ascii="Times New Roman" w:hAnsi="Times New Roman" w:cs="Times New Roman"/>
                <w:sz w:val="18"/>
                <w:szCs w:val="18"/>
              </w:rPr>
              <w:t>9</w:t>
            </w:r>
          </w:p>
        </w:tc>
        <w:tc>
          <w:tcPr>
            <w:tcW w:w="3122"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острый ишемический инсульт, вызванный тромботической или эмболической окклюзией церебраль</w:t>
            </w:r>
            <w:r w:rsidR="00695AD2">
              <w:rPr>
                <w:rFonts w:ascii="Times New Roman" w:hAnsi="Times New Roman" w:cs="Times New Roman"/>
                <w:sz w:val="18"/>
                <w:szCs w:val="18"/>
              </w:rPr>
              <w:t>ных или прецеребральных артерий</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эндоваскулярная механическая тромбэкстракция и (или) тромбоаспирация</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832 476</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59.</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I20.0, I21, I22, I24.0</w:t>
            </w:r>
          </w:p>
        </w:tc>
        <w:tc>
          <w:tcPr>
            <w:tcW w:w="3122"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w:t>
            </w:r>
            <w:r w:rsidR="00695AD2">
              <w:rPr>
                <w:rFonts w:ascii="Times New Roman" w:hAnsi="Times New Roman" w:cs="Times New Roman"/>
                <w:sz w:val="18"/>
                <w:szCs w:val="18"/>
              </w:rPr>
              <w:t>, другими полостными операциями</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коронарное шунтирование в условиях</w:t>
            </w:r>
            <w:r w:rsidR="00695AD2">
              <w:rPr>
                <w:rFonts w:ascii="Times New Roman" w:hAnsi="Times New Roman" w:cs="Times New Roman"/>
                <w:sz w:val="18"/>
                <w:szCs w:val="18"/>
              </w:rPr>
              <w:t xml:space="preserve"> искусственного кровоснабжения </w:t>
            </w:r>
          </w:p>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коронарное шунтирование на работающем сердце без использования искусственного кровообращения</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478 444</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60.</w:t>
            </w:r>
          </w:p>
        </w:tc>
        <w:tc>
          <w:tcPr>
            <w:tcW w:w="2879" w:type="dxa"/>
            <w:gridSpan w:val="2"/>
          </w:tcPr>
          <w:p w:rsidR="006D1AE1" w:rsidRPr="006D1AE1" w:rsidRDefault="006D1AE1" w:rsidP="00374F3A">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Коронарные ангиопластика </w:t>
            </w:r>
            <w:r w:rsidR="00374F3A">
              <w:rPr>
                <w:rFonts w:ascii="Times New Roman" w:hAnsi="Times New Roman" w:cs="Times New Roman"/>
                <w:sz w:val="18"/>
                <w:szCs w:val="18"/>
              </w:rPr>
              <w:t xml:space="preserve">или стентирование в сочетании с </w:t>
            </w:r>
            <w:r w:rsidRPr="006D1AE1">
              <w:rPr>
                <w:rFonts w:ascii="Times New Roman" w:hAnsi="Times New Roman" w:cs="Times New Roman"/>
                <w:sz w:val="18"/>
                <w:szCs w:val="18"/>
              </w:rPr>
              <w:t>внутрисосудистой ротационной атерэктомией при ишемической болезни сердца</w:t>
            </w:r>
          </w:p>
        </w:tc>
        <w:tc>
          <w:tcPr>
            <w:tcW w:w="1970" w:type="dxa"/>
            <w:gridSpan w:val="2"/>
          </w:tcPr>
          <w:p w:rsidR="006D1AE1" w:rsidRPr="006D1AE1" w:rsidRDefault="00374F3A" w:rsidP="00374F3A">
            <w:pPr>
              <w:spacing w:line="240" w:lineRule="atLeast"/>
              <w:ind w:left="-57" w:right="-57"/>
              <w:rPr>
                <w:rFonts w:ascii="Times New Roman" w:hAnsi="Times New Roman" w:cs="Times New Roman"/>
                <w:sz w:val="18"/>
                <w:szCs w:val="18"/>
                <w:lang w:val="en-US"/>
              </w:rPr>
            </w:pPr>
            <w:r>
              <w:rPr>
                <w:rFonts w:ascii="Times New Roman" w:hAnsi="Times New Roman" w:cs="Times New Roman"/>
                <w:sz w:val="18"/>
                <w:szCs w:val="18"/>
                <w:lang w:val="en-US"/>
              </w:rPr>
              <w:t>I20.0</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I20.1</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I20.8</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I20.9</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I21.0</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I21.1</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I21.2</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I21.3</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I21.9</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I22</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I25 I25.0</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I25.1</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I25.2</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I25.3</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I25.4</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I25.5</w:t>
            </w:r>
            <w:r w:rsidRPr="00374F3A">
              <w:rPr>
                <w:rFonts w:ascii="Times New Roman" w:hAnsi="Times New Roman" w:cs="Times New Roman"/>
                <w:sz w:val="18"/>
                <w:szCs w:val="18"/>
                <w:lang w:val="en-US"/>
              </w:rPr>
              <w:t xml:space="preserve">; </w:t>
            </w:r>
            <w:r>
              <w:rPr>
                <w:rFonts w:ascii="Times New Roman" w:hAnsi="Times New Roman" w:cs="Times New Roman"/>
                <w:sz w:val="18"/>
                <w:szCs w:val="18"/>
                <w:lang w:val="en-US"/>
              </w:rPr>
              <w:t>I25.6</w:t>
            </w:r>
            <w:r w:rsidRPr="00374F3A">
              <w:rPr>
                <w:rFonts w:ascii="Times New Roman" w:hAnsi="Times New Roman" w:cs="Times New Roman"/>
                <w:sz w:val="18"/>
                <w:szCs w:val="18"/>
                <w:lang w:val="en-US"/>
              </w:rPr>
              <w:t xml:space="preserve">; </w:t>
            </w:r>
            <w:r w:rsidR="006D1AE1" w:rsidRPr="006D1AE1">
              <w:rPr>
                <w:rFonts w:ascii="Times New Roman" w:hAnsi="Times New Roman" w:cs="Times New Roman"/>
                <w:sz w:val="18"/>
                <w:szCs w:val="18"/>
                <w:lang w:val="en-US"/>
              </w:rPr>
              <w:t>I25.</w:t>
            </w:r>
            <w:r>
              <w:rPr>
                <w:rFonts w:ascii="Times New Roman" w:hAnsi="Times New Roman" w:cs="Times New Roman"/>
                <w:sz w:val="18"/>
                <w:szCs w:val="18"/>
                <w:lang w:val="en-US"/>
              </w:rPr>
              <w:t>8</w:t>
            </w:r>
            <w:r w:rsidRPr="00374F3A">
              <w:rPr>
                <w:rFonts w:ascii="Times New Roman" w:hAnsi="Times New Roman" w:cs="Times New Roman"/>
                <w:sz w:val="18"/>
                <w:szCs w:val="18"/>
                <w:lang w:val="en-US"/>
              </w:rPr>
              <w:t xml:space="preserve">; </w:t>
            </w:r>
            <w:r w:rsidR="006D1AE1" w:rsidRPr="006D1AE1">
              <w:rPr>
                <w:rFonts w:ascii="Times New Roman" w:hAnsi="Times New Roman" w:cs="Times New Roman"/>
                <w:sz w:val="18"/>
                <w:szCs w:val="18"/>
                <w:lang w:val="en-US"/>
              </w:rPr>
              <w:t>I25.9</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ишемическая болезнь сердца со стенотическим или окклюзионным поражением коронарных артерий</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74F3A">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Ротационная коронарная атерэкт</w:t>
            </w:r>
            <w:r w:rsidR="00374F3A">
              <w:rPr>
                <w:rFonts w:ascii="Times New Roman" w:hAnsi="Times New Roman" w:cs="Times New Roman"/>
                <w:sz w:val="18"/>
                <w:szCs w:val="18"/>
              </w:rPr>
              <w:t xml:space="preserve">омия, баллонная вазодилятация с </w:t>
            </w:r>
            <w:r w:rsidRPr="006D1AE1">
              <w:rPr>
                <w:rFonts w:ascii="Times New Roman" w:hAnsi="Times New Roman" w:cs="Times New Roman"/>
                <w:sz w:val="18"/>
                <w:szCs w:val="18"/>
              </w:rPr>
              <w:t>установкой 1-3 стентов в коронарные артерии</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bCs/>
                <w:sz w:val="18"/>
                <w:szCs w:val="18"/>
              </w:rPr>
            </w:pPr>
            <w:r w:rsidRPr="006D1AE1">
              <w:rPr>
                <w:rFonts w:ascii="Times New Roman" w:hAnsi="Times New Roman" w:cs="Times New Roman"/>
                <w:bCs/>
                <w:sz w:val="18"/>
                <w:szCs w:val="18"/>
              </w:rPr>
              <w:t>403 823</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61.</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 хронической сердечной недостаточности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I42.1, I23.3, I23.5, I23.4, I50.0</w:t>
            </w:r>
          </w:p>
        </w:tc>
        <w:tc>
          <w:tcPr>
            <w:tcW w:w="3122" w:type="dxa"/>
            <w:gridSpan w:val="2"/>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w:t>
            </w:r>
          </w:p>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III - IV функционального класса (NYHA), фракция выброса левого желудочка менее 40 процентов</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2"/>
            </w:tblGrid>
            <w:tr w:rsidR="006D1AE1" w:rsidRPr="006D1AE1" w:rsidTr="003A0E4E">
              <w:tc>
                <w:tcPr>
                  <w:tcW w:w="3442" w:type="dxa"/>
                  <w:tcBorders>
                    <w:top w:val="nil"/>
                    <w:left w:val="nil"/>
                    <w:bottom w:val="nil"/>
                    <w:right w:val="nil"/>
                  </w:tcBorders>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иссечение гипертрофированных мышц при обструктивной гипертрофической кардиомиопатии</w:t>
                  </w:r>
                </w:p>
              </w:tc>
            </w:tr>
            <w:tr w:rsidR="006D1AE1" w:rsidRPr="006D1AE1" w:rsidTr="003A0E4E">
              <w:tc>
                <w:tcPr>
                  <w:tcW w:w="3442" w:type="dxa"/>
                  <w:tcBorders>
                    <w:top w:val="nil"/>
                    <w:left w:val="nil"/>
                    <w:bottom w:val="nil"/>
                    <w:right w:val="nil"/>
                  </w:tcBorders>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реконструкция левого желудочка</w:t>
                  </w:r>
                </w:p>
              </w:tc>
            </w:tr>
            <w:tr w:rsidR="006D1AE1" w:rsidRPr="006D1AE1" w:rsidTr="003A0E4E">
              <w:tc>
                <w:tcPr>
                  <w:tcW w:w="3442" w:type="dxa"/>
                  <w:tcBorders>
                    <w:top w:val="nil"/>
                    <w:left w:val="nil"/>
                    <w:bottom w:val="nil"/>
                    <w:right w:val="nil"/>
                  </w:tcBorders>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имплантация систем моно- и бивентрикулярного обхода желудочков сердца</w:t>
                  </w:r>
                </w:p>
              </w:tc>
            </w:tr>
            <w:tr w:rsidR="006D1AE1" w:rsidRPr="006D1AE1" w:rsidTr="003A0E4E">
              <w:tc>
                <w:tcPr>
                  <w:tcW w:w="3442" w:type="dxa"/>
                  <w:tcBorders>
                    <w:top w:val="nil"/>
                    <w:left w:val="nil"/>
                    <w:bottom w:val="nil"/>
                    <w:right w:val="nil"/>
                  </w:tcBorders>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ресинхронизирующая электрокардиостимуляция</w:t>
                  </w:r>
                </w:p>
              </w:tc>
            </w:tr>
          </w:tbl>
          <w:p w:rsidR="006D1AE1" w:rsidRPr="006D1AE1" w:rsidRDefault="006D1AE1" w:rsidP="003A0E4E">
            <w:pPr>
              <w:spacing w:line="240" w:lineRule="atLeast"/>
              <w:ind w:left="-57" w:right="-57"/>
              <w:rPr>
                <w:rFonts w:ascii="Times New Roman" w:hAnsi="Times New Roman" w:cs="Times New Roman"/>
                <w:sz w:val="18"/>
                <w:szCs w:val="18"/>
              </w:rPr>
            </w:pP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604 692</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62.</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Хирургическая коррекция поражений клапанов сердца при повторном многоклапанном протезировании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I08.0, I08.1, I08.2, I08.3, I08.8, I08.9, I47.0, I47.1, I33.0, I33.9, T82.0, T82.1, T82.2, T82.3, T82.6, T82.7, T82.8</w:t>
            </w:r>
          </w:p>
        </w:tc>
        <w:tc>
          <w:tcPr>
            <w:tcW w:w="3122" w:type="dxa"/>
            <w:gridSpan w:val="2"/>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2"/>
            </w:tblGrid>
            <w:tr w:rsidR="006D1AE1" w:rsidRPr="006D1AE1" w:rsidTr="003A0E4E">
              <w:tc>
                <w:tcPr>
                  <w:tcW w:w="3442" w:type="dxa"/>
                  <w:tcBorders>
                    <w:top w:val="nil"/>
                    <w:left w:val="nil"/>
                    <w:bottom w:val="nil"/>
                    <w:right w:val="nil"/>
                  </w:tcBorders>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репротезирование клапанов сердца</w:t>
                  </w:r>
                </w:p>
              </w:tc>
            </w:tr>
            <w:tr w:rsidR="006D1AE1" w:rsidRPr="006D1AE1" w:rsidTr="003A0E4E">
              <w:tc>
                <w:tcPr>
                  <w:tcW w:w="3442" w:type="dxa"/>
                  <w:tcBorders>
                    <w:top w:val="nil"/>
                    <w:left w:val="nil"/>
                    <w:bottom w:val="nil"/>
                    <w:right w:val="nil"/>
                  </w:tcBorders>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ререпротезирование клапанов сердца</w:t>
                  </w:r>
                </w:p>
              </w:tc>
            </w:tr>
            <w:tr w:rsidR="006D1AE1" w:rsidRPr="006D1AE1" w:rsidTr="003A0E4E">
              <w:tc>
                <w:tcPr>
                  <w:tcW w:w="3442" w:type="dxa"/>
                  <w:tcBorders>
                    <w:top w:val="nil"/>
                    <w:left w:val="nil"/>
                    <w:bottom w:val="nil"/>
                    <w:right w:val="nil"/>
                  </w:tcBorders>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репротезирование и пластика клапанов</w:t>
                  </w:r>
                </w:p>
              </w:tc>
            </w:tr>
            <w:tr w:rsidR="006D1AE1" w:rsidRPr="006D1AE1" w:rsidTr="003A0E4E">
              <w:tc>
                <w:tcPr>
                  <w:tcW w:w="3442" w:type="dxa"/>
                  <w:tcBorders>
                    <w:top w:val="nil"/>
                    <w:left w:val="nil"/>
                    <w:bottom w:val="nil"/>
                    <w:right w:val="nil"/>
                  </w:tcBorders>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протезирование 2 и более клапанов и вмешательства на коронарных артериях (аортокоронарное шунтирование)</w:t>
                  </w:r>
                </w:p>
              </w:tc>
            </w:tr>
            <w:tr w:rsidR="006D1AE1" w:rsidRPr="006D1AE1" w:rsidTr="003A0E4E">
              <w:tc>
                <w:tcPr>
                  <w:tcW w:w="3442" w:type="dxa"/>
                  <w:tcBorders>
                    <w:top w:val="nil"/>
                    <w:left w:val="nil"/>
                    <w:bottom w:val="nil"/>
                    <w:right w:val="nil"/>
                  </w:tcBorders>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r>
          </w:tbl>
          <w:p w:rsidR="006D1AE1" w:rsidRPr="006D1AE1" w:rsidRDefault="006D1AE1" w:rsidP="003A0E4E">
            <w:pPr>
              <w:pStyle w:val="ConsPlusNormal"/>
              <w:rPr>
                <w:rFonts w:ascii="Times New Roman" w:hAnsi="Times New Roman" w:cs="Times New Roman"/>
                <w:sz w:val="18"/>
                <w:szCs w:val="18"/>
              </w:rPr>
            </w:pP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654 058</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63.</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Трансвенозная экстракция эндокардиальных электродов у пациентов с имплантируемыми устройствами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T82.1, T82.7, T82.8, T82.9, I51.3, I39.2, I39.4, I97.8</w:t>
            </w:r>
          </w:p>
        </w:tc>
        <w:tc>
          <w:tcPr>
            <w:tcW w:w="3122" w:type="dxa"/>
            <w:gridSpan w:val="2"/>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трансвенозная экстракция эндокардиальных электродов с применением механических и (или) лазерных систем экстракц</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650 167</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64.</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Гибридные операции при многоуровневом поражении магистральных артерий и артерий нижних конечностей у больных сахарным диабетом</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E10.5, E11.5</w:t>
            </w:r>
          </w:p>
        </w:tc>
        <w:tc>
          <w:tcPr>
            <w:tcW w:w="3122" w:type="dxa"/>
            <w:gridSpan w:val="2"/>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сахарный диабет 1 и 2 типа с многоуровневым окклюзионно-стенотическим поражением артерий</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pStyle w:val="ConsPlusNormal"/>
              <w:rPr>
                <w:rFonts w:ascii="Times New Roman" w:hAnsi="Times New Roman" w:cs="Times New Roman"/>
                <w:sz w:val="18"/>
                <w:szCs w:val="18"/>
              </w:rPr>
            </w:pPr>
            <w:r w:rsidRPr="006D1AE1">
              <w:rPr>
                <w:rFonts w:ascii="Times New Roman" w:hAnsi="Times New Roman" w:cs="Times New Roman"/>
                <w:sz w:val="18"/>
                <w:szCs w:val="18"/>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460 720</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374F3A" w:rsidP="00374F3A">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Торакальная хирургия</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65.</w:t>
            </w:r>
          </w:p>
        </w:tc>
        <w:tc>
          <w:tcPr>
            <w:tcW w:w="2879"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Эндоскопические и эндоваскулярные операции на органах грудной полости</w:t>
            </w: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I27.0</w:t>
            </w: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первичная легочная гипертензия</w:t>
            </w:r>
          </w:p>
        </w:tc>
        <w:tc>
          <w:tcPr>
            <w:tcW w:w="1685" w:type="dxa"/>
          </w:tcPr>
          <w:p w:rsidR="00695AD2" w:rsidRPr="006D1AE1" w:rsidRDefault="00695AD2" w:rsidP="00695AD2">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атриосептостомия</w:t>
            </w:r>
          </w:p>
        </w:tc>
        <w:tc>
          <w:tcPr>
            <w:tcW w:w="1791" w:type="dxa"/>
            <w:gridSpan w:val="2"/>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181 130</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I37</w:t>
            </w: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стеноз клапана легочной артерии</w:t>
            </w:r>
          </w:p>
        </w:tc>
        <w:tc>
          <w:tcPr>
            <w:tcW w:w="1685" w:type="dxa"/>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w:t>
            </w:r>
            <w:r>
              <w:rPr>
                <w:rFonts w:ascii="Times New Roman" w:hAnsi="Times New Roman" w:cs="Times New Roman"/>
                <w:sz w:val="18"/>
                <w:szCs w:val="18"/>
              </w:rPr>
              <w:t>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баллонная ангиопластика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Видеоторакоскопические опер</w:t>
            </w:r>
            <w:r>
              <w:rPr>
                <w:rFonts w:ascii="Times New Roman" w:hAnsi="Times New Roman" w:cs="Times New Roman"/>
                <w:sz w:val="18"/>
                <w:szCs w:val="18"/>
              </w:rPr>
              <w:t>ации на органах грудной полости</w:t>
            </w: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J43</w:t>
            </w: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эмфизема легкого</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видеоторакоскопическая резекция легких при осложненной эмфиземе</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66.</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Расширенные и реконструктивно-пластические опер</w:t>
            </w:r>
            <w:r w:rsidR="00695AD2">
              <w:rPr>
                <w:rFonts w:ascii="Times New Roman" w:hAnsi="Times New Roman" w:cs="Times New Roman"/>
                <w:sz w:val="18"/>
                <w:szCs w:val="18"/>
              </w:rPr>
              <w:t>ации на органах грудной полости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J43</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эмфизема легкого</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пластика гигантских булл легкого</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314 067</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374F3A" w:rsidP="00374F3A">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Травматология и ортопедия</w:t>
            </w:r>
          </w:p>
        </w:tc>
      </w:tr>
      <w:tr w:rsidR="001579CC" w:rsidRPr="006D1AE1" w:rsidTr="001579CC">
        <w:tblPrEx>
          <w:jc w:val="left"/>
          <w:tblCellMar>
            <w:left w:w="108" w:type="dxa"/>
            <w:right w:w="108" w:type="dxa"/>
          </w:tblCellMar>
          <w:tblLook w:val="0480" w:firstRow="0" w:lastRow="0" w:firstColumn="1" w:lastColumn="0" w:noHBand="0" w:noVBand="1"/>
        </w:tblPrEx>
        <w:trPr>
          <w:trHeight w:val="2986"/>
          <w:tblHeader/>
        </w:trPr>
        <w:tc>
          <w:tcPr>
            <w:tcW w:w="813" w:type="dxa"/>
            <w:vMerge w:val="restart"/>
          </w:tcPr>
          <w:p w:rsidR="001579CC" w:rsidRPr="006D1AE1" w:rsidRDefault="001579CC"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67.</w:t>
            </w:r>
          </w:p>
        </w:tc>
        <w:tc>
          <w:tcPr>
            <w:tcW w:w="2879" w:type="dxa"/>
            <w:gridSpan w:val="2"/>
            <w:vMerge w:val="restart"/>
          </w:tcPr>
          <w:p w:rsidR="001579CC" w:rsidRPr="006D1AE1" w:rsidRDefault="001579CC" w:rsidP="00374F3A">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w:t>
            </w:r>
            <w:r>
              <w:rPr>
                <w:rFonts w:ascii="Times New Roman" w:hAnsi="Times New Roman" w:cs="Times New Roman"/>
                <w:sz w:val="18"/>
                <w:szCs w:val="18"/>
              </w:rPr>
              <w:t xml:space="preserve"> наружных фиксирующих устройств</w:t>
            </w:r>
          </w:p>
        </w:tc>
        <w:tc>
          <w:tcPr>
            <w:tcW w:w="1970" w:type="dxa"/>
            <w:gridSpan w:val="2"/>
          </w:tcPr>
          <w:p w:rsidR="001579CC" w:rsidRPr="00374F3A" w:rsidRDefault="001579CC" w:rsidP="00374F3A">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B67, D16</w:t>
            </w:r>
            <w:r>
              <w:rPr>
                <w:rFonts w:ascii="Times New Roman" w:hAnsi="Times New Roman" w:cs="Times New Roman"/>
                <w:sz w:val="18"/>
                <w:szCs w:val="18"/>
                <w:lang w:val="en-US"/>
              </w:rPr>
              <w:t>, D18, M88</w:t>
            </w:r>
          </w:p>
        </w:tc>
        <w:tc>
          <w:tcPr>
            <w:tcW w:w="3122" w:type="dxa"/>
            <w:gridSpan w:val="2"/>
          </w:tcPr>
          <w:p w:rsidR="001579CC" w:rsidRPr="006D1AE1" w:rsidRDefault="001579CC" w:rsidP="00374F3A">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w:t>
            </w:r>
            <w:r>
              <w:rPr>
                <w:rFonts w:ascii="Times New Roman" w:hAnsi="Times New Roman" w:cs="Times New Roman"/>
                <w:sz w:val="18"/>
                <w:szCs w:val="18"/>
              </w:rPr>
              <w:t>, конского хвоста и их оболочек</w:t>
            </w:r>
          </w:p>
        </w:tc>
        <w:tc>
          <w:tcPr>
            <w:tcW w:w="1685" w:type="dxa"/>
          </w:tcPr>
          <w:p w:rsidR="001579CC" w:rsidRPr="006D1AE1" w:rsidRDefault="001579CC" w:rsidP="00374F3A">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хирургическое лечение</w:t>
            </w:r>
          </w:p>
        </w:tc>
        <w:tc>
          <w:tcPr>
            <w:tcW w:w="3434" w:type="dxa"/>
            <w:gridSpan w:val="2"/>
          </w:tcPr>
          <w:p w:rsidR="001579CC" w:rsidRPr="006D1AE1" w:rsidRDefault="001579CC" w:rsidP="00374F3A">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восстановление высоты тела позвонка и его опорной функции путем введения костного цемента или биокомпозитных материалов под </w:t>
            </w:r>
            <w:r>
              <w:rPr>
                <w:rFonts w:ascii="Times New Roman" w:hAnsi="Times New Roman" w:cs="Times New Roman"/>
                <w:sz w:val="18"/>
                <w:szCs w:val="18"/>
              </w:rPr>
              <w:t>интраоперационной флюороскопией</w:t>
            </w:r>
          </w:p>
        </w:tc>
        <w:tc>
          <w:tcPr>
            <w:tcW w:w="1791" w:type="dxa"/>
            <w:gridSpan w:val="2"/>
            <w:vMerge w:val="restart"/>
          </w:tcPr>
          <w:p w:rsidR="001579CC" w:rsidRPr="006D1AE1" w:rsidRDefault="001579CC" w:rsidP="003A0E4E">
            <w:pPr>
              <w:spacing w:line="240" w:lineRule="atLeast"/>
              <w:ind w:left="-57" w:right="-57"/>
              <w:jc w:val="center"/>
              <w:rPr>
                <w:rFonts w:ascii="Times New Roman" w:hAnsi="Times New Roman" w:cs="Times New Roman"/>
                <w:bCs/>
                <w:sz w:val="18"/>
                <w:szCs w:val="18"/>
              </w:rPr>
            </w:pPr>
            <w:r w:rsidRPr="006D1AE1">
              <w:rPr>
                <w:rFonts w:ascii="Times New Roman" w:hAnsi="Times New Roman" w:cs="Times New Roman"/>
                <w:bCs/>
                <w:sz w:val="18"/>
                <w:szCs w:val="18"/>
              </w:rPr>
              <w:t>171 741</w:t>
            </w:r>
          </w:p>
        </w:tc>
      </w:tr>
      <w:tr w:rsidR="001579CC" w:rsidRPr="006D1AE1" w:rsidTr="001579CC">
        <w:tblPrEx>
          <w:jc w:val="left"/>
          <w:tblCellMar>
            <w:left w:w="108" w:type="dxa"/>
            <w:right w:w="108" w:type="dxa"/>
          </w:tblCellMar>
          <w:tblLook w:val="0480" w:firstRow="0" w:lastRow="0" w:firstColumn="1" w:lastColumn="0" w:noHBand="0" w:noVBand="1"/>
        </w:tblPrEx>
        <w:trPr>
          <w:trHeight w:val="1827"/>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1579CC" w:rsidRPr="006D1AE1" w:rsidRDefault="001579CC" w:rsidP="003A0E4E">
            <w:pPr>
              <w:spacing w:line="240" w:lineRule="atLeast"/>
              <w:ind w:left="-57" w:right="-57"/>
              <w:rPr>
                <w:rFonts w:ascii="Times New Roman" w:hAnsi="Times New Roman" w:cs="Times New Roman"/>
                <w:sz w:val="18"/>
                <w:szCs w:val="18"/>
              </w:rPr>
            </w:pPr>
          </w:p>
        </w:tc>
        <w:tc>
          <w:tcPr>
            <w:tcW w:w="1970" w:type="dxa"/>
            <w:gridSpan w:val="2"/>
          </w:tcPr>
          <w:p w:rsidR="001579CC" w:rsidRPr="006D1AE1" w:rsidRDefault="001579CC" w:rsidP="00374F3A">
            <w:pPr>
              <w:spacing w:line="240" w:lineRule="atLeast"/>
              <w:ind w:right="-57"/>
              <w:rPr>
                <w:rFonts w:ascii="Times New Roman" w:hAnsi="Times New Roman" w:cs="Times New Roman"/>
                <w:sz w:val="18"/>
                <w:szCs w:val="18"/>
                <w:lang w:val="en-US"/>
              </w:rPr>
            </w:pPr>
            <w:r w:rsidRPr="006D1AE1">
              <w:rPr>
                <w:rFonts w:ascii="Times New Roman" w:hAnsi="Times New Roman" w:cs="Times New Roman"/>
                <w:sz w:val="18"/>
                <w:szCs w:val="18"/>
                <w:lang w:val="en-US"/>
              </w:rPr>
              <w:t>M42, M43, M45, M46, M48, M50, M51, M53, M92, M93, M95, Q76.2</w:t>
            </w:r>
          </w:p>
        </w:tc>
        <w:tc>
          <w:tcPr>
            <w:tcW w:w="3122" w:type="dxa"/>
            <w:gridSpan w:val="2"/>
          </w:tcPr>
          <w:p w:rsidR="001579CC" w:rsidRPr="006D1AE1" w:rsidRDefault="001579CC" w:rsidP="003A0E4E">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5" w:type="dxa"/>
          </w:tcPr>
          <w:p w:rsidR="001579CC" w:rsidRPr="006D1AE1" w:rsidRDefault="001579CC" w:rsidP="00374F3A">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1579CC" w:rsidRPr="006D1AE1" w:rsidRDefault="001579CC" w:rsidP="00374F3A">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 xml:space="preserve">восстановление формы и функции межпозвонкового диска путем пункционной декомпрессивной нуклеопластики с обязательной </w:t>
            </w:r>
            <w:r w:rsidR="00695AD2">
              <w:rPr>
                <w:rFonts w:ascii="Times New Roman" w:hAnsi="Times New Roman" w:cs="Times New Roman"/>
                <w:sz w:val="18"/>
                <w:szCs w:val="18"/>
              </w:rPr>
              <w:t>интраоперационной флюороскопией</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1579CC">
        <w:tblPrEx>
          <w:jc w:val="left"/>
          <w:tblCellMar>
            <w:left w:w="108" w:type="dxa"/>
            <w:right w:w="108" w:type="dxa"/>
          </w:tblCellMar>
          <w:tblLook w:val="0480" w:firstRow="0" w:lastRow="0" w:firstColumn="1" w:lastColumn="0" w:noHBand="0" w:noVBand="1"/>
        </w:tblPrEx>
        <w:trPr>
          <w:trHeight w:hRule="exact" w:val="1847"/>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tcPr>
          <w:p w:rsidR="001579CC" w:rsidRPr="003A4AA5" w:rsidRDefault="001579CC" w:rsidP="003A4AA5">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w:t>
            </w:r>
            <w:r>
              <w:rPr>
                <w:rFonts w:ascii="Times New Roman" w:hAnsi="Times New Roman" w:cs="Times New Roman"/>
                <w:sz w:val="18"/>
                <w:szCs w:val="18"/>
              </w:rPr>
              <w:t>ми и биологическими материалами</w:t>
            </w:r>
          </w:p>
        </w:tc>
        <w:tc>
          <w:tcPr>
            <w:tcW w:w="1970" w:type="dxa"/>
            <w:gridSpan w:val="2"/>
          </w:tcPr>
          <w:p w:rsidR="001579CC" w:rsidRPr="006D1AE1" w:rsidRDefault="001579CC" w:rsidP="00DA4B6A">
            <w:pPr>
              <w:spacing w:line="240" w:lineRule="atLeast"/>
              <w:ind w:right="-57"/>
              <w:rPr>
                <w:rFonts w:ascii="Times New Roman" w:hAnsi="Times New Roman" w:cs="Times New Roman"/>
                <w:sz w:val="18"/>
                <w:szCs w:val="18"/>
                <w:lang w:val="en-US"/>
              </w:rPr>
            </w:pPr>
            <w:r>
              <w:rPr>
                <w:rFonts w:ascii="Times New Roman" w:hAnsi="Times New Roman" w:cs="Times New Roman"/>
                <w:sz w:val="18"/>
                <w:szCs w:val="18"/>
                <w:lang w:val="en-US"/>
              </w:rPr>
              <w:t>M00, M01, M03.0, M12.5, M17</w:t>
            </w:r>
          </w:p>
        </w:tc>
        <w:tc>
          <w:tcPr>
            <w:tcW w:w="3122" w:type="dxa"/>
            <w:gridSpan w:val="2"/>
          </w:tcPr>
          <w:p w:rsidR="001579CC" w:rsidRPr="006D1AE1" w:rsidRDefault="001579CC" w:rsidP="00DA4B6A">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выраженное нарушение функции крупного сус</w:t>
            </w:r>
            <w:r>
              <w:rPr>
                <w:rFonts w:ascii="Times New Roman" w:hAnsi="Times New Roman" w:cs="Times New Roman"/>
                <w:sz w:val="18"/>
                <w:szCs w:val="18"/>
              </w:rPr>
              <w:t>тава конечности любой этиологии</w:t>
            </w:r>
          </w:p>
        </w:tc>
        <w:tc>
          <w:tcPr>
            <w:tcW w:w="1685" w:type="dxa"/>
          </w:tcPr>
          <w:p w:rsidR="001579CC" w:rsidRPr="006D1AE1" w:rsidRDefault="001579CC" w:rsidP="00374F3A">
            <w:pPr>
              <w:spacing w:line="240" w:lineRule="atLeast"/>
              <w:ind w:right="-57"/>
              <w:rPr>
                <w:rFonts w:ascii="Times New Roman" w:hAnsi="Times New Roman" w:cs="Times New Roman"/>
                <w:sz w:val="18"/>
                <w:szCs w:val="18"/>
              </w:rPr>
            </w:pPr>
            <w:r>
              <w:rPr>
                <w:rFonts w:ascii="Times New Roman" w:hAnsi="Times New Roman" w:cs="Times New Roman"/>
                <w:sz w:val="18"/>
                <w:szCs w:val="18"/>
              </w:rPr>
              <w:t>хирургическое лечение</w:t>
            </w:r>
          </w:p>
        </w:tc>
        <w:tc>
          <w:tcPr>
            <w:tcW w:w="3434" w:type="dxa"/>
            <w:gridSpan w:val="2"/>
          </w:tcPr>
          <w:p w:rsidR="001579CC" w:rsidRPr="006D1AE1" w:rsidRDefault="001579CC" w:rsidP="00DA4B6A">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артродез крупных суставов конечностей с различными</w:t>
            </w:r>
            <w:r>
              <w:rPr>
                <w:rFonts w:ascii="Times New Roman" w:hAnsi="Times New Roman" w:cs="Times New Roman"/>
                <w:sz w:val="18"/>
                <w:szCs w:val="18"/>
              </w:rPr>
              <w:t xml:space="preserve"> видами фиксации и остеосинтеза</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3A4AA5">
        <w:tblPrEx>
          <w:jc w:val="left"/>
          <w:tblCellMar>
            <w:left w:w="108" w:type="dxa"/>
            <w:right w:w="108" w:type="dxa"/>
          </w:tblCellMar>
          <w:tblLook w:val="0480" w:firstRow="0" w:lastRow="0" w:firstColumn="1" w:lastColumn="0" w:noHBand="0" w:noVBand="1"/>
        </w:tblPrEx>
        <w:trPr>
          <w:trHeight w:val="1402"/>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1579CC" w:rsidRPr="006D1AE1" w:rsidRDefault="001579CC" w:rsidP="003A4AA5">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70" w:type="dxa"/>
            <w:gridSpan w:val="2"/>
            <w:vMerge w:val="restart"/>
          </w:tcPr>
          <w:p w:rsidR="001579CC" w:rsidRPr="00DA4B6A" w:rsidRDefault="001579CC" w:rsidP="00DA4B6A">
            <w:pPr>
              <w:spacing w:line="240" w:lineRule="atLeast"/>
              <w:ind w:right="-57"/>
              <w:rPr>
                <w:rFonts w:ascii="Times New Roman" w:hAnsi="Times New Roman" w:cs="Times New Roman"/>
                <w:sz w:val="18"/>
                <w:szCs w:val="18"/>
                <w:lang w:val="en-US"/>
              </w:rPr>
            </w:pPr>
            <w:r w:rsidRPr="006D1AE1">
              <w:rPr>
                <w:rFonts w:ascii="Times New Roman" w:hAnsi="Times New Roman" w:cs="Times New Roman"/>
                <w:sz w:val="18"/>
                <w:szCs w:val="18"/>
                <w:lang w:val="en-US"/>
              </w:rPr>
              <w:t>M24.6, Z98.1, G80.1, G80.2, M21.0, M21.2, M21.4, M21.5, M21.9, Q68.1, Q72.5, Q72.6, Q72.8, Q72.9, Q74.2, Q74.3, Q74.8, Q77.7, Q87.3, G11.4, G12.1, G80.9, S44, S45, S46, S50, M19.1, M20.1, M20.5, Q0</w:t>
            </w:r>
            <w:r>
              <w:rPr>
                <w:rFonts w:ascii="Times New Roman" w:hAnsi="Times New Roman" w:cs="Times New Roman"/>
                <w:sz w:val="18"/>
                <w:szCs w:val="18"/>
                <w:lang w:val="en-US"/>
              </w:rPr>
              <w:t>5.9, Q66.0, Q66.5, Q66.8, Q68.2</w:t>
            </w:r>
          </w:p>
        </w:tc>
        <w:tc>
          <w:tcPr>
            <w:tcW w:w="3122" w:type="dxa"/>
            <w:gridSpan w:val="2"/>
            <w:vMerge w:val="restart"/>
          </w:tcPr>
          <w:p w:rsidR="001579CC" w:rsidRDefault="001579CC" w:rsidP="00DA4B6A">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врожденные и приобретенные дефекты и деформации стопы и кисти, предплечья различной этиологии у взрослых. Любой этиологии д</w:t>
            </w:r>
            <w:r>
              <w:rPr>
                <w:rFonts w:ascii="Times New Roman" w:hAnsi="Times New Roman" w:cs="Times New Roman"/>
                <w:sz w:val="18"/>
                <w:szCs w:val="18"/>
              </w:rPr>
              <w:t>еформации стопы и кисти у детей</w:t>
            </w:r>
          </w:p>
        </w:tc>
        <w:tc>
          <w:tcPr>
            <w:tcW w:w="1685" w:type="dxa"/>
            <w:vMerge w:val="restart"/>
          </w:tcPr>
          <w:p w:rsidR="001579CC" w:rsidRPr="006D1AE1" w:rsidRDefault="001579CC" w:rsidP="00DA4B6A">
            <w:pPr>
              <w:spacing w:line="240" w:lineRule="atLeast"/>
              <w:ind w:right="-57"/>
              <w:rPr>
                <w:rFonts w:ascii="Times New Roman" w:hAnsi="Times New Roman" w:cs="Times New Roman"/>
                <w:sz w:val="18"/>
                <w:szCs w:val="18"/>
              </w:rPr>
            </w:pPr>
            <w:r>
              <w:rPr>
                <w:rFonts w:ascii="Times New Roman" w:hAnsi="Times New Roman" w:cs="Times New Roman"/>
                <w:sz w:val="18"/>
                <w:szCs w:val="18"/>
              </w:rPr>
              <w:t>хирургическое лечение</w:t>
            </w:r>
          </w:p>
        </w:tc>
        <w:tc>
          <w:tcPr>
            <w:tcW w:w="3434" w:type="dxa"/>
            <w:gridSpan w:val="2"/>
          </w:tcPr>
          <w:p w:rsidR="001579CC" w:rsidRPr="001579CC" w:rsidRDefault="001579CC" w:rsidP="001579CC">
            <w:pPr>
              <w:pStyle w:val="ConsPlusNormal"/>
              <w:rPr>
                <w:rFonts w:ascii="Times New Roman" w:hAnsi="Times New Roman" w:cs="Times New Roman"/>
                <w:sz w:val="18"/>
                <w:szCs w:val="18"/>
              </w:rPr>
            </w:pPr>
            <w:r w:rsidRPr="006D1AE1">
              <w:rPr>
                <w:rFonts w:ascii="Times New Roman" w:hAnsi="Times New Roman" w:cs="Times New Roman"/>
                <w:sz w:val="18"/>
                <w:szCs w:val="18"/>
              </w:rPr>
              <w:t>артролиз и артродез суставов кисти с различными видами чрескостного, накостного и интрамедуллярного остеосинтеза</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695AD2">
        <w:tblPrEx>
          <w:jc w:val="left"/>
          <w:tblCellMar>
            <w:left w:w="108" w:type="dxa"/>
            <w:right w:w="108" w:type="dxa"/>
          </w:tblCellMar>
          <w:tblLook w:val="0480" w:firstRow="0" w:lastRow="0" w:firstColumn="1" w:lastColumn="0" w:noHBand="0" w:noVBand="1"/>
        </w:tblPrEx>
        <w:trPr>
          <w:trHeight w:hRule="exact" w:val="2421"/>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1579CC" w:rsidRPr="006D1AE1" w:rsidRDefault="001579CC" w:rsidP="00DA4B6A">
            <w:pPr>
              <w:spacing w:line="240" w:lineRule="atLeast"/>
              <w:ind w:right="-57"/>
              <w:rPr>
                <w:rFonts w:ascii="Times New Roman" w:hAnsi="Times New Roman" w:cs="Times New Roman"/>
                <w:sz w:val="18"/>
                <w:szCs w:val="18"/>
              </w:rPr>
            </w:pPr>
          </w:p>
        </w:tc>
        <w:tc>
          <w:tcPr>
            <w:tcW w:w="1970" w:type="dxa"/>
            <w:gridSpan w:val="2"/>
            <w:vMerge/>
          </w:tcPr>
          <w:p w:rsidR="001579CC" w:rsidRPr="00DA4B6A" w:rsidRDefault="001579CC" w:rsidP="00DA4B6A">
            <w:pPr>
              <w:spacing w:line="240" w:lineRule="atLeast"/>
              <w:ind w:right="-57"/>
              <w:rPr>
                <w:rFonts w:ascii="Times New Roman" w:hAnsi="Times New Roman" w:cs="Times New Roman"/>
                <w:sz w:val="18"/>
                <w:szCs w:val="18"/>
              </w:rPr>
            </w:pPr>
          </w:p>
        </w:tc>
        <w:tc>
          <w:tcPr>
            <w:tcW w:w="3122" w:type="dxa"/>
            <w:gridSpan w:val="2"/>
            <w:vMerge/>
          </w:tcPr>
          <w:p w:rsidR="001579CC" w:rsidRPr="006D1AE1" w:rsidRDefault="001579CC" w:rsidP="00DA4B6A">
            <w:pPr>
              <w:spacing w:line="240" w:lineRule="atLeast"/>
              <w:ind w:right="-57"/>
              <w:rPr>
                <w:rFonts w:ascii="Times New Roman" w:hAnsi="Times New Roman" w:cs="Times New Roman"/>
                <w:sz w:val="18"/>
                <w:szCs w:val="18"/>
              </w:rPr>
            </w:pPr>
          </w:p>
        </w:tc>
        <w:tc>
          <w:tcPr>
            <w:tcW w:w="1685" w:type="dxa"/>
            <w:vMerge/>
          </w:tcPr>
          <w:p w:rsidR="001579CC" w:rsidRDefault="001579CC" w:rsidP="00DA4B6A">
            <w:pPr>
              <w:spacing w:line="240" w:lineRule="atLeast"/>
              <w:ind w:right="-57"/>
              <w:rPr>
                <w:rFonts w:ascii="Times New Roman" w:hAnsi="Times New Roman" w:cs="Times New Roman"/>
                <w:sz w:val="18"/>
                <w:szCs w:val="18"/>
              </w:rPr>
            </w:pPr>
          </w:p>
        </w:tc>
        <w:tc>
          <w:tcPr>
            <w:tcW w:w="3434" w:type="dxa"/>
            <w:gridSpan w:val="2"/>
          </w:tcPr>
          <w:p w:rsidR="001579CC" w:rsidRPr="00DA4B6A" w:rsidRDefault="001579CC" w:rsidP="00DA4B6A">
            <w:pPr>
              <w:pStyle w:val="ConsPlusNormal"/>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реконструктивно-пластическое хирургическое вмешательство на костях стоп с использованием ауто- и аллотрансплантатов, имплантатов, остеозамещающих</w:t>
            </w:r>
            <w:r>
              <w:rPr>
                <w:rFonts w:ascii="Times New Roman" w:hAnsi="Times New Roman" w:cs="Times New Roman"/>
                <w:sz w:val="18"/>
                <w:szCs w:val="18"/>
              </w:rPr>
              <w:t xml:space="preserve"> материалов, металлоконструкций</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1579CC">
        <w:tblPrEx>
          <w:jc w:val="left"/>
          <w:tblCellMar>
            <w:left w:w="108" w:type="dxa"/>
            <w:right w:w="108" w:type="dxa"/>
          </w:tblCellMar>
          <w:tblLook w:val="0480" w:firstRow="0" w:lastRow="0" w:firstColumn="1" w:lastColumn="0" w:noHBand="0" w:noVBand="1"/>
        </w:tblPrEx>
        <w:trPr>
          <w:trHeight w:hRule="exact" w:val="978"/>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1579CC" w:rsidRDefault="001579CC" w:rsidP="003A4AA5">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70" w:type="dxa"/>
            <w:gridSpan w:val="2"/>
            <w:vMerge w:val="restart"/>
          </w:tcPr>
          <w:p w:rsidR="001579CC" w:rsidRPr="003A4AA5" w:rsidRDefault="001579CC" w:rsidP="003A4AA5">
            <w:pPr>
              <w:spacing w:line="240" w:lineRule="atLeast"/>
              <w:ind w:right="-57"/>
              <w:rPr>
                <w:rFonts w:ascii="Times New Roman" w:hAnsi="Times New Roman" w:cs="Times New Roman"/>
                <w:sz w:val="18"/>
                <w:szCs w:val="18"/>
                <w:lang w:val="en-US"/>
              </w:rPr>
            </w:pPr>
            <w:r w:rsidRPr="006D1AE1">
              <w:rPr>
                <w:rFonts w:ascii="Times New Roman" w:hAnsi="Times New Roman" w:cs="Times New Roman"/>
                <w:sz w:val="18"/>
                <w:szCs w:val="18"/>
                <w:lang w:val="en-US"/>
              </w:rPr>
              <w:t>S70.7, S70.9, S71, S72, S77, S79, S42, S43, S47, S49, S50, M99.9, M21.6, M95.1, M21.8, M21.9, Q66, Q78, M86, G11.4, G12.1, G80.9, G80.1, G80.</w:t>
            </w:r>
            <w:r>
              <w:rPr>
                <w:rFonts w:ascii="Times New Roman" w:hAnsi="Times New Roman" w:cs="Times New Roman"/>
                <w:sz w:val="18"/>
                <w:szCs w:val="18"/>
                <w:lang w:val="en-US"/>
              </w:rPr>
              <w:t>2</w:t>
            </w:r>
          </w:p>
        </w:tc>
        <w:tc>
          <w:tcPr>
            <w:tcW w:w="3122" w:type="dxa"/>
            <w:gridSpan w:val="2"/>
            <w:vMerge w:val="restart"/>
          </w:tcPr>
          <w:p w:rsidR="001579CC" w:rsidRPr="006D1AE1" w:rsidRDefault="001579CC" w:rsidP="003A0E4E">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85" w:type="dxa"/>
            <w:vMerge w:val="restart"/>
          </w:tcPr>
          <w:p w:rsidR="001579CC" w:rsidRPr="006D1AE1" w:rsidRDefault="001579CC" w:rsidP="00DA4B6A">
            <w:pPr>
              <w:spacing w:line="240" w:lineRule="atLeast"/>
              <w:ind w:right="-57"/>
              <w:rPr>
                <w:rFonts w:ascii="Times New Roman" w:hAnsi="Times New Roman" w:cs="Times New Roman"/>
                <w:sz w:val="18"/>
                <w:szCs w:val="18"/>
              </w:rPr>
            </w:pPr>
            <w:r>
              <w:rPr>
                <w:rFonts w:ascii="Times New Roman" w:hAnsi="Times New Roman" w:cs="Times New Roman"/>
                <w:sz w:val="18"/>
                <w:szCs w:val="18"/>
              </w:rPr>
              <w:t>хирургическое лечение</w:t>
            </w:r>
          </w:p>
        </w:tc>
        <w:tc>
          <w:tcPr>
            <w:tcW w:w="3434" w:type="dxa"/>
            <w:gridSpan w:val="2"/>
          </w:tcPr>
          <w:p w:rsidR="001579CC" w:rsidRPr="006D1AE1" w:rsidRDefault="001579CC" w:rsidP="003A0E4E">
            <w:pPr>
              <w:spacing w:line="240" w:lineRule="atLeast"/>
              <w:ind w:left="-57" w:right="-57"/>
              <w:rPr>
                <w:rFonts w:ascii="Times New Roman" w:hAnsi="Times New Roman" w:cs="Times New Roman"/>
                <w:sz w:val="18"/>
                <w:szCs w:val="18"/>
              </w:rPr>
            </w:pPr>
            <w:r w:rsidRPr="00D56FCF">
              <w:rPr>
                <w:rFonts w:ascii="Times New Roman" w:hAnsi="Times New Roman" w:cs="Times New Roman"/>
                <w:sz w:val="20"/>
              </w:rPr>
              <w:t>чрескостный остеосинтез с использованием метода цифрового анализа</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3A4AA5">
        <w:tblPrEx>
          <w:jc w:val="left"/>
          <w:tblCellMar>
            <w:left w:w="108" w:type="dxa"/>
            <w:right w:w="108" w:type="dxa"/>
          </w:tblCellMar>
          <w:tblLook w:val="0480" w:firstRow="0" w:lastRow="0" w:firstColumn="1" w:lastColumn="0" w:noHBand="0" w:noVBand="1"/>
        </w:tblPrEx>
        <w:trPr>
          <w:trHeight w:val="1350"/>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1579CC" w:rsidRPr="006D1AE1" w:rsidRDefault="001579CC" w:rsidP="003A4AA5">
            <w:pPr>
              <w:spacing w:line="240" w:lineRule="atLeast"/>
              <w:ind w:right="-57"/>
              <w:rPr>
                <w:rFonts w:ascii="Times New Roman" w:hAnsi="Times New Roman" w:cs="Times New Roman"/>
                <w:sz w:val="18"/>
                <w:szCs w:val="18"/>
              </w:rPr>
            </w:pPr>
          </w:p>
        </w:tc>
        <w:tc>
          <w:tcPr>
            <w:tcW w:w="1970" w:type="dxa"/>
            <w:gridSpan w:val="2"/>
            <w:vMerge/>
          </w:tcPr>
          <w:p w:rsidR="001579CC" w:rsidRPr="006D1AE1" w:rsidRDefault="001579CC" w:rsidP="003A4AA5">
            <w:pPr>
              <w:spacing w:line="240" w:lineRule="atLeast"/>
              <w:ind w:right="-57"/>
              <w:rPr>
                <w:rFonts w:ascii="Times New Roman" w:hAnsi="Times New Roman" w:cs="Times New Roman"/>
                <w:sz w:val="18"/>
                <w:szCs w:val="18"/>
                <w:lang w:val="en-US"/>
              </w:rPr>
            </w:pPr>
          </w:p>
        </w:tc>
        <w:tc>
          <w:tcPr>
            <w:tcW w:w="3122" w:type="dxa"/>
            <w:gridSpan w:val="2"/>
            <w:vMerge/>
          </w:tcPr>
          <w:p w:rsidR="001579CC" w:rsidRPr="006D1AE1" w:rsidRDefault="001579CC" w:rsidP="003A0E4E">
            <w:pPr>
              <w:spacing w:line="240" w:lineRule="atLeast"/>
              <w:ind w:right="-57"/>
              <w:rPr>
                <w:rFonts w:ascii="Times New Roman" w:hAnsi="Times New Roman" w:cs="Times New Roman"/>
                <w:sz w:val="18"/>
                <w:szCs w:val="18"/>
              </w:rPr>
            </w:pPr>
          </w:p>
        </w:tc>
        <w:tc>
          <w:tcPr>
            <w:tcW w:w="1685" w:type="dxa"/>
            <w:vMerge/>
          </w:tcPr>
          <w:p w:rsidR="001579CC" w:rsidRDefault="001579CC" w:rsidP="00DA4B6A">
            <w:pPr>
              <w:spacing w:line="240" w:lineRule="atLeast"/>
              <w:ind w:right="-57"/>
              <w:rPr>
                <w:rFonts w:ascii="Times New Roman" w:hAnsi="Times New Roman" w:cs="Times New Roman"/>
                <w:sz w:val="18"/>
                <w:szCs w:val="18"/>
              </w:rPr>
            </w:pPr>
          </w:p>
        </w:tc>
        <w:tc>
          <w:tcPr>
            <w:tcW w:w="3434" w:type="dxa"/>
            <w:gridSpan w:val="2"/>
          </w:tcPr>
          <w:p w:rsidR="001579CC" w:rsidRPr="00D56FCF" w:rsidRDefault="001579CC" w:rsidP="003A0E4E">
            <w:pPr>
              <w:spacing w:line="240" w:lineRule="atLeast"/>
              <w:ind w:left="-57" w:right="-57"/>
              <w:rPr>
                <w:rFonts w:ascii="Times New Roman" w:hAnsi="Times New Roman" w:cs="Times New Roman"/>
                <w:sz w:val="20"/>
              </w:rPr>
            </w:pPr>
            <w:r w:rsidRPr="00D56FCF">
              <w:rPr>
                <w:rFonts w:ascii="Times New Roman" w:hAnsi="Times New Roman" w:cs="Times New Roman"/>
                <w:sz w:val="20"/>
              </w:rPr>
              <w:t>чрескостный остеосинтез методом компоновок аппаратов с использованием модульной трансформации</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3A4AA5">
        <w:tblPrEx>
          <w:jc w:val="left"/>
          <w:tblCellMar>
            <w:left w:w="108" w:type="dxa"/>
            <w:right w:w="108" w:type="dxa"/>
          </w:tblCellMar>
          <w:tblLook w:val="0480" w:firstRow="0" w:lastRow="0" w:firstColumn="1" w:lastColumn="0" w:noHBand="0" w:noVBand="1"/>
        </w:tblPrEx>
        <w:trPr>
          <w:trHeight w:hRule="exact" w:val="1095"/>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1579CC" w:rsidRPr="006D1AE1" w:rsidRDefault="001579CC" w:rsidP="003A4AA5">
            <w:pPr>
              <w:spacing w:line="240" w:lineRule="atLeast"/>
              <w:ind w:right="-57"/>
              <w:rPr>
                <w:rFonts w:ascii="Times New Roman" w:hAnsi="Times New Roman" w:cs="Times New Roman"/>
                <w:sz w:val="18"/>
                <w:szCs w:val="18"/>
              </w:rPr>
            </w:pPr>
          </w:p>
        </w:tc>
        <w:tc>
          <w:tcPr>
            <w:tcW w:w="1970" w:type="dxa"/>
            <w:gridSpan w:val="2"/>
            <w:vMerge/>
          </w:tcPr>
          <w:p w:rsidR="001579CC" w:rsidRPr="003A4AA5" w:rsidRDefault="001579CC" w:rsidP="003A4AA5">
            <w:pPr>
              <w:spacing w:line="240" w:lineRule="atLeast"/>
              <w:ind w:right="-57"/>
              <w:rPr>
                <w:rFonts w:ascii="Times New Roman" w:hAnsi="Times New Roman" w:cs="Times New Roman"/>
                <w:sz w:val="18"/>
                <w:szCs w:val="18"/>
              </w:rPr>
            </w:pPr>
          </w:p>
        </w:tc>
        <w:tc>
          <w:tcPr>
            <w:tcW w:w="3122" w:type="dxa"/>
            <w:gridSpan w:val="2"/>
            <w:vMerge/>
          </w:tcPr>
          <w:p w:rsidR="001579CC" w:rsidRPr="006D1AE1" w:rsidRDefault="001579CC" w:rsidP="003A0E4E">
            <w:pPr>
              <w:spacing w:line="240" w:lineRule="atLeast"/>
              <w:ind w:right="-57"/>
              <w:rPr>
                <w:rFonts w:ascii="Times New Roman" w:hAnsi="Times New Roman" w:cs="Times New Roman"/>
                <w:sz w:val="18"/>
                <w:szCs w:val="18"/>
              </w:rPr>
            </w:pPr>
          </w:p>
        </w:tc>
        <w:tc>
          <w:tcPr>
            <w:tcW w:w="1685" w:type="dxa"/>
            <w:vMerge/>
          </w:tcPr>
          <w:p w:rsidR="001579CC" w:rsidRDefault="001579CC" w:rsidP="00DA4B6A">
            <w:pPr>
              <w:spacing w:line="240" w:lineRule="atLeast"/>
              <w:ind w:right="-57"/>
              <w:rPr>
                <w:rFonts w:ascii="Times New Roman" w:hAnsi="Times New Roman" w:cs="Times New Roman"/>
                <w:sz w:val="18"/>
                <w:szCs w:val="18"/>
              </w:rPr>
            </w:pPr>
          </w:p>
        </w:tc>
        <w:tc>
          <w:tcPr>
            <w:tcW w:w="3434" w:type="dxa"/>
            <w:gridSpan w:val="2"/>
          </w:tcPr>
          <w:p w:rsidR="001579CC" w:rsidRPr="00D56FCF" w:rsidRDefault="001579CC" w:rsidP="003A4AA5">
            <w:pPr>
              <w:spacing w:line="240" w:lineRule="atLeast"/>
              <w:ind w:right="-57"/>
              <w:rPr>
                <w:rFonts w:ascii="Times New Roman" w:hAnsi="Times New Roman" w:cs="Times New Roman"/>
                <w:sz w:val="20"/>
              </w:rPr>
            </w:pPr>
            <w:r w:rsidRPr="00D56FCF">
              <w:rPr>
                <w:rFonts w:ascii="Times New Roman" w:hAnsi="Times New Roman" w:cs="Times New Roman"/>
                <w:sz w:val="20"/>
              </w:rPr>
              <w:t>корригирующие остеотомии костей верхних и нижних конечностей</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1579CC">
        <w:tblPrEx>
          <w:jc w:val="left"/>
          <w:tblCellMar>
            <w:left w:w="108" w:type="dxa"/>
            <w:right w:w="108" w:type="dxa"/>
          </w:tblCellMar>
          <w:tblLook w:val="0480" w:firstRow="0" w:lastRow="0" w:firstColumn="1" w:lastColumn="0" w:noHBand="0" w:noVBand="1"/>
        </w:tblPrEx>
        <w:trPr>
          <w:trHeight w:hRule="exact" w:val="1466"/>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1579CC" w:rsidRPr="006D1AE1" w:rsidRDefault="001579CC" w:rsidP="003A4AA5">
            <w:pPr>
              <w:spacing w:line="240" w:lineRule="atLeast"/>
              <w:ind w:right="-57"/>
              <w:rPr>
                <w:rFonts w:ascii="Times New Roman" w:hAnsi="Times New Roman" w:cs="Times New Roman"/>
                <w:sz w:val="18"/>
                <w:szCs w:val="18"/>
              </w:rPr>
            </w:pPr>
          </w:p>
        </w:tc>
        <w:tc>
          <w:tcPr>
            <w:tcW w:w="1970" w:type="dxa"/>
            <w:gridSpan w:val="2"/>
            <w:vMerge/>
          </w:tcPr>
          <w:p w:rsidR="001579CC" w:rsidRPr="003A4AA5" w:rsidRDefault="001579CC" w:rsidP="003A4AA5">
            <w:pPr>
              <w:spacing w:line="240" w:lineRule="atLeast"/>
              <w:ind w:right="-57"/>
              <w:rPr>
                <w:rFonts w:ascii="Times New Roman" w:hAnsi="Times New Roman" w:cs="Times New Roman"/>
                <w:sz w:val="18"/>
                <w:szCs w:val="18"/>
              </w:rPr>
            </w:pPr>
          </w:p>
        </w:tc>
        <w:tc>
          <w:tcPr>
            <w:tcW w:w="3122" w:type="dxa"/>
            <w:gridSpan w:val="2"/>
            <w:vMerge/>
          </w:tcPr>
          <w:p w:rsidR="001579CC" w:rsidRPr="006D1AE1" w:rsidRDefault="001579CC" w:rsidP="003A0E4E">
            <w:pPr>
              <w:spacing w:line="240" w:lineRule="atLeast"/>
              <w:ind w:right="-57"/>
              <w:rPr>
                <w:rFonts w:ascii="Times New Roman" w:hAnsi="Times New Roman" w:cs="Times New Roman"/>
                <w:sz w:val="18"/>
                <w:szCs w:val="18"/>
              </w:rPr>
            </w:pPr>
          </w:p>
        </w:tc>
        <w:tc>
          <w:tcPr>
            <w:tcW w:w="1685" w:type="dxa"/>
            <w:vMerge/>
          </w:tcPr>
          <w:p w:rsidR="001579CC" w:rsidRDefault="001579CC" w:rsidP="00DA4B6A">
            <w:pPr>
              <w:spacing w:line="240" w:lineRule="atLeast"/>
              <w:ind w:right="-57"/>
              <w:rPr>
                <w:rFonts w:ascii="Times New Roman" w:hAnsi="Times New Roman" w:cs="Times New Roman"/>
                <w:sz w:val="18"/>
                <w:szCs w:val="18"/>
              </w:rPr>
            </w:pPr>
          </w:p>
        </w:tc>
        <w:tc>
          <w:tcPr>
            <w:tcW w:w="3434" w:type="dxa"/>
            <w:gridSpan w:val="2"/>
          </w:tcPr>
          <w:p w:rsidR="001579CC" w:rsidRPr="00D56FCF" w:rsidRDefault="001579CC" w:rsidP="001579CC">
            <w:pPr>
              <w:pStyle w:val="ConsPlusNormal"/>
              <w:rPr>
                <w:rFonts w:ascii="Times New Roman" w:hAnsi="Times New Roman" w:cs="Times New Roman"/>
                <w:sz w:val="20"/>
              </w:rPr>
            </w:pPr>
            <w:r w:rsidRPr="00D56FCF">
              <w:rPr>
                <w:rFonts w:ascii="Times New Roman" w:hAnsi="Times New Roman" w:cs="Times New Roman"/>
                <w:sz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1579CC">
        <w:tblPrEx>
          <w:jc w:val="left"/>
          <w:tblCellMar>
            <w:left w:w="108" w:type="dxa"/>
            <w:right w:w="108" w:type="dxa"/>
          </w:tblCellMar>
          <w:tblLook w:val="0480" w:firstRow="0" w:lastRow="0" w:firstColumn="1" w:lastColumn="0" w:noHBand="0" w:noVBand="1"/>
        </w:tblPrEx>
        <w:trPr>
          <w:trHeight w:val="1995"/>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1579CC" w:rsidRPr="006D1AE1" w:rsidRDefault="001579CC" w:rsidP="00DA4B6A">
            <w:pPr>
              <w:spacing w:line="240" w:lineRule="atLeast"/>
              <w:ind w:left="-57" w:right="-57"/>
              <w:rPr>
                <w:rFonts w:ascii="Times New Roman" w:hAnsi="Times New Roman" w:cs="Times New Roman"/>
                <w:sz w:val="18"/>
                <w:szCs w:val="18"/>
              </w:rPr>
            </w:pPr>
          </w:p>
        </w:tc>
        <w:tc>
          <w:tcPr>
            <w:tcW w:w="1970" w:type="dxa"/>
            <w:gridSpan w:val="2"/>
            <w:vMerge w:val="restart"/>
          </w:tcPr>
          <w:p w:rsidR="001579CC" w:rsidRPr="003A4AA5" w:rsidRDefault="001579CC" w:rsidP="003A4AA5">
            <w:pPr>
              <w:spacing w:line="240" w:lineRule="atLeast"/>
              <w:ind w:right="-57"/>
              <w:rPr>
                <w:rFonts w:ascii="Times New Roman" w:hAnsi="Times New Roman" w:cs="Times New Roman"/>
                <w:sz w:val="18"/>
                <w:szCs w:val="18"/>
                <w:lang w:val="en-US"/>
              </w:rPr>
            </w:pPr>
            <w:r w:rsidRPr="006D1AE1">
              <w:rPr>
                <w:rFonts w:ascii="Times New Roman" w:hAnsi="Times New Roman" w:cs="Times New Roman"/>
                <w:sz w:val="18"/>
                <w:szCs w:val="18"/>
                <w:lang w:val="en-US"/>
              </w:rPr>
              <w:t xml:space="preserve">M25.3, M91, M95.8, Q65.0, Q65.1, Q65.3, </w:t>
            </w:r>
            <w:r>
              <w:rPr>
                <w:rFonts w:ascii="Times New Roman" w:hAnsi="Times New Roman" w:cs="Times New Roman"/>
                <w:sz w:val="18"/>
                <w:szCs w:val="18"/>
                <w:lang w:val="en-US"/>
              </w:rPr>
              <w:t>Q65.4, Q65.8, M16.2, M16.3, M92</w:t>
            </w:r>
          </w:p>
        </w:tc>
        <w:tc>
          <w:tcPr>
            <w:tcW w:w="3122" w:type="dxa"/>
            <w:gridSpan w:val="2"/>
            <w:vMerge w:val="restart"/>
          </w:tcPr>
          <w:p w:rsidR="001579CC" w:rsidRDefault="001579CC" w:rsidP="003A4AA5">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дисплазии, аномалии развития, пос</w:t>
            </w:r>
            <w:r>
              <w:rPr>
                <w:rFonts w:ascii="Times New Roman" w:hAnsi="Times New Roman" w:cs="Times New Roman"/>
                <w:sz w:val="18"/>
                <w:szCs w:val="18"/>
              </w:rPr>
              <w:t>ледствия травм крупных суставов</w:t>
            </w:r>
          </w:p>
        </w:tc>
        <w:tc>
          <w:tcPr>
            <w:tcW w:w="1685" w:type="dxa"/>
            <w:vMerge w:val="restart"/>
          </w:tcPr>
          <w:p w:rsidR="001579CC" w:rsidRPr="006D1AE1" w:rsidRDefault="001579CC" w:rsidP="003A4AA5">
            <w:pPr>
              <w:spacing w:line="240" w:lineRule="atLeast"/>
              <w:ind w:right="-57"/>
              <w:rPr>
                <w:rFonts w:ascii="Times New Roman" w:hAnsi="Times New Roman" w:cs="Times New Roman"/>
                <w:sz w:val="18"/>
                <w:szCs w:val="18"/>
              </w:rPr>
            </w:pPr>
            <w:r>
              <w:rPr>
                <w:rFonts w:ascii="Times New Roman" w:hAnsi="Times New Roman" w:cs="Times New Roman"/>
                <w:sz w:val="18"/>
                <w:szCs w:val="18"/>
              </w:rPr>
              <w:t>хирургическое лечение</w:t>
            </w:r>
          </w:p>
        </w:tc>
        <w:tc>
          <w:tcPr>
            <w:tcW w:w="3434" w:type="dxa"/>
            <w:gridSpan w:val="2"/>
          </w:tcPr>
          <w:p w:rsidR="001579CC" w:rsidRPr="001579CC" w:rsidRDefault="001579CC" w:rsidP="00DA4B6A">
            <w:pPr>
              <w:pStyle w:val="ConsPlusNormal"/>
              <w:rPr>
                <w:rFonts w:ascii="Times New Roman" w:hAnsi="Times New Roman" w:cs="Times New Roman"/>
                <w:sz w:val="20"/>
              </w:rPr>
            </w:pPr>
            <w:r w:rsidRPr="00D56FCF">
              <w:rPr>
                <w:rFonts w:ascii="Times New Roman" w:hAnsi="Times New Roman" w:cs="Times New Roman"/>
                <w:sz w:val="20"/>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695AD2">
        <w:tblPrEx>
          <w:jc w:val="left"/>
          <w:tblCellMar>
            <w:left w:w="108" w:type="dxa"/>
            <w:right w:w="108" w:type="dxa"/>
          </w:tblCellMar>
          <w:tblLook w:val="0480" w:firstRow="0" w:lastRow="0" w:firstColumn="1" w:lastColumn="0" w:noHBand="0" w:noVBand="1"/>
        </w:tblPrEx>
        <w:trPr>
          <w:trHeight w:hRule="exact" w:val="2414"/>
          <w:tblHeader/>
        </w:trPr>
        <w:tc>
          <w:tcPr>
            <w:tcW w:w="813" w:type="dxa"/>
            <w:vMerge/>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1579CC" w:rsidRPr="006D1AE1" w:rsidRDefault="001579CC" w:rsidP="00DA4B6A">
            <w:pPr>
              <w:spacing w:line="240" w:lineRule="atLeast"/>
              <w:ind w:left="-57" w:right="-57"/>
              <w:rPr>
                <w:rFonts w:ascii="Times New Roman" w:hAnsi="Times New Roman" w:cs="Times New Roman"/>
                <w:sz w:val="18"/>
                <w:szCs w:val="18"/>
              </w:rPr>
            </w:pPr>
          </w:p>
        </w:tc>
        <w:tc>
          <w:tcPr>
            <w:tcW w:w="1970" w:type="dxa"/>
            <w:gridSpan w:val="2"/>
            <w:vMerge/>
          </w:tcPr>
          <w:p w:rsidR="001579CC" w:rsidRPr="001579CC" w:rsidRDefault="001579CC" w:rsidP="003A4AA5">
            <w:pPr>
              <w:spacing w:line="240" w:lineRule="atLeast"/>
              <w:ind w:right="-57"/>
              <w:rPr>
                <w:rFonts w:ascii="Times New Roman" w:hAnsi="Times New Roman" w:cs="Times New Roman"/>
                <w:sz w:val="18"/>
                <w:szCs w:val="18"/>
              </w:rPr>
            </w:pPr>
          </w:p>
        </w:tc>
        <w:tc>
          <w:tcPr>
            <w:tcW w:w="3122" w:type="dxa"/>
            <w:gridSpan w:val="2"/>
            <w:vMerge/>
          </w:tcPr>
          <w:p w:rsidR="001579CC" w:rsidRPr="006D1AE1" w:rsidRDefault="001579CC" w:rsidP="003A4AA5">
            <w:pPr>
              <w:spacing w:line="240" w:lineRule="atLeast"/>
              <w:ind w:right="-57"/>
              <w:rPr>
                <w:rFonts w:ascii="Times New Roman" w:hAnsi="Times New Roman" w:cs="Times New Roman"/>
                <w:sz w:val="18"/>
                <w:szCs w:val="18"/>
              </w:rPr>
            </w:pPr>
          </w:p>
        </w:tc>
        <w:tc>
          <w:tcPr>
            <w:tcW w:w="1685" w:type="dxa"/>
            <w:vMerge/>
          </w:tcPr>
          <w:p w:rsidR="001579CC" w:rsidRDefault="001579CC" w:rsidP="003A4AA5">
            <w:pPr>
              <w:spacing w:line="240" w:lineRule="atLeast"/>
              <w:ind w:right="-57"/>
              <w:rPr>
                <w:rFonts w:ascii="Times New Roman" w:hAnsi="Times New Roman" w:cs="Times New Roman"/>
                <w:sz w:val="18"/>
                <w:szCs w:val="18"/>
              </w:rPr>
            </w:pPr>
          </w:p>
        </w:tc>
        <w:tc>
          <w:tcPr>
            <w:tcW w:w="3434" w:type="dxa"/>
            <w:gridSpan w:val="2"/>
          </w:tcPr>
          <w:p w:rsidR="001579CC" w:rsidRPr="00D56FCF" w:rsidRDefault="001579CC" w:rsidP="00DA4B6A">
            <w:pPr>
              <w:pStyle w:val="ConsPlusNormal"/>
              <w:rPr>
                <w:rFonts w:ascii="Times New Roman" w:hAnsi="Times New Roman" w:cs="Times New Roman"/>
                <w:sz w:val="20"/>
              </w:rPr>
            </w:pPr>
            <w:r w:rsidRPr="00D56FCF">
              <w:rPr>
                <w:rFonts w:ascii="Times New Roman" w:hAnsi="Times New Roman" w:cs="Times New Roman"/>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91" w:type="dxa"/>
            <w:gridSpan w:val="2"/>
            <w:vMerge/>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1579CC" w:rsidRPr="006D1AE1" w:rsidTr="00695AD2">
        <w:tblPrEx>
          <w:jc w:val="left"/>
          <w:tblCellMar>
            <w:left w:w="108" w:type="dxa"/>
            <w:right w:w="108" w:type="dxa"/>
          </w:tblCellMar>
          <w:tblLook w:val="0480" w:firstRow="0" w:lastRow="0" w:firstColumn="1" w:lastColumn="0" w:noHBand="0" w:noVBand="1"/>
        </w:tblPrEx>
        <w:trPr>
          <w:trHeight w:val="1817"/>
          <w:tblHeader/>
        </w:trPr>
        <w:tc>
          <w:tcPr>
            <w:tcW w:w="813" w:type="dxa"/>
            <w:vMerge/>
            <w:tcBorders>
              <w:bottom w:val="single" w:sz="4" w:space="0" w:color="auto"/>
            </w:tcBorders>
          </w:tcPr>
          <w:p w:rsidR="001579CC" w:rsidRPr="006D1AE1" w:rsidRDefault="001579CC" w:rsidP="003A0E4E">
            <w:pPr>
              <w:spacing w:line="240" w:lineRule="atLeast"/>
              <w:ind w:left="-57" w:right="-57"/>
              <w:jc w:val="center"/>
              <w:rPr>
                <w:rFonts w:ascii="Times New Roman" w:hAnsi="Times New Roman" w:cs="Times New Roman"/>
                <w:sz w:val="18"/>
                <w:szCs w:val="18"/>
              </w:rPr>
            </w:pPr>
          </w:p>
        </w:tc>
        <w:tc>
          <w:tcPr>
            <w:tcW w:w="2879" w:type="dxa"/>
            <w:gridSpan w:val="2"/>
            <w:vMerge/>
            <w:tcBorders>
              <w:bottom w:val="single" w:sz="4" w:space="0" w:color="auto"/>
            </w:tcBorders>
          </w:tcPr>
          <w:p w:rsidR="001579CC" w:rsidRPr="006D1AE1" w:rsidRDefault="001579CC" w:rsidP="00DA4B6A">
            <w:pPr>
              <w:spacing w:line="240" w:lineRule="atLeast"/>
              <w:ind w:left="-57" w:right="-57"/>
              <w:rPr>
                <w:rFonts w:ascii="Times New Roman" w:hAnsi="Times New Roman" w:cs="Times New Roman"/>
                <w:sz w:val="18"/>
                <w:szCs w:val="18"/>
              </w:rPr>
            </w:pPr>
          </w:p>
        </w:tc>
        <w:tc>
          <w:tcPr>
            <w:tcW w:w="1970" w:type="dxa"/>
            <w:gridSpan w:val="2"/>
            <w:tcBorders>
              <w:bottom w:val="single" w:sz="4" w:space="0" w:color="auto"/>
            </w:tcBorders>
          </w:tcPr>
          <w:p w:rsidR="001579CC" w:rsidRPr="006D1AE1" w:rsidRDefault="001579CC" w:rsidP="003A4AA5">
            <w:pPr>
              <w:spacing w:line="240" w:lineRule="atLeast"/>
              <w:ind w:right="-57"/>
              <w:rPr>
                <w:rFonts w:ascii="Times New Roman" w:hAnsi="Times New Roman" w:cs="Times New Roman"/>
                <w:sz w:val="18"/>
                <w:szCs w:val="18"/>
                <w:lang w:val="en-US"/>
              </w:rPr>
            </w:pPr>
            <w:r w:rsidRPr="006D1AE1">
              <w:rPr>
                <w:rFonts w:ascii="Times New Roman" w:hAnsi="Times New Roman" w:cs="Times New Roman"/>
                <w:sz w:val="18"/>
                <w:szCs w:val="18"/>
              </w:rPr>
              <w:t>M24.6</w:t>
            </w:r>
          </w:p>
        </w:tc>
        <w:tc>
          <w:tcPr>
            <w:tcW w:w="3122" w:type="dxa"/>
            <w:gridSpan w:val="2"/>
            <w:tcBorders>
              <w:bottom w:val="single" w:sz="4" w:space="0" w:color="auto"/>
            </w:tcBorders>
          </w:tcPr>
          <w:p w:rsidR="001579CC" w:rsidRPr="006D1AE1" w:rsidRDefault="001579CC" w:rsidP="003A0E4E">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анкилоз крупного сустава в порочном положении</w:t>
            </w:r>
          </w:p>
        </w:tc>
        <w:tc>
          <w:tcPr>
            <w:tcW w:w="1685" w:type="dxa"/>
            <w:tcBorders>
              <w:bottom w:val="single" w:sz="4" w:space="0" w:color="auto"/>
            </w:tcBorders>
          </w:tcPr>
          <w:p w:rsidR="001579CC" w:rsidRPr="006D1AE1" w:rsidRDefault="001579CC" w:rsidP="003A4AA5">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Borders>
              <w:bottom w:val="single" w:sz="4" w:space="0" w:color="auto"/>
            </w:tcBorders>
          </w:tcPr>
          <w:p w:rsidR="001579CC" w:rsidRPr="006D1AE1" w:rsidRDefault="001579CC" w:rsidP="00DA4B6A">
            <w:pPr>
              <w:pStyle w:val="ConsPlusNormal"/>
              <w:rPr>
                <w:rFonts w:ascii="Times New Roman" w:hAnsi="Times New Roman" w:cs="Times New Roman"/>
                <w:sz w:val="18"/>
                <w:szCs w:val="18"/>
              </w:rPr>
            </w:pPr>
            <w:r w:rsidRPr="00D56FCF">
              <w:rPr>
                <w:rFonts w:ascii="Times New Roman" w:hAnsi="Times New Roman" w:cs="Times New Roman"/>
                <w:sz w:val="20"/>
              </w:rPr>
              <w:t>корригирующие остеотомии с фиксацией имплантатами или аппаратами внешней фиксации</w:t>
            </w:r>
          </w:p>
        </w:tc>
        <w:tc>
          <w:tcPr>
            <w:tcW w:w="1791" w:type="dxa"/>
            <w:gridSpan w:val="2"/>
            <w:tcBorders>
              <w:bottom w:val="single" w:sz="4" w:space="0" w:color="auto"/>
            </w:tcBorders>
          </w:tcPr>
          <w:p w:rsidR="001579CC" w:rsidRPr="006D1AE1" w:rsidRDefault="001579CC" w:rsidP="003A0E4E">
            <w:pPr>
              <w:spacing w:line="240" w:lineRule="atLeast"/>
              <w:ind w:left="-57" w:right="-57"/>
              <w:jc w:val="center"/>
              <w:rPr>
                <w:rFonts w:ascii="Times New Roman" w:hAnsi="Times New Roman" w:cs="Times New Roman"/>
                <w:bCs/>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68.</w:t>
            </w:r>
          </w:p>
        </w:tc>
        <w:tc>
          <w:tcPr>
            <w:tcW w:w="2879" w:type="dxa"/>
            <w:gridSpan w:val="2"/>
          </w:tcPr>
          <w:p w:rsidR="006D1AE1" w:rsidRPr="006D1AE1" w:rsidRDefault="006D1AE1"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Реконструктивные и декомпрессивные операции </w:t>
            </w:r>
            <w:r w:rsidRPr="006D1AE1">
              <w:rPr>
                <w:rFonts w:ascii="Times New Roman" w:hAnsi="Times New Roman" w:cs="Times New Roman"/>
                <w:sz w:val="18"/>
                <w:szCs w:val="18"/>
              </w:rPr>
              <w:br/>
              <w:t>при травмах и заболеваниях позвоночника с резекцией позвонков, корригирующей вертебротомией с использова</w:t>
            </w:r>
            <w:r w:rsidRPr="006D1AE1">
              <w:rPr>
                <w:rFonts w:ascii="Times New Roman" w:hAnsi="Times New Roman" w:cs="Times New Roman"/>
                <w:sz w:val="18"/>
                <w:szCs w:val="18"/>
              </w:rPr>
              <w:softHyphen/>
              <w:t>нием протезов тел позвонков и межпозвонковых дисков, костного цемента и остеозаме</w:t>
            </w:r>
            <w:r w:rsidRPr="006D1AE1">
              <w:rPr>
                <w:rFonts w:ascii="Times New Roman" w:hAnsi="Times New Roman" w:cs="Times New Roman"/>
                <w:sz w:val="18"/>
                <w:szCs w:val="18"/>
              </w:rPr>
              <w:softHyphen/>
              <w:t>щающих материалов с примене</w:t>
            </w:r>
            <w:r w:rsidRPr="006D1AE1">
              <w:rPr>
                <w:rFonts w:ascii="Times New Roman" w:hAnsi="Times New Roman" w:cs="Times New Roman"/>
                <w:sz w:val="18"/>
                <w:szCs w:val="18"/>
              </w:rPr>
              <w:softHyphen/>
              <w:t>нием погружных и</w:t>
            </w:r>
            <w:r w:rsidR="00695AD2">
              <w:rPr>
                <w:rFonts w:ascii="Times New Roman" w:hAnsi="Times New Roman" w:cs="Times New Roman"/>
                <w:sz w:val="18"/>
                <w:szCs w:val="18"/>
              </w:rPr>
              <w:t xml:space="preserve"> наружных фиксирующих устройств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A18.0, S12.0, S12.1, S13, S14, S19, S22.0, S22.1, S23, S24, S32.0, S32.1, S33, S34, T08, T09, T85, T91, M80, M81, M82, M86, M85, M87, M96, M99, Q67, Q76.0, Q76.1, Q76.4, Q77, Q76.3</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355 214</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69.</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w:t>
            </w:r>
            <w:r w:rsidRPr="006D1AE1">
              <w:rPr>
                <w:rFonts w:ascii="Times New Roman" w:hAnsi="Times New Roman" w:cs="Times New Roman"/>
                <w:sz w:val="18"/>
                <w:szCs w:val="18"/>
              </w:rPr>
              <w:br/>
              <w:t>в том числе с использованием компьютерной навигации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M17</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имплантация эндопротеза с одновременной реконструкцией биологической оси конечности</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202 317</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70.</w:t>
            </w:r>
          </w:p>
        </w:tc>
        <w:tc>
          <w:tcPr>
            <w:tcW w:w="2879"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w:t>
            </w:r>
            <w:r w:rsidRPr="006D1AE1">
              <w:rPr>
                <w:rFonts w:ascii="Times New Roman" w:hAnsi="Times New Roman" w:cs="Times New Roman"/>
                <w:sz w:val="18"/>
                <w:szCs w:val="18"/>
              </w:rPr>
              <w:br/>
              <w:t>в том числе с использованием компьютерной навигации</w:t>
            </w:r>
          </w:p>
        </w:tc>
        <w:tc>
          <w:tcPr>
            <w:tcW w:w="1970"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M16</w:t>
            </w:r>
          </w:p>
        </w:tc>
        <w:tc>
          <w:tcPr>
            <w:tcW w:w="3122"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5" w:type="dxa"/>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имплантация эндопротеза, в том числе под контролем компьютерной навигации, с одновременной реконструкци</w:t>
            </w:r>
            <w:r>
              <w:rPr>
                <w:rFonts w:ascii="Times New Roman" w:hAnsi="Times New Roman" w:cs="Times New Roman"/>
                <w:sz w:val="18"/>
                <w:szCs w:val="18"/>
              </w:rPr>
              <w:t>ей биологической оси конечности</w:t>
            </w:r>
          </w:p>
        </w:tc>
        <w:tc>
          <w:tcPr>
            <w:tcW w:w="1791" w:type="dxa"/>
            <w:gridSpan w:val="2"/>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279 458</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устранение сложных многоплоскостных деформаций за счет использования чрескостных аппаратов со свойствами пассивной комп</w:t>
            </w:r>
            <w:r>
              <w:rPr>
                <w:rFonts w:ascii="Times New Roman" w:hAnsi="Times New Roman" w:cs="Times New Roman"/>
                <w:sz w:val="18"/>
                <w:szCs w:val="18"/>
              </w:rPr>
              <w:t>ьютерной навигации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имплантация эндопротеза, в том числе под контролем компьютерной навигации, с предварительным удале</w:t>
            </w:r>
            <w:r>
              <w:rPr>
                <w:rFonts w:ascii="Times New Roman" w:hAnsi="Times New Roman" w:cs="Times New Roman"/>
                <w:sz w:val="18"/>
                <w:szCs w:val="18"/>
              </w:rPr>
              <w:t>нием аппаратов внешней фиксации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M16.2, M16.3</w:t>
            </w:r>
          </w:p>
        </w:tc>
        <w:tc>
          <w:tcPr>
            <w:tcW w:w="3122"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деформирующий артроз в сочетании с дисплазией сустава</w:t>
            </w:r>
          </w:p>
        </w:tc>
        <w:tc>
          <w:tcPr>
            <w:tcW w:w="1685" w:type="dxa"/>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w:t>
            </w:r>
            <w:r>
              <w:rPr>
                <w:rFonts w:ascii="Times New Roman" w:hAnsi="Times New Roman" w:cs="Times New Roman"/>
                <w:sz w:val="18"/>
                <w:szCs w:val="18"/>
              </w:rPr>
              <w:t>ками из трабекуллярного металла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1579CC">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w:t>
            </w:r>
            <w:r>
              <w:rPr>
                <w:rFonts w:ascii="Times New Roman" w:hAnsi="Times New Roman" w:cs="Times New Roman"/>
                <w:sz w:val="18"/>
                <w:szCs w:val="18"/>
              </w:rPr>
              <w:t>м транспозиции большого вертела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M16.4, M16.5</w:t>
            </w:r>
          </w:p>
        </w:tc>
        <w:tc>
          <w:tcPr>
            <w:tcW w:w="3122"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посттравматический деформирующий артроз сустава с вывихом или подвывихом</w:t>
            </w:r>
          </w:p>
        </w:tc>
        <w:tc>
          <w:tcPr>
            <w:tcW w:w="1685" w:type="dxa"/>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имплантация эндопротеза, в том числе с использованием компьютерной навигации, и замещением дефекта костным </w:t>
            </w:r>
            <w:r w:rsidRPr="006D1AE1">
              <w:rPr>
                <w:rFonts w:ascii="Times New Roman" w:hAnsi="Times New Roman" w:cs="Times New Roman"/>
                <w:sz w:val="18"/>
                <w:szCs w:val="18"/>
              </w:rPr>
              <w:lastRenderedPageBreak/>
              <w:t>аутотрансплантатом или опорными блоками из трабекулярного металла</w:t>
            </w:r>
          </w:p>
          <w:p w:rsidR="00695AD2" w:rsidRPr="006D1AE1" w:rsidRDefault="00695AD2" w:rsidP="003A0E4E">
            <w:pPr>
              <w:spacing w:line="240" w:lineRule="atLeast"/>
              <w:ind w:left="-57" w:right="-57"/>
              <w:rPr>
                <w:rFonts w:ascii="Times New Roman" w:hAnsi="Times New Roman" w:cs="Times New Roman"/>
                <w:sz w:val="18"/>
                <w:szCs w:val="18"/>
              </w:rPr>
            </w:pP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артролиз и управляемое восстановление длины конечности посредством применения аппаратов внешней фиксации</w:t>
            </w:r>
          </w:p>
          <w:p w:rsidR="00695AD2" w:rsidRPr="006D1AE1" w:rsidRDefault="00695AD2" w:rsidP="003A0E4E">
            <w:pPr>
              <w:spacing w:line="240" w:lineRule="atLeast"/>
              <w:ind w:left="-57" w:right="-57"/>
              <w:rPr>
                <w:rFonts w:ascii="Times New Roman" w:hAnsi="Times New Roman" w:cs="Times New Roman"/>
                <w:sz w:val="18"/>
                <w:szCs w:val="18"/>
              </w:rPr>
            </w:pP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p w:rsidR="00695AD2" w:rsidRPr="006D1AE1" w:rsidRDefault="00695AD2" w:rsidP="003A0E4E">
            <w:pPr>
              <w:spacing w:line="240" w:lineRule="atLeast"/>
              <w:ind w:left="-57" w:right="-57"/>
              <w:rPr>
                <w:rFonts w:ascii="Times New Roman" w:hAnsi="Times New Roman" w:cs="Times New Roman"/>
                <w:sz w:val="18"/>
                <w:szCs w:val="18"/>
              </w:rPr>
            </w:pP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71.</w:t>
            </w:r>
          </w:p>
        </w:tc>
        <w:tc>
          <w:tcPr>
            <w:tcW w:w="2879" w:type="dxa"/>
            <w:gridSpan w:val="2"/>
          </w:tcPr>
          <w:p w:rsidR="006D1AE1" w:rsidRPr="006D1AE1" w:rsidRDefault="006D1AE1" w:rsidP="001579CC">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w:t>
            </w:r>
            <w:r w:rsidR="001579CC">
              <w:rPr>
                <w:rFonts w:ascii="Times New Roman" w:hAnsi="Times New Roman" w:cs="Times New Roman"/>
                <w:sz w:val="18"/>
                <w:szCs w:val="18"/>
              </w:rPr>
              <w:t>омалией развития грудной клетки</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M40, M41, Q67, Q76, Q77.4, Q85, Q87</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пластика грудной клетки, в том числе с применением погружных фиксаторов</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421 869</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72.</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lang w:val="en-US"/>
              </w:rPr>
            </w:pPr>
            <w:r w:rsidRPr="006D1AE1">
              <w:rPr>
                <w:rFonts w:ascii="Times New Roman" w:hAnsi="Times New Roman" w:cs="Times New Roman"/>
                <w:sz w:val="18"/>
                <w:szCs w:val="18"/>
                <w:lang w:val="en-US"/>
              </w:rPr>
              <w:t>M42, M43, M45, M46, M48, M50, M51, M53, M92, M93, M95, Q76.2</w:t>
            </w:r>
          </w:p>
        </w:tc>
        <w:tc>
          <w:tcPr>
            <w:tcW w:w="3122" w:type="dxa"/>
            <w:gridSpan w:val="2"/>
          </w:tcPr>
          <w:p w:rsidR="006D1AE1" w:rsidRPr="006D1AE1" w:rsidRDefault="006D1AE1" w:rsidP="001579CC">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w:t>
            </w:r>
            <w:r w:rsidR="001579CC">
              <w:rPr>
                <w:rFonts w:ascii="Times New Roman" w:hAnsi="Times New Roman" w:cs="Times New Roman"/>
                <w:sz w:val="18"/>
                <w:szCs w:val="18"/>
              </w:rPr>
              <w:t xml:space="preserve">воночного канала и его карманов, </w:t>
            </w:r>
            <w:r w:rsidRPr="006D1AE1">
              <w:rPr>
                <w:rFonts w:ascii="Times New Roman" w:hAnsi="Times New Roman" w:cs="Times New Roman"/>
                <w:sz w:val="18"/>
                <w:szCs w:val="18"/>
              </w:rPr>
              <w:t>глубокая инфекция в области эндопротеза</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359 231</w:t>
            </w:r>
          </w:p>
        </w:tc>
      </w:tr>
      <w:tr w:rsidR="00695AD2" w:rsidRPr="006D1AE1" w:rsidTr="001579CC">
        <w:tblPrEx>
          <w:jc w:val="left"/>
          <w:tblCellMar>
            <w:left w:w="108" w:type="dxa"/>
            <w:right w:w="108" w:type="dxa"/>
          </w:tblCellMar>
          <w:tblLook w:val="0480" w:firstRow="0" w:lastRow="0" w:firstColumn="1" w:lastColumn="0" w:noHBand="0" w:noVBand="1"/>
        </w:tblPrEx>
        <w:trPr>
          <w:trHeight w:val="2310"/>
          <w:tblHeader/>
        </w:trPr>
        <w:tc>
          <w:tcPr>
            <w:tcW w:w="813" w:type="dxa"/>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73.</w:t>
            </w:r>
          </w:p>
        </w:tc>
        <w:tc>
          <w:tcPr>
            <w:tcW w:w="2879"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Реэндопротезирование суставов конечностей</w:t>
            </w:r>
          </w:p>
        </w:tc>
        <w:tc>
          <w:tcPr>
            <w:tcW w:w="1970"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Z96.6, M96.6, D61, D66, D67, D68, M87.0</w:t>
            </w:r>
          </w:p>
        </w:tc>
        <w:tc>
          <w:tcPr>
            <w:tcW w:w="3122" w:type="dxa"/>
            <w:gridSpan w:val="2"/>
          </w:tcPr>
          <w:p w:rsidR="00695AD2" w:rsidRPr="006D1AE1" w:rsidRDefault="00695AD2" w:rsidP="001579CC">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глубокая</w:t>
            </w:r>
            <w:r>
              <w:rPr>
                <w:rFonts w:ascii="Times New Roman" w:hAnsi="Times New Roman" w:cs="Times New Roman"/>
                <w:sz w:val="18"/>
                <w:szCs w:val="18"/>
              </w:rPr>
              <w:t xml:space="preserve"> инфекция в области эндопротеза</w:t>
            </w:r>
          </w:p>
        </w:tc>
        <w:tc>
          <w:tcPr>
            <w:tcW w:w="1685" w:type="dxa"/>
          </w:tcPr>
          <w:p w:rsidR="00695AD2" w:rsidRPr="006D1AE1" w:rsidRDefault="00695AD2" w:rsidP="001579CC">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1579CC">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w:t>
            </w:r>
            <w:r>
              <w:rPr>
                <w:rFonts w:ascii="Times New Roman" w:hAnsi="Times New Roman" w:cs="Times New Roman"/>
                <w:sz w:val="18"/>
                <w:szCs w:val="18"/>
              </w:rPr>
              <w:t>ии</w:t>
            </w:r>
          </w:p>
        </w:tc>
        <w:tc>
          <w:tcPr>
            <w:tcW w:w="1791" w:type="dxa"/>
            <w:gridSpan w:val="2"/>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355 972</w:t>
            </w:r>
          </w:p>
        </w:tc>
      </w:tr>
      <w:tr w:rsidR="00695AD2" w:rsidRPr="006D1AE1" w:rsidTr="001579CC">
        <w:tblPrEx>
          <w:jc w:val="left"/>
          <w:tblCellMar>
            <w:left w:w="108" w:type="dxa"/>
            <w:right w:w="108" w:type="dxa"/>
          </w:tblCellMar>
          <w:tblLook w:val="0480" w:firstRow="0" w:lastRow="0" w:firstColumn="1" w:lastColumn="0" w:noHBand="0" w:noVBand="1"/>
        </w:tblPrEx>
        <w:trPr>
          <w:trHeight w:val="1969"/>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1579CC">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нестабильность компонентов эндопротеза сустава конечности</w:t>
            </w:r>
          </w:p>
        </w:tc>
        <w:tc>
          <w:tcPr>
            <w:tcW w:w="1685" w:type="dxa"/>
          </w:tcPr>
          <w:p w:rsidR="00695AD2" w:rsidRPr="006D1AE1" w:rsidRDefault="00695AD2" w:rsidP="001579CC">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1579CC">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w:t>
            </w:r>
            <w:r>
              <w:rPr>
                <w:rFonts w:ascii="Times New Roman" w:hAnsi="Times New Roman" w:cs="Times New Roman"/>
                <w:sz w:val="18"/>
                <w:szCs w:val="18"/>
              </w:rPr>
              <w:t>дополнительных средств фиксации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1579CC">
        <w:tblPrEx>
          <w:jc w:val="left"/>
          <w:tblCellMar>
            <w:left w:w="108" w:type="dxa"/>
            <w:right w:w="108" w:type="dxa"/>
          </w:tblCellMar>
          <w:tblLook w:val="0480" w:firstRow="0" w:lastRow="0" w:firstColumn="1" w:lastColumn="0" w:noHBand="0" w:noVBand="1"/>
        </w:tblPrEx>
        <w:trPr>
          <w:trHeight w:hRule="exact" w:val="2430"/>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1579CC">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рецидивирующие вывихи и разобщение компонентов эндопротеза</w:t>
            </w:r>
          </w:p>
        </w:tc>
        <w:tc>
          <w:tcPr>
            <w:tcW w:w="1685" w:type="dxa"/>
          </w:tcPr>
          <w:p w:rsidR="00695AD2" w:rsidRPr="006D1AE1" w:rsidRDefault="00695AD2" w:rsidP="001579CC">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1579CC">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1579CC">
        <w:tblPrEx>
          <w:jc w:val="left"/>
          <w:tblCellMar>
            <w:left w:w="108" w:type="dxa"/>
            <w:right w:w="108" w:type="dxa"/>
          </w:tblCellMar>
          <w:tblLook w:val="0480" w:firstRow="0" w:lastRow="0" w:firstColumn="1" w:lastColumn="0" w:noHBand="0" w:noVBand="1"/>
        </w:tblPrEx>
        <w:trPr>
          <w:trHeight w:val="2961"/>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1579CC">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глубокая инфекция в области эндопротеза</w:t>
            </w:r>
          </w:p>
        </w:tc>
        <w:tc>
          <w:tcPr>
            <w:tcW w:w="1685" w:type="dxa"/>
          </w:tcPr>
          <w:p w:rsidR="00695AD2" w:rsidRPr="006D1AE1" w:rsidRDefault="00695AD2" w:rsidP="001579CC">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Default="00695AD2" w:rsidP="001579CC">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D1AE1" w:rsidRPr="006D1AE1" w:rsidTr="001579CC">
        <w:tblPrEx>
          <w:jc w:val="left"/>
          <w:tblCellMar>
            <w:left w:w="108" w:type="dxa"/>
            <w:right w:w="108" w:type="dxa"/>
          </w:tblCellMar>
          <w:tblLook w:val="0480" w:firstRow="0" w:lastRow="0" w:firstColumn="1" w:lastColumn="0" w:noHBand="0" w:noVBand="1"/>
        </w:tblPrEx>
        <w:trPr>
          <w:trHeight w:val="337"/>
          <w:tblHeader/>
        </w:trPr>
        <w:tc>
          <w:tcPr>
            <w:tcW w:w="15694" w:type="dxa"/>
            <w:gridSpan w:val="12"/>
          </w:tcPr>
          <w:p w:rsidR="006D1AE1" w:rsidRPr="006D1AE1" w:rsidRDefault="001579CC" w:rsidP="001579CC">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lastRenderedPageBreak/>
              <w:t>Урология</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74.</w:t>
            </w:r>
          </w:p>
        </w:tc>
        <w:tc>
          <w:tcPr>
            <w:tcW w:w="2879"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70"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N13.0, N13.1, N13.2, N35, Q54, Q64.0, Q64.1, Q62.1, Q62.2, Q62.3, Q62.7, C67, N82.1, N82.8, N82.0, N32.2, N33.8</w:t>
            </w:r>
          </w:p>
        </w:tc>
        <w:tc>
          <w:tcPr>
            <w:tcW w:w="3122"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85" w:type="dxa"/>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уретропластика кожным лоскутом</w:t>
            </w:r>
          </w:p>
          <w:p w:rsidR="00695AD2" w:rsidRPr="006D1AE1" w:rsidRDefault="00695AD2" w:rsidP="003A0E4E">
            <w:pPr>
              <w:spacing w:line="240" w:lineRule="atLeast"/>
              <w:ind w:left="-57" w:right="-57"/>
              <w:rPr>
                <w:rFonts w:ascii="Times New Roman" w:hAnsi="Times New Roman" w:cs="Times New Roman"/>
                <w:sz w:val="18"/>
                <w:szCs w:val="18"/>
              </w:rPr>
            </w:pPr>
          </w:p>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кишечная пластика мочеточника</w:t>
            </w:r>
          </w:p>
          <w:p w:rsidR="00695AD2" w:rsidRPr="006D1AE1" w:rsidRDefault="00695AD2" w:rsidP="003A0E4E">
            <w:pPr>
              <w:spacing w:line="240" w:lineRule="atLeast"/>
              <w:ind w:left="-57" w:right="-57"/>
              <w:rPr>
                <w:rFonts w:ascii="Times New Roman" w:hAnsi="Times New Roman" w:cs="Times New Roman"/>
                <w:sz w:val="18"/>
                <w:szCs w:val="18"/>
              </w:rPr>
            </w:pPr>
          </w:p>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уретероцистоанастомоз (операция Боари), в том числе у детей</w:t>
            </w:r>
          </w:p>
          <w:p w:rsidR="00695AD2" w:rsidRPr="006D1AE1" w:rsidRDefault="00695AD2" w:rsidP="003A0E4E">
            <w:pPr>
              <w:spacing w:line="240" w:lineRule="atLeast"/>
              <w:ind w:left="-57" w:right="-57"/>
              <w:rPr>
                <w:rFonts w:ascii="Times New Roman" w:hAnsi="Times New Roman" w:cs="Times New Roman"/>
                <w:sz w:val="18"/>
                <w:szCs w:val="18"/>
              </w:rPr>
            </w:pPr>
          </w:p>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уретероцистоанастомоз при рецидивных формах уретерогидронефроза</w:t>
            </w:r>
          </w:p>
          <w:p w:rsidR="00695AD2" w:rsidRPr="006D1AE1" w:rsidRDefault="00695AD2" w:rsidP="003A0E4E">
            <w:pPr>
              <w:spacing w:line="240" w:lineRule="atLeast"/>
              <w:ind w:left="-57" w:right="-57"/>
              <w:rPr>
                <w:rFonts w:ascii="Times New Roman" w:hAnsi="Times New Roman" w:cs="Times New Roman"/>
                <w:sz w:val="18"/>
                <w:szCs w:val="18"/>
              </w:rPr>
            </w:pPr>
          </w:p>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уретероилеосигмостомия у детей</w:t>
            </w:r>
          </w:p>
          <w:p w:rsidR="00695AD2" w:rsidRPr="006D1AE1" w:rsidRDefault="00695AD2" w:rsidP="003A0E4E">
            <w:pPr>
              <w:spacing w:line="240" w:lineRule="atLeast"/>
              <w:ind w:left="-57" w:right="-57"/>
              <w:rPr>
                <w:rFonts w:ascii="Times New Roman" w:hAnsi="Times New Roman" w:cs="Times New Roman"/>
                <w:sz w:val="18"/>
                <w:szCs w:val="18"/>
              </w:rPr>
            </w:pPr>
          </w:p>
        </w:tc>
        <w:tc>
          <w:tcPr>
            <w:tcW w:w="1791" w:type="dxa"/>
            <w:gridSpan w:val="2"/>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122 138</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эндоскопическое бужирование и стентирование мочеточника у детей</w:t>
            </w:r>
          </w:p>
          <w:p w:rsidR="00695AD2" w:rsidRPr="006D1AE1" w:rsidRDefault="00695AD2" w:rsidP="003A0E4E">
            <w:pPr>
              <w:spacing w:line="240" w:lineRule="atLeast"/>
              <w:ind w:left="-57" w:right="-57"/>
              <w:rPr>
                <w:rFonts w:ascii="Times New Roman" w:hAnsi="Times New Roman" w:cs="Times New Roman"/>
                <w:sz w:val="18"/>
                <w:szCs w:val="18"/>
              </w:rPr>
            </w:pPr>
          </w:p>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цистопластика и восстановление уретры при гипоспадии, эписпадии и экстрофии</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пластическое ушивание свища с анатомической реконструкцией</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аппендикоцистостомия по Митрофанову у дете</w:t>
            </w:r>
            <w:r>
              <w:rPr>
                <w:rFonts w:ascii="Times New Roman" w:hAnsi="Times New Roman" w:cs="Times New Roman"/>
                <w:sz w:val="18"/>
                <w:szCs w:val="18"/>
              </w:rPr>
              <w:t>й с нейрогенным мочевым пузырем</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радикальная цистэктомия с киш</w:t>
            </w:r>
            <w:r>
              <w:rPr>
                <w:rFonts w:ascii="Times New Roman" w:hAnsi="Times New Roman" w:cs="Times New Roman"/>
                <w:sz w:val="18"/>
                <w:szCs w:val="18"/>
              </w:rPr>
              <w:t>ечной пластикой мочевого пузыря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аугментационная цистопластика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восстановление уретры с использованием реваскуляризированного свободного лоскута</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lastRenderedPageBreak/>
              <w:t xml:space="preserve">уретропластика лоскутом из </w:t>
            </w:r>
            <w:r w:rsidRPr="006D1AE1">
              <w:rPr>
                <w:rFonts w:ascii="Times New Roman" w:hAnsi="Times New Roman" w:cs="Times New Roman"/>
                <w:sz w:val="18"/>
                <w:szCs w:val="18"/>
              </w:rPr>
              <w:br/>
              <w:t>слизистой рта</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иссечение и закрытие свища женских половых органов (фистулопластика)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Оперативные вмешательства на органах мочеполовой системы с использованием лапароскопической техники</w:t>
            </w:r>
          </w:p>
        </w:tc>
        <w:tc>
          <w:tcPr>
            <w:tcW w:w="1970"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N28.1, Q61.0, N13.0, N13.1, N13.2, N28, I86.1</w:t>
            </w:r>
          </w:p>
        </w:tc>
        <w:tc>
          <w:tcPr>
            <w:tcW w:w="3122"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85" w:type="dxa"/>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 и экстрапери</w:t>
            </w:r>
            <w:r>
              <w:rPr>
                <w:rFonts w:ascii="Times New Roman" w:hAnsi="Times New Roman" w:cs="Times New Roman"/>
                <w:sz w:val="18"/>
                <w:szCs w:val="18"/>
              </w:rPr>
              <w:t>тонеоскопическая простатэктомия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 и экстрап</w:t>
            </w:r>
            <w:r>
              <w:rPr>
                <w:rFonts w:ascii="Times New Roman" w:hAnsi="Times New Roman" w:cs="Times New Roman"/>
                <w:sz w:val="18"/>
                <w:szCs w:val="18"/>
              </w:rPr>
              <w:t>еритонеоскопическая цистэктомия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 и ретроперитонеоскоп</w:t>
            </w:r>
            <w:r>
              <w:rPr>
                <w:rFonts w:ascii="Times New Roman" w:hAnsi="Times New Roman" w:cs="Times New Roman"/>
                <w:sz w:val="18"/>
                <w:szCs w:val="18"/>
              </w:rPr>
              <w:t>ическая тазовая лимфаденэктомия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 и ретроперитонеоскопическая нефрэктомия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 и ретроперитонеоскопиче</w:t>
            </w:r>
            <w:r>
              <w:rPr>
                <w:rFonts w:ascii="Times New Roman" w:hAnsi="Times New Roman" w:cs="Times New Roman"/>
                <w:sz w:val="18"/>
                <w:szCs w:val="18"/>
              </w:rPr>
              <w:t>ское иссечение кисты почки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 и ретроперитонеоскопическая пластика лоханочно-мочето</w:t>
            </w:r>
            <w:r>
              <w:rPr>
                <w:rFonts w:ascii="Times New Roman" w:hAnsi="Times New Roman" w:cs="Times New Roman"/>
                <w:sz w:val="18"/>
                <w:szCs w:val="18"/>
              </w:rPr>
              <w:t>чникового сегмента, мочеточника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опухоль предстательной железы. Опухоль почки. Опухоль мочевого пузыря. Опухоль почечной лоханки</w:t>
            </w:r>
          </w:p>
        </w:tc>
        <w:tc>
          <w:tcPr>
            <w:tcW w:w="1685" w:type="dxa"/>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 и ретроперитоне</w:t>
            </w:r>
            <w:r>
              <w:rPr>
                <w:rFonts w:ascii="Times New Roman" w:hAnsi="Times New Roman" w:cs="Times New Roman"/>
                <w:sz w:val="18"/>
                <w:szCs w:val="18"/>
              </w:rPr>
              <w:t>оскопическая нефроуретерэктомия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лапаро- и ретроперитонеоскопическая резекция почки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Рецидивные и особо сложные операции на органах мочеполовой системы</w:t>
            </w: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lang w:val="en-US"/>
              </w:rPr>
              <w:t>N</w:t>
            </w:r>
            <w:r w:rsidRPr="006D1AE1">
              <w:rPr>
                <w:rFonts w:ascii="Times New Roman" w:hAnsi="Times New Roman" w:cs="Times New Roman"/>
                <w:sz w:val="18"/>
                <w:szCs w:val="18"/>
              </w:rPr>
              <w:t xml:space="preserve">20.0, </w:t>
            </w:r>
            <w:r w:rsidRPr="006D1AE1">
              <w:rPr>
                <w:rFonts w:ascii="Times New Roman" w:hAnsi="Times New Roman" w:cs="Times New Roman"/>
                <w:sz w:val="18"/>
                <w:szCs w:val="18"/>
                <w:lang w:val="en-US"/>
              </w:rPr>
              <w:t>N</w:t>
            </w:r>
            <w:r w:rsidRPr="006D1AE1">
              <w:rPr>
                <w:rFonts w:ascii="Times New Roman" w:hAnsi="Times New Roman" w:cs="Times New Roman"/>
                <w:sz w:val="18"/>
                <w:szCs w:val="18"/>
              </w:rPr>
              <w:t xml:space="preserve">20.1, </w:t>
            </w:r>
            <w:r w:rsidRPr="006D1AE1">
              <w:rPr>
                <w:rFonts w:ascii="Times New Roman" w:hAnsi="Times New Roman" w:cs="Times New Roman"/>
                <w:sz w:val="18"/>
                <w:szCs w:val="18"/>
                <w:lang w:val="en-US"/>
              </w:rPr>
              <w:t>N</w:t>
            </w:r>
            <w:r w:rsidRPr="006D1AE1">
              <w:rPr>
                <w:rFonts w:ascii="Times New Roman" w:hAnsi="Times New Roman" w:cs="Times New Roman"/>
                <w:sz w:val="18"/>
                <w:szCs w:val="18"/>
              </w:rPr>
              <w:t xml:space="preserve">20.2, </w:t>
            </w:r>
            <w:r w:rsidRPr="006D1AE1">
              <w:rPr>
                <w:rFonts w:ascii="Times New Roman" w:hAnsi="Times New Roman" w:cs="Times New Roman"/>
                <w:sz w:val="18"/>
                <w:szCs w:val="18"/>
                <w:lang w:val="en-US"/>
              </w:rPr>
              <w:t>N</w:t>
            </w:r>
            <w:r w:rsidRPr="006D1AE1">
              <w:rPr>
                <w:rFonts w:ascii="Times New Roman" w:hAnsi="Times New Roman" w:cs="Times New Roman"/>
                <w:sz w:val="18"/>
                <w:szCs w:val="18"/>
              </w:rPr>
              <w:t xml:space="preserve">13.0, </w:t>
            </w:r>
            <w:r w:rsidRPr="006D1AE1">
              <w:rPr>
                <w:rFonts w:ascii="Times New Roman" w:hAnsi="Times New Roman" w:cs="Times New Roman"/>
                <w:sz w:val="18"/>
                <w:szCs w:val="18"/>
                <w:lang w:val="en-US"/>
              </w:rPr>
              <w:t>N</w:t>
            </w:r>
            <w:r w:rsidRPr="006D1AE1">
              <w:rPr>
                <w:rFonts w:ascii="Times New Roman" w:hAnsi="Times New Roman" w:cs="Times New Roman"/>
                <w:sz w:val="18"/>
                <w:szCs w:val="18"/>
              </w:rPr>
              <w:t xml:space="preserve">13.1, </w:t>
            </w:r>
            <w:r w:rsidRPr="006D1AE1">
              <w:rPr>
                <w:rFonts w:ascii="Times New Roman" w:hAnsi="Times New Roman" w:cs="Times New Roman"/>
                <w:sz w:val="18"/>
                <w:szCs w:val="18"/>
                <w:lang w:val="en-US"/>
              </w:rPr>
              <w:t>N</w:t>
            </w:r>
            <w:r w:rsidRPr="006D1AE1">
              <w:rPr>
                <w:rFonts w:ascii="Times New Roman" w:hAnsi="Times New Roman" w:cs="Times New Roman"/>
                <w:sz w:val="18"/>
                <w:szCs w:val="18"/>
              </w:rPr>
              <w:t xml:space="preserve">13.2, </w:t>
            </w:r>
            <w:r w:rsidRPr="006D1AE1">
              <w:rPr>
                <w:rFonts w:ascii="Times New Roman" w:hAnsi="Times New Roman" w:cs="Times New Roman"/>
                <w:sz w:val="18"/>
                <w:szCs w:val="18"/>
                <w:lang w:val="en-US"/>
              </w:rPr>
              <w:t>Q</w:t>
            </w:r>
            <w:r w:rsidRPr="006D1AE1">
              <w:rPr>
                <w:rFonts w:ascii="Times New Roman" w:hAnsi="Times New Roman" w:cs="Times New Roman"/>
                <w:sz w:val="18"/>
                <w:szCs w:val="18"/>
              </w:rPr>
              <w:t xml:space="preserve">62.1, </w:t>
            </w:r>
            <w:r w:rsidRPr="006D1AE1">
              <w:rPr>
                <w:rFonts w:ascii="Times New Roman" w:hAnsi="Times New Roman" w:cs="Times New Roman"/>
                <w:sz w:val="18"/>
                <w:szCs w:val="18"/>
                <w:lang w:val="en-US"/>
              </w:rPr>
              <w:t>Q</w:t>
            </w:r>
            <w:r w:rsidRPr="006D1AE1">
              <w:rPr>
                <w:rFonts w:ascii="Times New Roman" w:hAnsi="Times New Roman" w:cs="Times New Roman"/>
                <w:sz w:val="18"/>
                <w:szCs w:val="18"/>
              </w:rPr>
              <w:t xml:space="preserve">62.2, </w:t>
            </w:r>
            <w:r w:rsidRPr="006D1AE1">
              <w:rPr>
                <w:rFonts w:ascii="Times New Roman" w:hAnsi="Times New Roman" w:cs="Times New Roman"/>
                <w:sz w:val="18"/>
                <w:szCs w:val="18"/>
                <w:lang w:val="en-US"/>
              </w:rPr>
              <w:t>Q</w:t>
            </w:r>
            <w:r w:rsidRPr="006D1AE1">
              <w:rPr>
                <w:rFonts w:ascii="Times New Roman" w:hAnsi="Times New Roman" w:cs="Times New Roman"/>
                <w:sz w:val="18"/>
                <w:szCs w:val="18"/>
              </w:rPr>
              <w:t xml:space="preserve">62.3, </w:t>
            </w:r>
            <w:r w:rsidRPr="006D1AE1">
              <w:rPr>
                <w:rFonts w:ascii="Times New Roman" w:hAnsi="Times New Roman" w:cs="Times New Roman"/>
                <w:sz w:val="18"/>
                <w:szCs w:val="18"/>
                <w:lang w:val="en-US"/>
              </w:rPr>
              <w:t>Q</w:t>
            </w:r>
            <w:r w:rsidRPr="006D1AE1">
              <w:rPr>
                <w:rFonts w:ascii="Times New Roman" w:hAnsi="Times New Roman" w:cs="Times New Roman"/>
                <w:sz w:val="18"/>
                <w:szCs w:val="18"/>
              </w:rPr>
              <w:t>62.7</w:t>
            </w:r>
          </w:p>
        </w:tc>
        <w:tc>
          <w:tcPr>
            <w:tcW w:w="3122" w:type="dxa"/>
            <w:gridSpan w:val="2"/>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камни почек. Камни мочеточника. Камни почек с камнями мочеточника. Стриктура мочеточника. Врожденный уретерогид</w:t>
            </w:r>
            <w:r>
              <w:rPr>
                <w:rFonts w:ascii="Times New Roman" w:hAnsi="Times New Roman" w:cs="Times New Roman"/>
                <w:sz w:val="18"/>
                <w:szCs w:val="18"/>
              </w:rPr>
              <w:t>ронефроз. Врожденный мегауретер</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перкутанная нефролитолапоксия в сочетании с лазерной литотрипсией </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75.</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Оперативные вмешательства на органах мочеполовой системы с имплантацией синтетических сложных и сетчатых протезов</w:t>
            </w:r>
          </w:p>
          <w:p w:rsidR="006D1AE1" w:rsidRPr="006D1AE1" w:rsidRDefault="006D1AE1" w:rsidP="003A0E4E">
            <w:pPr>
              <w:spacing w:line="240" w:lineRule="atLeast"/>
              <w:ind w:left="-57" w:right="-57"/>
              <w:rPr>
                <w:rFonts w:ascii="Times New Roman" w:hAnsi="Times New Roman" w:cs="Times New Roman"/>
                <w:sz w:val="18"/>
                <w:szCs w:val="18"/>
              </w:rPr>
            </w:pP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R32, N31.2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недержание мочи при напряжении. Несостоятельность сфинктера мочевого пузыря. Атония мочевого пузыря</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петлевая пластика уретры с использованием петлевого, синтетического, сетчатого протеза </w:t>
            </w:r>
            <w:r w:rsidRPr="006D1AE1">
              <w:rPr>
                <w:rFonts w:ascii="Times New Roman" w:hAnsi="Times New Roman" w:cs="Times New Roman"/>
                <w:sz w:val="18"/>
                <w:szCs w:val="18"/>
              </w:rPr>
              <w:br/>
              <w:t>при недержании мочи</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180 943</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lastRenderedPageBreak/>
              <w:t>76.</w:t>
            </w:r>
          </w:p>
        </w:tc>
        <w:tc>
          <w:tcPr>
            <w:tcW w:w="2879"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Оперативные вмешательства на органах мочеполовой системы с имплантацией синтетических сложных и сетчатых протезов</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N81, R32, N48.4, N13.7, N31.2</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пластика тазового дна с использованием синтетического, сетчатого протеза при пролапсе гениталий у женщин</w:t>
            </w:r>
          </w:p>
        </w:tc>
        <w:tc>
          <w:tcPr>
            <w:tcW w:w="1791" w:type="dxa"/>
            <w:gridSpan w:val="2"/>
          </w:tcPr>
          <w:p w:rsidR="006D1AE1" w:rsidRPr="006D1AE1" w:rsidRDefault="006D1AE1" w:rsidP="003A0E4E">
            <w:pPr>
              <w:spacing w:line="240" w:lineRule="atLeast"/>
              <w:ind w:left="-57" w:right="-57"/>
              <w:jc w:val="center"/>
              <w:rPr>
                <w:rFonts w:ascii="Times New Roman" w:hAnsi="Times New Roman" w:cs="Times New Roman"/>
                <w:bCs/>
                <w:sz w:val="18"/>
                <w:szCs w:val="18"/>
              </w:rPr>
            </w:pPr>
            <w:r w:rsidRPr="006D1AE1">
              <w:rPr>
                <w:rFonts w:ascii="Times New Roman" w:hAnsi="Times New Roman" w:cs="Times New Roman"/>
                <w:bCs/>
                <w:sz w:val="18"/>
                <w:szCs w:val="18"/>
              </w:rPr>
              <w:t>179 162</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776F93" w:rsidP="00776F93">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Хирургия</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77.</w:t>
            </w:r>
          </w:p>
        </w:tc>
        <w:tc>
          <w:tcPr>
            <w:tcW w:w="2879"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K86.0 - K86.8</w:t>
            </w: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заболевания поджелудочной железы</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резекция поджелудочной железы субтотальная</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наложение гепатикоеюноанастомоза</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резекция поджелудочной железы эндоскопическая</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дистальная резекция поджелудочной железы с сохранением селезенки</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дистальная резекция поджелудочной железы со спленэктомией</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срединная резекция поджелудочной железы (атипичная резекция)</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панкреатодуоденальная резекция с резекцией желудкасубтотальная резекция головки поджелудочной железы</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продольная панкреатоеюностомия</w:t>
            </w:r>
          </w:p>
        </w:tc>
        <w:tc>
          <w:tcPr>
            <w:tcW w:w="1791" w:type="dxa"/>
            <w:gridSpan w:val="2"/>
            <w:vMerge w:val="restart"/>
          </w:tcPr>
          <w:p w:rsidR="00695AD2" w:rsidRPr="006D1AE1" w:rsidRDefault="00695AD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210 596</w:t>
            </w: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70"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D18.0, D13.4, D13.5, B67.0, K76.6, K76.8, Q26.5, I85.0</w:t>
            </w: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резекция печени с использованием лапароскопической техники</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резекция одного сегмента печени</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резекция сегмента (сегментов) печени с реконструктивно-пластическим компонентом</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резекция печени атипичная</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lastRenderedPageBreak/>
              <w:t>эмболизация печени с использованием лекарственных средств</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резекция сегмента (сегментов) печени комбинированная с ангиопластикой</w:t>
            </w:r>
          </w:p>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абля</w:t>
            </w:r>
            <w:r>
              <w:rPr>
                <w:rFonts w:ascii="Times New Roman" w:hAnsi="Times New Roman" w:cs="Times New Roman"/>
                <w:sz w:val="18"/>
                <w:szCs w:val="18"/>
              </w:rPr>
              <w:t>ция при новообразованиях печени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Реконструктивно-пластические, в том числе лапароскопически ассистированные операции на тонкой, толстой кишке и промежности</w:t>
            </w:r>
          </w:p>
        </w:tc>
        <w:tc>
          <w:tcPr>
            <w:tcW w:w="1970" w:type="dxa"/>
            <w:gridSpan w:val="2"/>
            <w:vMerge w:val="restart"/>
          </w:tcPr>
          <w:p w:rsidR="00695AD2" w:rsidRPr="006D1AE1" w:rsidRDefault="00695AD2" w:rsidP="00695AD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D12.6, K60.4, N82.2, N82.3, N82.4, K57.2, K59.3, Q43.1, Q43.2, Q43.3, Q52.2, K59.0, K59.3, Z93.2, Z93.3, K55.2, K51, K50.0, K5</w:t>
            </w:r>
            <w:r>
              <w:rPr>
                <w:rFonts w:ascii="Times New Roman" w:hAnsi="Times New Roman" w:cs="Times New Roman"/>
                <w:sz w:val="18"/>
                <w:szCs w:val="18"/>
              </w:rPr>
              <w:t>0.1, K50.8, K57.2, K62.3, K62.8</w:t>
            </w:r>
          </w:p>
        </w:tc>
        <w:tc>
          <w:tcPr>
            <w:tcW w:w="3122"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семейный аденоматоз толстой кишки, тотальное поражение всех отделов толстой кишки полипами</w:t>
            </w:r>
          </w:p>
        </w:tc>
        <w:tc>
          <w:tcPr>
            <w:tcW w:w="1685" w:type="dxa"/>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реконструктивно-пластическая операция по восстановлению непрерывности кишечника - закрытие стомы с формированием анастомоза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695AD2">
        <w:tblPrEx>
          <w:jc w:val="left"/>
          <w:tblCellMar>
            <w:left w:w="108" w:type="dxa"/>
            <w:right w:w="108" w:type="dxa"/>
          </w:tblCellMar>
          <w:tblLook w:val="0480" w:firstRow="0" w:lastRow="0" w:firstColumn="1" w:lastColumn="0" w:noHBand="0" w:noVBand="1"/>
        </w:tblPrEx>
        <w:trPr>
          <w:trHeight w:val="1110"/>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695AD2">
            <w:pPr>
              <w:spacing w:line="240" w:lineRule="atLeast"/>
              <w:ind w:right="-57"/>
              <w:rPr>
                <w:rFonts w:ascii="Times New Roman" w:hAnsi="Times New Roman" w:cs="Times New Roman"/>
                <w:sz w:val="18"/>
                <w:szCs w:val="18"/>
              </w:rPr>
            </w:pPr>
          </w:p>
        </w:tc>
        <w:tc>
          <w:tcPr>
            <w:tcW w:w="1685" w:type="dxa"/>
            <w:vMerge/>
          </w:tcPr>
          <w:p w:rsidR="00695AD2" w:rsidRPr="006D1AE1" w:rsidRDefault="00695AD2" w:rsidP="00695AD2">
            <w:pPr>
              <w:spacing w:line="240" w:lineRule="atLeast"/>
              <w:ind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колэктомия с резекцией прямой кишки, мукозэктомией прямой кишки, с формированием тонкокишечного резервуара, илеорек</w:t>
            </w:r>
            <w:r>
              <w:rPr>
                <w:rFonts w:ascii="Times New Roman" w:hAnsi="Times New Roman" w:cs="Times New Roman"/>
                <w:sz w:val="18"/>
                <w:szCs w:val="18"/>
              </w:rPr>
              <w:t>тального анастомоза,илеостомия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rHeight w:val="1290"/>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695AD2">
            <w:pPr>
              <w:spacing w:line="240" w:lineRule="atLeast"/>
              <w:ind w:right="-57"/>
              <w:rPr>
                <w:rFonts w:ascii="Times New Roman" w:hAnsi="Times New Roman" w:cs="Times New Roman"/>
                <w:sz w:val="18"/>
                <w:szCs w:val="18"/>
              </w:rPr>
            </w:pPr>
            <w:r w:rsidRPr="006D1AE1">
              <w:rPr>
                <w:rFonts w:ascii="Times New Roman" w:hAnsi="Times New Roman" w:cs="Times New Roman"/>
                <w:sz w:val="18"/>
                <w:szCs w:val="18"/>
              </w:rPr>
              <w:t xml:space="preserve">субтотальная резекция ободочной кишки с брюшно-анальной резекцией прямой кишки и низведением правых отделов ободочной кишки в </w:t>
            </w:r>
            <w:r>
              <w:rPr>
                <w:rFonts w:ascii="Times New Roman" w:hAnsi="Times New Roman" w:cs="Times New Roman"/>
                <w:sz w:val="18"/>
                <w:szCs w:val="18"/>
              </w:rPr>
              <w:t>анальный канал</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свищ прямой кишки 3 - 4 степени сложности</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иссечение свища, пластика свищевого отверстия полнослойным лоскутом стенки прямой кишки - сегментарная проктопластик</w:t>
            </w:r>
            <w:r>
              <w:rPr>
                <w:rFonts w:ascii="Times New Roman" w:hAnsi="Times New Roman" w:cs="Times New Roman"/>
                <w:sz w:val="18"/>
                <w:szCs w:val="18"/>
              </w:rPr>
              <w:t>а, пластика анальных сфинктеров</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ректовагинальный (коловагинальный) свищ</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иссечение свища с пластикой внутреннего свищевого отверстия сегме</w:t>
            </w:r>
            <w:r>
              <w:rPr>
                <w:rFonts w:ascii="Times New Roman" w:hAnsi="Times New Roman" w:cs="Times New Roman"/>
                <w:sz w:val="18"/>
                <w:szCs w:val="18"/>
              </w:rPr>
              <w:t>нтом прямой или ободочной кишки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дивертикулярная болезнь ободочной кишки, осложненное течение</w:t>
            </w:r>
          </w:p>
          <w:p w:rsidR="00695AD2" w:rsidRPr="006D1AE1" w:rsidRDefault="00695AD2" w:rsidP="003A0E4E">
            <w:pPr>
              <w:spacing w:line="160" w:lineRule="exact"/>
              <w:ind w:left="-57" w:right="-57"/>
              <w:rPr>
                <w:rFonts w:ascii="Times New Roman" w:hAnsi="Times New Roman" w:cs="Times New Roman"/>
                <w:sz w:val="18"/>
                <w:szCs w:val="18"/>
              </w:rPr>
            </w:pP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ободочной кишки, в том числе с ликвидацией свища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мегадолихоколон, рецидивирующие завороты сигмовидной кишки</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ободочной кишки с аппендэктомией, разворотом кишки на 180 градусов, формированием</w:t>
            </w:r>
            <w:r>
              <w:rPr>
                <w:rFonts w:ascii="Times New Roman" w:hAnsi="Times New Roman" w:cs="Times New Roman"/>
                <w:sz w:val="18"/>
                <w:szCs w:val="18"/>
              </w:rPr>
              <w:t xml:space="preserve"> асцендо-ректального анастомоза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болезнь Гиршпрунга, мегадолихосигма</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ободочной кишки с формированием наданального конце-бокового колоректального анастомоза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хронический толстокишечный стаз в стадии декомпенсации</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ободочной кишки с аппендэктомией, разворотом кишки на 180 градусов, формированием</w:t>
            </w:r>
            <w:r>
              <w:rPr>
                <w:rFonts w:ascii="Times New Roman" w:hAnsi="Times New Roman" w:cs="Times New Roman"/>
                <w:sz w:val="18"/>
                <w:szCs w:val="18"/>
              </w:rPr>
              <w:t xml:space="preserve"> асцендо-ректального анастомоза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колостома, илеостома, еюностома, состояние после обструктивной резекции ободочной кишки</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реконструктивно-восстановительная операция по восстановлению непрерывности кишечника с ликвидацией </w:t>
            </w:r>
            <w:r>
              <w:rPr>
                <w:rFonts w:ascii="Times New Roman" w:hAnsi="Times New Roman" w:cs="Times New Roman"/>
                <w:sz w:val="18"/>
                <w:szCs w:val="18"/>
              </w:rPr>
              <w:t>стомы, формированием анастомоза</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врожденная ангиодисплазия толстой кишки</w:t>
            </w:r>
          </w:p>
        </w:tc>
        <w:tc>
          <w:tcPr>
            <w:tcW w:w="1685" w:type="dxa"/>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пораженных отделов</w:t>
            </w:r>
            <w:r>
              <w:rPr>
                <w:rFonts w:ascii="Times New Roman" w:hAnsi="Times New Roman" w:cs="Times New Roman"/>
                <w:sz w:val="18"/>
                <w:szCs w:val="18"/>
              </w:rPr>
              <w:t xml:space="preserve"> ободочной и (или) прямой кишки</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язвенный колит, тотальное поражение, хроническое непрерывное течение, тяжелая гормонозависимая или гормонорезистентная форма</w:t>
            </w:r>
          </w:p>
        </w:tc>
        <w:tc>
          <w:tcPr>
            <w:tcW w:w="1685" w:type="dxa"/>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колпроктэктомия с формированием резервуарного анастомоза, илеостомия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колэктомия с брюшно-анальной рез</w:t>
            </w:r>
            <w:r>
              <w:rPr>
                <w:rFonts w:ascii="Times New Roman" w:hAnsi="Times New Roman" w:cs="Times New Roman"/>
                <w:sz w:val="18"/>
                <w:szCs w:val="18"/>
              </w:rPr>
              <w:t>екцией прямой кишки, илеостомия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оставшихся отделов ободо</w:t>
            </w:r>
            <w:r>
              <w:rPr>
                <w:rFonts w:ascii="Times New Roman" w:hAnsi="Times New Roman" w:cs="Times New Roman"/>
                <w:sz w:val="18"/>
                <w:szCs w:val="18"/>
              </w:rPr>
              <w:t>чной и прямой кишки, илеостомия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val="restart"/>
          </w:tcPr>
          <w:p w:rsidR="00695AD2" w:rsidRPr="006D1AE1" w:rsidRDefault="00695AD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болезнь Крона тонкой, толстой кишки и в форме илеоколита, осложненное течение, тяжелая гормонозависима</w:t>
            </w:r>
            <w:r>
              <w:rPr>
                <w:rFonts w:ascii="Times New Roman" w:hAnsi="Times New Roman" w:cs="Times New Roman"/>
                <w:sz w:val="18"/>
                <w:szCs w:val="18"/>
              </w:rPr>
              <w:t>я или гормонорезистентная форма</w:t>
            </w:r>
          </w:p>
        </w:tc>
        <w:tc>
          <w:tcPr>
            <w:tcW w:w="1685" w:type="dxa"/>
            <w:vMerge w:val="restart"/>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95AD2" w:rsidRPr="006D1AE1" w:rsidRDefault="00695AD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колпроктэктомия с формированием резервуарного анастомоза, илеостомия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695AD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970"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122" w:type="dxa"/>
            <w:gridSpan w:val="2"/>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1685" w:type="dxa"/>
            <w:vMerge/>
          </w:tcPr>
          <w:p w:rsidR="00695AD2" w:rsidRPr="006D1AE1" w:rsidRDefault="00695AD2" w:rsidP="003A0E4E">
            <w:pPr>
              <w:spacing w:line="240" w:lineRule="atLeast"/>
              <w:ind w:left="-57" w:right="-57"/>
              <w:rPr>
                <w:rFonts w:ascii="Times New Roman" w:hAnsi="Times New Roman" w:cs="Times New Roman"/>
                <w:sz w:val="18"/>
                <w:szCs w:val="18"/>
              </w:rPr>
            </w:pPr>
          </w:p>
        </w:tc>
        <w:tc>
          <w:tcPr>
            <w:tcW w:w="3434" w:type="dxa"/>
            <w:gridSpan w:val="2"/>
          </w:tcPr>
          <w:p w:rsidR="00695AD2" w:rsidRPr="006D1AE1" w:rsidRDefault="00695AD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резекция пораженного участка тонкой и (или) толстой кишки, в том числе с формированием анастомоза, илеостомия (колостомия)</w:t>
            </w:r>
          </w:p>
        </w:tc>
        <w:tc>
          <w:tcPr>
            <w:tcW w:w="1791" w:type="dxa"/>
            <w:gridSpan w:val="2"/>
            <w:vMerge/>
          </w:tcPr>
          <w:p w:rsidR="00695AD2" w:rsidRPr="006D1AE1" w:rsidRDefault="00695AD2" w:rsidP="003A0E4E">
            <w:pPr>
              <w:spacing w:line="240" w:lineRule="atLeast"/>
              <w:ind w:left="-57" w:right="-57"/>
              <w:jc w:val="center"/>
              <w:rPr>
                <w:rFonts w:ascii="Times New Roman" w:hAnsi="Times New Roman" w:cs="Times New Roman"/>
                <w:sz w:val="18"/>
                <w:szCs w:val="18"/>
              </w:rPr>
            </w:pPr>
          </w:p>
        </w:tc>
      </w:tr>
      <w:tr w:rsidR="00ED35F2" w:rsidRPr="006D1AE1" w:rsidTr="00ED35F2">
        <w:tblPrEx>
          <w:jc w:val="left"/>
          <w:tblCellMar>
            <w:left w:w="108" w:type="dxa"/>
            <w:right w:w="108" w:type="dxa"/>
          </w:tblCellMar>
          <w:tblLook w:val="0480" w:firstRow="0" w:lastRow="0" w:firstColumn="1" w:lastColumn="0" w:noHBand="0" w:noVBand="1"/>
        </w:tblPrEx>
        <w:trPr>
          <w:trHeight w:val="615"/>
          <w:tblHeader/>
        </w:trPr>
        <w:tc>
          <w:tcPr>
            <w:tcW w:w="813" w:type="dxa"/>
            <w:vMerge w:val="restart"/>
          </w:tcPr>
          <w:p w:rsidR="00ED35F2" w:rsidRPr="006D1AE1" w:rsidRDefault="00ED35F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78.</w:t>
            </w:r>
          </w:p>
        </w:tc>
        <w:tc>
          <w:tcPr>
            <w:tcW w:w="2879"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 новообразований надпочечников и забрюшинного пространства</w:t>
            </w:r>
          </w:p>
        </w:tc>
        <w:tc>
          <w:tcPr>
            <w:tcW w:w="1970"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E27.5, D35.0, D48.3, E26.0, E24</w:t>
            </w:r>
          </w:p>
        </w:tc>
        <w:tc>
          <w:tcPr>
            <w:tcW w:w="3122"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новообразования надпочечни</w:t>
            </w:r>
            <w:r>
              <w:rPr>
                <w:rFonts w:ascii="Times New Roman" w:hAnsi="Times New Roman" w:cs="Times New Roman"/>
                <w:sz w:val="18"/>
                <w:szCs w:val="18"/>
              </w:rPr>
              <w:t xml:space="preserve">ков и забрюшинного пространства </w:t>
            </w:r>
          </w:p>
        </w:tc>
        <w:tc>
          <w:tcPr>
            <w:tcW w:w="1685" w:type="dxa"/>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vMerge w:val="restart"/>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односторонняя адреналэктомия открытым доступом </w:t>
            </w:r>
            <w:r w:rsidRPr="006D1AE1">
              <w:rPr>
                <w:rFonts w:ascii="Times New Roman" w:hAnsi="Times New Roman" w:cs="Times New Roman"/>
                <w:sz w:val="18"/>
                <w:szCs w:val="18"/>
              </w:rPr>
              <w:br/>
              <w:t>(лапаротомия, люмботомия, торакофренолапаротомия)</w:t>
            </w:r>
          </w:p>
        </w:tc>
        <w:tc>
          <w:tcPr>
            <w:tcW w:w="1791" w:type="dxa"/>
            <w:gridSpan w:val="2"/>
            <w:vMerge w:val="restart"/>
          </w:tcPr>
          <w:p w:rsidR="00ED35F2" w:rsidRPr="006D1AE1" w:rsidRDefault="00ED35F2"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230 041</w:t>
            </w:r>
          </w:p>
        </w:tc>
      </w:tr>
      <w:tr w:rsidR="00ED35F2" w:rsidRPr="006D1AE1" w:rsidTr="00D6438D">
        <w:tblPrEx>
          <w:jc w:val="left"/>
          <w:tblCellMar>
            <w:left w:w="108" w:type="dxa"/>
            <w:right w:w="108" w:type="dxa"/>
          </w:tblCellMar>
          <w:tblLook w:val="0480" w:firstRow="0" w:lastRow="0" w:firstColumn="1" w:lastColumn="0" w:noHBand="0" w:noVBand="1"/>
        </w:tblPrEx>
        <w:trPr>
          <w:trHeight w:val="510"/>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val="restart"/>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заболевания надпочечников гиперальдостеронизм гиперкортицизм. Синдром</w:t>
            </w:r>
            <w:r w:rsidRPr="006D1AE1">
              <w:rPr>
                <w:rFonts w:ascii="Times New Roman" w:hAnsi="Times New Roman" w:cs="Times New Roman"/>
                <w:sz w:val="18"/>
                <w:szCs w:val="18"/>
              </w:rPr>
              <w:br/>
              <w:t>Иценко - Кушинга (кортикостерома)</w:t>
            </w: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bCs/>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параганглиомы открытым доступом (лапаротомия, люмб</w:t>
            </w:r>
            <w:r>
              <w:rPr>
                <w:rFonts w:ascii="Times New Roman" w:hAnsi="Times New Roman" w:cs="Times New Roman"/>
                <w:sz w:val="18"/>
                <w:szCs w:val="18"/>
              </w:rPr>
              <w:t>отомия, торакофренолапаротомия)</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эндоско</w:t>
            </w:r>
            <w:r>
              <w:rPr>
                <w:rFonts w:ascii="Times New Roman" w:hAnsi="Times New Roman" w:cs="Times New Roman"/>
                <w:sz w:val="18"/>
                <w:szCs w:val="18"/>
              </w:rPr>
              <w:t>пическое удаление параганглиомы</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аортокавальная лимфаденэктомия лап</w:t>
            </w:r>
            <w:r>
              <w:rPr>
                <w:rFonts w:ascii="Times New Roman" w:hAnsi="Times New Roman" w:cs="Times New Roman"/>
                <w:sz w:val="18"/>
                <w:szCs w:val="18"/>
              </w:rPr>
              <w:t>аротомным доступом</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эндоскопич</w:t>
            </w:r>
            <w:r>
              <w:rPr>
                <w:rFonts w:ascii="Times New Roman" w:hAnsi="Times New Roman" w:cs="Times New Roman"/>
                <w:sz w:val="18"/>
                <w:szCs w:val="18"/>
              </w:rPr>
              <w:t>еская адреналэктомия с опухолью</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двусторонняя</w:t>
            </w:r>
            <w:r>
              <w:rPr>
                <w:rFonts w:ascii="Times New Roman" w:hAnsi="Times New Roman" w:cs="Times New Roman"/>
                <w:sz w:val="18"/>
                <w:szCs w:val="18"/>
              </w:rPr>
              <w:t xml:space="preserve"> эндоскопическая адреналэктомия</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двусторонняя эндоскопиче</w:t>
            </w:r>
            <w:r>
              <w:rPr>
                <w:rFonts w:ascii="Times New Roman" w:hAnsi="Times New Roman" w:cs="Times New Roman"/>
                <w:sz w:val="18"/>
                <w:szCs w:val="18"/>
              </w:rPr>
              <w:t>ская адреналэктомия с опухолями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аортокавальная лимфаденэктомия эндоскопическая</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ED35F2"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970"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122" w:type="dxa"/>
            <w:gridSpan w:val="2"/>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1685" w:type="dxa"/>
            <w:vMerge/>
          </w:tcPr>
          <w:p w:rsidR="00ED35F2" w:rsidRPr="006D1AE1" w:rsidRDefault="00ED35F2" w:rsidP="003A0E4E">
            <w:pPr>
              <w:spacing w:line="240" w:lineRule="atLeast"/>
              <w:ind w:left="-57" w:right="-57"/>
              <w:rPr>
                <w:rFonts w:ascii="Times New Roman" w:hAnsi="Times New Roman" w:cs="Times New Roman"/>
                <w:sz w:val="18"/>
                <w:szCs w:val="18"/>
              </w:rPr>
            </w:pPr>
          </w:p>
        </w:tc>
        <w:tc>
          <w:tcPr>
            <w:tcW w:w="3434" w:type="dxa"/>
            <w:gridSpan w:val="2"/>
          </w:tcPr>
          <w:p w:rsidR="00ED35F2" w:rsidRPr="006D1AE1" w:rsidRDefault="00ED35F2" w:rsidP="00ED35F2">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w:t>
            </w:r>
            <w:r>
              <w:rPr>
                <w:rFonts w:ascii="Times New Roman" w:hAnsi="Times New Roman" w:cs="Times New Roman"/>
                <w:sz w:val="18"/>
                <w:szCs w:val="18"/>
              </w:rPr>
              <w:t>неорганной забрюшинной опухоли</w:t>
            </w:r>
          </w:p>
        </w:tc>
        <w:tc>
          <w:tcPr>
            <w:tcW w:w="1791" w:type="dxa"/>
            <w:gridSpan w:val="2"/>
            <w:vMerge/>
          </w:tcPr>
          <w:p w:rsidR="00ED35F2" w:rsidRPr="006D1AE1" w:rsidRDefault="00ED35F2"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776F93" w:rsidP="00776F93">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Челюстно-лицевая хирургия</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6D1AE1" w:rsidRDefault="00776F9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79.</w:t>
            </w:r>
          </w:p>
        </w:tc>
        <w:tc>
          <w:tcPr>
            <w:tcW w:w="2879"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Реконструктивно-пластические операции при врожденных пороках развития черепно-челюстно-лицевой области</w:t>
            </w: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Q36.9</w:t>
            </w:r>
          </w:p>
        </w:tc>
        <w:tc>
          <w:tcPr>
            <w:tcW w:w="3122"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врожденная полная однос</w:t>
            </w:r>
            <w:r>
              <w:rPr>
                <w:rFonts w:ascii="Times New Roman" w:hAnsi="Times New Roman" w:cs="Times New Roman"/>
                <w:sz w:val="18"/>
                <w:szCs w:val="18"/>
              </w:rPr>
              <w:t>торонняя расщелина верхней губы</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реконструктивная хейлоринопластика</w:t>
            </w:r>
          </w:p>
        </w:tc>
        <w:tc>
          <w:tcPr>
            <w:tcW w:w="1791" w:type="dxa"/>
            <w:gridSpan w:val="2"/>
            <w:vMerge w:val="restart"/>
          </w:tcPr>
          <w:p w:rsidR="00776F93" w:rsidRPr="00776F93" w:rsidRDefault="00776F93" w:rsidP="00776F93">
            <w:pPr>
              <w:spacing w:line="240" w:lineRule="atLeast"/>
              <w:jc w:val="center"/>
              <w:rPr>
                <w:rFonts w:ascii="Times New Roman" w:hAnsi="Times New Roman" w:cs="Times New Roman"/>
                <w:bCs/>
                <w:sz w:val="18"/>
                <w:szCs w:val="18"/>
              </w:rPr>
            </w:pPr>
            <w:r>
              <w:rPr>
                <w:rFonts w:ascii="Times New Roman" w:hAnsi="Times New Roman" w:cs="Times New Roman"/>
                <w:bCs/>
                <w:sz w:val="18"/>
                <w:szCs w:val="18"/>
              </w:rPr>
              <w:t>160 087</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L91, M96, M95.0</w:t>
            </w:r>
          </w:p>
        </w:tc>
        <w:tc>
          <w:tcPr>
            <w:tcW w:w="3122"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рубцовая деформация верхней губы и концевого отдела носа после ране</w:t>
            </w:r>
            <w:r>
              <w:rPr>
                <w:rFonts w:ascii="Times New Roman" w:hAnsi="Times New Roman" w:cs="Times New Roman"/>
                <w:sz w:val="18"/>
                <w:szCs w:val="18"/>
              </w:rPr>
              <w:t>е проведенной хейлоринопластики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хирургическая коррекция рубцовой деформации верхней губы и носа местными тканями</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Q35.1, M96</w:t>
            </w:r>
          </w:p>
        </w:tc>
        <w:tc>
          <w:tcPr>
            <w:tcW w:w="3122"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послеоперационный дефект твердого неба</w:t>
            </w:r>
          </w:p>
        </w:tc>
        <w:tc>
          <w:tcPr>
            <w:tcW w:w="1685" w:type="dxa"/>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пластика твердого неба лоскутом на</w:t>
            </w:r>
            <w:r>
              <w:rPr>
                <w:rFonts w:ascii="Times New Roman" w:hAnsi="Times New Roman" w:cs="Times New Roman"/>
                <w:sz w:val="18"/>
                <w:szCs w:val="18"/>
              </w:rPr>
              <w:t xml:space="preserve"> ножке из прилегающих участков </w:t>
            </w:r>
            <w:r w:rsidRPr="006D1AE1">
              <w:rPr>
                <w:rFonts w:ascii="Times New Roman" w:hAnsi="Times New Roman" w:cs="Times New Roman"/>
                <w:sz w:val="18"/>
                <w:szCs w:val="18"/>
              </w:rPr>
              <w:t>(из щеки, языка, верхней губы, носогубной складки)</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685" w:type="dxa"/>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434"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реконструктивно-пластическая операция с использованием</w:t>
            </w:r>
            <w:r>
              <w:rPr>
                <w:rFonts w:ascii="Times New Roman" w:hAnsi="Times New Roman" w:cs="Times New Roman"/>
                <w:sz w:val="18"/>
                <w:szCs w:val="18"/>
              </w:rPr>
              <w:t xml:space="preserve"> реваскуляризированного лоскута</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Q35, Q38</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врожденная и приобретенная небно-глоточная недостаточность различного генеза</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реконструктивная операция при небно-глоточной недостаточности (велофарингопластика, комбинированная повторная урановелофарингопластик</w:t>
            </w:r>
            <w:r>
              <w:rPr>
                <w:rFonts w:ascii="Times New Roman" w:hAnsi="Times New Roman" w:cs="Times New Roman"/>
                <w:sz w:val="18"/>
                <w:szCs w:val="18"/>
              </w:rPr>
              <w:t>а, сфинктерная фарингопластика)</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70" w:type="dxa"/>
            <w:gridSpan w:val="2"/>
            <w:vMerge w:val="restart"/>
          </w:tcPr>
          <w:p w:rsidR="00776F93" w:rsidRPr="006D1AE1" w:rsidRDefault="00776F93" w:rsidP="00776F93">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 xml:space="preserve">Q18, Q30, K07.0, K07.1, K07.2, </w:t>
            </w:r>
            <w:r w:rsidRPr="006D1AE1">
              <w:rPr>
                <w:rFonts w:ascii="Times New Roman" w:hAnsi="Times New Roman" w:cs="Times New Roman"/>
                <w:sz w:val="18"/>
                <w:szCs w:val="18"/>
              </w:rPr>
              <w:t>M95.1, Q87.0</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врожденная расщелина носа, лица - косая, поперечная, срединная</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695AD2">
        <w:tblPrEx>
          <w:jc w:val="left"/>
          <w:tblCellMar>
            <w:left w:w="108" w:type="dxa"/>
            <w:right w:w="108" w:type="dxa"/>
          </w:tblCellMar>
          <w:tblLook w:val="0480" w:firstRow="0" w:lastRow="0" w:firstColumn="1" w:lastColumn="0" w:noHBand="0" w:noVBand="1"/>
        </w:tblPrEx>
        <w:trPr>
          <w:trHeight w:val="1167"/>
          <w:tblHeader/>
        </w:trPr>
        <w:tc>
          <w:tcPr>
            <w:tcW w:w="813" w:type="dxa"/>
            <w:vMerge/>
            <w:tcBorders>
              <w:bottom w:val="single" w:sz="4" w:space="0" w:color="auto"/>
            </w:tcBorders>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Borders>
              <w:bottom w:val="single" w:sz="4" w:space="0" w:color="auto"/>
            </w:tcBorders>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Borders>
              <w:bottom w:val="single" w:sz="4" w:space="0" w:color="auto"/>
            </w:tcBorders>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tcBorders>
              <w:bottom w:val="single" w:sz="4" w:space="0" w:color="auto"/>
            </w:tcBorders>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аномалии челюстно-лицевой области, включая аномалии прикуса</w:t>
            </w:r>
          </w:p>
        </w:tc>
        <w:tc>
          <w:tcPr>
            <w:tcW w:w="1685" w:type="dxa"/>
            <w:tcBorders>
              <w:bottom w:val="single" w:sz="4" w:space="0" w:color="auto"/>
            </w:tcBorders>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Borders>
              <w:bottom w:val="single" w:sz="4" w:space="0" w:color="auto"/>
            </w:tcBorders>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776F93">
        <w:tblPrEx>
          <w:jc w:val="left"/>
          <w:tblCellMar>
            <w:left w:w="108" w:type="dxa"/>
            <w:right w:w="108" w:type="dxa"/>
          </w:tblCellMar>
          <w:tblLook w:val="0480" w:firstRow="0" w:lastRow="0" w:firstColumn="1" w:lastColumn="0" w:noHBand="0" w:noVBand="1"/>
        </w:tblPrEx>
        <w:trPr>
          <w:trHeight w:hRule="exact" w:val="1006"/>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3122"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субтотальный дефект и деформация ушной раковины</w:t>
            </w:r>
          </w:p>
        </w:tc>
        <w:tc>
          <w:tcPr>
            <w:tcW w:w="1685" w:type="dxa"/>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пластика с использованием тканей из прилег</w:t>
            </w:r>
            <w:r>
              <w:rPr>
                <w:rFonts w:ascii="Times New Roman" w:hAnsi="Times New Roman" w:cs="Times New Roman"/>
                <w:sz w:val="18"/>
                <w:szCs w:val="18"/>
              </w:rPr>
              <w:t>ающих к ушной раковине участков</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Q18.5</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микростомия</w:t>
            </w:r>
          </w:p>
        </w:tc>
        <w:tc>
          <w:tcPr>
            <w:tcW w:w="1685" w:type="dxa"/>
          </w:tcPr>
          <w:p w:rsidR="00776F93" w:rsidRPr="006D1AE1" w:rsidRDefault="00776F93" w:rsidP="00776F93">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пластическое устранение микростомы</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Q18.4</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макростомия</w:t>
            </w:r>
          </w:p>
        </w:tc>
        <w:tc>
          <w:tcPr>
            <w:tcW w:w="1685" w:type="dxa"/>
          </w:tcPr>
          <w:p w:rsidR="00776F93" w:rsidRPr="006D1AE1" w:rsidRDefault="00776F93" w:rsidP="00776F93">
            <w:pPr>
              <w:spacing w:line="240" w:lineRule="atLeast"/>
              <w:ind w:left="-57" w:right="-57"/>
              <w:rPr>
                <w:rFonts w:ascii="Times New Roman" w:hAnsi="Times New Roman" w:cs="Times New Roman"/>
                <w:sz w:val="18"/>
                <w:szCs w:val="18"/>
              </w:rPr>
            </w:pPr>
            <w:r>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пластическое устранение макростомы</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Реконструктивно-пластические, микрохирургические и комбинированные операции </w:t>
            </w:r>
            <w:r w:rsidRPr="006D1AE1">
              <w:rPr>
                <w:rFonts w:ascii="Times New Roman" w:hAnsi="Times New Roman" w:cs="Times New Roman"/>
                <w:sz w:val="18"/>
                <w:szCs w:val="18"/>
              </w:rPr>
              <w:br/>
              <w:t>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w:t>
            </w:r>
            <w:r>
              <w:rPr>
                <w:rFonts w:ascii="Times New Roman" w:hAnsi="Times New Roman" w:cs="Times New Roman"/>
                <w:sz w:val="18"/>
                <w:szCs w:val="18"/>
              </w:rPr>
              <w:t>елюстно-лицевого протезирования</w:t>
            </w: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D11.0</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доброкачественное новообразование околоушной слюнной железы</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новообразования</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w:t>
            </w:r>
            <w:r w:rsidRPr="006D1AE1">
              <w:rPr>
                <w:rFonts w:ascii="Times New Roman" w:hAnsi="Times New Roman" w:cs="Times New Roman"/>
                <w:sz w:val="18"/>
                <w:szCs w:val="18"/>
              </w:rPr>
              <w:lastRenderedPageBreak/>
              <w:t>образовавшегося раневого дефекта или замещением его с помощью сложного челюстно-лицевого протезирования</w:t>
            </w: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lastRenderedPageBreak/>
              <w:t>D11.9</w:t>
            </w:r>
          </w:p>
        </w:tc>
        <w:tc>
          <w:tcPr>
            <w:tcW w:w="3122"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новообразование околоушной слюнной железы с распрос</w:t>
            </w:r>
            <w:r>
              <w:rPr>
                <w:rFonts w:ascii="Times New Roman" w:hAnsi="Times New Roman" w:cs="Times New Roman"/>
                <w:sz w:val="18"/>
                <w:szCs w:val="18"/>
              </w:rPr>
              <w:t>транением в прилегающие области</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удаление новообразования</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D16.4, D16.5</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доброкачественные новообразования челюстей и послеоперационные дефекты</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w:t>
            </w:r>
            <w:r w:rsidRPr="006D1AE1">
              <w:rPr>
                <w:rFonts w:ascii="Times New Roman" w:hAnsi="Times New Roman" w:cs="Times New Roman"/>
                <w:sz w:val="18"/>
                <w:szCs w:val="18"/>
              </w:rPr>
              <w:lastRenderedPageBreak/>
              <w:t>и трансплантатов на сосудистой но</w:t>
            </w:r>
            <w:r>
              <w:rPr>
                <w:rFonts w:ascii="Times New Roman" w:hAnsi="Times New Roman" w:cs="Times New Roman"/>
                <w:sz w:val="18"/>
                <w:szCs w:val="18"/>
              </w:rPr>
              <w:t>жке и челюстно-лицевых протезов</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T90.2</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последствия переломов черепа и костей лицевого скелета</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устранение дефектов и деформаций с использованием трансплантационн</w:t>
            </w:r>
            <w:r>
              <w:rPr>
                <w:rFonts w:ascii="Times New Roman" w:hAnsi="Times New Roman" w:cs="Times New Roman"/>
                <w:sz w:val="18"/>
                <w:szCs w:val="18"/>
              </w:rPr>
              <w:t>ых и имплантационных материалов</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15694" w:type="dxa"/>
            <w:gridSpan w:val="12"/>
          </w:tcPr>
          <w:p w:rsidR="006D1AE1" w:rsidRPr="006D1AE1" w:rsidRDefault="00776F93" w:rsidP="00776F93">
            <w:pPr>
              <w:spacing w:line="240" w:lineRule="atLeast"/>
              <w:ind w:left="-57" w:right="-57"/>
              <w:jc w:val="center"/>
              <w:rPr>
                <w:rFonts w:ascii="Times New Roman" w:hAnsi="Times New Roman" w:cs="Times New Roman"/>
                <w:sz w:val="18"/>
                <w:szCs w:val="18"/>
              </w:rPr>
            </w:pPr>
            <w:r>
              <w:rPr>
                <w:rFonts w:ascii="Times New Roman" w:hAnsi="Times New Roman" w:cs="Times New Roman"/>
                <w:sz w:val="18"/>
                <w:szCs w:val="18"/>
              </w:rPr>
              <w:t>Эндокринология</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6D1AE1" w:rsidRDefault="00776F9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80.</w:t>
            </w:r>
          </w:p>
        </w:tc>
        <w:tc>
          <w:tcPr>
            <w:tcW w:w="2879" w:type="dxa"/>
            <w:gridSpan w:val="2"/>
            <w:vMerge w:val="restart"/>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E10.9, E11.9, E13.9, E14.9</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сахарный диабет с нестандартным течением, синдромальные, моногенные формы сахарного диабета</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включая персонализированную терапию сахарного диабета на основе молекулярно-генетических, иммунологических, гормональных и би</w:t>
            </w:r>
            <w:r>
              <w:rPr>
                <w:rFonts w:ascii="Times New Roman" w:hAnsi="Times New Roman" w:cs="Times New Roman"/>
                <w:sz w:val="18"/>
                <w:szCs w:val="18"/>
              </w:rPr>
              <w:t>охимических методов диагностики</w:t>
            </w:r>
          </w:p>
        </w:tc>
        <w:tc>
          <w:tcPr>
            <w:tcW w:w="1791" w:type="dxa"/>
            <w:gridSpan w:val="2"/>
            <w:vMerge w:val="restart"/>
          </w:tcPr>
          <w:p w:rsidR="00776F93" w:rsidRPr="006D1AE1" w:rsidRDefault="00776F93"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234 549</w:t>
            </w:r>
          </w:p>
        </w:tc>
      </w:tr>
      <w:tr w:rsidR="00776F93"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776F93" w:rsidRPr="006D1AE1" w:rsidRDefault="00776F93" w:rsidP="003A0E4E">
            <w:pPr>
              <w:spacing w:line="240" w:lineRule="atLeast"/>
              <w:ind w:left="-57" w:right="-57"/>
              <w:rPr>
                <w:rFonts w:ascii="Times New Roman" w:hAnsi="Times New Roman" w:cs="Times New Roman"/>
                <w:sz w:val="18"/>
                <w:szCs w:val="18"/>
              </w:rPr>
            </w:pPr>
          </w:p>
        </w:tc>
        <w:tc>
          <w:tcPr>
            <w:tcW w:w="1970"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E10.2, E10.4, E10.5, E10.7, E11.2, E11.4, E11.5, E11.7</w:t>
            </w:r>
          </w:p>
        </w:tc>
        <w:tc>
          <w:tcPr>
            <w:tcW w:w="3122" w:type="dxa"/>
            <w:gridSpan w:val="2"/>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85" w:type="dxa"/>
          </w:tcPr>
          <w:p w:rsidR="00776F93" w:rsidRPr="006D1AE1" w:rsidRDefault="00776F93"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терапевтическое лечение</w:t>
            </w:r>
          </w:p>
        </w:tc>
        <w:tc>
          <w:tcPr>
            <w:tcW w:w="3434" w:type="dxa"/>
            <w:gridSpan w:val="2"/>
          </w:tcPr>
          <w:p w:rsidR="00776F93" w:rsidRPr="006D1AE1" w:rsidRDefault="00776F93" w:rsidP="00776F93">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w:t>
            </w:r>
            <w:r>
              <w:rPr>
                <w:rFonts w:ascii="Times New Roman" w:hAnsi="Times New Roman" w:cs="Times New Roman"/>
                <w:sz w:val="18"/>
                <w:szCs w:val="18"/>
              </w:rPr>
              <w:t>ия инсулина (инсулиновая помпа)</w:t>
            </w:r>
          </w:p>
        </w:tc>
        <w:tc>
          <w:tcPr>
            <w:tcW w:w="1791" w:type="dxa"/>
            <w:gridSpan w:val="2"/>
            <w:vMerge/>
          </w:tcPr>
          <w:p w:rsidR="00776F93" w:rsidRPr="006D1AE1" w:rsidRDefault="00776F93" w:rsidP="003A0E4E">
            <w:pPr>
              <w:spacing w:line="240" w:lineRule="atLeast"/>
              <w:ind w:left="-57" w:right="-57"/>
              <w:jc w:val="center"/>
              <w:rPr>
                <w:rFonts w:ascii="Times New Roman" w:hAnsi="Times New Roman" w:cs="Times New Roman"/>
                <w:sz w:val="18"/>
                <w:szCs w:val="18"/>
              </w:rPr>
            </w:pP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sz w:val="18"/>
                <w:szCs w:val="18"/>
              </w:rPr>
              <w:t>81.</w:t>
            </w:r>
          </w:p>
        </w:tc>
        <w:tc>
          <w:tcPr>
            <w:tcW w:w="2879" w:type="dxa"/>
            <w:gridSpan w:val="2"/>
            <w:vMerge w:val="restart"/>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Комплексное лечение тяжелых форм АКТГ-синдрома</w:t>
            </w: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E24.3</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эктопический АКТГ - синдром (с выявленным источником эктопической секреции)</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 с последующим иммуногистохимическим исследованием ткани удаленной опухоли</w:t>
            </w:r>
          </w:p>
          <w:p w:rsidR="006D1AE1" w:rsidRPr="006D1AE1" w:rsidRDefault="006D1AE1" w:rsidP="003A0E4E">
            <w:pPr>
              <w:spacing w:line="240" w:lineRule="atLeast"/>
              <w:ind w:left="-57" w:right="-57"/>
              <w:rPr>
                <w:rFonts w:ascii="Times New Roman" w:hAnsi="Times New Roman" w:cs="Times New Roman"/>
                <w:sz w:val="18"/>
                <w:szCs w:val="18"/>
              </w:rPr>
            </w:pPr>
          </w:p>
        </w:tc>
        <w:tc>
          <w:tcPr>
            <w:tcW w:w="1791" w:type="dxa"/>
            <w:gridSpan w:val="2"/>
            <w:vMerge w:val="restart"/>
          </w:tcPr>
          <w:p w:rsidR="006D1AE1" w:rsidRPr="006D1AE1" w:rsidRDefault="006D1AE1" w:rsidP="003A0E4E">
            <w:pPr>
              <w:spacing w:line="240" w:lineRule="atLeast"/>
              <w:ind w:left="-57" w:right="-57"/>
              <w:jc w:val="center"/>
              <w:rPr>
                <w:rFonts w:ascii="Times New Roman" w:hAnsi="Times New Roman" w:cs="Times New Roman"/>
                <w:sz w:val="18"/>
                <w:szCs w:val="18"/>
              </w:rPr>
            </w:pPr>
            <w:r w:rsidRPr="006D1AE1">
              <w:rPr>
                <w:rFonts w:ascii="Times New Roman" w:hAnsi="Times New Roman" w:cs="Times New Roman"/>
                <w:bCs/>
                <w:sz w:val="18"/>
                <w:szCs w:val="18"/>
              </w:rPr>
              <w:t>132 931</w:t>
            </w:r>
          </w:p>
        </w:tc>
      </w:tr>
      <w:tr w:rsidR="006D1AE1" w:rsidRPr="006D1AE1" w:rsidTr="00D6438D">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c>
          <w:tcPr>
            <w:tcW w:w="2879" w:type="dxa"/>
            <w:gridSpan w:val="2"/>
            <w:vMerge/>
          </w:tcPr>
          <w:p w:rsidR="006D1AE1" w:rsidRPr="006D1AE1" w:rsidRDefault="006D1AE1" w:rsidP="003A0E4E">
            <w:pPr>
              <w:spacing w:line="240" w:lineRule="atLeast"/>
              <w:ind w:left="-57" w:right="-57"/>
              <w:rPr>
                <w:rFonts w:ascii="Times New Roman" w:hAnsi="Times New Roman" w:cs="Times New Roman"/>
                <w:sz w:val="18"/>
                <w:szCs w:val="18"/>
              </w:rPr>
            </w:pPr>
          </w:p>
        </w:tc>
        <w:tc>
          <w:tcPr>
            <w:tcW w:w="1970"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E24.9</w:t>
            </w:r>
          </w:p>
        </w:tc>
        <w:tc>
          <w:tcPr>
            <w:tcW w:w="3122"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синдром Иценко - Кушинга неуточненный</w:t>
            </w:r>
          </w:p>
        </w:tc>
        <w:tc>
          <w:tcPr>
            <w:tcW w:w="1685" w:type="dxa"/>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w:t>
            </w:r>
          </w:p>
        </w:tc>
        <w:tc>
          <w:tcPr>
            <w:tcW w:w="3434" w:type="dxa"/>
            <w:gridSpan w:val="2"/>
          </w:tcPr>
          <w:p w:rsidR="006D1AE1" w:rsidRPr="006D1AE1" w:rsidRDefault="006D1AE1" w:rsidP="003A0E4E">
            <w:pPr>
              <w:spacing w:line="240" w:lineRule="atLeast"/>
              <w:ind w:left="-57" w:right="-57"/>
              <w:rPr>
                <w:rFonts w:ascii="Times New Roman" w:hAnsi="Times New Roman" w:cs="Times New Roman"/>
                <w:sz w:val="18"/>
                <w:szCs w:val="18"/>
              </w:rPr>
            </w:pPr>
            <w:r w:rsidRPr="006D1AE1">
              <w:rPr>
                <w:rFonts w:ascii="Times New Roman" w:hAnsi="Times New Roman" w:cs="Times New Roman"/>
                <w:sz w:val="18"/>
                <w:szCs w:val="18"/>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791" w:type="dxa"/>
            <w:gridSpan w:val="2"/>
            <w:vMerge/>
          </w:tcPr>
          <w:p w:rsidR="006D1AE1" w:rsidRPr="006D1AE1" w:rsidRDefault="006D1AE1" w:rsidP="003A0E4E">
            <w:pPr>
              <w:spacing w:line="240" w:lineRule="atLeast"/>
              <w:ind w:left="-57" w:right="-57"/>
              <w:jc w:val="center"/>
              <w:rPr>
                <w:rFonts w:ascii="Times New Roman" w:hAnsi="Times New Roman" w:cs="Times New Roman"/>
                <w:sz w:val="18"/>
                <w:szCs w:val="18"/>
              </w:rPr>
            </w:pPr>
          </w:p>
        </w:tc>
      </w:tr>
    </w:tbl>
    <w:p w:rsidR="001E2F54" w:rsidRPr="00B47BC3" w:rsidRDefault="001E2F54" w:rsidP="002A6579">
      <w:pPr>
        <w:spacing w:after="0" w:line="240" w:lineRule="auto"/>
        <w:rPr>
          <w:rFonts w:ascii="Times New Roman" w:hAnsi="Times New Roman" w:cs="Times New Roman"/>
          <w:sz w:val="24"/>
          <w:szCs w:val="24"/>
        </w:rPr>
      </w:pPr>
    </w:p>
    <w:p w:rsidR="00F56429" w:rsidRPr="00127BB1" w:rsidRDefault="00F56429" w:rsidP="002A6579">
      <w:pPr>
        <w:spacing w:after="0" w:line="240" w:lineRule="auto"/>
        <w:ind w:firstLine="709"/>
        <w:jc w:val="both"/>
        <w:rPr>
          <w:rFonts w:ascii="Times New Roman" w:hAnsi="Times New Roman" w:cs="Times New Roman"/>
          <w:sz w:val="28"/>
          <w:szCs w:val="28"/>
        </w:rPr>
      </w:pPr>
      <w:bookmarkStart w:id="1" w:name="P12256"/>
      <w:bookmarkStart w:id="2" w:name="P12258"/>
      <w:bookmarkEnd w:id="1"/>
      <w:bookmarkEnd w:id="2"/>
      <w:r w:rsidRPr="00127BB1">
        <w:rPr>
          <w:rFonts w:ascii="Times New Roman" w:hAnsi="Times New Roman" w:cs="Times New Roman"/>
          <w:sz w:val="28"/>
          <w:szCs w:val="28"/>
          <w:vertAlign w:val="superscript"/>
        </w:rPr>
        <w:t>1</w:t>
      </w:r>
      <w:r w:rsidRPr="00127BB1">
        <w:rPr>
          <w:rFonts w:ascii="Times New Roman" w:hAnsi="Times New Roman" w:cs="Times New Roman"/>
          <w:sz w:val="28"/>
          <w:szCs w:val="28"/>
        </w:rPr>
        <w:t> </w:t>
      </w:r>
      <w:r w:rsidR="00127BB1">
        <w:rPr>
          <w:rFonts w:ascii="Times New Roman" w:hAnsi="Times New Roman" w:cs="Times New Roman"/>
          <w:sz w:val="28"/>
          <w:szCs w:val="28"/>
        </w:rPr>
        <w:t>–</w:t>
      </w:r>
      <w:r w:rsidRPr="00127BB1">
        <w:rPr>
          <w:rFonts w:ascii="Times New Roman" w:hAnsi="Times New Roman" w:cs="Times New Roman"/>
          <w:sz w:val="28"/>
          <w:szCs w:val="28"/>
        </w:rPr>
        <w:t> Международная статистическая классификация болезней и проблем, связанных со здоровьем (10-й пересмотр);</w:t>
      </w:r>
    </w:p>
    <w:p w:rsidR="00F56429" w:rsidRPr="00127BB1" w:rsidRDefault="00F56429" w:rsidP="002A6579">
      <w:pPr>
        <w:spacing w:after="0" w:line="240" w:lineRule="auto"/>
        <w:ind w:firstLine="709"/>
        <w:jc w:val="both"/>
        <w:rPr>
          <w:rFonts w:ascii="Times New Roman" w:hAnsi="Times New Roman" w:cs="Times New Roman"/>
          <w:sz w:val="28"/>
          <w:szCs w:val="28"/>
        </w:rPr>
      </w:pPr>
      <w:r w:rsidRPr="00127BB1">
        <w:rPr>
          <w:rFonts w:ascii="Times New Roman" w:hAnsi="Times New Roman" w:cs="Times New Roman"/>
          <w:sz w:val="28"/>
          <w:szCs w:val="28"/>
          <w:vertAlign w:val="superscript"/>
        </w:rPr>
        <w:t>2</w:t>
      </w:r>
      <w:r w:rsidRPr="00127BB1">
        <w:rPr>
          <w:rFonts w:ascii="Times New Roman" w:hAnsi="Times New Roman" w:cs="Times New Roman"/>
          <w:sz w:val="28"/>
          <w:szCs w:val="28"/>
        </w:rPr>
        <w:t> </w:t>
      </w:r>
      <w:r w:rsidR="00127BB1">
        <w:rPr>
          <w:rFonts w:ascii="Times New Roman" w:hAnsi="Times New Roman" w:cs="Times New Roman"/>
          <w:sz w:val="28"/>
          <w:szCs w:val="28"/>
        </w:rPr>
        <w:t>–</w:t>
      </w:r>
      <w:r w:rsidRPr="00127BB1">
        <w:rPr>
          <w:rFonts w:ascii="Times New Roman" w:hAnsi="Times New Roman" w:cs="Times New Roman"/>
          <w:sz w:val="28"/>
          <w:szCs w:val="28"/>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w:t>
      </w:r>
      <w:r w:rsidRPr="00127BB1">
        <w:rPr>
          <w:rFonts w:ascii="Times New Roman" w:hAnsi="Times New Roman" w:cs="Times New Roman"/>
          <w:sz w:val="28"/>
          <w:szCs w:val="28"/>
        </w:rPr>
        <w:lastRenderedPageBreak/>
        <w:t>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73DC2" w:rsidRPr="00127BB1" w:rsidRDefault="00F56429" w:rsidP="002A6579">
      <w:pPr>
        <w:pStyle w:val="ConsPlusNormal"/>
        <w:ind w:firstLine="709"/>
        <w:jc w:val="both"/>
        <w:rPr>
          <w:rFonts w:ascii="Times New Roman" w:eastAsiaTheme="minorHAnsi" w:hAnsi="Times New Roman" w:cs="Times New Roman"/>
          <w:sz w:val="28"/>
          <w:szCs w:val="28"/>
          <w:lang w:eastAsia="en-US"/>
        </w:rPr>
      </w:pPr>
      <w:r w:rsidRPr="00127BB1">
        <w:rPr>
          <w:rFonts w:ascii="Times New Roman" w:hAnsi="Times New Roman" w:cs="Times New Roman"/>
          <w:sz w:val="28"/>
          <w:szCs w:val="28"/>
          <w:vertAlign w:val="superscript"/>
        </w:rPr>
        <w:t>3</w:t>
      </w:r>
      <w:r w:rsidRPr="00127BB1">
        <w:rPr>
          <w:rFonts w:ascii="Times New Roman" w:hAnsi="Times New Roman" w:cs="Times New Roman"/>
          <w:sz w:val="28"/>
          <w:szCs w:val="28"/>
        </w:rPr>
        <w:t> </w:t>
      </w:r>
      <w:r w:rsidR="00127BB1">
        <w:rPr>
          <w:rFonts w:ascii="Times New Roman" w:hAnsi="Times New Roman" w:cs="Times New Roman"/>
          <w:sz w:val="28"/>
          <w:szCs w:val="28"/>
        </w:rPr>
        <w:t>–</w:t>
      </w:r>
      <w:r w:rsidRPr="00127BB1">
        <w:rPr>
          <w:rFonts w:ascii="Times New Roman" w:hAnsi="Times New Roman" w:cs="Times New Roman"/>
          <w:sz w:val="28"/>
          <w:szCs w:val="28"/>
        </w:rPr>
        <w:t> </w:t>
      </w:r>
      <w:r w:rsidRPr="00127BB1">
        <w:rPr>
          <w:rFonts w:ascii="Times New Roman" w:eastAsiaTheme="minorHAnsi" w:hAnsi="Times New Roman" w:cs="Times New Roman"/>
          <w:sz w:val="28"/>
          <w:szCs w:val="28"/>
          <w:lang w:eastAsia="en-US"/>
        </w:rPr>
        <w:t>в</w:t>
      </w:r>
      <w:r w:rsidR="001E2F54" w:rsidRPr="00127BB1">
        <w:rPr>
          <w:rFonts w:ascii="Times New Roman" w:eastAsiaTheme="minorHAnsi" w:hAnsi="Times New Roman" w:cs="Times New Roman"/>
          <w:sz w:val="28"/>
          <w:szCs w:val="28"/>
          <w:lang w:eastAsia="en-US"/>
        </w:rPr>
        <w:t>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1E2F54" w:rsidRDefault="006D1AE1" w:rsidP="002A6579">
      <w:pPr>
        <w:spacing w:after="0" w:line="240" w:lineRule="auto"/>
        <w:ind w:firstLine="709"/>
        <w:jc w:val="both"/>
        <w:rPr>
          <w:rFonts w:ascii="Times New Roman" w:hAnsi="Times New Roman" w:cs="Times New Roman"/>
        </w:rPr>
      </w:pPr>
      <w:r w:rsidRPr="006D1AE1">
        <w:rPr>
          <w:rFonts w:ascii="Times New Roman" w:hAnsi="Times New Roman" w:cs="Times New Roman"/>
          <w:sz w:val="28"/>
          <w:szCs w:val="28"/>
        </w:rPr>
        <w:t>1 группа – 35 %; 2 группа – 41 %; 3 группа – 17 %; 4 группа – 31 %; 5 группа – 23 %; 6 группа – 32 %; 7 группа – 7 %; 8 группа – 52 %; 9 группа – 35 %; 10 группа – 50 %; 11 группа – 29 %; 12 группа – 26 %; 13 группа – 21 %; 14 группа – 18 %; 15 группа – 18 %; 16 группа – 39 %; 17 группа – 30 %; 18 группа – 23 %; 19 группа – 32 %; 20 группа – 28 %; 21 группа – 56 %; 22 группа – 38 %; 23 группа – 24 %; 24 группа – 39 %; 25 группа – 37 %; 26 группа – 36 %; 27 группа – 27 %; 28 группа – 21 %; 29 группа – 46 %; 30 группа – 37 %; 31 группа – 36 %; 32 группа – 26 %; 33 группа – 33 %; 34 группа – 40 %; 35 группа – 23 %; 36 группа – 35 %; 37 группа – 23 %; 38 группа – 20 %; 39 группа – 32 %; 40 группа – 31 %; 41 группа – 29 %; 42 группа – 37 %; 43 группа – 57 %; 44 группа – 51 %; 45 группа – 45 %; 46 группа – 56 %; 47 группа – 47 %; 48 группа – 35 %; 49 группа – 20 %; 50 группа – 18 %; 51 группа – 15 %; 52 группа – 11 %; 53 группа – 10 %; 54 группа – 9 %; 55 группа – 18 %; 56 группа – 16 %; 57 группа – 39 %; 58 группа – 18 %; 59 группа – 53 %; 60 группа – 20 %; 61 группа – 38 %; 62 группа – 18 %; 63 группа – 11 %; 64 группа – 53 %; 65 группа – 19 %; 66 группа – 16 %; 67 группа – 26 %; 68 группа – 34 %; 69 группа – 24 %; 70 группа – 46 %; 71 группа – 9 %; 72 группа – 32 %; 73 группа – 33 %; 74 группа – 30 %; 75 группа – 33 %; 76 группа – 38 %; 77 группа – 21 %; 78 группа – 28 %; 79 группа – 33 %; 80 г</w:t>
      </w:r>
      <w:r>
        <w:rPr>
          <w:rFonts w:ascii="Times New Roman" w:hAnsi="Times New Roman" w:cs="Times New Roman"/>
          <w:sz w:val="28"/>
          <w:szCs w:val="28"/>
        </w:rPr>
        <w:t>руппа – 18 %; 81 группа – 33 %.</w:t>
      </w:r>
      <w:r w:rsidR="001E2F54">
        <w:rPr>
          <w:rFonts w:ascii="Times New Roman" w:hAnsi="Times New Roman" w:cs="Times New Roman"/>
        </w:rPr>
        <w:br w:type="page"/>
      </w:r>
    </w:p>
    <w:p w:rsidR="001F63A4" w:rsidRPr="00107B99" w:rsidRDefault="000F4686" w:rsidP="002A6579">
      <w:pPr>
        <w:spacing w:after="0" w:line="240" w:lineRule="auto"/>
        <w:jc w:val="center"/>
        <w:rPr>
          <w:rFonts w:ascii="Times New Roman" w:hAnsi="Times New Roman" w:cs="Times New Roman"/>
          <w:b/>
          <w:sz w:val="28"/>
          <w:szCs w:val="28"/>
        </w:rPr>
      </w:pPr>
      <w:r w:rsidRPr="006624D7">
        <w:rPr>
          <w:rFonts w:ascii="Times New Roman" w:hAnsi="Times New Roman" w:cs="Times New Roman"/>
          <w:b/>
          <w:sz w:val="28"/>
          <w:szCs w:val="28"/>
        </w:rPr>
        <w:lastRenderedPageBreak/>
        <w:t>Раздел II.</w:t>
      </w:r>
      <w:r w:rsidR="00601E89" w:rsidRPr="00107B99">
        <w:rPr>
          <w:rFonts w:ascii="Times New Roman" w:hAnsi="Times New Roman" w:cs="Times New Roman"/>
          <w:b/>
          <w:sz w:val="28"/>
          <w:szCs w:val="28"/>
        </w:rPr>
        <w:t> </w:t>
      </w:r>
      <w:r w:rsidRPr="00107B99">
        <w:rPr>
          <w:rFonts w:ascii="Times New Roman" w:hAnsi="Times New Roman" w:cs="Times New Roman"/>
          <w:b/>
          <w:sz w:val="28"/>
          <w:szCs w:val="28"/>
        </w:rPr>
        <w:t>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p w:rsidR="009D626E" w:rsidRPr="00107B99" w:rsidRDefault="009D626E" w:rsidP="002A6579">
      <w:pPr>
        <w:spacing w:after="0" w:line="240" w:lineRule="auto"/>
        <w:jc w:val="center"/>
        <w:rPr>
          <w:rFonts w:ascii="Times New Roman" w:eastAsia="Times New Roman" w:hAnsi="Times New Roman" w:cs="Times New Roman"/>
          <w:sz w:val="28"/>
          <w:szCs w:val="28"/>
          <w:lang w:eastAsia="ru-RU"/>
        </w:rPr>
      </w:pPr>
    </w:p>
    <w:tbl>
      <w:tblPr>
        <w:tblStyle w:val="af9"/>
        <w:tblW w:w="5000" w:type="pct"/>
        <w:tblLayout w:type="fixed"/>
        <w:tblLook w:val="04A0" w:firstRow="1" w:lastRow="0" w:firstColumn="1" w:lastColumn="0" w:noHBand="0" w:noVBand="1"/>
      </w:tblPr>
      <w:tblGrid>
        <w:gridCol w:w="1063"/>
        <w:gridCol w:w="2425"/>
        <w:gridCol w:w="2130"/>
        <w:gridCol w:w="3149"/>
        <w:gridCol w:w="1556"/>
        <w:gridCol w:w="3635"/>
        <w:gridCol w:w="27"/>
        <w:gridCol w:w="1657"/>
        <w:gridCol w:w="34"/>
        <w:gridCol w:w="18"/>
      </w:tblGrid>
      <w:tr w:rsidR="00284BC6" w:rsidRPr="002F79C2" w:rsidTr="00AF7151">
        <w:trPr>
          <w:gridAfter w:val="1"/>
          <w:wAfter w:w="18" w:type="dxa"/>
          <w:trHeight w:val="20"/>
        </w:trPr>
        <w:tc>
          <w:tcPr>
            <w:tcW w:w="1063" w:type="dxa"/>
          </w:tcPr>
          <w:p w:rsidR="00284BC6" w:rsidRPr="002F79C2" w:rsidRDefault="006624D7" w:rsidP="006624D7">
            <w:pPr>
              <w:ind w:left="-57" w:right="-57"/>
              <w:jc w:val="center"/>
              <w:rPr>
                <w:rFonts w:ascii="Times New Roman" w:hAnsi="Times New Roman" w:cs="Times New Roman"/>
                <w:sz w:val="20"/>
                <w:szCs w:val="20"/>
                <w:vertAlign w:val="superscript"/>
              </w:rPr>
            </w:pPr>
            <w:r w:rsidRPr="002F79C2">
              <w:rPr>
                <w:rFonts w:ascii="Times New Roman" w:hAnsi="Times New Roman" w:cs="Times New Roman"/>
                <w:sz w:val="20"/>
                <w:szCs w:val="20"/>
              </w:rPr>
              <w:t xml:space="preserve">№ </w:t>
            </w:r>
            <w:r w:rsidR="00284BC6" w:rsidRPr="002F79C2">
              <w:rPr>
                <w:rFonts w:ascii="Times New Roman" w:hAnsi="Times New Roman" w:cs="Times New Roman"/>
                <w:sz w:val="20"/>
                <w:szCs w:val="20"/>
              </w:rPr>
              <w:t>группы высоко</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техноло</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гичной меди</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цинской помощи</w:t>
            </w:r>
          </w:p>
        </w:tc>
        <w:tc>
          <w:tcPr>
            <w:tcW w:w="2425"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Наименование вида высокотехнологичной медицинской помощи</w:t>
            </w:r>
          </w:p>
        </w:tc>
        <w:tc>
          <w:tcPr>
            <w:tcW w:w="2130" w:type="dxa"/>
          </w:tcPr>
          <w:p w:rsidR="00284BC6" w:rsidRPr="002F79C2" w:rsidRDefault="002F79C2" w:rsidP="006624D7">
            <w:pPr>
              <w:ind w:left="-57" w:right="-57"/>
              <w:jc w:val="center"/>
              <w:rPr>
                <w:rFonts w:ascii="Times New Roman" w:hAnsi="Times New Roman" w:cs="Times New Roman"/>
                <w:sz w:val="20"/>
                <w:szCs w:val="20"/>
                <w:vertAlign w:val="superscript"/>
              </w:rPr>
            </w:pPr>
            <w:r>
              <w:rPr>
                <w:rFonts w:ascii="Times New Roman" w:hAnsi="Times New Roman" w:cs="Times New Roman"/>
                <w:sz w:val="20"/>
                <w:szCs w:val="20"/>
              </w:rPr>
              <w:t>Коды по МКБ-10</w:t>
            </w:r>
            <w:r w:rsidR="00CE11B6" w:rsidRPr="002F79C2">
              <w:rPr>
                <w:rFonts w:ascii="Times New Roman" w:hAnsi="Times New Roman" w:cs="Times New Roman"/>
                <w:sz w:val="20"/>
                <w:szCs w:val="20"/>
                <w:vertAlign w:val="superscript"/>
              </w:rPr>
              <w:t>1</w:t>
            </w:r>
          </w:p>
        </w:tc>
        <w:tc>
          <w:tcPr>
            <w:tcW w:w="3149"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Модель пациента</w:t>
            </w:r>
          </w:p>
        </w:tc>
        <w:tc>
          <w:tcPr>
            <w:tcW w:w="1556"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Вид лечения</w:t>
            </w:r>
          </w:p>
        </w:tc>
        <w:tc>
          <w:tcPr>
            <w:tcW w:w="3635"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Метод лечения</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Средний норматив финансовых затрат на един</w:t>
            </w:r>
            <w:r w:rsidR="008A023A" w:rsidRPr="002F79C2">
              <w:rPr>
                <w:rFonts w:ascii="Times New Roman" w:hAnsi="Times New Roman" w:cs="Times New Roman"/>
                <w:sz w:val="20"/>
                <w:szCs w:val="20"/>
              </w:rPr>
              <w:t>ицу объема медицинской помощи</w:t>
            </w:r>
            <w:r w:rsidR="00CE11B6" w:rsidRPr="002F79C2">
              <w:rPr>
                <w:rFonts w:ascii="Times New Roman" w:hAnsi="Times New Roman" w:cs="Times New Roman"/>
                <w:sz w:val="20"/>
                <w:szCs w:val="20"/>
                <w:vertAlign w:val="superscript"/>
              </w:rPr>
              <w:t>2</w:t>
            </w:r>
            <w:r w:rsidRPr="002F79C2">
              <w:rPr>
                <w:rFonts w:ascii="Times New Roman" w:hAnsi="Times New Roman" w:cs="Times New Roman"/>
                <w:sz w:val="20"/>
                <w:szCs w:val="20"/>
              </w:rPr>
              <w:t>, рублей</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Акушерство и гинекология</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vertAlign w:val="superscript"/>
                <w:lang w:val="en-US"/>
              </w:rPr>
            </w:pPr>
            <w:r w:rsidRPr="002F79C2">
              <w:rPr>
                <w:rFonts w:ascii="Times New Roman" w:hAnsi="Times New Roman" w:cs="Times New Roman"/>
                <w:sz w:val="20"/>
                <w:szCs w:val="20"/>
              </w:rPr>
              <w:t>1</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O43.0, O31.2, O31.8, P02.3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монохориальная двойня с синдромом фето-фетальной трансфузии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лазерная коагуляция анастомозов при синдроме фето-фетальной трансфузии, фетоскопия</w:t>
            </w:r>
          </w:p>
        </w:tc>
        <w:tc>
          <w:tcPr>
            <w:tcW w:w="1718" w:type="dxa"/>
            <w:gridSpan w:val="3"/>
            <w:vMerge w:val="restart"/>
          </w:tcPr>
          <w:p w:rsidR="00277346" w:rsidRPr="002F79C2" w:rsidRDefault="00277346" w:rsidP="006624D7">
            <w:pPr>
              <w:ind w:left="-57" w:right="-57"/>
              <w:jc w:val="center"/>
              <w:rPr>
                <w:rFonts w:ascii="Times New Roman" w:hAnsi="Times New Roman" w:cs="Times New Roman"/>
                <w:sz w:val="20"/>
                <w:szCs w:val="20"/>
              </w:rPr>
            </w:pPr>
          </w:p>
          <w:p w:rsidR="00277346" w:rsidRPr="002F79C2" w:rsidRDefault="00E34454" w:rsidP="006624D7">
            <w:pPr>
              <w:ind w:left="-57" w:right="-57"/>
              <w:jc w:val="center"/>
              <w:rPr>
                <w:rFonts w:ascii="Times New Roman" w:hAnsi="Times New Roman" w:cs="Times New Roman"/>
                <w:sz w:val="20"/>
                <w:szCs w:val="20"/>
                <w:vertAlign w:val="superscript"/>
              </w:rPr>
            </w:pPr>
            <w:r w:rsidRPr="002F79C2">
              <w:rPr>
                <w:rFonts w:ascii="Times New Roman" w:hAnsi="Times New Roman" w:cs="Times New Roman"/>
                <w:sz w:val="20"/>
                <w:szCs w:val="20"/>
              </w:rPr>
              <w:t>124</w:t>
            </w:r>
            <w:r w:rsidR="00CE11B6" w:rsidRPr="002F79C2">
              <w:rPr>
                <w:rFonts w:ascii="Times New Roman" w:hAnsi="Times New Roman" w:cs="Times New Roman"/>
                <w:sz w:val="20"/>
                <w:szCs w:val="20"/>
              </w:rPr>
              <w:t> </w:t>
            </w:r>
            <w:r w:rsidR="00277346" w:rsidRPr="002F79C2">
              <w:rPr>
                <w:rFonts w:ascii="Times New Roman" w:hAnsi="Times New Roman" w:cs="Times New Roman"/>
                <w:sz w:val="20"/>
                <w:szCs w:val="20"/>
              </w:rPr>
              <w:t>000</w:t>
            </w:r>
          </w:p>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O36.2, O36.0, P00.2, P60, P61.8, P56.0, P56.9, P83.2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водянка плода (асцит, гидроторакс)</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r w:rsidRPr="002F79C2">
              <w:rPr>
                <w:rFonts w:ascii="Times New Roman" w:hAnsi="Times New Roman" w:cs="Times New Roman"/>
                <w:sz w:val="20"/>
                <w:szCs w:val="20"/>
              </w:rPr>
              <w:br/>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O</w:t>
            </w:r>
            <w:r w:rsidRPr="002F79C2">
              <w:rPr>
                <w:rFonts w:ascii="Times New Roman" w:hAnsi="Times New Roman" w:cs="Times New Roman"/>
                <w:sz w:val="20"/>
                <w:szCs w:val="20"/>
              </w:rPr>
              <w:t xml:space="preserve">33.7, O35.9, </w:t>
            </w:r>
            <w:r w:rsidRPr="002F79C2">
              <w:rPr>
                <w:rFonts w:ascii="Times New Roman" w:hAnsi="Times New Roman" w:cs="Times New Roman"/>
                <w:sz w:val="20"/>
                <w:szCs w:val="20"/>
                <w:lang w:val="en-US"/>
              </w:rPr>
              <w:t>O</w:t>
            </w:r>
            <w:r w:rsidRPr="002F79C2">
              <w:rPr>
                <w:rFonts w:ascii="Times New Roman" w:hAnsi="Times New Roman" w:cs="Times New Roman"/>
                <w:sz w:val="20"/>
                <w:szCs w:val="20"/>
              </w:rPr>
              <w:t xml:space="preserve">40, Q33.0, </w:t>
            </w:r>
            <w:r w:rsidRPr="002F79C2">
              <w:rPr>
                <w:rFonts w:ascii="Times New Roman" w:hAnsi="Times New Roman" w:cs="Times New Roman"/>
                <w:sz w:val="20"/>
                <w:szCs w:val="20"/>
                <w:lang w:val="en-US"/>
              </w:rPr>
              <w:t>Q</w:t>
            </w:r>
            <w:r w:rsidRPr="002F79C2">
              <w:rPr>
                <w:rFonts w:ascii="Times New Roman" w:hAnsi="Times New Roman" w:cs="Times New Roman"/>
                <w:sz w:val="20"/>
                <w:szCs w:val="20"/>
              </w:rPr>
              <w:t>36.2, Q62, Q64.2, Q03, Q79.0, Q05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Хирургическое органосохраняющее </w:t>
            </w:r>
            <w:r w:rsidRPr="002F79C2">
              <w:rPr>
                <w:rFonts w:ascii="Times New Roman" w:hAnsi="Times New Roman" w:cs="Times New Roman"/>
                <w:sz w:val="20"/>
                <w:szCs w:val="20"/>
              </w:rPr>
              <w:lastRenderedPageBreak/>
              <w:t>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N80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инфильтративный эндометриоз крестцово-маточных связок, или </w:t>
            </w:r>
            <w:r w:rsidRPr="002F79C2">
              <w:rPr>
                <w:rFonts w:ascii="Times New Roman" w:hAnsi="Times New Roman" w:cs="Times New Roman"/>
                <w:sz w:val="20"/>
                <w:szCs w:val="20"/>
              </w:rPr>
              <w:lastRenderedPageBreak/>
              <w:t>ректоваганильной перегородки, или свода влагaлища, или при поражении смежных органов (толстая кишка, мочеточники, мочевой пузырь)</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иссечение очагов инфильтративного эндометриоза при поражении крестцово </w:t>
            </w:r>
            <w:r w:rsidRPr="002F79C2">
              <w:rPr>
                <w:rFonts w:ascii="Times New Roman" w:hAnsi="Times New Roman" w:cs="Times New Roman"/>
                <w:sz w:val="20"/>
                <w:szCs w:val="20"/>
              </w:rPr>
              <w:lastRenderedPageBreak/>
              <w:t>- 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 - вагинального доступа, в том числе с применением реконструктивно - пластического лечения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Q43.7, Q50, Q51, Q52, Q56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врожденное отсутствие влагалища, замкнутое рудиментарное влагалище при удвоении матки и влагалища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женский псевдогермафродитизм неопределенность пола </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феминизирующая пластика наружных половых органов и формирование влагалища с использованием лапароскопического доступа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хирургическое удаление гонад, формирование влагалища методом </w:t>
            </w:r>
            <w:r w:rsidRPr="002F79C2">
              <w:rPr>
                <w:rFonts w:ascii="Times New Roman" w:hAnsi="Times New Roman" w:cs="Times New Roman"/>
                <w:sz w:val="20"/>
                <w:szCs w:val="20"/>
              </w:rPr>
              <w:lastRenderedPageBreak/>
              <w:t>комплексного кольпопоэза с последующим индивидуальным подбором гормональной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E23.0, E28.3, E30.0, E30.9, E34.5, E89.3, Q50.0, Q87.1, Q96, Q97.2, Q97.3, Q97.8, Q97.9, Q99.0, Q99.1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применение кольпопоэза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Неинвазивное и малоинва</w:t>
            </w:r>
            <w:r w:rsidRPr="002F79C2">
              <w:rPr>
                <w:rFonts w:ascii="Times New Roman" w:hAnsi="Times New Roman" w:cs="Times New Roman"/>
                <w:sz w:val="20"/>
                <w:szCs w:val="20"/>
              </w:rPr>
              <w:softHyphen/>
              <w:t>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D25, N80.0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множественная узловая форма аденомиоза, требующая хирургического лечения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718" w:type="dxa"/>
            <w:gridSpan w:val="3"/>
            <w:vMerge w:val="restart"/>
          </w:tcPr>
          <w:p w:rsidR="00606F30" w:rsidRPr="002F79C2" w:rsidRDefault="00606F30" w:rsidP="006624D7">
            <w:pPr>
              <w:ind w:left="-57" w:right="-57"/>
              <w:jc w:val="center"/>
              <w:rPr>
                <w:rFonts w:ascii="Times New Roman" w:hAnsi="Times New Roman" w:cs="Times New Roman"/>
                <w:sz w:val="20"/>
                <w:szCs w:val="20"/>
              </w:rPr>
            </w:pPr>
          </w:p>
          <w:p w:rsidR="00606F30" w:rsidRPr="002F79C2" w:rsidRDefault="00606F30"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124</w:t>
            </w:r>
            <w:r w:rsidR="00CE11B6" w:rsidRPr="002F79C2">
              <w:rPr>
                <w:rFonts w:ascii="Times New Roman" w:hAnsi="Times New Roman" w:cs="Times New Roman"/>
                <w:sz w:val="20"/>
                <w:szCs w:val="20"/>
              </w:rPr>
              <w:t> </w:t>
            </w:r>
            <w:r w:rsidR="0082402C">
              <w:rPr>
                <w:rFonts w:ascii="Times New Roman" w:hAnsi="Times New Roman" w:cs="Times New Roman"/>
                <w:sz w:val="20"/>
                <w:szCs w:val="20"/>
              </w:rPr>
              <w:t>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noWrap/>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ультразвуковая абляция под контролем магнитно-резонансной томографии или ультразвуковым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окклюзия маточных артерий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O34.1,O34.2</w:t>
            </w:r>
            <w:r w:rsidRPr="002F79C2">
              <w:rPr>
                <w:rFonts w:ascii="Times New Roman" w:hAnsi="Times New Roman" w:cs="Times New Roman"/>
                <w:sz w:val="20"/>
                <w:szCs w:val="20"/>
              </w:rPr>
              <w:t xml:space="preserve">, </w:t>
            </w:r>
            <w:r w:rsidRPr="002F79C2">
              <w:rPr>
                <w:rFonts w:ascii="Times New Roman" w:hAnsi="Times New Roman" w:cs="Times New Roman"/>
                <w:sz w:val="20"/>
                <w:szCs w:val="20"/>
                <w:lang w:val="en-US"/>
              </w:rPr>
              <w:t>O</w:t>
            </w:r>
            <w:r w:rsidRPr="002F79C2">
              <w:rPr>
                <w:rFonts w:ascii="Times New Roman" w:hAnsi="Times New Roman" w:cs="Times New Roman"/>
                <w:sz w:val="20"/>
                <w:szCs w:val="20"/>
              </w:rPr>
              <w:t>43.2;</w:t>
            </w:r>
            <w:r w:rsidRPr="002F79C2">
              <w:rPr>
                <w:rFonts w:ascii="Times New Roman" w:hAnsi="Times New Roman" w:cs="Times New Roman"/>
                <w:sz w:val="20"/>
                <w:szCs w:val="20"/>
              </w:rPr>
              <w:br/>
            </w:r>
            <w:r w:rsidRPr="002F79C2">
              <w:rPr>
                <w:rFonts w:ascii="Times New Roman" w:hAnsi="Times New Roman" w:cs="Times New Roman"/>
                <w:sz w:val="20"/>
                <w:szCs w:val="20"/>
                <w:lang w:val="en-US"/>
              </w:rPr>
              <w:t>O44.0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миома матки больших размеров во время беременности, истинное вращение плаценты, в том числе при предлежании плаценты </w:t>
            </w: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lastRenderedPageBreak/>
              <w:t>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D25, D26.0, D26.7, D27, D28, N80, N81, N99.3, N39.4, Q51, </w:t>
            </w:r>
            <w:r w:rsidRPr="002F79C2">
              <w:rPr>
                <w:rFonts w:ascii="Times New Roman" w:hAnsi="Times New Roman" w:cs="Times New Roman"/>
                <w:sz w:val="20"/>
                <w:szCs w:val="20"/>
                <w:lang w:val="en-US"/>
              </w:rPr>
              <w:t>Q</w:t>
            </w:r>
            <w:r w:rsidRPr="002F79C2">
              <w:rPr>
                <w:rFonts w:ascii="Times New Roman" w:hAnsi="Times New Roman" w:cs="Times New Roman"/>
                <w:sz w:val="20"/>
                <w:szCs w:val="20"/>
              </w:rPr>
              <w:t>56.0, Q56.2, Q56.3, Q56.4, Q96.3, Q97.3, Q99.0, E34.5, E30.0, E30.9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и/или органосохраняющие операции с применением робототехники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317</w:t>
            </w:r>
            <w:r w:rsidR="00606F30" w:rsidRPr="002F79C2">
              <w:rPr>
                <w:rFonts w:ascii="Times New Roman" w:hAnsi="Times New Roman" w:cs="Times New Roman"/>
                <w:sz w:val="20"/>
                <w:szCs w:val="20"/>
              </w:rPr>
              <w:t> </w:t>
            </w:r>
            <w:r w:rsidRPr="002F79C2">
              <w:rPr>
                <w:rFonts w:ascii="Times New Roman" w:hAnsi="Times New Roman" w:cs="Times New Roman"/>
                <w:sz w:val="20"/>
                <w:szCs w:val="20"/>
              </w:rPr>
              <w:t>104</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Гематология</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4</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D69.1, D82.0, D69.5, D58, D59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патология гемостаза, с течением, осложненным угрожаемыми геморрагическими явлениями. Гемолитическая анемия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проведение различных хирургических вмешательств у больных с тяжелым геморрагическим синдромом</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380</w:t>
            </w:r>
            <w:r w:rsidR="00606F30" w:rsidRPr="002F79C2">
              <w:rPr>
                <w:rFonts w:ascii="Times New Roman" w:hAnsi="Times New Roman" w:cs="Times New Roman"/>
                <w:sz w:val="20"/>
                <w:szCs w:val="20"/>
              </w:rPr>
              <w:t> </w:t>
            </w:r>
            <w:r w:rsidRPr="002F79C2">
              <w:rPr>
                <w:rFonts w:ascii="Times New Roman" w:hAnsi="Times New Roman" w:cs="Times New Roman"/>
                <w:sz w:val="20"/>
                <w:szCs w:val="20"/>
              </w:rPr>
              <w:t>568</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D69.3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патология гемостаза, резистентная к стандартной терапии, и (или) с течением, осложненным угрожаемыми геморрагическими явлениями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D61.3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рефрактерная апластическая анемия и рецидивы заболевания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парциальная красноклеточная аплазия (пациенты, перенесшие трансплантацию костного мозга, пациенты с почечным трансплантатом)</w:t>
            </w:r>
          </w:p>
        </w:tc>
        <w:tc>
          <w:tcPr>
            <w:tcW w:w="1556" w:type="dxa"/>
          </w:tcPr>
          <w:p w:rsidR="00284BC6" w:rsidRPr="002F79C2" w:rsidRDefault="002F79C2"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консервативное лечение, в том числе программная иммуносупрессивная терапия, заместительная терапия компонентами дон</w:t>
            </w:r>
            <w:r w:rsidR="004564BB" w:rsidRPr="002F79C2">
              <w:rPr>
                <w:rFonts w:ascii="Times New Roman" w:hAnsi="Times New Roman" w:cs="Times New Roman"/>
                <w:sz w:val="20"/>
                <w:szCs w:val="20"/>
              </w:rPr>
              <w:t xml:space="preserve">орской крови, противовирусная </w:t>
            </w:r>
            <w:r w:rsidRPr="002F79C2">
              <w:rPr>
                <w:rFonts w:ascii="Times New Roman" w:hAnsi="Times New Roman" w:cs="Times New Roman"/>
                <w:sz w:val="20"/>
                <w:szCs w:val="20"/>
              </w:rPr>
              <w:t>терапия, хелаторная терапия, иммунотерапия, эфферентные методы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D76.0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эозинофильная гранулема (гистиоцитоз из клеток Лангерганса монофокальная форма)</w:t>
            </w: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w:t>
            </w:r>
            <w:r w:rsidRPr="002F79C2">
              <w:rPr>
                <w:rFonts w:ascii="Times New Roman" w:hAnsi="Times New Roman" w:cs="Times New Roman"/>
                <w:sz w:val="20"/>
                <w:szCs w:val="20"/>
              </w:rPr>
              <w:lastRenderedPageBreak/>
              <w:t>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D66, D67, D68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w:t>
            </w:r>
            <w:r w:rsidR="002F79C2">
              <w:rPr>
                <w:rFonts w:ascii="Times New Roman" w:hAnsi="Times New Roman" w:cs="Times New Roman"/>
                <w:sz w:val="20"/>
                <w:szCs w:val="20"/>
              </w:rPr>
              <w:t xml:space="preserve">иторов к факторам </w:t>
            </w:r>
            <w:r w:rsidR="002F79C2">
              <w:rPr>
                <w:rFonts w:ascii="Times New Roman" w:hAnsi="Times New Roman" w:cs="Times New Roman"/>
                <w:sz w:val="20"/>
                <w:szCs w:val="20"/>
              </w:rPr>
              <w:lastRenderedPageBreak/>
              <w:t>свертывания («</w:t>
            </w:r>
            <w:r w:rsidRPr="002F79C2">
              <w:rPr>
                <w:rFonts w:ascii="Times New Roman" w:hAnsi="Times New Roman" w:cs="Times New Roman"/>
                <w:sz w:val="20"/>
                <w:szCs w:val="20"/>
              </w:rPr>
              <w:t>индукция иммунной толерантности</w:t>
            </w:r>
            <w:r w:rsidR="002F79C2">
              <w:rPr>
                <w:rFonts w:ascii="Times New Roman" w:hAnsi="Times New Roman" w:cs="Times New Roman"/>
                <w:sz w:val="20"/>
                <w:szCs w:val="20"/>
              </w:rPr>
              <w:t>»</w:t>
            </w:r>
            <w:r w:rsidRPr="002F79C2">
              <w:rPr>
                <w:rFonts w:ascii="Times New Roman" w:hAnsi="Times New Roman" w:cs="Times New Roman"/>
                <w:sz w:val="20"/>
                <w:szCs w:val="20"/>
              </w:rPr>
              <w:t>),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lastRenderedPageBreak/>
              <w:t>646</w:t>
            </w:r>
            <w:r w:rsidR="004564BB" w:rsidRPr="002F79C2">
              <w:rPr>
                <w:rFonts w:ascii="Times New Roman" w:hAnsi="Times New Roman" w:cs="Times New Roman"/>
                <w:sz w:val="20"/>
                <w:szCs w:val="20"/>
              </w:rPr>
              <w:t> </w:t>
            </w:r>
            <w:r w:rsidRPr="002F79C2">
              <w:rPr>
                <w:rFonts w:ascii="Times New Roman" w:hAnsi="Times New Roman" w:cs="Times New Roman"/>
                <w:sz w:val="20"/>
                <w:szCs w:val="20"/>
              </w:rPr>
              <w:t>718</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E75.2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Программная комбинированная терапия апластической анемии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D61.3, D61,9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Приобретенная апластическая анемия у взрослых, в том числе рецидив или рефрактерность</w:t>
            </w:r>
          </w:p>
        </w:tc>
        <w:tc>
          <w:tcPr>
            <w:tcW w:w="1556" w:type="dxa"/>
          </w:tcPr>
          <w:p w:rsidR="00284BC6" w:rsidRPr="002F79C2" w:rsidRDefault="002F79C2"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2</w:t>
            </w:r>
            <w:r w:rsidR="004564BB" w:rsidRPr="002F79C2">
              <w:rPr>
                <w:rFonts w:ascii="Times New Roman" w:hAnsi="Times New Roman" w:cs="Times New Roman"/>
                <w:sz w:val="20"/>
                <w:szCs w:val="20"/>
              </w:rPr>
              <w:t> </w:t>
            </w:r>
            <w:r w:rsidRPr="002F79C2">
              <w:rPr>
                <w:rFonts w:ascii="Times New Roman" w:hAnsi="Times New Roman" w:cs="Times New Roman"/>
                <w:sz w:val="20"/>
                <w:szCs w:val="20"/>
              </w:rPr>
              <w:t>543</w:t>
            </w:r>
            <w:r w:rsidR="004564BB" w:rsidRPr="002F79C2">
              <w:rPr>
                <w:rFonts w:ascii="Times New Roman" w:hAnsi="Times New Roman" w:cs="Times New Roman"/>
                <w:sz w:val="20"/>
                <w:szCs w:val="20"/>
              </w:rPr>
              <w:t> </w:t>
            </w:r>
            <w:r w:rsidRPr="002F79C2">
              <w:rPr>
                <w:rFonts w:ascii="Times New Roman" w:hAnsi="Times New Roman" w:cs="Times New Roman"/>
                <w:sz w:val="20"/>
                <w:szCs w:val="20"/>
              </w:rPr>
              <w:t>199</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Дерматовенерология</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ранних стадий грибовидного микоза, включая бальнеофотохимиотерапию и иммуносупрессивную терапию</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С84.0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556" w:type="dxa"/>
          </w:tcPr>
          <w:p w:rsidR="00284BC6" w:rsidRPr="002F79C2" w:rsidRDefault="002F79C2"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ранних стадий грибовидного микоза, включая бальнеофотохимиотерапию и иммуносупрессивную терапию</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176</w:t>
            </w:r>
            <w:r w:rsidR="004564BB" w:rsidRPr="002F79C2">
              <w:rPr>
                <w:rFonts w:ascii="Times New Roman" w:hAnsi="Times New Roman" w:cs="Times New Roman"/>
                <w:sz w:val="20"/>
                <w:szCs w:val="20"/>
              </w:rPr>
              <w:t> </w:t>
            </w:r>
            <w:r w:rsidRPr="002F79C2">
              <w:rPr>
                <w:rFonts w:ascii="Times New Roman" w:hAnsi="Times New Roman" w:cs="Times New Roman"/>
                <w:sz w:val="20"/>
                <w:szCs w:val="20"/>
              </w:rPr>
              <w:t>009</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Детская хирургия в период новорожденности</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тонкой и толстой кишке у новорожденных, в том числе лапароскопические</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Q41, Q42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атрезия и стеноз тонкого кишечника. Врожденная атрезия и стеноз толстого кишечника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межкишечный анастомоз (бок-в-бок или конец-в-конец или конец-в-бок), в том числе с лапароскопической ассистенцией</w:t>
            </w:r>
          </w:p>
        </w:tc>
        <w:tc>
          <w:tcPr>
            <w:tcW w:w="1718" w:type="dxa"/>
            <w:gridSpan w:val="3"/>
            <w:vMerge w:val="restart"/>
          </w:tcPr>
          <w:p w:rsidR="004564BB" w:rsidRPr="002F79C2" w:rsidRDefault="004564BB" w:rsidP="006624D7">
            <w:pPr>
              <w:ind w:left="-57" w:right="-57"/>
              <w:jc w:val="center"/>
              <w:rPr>
                <w:rFonts w:ascii="Times New Roman" w:hAnsi="Times New Roman" w:cs="Times New Roman"/>
                <w:sz w:val="20"/>
                <w:szCs w:val="20"/>
              </w:rPr>
            </w:pPr>
          </w:p>
          <w:p w:rsidR="004564BB" w:rsidRPr="002F79C2" w:rsidRDefault="004564BB" w:rsidP="002F79C2">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250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030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диафрагмальной грыжи, гастрошизиса и омфалоцеле у новорожденных, в том числе торако- и лапароскопическое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Q79.0, Q79.2, Q79.3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диафрагмальная грыжа. Омфалоцеле. Гастрошизис</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диафрагмы, в том числе торакоскопическая, с применением синтетических материалов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пластика передней брюшной стенки, </w:t>
            </w:r>
            <w:r w:rsidRPr="002F79C2">
              <w:rPr>
                <w:rFonts w:ascii="Times New Roman" w:hAnsi="Times New Roman" w:cs="Times New Roman"/>
                <w:sz w:val="20"/>
                <w:szCs w:val="20"/>
              </w:rPr>
              <w:br/>
              <w:t>в том числе с применением синтетических материалов, включая этапные операции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первичная радикальная циркулярная пластика передней брюшной стенки, </w:t>
            </w:r>
            <w:r w:rsidRPr="002F79C2">
              <w:rPr>
                <w:rFonts w:ascii="Times New Roman" w:hAnsi="Times New Roman" w:cs="Times New Roman"/>
                <w:sz w:val="20"/>
                <w:szCs w:val="20"/>
              </w:rPr>
              <w:br/>
              <w:t>в том числе этапная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D18, D20.0, D21.5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тератома. Объемные образования забрюшинного пространства и брюшной полости. Гемангиома и лимфангиома любой локализации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крестцово-копчиковой тератомы, в том числе с применением лапароскопии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врожденных объемных образований, в том числе с применением эндовидеохирургической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почках, мочеточниках и мочевом пузыре у новорожденных, в том числе лапароскопические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Q61.8, Q62.0, Q62.1, Q62.2, Q62.3, Q62.7, Q64.1, D30.0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w:t>
            </w:r>
            <w:r w:rsidRPr="002F79C2">
              <w:rPr>
                <w:rFonts w:ascii="Times New Roman" w:hAnsi="Times New Roman" w:cs="Times New Roman"/>
                <w:sz w:val="20"/>
                <w:szCs w:val="20"/>
              </w:rPr>
              <w:br/>
              <w:t>III степени и выше. Врожденное уретероцеле, в том числе при удвоении почки. Доброкачественные новообразования почки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пиелоуретрального сегмента со стентированием мочеточника, в том числе с применением видеоассистированной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вторичная нефрэктомия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неоимплантация мочеточника в мочевой пузырь, в том числе с его моделированием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геминефруретерэктомия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бужирование и стентирование мочеточника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ранняя пластика мочевого пузыря местными тканями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уретероилеосигмостомия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нефруретерэктомия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нефрэктомия через минилюмботомический доступ</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Комбустиология</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послеожоговых рубцов и рубцовых деформаций, требующих этапных реконструктивно-пластических операций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T95, L90.5, L91.0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рубцы, рубцовые деформации вследствие термических и химических ожогов </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w:t>
            </w:r>
            <w:r w:rsidRPr="002F79C2">
              <w:rPr>
                <w:rFonts w:ascii="Times New Roman" w:hAnsi="Times New Roman" w:cs="Times New Roman"/>
                <w:sz w:val="20"/>
                <w:szCs w:val="20"/>
              </w:rPr>
              <w:lastRenderedPageBreak/>
              <w:t>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718" w:type="dxa"/>
            <w:gridSpan w:val="3"/>
          </w:tcPr>
          <w:p w:rsidR="00A134CE" w:rsidRPr="002F79C2" w:rsidRDefault="00A134CE" w:rsidP="006624D7">
            <w:pPr>
              <w:ind w:left="-57" w:right="-57"/>
              <w:jc w:val="center"/>
              <w:rPr>
                <w:rFonts w:ascii="Times New Roman" w:hAnsi="Times New Roman" w:cs="Times New Roman"/>
                <w:sz w:val="20"/>
                <w:szCs w:val="20"/>
              </w:rPr>
            </w:pPr>
          </w:p>
          <w:p w:rsidR="00A134CE" w:rsidRPr="002F79C2" w:rsidRDefault="00A134CE"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120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Неврология (нейрореабилитация)</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10</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Нейрореабилитация после перенесенног инсульта и черепно-мозговой травмы при нарушении двигательных и когнитивных функций</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S06.2, S06.3, S06.5, S06.7, S06.8, S06.9,</w:t>
            </w:r>
            <w:r w:rsidRPr="002F79C2">
              <w:rPr>
                <w:rFonts w:ascii="Times New Roman" w:hAnsi="Times New Roman" w:cs="Times New Roman"/>
                <w:sz w:val="20"/>
                <w:szCs w:val="20"/>
                <w:lang w:val="en-US"/>
              </w:rPr>
              <w:br/>
              <w:t>S08.8, S08.9,</w:t>
            </w:r>
            <w:r w:rsidRPr="002F79C2">
              <w:rPr>
                <w:rFonts w:ascii="Times New Roman" w:hAnsi="Times New Roman" w:cs="Times New Roman"/>
                <w:sz w:val="20"/>
                <w:szCs w:val="20"/>
                <w:lang w:val="en-US"/>
              </w:rPr>
              <w:br/>
              <w:t>I60-I69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w:t>
            </w:r>
            <w:r w:rsidRPr="002F79C2">
              <w:rPr>
                <w:rFonts w:ascii="Times New Roman" w:hAnsi="Times New Roman" w:cs="Times New Roman"/>
                <w:sz w:val="20"/>
                <w:szCs w:val="20"/>
              </w:rPr>
              <w:br/>
              <w:t>3 степени</w:t>
            </w:r>
          </w:p>
        </w:tc>
        <w:tc>
          <w:tcPr>
            <w:tcW w:w="1556" w:type="dxa"/>
          </w:tcPr>
          <w:p w:rsidR="00284BC6" w:rsidRPr="002F79C2" w:rsidRDefault="002F79C2"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реабилитационный тренинг с включением биологической обратной связи (БОС) с применением нескольких модальностей </w:t>
            </w:r>
            <w:r w:rsidRPr="002F79C2">
              <w:rPr>
                <w:rFonts w:ascii="Times New Roman" w:hAnsi="Times New Roman" w:cs="Times New Roman"/>
                <w:sz w:val="20"/>
                <w:szCs w:val="20"/>
              </w:rPr>
              <w:br/>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восстановительное лечение с применением комплекса мероприятий в комбинации с виртуальной реальностью</w:t>
            </w:r>
            <w:r w:rsidRPr="002F79C2">
              <w:rPr>
                <w:rFonts w:ascii="Times New Roman" w:hAnsi="Times New Roman" w:cs="Times New Roman"/>
                <w:sz w:val="20"/>
                <w:szCs w:val="20"/>
              </w:rPr>
              <w:br/>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553</w:t>
            </w:r>
            <w:r w:rsidR="00045EBA" w:rsidRPr="002F79C2">
              <w:rPr>
                <w:rFonts w:ascii="Times New Roman" w:hAnsi="Times New Roman" w:cs="Times New Roman"/>
                <w:sz w:val="20"/>
                <w:szCs w:val="20"/>
              </w:rPr>
              <w:t> </w:t>
            </w:r>
            <w:r w:rsidRPr="002F79C2">
              <w:rPr>
                <w:rFonts w:ascii="Times New Roman" w:hAnsi="Times New Roman" w:cs="Times New Roman"/>
                <w:sz w:val="20"/>
                <w:szCs w:val="20"/>
              </w:rPr>
              <w:t>728</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Неврология</w:t>
            </w:r>
          </w:p>
        </w:tc>
      </w:tr>
      <w:tr w:rsidR="00284BC6" w:rsidRPr="002F79C2" w:rsidTr="00AF7151">
        <w:trPr>
          <w:gridAfter w:val="1"/>
          <w:wAfter w:w="18" w:type="dxa"/>
          <w:trHeight w:val="20"/>
        </w:trPr>
        <w:tc>
          <w:tcPr>
            <w:tcW w:w="1063" w:type="dxa"/>
          </w:tcPr>
          <w:p w:rsidR="00284BC6" w:rsidRPr="002F79C2" w:rsidRDefault="005337CC" w:rsidP="006624D7">
            <w:pPr>
              <w:ind w:left="-57" w:right="-57"/>
              <w:jc w:val="center"/>
              <w:rPr>
                <w:rFonts w:ascii="Times New Roman" w:hAnsi="Times New Roman" w:cs="Times New Roman"/>
                <w:sz w:val="20"/>
                <w:szCs w:val="20"/>
              </w:rPr>
            </w:pPr>
            <w:r>
              <w:rPr>
                <w:rFonts w:ascii="Times New Roman" w:hAnsi="Times New Roman" w:cs="Times New Roman"/>
                <w:sz w:val="20"/>
                <w:szCs w:val="20"/>
              </w:rPr>
              <w:t>11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Установка интенсивной помпы для постоянной инфузии геля после предварительной назоеюнальной титрации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G20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комбинирован-ная терапия</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установка интенсивной помпы для постоянной инфузии геля после предварительной назоеюнальной титрации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458</w:t>
            </w:r>
            <w:r w:rsidR="00045EBA" w:rsidRPr="002F79C2">
              <w:rPr>
                <w:rFonts w:ascii="Times New Roman" w:hAnsi="Times New Roman" w:cs="Times New Roman"/>
                <w:sz w:val="20"/>
                <w:szCs w:val="20"/>
              </w:rPr>
              <w:t> </w:t>
            </w:r>
            <w:r w:rsidRPr="002F79C2">
              <w:rPr>
                <w:rFonts w:ascii="Times New Roman" w:hAnsi="Times New Roman" w:cs="Times New Roman"/>
                <w:sz w:val="20"/>
                <w:szCs w:val="20"/>
              </w:rPr>
              <w:t>697</w:t>
            </w:r>
          </w:p>
        </w:tc>
      </w:tr>
      <w:tr w:rsidR="00284BC6" w:rsidRPr="002F79C2" w:rsidTr="00AF7151">
        <w:trPr>
          <w:trHeight w:val="20"/>
        </w:trPr>
        <w:tc>
          <w:tcPr>
            <w:tcW w:w="15694" w:type="dxa"/>
            <w:gridSpan w:val="10"/>
          </w:tcPr>
          <w:p w:rsidR="00284BC6" w:rsidRPr="002F79C2" w:rsidRDefault="00284BC6" w:rsidP="006624D7">
            <w:pPr>
              <w:keepNext/>
              <w:ind w:left="-57" w:right="-57"/>
              <w:jc w:val="center"/>
              <w:rPr>
                <w:rFonts w:ascii="Times New Roman" w:hAnsi="Times New Roman" w:cs="Times New Roman"/>
                <w:sz w:val="20"/>
                <w:szCs w:val="20"/>
              </w:rPr>
            </w:pPr>
            <w:r w:rsidRPr="002F79C2">
              <w:rPr>
                <w:rFonts w:ascii="Times New Roman" w:hAnsi="Times New Roman" w:cs="Times New Roman"/>
                <w:sz w:val="20"/>
                <w:szCs w:val="20"/>
              </w:rPr>
              <w:t>Нейрохирургия</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w:t>
            </w:r>
            <w:r w:rsidRPr="002F79C2">
              <w:rPr>
                <w:rFonts w:ascii="Times New Roman" w:hAnsi="Times New Roman" w:cs="Times New Roman"/>
                <w:sz w:val="20"/>
                <w:szCs w:val="20"/>
              </w:rPr>
              <w:lastRenderedPageBreak/>
              <w:t>внутримозговых новообразованиях головного мозга и каверномах функционально значимых зон головного мозга</w:t>
            </w:r>
          </w:p>
        </w:tc>
        <w:tc>
          <w:tcPr>
            <w:tcW w:w="2130" w:type="dxa"/>
            <w:vMerge w:val="restart"/>
          </w:tcPr>
          <w:p w:rsidR="00284BC6" w:rsidRPr="006D1AE1"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lastRenderedPageBreak/>
              <w:t>C</w:t>
            </w:r>
            <w:r w:rsidRPr="006D1AE1">
              <w:rPr>
                <w:rFonts w:ascii="Times New Roman" w:hAnsi="Times New Roman" w:cs="Times New Roman"/>
                <w:sz w:val="20"/>
                <w:szCs w:val="20"/>
                <w:lang w:val="en-US"/>
              </w:rPr>
              <w:t xml:space="preserve">71.0,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71.1,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71.2,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71.3,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71.4,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79.3,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33.0,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43.0,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71.8,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85.0</w:t>
            </w:r>
          </w:p>
        </w:tc>
        <w:tc>
          <w:tcPr>
            <w:tcW w:w="3149" w:type="dxa"/>
            <w:vMerge w:val="restart"/>
            <w:noWrap/>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718" w:type="dxa"/>
            <w:gridSpan w:val="3"/>
            <w:vMerge w:val="restart"/>
          </w:tcPr>
          <w:p w:rsidR="00045EBA" w:rsidRPr="002F79C2" w:rsidRDefault="00045EBA" w:rsidP="006624D7">
            <w:pPr>
              <w:ind w:left="-57" w:right="-57"/>
              <w:jc w:val="center"/>
              <w:rPr>
                <w:rFonts w:ascii="Times New Roman" w:hAnsi="Times New Roman" w:cs="Times New Roman"/>
                <w:sz w:val="20"/>
                <w:szCs w:val="20"/>
              </w:rPr>
            </w:pPr>
          </w:p>
          <w:p w:rsidR="00045EBA" w:rsidRPr="002F79C2" w:rsidRDefault="00045EB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180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C71.5, C79.3, D33.0, D43.0, Q85.0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внутримозговые злокачественные (первичные и вторичные) и доброкачественные новообразования боковых и III желудочков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C71.6, C71.7, C79.3, D33.1, D18.0, D43.1, Q85.0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D18.0, Q28.3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кавернома (кавернозная ангиома) функционально значимых зон головного мозга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C70.0, C79.3, D32.0, Q85, D42.0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интраоперационной флюоресцентной микроскопии и лазерной спектроскопии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эмболизация сосудов опухоли при помощи адгезивных материалов и (или) микроэмболов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эндоскопические и стереотаксические вмешательства при глиомах зрительных нервов и хиазмы, </w:t>
            </w:r>
            <w:r w:rsidRPr="002F79C2">
              <w:rPr>
                <w:rFonts w:ascii="Times New Roman" w:hAnsi="Times New Roman" w:cs="Times New Roman"/>
                <w:sz w:val="20"/>
                <w:szCs w:val="20"/>
              </w:rPr>
              <w:lastRenderedPageBreak/>
              <w:t xml:space="preserve">краниофарингиомах, аденомах гипофиза, невриномах, в том числе внутричерепных новообразованиях при нейрофиброматозе </w:t>
            </w:r>
            <w:r w:rsidRPr="002F79C2">
              <w:rPr>
                <w:rFonts w:ascii="Times New Roman" w:hAnsi="Times New Roman" w:cs="Times New Roman"/>
                <w:sz w:val="20"/>
                <w:szCs w:val="20"/>
              </w:rPr>
              <w:br/>
              <w:t>I - II типов, врожденных (коллоидных, дермоидных, эпидермоидных) церебральных кистах, злокачественных и добро</w:t>
            </w:r>
            <w:r w:rsidRPr="002F79C2">
              <w:rPr>
                <w:rFonts w:ascii="Times New Roman" w:hAnsi="Times New Roman" w:cs="Times New Roman"/>
                <w:sz w:val="20"/>
                <w:szCs w:val="20"/>
              </w:rPr>
              <w:softHyphen/>
              <w:t>качественных новооб</w:t>
            </w:r>
            <w:r w:rsidRPr="002F79C2">
              <w:rPr>
                <w:rFonts w:ascii="Times New Roman" w:hAnsi="Times New Roman" w:cs="Times New Roman"/>
                <w:sz w:val="20"/>
                <w:szCs w:val="20"/>
              </w:rPr>
              <w:softHyphen/>
              <w:t>разованиях шишковидной железы (в том числе кистозных), туберозном склерозе, гамартозе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C72.2, D33.3, Q85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w:t>
            </w:r>
            <w:r w:rsidRPr="002F79C2">
              <w:rPr>
                <w:rFonts w:ascii="Times New Roman" w:hAnsi="Times New Roman" w:cs="Times New Roman"/>
                <w:sz w:val="20"/>
                <w:szCs w:val="20"/>
              </w:rPr>
              <w:lastRenderedPageBreak/>
              <w:t>нейрофиброматозе I - II типов). Туберозный склероз. Гамартоз</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C75.3, D35.2 - D35.4, D44.3, D44.4, D44.5, Q04.6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в том числе с одномоментным закрытием хирургического дефекта ауто- или аллотрансплантатом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эндоскопические, стереотаксические, а также комбинированные вмешательства при различных новообразо</w:t>
            </w:r>
            <w:r w:rsidRPr="002F79C2">
              <w:rPr>
                <w:rFonts w:ascii="Times New Roman" w:hAnsi="Times New Roman" w:cs="Times New Roman"/>
                <w:sz w:val="20"/>
                <w:szCs w:val="20"/>
              </w:rPr>
              <w:softHyphen/>
              <w:t>ваниях и других объемных процессах основания черепа и лицевого скелета, врастающих в полость черепа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придаточных пазух носа, прорастающие в полость черепа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эмболизация сосудов опухоли при помощи адгезивных материалов и (или) макроэмболов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C41.0, C43.4, C44.4, C79.4, C79.5, C49.0, D16.4, D48.0, C90.2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пластическим закрытием хирурги</w:t>
            </w:r>
            <w:r w:rsidRPr="002F79C2">
              <w:rPr>
                <w:rFonts w:ascii="Times New Roman" w:hAnsi="Times New Roman" w:cs="Times New Roman"/>
                <w:sz w:val="20"/>
                <w:szCs w:val="20"/>
              </w:rPr>
              <w:softHyphen/>
              <w:t>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эмболизация сосудов опухоли при помощи адгезивных материалов и (или) микроэмболов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M85.0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фиброзная дисплазия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D10.6, D10.9, D21.0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доброкачественные новообразования носоглотки и мягких тканей головы, лица и шеи, прорастающие в основание черепа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130" w:type="dxa"/>
            <w:vMerge w:val="restart"/>
          </w:tcPr>
          <w:p w:rsidR="00284BC6" w:rsidRPr="006D1AE1"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41.2,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41.4,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70.1,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72.0,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72.1,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72.8,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79.4,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79.5,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90.0,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90.2,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48.0,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16.6,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16.8,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18.0,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32.1,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33.4,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33.7,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36.1,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43.4,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 xml:space="preserve">06.8,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85.5,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42.1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систем, стабилизирующих позвоночник</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применением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w:t>
            </w:r>
            <w:r w:rsidRPr="002F79C2">
              <w:rPr>
                <w:rFonts w:ascii="Times New Roman" w:hAnsi="Times New Roman" w:cs="Times New Roman"/>
                <w:sz w:val="20"/>
                <w:szCs w:val="20"/>
              </w:rPr>
              <w:br/>
              <w:t xml:space="preserve">и эндоскопические вмешательства при поражениях </w:t>
            </w:r>
            <w:r w:rsidRPr="002F79C2">
              <w:rPr>
                <w:rFonts w:ascii="Times New Roman" w:hAnsi="Times New Roman" w:cs="Times New Roman"/>
                <w:sz w:val="20"/>
                <w:szCs w:val="20"/>
              </w:rPr>
              <w:lastRenderedPageBreak/>
              <w:t>межпозвоночных дисков шейных и грудных отделов с миелопатией, радикуло- и нейропатией, спондило</w:t>
            </w:r>
            <w:r w:rsidR="002F79C2">
              <w:rPr>
                <w:rFonts w:ascii="Times New Roman" w:hAnsi="Times New Roman" w:cs="Times New Roman"/>
                <w:sz w:val="20"/>
                <w:szCs w:val="20"/>
              </w:rPr>
              <w:t>листезах и спинальных стенозах</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M43.1, M48.0, T91.1, Q76.4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спондилолистез (все уровни позвоночника). Спинальный стеноз (все уровни позвоночника)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декомпрессия спинного мозга, корешков и спинномозговых нервов с имплантацией различных стабилизирующих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w:t>
            </w:r>
            <w:r w:rsidRPr="002F79C2">
              <w:rPr>
                <w:rFonts w:ascii="Times New Roman" w:hAnsi="Times New Roman" w:cs="Times New Roman"/>
                <w:sz w:val="20"/>
                <w:szCs w:val="20"/>
              </w:rPr>
              <w:b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G95</w:t>
            </w:r>
            <w:r w:rsidRPr="002F79C2">
              <w:rPr>
                <w:rFonts w:ascii="Times New Roman" w:hAnsi="Times New Roman" w:cs="Times New Roman"/>
                <w:sz w:val="20"/>
                <w:szCs w:val="20"/>
              </w:rPr>
              <w:t>.</w:t>
            </w:r>
            <w:r w:rsidRPr="002F79C2">
              <w:rPr>
                <w:rFonts w:ascii="Times New Roman" w:hAnsi="Times New Roman" w:cs="Times New Roman"/>
                <w:sz w:val="20"/>
                <w:szCs w:val="20"/>
                <w:lang w:val="en-US"/>
              </w:rPr>
              <w:t>1</w:t>
            </w:r>
            <w:r w:rsidRPr="002F79C2">
              <w:rPr>
                <w:rFonts w:ascii="Times New Roman" w:hAnsi="Times New Roman" w:cs="Times New Roman"/>
                <w:sz w:val="20"/>
                <w:szCs w:val="20"/>
              </w:rPr>
              <w:t xml:space="preserve">, </w:t>
            </w:r>
            <w:r w:rsidRPr="002F79C2">
              <w:rPr>
                <w:rFonts w:ascii="Times New Roman" w:hAnsi="Times New Roman" w:cs="Times New Roman"/>
                <w:sz w:val="20"/>
                <w:szCs w:val="20"/>
                <w:lang w:val="en-US"/>
              </w:rPr>
              <w:t>G95</w:t>
            </w:r>
            <w:r w:rsidRPr="002F79C2">
              <w:rPr>
                <w:rFonts w:ascii="Times New Roman" w:hAnsi="Times New Roman" w:cs="Times New Roman"/>
                <w:sz w:val="20"/>
                <w:szCs w:val="20"/>
              </w:rPr>
              <w:t>.2,</w:t>
            </w:r>
            <w:r w:rsidRPr="002F79C2">
              <w:rPr>
                <w:rFonts w:ascii="Times New Roman" w:hAnsi="Times New Roman" w:cs="Times New Roman"/>
                <w:sz w:val="20"/>
                <w:szCs w:val="20"/>
                <w:lang w:val="en-US"/>
              </w:rPr>
              <w:t xml:space="preserve"> G95</w:t>
            </w:r>
            <w:r w:rsidRPr="002F79C2">
              <w:rPr>
                <w:rFonts w:ascii="Times New Roman" w:hAnsi="Times New Roman" w:cs="Times New Roman"/>
                <w:sz w:val="20"/>
                <w:szCs w:val="20"/>
              </w:rPr>
              <w:t>.8,</w:t>
            </w:r>
            <w:r w:rsidRPr="002F79C2">
              <w:rPr>
                <w:rFonts w:ascii="Times New Roman" w:hAnsi="Times New Roman" w:cs="Times New Roman"/>
                <w:sz w:val="20"/>
                <w:szCs w:val="20"/>
                <w:lang w:val="en-US"/>
              </w:rPr>
              <w:t xml:space="preserve"> G95</w:t>
            </w:r>
            <w:r w:rsidRPr="002F79C2">
              <w:rPr>
                <w:rFonts w:ascii="Times New Roman" w:hAnsi="Times New Roman" w:cs="Times New Roman"/>
                <w:sz w:val="20"/>
                <w:szCs w:val="20"/>
              </w:rPr>
              <w:t>.9, M50, M51.0 - M51.3, M51.8, M51.9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поражения межпозвоночных дисков шейных и грудных отделов с миелопатией, радикуло- и нейропатией</w:t>
            </w:r>
          </w:p>
        </w:tc>
        <w:tc>
          <w:tcPr>
            <w:tcW w:w="1556" w:type="dxa"/>
            <w:vMerge w:val="restart"/>
          </w:tcPr>
          <w:p w:rsidR="00284BC6" w:rsidRPr="002F79C2" w:rsidRDefault="00284BC6" w:rsidP="006624D7">
            <w:pPr>
              <w:ind w:left="-57" w:right="-57"/>
              <w:rPr>
                <w:rFonts w:ascii="Times New Roman" w:hAnsi="Times New Roman" w:cs="Times New Roman"/>
                <w:sz w:val="20"/>
                <w:szCs w:val="20"/>
                <w:lang w:val="en-US"/>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межпозвонкового диска с имплантацией системы, стабилизирующей позвоночник, или протезирование межпозвонкового диска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межпозвонкового диска эндоскопическое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G95</w:t>
            </w:r>
            <w:r w:rsidRPr="002F79C2">
              <w:rPr>
                <w:rFonts w:ascii="Times New Roman" w:hAnsi="Times New Roman" w:cs="Times New Roman"/>
                <w:sz w:val="20"/>
                <w:szCs w:val="20"/>
              </w:rPr>
              <w:t>.</w:t>
            </w:r>
            <w:r w:rsidRPr="002F79C2">
              <w:rPr>
                <w:rFonts w:ascii="Times New Roman" w:hAnsi="Times New Roman" w:cs="Times New Roman"/>
                <w:sz w:val="20"/>
                <w:szCs w:val="20"/>
                <w:lang w:val="en-US"/>
              </w:rPr>
              <w:t>1</w:t>
            </w:r>
            <w:r w:rsidRPr="002F79C2">
              <w:rPr>
                <w:rFonts w:ascii="Times New Roman" w:hAnsi="Times New Roman" w:cs="Times New Roman"/>
                <w:sz w:val="20"/>
                <w:szCs w:val="20"/>
              </w:rPr>
              <w:t xml:space="preserve">, </w:t>
            </w:r>
            <w:r w:rsidRPr="002F79C2">
              <w:rPr>
                <w:rFonts w:ascii="Times New Roman" w:hAnsi="Times New Roman" w:cs="Times New Roman"/>
                <w:sz w:val="20"/>
                <w:szCs w:val="20"/>
                <w:lang w:val="en-US"/>
              </w:rPr>
              <w:t>G95</w:t>
            </w:r>
            <w:r w:rsidRPr="002F79C2">
              <w:rPr>
                <w:rFonts w:ascii="Times New Roman" w:hAnsi="Times New Roman" w:cs="Times New Roman"/>
                <w:sz w:val="20"/>
                <w:szCs w:val="20"/>
              </w:rPr>
              <w:t>.2,</w:t>
            </w:r>
            <w:r w:rsidRPr="002F79C2">
              <w:rPr>
                <w:rFonts w:ascii="Times New Roman" w:hAnsi="Times New Roman" w:cs="Times New Roman"/>
                <w:sz w:val="20"/>
                <w:szCs w:val="20"/>
                <w:lang w:val="en-US"/>
              </w:rPr>
              <w:t xml:space="preserve"> G95</w:t>
            </w:r>
            <w:r w:rsidRPr="002F79C2">
              <w:rPr>
                <w:rFonts w:ascii="Times New Roman" w:hAnsi="Times New Roman" w:cs="Times New Roman"/>
                <w:sz w:val="20"/>
                <w:szCs w:val="20"/>
              </w:rPr>
              <w:t>.8,</w:t>
            </w:r>
            <w:r w:rsidRPr="002F79C2">
              <w:rPr>
                <w:rFonts w:ascii="Times New Roman" w:hAnsi="Times New Roman" w:cs="Times New Roman"/>
                <w:sz w:val="20"/>
                <w:szCs w:val="20"/>
                <w:lang w:val="en-US"/>
              </w:rPr>
              <w:t xml:space="preserve"> G95</w:t>
            </w:r>
            <w:r w:rsidRPr="002F79C2">
              <w:rPr>
                <w:rFonts w:ascii="Times New Roman" w:hAnsi="Times New Roman" w:cs="Times New Roman"/>
                <w:sz w:val="20"/>
                <w:szCs w:val="20"/>
              </w:rPr>
              <w:t>.9, B67, D16, D18, M88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G95.1, G95.2, G95.8, G95.9, M42, M43, M45, M46, M48, M50, M51, M53, M92, M93, M95, G95.1, G95.2, G95.8, G95.9, Q76.2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двух- и многоэтапное реконструктивное вмешательство с резекцией позвонка, межпозвонкового диска, связочных </w:t>
            </w:r>
            <w:r w:rsidRPr="002F79C2">
              <w:rPr>
                <w:rFonts w:ascii="Times New Roman" w:hAnsi="Times New Roman" w:cs="Times New Roman"/>
                <w:sz w:val="20"/>
                <w:szCs w:val="20"/>
              </w:rPr>
              <w:lastRenderedPageBreak/>
              <w:t>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G95.1, G95.2, G95.8, G95.9, A18.0, S12.0, S12.1, S13, S14, S19, S22.0, S22.1, S23, S24, S32.0, S32.1, S33, S34, T08, T09, T85, T91, M80,M81, M82, M86, M85, M87, M96, M99, Q67, Q76.0, Q76.1, Q76.4, Q77, Q76.3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w:t>
            </w:r>
            <w:r w:rsidRPr="002F79C2">
              <w:rPr>
                <w:rFonts w:ascii="Times New Roman" w:hAnsi="Times New Roman" w:cs="Times New Roman"/>
                <w:sz w:val="20"/>
                <w:szCs w:val="20"/>
              </w:rPr>
              <w:br/>
              <w:t>с использованием костной пластики (спондилодеза), погружных имплантатов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Микрохирургическая васкулярная декомпрессия корешков черепных нервов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G50 - G53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невралгии и нейропатии черепных нервов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интракраниальная микрохирургическая васкулярная декомпрессия черепных нервов, в том числе с эндоскопической ассистенцией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6624D7"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13</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w:t>
            </w:r>
            <w:r w:rsidRPr="002F79C2">
              <w:rPr>
                <w:rFonts w:ascii="Times New Roman" w:hAnsi="Times New Roman" w:cs="Times New Roman"/>
                <w:sz w:val="20"/>
                <w:szCs w:val="20"/>
              </w:rPr>
              <w:lastRenderedPageBreak/>
              <w:t>головного и спинного мозга, богатокровоснабжаемых опухолях головы и головного мозга, внутримозговых и внутрижелудочковых гематомах</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I60, I61, I62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микрохирургическое вмешательство с применением нейрофизиологического мониторинга</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469</w:t>
            </w:r>
            <w:r w:rsidR="00150EDC" w:rsidRPr="002F79C2">
              <w:rPr>
                <w:rFonts w:ascii="Times New Roman" w:hAnsi="Times New Roman" w:cs="Times New Roman"/>
                <w:sz w:val="20"/>
                <w:szCs w:val="20"/>
              </w:rPr>
              <w:t> </w:t>
            </w:r>
            <w:r w:rsidRPr="002F79C2">
              <w:rPr>
                <w:rFonts w:ascii="Times New Roman" w:hAnsi="Times New Roman" w:cs="Times New Roman"/>
                <w:sz w:val="20"/>
                <w:szCs w:val="20"/>
              </w:rPr>
              <w:t>708</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пункционная аспирация внутримозговых и внутрижелудочковых гематом с использованием нейронавигации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I67.1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артериальная аневризма головного мозга вне стадии разрыва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микрохирургическое вмешательство с применением интраоперационного ультразвукового контроля кровотока в церебральных артериях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применением адгезивных клеевых композиций, микроэмболов, микроспиралей и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Q28.2, Q28.8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артериовенозная мальформация головного мозга и спинного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микрохирургическое вмешательство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применением адгезивной клеевой композиции, микроэмболов и (или) микроспиралей (менее 5 койлов)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I67.8, I72.0, I77.0, I78.0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применением адгезивных клеевых композиций и микроэмболов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6D1AE1"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83.9,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85.1,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10.6,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10.9,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18.0 -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18.1,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21.0,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35.5 -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35.7,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36.0,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 xml:space="preserve">85.8,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28.8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применением адгезивных клеевых композиций микроэмболов и (или) микроспиралей (менее 5 койлов)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прорывом гематоэнцефалического барьера для проведения интраартериальной химиотерапии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с интраоперационным нейрофизио</w:t>
            </w:r>
            <w:r w:rsidRPr="002F79C2">
              <w:rPr>
                <w:rFonts w:ascii="Times New Roman" w:hAnsi="Times New Roman" w:cs="Times New Roman"/>
                <w:sz w:val="20"/>
                <w:szCs w:val="20"/>
              </w:rPr>
              <w:softHyphen/>
              <w:t>логическим мониторингом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с интраоперационной реинфузией крови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w:t>
            </w:r>
            <w:r w:rsidRPr="002F79C2">
              <w:rPr>
                <w:rFonts w:ascii="Times New Roman" w:hAnsi="Times New Roman" w:cs="Times New Roman"/>
                <w:sz w:val="20"/>
                <w:szCs w:val="20"/>
              </w:rPr>
              <w:lastRenderedPageBreak/>
              <w:t>селективная ризотомия, для лечения эпилепсии, гиперкинезов и миелопатий различного генеза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G20, G21, G24, G25.0, G25.2, G80, G95.0, G95.1, G95.8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деструкция подкорковых структур</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G09, G24, G35, G80, G81.1, G82.1, G82.4, G95.0, G95.1, G95.8, I69.0 - I69.8, M96, T90.5, T91.3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w:t>
            </w:r>
            <w:r w:rsidRPr="002F79C2">
              <w:rPr>
                <w:rFonts w:ascii="Times New Roman" w:hAnsi="Times New Roman" w:cs="Times New Roman"/>
                <w:sz w:val="20"/>
                <w:szCs w:val="20"/>
              </w:rPr>
              <w:lastRenderedPageBreak/>
              <w:t>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селективная невротомия, селективная дорзальная ризотомия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деструкция подкорковых структур</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G31.8, G40.1 - G40.4, Q04.3, Q04.8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симптоматическая эпилепсия (медикаментозно-резистентная)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селективное удаление и разрушение эпилептических очагов с использо-ванием интраоперационного нейрофизиологического контроля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деструктивные операции на эпилеп</w:t>
            </w:r>
            <w:r w:rsidRPr="002F79C2">
              <w:rPr>
                <w:rFonts w:ascii="Times New Roman" w:hAnsi="Times New Roman" w:cs="Times New Roman"/>
                <w:sz w:val="20"/>
                <w:szCs w:val="20"/>
              </w:rPr>
              <w:softHyphen/>
              <w:t>тических очагах с предварительным картированием мозга на основе инвазивной имплантации эпидуральных электродов и мониторирования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14</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M84.8, M85.0, M85.5, Q01, Q67.2 - Q67.3, Q75.0 - Q75.2, Q75.8, Q87.0, S02.1 - S02.2, S02.7 - S02.9, T90.2, T88.8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w:t>
            </w:r>
            <w:r w:rsidRPr="002F79C2">
              <w:rPr>
                <w:rFonts w:ascii="Times New Roman" w:hAnsi="Times New Roman" w:cs="Times New Roman"/>
                <w:sz w:val="20"/>
                <w:szCs w:val="20"/>
              </w:rPr>
              <w:softHyphen/>
              <w:t>графическим моделированием с применением биосовместимых пластических материалов и ресурсоемких имплантатов</w:t>
            </w:r>
          </w:p>
        </w:tc>
        <w:tc>
          <w:tcPr>
            <w:tcW w:w="1718" w:type="dxa"/>
            <w:gridSpan w:val="3"/>
            <w:vMerge w:val="restart"/>
          </w:tcPr>
          <w:p w:rsidR="00150EDC" w:rsidRPr="002F79C2" w:rsidRDefault="00150EDC" w:rsidP="006624D7">
            <w:pPr>
              <w:ind w:left="-57" w:right="-57"/>
              <w:jc w:val="center"/>
              <w:rPr>
                <w:rFonts w:ascii="Times New Roman" w:hAnsi="Times New Roman" w:cs="Times New Roman"/>
                <w:sz w:val="20"/>
                <w:szCs w:val="20"/>
              </w:rPr>
            </w:pPr>
          </w:p>
          <w:p w:rsidR="00150EDC" w:rsidRPr="002F79C2" w:rsidRDefault="00150EDC"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180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вмешательства на периферических нервах и сплетениях с </w:t>
            </w:r>
            <w:r w:rsidRPr="002F79C2">
              <w:rPr>
                <w:rFonts w:ascii="Times New Roman" w:hAnsi="Times New Roman" w:cs="Times New Roman"/>
                <w:sz w:val="20"/>
                <w:szCs w:val="20"/>
              </w:rPr>
              <w:lastRenderedPageBreak/>
              <w:t>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G54.0 - G54.4, G54.6, G54.8, G54.9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поражения плечевого сплетения и шейных корешков, синдром фантома конечности с болью, невропатией или радикулопатией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невролиз и трансплантация нерва под интраоперационным нейрофизиологическим и эндоскопическим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двухуровневое проведение эпидуральных электродов </w:t>
            </w:r>
            <w:r w:rsidRPr="002F79C2">
              <w:rPr>
                <w:rFonts w:ascii="Times New Roman" w:hAnsi="Times New Roman" w:cs="Times New Roman"/>
                <w:sz w:val="20"/>
                <w:szCs w:val="20"/>
              </w:rPr>
              <w:br/>
              <w:t>с применением малоинвазивного инструментария под нейровизуализационным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деструкция подкорковых структур</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G56, G57, T14.4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последствия травматических и других поражений периферических нервов и сплетений с туннельными </w:t>
            </w:r>
            <w:r w:rsidRPr="002F79C2">
              <w:rPr>
                <w:rFonts w:ascii="Times New Roman" w:hAnsi="Times New Roman" w:cs="Times New Roman"/>
                <w:sz w:val="20"/>
                <w:szCs w:val="20"/>
              </w:rPr>
              <w:br/>
              <w:t>и компрессионно-ишемическими невропатиями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под интраоперационным нейрофизиологическим и эндоскопическим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C47, D36.1, D48.2, D48.7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и доброкачественные опухоли периферических нервов и сплетений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G91, G93.0, Q03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или приобретенная гидроцефалия окклюзионного характера. Приобретенные церебральные кисты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вентрикулостомия дна III желудочка мозга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фенестрация стенок кист</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кистовентрикулоциестерностомия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установка внутрижелудочковых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w:t>
            </w:r>
            <w:r w:rsidRPr="002F79C2">
              <w:rPr>
                <w:rFonts w:ascii="Times New Roman" w:hAnsi="Times New Roman" w:cs="Times New Roman"/>
                <w:sz w:val="20"/>
                <w:szCs w:val="20"/>
              </w:rPr>
              <w:lastRenderedPageBreak/>
              <w:t>медикаментознорезистен-тных болевых синдромах различного генеза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lastRenderedPageBreak/>
              <w:t>C31, C41, C71.0 - C71.7, C72, C75.3, D10.6, D16.4, D16.6, D16.8, D21, D32, D33, D35, G50.0, Q28.2, Q85.0, I67.8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w:t>
            </w:r>
            <w:r w:rsidRPr="002F79C2">
              <w:rPr>
                <w:rFonts w:ascii="Times New Roman" w:hAnsi="Times New Roman" w:cs="Times New Roman"/>
                <w:sz w:val="20"/>
                <w:szCs w:val="20"/>
              </w:rPr>
              <w:lastRenderedPageBreak/>
              <w:t>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лучевое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стереотаксически ориентированное лучевое лечение первичных злокачественных и добро</w:t>
            </w:r>
            <w:r w:rsidRPr="002F79C2">
              <w:rPr>
                <w:rFonts w:ascii="Times New Roman" w:hAnsi="Times New Roman" w:cs="Times New Roman"/>
                <w:sz w:val="20"/>
                <w:szCs w:val="20"/>
              </w:rPr>
              <w:softHyphen/>
              <w:t>качественных опухолей головного и спинного мозга, оболочек, черепных нервов, а также костей основания черепа и позвоночника</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383</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599</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стереотаксически ориентированное лучевое лечение артериовенозных мальформаций головного и спинного </w:t>
            </w:r>
            <w:r w:rsidRPr="002F79C2">
              <w:rPr>
                <w:rFonts w:ascii="Times New Roman" w:hAnsi="Times New Roman" w:cs="Times New Roman"/>
                <w:sz w:val="20"/>
                <w:szCs w:val="20"/>
              </w:rPr>
              <w:lastRenderedPageBreak/>
              <w:t>мозга и патологических соустий головного мозга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стереотаксически ориентированное лучевое лечение тригеминальной невралгии и болевых синдромов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16</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I60, I61, I62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245</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703</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комбинированное микрохирургическое и эндоваскулярное вмешательство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I67.1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артериальная аневризма головного мозга вне стадии разрыва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ресурсоемкое эндоваскулярное вмешательство с применением адгезивной и неадгезивной клеевой композиции, микроспиралей </w:t>
            </w:r>
            <w:r w:rsidRPr="002F79C2">
              <w:rPr>
                <w:rFonts w:ascii="Times New Roman" w:hAnsi="Times New Roman" w:cs="Times New Roman"/>
                <w:sz w:val="20"/>
                <w:szCs w:val="20"/>
              </w:rPr>
              <w:br/>
              <w:t>(5 и более койлов) и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комбинированное микрохирургическое и эндоваскулярное вмешательство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53"/>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Q28.2, Q28.8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артериовенозная мальформация головного и спинного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53"/>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I67.8, I72.0, I77.0, I78.0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D18.0, D18.1, D21.0, D36.0, D35.6, I67.8, Q28.8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артериовенозные мальформации, ангиомы, гемангиомы, гемангиобластомы, ангиофибромы</w:t>
            </w:r>
            <w:r w:rsidRPr="002F79C2">
              <w:rPr>
                <w:rFonts w:ascii="Times New Roman" w:hAnsi="Times New Roman" w:cs="Times New Roman"/>
                <w:sz w:val="20"/>
                <w:szCs w:val="20"/>
              </w:rPr>
              <w:br/>
            </w:r>
            <w:r w:rsidRPr="002F79C2">
              <w:rPr>
                <w:rFonts w:ascii="Times New Roman" w:hAnsi="Times New Roman" w:cs="Times New Roman"/>
                <w:sz w:val="20"/>
                <w:szCs w:val="20"/>
              </w:rPr>
              <w:lastRenderedPageBreak/>
              <w:t>и параганглиомы головы, шеи и головного и спинного мозга. Варикозное расширение вен орбиты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ресурсоемкое эндоваскулярное вмешательство с комбинированным применением адгезивной </w:t>
            </w:r>
            <w:r w:rsidRPr="002F79C2">
              <w:rPr>
                <w:rFonts w:ascii="Times New Roman" w:hAnsi="Times New Roman" w:cs="Times New Roman"/>
                <w:sz w:val="20"/>
                <w:szCs w:val="20"/>
              </w:rPr>
              <w:br/>
            </w:r>
            <w:r w:rsidRPr="002F79C2">
              <w:rPr>
                <w:rFonts w:ascii="Times New Roman" w:hAnsi="Times New Roman" w:cs="Times New Roman"/>
                <w:sz w:val="20"/>
                <w:szCs w:val="20"/>
              </w:rPr>
              <w:lastRenderedPageBreak/>
              <w:t>и неадгезивной клеевой композиции, микроспиралей и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ангиопластика и стентирование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G20, G21, G24, G25.0, G25.2, G80, G95.0, G95.1, G95.8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w:t>
            </w:r>
            <w:r w:rsidRPr="002F79C2">
              <w:rPr>
                <w:rFonts w:ascii="Times New Roman" w:hAnsi="Times New Roman" w:cs="Times New Roman"/>
                <w:sz w:val="20"/>
                <w:szCs w:val="20"/>
              </w:rPr>
              <w:softHyphen/>
              <w:t>сическая, внутримозговых и эпиду</w:t>
            </w:r>
            <w:r w:rsidRPr="002F79C2">
              <w:rPr>
                <w:rFonts w:ascii="Times New Roman" w:hAnsi="Times New Roman" w:cs="Times New Roman"/>
                <w:sz w:val="20"/>
                <w:szCs w:val="20"/>
              </w:rPr>
              <w:softHyphen/>
              <w:t>ральных электродов и постоянных нейростимуляторов на постоянных источниках тока и их замена</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643</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060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E75.2, G09, G24, G35 - G37, G80, G81.1, G82.1, G82.4, G95.0, G95.1, G95.8, I69.0 - I69.8, M53.3, M54, M96, T88.8, T90.5, T91.3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w:t>
            </w:r>
            <w:r w:rsidRPr="002F79C2">
              <w:rPr>
                <w:rFonts w:ascii="Times New Roman" w:hAnsi="Times New Roman" w:cs="Times New Roman"/>
                <w:sz w:val="20"/>
                <w:szCs w:val="20"/>
              </w:rPr>
              <w:softHyphen/>
              <w:t>ния по ишемическому или геморра</w:t>
            </w:r>
            <w:r w:rsidRPr="002F79C2">
              <w:rPr>
                <w:rFonts w:ascii="Times New Roman" w:hAnsi="Times New Roman" w:cs="Times New Roman"/>
                <w:sz w:val="20"/>
                <w:szCs w:val="20"/>
              </w:rPr>
              <w:softHyphen/>
              <w:t>гическому типу, демиелинизирующие болезни, инфекционные болезни, последствия медицинских вмешательств и процедур)</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w:t>
            </w:r>
            <w:r w:rsidRPr="002F79C2">
              <w:rPr>
                <w:rFonts w:ascii="Times New Roman" w:hAnsi="Times New Roman" w:cs="Times New Roman"/>
                <w:sz w:val="20"/>
                <w:szCs w:val="20"/>
              </w:rPr>
              <w:softHyphen/>
              <w:t>сическая, внутримозговых и эпиду</w:t>
            </w:r>
            <w:r w:rsidRPr="002F79C2">
              <w:rPr>
                <w:rFonts w:ascii="Times New Roman" w:hAnsi="Times New Roman" w:cs="Times New Roman"/>
                <w:sz w:val="20"/>
                <w:szCs w:val="20"/>
              </w:rPr>
              <w:softHyphen/>
              <w:t>ральных электродов и постоянных нейростимуляторов на постоянных источниках тока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помпы для хронического интратекального введения лекарственных препаратов в спинномозговую жидкость и ее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G31.8, G40.1 - G40.4, Q04.3, Q04.8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симптоматическая эпилепсия (резистентная к лечению лекарственными препаратами)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M50, M51.0 - M51.3, M51.8 - M51.9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поражения межпозвоночных дисков шейных и грудных отделов с миелопатией, радикуло- и нейропатией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6D1AE1"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G</w:t>
            </w:r>
            <w:r w:rsidRPr="006D1AE1">
              <w:rPr>
                <w:rFonts w:ascii="Times New Roman" w:hAnsi="Times New Roman" w:cs="Times New Roman"/>
                <w:sz w:val="20"/>
                <w:szCs w:val="20"/>
                <w:lang w:val="en-US"/>
              </w:rPr>
              <w:t xml:space="preserve">50 - </w:t>
            </w:r>
            <w:r w:rsidRPr="002F79C2">
              <w:rPr>
                <w:rFonts w:ascii="Times New Roman" w:hAnsi="Times New Roman" w:cs="Times New Roman"/>
                <w:sz w:val="20"/>
                <w:szCs w:val="20"/>
                <w:lang w:val="en-US"/>
              </w:rPr>
              <w:t>G</w:t>
            </w:r>
            <w:r w:rsidRPr="006D1AE1">
              <w:rPr>
                <w:rFonts w:ascii="Times New Roman" w:hAnsi="Times New Roman" w:cs="Times New Roman"/>
                <w:sz w:val="20"/>
                <w:szCs w:val="20"/>
                <w:lang w:val="en-US"/>
              </w:rPr>
              <w:t xml:space="preserve">53, </w:t>
            </w:r>
            <w:r w:rsidRPr="002F79C2">
              <w:rPr>
                <w:rFonts w:ascii="Times New Roman" w:hAnsi="Times New Roman" w:cs="Times New Roman"/>
                <w:sz w:val="20"/>
                <w:szCs w:val="20"/>
                <w:lang w:val="en-US"/>
              </w:rPr>
              <w:t>G</w:t>
            </w:r>
            <w:r w:rsidRPr="006D1AE1">
              <w:rPr>
                <w:rFonts w:ascii="Times New Roman" w:hAnsi="Times New Roman" w:cs="Times New Roman"/>
                <w:sz w:val="20"/>
                <w:szCs w:val="20"/>
                <w:lang w:val="en-US"/>
              </w:rPr>
              <w:t xml:space="preserve">54.0 - </w:t>
            </w:r>
            <w:r w:rsidRPr="002F79C2">
              <w:rPr>
                <w:rFonts w:ascii="Times New Roman" w:hAnsi="Times New Roman" w:cs="Times New Roman"/>
                <w:sz w:val="20"/>
                <w:szCs w:val="20"/>
                <w:lang w:val="en-US"/>
              </w:rPr>
              <w:t>G</w:t>
            </w:r>
            <w:r w:rsidRPr="006D1AE1">
              <w:rPr>
                <w:rFonts w:ascii="Times New Roman" w:hAnsi="Times New Roman" w:cs="Times New Roman"/>
                <w:sz w:val="20"/>
                <w:szCs w:val="20"/>
                <w:lang w:val="en-US"/>
              </w:rPr>
              <w:t xml:space="preserve">54.4, </w:t>
            </w:r>
            <w:r w:rsidRPr="002F79C2">
              <w:rPr>
                <w:rFonts w:ascii="Times New Roman" w:hAnsi="Times New Roman" w:cs="Times New Roman"/>
                <w:sz w:val="20"/>
                <w:szCs w:val="20"/>
                <w:lang w:val="en-US"/>
              </w:rPr>
              <w:t>G</w:t>
            </w:r>
            <w:r w:rsidRPr="006D1AE1">
              <w:rPr>
                <w:rFonts w:ascii="Times New Roman" w:hAnsi="Times New Roman" w:cs="Times New Roman"/>
                <w:sz w:val="20"/>
                <w:szCs w:val="20"/>
                <w:lang w:val="en-US"/>
              </w:rPr>
              <w:t xml:space="preserve">54.6, </w:t>
            </w:r>
            <w:r w:rsidRPr="002F79C2">
              <w:rPr>
                <w:rFonts w:ascii="Times New Roman" w:hAnsi="Times New Roman" w:cs="Times New Roman"/>
                <w:sz w:val="20"/>
                <w:szCs w:val="20"/>
                <w:lang w:val="en-US"/>
              </w:rPr>
              <w:t>G</w:t>
            </w:r>
            <w:r w:rsidRPr="006D1AE1">
              <w:rPr>
                <w:rFonts w:ascii="Times New Roman" w:hAnsi="Times New Roman" w:cs="Times New Roman"/>
                <w:sz w:val="20"/>
                <w:szCs w:val="20"/>
                <w:lang w:val="en-US"/>
              </w:rPr>
              <w:t xml:space="preserve">54.8, </w:t>
            </w:r>
            <w:r w:rsidRPr="002F79C2">
              <w:rPr>
                <w:rFonts w:ascii="Times New Roman" w:hAnsi="Times New Roman" w:cs="Times New Roman"/>
                <w:sz w:val="20"/>
                <w:szCs w:val="20"/>
                <w:lang w:val="en-US"/>
              </w:rPr>
              <w:t>G</w:t>
            </w:r>
            <w:r w:rsidRPr="006D1AE1">
              <w:rPr>
                <w:rFonts w:ascii="Times New Roman" w:hAnsi="Times New Roman" w:cs="Times New Roman"/>
                <w:sz w:val="20"/>
                <w:szCs w:val="20"/>
                <w:lang w:val="en-US"/>
              </w:rPr>
              <w:t xml:space="preserve">54.9, </w:t>
            </w:r>
            <w:r w:rsidRPr="002F79C2">
              <w:rPr>
                <w:rFonts w:ascii="Times New Roman" w:hAnsi="Times New Roman" w:cs="Times New Roman"/>
                <w:sz w:val="20"/>
                <w:szCs w:val="20"/>
                <w:lang w:val="en-US"/>
              </w:rPr>
              <w:t>G</w:t>
            </w:r>
            <w:r w:rsidRPr="006D1AE1">
              <w:rPr>
                <w:rFonts w:ascii="Times New Roman" w:hAnsi="Times New Roman" w:cs="Times New Roman"/>
                <w:sz w:val="20"/>
                <w:szCs w:val="20"/>
                <w:lang w:val="en-US"/>
              </w:rPr>
              <w:t xml:space="preserve">56, </w:t>
            </w:r>
            <w:r w:rsidRPr="002F79C2">
              <w:rPr>
                <w:rFonts w:ascii="Times New Roman" w:hAnsi="Times New Roman" w:cs="Times New Roman"/>
                <w:sz w:val="20"/>
                <w:szCs w:val="20"/>
                <w:lang w:val="en-US"/>
              </w:rPr>
              <w:t>G</w:t>
            </w:r>
            <w:r w:rsidRPr="006D1AE1">
              <w:rPr>
                <w:rFonts w:ascii="Times New Roman" w:hAnsi="Times New Roman" w:cs="Times New Roman"/>
                <w:sz w:val="20"/>
                <w:szCs w:val="20"/>
                <w:lang w:val="en-US"/>
              </w:rPr>
              <w:t xml:space="preserve">57, </w:t>
            </w:r>
            <w:r w:rsidRPr="002F79C2">
              <w:rPr>
                <w:rFonts w:ascii="Times New Roman" w:hAnsi="Times New Roman" w:cs="Times New Roman"/>
                <w:sz w:val="20"/>
                <w:szCs w:val="20"/>
                <w:lang w:val="en-US"/>
              </w:rPr>
              <w:t>T</w:t>
            </w:r>
            <w:r w:rsidRPr="006D1AE1">
              <w:rPr>
                <w:rFonts w:ascii="Times New Roman" w:hAnsi="Times New Roman" w:cs="Times New Roman"/>
                <w:sz w:val="20"/>
                <w:szCs w:val="20"/>
                <w:lang w:val="en-US"/>
              </w:rPr>
              <w:t xml:space="preserve">14.4, </w:t>
            </w:r>
            <w:r w:rsidRPr="002F79C2">
              <w:rPr>
                <w:rFonts w:ascii="Times New Roman" w:hAnsi="Times New Roman" w:cs="Times New Roman"/>
                <w:sz w:val="20"/>
                <w:szCs w:val="20"/>
                <w:lang w:val="en-US"/>
              </w:rPr>
              <w:t>T</w:t>
            </w:r>
            <w:r w:rsidRPr="006D1AE1">
              <w:rPr>
                <w:rFonts w:ascii="Times New Roman" w:hAnsi="Times New Roman" w:cs="Times New Roman"/>
                <w:sz w:val="20"/>
                <w:szCs w:val="20"/>
                <w:lang w:val="en-US"/>
              </w:rPr>
              <w:t xml:space="preserve">91, </w:t>
            </w:r>
            <w:r w:rsidRPr="002F79C2">
              <w:rPr>
                <w:rFonts w:ascii="Times New Roman" w:hAnsi="Times New Roman" w:cs="Times New Roman"/>
                <w:sz w:val="20"/>
                <w:szCs w:val="20"/>
                <w:lang w:val="en-US"/>
              </w:rPr>
              <w:t>T</w:t>
            </w:r>
            <w:r w:rsidRPr="006D1AE1">
              <w:rPr>
                <w:rFonts w:ascii="Times New Roman" w:hAnsi="Times New Roman" w:cs="Times New Roman"/>
                <w:sz w:val="20"/>
                <w:szCs w:val="20"/>
                <w:lang w:val="en-US"/>
              </w:rPr>
              <w:t xml:space="preserve">92, </w:t>
            </w:r>
            <w:r w:rsidRPr="002F79C2">
              <w:rPr>
                <w:rFonts w:ascii="Times New Roman" w:hAnsi="Times New Roman" w:cs="Times New Roman"/>
                <w:sz w:val="20"/>
                <w:szCs w:val="20"/>
                <w:lang w:val="en-US"/>
              </w:rPr>
              <w:t>T</w:t>
            </w:r>
            <w:r w:rsidRPr="006D1AE1">
              <w:rPr>
                <w:rFonts w:ascii="Times New Roman" w:hAnsi="Times New Roman" w:cs="Times New Roman"/>
                <w:sz w:val="20"/>
                <w:szCs w:val="20"/>
                <w:lang w:val="en-US"/>
              </w:rPr>
              <w:t>93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поражения плечевого сплетения и шейных корешков, синдром фантома конечности с болью, невропатией или радикулопатией</w:t>
            </w:r>
            <w:r w:rsidRPr="002F79C2">
              <w:rPr>
                <w:rFonts w:ascii="Times New Roman" w:hAnsi="Times New Roman" w:cs="Times New Roman"/>
                <w:sz w:val="20"/>
                <w:szCs w:val="20"/>
              </w:rPr>
              <w:br/>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G56, G57, T14.4, T91, T92, T93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Протонная лучевая терапия, в том числе детям</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D16.4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пациенты с неоперабельной доброкачественной оухолью, расположенной в области основания черепа</w:t>
            </w:r>
            <w:r w:rsidRPr="002F79C2">
              <w:rPr>
                <w:rFonts w:ascii="Times New Roman" w:hAnsi="Times New Roman" w:cs="Times New Roman"/>
                <w:sz w:val="20"/>
                <w:szCs w:val="20"/>
              </w:rPr>
              <w:br/>
              <w:t>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556" w:type="dxa"/>
          </w:tcPr>
          <w:p w:rsidR="00284BC6" w:rsidRPr="002F79C2" w:rsidRDefault="006624D7"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w:t>
            </w:r>
            <w:r w:rsidR="00284BC6" w:rsidRPr="002F79C2">
              <w:rPr>
                <w:rFonts w:ascii="Times New Roman" w:hAnsi="Times New Roman" w:cs="Times New Roman"/>
                <w:sz w:val="20"/>
                <w:szCs w:val="20"/>
              </w:rPr>
              <w:t>ерапевти</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126</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358</w:t>
            </w:r>
          </w:p>
        </w:tc>
      </w:tr>
      <w:tr w:rsidR="00284BC6" w:rsidRPr="002F79C2" w:rsidTr="00AF7151">
        <w:trPr>
          <w:trHeight w:val="20"/>
        </w:trPr>
        <w:tc>
          <w:tcPr>
            <w:tcW w:w="15694" w:type="dxa"/>
            <w:gridSpan w:val="10"/>
          </w:tcPr>
          <w:p w:rsidR="00284BC6" w:rsidRPr="002F79C2" w:rsidRDefault="00284BC6" w:rsidP="006624D7">
            <w:pPr>
              <w:keepNext/>
              <w:ind w:left="-57" w:right="-57"/>
              <w:jc w:val="center"/>
              <w:rPr>
                <w:rFonts w:ascii="Times New Roman" w:hAnsi="Times New Roman" w:cs="Times New Roman"/>
                <w:sz w:val="20"/>
                <w:szCs w:val="20"/>
              </w:rPr>
            </w:pPr>
            <w:r w:rsidRPr="002F79C2">
              <w:rPr>
                <w:rFonts w:ascii="Times New Roman" w:hAnsi="Times New Roman" w:cs="Times New Roman"/>
                <w:sz w:val="20"/>
                <w:szCs w:val="20"/>
              </w:rPr>
              <w:t>Онкология</w:t>
            </w:r>
          </w:p>
        </w:tc>
      </w:tr>
      <w:tr w:rsidR="00373764" w:rsidRPr="002F79C2" w:rsidTr="00AF7151">
        <w:trPr>
          <w:gridAfter w:val="1"/>
          <w:wAfter w:w="18"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19</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C00, C01, C02, C04 -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06, C09.0, C09.1, C09.8, C09.9, C10.0, C10.1, C10.2, C10.3, C10.4, C11.0, C11.1, C11.2, C11.3, C11.8, C11.9, C12, C13.0, C13.1, C13.2, C13.8, C13.9, C14.0, C14.2, C15.0, C30.0, C31.0, C31.1, C31.2, C31.3, C31.8, C31.9, C32, C43, C44, C69, C73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головы и шеи I - III стадии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микроэндоларингеальная резекция гортани с использованием эндовидеотехники</w:t>
            </w:r>
          </w:p>
        </w:tc>
        <w:tc>
          <w:tcPr>
            <w:tcW w:w="1718" w:type="dxa"/>
            <w:gridSpan w:val="3"/>
            <w:vMerge w:val="restart"/>
          </w:tcPr>
          <w:p w:rsidR="000C1FD8" w:rsidRPr="002F79C2" w:rsidRDefault="000C1FD8" w:rsidP="006624D7">
            <w:pPr>
              <w:ind w:left="-57" w:right="-57"/>
              <w:jc w:val="center"/>
              <w:rPr>
                <w:rFonts w:ascii="Times New Roman" w:hAnsi="Times New Roman" w:cs="Times New Roman"/>
                <w:sz w:val="20"/>
                <w:szCs w:val="20"/>
              </w:rPr>
            </w:pPr>
          </w:p>
          <w:p w:rsidR="00373764" w:rsidRPr="002F79C2" w:rsidRDefault="000C1FD8" w:rsidP="002F79C2">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200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микроэндоларингеальная резекция видеоэндоскопическая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нервосберегающая шейная лимфаденэктомия видеоассистированная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лимфатических узлов и клетчатки переднего верхнего средостения видеоассистированное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придаточных пазух носа видеоассистированное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эндоларингеальная резекция видеоэндоскопическая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C15</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локализованные и местнораспространенные формы </w:t>
            </w:r>
            <w:r w:rsidRPr="002F79C2">
              <w:rPr>
                <w:rFonts w:ascii="Times New Roman" w:hAnsi="Times New Roman" w:cs="Times New Roman"/>
                <w:sz w:val="20"/>
                <w:szCs w:val="20"/>
              </w:rPr>
              <w:lastRenderedPageBreak/>
              <w:t xml:space="preserve">злокачественных новообразований пищевода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видеоассистированная одномоментная резекция и пластика пищевода с лимфаденэктомией 2S, 2F, 3F</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C16</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начальные и локализованные формы злокачественных новообразований желудка</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парциальная резекция желудка, в том числе с исследованием сторожевых лимфатических узлов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гастрэктомия с применением видеоэндоскопических технологий при злокачественных новообразованиях желудка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C17</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и местнораспространенные формы злокачественных новообразований двенадцатиперстной и тонкой кишки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резекция тонкой кишки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C18.1, C18.2, C18.3, C18.4</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правосторонняя гемиколэктомия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C18.5, C18.6</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формы злокачественных новообразований левой половины ободочной кишки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левосторонняя гемиколэктомия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C18.7, C19</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формы злокачественных новообразований сигмовидной кишки и ректосигмоидного отдела</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резекция сигмовидной кишки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C20, C21</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ранние формы злокачественных новообразований прямой кишки; локализованные формы злокачественных новообразований прямой кишки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трансанальная эндоскопическая микрохирургия (ТЕМ)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резекция прямой кишки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резекция прямой кишки с формированием тазового толстокишечного резервуара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C22, C78.7, C24.0</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нерезектабельные злокачественные новообразования печени и внутри</w:t>
            </w:r>
            <w:r w:rsidRPr="002F79C2">
              <w:rPr>
                <w:rFonts w:ascii="Times New Roman" w:hAnsi="Times New Roman" w:cs="Times New Roman"/>
                <w:sz w:val="20"/>
                <w:szCs w:val="20"/>
              </w:rPr>
              <w:softHyphen/>
              <w:t>печеночных желчных протоков</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общего желчного протока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эндоскопическая комбинированная операция (электрорезекция, аргоно-плазменная коагуляция и </w:t>
            </w:r>
            <w:r w:rsidRPr="002F79C2">
              <w:rPr>
                <w:rFonts w:ascii="Times New Roman" w:hAnsi="Times New Roman" w:cs="Times New Roman"/>
                <w:sz w:val="20"/>
                <w:szCs w:val="20"/>
              </w:rPr>
              <w:lastRenderedPageBreak/>
              <w:t>фотодинамическая терапия опухоли желчных протоков)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общего желчного протока в пределах слизистого слоя T1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желчных протоков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комбинированное интервенционно-радиологическое и эндоскопическое формирование и стентирование пункционного билиодигестивного </w:t>
            </w:r>
            <w:r w:rsidRPr="002F79C2">
              <w:rPr>
                <w:rFonts w:ascii="Times New Roman" w:hAnsi="Times New Roman" w:cs="Times New Roman"/>
                <w:sz w:val="20"/>
                <w:szCs w:val="20"/>
              </w:rPr>
              <w:br/>
              <w:t>шунта с использованием специальных магнитных элементов при опухолевых стенозах желчевыводящих путей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C48.0</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неорганные злокачественные новообразования забрюшинного пространства (первичные и рецидивные)</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видеоэндоскопическое удаление опухоли забрюшинного пространства с пластикой сосудов, или резекцией соседних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видеоэндоскопическое удаление опухоли забрюшинного пространства с паракавальной, парааортальной, забрюшинной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C50.2, C50.3, C50.9</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молочной железы Iia, Iib, IIIa стадии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мастэктомия или радикальная резекция с видеоассистированной парастернальной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C64</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локализованные злокачественные новообразования почки </w:t>
            </w:r>
            <w:r w:rsidRPr="002F79C2">
              <w:rPr>
                <w:rFonts w:ascii="Times New Roman" w:hAnsi="Times New Roman" w:cs="Times New Roman"/>
                <w:sz w:val="20"/>
                <w:szCs w:val="20"/>
              </w:rPr>
              <w:br/>
              <w:t xml:space="preserve">(I - IV стадия), нефробластома, </w:t>
            </w:r>
            <w:r w:rsidRPr="002F79C2">
              <w:rPr>
                <w:rFonts w:ascii="Times New Roman" w:hAnsi="Times New Roman" w:cs="Times New Roman"/>
                <w:sz w:val="20"/>
                <w:szCs w:val="20"/>
              </w:rPr>
              <w:br/>
              <w:t xml:space="preserve">в том числе двусторонняя </w:t>
            </w:r>
            <w:r w:rsidRPr="002F79C2">
              <w:rPr>
                <w:rFonts w:ascii="Times New Roman" w:hAnsi="Times New Roman" w:cs="Times New Roman"/>
                <w:sz w:val="20"/>
                <w:szCs w:val="20"/>
              </w:rPr>
              <w:br/>
              <w:t>(T1a-T2NxMo-M1)</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нефрадреналэктомия, парааортальная лимфаденэктомия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C66, C65</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мочеточника, почечной лоханки </w:t>
            </w:r>
            <w:r w:rsidRPr="002F79C2">
              <w:rPr>
                <w:rFonts w:ascii="Times New Roman" w:hAnsi="Times New Roman" w:cs="Times New Roman"/>
                <w:sz w:val="20"/>
                <w:szCs w:val="20"/>
              </w:rPr>
              <w:br/>
              <w:t>(I - II стадия (T1a-T2NxMo)</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нефруретероэктомия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C67</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локализованные злокачественные новообразования, саркома </w:t>
            </w:r>
            <w:r w:rsidRPr="002F79C2">
              <w:rPr>
                <w:rFonts w:ascii="Times New Roman" w:hAnsi="Times New Roman" w:cs="Times New Roman"/>
                <w:sz w:val="20"/>
                <w:szCs w:val="20"/>
              </w:rPr>
              <w:lastRenderedPageBreak/>
              <w:t>мочевого пузыря (I - II стадия (T1-T2bNxMo)</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радикальная цистэктомия с формированием резервуара с </w:t>
            </w:r>
            <w:r w:rsidRPr="002F79C2">
              <w:rPr>
                <w:rFonts w:ascii="Times New Roman" w:hAnsi="Times New Roman" w:cs="Times New Roman"/>
                <w:sz w:val="20"/>
                <w:szCs w:val="20"/>
              </w:rPr>
              <w:lastRenderedPageBreak/>
              <w:t>использованием видеоэндоскопических технологий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цистпростатвезикулэктомия с формированием резервуара с использованием видеоэндоскопических технологий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C74</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надпочечника</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адреналэктомия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val="restart"/>
          </w:tcPr>
          <w:p w:rsidR="000C1FD8" w:rsidRPr="002F79C2" w:rsidRDefault="000C1FD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20</w:t>
            </w:r>
          </w:p>
        </w:tc>
        <w:tc>
          <w:tcPr>
            <w:tcW w:w="2425" w:type="dxa"/>
            <w:vMerge w:val="restart"/>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130" w:type="dxa"/>
            <w:vMerge w:val="restart"/>
          </w:tcPr>
          <w:p w:rsidR="000C1FD8" w:rsidRPr="002F79C2" w:rsidRDefault="000C1FD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3149" w:type="dxa"/>
            <w:vMerge w:val="restart"/>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головы и шеи, первичные и рецидивные, метастатические опухо</w:t>
            </w:r>
            <w:r w:rsidRPr="002F79C2">
              <w:rPr>
                <w:rFonts w:ascii="Times New Roman" w:hAnsi="Times New Roman" w:cs="Times New Roman"/>
                <w:sz w:val="20"/>
                <w:szCs w:val="20"/>
              </w:rPr>
              <w:softHyphen/>
              <w:t>ли центральной нервной системы</w:t>
            </w:r>
          </w:p>
        </w:tc>
        <w:tc>
          <w:tcPr>
            <w:tcW w:w="1556" w:type="dxa"/>
            <w:vMerge w:val="restart"/>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поднакостничная экзентерация орбиты</w:t>
            </w:r>
          </w:p>
        </w:tc>
        <w:tc>
          <w:tcPr>
            <w:tcW w:w="1718" w:type="dxa"/>
            <w:gridSpan w:val="3"/>
            <w:vMerge w:val="restart"/>
          </w:tcPr>
          <w:p w:rsidR="000C1FD8" w:rsidRPr="002F79C2" w:rsidRDefault="000C1FD8" w:rsidP="006624D7">
            <w:pPr>
              <w:ind w:left="-57" w:right="-57"/>
              <w:jc w:val="center"/>
              <w:rPr>
                <w:rFonts w:ascii="Times New Roman" w:hAnsi="Times New Roman" w:cs="Times New Roman"/>
                <w:sz w:val="20"/>
                <w:szCs w:val="20"/>
              </w:rPr>
            </w:pPr>
          </w:p>
          <w:p w:rsidR="000C1FD8" w:rsidRPr="002F79C2" w:rsidRDefault="000C1FD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200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поднакостничная экзентерация орбиты с сохранением век</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орбитосинуальная экзентерация</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орбиты темпоральным доступом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орбиты транзигоматозным доступом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транскраниальная верхняя орбитотомия</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орбитотомия с ревизией носовых пазух</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органосохраняющее удаление опухоли орбиты</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стенок глазницы</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верхнего неба</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глосэктомия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фарингэктомия комбинированная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верхней или нижней челюсти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черепно-лицевого комплекса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паротидэктомия радикальная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твердого неба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глотки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ларингофарингэктомия с реконструкцией перемещенным лоскутом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дна полости рта комбинированная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ларингофарингоэзофагэктомия с реконструкцией висцеральными лоскутами</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твердого неба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гортани с реконструкцией посредством имплантата или биоинженерной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ларингофарингэктомия с биоинженерной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ларингофарингэктомия с микрососудистой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нижней челюсти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ротоглотки комбинированная с микрохирургической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тиреоидэктомия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верхней челюсти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лимфаденэктомия шейная расширенная с ангиопластикой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черепно-глазнично-лицевого комплекса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новообразования мягких тканей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черепно-лицевого комплекса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внеорганной опухоли с комбинированной резекцией соседних органов</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внеорганной опухоли с ангиопластикой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внеорганной опухоли с пластикой нервов</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грушевидного синуса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фарингэктомия комбинированная с микрососудистой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глотки с микрососудистой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трахеи биоинженерным лоскутом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и пластика трахеостомы и фарингостомы с отсроченным трахеопищеводным шунтированием и голосовым протезированием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ларингэктомия с пластическим оформлением трахеостомы</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микрохирургическая пластика (все виды)</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ротоглотки комбинированная</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головного мозга с краниоорбитофациальным ростом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головы и шеи с интракраниальным ростом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ротоглотки комбинированная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C15</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начальные, локализованные и местнораспространенные формы </w:t>
            </w:r>
            <w:r w:rsidRPr="002F79C2">
              <w:rPr>
                <w:rFonts w:ascii="Times New Roman" w:hAnsi="Times New Roman" w:cs="Times New Roman"/>
                <w:sz w:val="20"/>
                <w:szCs w:val="20"/>
              </w:rPr>
              <w:br/>
              <w:t>злокачественных новообразований пищевода</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пластика пищевода желудочным стеблем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пластика пищевода сегментом толстой кишки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пластика пищевода сегментом тонкой кишки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пластика пищевода с микрохирургической реваскуляризацией трансплантата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одномоментная эзофагэктомия или субтотальная резекция пищевода с </w:t>
            </w:r>
            <w:r w:rsidRPr="002F79C2">
              <w:rPr>
                <w:rFonts w:ascii="Times New Roman" w:hAnsi="Times New Roman" w:cs="Times New Roman"/>
                <w:sz w:val="20"/>
                <w:szCs w:val="20"/>
              </w:rPr>
              <w:lastRenderedPageBreak/>
              <w:t>лимфаденэктомией и пластикой пищевода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val="restart"/>
          </w:tcPr>
          <w:p w:rsidR="000C1FD8" w:rsidRPr="002F79C2" w:rsidRDefault="000C1FD8"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C18,</w:t>
            </w:r>
            <w:r w:rsidRPr="002F79C2">
              <w:rPr>
                <w:rFonts w:ascii="Times New Roman" w:hAnsi="Times New Roman" w:cs="Times New Roman"/>
                <w:sz w:val="20"/>
                <w:szCs w:val="20"/>
                <w:lang w:val="en-US"/>
              </w:rPr>
              <w:t xml:space="preserve"> </w:t>
            </w:r>
            <w:r w:rsidRPr="002F79C2">
              <w:rPr>
                <w:rFonts w:ascii="Times New Roman" w:hAnsi="Times New Roman" w:cs="Times New Roman"/>
                <w:sz w:val="20"/>
                <w:szCs w:val="20"/>
              </w:rPr>
              <w:t>C</w:t>
            </w:r>
            <w:r w:rsidRPr="002F79C2">
              <w:rPr>
                <w:rFonts w:ascii="Times New Roman" w:hAnsi="Times New Roman" w:cs="Times New Roman"/>
                <w:sz w:val="20"/>
                <w:szCs w:val="20"/>
                <w:lang w:val="en-US"/>
              </w:rPr>
              <w:t xml:space="preserve">19, </w:t>
            </w:r>
            <w:r w:rsidRPr="002F79C2">
              <w:rPr>
                <w:rFonts w:ascii="Times New Roman" w:hAnsi="Times New Roman" w:cs="Times New Roman"/>
                <w:sz w:val="20"/>
                <w:szCs w:val="20"/>
              </w:rPr>
              <w:t>C</w:t>
            </w:r>
            <w:r w:rsidRPr="002F79C2">
              <w:rPr>
                <w:rFonts w:ascii="Times New Roman" w:hAnsi="Times New Roman" w:cs="Times New Roman"/>
                <w:sz w:val="20"/>
                <w:szCs w:val="20"/>
                <w:lang w:val="en-US"/>
              </w:rPr>
              <w:t>20</w:t>
            </w:r>
          </w:p>
        </w:tc>
        <w:tc>
          <w:tcPr>
            <w:tcW w:w="3149" w:type="dxa"/>
            <w:vMerge w:val="restart"/>
          </w:tcPr>
          <w:p w:rsidR="000C1FD8" w:rsidRPr="002F79C2" w:rsidRDefault="000C1FD8"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56" w:type="dxa"/>
            <w:vMerge w:val="restart"/>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левосторонняя гемиколэктомия с резекцией печени</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левосторонняя гемиколэктомия с резекцией легкого</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сигмовидной кишки с резекцией печени</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сигмовидной кишки с резекцией легкого</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экзентерация малого таза</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задняя экзентерация малого таза</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прямой кишки с резекцией легкого</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брюшно-промежностная экстирпация прямой кишки с формированием неосфинктера и толстокишечного резервуара</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C20</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средне- и нижнеампулярного отдела прямой кишки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C22, C23, C24, </w:t>
            </w:r>
            <w:r w:rsidRPr="002F79C2">
              <w:rPr>
                <w:rFonts w:ascii="Times New Roman" w:hAnsi="Times New Roman" w:cs="Times New Roman"/>
                <w:sz w:val="20"/>
                <w:szCs w:val="20"/>
                <w:lang w:val="en-US"/>
              </w:rPr>
              <w:t>C78</w:t>
            </w:r>
            <w:r w:rsidRPr="002F79C2">
              <w:rPr>
                <w:rFonts w:ascii="Times New Roman" w:hAnsi="Times New Roman" w:cs="Times New Roman"/>
                <w:sz w:val="20"/>
                <w:szCs w:val="20"/>
              </w:rPr>
              <w:t>.7</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местнораспространенные первичные и метастатические опухоли печени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медианная резекция печени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двухэтапная резекция печени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C25</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резектабельные опухоли поджелудочной железы</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пилоруссберегающая 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срединная резекция поджелудочной железы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дуоденопанкреатэктомия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расширенно-комбинированная 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расширенно-комбинированная пилоруссберегающая 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расширенно-комбинированная срединная резекция поджелудочной железы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расширенно-комбинированная тотальная дуоденопанкреатэктомия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трахеи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расширенная, комбинированная циркулярная резекция трахеи с </w:t>
            </w:r>
            <w:r w:rsidRPr="002F79C2">
              <w:rPr>
                <w:rFonts w:ascii="Times New Roman" w:hAnsi="Times New Roman" w:cs="Times New Roman"/>
                <w:sz w:val="20"/>
                <w:szCs w:val="20"/>
              </w:rPr>
              <w:br/>
              <w:t>формированием межтрахеального или трахеогортанного анастомозов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комбинированная циркулярная резекция трахеи с формированием концевой трахеостомы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трахеи (ауто-, аллопластика, использование свободных микрохирургических, перемещенных и биоинженерных лоскутов)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легкого (I - III стадия)</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изолированная (циркулярная) резекция бронха (формирование межбронхиального анастомоза)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комбинированная пневмонэктомия с циркулярной резекцией бифуркации трахеи (формирование трахео-бронхиального анастомоза)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комбинированная лобэктомия (билобэктомия, пневмонэктомия)</w:t>
            </w:r>
            <w:r w:rsidRPr="002F79C2">
              <w:rPr>
                <w:rFonts w:ascii="Times New Roman" w:hAnsi="Times New Roman" w:cs="Times New Roman"/>
                <w:sz w:val="20"/>
                <w:szCs w:val="20"/>
              </w:rPr>
              <w:br/>
              <w:t>с резекцией, пластикой (алло-, аутотрасплантатом, перемещенным биоинженерным лоскутом) грудной стенки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расширенные лоб-, билобэктомии, пневмонэктомия, включая </w:t>
            </w:r>
            <w:r w:rsidRPr="002F79C2">
              <w:rPr>
                <w:rFonts w:ascii="Times New Roman" w:hAnsi="Times New Roman" w:cs="Times New Roman"/>
                <w:sz w:val="20"/>
                <w:szCs w:val="20"/>
              </w:rPr>
              <w:br/>
              <w:t>билатеральную медиастинальную лимфаденэктомию</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C38.4, C38.8, C45, C78.2</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плевры. Распространенное поражение плевры. Мезотелиома плевры. Метастатическое поражение плевры</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плевропневмонэктомия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плеврэктомия с гемиперикардэктомией, резекцией диафрагмы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C39.8, C41.3, C49.3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грудной стенки (мягких тканей, ребер, грудины, ключицы)</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грудной стенки с экзартикуляцией ребер, ключицы и пластикой дефекта грудной стенки местными тканями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C40.0, C40.1, C40.2, C40.3, C40.8, C40.9, C41.2, C41.3, C41.4, C41.8, C41.9, C79.5, C43.5</w:t>
            </w:r>
          </w:p>
        </w:tc>
        <w:tc>
          <w:tcPr>
            <w:tcW w:w="3149"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злокачественные новообразования костей и суставных хрящей туловища и конечностей</w:t>
            </w:r>
            <w:r w:rsidRPr="002F79C2">
              <w:rPr>
                <w:rFonts w:ascii="Times New Roman" w:hAnsi="Times New Roman" w:cs="Times New Roman"/>
                <w:sz w:val="20"/>
                <w:szCs w:val="20"/>
              </w:rPr>
              <w:br/>
              <w:t>Ia-b, Iia-b, Iva-b стадии. Метастатические новообразования костей, суставных хрящей туловища и конечностей</w:t>
            </w:r>
          </w:p>
        </w:tc>
        <w:tc>
          <w:tcPr>
            <w:tcW w:w="1556"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кости с микрохирургической реконструкцией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грудной стенки с микрохирургической реконструкцией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злокачественного новообразования кости с микрохирургической реконструкцией нерва</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стабилизирующие операции на позвоночнике передним доступом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кости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лопатки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ребра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лопатки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ключицы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ампутация межподвздошно-брюшная с пластикой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позвонка с эндопротезированием и фиксацией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лонной и седалищной костей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верхнего плечевого пояса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костей верхнего плечевого пояса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злокачественного новообразования кости с протезированием артерии</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таза комбинированная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местнораспространенные формы первичных и метастатических злокачественных опухолей длинных трубчатых костей </w:t>
            </w:r>
          </w:p>
        </w:tc>
        <w:tc>
          <w:tcPr>
            <w:tcW w:w="1556"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изолированная гипертермическая регионарная химиоперфузия конечностей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C43, C43.5, C43.6, C43.7, C43.8, C43.9, C44, C44.5, C44.6, C44.7, C44.8, C44.9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кожи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широкое иссечение меланомы кожи с пластикой дефекта кожно-мышечным лоскутом на сосудистой ножке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широкое иссечение опухоли кожи с реконструктивно-пластическим компонентом комбинированное (местные ткани и эспандер)</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местнораспространенные формы первичных и метастатических меланом кожи конечностей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изолированная гипертермическая регионарная химиоперфузия конечностей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C48</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местнораспространенные и диссеминированные формы первичных и рецидивных неорганных опухолей забрюшинного пространства</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первичных и рецидивных неорганных забрюшинных опухолей с ангиопластикой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первичных и рецидивных неорганных забрюшинных опухолей с реконструктивно-пластическим компонентом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местнораспространенные формы первичных и метастатических опухолей брюшной стенки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первичных, рецидивных и метастатических опухолей брюшной стенки с реконструктивно-пластическим компонентом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C49.1, C49.2, C49.3, C49.5, C49.6, C47.1, C47.2, C47.3, C47.5, C43.5</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w:t>
            </w:r>
            <w:r w:rsidRPr="002F79C2">
              <w:rPr>
                <w:rFonts w:ascii="Times New Roman" w:hAnsi="Times New Roman" w:cs="Times New Roman"/>
                <w:sz w:val="20"/>
                <w:szCs w:val="20"/>
              </w:rPr>
              <w:lastRenderedPageBreak/>
              <w:t>туловища, нижних и верхних конечностей I a-b, II a-b, III, IV a-b стадии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новообразования мягких тканей с микрохирургической пластикой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местнораспространенные формы первичных и метастатических сарком мягких тканей конечностей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изолированная гипертермическая регионарная химиоперфузия конечностей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C50, C50.1, C50.2, C50.3, C50.4, C50.5, C50.6, C50.8, C50.9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молочной железы (0 - IV стадия)</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мастэктомия с пластикой кожно-мышечным лоскутом прямой мышцы живота и использованием микрохирургической техники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C51</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вульвы (I - III стадия)</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вульвэктомия с реконструктивно-пластическим компонентом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C52</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влагалища (II - III стадия)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влагалища с резекцией смежных органов, пахово-бедренной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абдоминальная трахелэктомия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влагалищная трахелэктомия с видеоэндоскопической тазовой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экстирпация матки с парааортальной лимфаденэктомией, резекцией смежных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экстирпация матки с придатками или с транспозицией яичников и интраоперационной лучевой терапией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тела матки (местнораспространенные формы). Злокачественные новообразования эндометрия IA </w:t>
            </w:r>
            <w:r w:rsidRPr="002F79C2">
              <w:rPr>
                <w:rFonts w:ascii="Times New Roman" w:hAnsi="Times New Roman" w:cs="Times New Roman"/>
                <w:sz w:val="20"/>
                <w:szCs w:val="20"/>
              </w:rPr>
              <w:br/>
              <w:t>III стадии с осложненным соматическим статусом (тяжелая степень ожирения, тяжелая степень сахарного диабета и т.д.)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экстирпация матки с парааортальной лимфаденэктомией и субтотальной резекцией большого сальника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матки с придатками, верхней третью влагалища, тазовой лимфаденэктомией и интраоперационной лучевой терапией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C53, C54, C56, C57.8</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рецидивы злокачественных новообразований тела матки, шейки матки и яичников</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тазовые эвисцерации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C60</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полового члена (I - IV стадия)</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полового члена с пластикой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C64</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единственной почки с инвазией в лоханку почки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почечной лоханки с пиелопластикой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почки (I - III стадия (T1a-T3aNxMo)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рецидивной опухоли почки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рецидивной опухоли почки с резекцией соседних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C67</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мочевого пузыря (I - IV стадия)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цистпростатвезикулэктомия с пластикой мочевого резервуара сегментом тонкой кишки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передняя экзентерация таза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w:t>
            </w:r>
            <w:r w:rsidR="002F79C2">
              <w:rPr>
                <w:rFonts w:ascii="Times New Roman" w:hAnsi="Times New Roman" w:cs="Times New Roman"/>
                <w:sz w:val="20"/>
                <w:szCs w:val="20"/>
              </w:rPr>
              <w:t>я надпочечника (I - III стадия</w:t>
            </w:r>
            <w:r w:rsidR="002F79C2">
              <w:rPr>
                <w:rFonts w:ascii="Times New Roman" w:hAnsi="Times New Roman" w:cs="Times New Roman"/>
                <w:sz w:val="20"/>
                <w:szCs w:val="20"/>
              </w:rPr>
              <w:br/>
            </w:r>
            <w:r w:rsidRPr="002F79C2">
              <w:rPr>
                <w:rFonts w:ascii="Times New Roman" w:hAnsi="Times New Roman" w:cs="Times New Roman"/>
                <w:sz w:val="20"/>
                <w:szCs w:val="20"/>
              </w:rPr>
              <w:t>(T1a-T3aNxMo)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лапароскопическое удаление рецидивной опухоли надпочечника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рецидивной опухоли надпочечника с резекцией соседних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надпочечника (III - IV стадия)</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расширенная адреналэктомия или адреналэктомия с резекцией соседних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21</w:t>
            </w:r>
          </w:p>
        </w:tc>
        <w:tc>
          <w:tcPr>
            <w:tcW w:w="2425"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130" w:type="dxa"/>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C00, C01, C02, C03, C04, C05, C09, C10, C11, C30, C31, C41.0, C41.1, C49.0, C69.2, C69.4, C69.6</w:t>
            </w:r>
          </w:p>
        </w:tc>
        <w:tc>
          <w:tcPr>
            <w:tcW w:w="3149"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56"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438 129</w:t>
            </w: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2F79C2">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C71</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центральной нервной системы у детей</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2F79C2">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C22, C34, C38, C48.0, C52, C53.9, C56, C61, C62, C64, C67.8, C74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w:t>
            </w:r>
            <w:proofErr w:type="gramStart"/>
            <w:r w:rsidRPr="002F79C2">
              <w:rPr>
                <w:rFonts w:ascii="Times New Roman" w:hAnsi="Times New Roman" w:cs="Times New Roman"/>
                <w:sz w:val="20"/>
                <w:szCs w:val="20"/>
              </w:rPr>
              <w:t>торако-абдоминальной</w:t>
            </w:r>
            <w:proofErr w:type="gramEnd"/>
            <w:r w:rsidRPr="002F79C2">
              <w:rPr>
                <w:rFonts w:ascii="Times New Roman" w:hAnsi="Times New Roman" w:cs="Times New Roman"/>
                <w:sz w:val="20"/>
                <w:szCs w:val="20"/>
              </w:rPr>
              <w:t xml:space="preserve">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2F79C2">
              <w:rPr>
                <w:rFonts w:ascii="Times New Roman" w:hAnsi="Times New Roman" w:cs="Times New Roman"/>
                <w:sz w:val="20"/>
                <w:szCs w:val="20"/>
              </w:rPr>
              <w:br/>
              <w:t>при развитии выраженных токсических реакций с применением сопрово</w:t>
            </w:r>
            <w:r w:rsidRPr="002F79C2">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C40, C41, C49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C81 - C90, C91.1 - С91.9, C92.1, C93.1, </w:t>
            </w:r>
            <w:r w:rsidRPr="002F79C2">
              <w:rPr>
                <w:rFonts w:ascii="Times New Roman" w:hAnsi="Times New Roman" w:cs="Times New Roman"/>
                <w:sz w:val="20"/>
                <w:szCs w:val="20"/>
                <w:lang w:val="en-US"/>
              </w:rPr>
              <w:t>D45</w:t>
            </w:r>
            <w:r w:rsidRPr="002F79C2">
              <w:rPr>
                <w:rFonts w:ascii="Times New Roman" w:hAnsi="Times New Roman" w:cs="Times New Roman"/>
                <w:sz w:val="20"/>
                <w:szCs w:val="20"/>
              </w:rPr>
              <w:t>, C95.1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56" w:type="dxa"/>
            <w:vMerge w:val="restart"/>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 </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356</w:t>
            </w:r>
            <w:r w:rsidR="00A047BD" w:rsidRPr="002F79C2">
              <w:rPr>
                <w:rFonts w:ascii="Times New Roman" w:hAnsi="Times New Roman" w:cs="Times New Roman"/>
                <w:sz w:val="20"/>
                <w:szCs w:val="20"/>
              </w:rPr>
              <w:t> </w:t>
            </w:r>
            <w:r w:rsidRPr="002F79C2">
              <w:rPr>
                <w:rFonts w:ascii="Times New Roman" w:hAnsi="Times New Roman" w:cs="Times New Roman"/>
                <w:sz w:val="20"/>
                <w:szCs w:val="20"/>
              </w:rPr>
              <w:t>725</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w:t>
            </w:r>
            <w:r w:rsidRPr="002F79C2">
              <w:rPr>
                <w:rFonts w:ascii="Times New Roman" w:hAnsi="Times New Roman" w:cs="Times New Roman"/>
                <w:sz w:val="20"/>
                <w:szCs w:val="20"/>
              </w:rPr>
              <w:lastRenderedPageBreak/>
              <w:t>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 xml:space="preserve">C81 - C90, C91.1 - С91.9, C92.1, C93.1, C95.1, D45, D46, </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47, E85.8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w:t>
            </w:r>
            <w:r w:rsidRPr="002F79C2">
              <w:rPr>
                <w:rFonts w:ascii="Times New Roman" w:hAnsi="Times New Roman" w:cs="Times New Roman"/>
                <w:sz w:val="20"/>
                <w:szCs w:val="20"/>
              </w:rPr>
              <w:lastRenderedPageBreak/>
              <w:t>заболевания, AL-амилоидоз, полицитемия</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284BC6" w:rsidRPr="002F79C2">
              <w:rPr>
                <w:rFonts w:ascii="Times New Roman" w:hAnsi="Times New Roman" w:cs="Times New Roman"/>
                <w:sz w:val="20"/>
                <w:szCs w:val="20"/>
              </w:rPr>
              <w:t>кое лечение </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18" w:type="dxa"/>
            <w:gridSpan w:val="3"/>
          </w:tcPr>
          <w:p w:rsidR="00A047BD" w:rsidRPr="002F79C2" w:rsidRDefault="00A047BD" w:rsidP="006624D7">
            <w:pPr>
              <w:ind w:left="-57" w:right="-57"/>
              <w:jc w:val="center"/>
              <w:rPr>
                <w:rFonts w:ascii="Times New Roman" w:hAnsi="Times New Roman" w:cs="Times New Roman"/>
                <w:sz w:val="20"/>
                <w:szCs w:val="20"/>
              </w:rPr>
            </w:pPr>
          </w:p>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253</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r w:rsidR="00CE11B6" w:rsidRPr="002F79C2">
              <w:rPr>
                <w:rFonts w:ascii="Times New Roman" w:hAnsi="Times New Roman" w:cs="Times New Roman"/>
                <w:sz w:val="20"/>
                <w:szCs w:val="20"/>
                <w:vertAlign w:val="superscript"/>
              </w:rPr>
              <w:t>4</w:t>
            </w:r>
          </w:p>
        </w:tc>
      </w:tr>
      <w:tr w:rsidR="00373764" w:rsidRPr="002F79C2" w:rsidTr="00AF7151">
        <w:trPr>
          <w:gridAfter w:val="1"/>
          <w:wAfter w:w="18"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24</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C00 - C14, C15 - C17, C18 - C22, C23 - C25, C30, C31, C32, C33, C34, C37, C39, C40, C41, C44, C48, C49, C50, C51, C55, C60, C61, C64, C67, C68, C73, C74, C77,0, C77.1, C77.2, C77.5</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56" w:type="dxa"/>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718" w:type="dxa"/>
            <w:gridSpan w:val="3"/>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265</w:t>
            </w:r>
            <w:r w:rsidR="00A047BD" w:rsidRPr="002F79C2">
              <w:rPr>
                <w:rFonts w:ascii="Times New Roman" w:hAnsi="Times New Roman" w:cs="Times New Roman"/>
                <w:sz w:val="20"/>
                <w:szCs w:val="20"/>
              </w:rPr>
              <w:t> </w:t>
            </w:r>
            <w:r w:rsidRPr="002F79C2">
              <w:rPr>
                <w:rFonts w:ascii="Times New Roman" w:hAnsi="Times New Roman" w:cs="Times New Roman"/>
                <w:sz w:val="20"/>
                <w:szCs w:val="20"/>
              </w:rPr>
              <w:t>705</w:t>
            </w: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С51, С52, С53, С54, С55</w:t>
            </w:r>
          </w:p>
        </w:tc>
        <w:tc>
          <w:tcPr>
            <w:tcW w:w="3149"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интраэпительальные, микроинвазивные и инвазивные злокачественные новообразования вульвы, влагалища, шейки и тела матки (Т0-4</w:t>
            </w:r>
            <w:r w:rsidRPr="002F79C2">
              <w:rPr>
                <w:rFonts w:ascii="Times New Roman" w:hAnsi="Times New Roman" w:cs="Times New Roman"/>
                <w:sz w:val="20"/>
                <w:szCs w:val="20"/>
                <w:lang w:val="en-US"/>
              </w:rPr>
              <w:t>N</w:t>
            </w:r>
            <w:r w:rsidRPr="002F79C2">
              <w:rPr>
                <w:rFonts w:ascii="Times New Roman" w:hAnsi="Times New Roman" w:cs="Times New Roman"/>
                <w:sz w:val="20"/>
                <w:szCs w:val="20"/>
              </w:rPr>
              <w:t>0-1</w:t>
            </w:r>
            <w:r w:rsidRPr="002F79C2">
              <w:rPr>
                <w:rFonts w:ascii="Times New Roman" w:hAnsi="Times New Roman" w:cs="Times New Roman"/>
                <w:sz w:val="20"/>
                <w:szCs w:val="20"/>
                <w:lang w:val="en-US"/>
              </w:rPr>
              <w:t>M</w:t>
            </w:r>
            <w:r w:rsidRPr="002F79C2">
              <w:rPr>
                <w:rFonts w:ascii="Times New Roman" w:hAnsi="Times New Roman" w:cs="Times New Roman"/>
                <w:sz w:val="20"/>
                <w:szCs w:val="20"/>
              </w:rPr>
              <w:t>0-1), в том числе с метастазированием в параортальные или паховые лимфоузлы</w:t>
            </w:r>
          </w:p>
        </w:tc>
        <w:tc>
          <w:tcPr>
            <w:tcW w:w="1556" w:type="dxa"/>
            <w:vMerge w:val="restart"/>
          </w:tcPr>
          <w:p w:rsidR="00A047BD"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A047BD" w:rsidRPr="002F79C2">
              <w:rPr>
                <w:rFonts w:ascii="Times New Roman" w:hAnsi="Times New Roman" w:cs="Times New Roman"/>
                <w:sz w:val="20"/>
                <w:szCs w:val="20"/>
              </w:rPr>
              <w:t>кое лечение</w:t>
            </w: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внутритканевая, аппликационная лучевая терапия. 3</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-4</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 xml:space="preserve"> планирование. Внутриполостная лучевая терапия.</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Рентгенологический и/или ультразвуковой контроль установки эндостата</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C64</w:t>
            </w:r>
          </w:p>
        </w:tc>
        <w:tc>
          <w:tcPr>
            <w:tcW w:w="3149"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почки (T1-3N0M0), локализованные и местнораспространенные формы</w:t>
            </w: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интраоперационная лучевая терапия. Компьютерная томография и (или) магнитно-резонансная топометрия. </w:t>
            </w:r>
            <w:r w:rsidRPr="002F79C2">
              <w:rPr>
                <w:rFonts w:ascii="Times New Roman" w:hAnsi="Times New Roman" w:cs="Times New Roman"/>
                <w:sz w:val="20"/>
                <w:szCs w:val="20"/>
              </w:rPr>
              <w:br/>
              <w:t>3D - 4D планирование</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щитовидной железы</w:t>
            </w:r>
          </w:p>
        </w:tc>
        <w:tc>
          <w:tcPr>
            <w:tcW w:w="1556" w:type="dxa"/>
            <w:vMerge w:val="restart"/>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радиойодабляция остаточной тиреоидной ткани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радиойодтерапия отдаленных метастазов дифференцированного рака щитовидной </w:t>
            </w:r>
            <w:r w:rsidRPr="002F79C2">
              <w:rPr>
                <w:rFonts w:ascii="Times New Roman" w:hAnsi="Times New Roman" w:cs="Times New Roman"/>
                <w:sz w:val="20"/>
                <w:szCs w:val="20"/>
              </w:rPr>
              <w:lastRenderedPageBreak/>
              <w:t>железы (в легкие, в кости и другие органы)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радиойодтерапия в сочетании с локальной лучевой терапией при метастазах рака щитовидной железы в кости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радиойодтерапия в сочетании с радионуклидной терапией при множественных метастазах рака щитовидной железы с болевым синдромом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С00-С75, С78-С80, С97</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56" w:type="dxa"/>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w:t>
            </w:r>
            <w:r w:rsidR="00AF7151">
              <w:rPr>
                <w:rFonts w:ascii="Times New Roman" w:hAnsi="Times New Roman" w:cs="Times New Roman"/>
                <w:sz w:val="20"/>
                <w:szCs w:val="20"/>
              </w:rPr>
              <w:t>ация мишени. Установка маркеров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25</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Радионуклидная лучевая терапия в радиотерапевтических отделениях</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C50, C61, C34, C73, C64, C79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w:t>
            </w:r>
            <w:r w:rsidR="006624D7" w:rsidRPr="002F79C2">
              <w:rPr>
                <w:rFonts w:ascii="Times New Roman" w:hAnsi="Times New Roman" w:cs="Times New Roman"/>
                <w:sz w:val="20"/>
                <w:szCs w:val="20"/>
              </w:rPr>
              <w:t>) и других опухолей, сопровожда</w:t>
            </w:r>
            <w:r w:rsidRPr="002F79C2">
              <w:rPr>
                <w:rFonts w:ascii="Times New Roman" w:hAnsi="Times New Roman" w:cs="Times New Roman"/>
                <w:sz w:val="20"/>
                <w:szCs w:val="20"/>
              </w:rPr>
              <w:t>ющиеся болевым синдромом</w:t>
            </w:r>
          </w:p>
        </w:tc>
        <w:tc>
          <w:tcPr>
            <w:tcW w:w="1556" w:type="dxa"/>
            <w:vMerge w:val="restart"/>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системная радионуклидная терапия</w:t>
            </w:r>
          </w:p>
        </w:tc>
        <w:tc>
          <w:tcPr>
            <w:tcW w:w="1718" w:type="dxa"/>
            <w:gridSpan w:val="3"/>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347</w:t>
            </w:r>
            <w:r w:rsidR="00A047BD" w:rsidRPr="002F79C2">
              <w:rPr>
                <w:rFonts w:ascii="Times New Roman" w:hAnsi="Times New Roman" w:cs="Times New Roman"/>
                <w:sz w:val="20"/>
                <w:szCs w:val="20"/>
              </w:rPr>
              <w:t> </w:t>
            </w:r>
            <w:r w:rsidRPr="002F79C2">
              <w:rPr>
                <w:rFonts w:ascii="Times New Roman" w:hAnsi="Times New Roman" w:cs="Times New Roman"/>
                <w:sz w:val="20"/>
                <w:szCs w:val="20"/>
              </w:rPr>
              <w:t>821</w:t>
            </w: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сочетание системной радионуклидной терапии и локальной лучевой терапии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С22, С24.0, С78.7</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56" w:type="dxa"/>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эмболизация с использованием локальной радионуклидной терапии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26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Контактная лучевая терапия при раке предстательной железы </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предстательной железы</w:t>
            </w:r>
            <w:r w:rsidRPr="002F79C2">
              <w:rPr>
                <w:rFonts w:ascii="Times New Roman" w:hAnsi="Times New Roman" w:cs="Times New Roman"/>
                <w:sz w:val="20"/>
                <w:szCs w:val="20"/>
              </w:rPr>
              <w:br/>
              <w:t>(T1-2N0M0), локализованные формы</w:t>
            </w:r>
          </w:p>
        </w:tc>
        <w:tc>
          <w:tcPr>
            <w:tcW w:w="1556" w:type="dxa"/>
          </w:tcPr>
          <w:p w:rsidR="00284BC6" w:rsidRPr="002F79C2" w:rsidRDefault="006624D7"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w:t>
            </w:r>
            <w:r w:rsidR="00373764"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внутритканевая лучевая терапия с использованием постоянных источников ионизирующего излучения</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508</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894</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w:t>
            </w:r>
            <w:r w:rsidRPr="002F79C2">
              <w:rPr>
                <w:rFonts w:ascii="Times New Roman" w:hAnsi="Times New Roman" w:cs="Times New Roman"/>
                <w:sz w:val="20"/>
                <w:szCs w:val="20"/>
              </w:rPr>
              <w:softHyphen/>
              <w:t>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C81 - C90, C91.0, </w:t>
            </w:r>
            <w:r w:rsidRPr="002F79C2">
              <w:rPr>
                <w:rFonts w:ascii="Times New Roman" w:hAnsi="Times New Roman" w:cs="Times New Roman"/>
                <w:sz w:val="20"/>
                <w:szCs w:val="20"/>
              </w:rPr>
              <w:br/>
              <w:t xml:space="preserve">C91.5 - C91.9, C92, C93, C94.0, C94.2 - 94.7, C95, C96.9, C00 - C14, C15 - C21, C22, C23 - C26, C30 - C32, C34, C37, C38, C39, C40, C41, C45, C46, C47, C48, C49, </w:t>
            </w:r>
            <w:r w:rsidRPr="002F79C2">
              <w:rPr>
                <w:rFonts w:ascii="Times New Roman" w:hAnsi="Times New Roman" w:cs="Times New Roman"/>
                <w:sz w:val="20"/>
                <w:szCs w:val="20"/>
              </w:rPr>
              <w:br/>
              <w:t xml:space="preserve">C51 - C58, C60, C61, C62, C63, C64, C65, C66, C67, C68, C69, C71, C72, C73, C74, C75, C76, C77, C78, C79;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 xml:space="preserve">96.5; С96.6; С96.8; </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 xml:space="preserve"> 46; </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 xml:space="preserve"> 47.4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sidRPr="002F79C2">
              <w:rPr>
                <w:rFonts w:ascii="Times New Roman" w:hAnsi="Times New Roman" w:cs="Times New Roman"/>
                <w:sz w:val="20"/>
                <w:szCs w:val="20"/>
              </w:rPr>
              <w:br/>
              <w:t>Рак носоглотки. Меланома.</w:t>
            </w:r>
            <w:r w:rsidRPr="002F79C2">
              <w:rPr>
                <w:rFonts w:ascii="Times New Roman" w:hAnsi="Times New Roman" w:cs="Times New Roman"/>
                <w:sz w:val="20"/>
                <w:szCs w:val="20"/>
              </w:rPr>
              <w:br/>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Первичный миелофиброз, вторичный миелофиброз при миелопролиферативном заболевании (трансформация истинной полицитемии и </w:t>
            </w:r>
            <w:r w:rsidRPr="002F79C2">
              <w:rPr>
                <w:rFonts w:ascii="Times New Roman" w:hAnsi="Times New Roman" w:cs="Times New Roman"/>
                <w:sz w:val="20"/>
                <w:szCs w:val="20"/>
              </w:rPr>
              <w:lastRenderedPageBreak/>
              <w:t>эссенциальной тромбоцитемии в миелофиброз).</w:t>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Гистиоцитоз </w:t>
            </w:r>
            <w:r w:rsidRPr="002F79C2">
              <w:rPr>
                <w:rFonts w:ascii="Times New Roman" w:hAnsi="Times New Roman" w:cs="Times New Roman"/>
                <w:sz w:val="20"/>
                <w:szCs w:val="20"/>
                <w:lang w:val="en-US"/>
              </w:rPr>
              <w:t>X</w:t>
            </w:r>
            <w:r w:rsidRPr="002F79C2">
              <w:rPr>
                <w:rFonts w:ascii="Times New Roman" w:hAnsi="Times New Roman" w:cs="Times New Roman"/>
                <w:sz w:val="20"/>
                <w:szCs w:val="20"/>
              </w:rPr>
              <w:t xml:space="preserve"> (мультифокальный, унифокальный). Гистиоцитоз Лангерганса (мультифокальный, унифокальны</w:t>
            </w:r>
            <w:r w:rsidR="00AF7151">
              <w:rPr>
                <w:rFonts w:ascii="Times New Roman" w:hAnsi="Times New Roman" w:cs="Times New Roman"/>
                <w:sz w:val="20"/>
                <w:szCs w:val="20"/>
              </w:rPr>
              <w:t>й). Злокачественный гистиоцитоз</w:t>
            </w:r>
          </w:p>
        </w:tc>
        <w:tc>
          <w:tcPr>
            <w:tcW w:w="1556" w:type="dxa"/>
            <w:vMerge w:val="restart"/>
          </w:tcPr>
          <w:p w:rsidR="00284BC6" w:rsidRPr="002F79C2" w:rsidRDefault="006624D7"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т</w:t>
            </w:r>
            <w:r w:rsidR="00373764"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391</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421</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w:t>
            </w:r>
            <w:r w:rsidRPr="002F79C2">
              <w:rPr>
                <w:rFonts w:ascii="Times New Roman" w:hAnsi="Times New Roman" w:cs="Times New Roman"/>
                <w:sz w:val="20"/>
                <w:szCs w:val="20"/>
              </w:rPr>
              <w:lastRenderedPageBreak/>
              <w:t>использованием антибактериальных, противогрибковых, противовирусных лекарственных препаратов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28</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130" w:type="dxa"/>
            <w:vMerge w:val="restart"/>
          </w:tcPr>
          <w:p w:rsidR="00284BC6" w:rsidRPr="006D1AE1"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81 -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90,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91.0,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91.5 -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91.9,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92,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93,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94.0,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94.2 - 94.7,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95,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96.9,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45,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46,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47, </w:t>
            </w:r>
            <w:r w:rsidRPr="002F79C2">
              <w:rPr>
                <w:rFonts w:ascii="Times New Roman" w:hAnsi="Times New Roman" w:cs="Times New Roman"/>
                <w:sz w:val="20"/>
                <w:szCs w:val="20"/>
                <w:lang w:val="en-US"/>
              </w:rPr>
              <w:t>E</w:t>
            </w:r>
            <w:r w:rsidRPr="006D1AE1">
              <w:rPr>
                <w:rFonts w:ascii="Times New Roman" w:hAnsi="Times New Roman" w:cs="Times New Roman"/>
                <w:sz w:val="20"/>
                <w:szCs w:val="20"/>
                <w:lang w:val="en-US"/>
              </w:rPr>
              <w:t>85.8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w:t>
            </w:r>
            <w:r w:rsidRPr="002F79C2">
              <w:rPr>
                <w:rFonts w:ascii="Times New Roman" w:hAnsi="Times New Roman" w:cs="Times New Roman"/>
                <w:sz w:val="20"/>
                <w:szCs w:val="20"/>
                <w:lang w:val="en-US"/>
              </w:rPr>
              <w:t>AL</w:t>
            </w:r>
            <w:r w:rsidRPr="002F79C2">
              <w:rPr>
                <w:rFonts w:ascii="Times New Roman" w:hAnsi="Times New Roman" w:cs="Times New Roman"/>
                <w:sz w:val="20"/>
                <w:szCs w:val="20"/>
              </w:rPr>
              <w:t>-амилоидоз</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718" w:type="dxa"/>
            <w:gridSpan w:val="3"/>
            <w:vMerge w:val="restart"/>
          </w:tcPr>
          <w:p w:rsidR="00250B66" w:rsidRPr="002F79C2" w:rsidRDefault="00250B66" w:rsidP="006624D7">
            <w:pPr>
              <w:ind w:left="-57" w:right="-57"/>
              <w:jc w:val="center"/>
              <w:rPr>
                <w:rFonts w:ascii="Times New Roman" w:hAnsi="Times New Roman" w:cs="Times New Roman"/>
                <w:sz w:val="20"/>
                <w:szCs w:val="20"/>
              </w:rPr>
            </w:pPr>
          </w:p>
          <w:p w:rsidR="00284BC6" w:rsidRPr="002F79C2" w:rsidRDefault="00250B66" w:rsidP="00AF7151">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253</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lang w:val="en-US"/>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29</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C40.0, C40.2, C41.2, C41.4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большой берцовой кости сегментарная с эндопротезированием</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2</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118</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303</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голени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бедренной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плечевой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предплечья сегмен</w:t>
            </w:r>
            <w:r w:rsidRPr="002F79C2">
              <w:rPr>
                <w:rFonts w:ascii="Times New Roman" w:hAnsi="Times New Roman" w:cs="Times New Roman"/>
                <w:sz w:val="20"/>
                <w:szCs w:val="20"/>
              </w:rPr>
              <w:softHyphen/>
              <w:t xml:space="preserve">тарная с эндопротезированием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верхнего плечевого пояса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костей верхнего плечев</w:t>
            </w:r>
            <w:r w:rsidR="00250B66" w:rsidRPr="002F79C2">
              <w:rPr>
                <w:rFonts w:ascii="Times New Roman" w:hAnsi="Times New Roman" w:cs="Times New Roman"/>
                <w:sz w:val="20"/>
                <w:szCs w:val="20"/>
              </w:rPr>
              <w:t>ого пояса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бедренной кости с тотальным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реэндопротезирование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грудной стенки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резекция костей, образующих коленный сустав, сегментарная с эндопротезированием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таза и бедренной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тела позвонка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позвонка с эндопротезированием и фиксацией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30</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C12, C13, C14, C32.1 - C32.3, C32.8, C32.9, C33, C41.1, C41.2, C43.1, C43.2, C43.3, C43.4, C44.1 - C44.4, C49.1 - C49.3, C69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черепно-челюстной локализации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135</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702</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C40.0, C40.1, C40.2, C40.3, C40.8, C40.9, C41.2, C41.3, C41.4, C41.8, C41.9, C79.5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опухоли длинных костей Iа-б, I</w:t>
            </w:r>
            <w:r w:rsidRPr="002F79C2">
              <w:rPr>
                <w:rFonts w:ascii="Times New Roman" w:hAnsi="Times New Roman" w:cs="Times New Roman"/>
                <w:sz w:val="20"/>
                <w:szCs w:val="20"/>
                <w:lang w:val="en-US"/>
              </w:rPr>
              <w:t>I</w:t>
            </w:r>
            <w:r w:rsidRPr="002F79C2">
              <w:rPr>
                <w:rFonts w:ascii="Times New Roman" w:hAnsi="Times New Roman" w:cs="Times New Roman"/>
                <w:sz w:val="20"/>
                <w:szCs w:val="20"/>
              </w:rPr>
              <w:t>а-б, IVа, IVб стадии у взрослых. Метастатические опухоли длинных костей у взрослых. Гигантоклеточная опухоль длинных костей у взрослых</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большой берцовой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голени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бедренной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плечевой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предплечья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верхнего плечевого пояса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костей верхнего плечевого пояса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бедренной кости с тотальным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реэндопротезирование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грудной стенки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тела позвонка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позвонка с эндопротезированием и фиксацией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31</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злокачественных новообразований, в том числе у детей, с использованием робототехники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C06.2, C09.0, C09.1, C09.8, C09.9, C10.0 - С10.4, C11.0 - C11.3, C11.8, C11.9, C12, C13.0 - C13.2, C13.8, C13.9, C14.0 - C14.2, C15.0, C30.0, C31.0 - C31.3, C31.8, C31.9, C32.0 - C32.3, C32.8, C32.9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головы и шеи (T1-2, N3-4), рецидив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опухолей головы и шеи</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336</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606</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роботассистированные резекции щитовидной железы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тиреоидэктомия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нервосбе</w:t>
            </w:r>
            <w:r w:rsidRPr="002F79C2">
              <w:rPr>
                <w:rFonts w:ascii="Times New Roman" w:hAnsi="Times New Roman" w:cs="Times New Roman"/>
                <w:sz w:val="20"/>
                <w:szCs w:val="20"/>
              </w:rPr>
              <w:softHyphen/>
              <w:t>регающая шейная лимфаденэктомия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шейная лимфаденэктомия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лимфатических узлов и клетчатки передневерхнего средостения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опухолей полости носа и придаточных пазух носа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эндоларингеальная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опухоли полости рта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опухоли глотки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опухолей мягких тканей головы и шеи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начальные и локализованные формы злокачественных новообразований желудка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парциальная резекция желудка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дистальная субтотальная резекция желудка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начальные и локализованные формы злокачественных новообразований тонкой кишки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тонкой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C18.1, C18.2, C18.3, C18.4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правой половины ободочной кишки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правосторонняя гемиколэктомия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роботассистированная правосторонняя гемиколэктомия с расширенной </w:t>
            </w:r>
            <w:r w:rsidR="00250B66" w:rsidRPr="002F79C2">
              <w:rPr>
                <w:rFonts w:ascii="Times New Roman" w:hAnsi="Times New Roman" w:cs="Times New Roman"/>
                <w:sz w:val="20"/>
                <w:szCs w:val="20"/>
              </w:rPr>
              <w:t>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C18.5, C18.6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левой половины ободочной кишки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левосторонняя гемиколэктомия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левосторонняя гемиколэктомия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C18.7, C19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сигмовидной кишки и ректосигмоидного отдела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сигмовидной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сигмовидной кишки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прямой кишки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прямой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прямой кишки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резектабельные первичные и метастатические опухоли печени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анатомическая резекция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правосторонняя гемигепатэктомия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левосторонняя гемигепатэктомия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правосторонняя гемигепатэктомия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левосторонняя гемигепатэктомия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медианная резекция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формы злокачественных новообразований желчного пузыря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холецистэктомия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резектабельные опухоли внепеченочных желчных протоков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панкреато-дуоденальная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панкреато-дуоденальная резекция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пилоросохраняющая панкреато-дуоденальная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резектабельные опухоли поджелудочной железы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панкреато-дуоденальная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панкреато-дуоденальная резекция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пилоросохраняющая панкреато-дуоденальная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дистальная резекция поджелудочной железы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медианная резекция поджелудочной железы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ранние формы злокачественных новообразований легкого I стадии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лобэктомия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C37, C38.1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вилочковой железы I стадии.</w:t>
            </w:r>
            <w:r w:rsidRPr="002F79C2">
              <w:rPr>
                <w:rFonts w:ascii="Times New Roman" w:hAnsi="Times New Roman" w:cs="Times New Roman"/>
                <w:sz w:val="20"/>
                <w:szCs w:val="20"/>
              </w:rPr>
              <w:br/>
              <w:t>Опухоль переднего средостения (начальные формы)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опухоли средостения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 Ia стадии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роботассистрированная экстирпация матки с придатками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роботассистированная экстирпация матки без придатков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 (Ia2 - Ib стадия)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радикальная трахелэктомия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 (Ia2 - III стадия)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экстирпация матки с придатками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экстирпация матки с транспозицией яичников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 (II - III стадия), местнораспространенные формы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транспозиция яичников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эндометрия (Ia - Ib стадия)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роботассистированная экстирпация матки с придатками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роботоассистированная экстирпация матки с маточными трубами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эндометрия (Ib - III стадия)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экстирпация матки с придатками и тазовой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роботассистированная экстирпация матки расширенная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яичников I стадии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аднексэктомия или резекция яичников, субтотальная резекция большого сальника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локализованный рак предстательной железы II стадии (T1C-2CN0M0)</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простатэктомия с использованием робототехники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тазовая лимфаденэктомия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почки I стадии (T1a-1bN0M0)</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почки с использованием робототехники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нефрэктомия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яичка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забрюшинная лимфаденэктомия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мочевого пузыря (I - IV стадия)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радикальная цистэктомия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метастатическое поражение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атипичная резекция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Протонная лучевая терапия, в том числе детям</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С00-С14, С15-С17, С18-С22, С23-С25, С30, С31, С32, С33, С34, С37, С39, С40, С41, С44, С48, С49, С50, С51, С55, С60, С61, С64, С67, С68, С71.0-</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 xml:space="preserve">71.7, С72.0, С73, С74,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 xml:space="preserve">75.3, С77.0, С77.1, С77.2, С77.5,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 xml:space="preserve">79.3 -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79.5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w:t>
            </w:r>
            <w:r w:rsidRPr="002F79C2">
              <w:rPr>
                <w:rFonts w:ascii="Times New Roman" w:hAnsi="Times New Roman" w:cs="Times New Roman"/>
                <w:sz w:val="20"/>
                <w:szCs w:val="20"/>
              </w:rPr>
              <w:lastRenderedPageBreak/>
              <w:t>локализованные и местнораспространенные формы злокачественные новообразования почки (Т1-3N0М0), локализованные и местнораспространенные формы</w:t>
            </w: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протонная лучевая терапия, в том числе IMPT. Радиомодификация. Компьютерная томография и (или) магниторезонансная топометрия. 3D-4D планирование. Фиксирующие устройства. Плоскостная и (или) объемная визуализация мишени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814</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535</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33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Иммунотерапия острых лейкозов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С91.0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острый лимфобластный лейкоз у взрослых, в том числе рецидив, включая минимальную остаточную болезнь (МОБ), или рефрактерность</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иммунотерапия острого лимфобластного лейкоза биспецифическими и конъюгированными моноклональными антителами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820</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051</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34</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Нехимиотерапевтическое биологическое лечение острых лейкозов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С92.0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острые миелоидные лейкозы</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эпигенетическая и таргетная терапия острых лейкозов ингибиторами ключевых точек сигнальных каскадов</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461</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192</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35</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Лечение острого лейкоза с использованием биотехнологических методов у детей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С91.0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острый лимфобластный лейкоз у детей</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терапия острого лимфобластного лейкоза у детей с применением моноклональных антител</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142</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715</w:t>
            </w:r>
          </w:p>
        </w:tc>
      </w:tr>
      <w:tr w:rsidR="00CC55B8" w:rsidRPr="002F79C2" w:rsidTr="00AF7151">
        <w:trPr>
          <w:gridAfter w:val="1"/>
          <w:wAfter w:w="18" w:type="dxa"/>
          <w:trHeight w:val="20"/>
        </w:trPr>
        <w:tc>
          <w:tcPr>
            <w:tcW w:w="1063" w:type="dxa"/>
            <w:vMerge w:val="restart"/>
          </w:tcPr>
          <w:p w:rsidR="00CC55B8" w:rsidRPr="002F79C2" w:rsidRDefault="00CC55B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36</w:t>
            </w:r>
          </w:p>
        </w:tc>
        <w:tc>
          <w:tcPr>
            <w:tcW w:w="2425" w:type="dxa"/>
            <w:vMerge w:val="restart"/>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Тотальное облучение тела, тотальное лимфоидное облучение тела, тотальное облучение костного мозга у детей</w:t>
            </w:r>
          </w:p>
        </w:tc>
        <w:tc>
          <w:tcPr>
            <w:tcW w:w="2130" w:type="dxa"/>
            <w:vMerge w:val="restart"/>
          </w:tcPr>
          <w:p w:rsidR="00CC55B8" w:rsidRPr="002F79C2" w:rsidRDefault="00CC55B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С91.0, С92.0</w:t>
            </w:r>
          </w:p>
        </w:tc>
        <w:tc>
          <w:tcPr>
            <w:tcW w:w="3149" w:type="dxa"/>
            <w:vMerge w:val="restart"/>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острый лимфобластный лейкоз у детей, острый миелобластный лейкоз у детей</w:t>
            </w:r>
          </w:p>
        </w:tc>
        <w:tc>
          <w:tcPr>
            <w:tcW w:w="1556" w:type="dxa"/>
            <w:vMerge w:val="restart"/>
          </w:tcPr>
          <w:p w:rsidR="00CC55B8"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CC55B8" w:rsidRPr="002F79C2">
              <w:rPr>
                <w:rFonts w:ascii="Times New Roman" w:hAnsi="Times New Roman" w:cs="Times New Roman"/>
                <w:sz w:val="20"/>
                <w:szCs w:val="20"/>
              </w:rPr>
              <w:t>кое лечение</w:t>
            </w:r>
          </w:p>
        </w:tc>
        <w:tc>
          <w:tcPr>
            <w:tcW w:w="3635" w:type="dxa"/>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tc>
        <w:tc>
          <w:tcPr>
            <w:tcW w:w="1718" w:type="dxa"/>
            <w:gridSpan w:val="3"/>
            <w:vMerge w:val="restart"/>
          </w:tcPr>
          <w:p w:rsidR="00CC55B8" w:rsidRPr="002F79C2" w:rsidRDefault="00CC55B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419 124</w:t>
            </w:r>
          </w:p>
        </w:tc>
      </w:tr>
      <w:tr w:rsidR="00CC55B8" w:rsidRPr="002F79C2" w:rsidTr="00AF7151">
        <w:trPr>
          <w:gridAfter w:val="1"/>
          <w:wAfter w:w="18" w:type="dxa"/>
          <w:trHeight w:val="20"/>
        </w:trPr>
        <w:tc>
          <w:tcPr>
            <w:tcW w:w="1063" w:type="dxa"/>
            <w:vMerge/>
          </w:tcPr>
          <w:p w:rsidR="00CC55B8" w:rsidRPr="002F79C2" w:rsidRDefault="00CC55B8" w:rsidP="006624D7">
            <w:pPr>
              <w:ind w:left="-57" w:right="-57"/>
              <w:jc w:val="center"/>
              <w:rPr>
                <w:rFonts w:ascii="Times New Roman" w:hAnsi="Times New Roman" w:cs="Times New Roman"/>
                <w:sz w:val="20"/>
                <w:szCs w:val="20"/>
              </w:rPr>
            </w:pPr>
          </w:p>
        </w:tc>
        <w:tc>
          <w:tcPr>
            <w:tcW w:w="2425" w:type="dxa"/>
            <w:vMerge/>
          </w:tcPr>
          <w:p w:rsidR="00CC55B8" w:rsidRPr="002F79C2" w:rsidRDefault="00CC55B8" w:rsidP="006624D7">
            <w:pPr>
              <w:ind w:left="-57" w:right="-57"/>
              <w:rPr>
                <w:rFonts w:ascii="Times New Roman" w:hAnsi="Times New Roman" w:cs="Times New Roman"/>
                <w:sz w:val="20"/>
                <w:szCs w:val="20"/>
              </w:rPr>
            </w:pPr>
          </w:p>
        </w:tc>
        <w:tc>
          <w:tcPr>
            <w:tcW w:w="2130" w:type="dxa"/>
            <w:vMerge/>
          </w:tcPr>
          <w:p w:rsidR="00CC55B8" w:rsidRPr="002F79C2" w:rsidRDefault="00CC55B8" w:rsidP="006624D7">
            <w:pPr>
              <w:ind w:left="-57" w:right="-57"/>
              <w:jc w:val="center"/>
              <w:rPr>
                <w:rFonts w:ascii="Times New Roman" w:hAnsi="Times New Roman" w:cs="Times New Roman"/>
                <w:sz w:val="20"/>
                <w:szCs w:val="20"/>
              </w:rPr>
            </w:pPr>
          </w:p>
        </w:tc>
        <w:tc>
          <w:tcPr>
            <w:tcW w:w="3149" w:type="dxa"/>
            <w:vMerge/>
          </w:tcPr>
          <w:p w:rsidR="00CC55B8" w:rsidRPr="002F79C2" w:rsidRDefault="00CC55B8" w:rsidP="006624D7">
            <w:pPr>
              <w:ind w:left="-57" w:right="-57"/>
              <w:rPr>
                <w:rFonts w:ascii="Times New Roman" w:hAnsi="Times New Roman" w:cs="Times New Roman"/>
                <w:sz w:val="20"/>
                <w:szCs w:val="20"/>
              </w:rPr>
            </w:pPr>
          </w:p>
        </w:tc>
        <w:tc>
          <w:tcPr>
            <w:tcW w:w="1556" w:type="dxa"/>
            <w:vMerge/>
          </w:tcPr>
          <w:p w:rsidR="00CC55B8" w:rsidRPr="002F79C2" w:rsidRDefault="00CC55B8" w:rsidP="006624D7">
            <w:pPr>
              <w:ind w:left="-57" w:right="-57"/>
              <w:rPr>
                <w:rFonts w:ascii="Times New Roman" w:hAnsi="Times New Roman" w:cs="Times New Roman"/>
                <w:sz w:val="20"/>
                <w:szCs w:val="20"/>
              </w:rPr>
            </w:pPr>
          </w:p>
        </w:tc>
        <w:tc>
          <w:tcPr>
            <w:tcW w:w="3635" w:type="dxa"/>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718" w:type="dxa"/>
            <w:gridSpan w:val="3"/>
            <w:vMerge/>
          </w:tcPr>
          <w:p w:rsidR="00CC55B8" w:rsidRPr="002F79C2" w:rsidRDefault="00CC55B8" w:rsidP="006624D7">
            <w:pPr>
              <w:ind w:left="-57" w:right="-57"/>
              <w:jc w:val="center"/>
              <w:rPr>
                <w:rFonts w:ascii="Times New Roman" w:hAnsi="Times New Roman" w:cs="Times New Roman"/>
                <w:sz w:val="20"/>
                <w:szCs w:val="20"/>
              </w:rPr>
            </w:pPr>
          </w:p>
        </w:tc>
      </w:tr>
      <w:tr w:rsidR="00CC55B8" w:rsidRPr="002F79C2" w:rsidTr="00AF7151">
        <w:trPr>
          <w:gridAfter w:val="1"/>
          <w:wAfter w:w="18" w:type="dxa"/>
          <w:trHeight w:val="20"/>
        </w:trPr>
        <w:tc>
          <w:tcPr>
            <w:tcW w:w="1063" w:type="dxa"/>
            <w:vMerge/>
          </w:tcPr>
          <w:p w:rsidR="00CC55B8" w:rsidRPr="002F79C2" w:rsidRDefault="00CC55B8" w:rsidP="006624D7">
            <w:pPr>
              <w:ind w:left="-57" w:right="-57"/>
              <w:jc w:val="center"/>
              <w:rPr>
                <w:rFonts w:ascii="Times New Roman" w:hAnsi="Times New Roman" w:cs="Times New Roman"/>
                <w:sz w:val="20"/>
                <w:szCs w:val="20"/>
              </w:rPr>
            </w:pPr>
          </w:p>
        </w:tc>
        <w:tc>
          <w:tcPr>
            <w:tcW w:w="2425" w:type="dxa"/>
            <w:vMerge/>
          </w:tcPr>
          <w:p w:rsidR="00CC55B8" w:rsidRPr="002F79C2" w:rsidRDefault="00CC55B8" w:rsidP="006624D7">
            <w:pPr>
              <w:ind w:left="-57" w:right="-57"/>
              <w:rPr>
                <w:rFonts w:ascii="Times New Roman" w:hAnsi="Times New Roman" w:cs="Times New Roman"/>
                <w:sz w:val="20"/>
                <w:szCs w:val="20"/>
              </w:rPr>
            </w:pPr>
          </w:p>
        </w:tc>
        <w:tc>
          <w:tcPr>
            <w:tcW w:w="2130" w:type="dxa"/>
            <w:vMerge/>
          </w:tcPr>
          <w:p w:rsidR="00CC55B8" w:rsidRPr="002F79C2" w:rsidRDefault="00CC55B8" w:rsidP="006624D7">
            <w:pPr>
              <w:ind w:left="-57" w:right="-57"/>
              <w:jc w:val="center"/>
              <w:rPr>
                <w:rFonts w:ascii="Times New Roman" w:hAnsi="Times New Roman" w:cs="Times New Roman"/>
                <w:sz w:val="20"/>
                <w:szCs w:val="20"/>
              </w:rPr>
            </w:pPr>
          </w:p>
        </w:tc>
        <w:tc>
          <w:tcPr>
            <w:tcW w:w="3149" w:type="dxa"/>
            <w:vMerge/>
          </w:tcPr>
          <w:p w:rsidR="00CC55B8" w:rsidRPr="002F79C2" w:rsidRDefault="00CC55B8" w:rsidP="006624D7">
            <w:pPr>
              <w:ind w:left="-57" w:right="-57"/>
              <w:rPr>
                <w:rFonts w:ascii="Times New Roman" w:hAnsi="Times New Roman" w:cs="Times New Roman"/>
                <w:sz w:val="20"/>
                <w:szCs w:val="20"/>
              </w:rPr>
            </w:pPr>
          </w:p>
        </w:tc>
        <w:tc>
          <w:tcPr>
            <w:tcW w:w="1556" w:type="dxa"/>
            <w:vMerge/>
          </w:tcPr>
          <w:p w:rsidR="00CC55B8" w:rsidRPr="002F79C2" w:rsidRDefault="00CC55B8" w:rsidP="006624D7">
            <w:pPr>
              <w:ind w:left="-57" w:right="-57"/>
              <w:rPr>
                <w:rFonts w:ascii="Times New Roman" w:hAnsi="Times New Roman" w:cs="Times New Roman"/>
                <w:sz w:val="20"/>
                <w:szCs w:val="20"/>
              </w:rPr>
            </w:pPr>
          </w:p>
        </w:tc>
        <w:tc>
          <w:tcPr>
            <w:tcW w:w="3635" w:type="dxa"/>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тотальное облучение костного мозга с использованием компонентов крови, антибактериальных, противогрибковых, противови</w:t>
            </w:r>
            <w:r w:rsidR="00AF7151">
              <w:rPr>
                <w:rFonts w:ascii="Times New Roman" w:hAnsi="Times New Roman" w:cs="Times New Roman"/>
                <w:sz w:val="20"/>
                <w:szCs w:val="20"/>
              </w:rPr>
              <w:t>русных лекарственных препаратов</w:t>
            </w:r>
          </w:p>
        </w:tc>
        <w:tc>
          <w:tcPr>
            <w:tcW w:w="1718" w:type="dxa"/>
            <w:gridSpan w:val="3"/>
            <w:vMerge/>
          </w:tcPr>
          <w:p w:rsidR="00CC55B8" w:rsidRPr="002F79C2" w:rsidRDefault="00CC55B8"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37</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С38.2, С40, С41, С47.0, С47.3, С47.4, С47.5, С47.6, С47.8, С47.9, С48.0, С49, С71, С74.0, С74.1, С74.9, С76.0, С76.1, С76.2, С76.7, С76.8, С81, С82, С83, С84, С85, С90, С91, С92, С93, С94.0, D46, </w:t>
            </w:r>
            <w:r w:rsidRPr="002F79C2">
              <w:rPr>
                <w:rFonts w:ascii="Times New Roman" w:hAnsi="Times New Roman" w:cs="Times New Roman"/>
                <w:sz w:val="20"/>
                <w:szCs w:val="20"/>
              </w:rPr>
              <w:lastRenderedPageBreak/>
              <w:t>D47.4, D56, D57, D58, D61, D69, D70, D71, D76, D80.5, D81, D82.0, Е70.3, Е76, Е77, Q45, Q78.2, L90.8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дети после восстановления гемопоэза в раннем посттрансплантационном периоде после проведения ТГСК</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лечение осложнений трансплантации гемопоэтических стволовых клеток в раннем периоде с применением ведолизумаба и(или) экулизумаба, и (или) этанерцепта с сопроводительной терапией</w:t>
            </w:r>
          </w:p>
        </w:tc>
        <w:tc>
          <w:tcPr>
            <w:tcW w:w="1718" w:type="dxa"/>
            <w:gridSpan w:val="3"/>
          </w:tcPr>
          <w:p w:rsidR="00284BC6" w:rsidRPr="002F79C2" w:rsidRDefault="00CC55B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2 473 </w:t>
            </w:r>
            <w:r w:rsidR="00284BC6" w:rsidRPr="002F79C2">
              <w:rPr>
                <w:rFonts w:ascii="Times New Roman" w:hAnsi="Times New Roman" w:cs="Times New Roman"/>
                <w:sz w:val="20"/>
                <w:szCs w:val="20"/>
              </w:rPr>
              <w:t>383</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38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Системная радионуклидная терапия радиофармацевтическими лекарственными препаратами, мечеными 177lu</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С61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рак предстательной железы при подтвержденном накоплении диагностических ПСМА-лигандов в опухолевых очагах</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радиолигандная терапия 177Lu-ПСМА при раке предстательной железы</w:t>
            </w:r>
          </w:p>
        </w:tc>
        <w:tc>
          <w:tcPr>
            <w:tcW w:w="1718" w:type="dxa"/>
            <w:gridSpan w:val="3"/>
          </w:tcPr>
          <w:p w:rsidR="00284BC6" w:rsidRPr="002F79C2" w:rsidRDefault="00C14482"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483 345</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Оториноларингология</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39</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операции на звукопроводящем аппарате среднего уха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H66.1, H66.2, Q16, H80.0, H80.1, H80.9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718" w:type="dxa"/>
            <w:gridSpan w:val="3"/>
            <w:vMerge w:val="restart"/>
          </w:tcPr>
          <w:p w:rsidR="00C14482" w:rsidRPr="002F79C2" w:rsidRDefault="00C14482" w:rsidP="006624D7">
            <w:pPr>
              <w:ind w:left="-57" w:right="-57"/>
              <w:jc w:val="center"/>
              <w:rPr>
                <w:rFonts w:ascii="Times New Roman" w:hAnsi="Times New Roman" w:cs="Times New Roman"/>
                <w:sz w:val="20"/>
                <w:szCs w:val="20"/>
              </w:rPr>
            </w:pPr>
          </w:p>
          <w:p w:rsidR="00284BC6" w:rsidRPr="002F79C2" w:rsidRDefault="00C14482"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86</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слухоулучшающие операции с применением имплантата среднего уха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болезни Меньера и других нарушений вестибулярной функции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H81.0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болезнь Меньера при неэффективности консервативной терапии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дренирование эндолимфатических пространств внутреннего уха с применением микрохирургической и лучевой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D10.0, D10.6, D10.9, D14.0, D14.1 D33.3, J32.1, J32.3, J32.4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доброкачественное новообразование носоглотки. Хроническое воспалительное заболевание околоносовых пазух</w:t>
            </w:r>
            <w:r w:rsidR="006624D7" w:rsidRPr="002F79C2">
              <w:rPr>
                <w:rFonts w:ascii="Times New Roman" w:hAnsi="Times New Roman" w:cs="Times New Roman"/>
                <w:sz w:val="20"/>
                <w:szCs w:val="20"/>
              </w:rPr>
              <w:t>,</w:t>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w:t>
            </w:r>
            <w:r w:rsidRPr="002F79C2">
              <w:rPr>
                <w:rFonts w:ascii="Times New Roman" w:hAnsi="Times New Roman" w:cs="Times New Roman"/>
                <w:sz w:val="20"/>
                <w:szCs w:val="20"/>
              </w:rPr>
              <w:lastRenderedPageBreak/>
              <w:t>новообразование основания черепа. Доброкачественное новообразование черепных нервов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Реконструктивно-пластическое восстановление функции гортани и трахеи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J38.6, D14.1, D14.2, J38.0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ларинготрахеопластика при доброкачественных новообразованиях гортани, параличе голосовых складок и гортани, стенозе гортани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40</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сенсоневральной тугоухости высокой степени и глухоты</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H90.3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нейросенсорная потеря слуха двусторонняя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кохлеарная имплантация при двусторонней нейросенсорной потере слуха</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C14482" w:rsidRPr="002F79C2">
              <w:rPr>
                <w:rFonts w:ascii="Times New Roman" w:hAnsi="Times New Roman" w:cs="Times New Roman"/>
                <w:sz w:val="20"/>
                <w:szCs w:val="20"/>
              </w:rPr>
              <w:t> </w:t>
            </w:r>
            <w:r w:rsidRPr="002F79C2">
              <w:rPr>
                <w:rFonts w:ascii="Times New Roman" w:hAnsi="Times New Roman" w:cs="Times New Roman"/>
                <w:sz w:val="20"/>
                <w:szCs w:val="20"/>
              </w:rPr>
              <w:t>600</w:t>
            </w:r>
            <w:r w:rsidR="00C14482" w:rsidRPr="002F79C2">
              <w:rPr>
                <w:rFonts w:ascii="Times New Roman" w:hAnsi="Times New Roman" w:cs="Times New Roman"/>
                <w:sz w:val="20"/>
                <w:szCs w:val="20"/>
              </w:rPr>
              <w:t> </w:t>
            </w:r>
            <w:r w:rsidRPr="002F79C2">
              <w:rPr>
                <w:rFonts w:ascii="Times New Roman" w:hAnsi="Times New Roman" w:cs="Times New Roman"/>
                <w:sz w:val="20"/>
                <w:szCs w:val="20"/>
              </w:rPr>
              <w:t>775</w:t>
            </w:r>
          </w:p>
        </w:tc>
      </w:tr>
      <w:tr w:rsidR="00284BC6" w:rsidRPr="002F79C2" w:rsidTr="00AF7151">
        <w:trPr>
          <w:trHeight w:val="20"/>
        </w:trPr>
        <w:tc>
          <w:tcPr>
            <w:tcW w:w="15694" w:type="dxa"/>
            <w:gridSpan w:val="10"/>
          </w:tcPr>
          <w:p w:rsidR="00284BC6" w:rsidRPr="002F79C2" w:rsidRDefault="00C14482"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Офтальмология</w:t>
            </w:r>
          </w:p>
        </w:tc>
      </w:tr>
      <w:tr w:rsidR="00284BC6" w:rsidRPr="002F79C2" w:rsidTr="00AF7151">
        <w:trPr>
          <w:gridAfter w:val="2"/>
          <w:wAfter w:w="52"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H</w:t>
            </w:r>
            <w:r w:rsidRPr="002F79C2">
              <w:rPr>
                <w:rFonts w:ascii="Times New Roman" w:hAnsi="Times New Roman" w:cs="Times New Roman"/>
                <w:sz w:val="20"/>
                <w:szCs w:val="20"/>
              </w:rPr>
              <w:t>26.0-</w:t>
            </w:r>
            <w:r w:rsidRPr="002F79C2">
              <w:rPr>
                <w:rFonts w:ascii="Times New Roman" w:hAnsi="Times New Roman" w:cs="Times New Roman"/>
                <w:sz w:val="20"/>
                <w:szCs w:val="20"/>
                <w:lang w:val="en-US"/>
              </w:rPr>
              <w:t>H</w:t>
            </w:r>
            <w:r w:rsidRPr="002F79C2">
              <w:rPr>
                <w:rFonts w:ascii="Times New Roman" w:hAnsi="Times New Roman" w:cs="Times New Roman"/>
                <w:sz w:val="20"/>
                <w:szCs w:val="20"/>
              </w:rPr>
              <w:t xml:space="preserve">26.4, </w:t>
            </w:r>
            <w:r w:rsidRPr="002F79C2">
              <w:rPr>
                <w:rFonts w:ascii="Times New Roman" w:hAnsi="Times New Roman" w:cs="Times New Roman"/>
                <w:sz w:val="20"/>
                <w:szCs w:val="20"/>
              </w:rPr>
              <w:br/>
            </w:r>
            <w:r w:rsidRPr="002F79C2">
              <w:rPr>
                <w:rFonts w:ascii="Times New Roman" w:hAnsi="Times New Roman" w:cs="Times New Roman"/>
                <w:sz w:val="20"/>
                <w:szCs w:val="20"/>
                <w:lang w:val="en-US"/>
              </w:rPr>
              <w:t>H</w:t>
            </w:r>
            <w:r w:rsidRPr="002F79C2">
              <w:rPr>
                <w:rFonts w:ascii="Times New Roman" w:hAnsi="Times New Roman" w:cs="Times New Roman"/>
                <w:sz w:val="20"/>
                <w:szCs w:val="20"/>
              </w:rPr>
              <w:t xml:space="preserve">40.1- </w:t>
            </w:r>
            <w:r w:rsidRPr="002F79C2">
              <w:rPr>
                <w:rFonts w:ascii="Times New Roman" w:hAnsi="Times New Roman" w:cs="Times New Roman"/>
                <w:sz w:val="20"/>
                <w:szCs w:val="20"/>
                <w:lang w:val="en-US"/>
              </w:rPr>
              <w:t>H</w:t>
            </w:r>
            <w:r w:rsidRPr="002F79C2">
              <w:rPr>
                <w:rFonts w:ascii="Times New Roman" w:hAnsi="Times New Roman" w:cs="Times New Roman"/>
                <w:sz w:val="20"/>
                <w:szCs w:val="20"/>
              </w:rPr>
              <w:t xml:space="preserve">40.8, </w:t>
            </w:r>
            <w:r w:rsidRPr="002F79C2">
              <w:rPr>
                <w:rFonts w:ascii="Times New Roman" w:hAnsi="Times New Roman" w:cs="Times New Roman"/>
                <w:sz w:val="20"/>
                <w:szCs w:val="20"/>
                <w:lang w:val="en-US"/>
              </w:rPr>
              <w:t>Q</w:t>
            </w:r>
            <w:r w:rsidRPr="002F79C2">
              <w:rPr>
                <w:rFonts w:ascii="Times New Roman" w:hAnsi="Times New Roman" w:cs="Times New Roman"/>
                <w:sz w:val="20"/>
                <w:szCs w:val="20"/>
              </w:rPr>
              <w:t>15.0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глаукома с повышенным или высоким внутриглазным давлением развитой, далеко зашедшей стадии, в том чи</w:t>
            </w:r>
            <w:r w:rsidR="00AF7151">
              <w:rPr>
                <w:rFonts w:ascii="Times New Roman" w:hAnsi="Times New Roman" w:cs="Times New Roman"/>
                <w:sz w:val="20"/>
                <w:szCs w:val="20"/>
              </w:rPr>
              <w:t>сле с осложнениями, у взрослых</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имплантация антиглаукоматозного металлического шунта </w:t>
            </w:r>
          </w:p>
        </w:tc>
        <w:tc>
          <w:tcPr>
            <w:tcW w:w="1657" w:type="dxa"/>
            <w:vMerge w:val="restart"/>
          </w:tcPr>
          <w:p w:rsidR="00C14482" w:rsidRPr="002F79C2" w:rsidRDefault="00C14482" w:rsidP="006624D7">
            <w:pPr>
              <w:ind w:left="-57" w:right="-57"/>
              <w:jc w:val="center"/>
              <w:rPr>
                <w:rFonts w:ascii="Times New Roman" w:hAnsi="Times New Roman" w:cs="Times New Roman"/>
                <w:sz w:val="20"/>
                <w:szCs w:val="20"/>
              </w:rPr>
            </w:pPr>
          </w:p>
          <w:p w:rsidR="00284BC6" w:rsidRPr="002F79C2" w:rsidRDefault="00C14482"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75</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sidRPr="002F79C2">
              <w:rPr>
                <w:rFonts w:ascii="Times New Roman" w:hAnsi="Times New Roman" w:cs="Times New Roman"/>
                <w:sz w:val="20"/>
                <w:szCs w:val="20"/>
              </w:rPr>
              <w:br/>
              <w:t>пластическая хирургия при их последствиях</w:t>
            </w:r>
          </w:p>
        </w:tc>
        <w:tc>
          <w:tcPr>
            <w:tcW w:w="2130" w:type="dxa"/>
            <w:vMerge w:val="restart"/>
          </w:tcPr>
          <w:p w:rsidR="00284BC6" w:rsidRPr="006D1AE1"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43.1,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44.1,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69.0 -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69.9,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72.3,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31.5,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31.6,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 xml:space="preserve">10.7,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 xml:space="preserve">11.0 -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11.2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глаза, его придаточного аппарата, орбиты у взрослых и детей </w:t>
            </w:r>
            <w:r w:rsidRPr="002F79C2">
              <w:rPr>
                <w:rFonts w:ascii="Times New Roman" w:hAnsi="Times New Roman" w:cs="Times New Roman"/>
                <w:sz w:val="20"/>
                <w:szCs w:val="20"/>
              </w:rPr>
              <w:br/>
              <w:t>(стадии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лучевое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имплантация иридо-хрусталиковой диафрагмы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орбитотомия различными доступами</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энуклеация с пластикой культи и радиокоагуляцией тканей орбиты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экзентерация орбиты с одномоментной пластикой свободным кожным лоскутом или пластикой местными тканями</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иридэктомия, в том числе с иридопластикой,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иридэктомия с иридопластикой с экстракцией катаракты с имплантацией </w:t>
            </w:r>
            <w:r w:rsidRPr="002F79C2">
              <w:rPr>
                <w:rFonts w:ascii="Times New Roman" w:hAnsi="Times New Roman" w:cs="Times New Roman"/>
                <w:sz w:val="20"/>
                <w:szCs w:val="20"/>
              </w:rPr>
              <w:lastRenderedPageBreak/>
              <w:t>интраокулярной линзы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иридоциклосклерэктомия, в том числе с иридопластикой,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иридоциклохориосклерэктомия, в том числе с иридопластикой,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переднего и заднего отделов глаза и его придаточного аппарата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орбитотомия с энуклеацией и пластикой культи</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контурная пластика орбиты</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эксцизия новообразования конъюнктивы и роговицы с послойной кератоконъюнктивальной пластикой</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брахитерапия при новообразованиях придаточного аппарата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рентгенотерапия при злокачественных новообразованиях век</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130" w:type="dxa"/>
          </w:tcPr>
          <w:p w:rsidR="00284BC6" w:rsidRPr="006D1AE1"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43.1,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44.1,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69.0 -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69.9,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72.3,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31.5, </w:t>
            </w:r>
            <w:r w:rsidRPr="002F79C2">
              <w:rPr>
                <w:rFonts w:ascii="Times New Roman" w:hAnsi="Times New Roman" w:cs="Times New Roman"/>
                <w:sz w:val="20"/>
                <w:szCs w:val="20"/>
                <w:lang w:val="en-US"/>
              </w:rPr>
              <w:t>D</w:t>
            </w:r>
            <w:r w:rsidRPr="006D1AE1">
              <w:rPr>
                <w:rFonts w:ascii="Times New Roman" w:hAnsi="Times New Roman" w:cs="Times New Roman"/>
                <w:sz w:val="20"/>
                <w:szCs w:val="20"/>
                <w:lang w:val="en-US"/>
              </w:rPr>
              <w:t xml:space="preserve">31.6,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 xml:space="preserve">10.7,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 xml:space="preserve">11.0 -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11.2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глаза, его придаточного аппарата, орбиты у взрослых и детей (стадии </w:t>
            </w:r>
            <w:r w:rsidRPr="002F79C2">
              <w:rPr>
                <w:rFonts w:ascii="Times New Roman" w:hAnsi="Times New Roman" w:cs="Times New Roman"/>
                <w:sz w:val="20"/>
                <w:szCs w:val="20"/>
                <w:lang w:val="en-US"/>
              </w:rPr>
              <w:t>T</w:t>
            </w:r>
            <w:r w:rsidRPr="002F79C2">
              <w:rPr>
                <w:rFonts w:ascii="Times New Roman" w:hAnsi="Times New Roman" w:cs="Times New Roman"/>
                <w:sz w:val="20"/>
                <w:szCs w:val="20"/>
              </w:rPr>
              <w:t xml:space="preserve">1 - </w:t>
            </w:r>
            <w:r w:rsidRPr="002F79C2">
              <w:rPr>
                <w:rFonts w:ascii="Times New Roman" w:hAnsi="Times New Roman" w:cs="Times New Roman"/>
                <w:sz w:val="20"/>
                <w:szCs w:val="20"/>
                <w:lang w:val="en-US"/>
              </w:rPr>
              <w:t>T</w:t>
            </w:r>
            <w:r w:rsidRPr="002F79C2">
              <w:rPr>
                <w:rFonts w:ascii="Times New Roman" w:hAnsi="Times New Roman" w:cs="Times New Roman"/>
                <w:sz w:val="20"/>
                <w:szCs w:val="20"/>
              </w:rPr>
              <w:t xml:space="preserve">3 </w:t>
            </w:r>
            <w:r w:rsidRPr="002F79C2">
              <w:rPr>
                <w:rFonts w:ascii="Times New Roman" w:hAnsi="Times New Roman" w:cs="Times New Roman"/>
                <w:sz w:val="20"/>
                <w:szCs w:val="20"/>
                <w:lang w:val="en-US"/>
              </w:rPr>
              <w:t>N</w:t>
            </w:r>
            <w:r w:rsidRPr="002F79C2">
              <w:rPr>
                <w:rFonts w:ascii="Times New Roman" w:hAnsi="Times New Roman" w:cs="Times New Roman"/>
                <w:sz w:val="20"/>
                <w:szCs w:val="20"/>
              </w:rPr>
              <w:t xml:space="preserve">0 </w:t>
            </w:r>
            <w:r w:rsidRPr="002F79C2">
              <w:rPr>
                <w:rFonts w:ascii="Times New Roman" w:hAnsi="Times New Roman" w:cs="Times New Roman"/>
                <w:sz w:val="20"/>
                <w:szCs w:val="20"/>
                <w:lang w:val="en-US"/>
              </w:rPr>
              <w:t>M</w:t>
            </w:r>
            <w:r w:rsidRPr="002F79C2">
              <w:rPr>
                <w:rFonts w:ascii="Times New Roman" w:hAnsi="Times New Roman" w:cs="Times New Roman"/>
                <w:sz w:val="20"/>
                <w:szCs w:val="20"/>
              </w:rPr>
              <w:t>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лучевое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брахитерапия, в том числе с одномоментной склеропластикой, при новообразованиях глаза</w:t>
            </w:r>
          </w:p>
        </w:tc>
        <w:tc>
          <w:tcPr>
            <w:tcW w:w="1657"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163</w:t>
            </w:r>
            <w:r w:rsidR="005F1DE0" w:rsidRPr="002F79C2">
              <w:rPr>
                <w:rFonts w:ascii="Times New Roman" w:hAnsi="Times New Roman" w:cs="Times New Roman"/>
                <w:sz w:val="20"/>
                <w:szCs w:val="20"/>
              </w:rPr>
              <w:t> </w:t>
            </w:r>
            <w:r w:rsidRPr="002F79C2">
              <w:rPr>
                <w:rFonts w:ascii="Times New Roman" w:hAnsi="Times New Roman" w:cs="Times New Roman"/>
                <w:sz w:val="20"/>
                <w:szCs w:val="20"/>
              </w:rPr>
              <w:t>133</w:t>
            </w:r>
          </w:p>
        </w:tc>
      </w:tr>
      <w:tr w:rsidR="00373764" w:rsidRPr="002F79C2" w:rsidTr="00AF7151">
        <w:trPr>
          <w:gridAfter w:val="2"/>
          <w:wAfter w:w="52"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43</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Реконструктивно-пластические и оптико-реконструктивные </w:t>
            </w:r>
            <w:r w:rsidRPr="002F79C2">
              <w:rPr>
                <w:rFonts w:ascii="Times New Roman" w:hAnsi="Times New Roman" w:cs="Times New Roman"/>
                <w:sz w:val="20"/>
                <w:szCs w:val="20"/>
              </w:rPr>
              <w:lastRenderedPageBreak/>
              <w:t>операции при травмах (открытых, закрытых) глаза, его придаточного аппарата, орбиты</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lastRenderedPageBreak/>
              <w:t xml:space="preserve">H02.0 - H02.5, H04.0 - H04.6, H05.0 - H05.5, H11.2, H21.5, H27.0, </w:t>
            </w:r>
            <w:r w:rsidRPr="002F79C2">
              <w:rPr>
                <w:rFonts w:ascii="Times New Roman" w:hAnsi="Times New Roman" w:cs="Times New Roman"/>
                <w:sz w:val="20"/>
                <w:szCs w:val="20"/>
                <w:lang w:val="en-US"/>
              </w:rPr>
              <w:lastRenderedPageBreak/>
              <w:t>H27.1, H26.0 - H26.9, H31.3, H40.3, S00.1, S00.2, S02.3,  S04.0 - S04.5, S05.0 - S05.9, T26.0 - T26.9, H44.0 - H44.8, T85.2, T85.3, T90.4, T95.0, T95.8</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 xml:space="preserve">травма глаза и глазницы, термические и химические ожоги, ограниченные областью глаза и его </w:t>
            </w:r>
            <w:r w:rsidRPr="002F79C2">
              <w:rPr>
                <w:rFonts w:ascii="Times New Roman" w:hAnsi="Times New Roman" w:cs="Times New Roman"/>
                <w:sz w:val="20"/>
                <w:szCs w:val="20"/>
              </w:rPr>
              <w:lastRenderedPageBreak/>
              <w:t>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аллолимбальная трансплантация</w:t>
            </w:r>
          </w:p>
        </w:tc>
        <w:tc>
          <w:tcPr>
            <w:tcW w:w="1657" w:type="dxa"/>
            <w:vMerge w:val="restart"/>
          </w:tcPr>
          <w:p w:rsidR="005F1DE0" w:rsidRPr="002F79C2" w:rsidRDefault="005F1DE0" w:rsidP="006624D7">
            <w:pPr>
              <w:ind w:left="-57" w:right="-57"/>
              <w:jc w:val="center"/>
              <w:rPr>
                <w:rFonts w:ascii="Times New Roman" w:hAnsi="Times New Roman" w:cs="Times New Roman"/>
                <w:sz w:val="20"/>
                <w:szCs w:val="20"/>
              </w:rPr>
            </w:pPr>
          </w:p>
          <w:p w:rsidR="00373764" w:rsidRPr="002F79C2" w:rsidRDefault="005F1DE0"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72</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123</w:t>
            </w: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витрэктомия с удалением люксированного хрусталика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витреоленсэктомия с имплантацией интраокулярной линзы, в том числе с лазерным витриолизисом</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дисклеральное удаление инородного тела с локальной склеропластикой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искусственной радужки (иридохрусталиковой диафрагмы)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иридопластика, в том числе с лазерной реконструкцией, передней камеры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кератопротезирование</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полости, века, свода (ов) с пересадкой свободных лоскутов, в том числе с пересадкой ресниц</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культи с орбитальным имплантатом и реконструкцией, в том числе с кровавой тарзорафией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трансвитеральное удаление внутриглазного инородного тела с эндолазерной 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веках, в том числе с кровавой тарзорафией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слезоотводящих путей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контурная пластика орбиты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энуклеация (эвисцерация) глаза с пластикой культи орбитальным имплантатом</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устранение посттравматического птоза верхнего века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вторичная имплантация интраокулярной линзы с реконструкцией передней камеры, в том числе с дисцизией лазером вторичной катаракты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подвывихнутого хрусталика с имплантацией различных моделей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кератопластика с имплантацией иридохрусталиковой диафрагмы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эндовитреальное вмешательство, в том числе с тампонадой витреальной </w:t>
            </w:r>
            <w:r w:rsidRPr="002F79C2">
              <w:rPr>
                <w:rFonts w:ascii="Times New Roman" w:hAnsi="Times New Roman" w:cs="Times New Roman"/>
                <w:sz w:val="20"/>
                <w:szCs w:val="20"/>
              </w:rPr>
              <w:br/>
              <w:t>полости, с удалением инородного тела из заднего сегмента глаза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орбиты, в том числе с удалением инородного тела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шейверная (лазерная) реконструктивная операция при патологии слезоотводящих путей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реконструктивная блефаропластика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рассечение симблефарона с пластикой конъюнктивальной полости (с пересадкой тканей)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укрепление бельма, удаление ретропротезной пленки при кератопротезировании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H16.0, H17.0 - H17.9, H18.0 - H18.9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rsidRPr="002F79C2">
              <w:rPr>
                <w:rFonts w:ascii="Times New Roman" w:hAnsi="Times New Roman" w:cs="Times New Roman"/>
                <w:sz w:val="20"/>
                <w:szCs w:val="20"/>
              </w:rPr>
              <w:lastRenderedPageBreak/>
              <w:t>дистрофии роговицы, кератоконус) у взрослых и детей вне зависимости от осложнений</w:t>
            </w:r>
          </w:p>
        </w:tc>
        <w:tc>
          <w:tcPr>
            <w:tcW w:w="1556" w:type="dxa"/>
            <w:vMerge w:val="restart"/>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lastRenderedPageBreak/>
              <w:t>к</w:t>
            </w:r>
            <w:r w:rsidR="00CA39E6" w:rsidRPr="002F79C2">
              <w:rPr>
                <w:rFonts w:ascii="Times New Roman" w:hAnsi="Times New Roman" w:cs="Times New Roman"/>
                <w:sz w:val="20"/>
                <w:szCs w:val="20"/>
              </w:rPr>
              <w:t>омбинирован</w:t>
            </w:r>
            <w:r>
              <w:rPr>
                <w:rFonts w:ascii="Times New Roman" w:hAnsi="Times New Roman" w:cs="Times New Roman"/>
                <w:sz w:val="20"/>
                <w:szCs w:val="20"/>
              </w:rPr>
              <w:t>-</w:t>
            </w:r>
            <w:r w:rsidR="00373764" w:rsidRPr="002F79C2">
              <w:rPr>
                <w:rFonts w:ascii="Times New Roman" w:hAnsi="Times New Roman" w:cs="Times New Roman"/>
                <w:sz w:val="20"/>
                <w:szCs w:val="20"/>
              </w:rPr>
              <w:t>ное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57" w:type="dxa"/>
            <w:vMerge w:val="restart"/>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неавтоматизированная послойная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интрастромальных сегментов с помощью фемтосекундного лазера при болезнях роговицы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эксимерлазерная коррекция посттравматического астигматизма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эксимерлазерная фототерапевтическая кератэктомия при язвах роговицы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эксимерлазерная фототерапевтическая кератэктомия рубцов и помутнений роговицы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реконструктивная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десцеметовой мембраны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послойная глубокая передняя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кератопротезирование</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кератопластика послойная ротационная или обменная</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кератопластика послойная инвертная</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H35.2</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передней камеры с ленсэктомией, в том числе с витрэктомией, швартотомией</w:t>
            </w:r>
          </w:p>
        </w:tc>
        <w:tc>
          <w:tcPr>
            <w:tcW w:w="1657" w:type="dxa"/>
            <w:vMerge w:val="restart"/>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исправление косоглазия с пластикой экстраокулярных мышц</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44</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E10, E11, H25.0 - H25.9, H26.0 - H26.4, H27.0, H28, H30.0 - H30.9, H31.3, H32.8, H33.0 - H33.5, H34.8, H35.2 - H35.4, H36.0, H36.8, H43.1, H43.3, H44.0, H44.1</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w:t>
            </w:r>
            <w:r w:rsidRPr="002F79C2">
              <w:rPr>
                <w:rFonts w:ascii="Times New Roman" w:hAnsi="Times New Roman" w:cs="Times New Roman"/>
                <w:sz w:val="20"/>
                <w:szCs w:val="20"/>
              </w:rPr>
              <w:lastRenderedPageBreak/>
              <w:t>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tcPr>
          <w:p w:rsidR="00CA39E6" w:rsidRPr="002F79C2" w:rsidRDefault="00CA39E6" w:rsidP="006624D7">
            <w:pPr>
              <w:ind w:left="-57" w:right="-57"/>
              <w:jc w:val="center"/>
              <w:rPr>
                <w:rFonts w:ascii="Times New Roman" w:hAnsi="Times New Roman" w:cs="Times New Roman"/>
                <w:sz w:val="20"/>
                <w:szCs w:val="20"/>
              </w:rPr>
            </w:pPr>
          </w:p>
          <w:p w:rsidR="00373764" w:rsidRPr="002F79C2" w:rsidRDefault="00CA39E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75</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H26.0, H26.1, H26.2, H26.4, H27.0, H33.0, H33.2 - </w:t>
            </w:r>
            <w:r w:rsidRPr="002F79C2">
              <w:rPr>
                <w:rFonts w:ascii="Times New Roman" w:hAnsi="Times New Roman" w:cs="Times New Roman"/>
                <w:sz w:val="20"/>
                <w:szCs w:val="20"/>
                <w:lang w:val="en-US"/>
              </w:rPr>
              <w:t>H</w:t>
            </w:r>
            <w:r w:rsidRPr="002F79C2">
              <w:rPr>
                <w:rFonts w:ascii="Times New Roman" w:hAnsi="Times New Roman" w:cs="Times New Roman"/>
                <w:sz w:val="20"/>
                <w:szCs w:val="20"/>
              </w:rPr>
              <w:t>33.5, H35.1, H40.3, H40.4, H40.5, H43.1, H43.3, H49.9, Q10.0, Q10.1, Q10.4 - Q10.7, Q11.1, Q12.0, Q12.1, Q12.3, Q12.4, Q12.8, Q13.0, Q13.3, Q13.4, Q13.8, Q14.0, Q14.1, Q14.3, Q15.0, H02.0 - H02.5, H04.5, H05.3, H11.2</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w:t>
            </w:r>
            <w:r w:rsidRPr="002F79C2">
              <w:rPr>
                <w:rFonts w:ascii="Times New Roman" w:hAnsi="Times New Roman" w:cs="Times New Roman"/>
                <w:sz w:val="20"/>
                <w:szCs w:val="20"/>
              </w:rPr>
              <w:br/>
              <w:t>или осложненные патологией роговицы. Врожденные болезни мышц глаза, нарушение содружественного движения глаз</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w:t>
            </w:r>
            <w:r w:rsidRPr="002F79C2">
              <w:rPr>
                <w:rFonts w:ascii="Times New Roman" w:hAnsi="Times New Roman" w:cs="Times New Roman"/>
                <w:sz w:val="20"/>
                <w:szCs w:val="20"/>
              </w:rPr>
              <w:softHyphen/>
              <w:t>пилингом, швартэктомией, шварто</w:t>
            </w:r>
            <w:r w:rsidRPr="002F79C2">
              <w:rPr>
                <w:rFonts w:ascii="Times New Roman" w:hAnsi="Times New Roman" w:cs="Times New Roman"/>
                <w:sz w:val="20"/>
                <w:szCs w:val="20"/>
              </w:rPr>
              <w:softHyphen/>
              <w:t>томией, ретинотомией, эндотампонадой перфторорганическим соединением, силиконовым маслом, эндолазеркоагуляцией сетчатки</w:t>
            </w:r>
          </w:p>
        </w:tc>
        <w:tc>
          <w:tcPr>
            <w:tcW w:w="1657" w:type="dxa"/>
            <w:vMerge w:val="restart"/>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кератопластика, в том числе с реконструкцией передней камеры, имплантацией эластичной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лимбокератопластика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послойная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передней камеры с ленсэктомией, в том числе с витрэктомией, швартотомией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подвывихнутого хрусталика с витрэктомией и имплантацией различных моделей эластичной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факоаспирация врожденной катаракты с имплантацией эластичной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диодлазерная циклофотокоагуляция, в том числе с коагуляцией сосудов</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экстраокулярных мышцах или веках, или слезных путях при пороках развития</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эластичной интраокулярной линзы в афакичный глаз с реконструкцией задней камеры, в том числе с витрэктомией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культи орбитальным имплантатом с реконструкцией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вторичной катаракты с реконструкцией задней камеры, в том числе с имплантацией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капсулэктомия, в том числе с витрэктомией на афакичном (артифакичном) глазу</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репозиция интраокулярной линзы с витрэктомией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контурная пластика орбиты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конъюнктивальных сводов</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45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Н06.2; Н16.8; Н19.3; Н48; Н50.4; Н54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интенсивное комплексное консервативное лечение эндокринной офтальмопатии;</w:t>
            </w:r>
          </w:p>
        </w:tc>
        <w:tc>
          <w:tcPr>
            <w:tcW w:w="1657" w:type="dxa"/>
            <w:vMerge w:val="restart"/>
          </w:tcPr>
          <w:p w:rsidR="00284BC6" w:rsidRPr="002F79C2" w:rsidRDefault="00284BC6" w:rsidP="006624D7">
            <w:pPr>
              <w:ind w:left="-57" w:right="-57"/>
              <w:jc w:val="center"/>
              <w:rPr>
                <w:rFonts w:ascii="Times New Roman" w:hAnsi="Times New Roman" w:cs="Times New Roman"/>
                <w:sz w:val="20"/>
                <w:szCs w:val="20"/>
              </w:rPr>
            </w:pPr>
          </w:p>
          <w:p w:rsidR="00CA39E6" w:rsidRPr="002F79C2" w:rsidRDefault="00CA39E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75</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внутренняя декомпрессия орбиты;</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внутренняя декомпрессия орбиты в сочетании с реконструктивно-пластическими операциями на глазодвигательных мышцах;</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костная декомпрессия латеральной стенки орбиты;</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внутренняя декомпрессия орбиты в сочетании с костной декомпрессией латеральной стенки орбиты;</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глазодвигательных мышцах</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 xml:space="preserve">Н40.3, Н40.4, Н40.5, Н40.6, Н40.8, </w:t>
            </w:r>
            <w:r w:rsidRPr="002F79C2">
              <w:rPr>
                <w:rFonts w:ascii="Times New Roman" w:hAnsi="Times New Roman" w:cs="Times New Roman"/>
                <w:sz w:val="20"/>
                <w:szCs w:val="20"/>
                <w:lang w:val="en-US"/>
              </w:rPr>
              <w:t>Q15.0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глаукома, глаукома вторичная вследствие воспалительных и других заболеваний глаза, в том числе с осложнениями, у детей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антиглаукоматозного металлического шунта или нерассасывающегося клапана дренажа</w:t>
            </w:r>
          </w:p>
        </w:tc>
        <w:tc>
          <w:tcPr>
            <w:tcW w:w="1657"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134</w:t>
            </w:r>
            <w:r w:rsidR="00CA39E6" w:rsidRPr="002F79C2">
              <w:rPr>
                <w:rFonts w:ascii="Times New Roman" w:hAnsi="Times New Roman" w:cs="Times New Roman"/>
                <w:sz w:val="20"/>
                <w:szCs w:val="20"/>
                <w:lang w:val="en-US"/>
              </w:rPr>
              <w:t> </w:t>
            </w:r>
            <w:r w:rsidRPr="002F79C2">
              <w:rPr>
                <w:rFonts w:ascii="Times New Roman" w:hAnsi="Times New Roman" w:cs="Times New Roman"/>
                <w:sz w:val="20"/>
                <w:szCs w:val="20"/>
              </w:rPr>
              <w:t>107</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Педиатрия</w:t>
            </w:r>
          </w:p>
        </w:tc>
      </w:tr>
      <w:tr w:rsidR="00373764" w:rsidRPr="002F79C2" w:rsidTr="00AF7151">
        <w:trPr>
          <w:gridAfter w:val="1"/>
          <w:wAfter w:w="18"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47</w:t>
            </w:r>
          </w:p>
        </w:tc>
        <w:tc>
          <w:tcPr>
            <w:tcW w:w="242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Q32.0, Q32.2, Q32.3, Q32.4, Q33, P27.1</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w:t>
            </w:r>
            <w:r w:rsidRPr="002F79C2">
              <w:rPr>
                <w:rFonts w:ascii="Times New Roman" w:hAnsi="Times New Roman" w:cs="Times New Roman"/>
                <w:sz w:val="20"/>
                <w:szCs w:val="20"/>
              </w:rPr>
              <w:lastRenderedPageBreak/>
              <w:t>- Кэмпбелла. Бронхолегочная дисплазия</w:t>
            </w:r>
          </w:p>
        </w:tc>
        <w:tc>
          <w:tcPr>
            <w:tcW w:w="1556" w:type="dxa"/>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18" w:type="dxa"/>
            <w:gridSpan w:val="3"/>
            <w:vMerge w:val="restart"/>
          </w:tcPr>
          <w:p w:rsidR="00CA39E6" w:rsidRPr="002F79C2" w:rsidRDefault="00CA39E6" w:rsidP="006624D7">
            <w:pPr>
              <w:ind w:left="-57" w:right="-57"/>
              <w:jc w:val="center"/>
              <w:rPr>
                <w:rFonts w:ascii="Times New Roman" w:hAnsi="Times New Roman" w:cs="Times New Roman"/>
                <w:sz w:val="20"/>
                <w:szCs w:val="20"/>
              </w:rPr>
            </w:pPr>
          </w:p>
          <w:p w:rsidR="00373764" w:rsidRPr="002F79C2" w:rsidRDefault="00CA39E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99</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E30, E22.8, Q78.1</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w:t>
            </w:r>
            <w:r w:rsidRPr="002F79C2">
              <w:rPr>
                <w:rFonts w:ascii="Times New Roman" w:hAnsi="Times New Roman" w:cs="Times New Roman"/>
                <w:sz w:val="20"/>
                <w:szCs w:val="20"/>
              </w:rPr>
              <w:br/>
              <w:t>доплерографией, магнитно-резонансной томографии, компьютерной томографии), включая рентгенрадиологические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опухолей надпочечников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w:t>
            </w:r>
            <w:r w:rsidRPr="002F79C2">
              <w:rPr>
                <w:rFonts w:ascii="Times New Roman" w:hAnsi="Times New Roman" w:cs="Times New Roman"/>
                <w:sz w:val="20"/>
                <w:szCs w:val="20"/>
              </w:rPr>
              <w:lastRenderedPageBreak/>
              <w:t>ремоделирования, гормонально-биохимического статуса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130" w:type="dxa"/>
          </w:tcPr>
          <w:p w:rsidR="00373764" w:rsidRPr="002F79C2" w:rsidRDefault="00373764"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J45.0, J45.1, J45.8, L20.8, L50.1, T78.3</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56" w:type="dxa"/>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48</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K50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болезнь Крона, непрерывно-рецидивирующее течение и (или) с формированием осложнений (стенозы, свищи)</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718" w:type="dxa"/>
            <w:gridSpan w:val="3"/>
            <w:vMerge w:val="restart"/>
          </w:tcPr>
          <w:p w:rsidR="00CA39E6" w:rsidRPr="009F3AA2" w:rsidRDefault="00CA39E6" w:rsidP="006624D7">
            <w:pPr>
              <w:ind w:left="-57" w:right="-57"/>
              <w:jc w:val="center"/>
              <w:rPr>
                <w:rFonts w:ascii="Times New Roman" w:hAnsi="Times New Roman" w:cs="Times New Roman"/>
                <w:sz w:val="20"/>
                <w:szCs w:val="20"/>
              </w:rPr>
            </w:pPr>
          </w:p>
          <w:p w:rsidR="00284BC6" w:rsidRPr="002F79C2" w:rsidRDefault="00CA39E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99</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E74.0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гликогеновая болезнь (I и III типы) с формированием фиброза</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w:t>
            </w:r>
            <w:r w:rsidRPr="002F79C2">
              <w:rPr>
                <w:rFonts w:ascii="Times New Roman" w:hAnsi="Times New Roman" w:cs="Times New Roman"/>
                <w:sz w:val="20"/>
                <w:szCs w:val="20"/>
              </w:rPr>
              <w:lastRenderedPageBreak/>
              <w:t>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K51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B18.0, B18.1, B18.2, B18.8, B18.9, K73.2, K73.9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w:t>
            </w:r>
            <w:r w:rsidRPr="002F79C2">
              <w:rPr>
                <w:rFonts w:ascii="Times New Roman" w:hAnsi="Times New Roman" w:cs="Times New Roman"/>
                <w:sz w:val="20"/>
                <w:szCs w:val="20"/>
              </w:rPr>
              <w:lastRenderedPageBreak/>
              <w:t>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K74.6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цирроз печени, активное течение с развитием коллатерального кровообращения</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кистозного фиброза (муковисцидоза) с использованием химиотерапевтических, генно-инженерных б</w:t>
            </w:r>
            <w:r w:rsidR="006624D7" w:rsidRPr="002F79C2">
              <w:rPr>
                <w:rFonts w:ascii="Times New Roman" w:hAnsi="Times New Roman" w:cs="Times New Roman"/>
                <w:sz w:val="20"/>
                <w:szCs w:val="20"/>
              </w:rPr>
              <w:t>иоло</w:t>
            </w:r>
            <w:r w:rsidRPr="002F79C2">
              <w:rPr>
                <w:rFonts w:ascii="Times New Roman" w:hAnsi="Times New Roman" w:cs="Times New Roman"/>
                <w:sz w:val="20"/>
                <w:szCs w:val="20"/>
              </w:rPr>
              <w:t>гических лекарственных препаратов, включая генетическую диагностику</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E84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w:t>
            </w:r>
            <w:r w:rsidRPr="002F79C2">
              <w:rPr>
                <w:rFonts w:ascii="Times New Roman" w:hAnsi="Times New Roman" w:cs="Times New Roman"/>
                <w:sz w:val="20"/>
                <w:szCs w:val="20"/>
              </w:rPr>
              <w:lastRenderedPageBreak/>
              <w:t>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D80, D81.0, D81.1, D81.2, D82, D83, D84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w:t>
            </w:r>
            <w:r w:rsidRPr="002F79C2">
              <w:rPr>
                <w:rFonts w:ascii="Times New Roman" w:hAnsi="Times New Roman" w:cs="Times New Roman"/>
                <w:sz w:val="20"/>
                <w:szCs w:val="20"/>
              </w:rPr>
              <w:br/>
              <w:t>нормальным содержанием B-</w:t>
            </w:r>
            <w:r w:rsidRPr="002F79C2">
              <w:rPr>
                <w:rFonts w:ascii="Times New Roman" w:hAnsi="Times New Roman" w:cs="Times New Roman"/>
                <w:sz w:val="20"/>
                <w:szCs w:val="20"/>
              </w:rPr>
              <w:lastRenderedPageBreak/>
              <w:t>клеток. Общий вариабельный иммунодефицит</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w:t>
            </w:r>
            <w:r w:rsidR="00201869" w:rsidRPr="002F79C2">
              <w:rPr>
                <w:rFonts w:ascii="Times New Roman" w:hAnsi="Times New Roman" w:cs="Times New Roman"/>
                <w:sz w:val="20"/>
                <w:szCs w:val="20"/>
              </w:rPr>
              <w:t>-</w:t>
            </w:r>
            <w:r w:rsidRPr="002F79C2">
              <w:rPr>
                <w:rFonts w:ascii="Times New Roman" w:hAnsi="Times New Roman" w:cs="Times New Roman"/>
                <w:sz w:val="20"/>
                <w:szCs w:val="20"/>
              </w:rPr>
              <w:t>ции) и дополнительным молекулярно-генетическим исследованием</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N04, N07, N25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56" w:type="dxa"/>
            <w:vMerge w:val="restart"/>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w:t>
            </w:r>
            <w:r w:rsidRPr="002F79C2">
              <w:rPr>
                <w:rFonts w:ascii="Times New Roman" w:hAnsi="Times New Roman" w:cs="Times New Roman"/>
                <w:sz w:val="20"/>
                <w:szCs w:val="20"/>
              </w:rPr>
              <w:lastRenderedPageBreak/>
              <w:t>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val="restart"/>
          </w:tcPr>
          <w:p w:rsidR="00373764" w:rsidRPr="002F79C2" w:rsidRDefault="00373764"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49</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G12.0, G31.8, G35, G36, G60, G70, G71, G80, G80.1, G80.2, G80.8, G81.1, G82.4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w:t>
            </w:r>
            <w:r w:rsidRPr="002F79C2">
              <w:rPr>
                <w:rFonts w:ascii="Times New Roman" w:hAnsi="Times New Roman" w:cs="Times New Roman"/>
                <w:sz w:val="20"/>
                <w:szCs w:val="20"/>
                <w:lang w:val="en-US"/>
              </w:rPr>
              <w:t>GMFCS</w:t>
            </w:r>
          </w:p>
        </w:tc>
        <w:tc>
          <w:tcPr>
            <w:tcW w:w="1556" w:type="dxa"/>
            <w:vMerge w:val="restart"/>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718" w:type="dxa"/>
            <w:gridSpan w:val="3"/>
            <w:vMerge w:val="restart"/>
          </w:tcPr>
          <w:p w:rsidR="00772345" w:rsidRPr="002F79C2" w:rsidRDefault="00772345" w:rsidP="006624D7">
            <w:pPr>
              <w:ind w:left="-57" w:right="-57"/>
              <w:jc w:val="center"/>
              <w:rPr>
                <w:rFonts w:ascii="Times New Roman" w:hAnsi="Times New Roman" w:cs="Times New Roman"/>
                <w:sz w:val="20"/>
                <w:szCs w:val="20"/>
              </w:rPr>
            </w:pPr>
          </w:p>
          <w:p w:rsidR="00373764" w:rsidRPr="002F79C2" w:rsidRDefault="00772345"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193</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601</w:t>
            </w: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w:t>
            </w:r>
            <w:r w:rsidRPr="002F79C2">
              <w:rPr>
                <w:rFonts w:ascii="Times New Roman" w:hAnsi="Times New Roman" w:cs="Times New Roman"/>
                <w:sz w:val="20"/>
                <w:szCs w:val="20"/>
              </w:rPr>
              <w:lastRenderedPageBreak/>
              <w:t>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50</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Лечение сахарного диабета у детей с использованием систем непрерывного введения инсулина с гибридной обратной связью </w:t>
            </w:r>
          </w:p>
        </w:tc>
        <w:tc>
          <w:tcPr>
            <w:tcW w:w="2130"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E10.2, Е10.3. Е10.4, Е10.5, Е10.6, Е10.7, Е10.8, Е10.9</w:t>
            </w:r>
          </w:p>
        </w:tc>
        <w:tc>
          <w:tcPr>
            <w:tcW w:w="3149" w:type="dxa"/>
            <w:vMerge w:val="restart"/>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718" w:type="dxa"/>
            <w:gridSpan w:val="3"/>
            <w:vMerge w:val="restart"/>
          </w:tcPr>
          <w:p w:rsidR="00284BC6" w:rsidRPr="002F79C2" w:rsidRDefault="00284BC6" w:rsidP="00AF7151">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559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044</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юношеского ревматоидного артрита с инициацией или заменой </w:t>
            </w:r>
            <w:r w:rsidRPr="002F79C2">
              <w:rPr>
                <w:rFonts w:ascii="Times New Roman" w:hAnsi="Times New Roman" w:cs="Times New Roman"/>
                <w:sz w:val="20"/>
                <w:szCs w:val="20"/>
              </w:rPr>
              <w:lastRenderedPageBreak/>
              <w:t>генно-инженерных биологических лекарственных препаратов или селективных иммунодепрессантов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M08.0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юношеский ревматоидный артрит с высокой/средней степенью активности воспалительного процесса и (или) резистентностью </w:t>
            </w:r>
            <w:r w:rsidRPr="002F79C2">
              <w:rPr>
                <w:rFonts w:ascii="Times New Roman" w:hAnsi="Times New Roman" w:cs="Times New Roman"/>
                <w:sz w:val="20"/>
                <w:szCs w:val="20"/>
              </w:rPr>
              <w:lastRenderedPageBreak/>
              <w:t>к проводимому лекарственному лечению</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или </w:t>
            </w:r>
            <w:r w:rsidRPr="002F79C2">
              <w:rPr>
                <w:rFonts w:ascii="Times New Roman" w:hAnsi="Times New Roman" w:cs="Times New Roman"/>
                <w:sz w:val="20"/>
                <w:szCs w:val="20"/>
              </w:rPr>
              <w:lastRenderedPageBreak/>
              <w:t>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99</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52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w:t>
            </w:r>
            <w:r w:rsidR="00284BC6"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637</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343</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w:t>
            </w:r>
            <w:r w:rsidR="00284BC6" w:rsidRPr="002F79C2">
              <w:rPr>
                <w:rFonts w:ascii="Times New Roman" w:hAnsi="Times New Roman" w:cs="Times New Roman"/>
                <w:sz w:val="20"/>
                <w:szCs w:val="20"/>
              </w:rPr>
              <w:t>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M08.2, Е85.0, D89.8</w:t>
            </w:r>
          </w:p>
        </w:tc>
        <w:tc>
          <w:tcPr>
            <w:tcW w:w="3149"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ю</w:t>
            </w:r>
            <w:r w:rsidR="00284BC6" w:rsidRPr="002F79C2">
              <w:rPr>
                <w:rFonts w:ascii="Times New Roman" w:hAnsi="Times New Roman" w:cs="Times New Roman"/>
                <w:sz w:val="20"/>
                <w:szCs w:val="20"/>
              </w:rPr>
              <w:t>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w:t>
            </w:r>
            <w:r w:rsidR="00284BC6"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M30, М31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w:t>
            </w:r>
            <w:r w:rsidR="00284BC6"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w:t>
            </w:r>
            <w:r w:rsidRPr="002F79C2">
              <w:rPr>
                <w:rFonts w:ascii="Times New Roman" w:hAnsi="Times New Roman" w:cs="Times New Roman"/>
                <w:sz w:val="20"/>
                <w:szCs w:val="20"/>
              </w:rPr>
              <w:lastRenderedPageBreak/>
              <w:t>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системного склероза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M34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дерматополимиозита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M33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w:t>
            </w:r>
            <w:r w:rsidRPr="002F79C2">
              <w:rPr>
                <w:rFonts w:ascii="Times New Roman" w:hAnsi="Times New Roman" w:cs="Times New Roman"/>
                <w:sz w:val="20"/>
                <w:szCs w:val="20"/>
              </w:rPr>
              <w:lastRenderedPageBreak/>
              <w:t>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902</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824</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Сердечно-сосудистая хирургия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54</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I20.1, I20.8, I20.9, I25, I44.1, I44.2, I45.2, I45.3, I45.6, I46.0, I49.5, Q21.0, Q24.6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w:t>
            </w:r>
            <w:r w:rsidRPr="002F79C2">
              <w:rPr>
                <w:rFonts w:ascii="Times New Roman" w:hAnsi="Times New Roman" w:cs="Times New Roman"/>
                <w:sz w:val="20"/>
                <w:szCs w:val="20"/>
              </w:rPr>
              <w:br/>
              <w:t>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аортокоронарное шунтирование у больных ишемической болезнью сердца в условиях искусственного кровоснабжения</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280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аортокоронарное шунтирование у больных ишемической болезнью сердца на работающем сердце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аортокоронарное шунтирование в сочетании с пластикой (протезированием) 1 - 2 клапанов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Эндоваскулярная, хирургическая коррекция нарушений ритма сердца без имплантации </w:t>
            </w:r>
            <w:r w:rsidRPr="002F79C2">
              <w:rPr>
                <w:rFonts w:ascii="Times New Roman" w:hAnsi="Times New Roman" w:cs="Times New Roman"/>
                <w:sz w:val="20"/>
                <w:szCs w:val="20"/>
              </w:rPr>
              <w:lastRenderedPageBreak/>
              <w:t>кардиовертера-дефибриллятора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lastRenderedPageBreak/>
              <w:t>I44.1, I44.2, I45.2, I45.3, I45.6, I46.0, I47.0, I47.1, I47.2, I47.9, I48, I49.0, I49.5, Q22.5, Q24.6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пароксизмальные нарушения ритма и проводимости различного генеза, сопровождающиеся сердечной недостаточностью, гемодинамическими </w:t>
            </w:r>
            <w:r w:rsidRPr="002F79C2">
              <w:rPr>
                <w:rFonts w:ascii="Times New Roman" w:hAnsi="Times New Roman" w:cs="Times New Roman"/>
                <w:sz w:val="20"/>
                <w:szCs w:val="20"/>
              </w:rPr>
              <w:lastRenderedPageBreak/>
              <w:t>расстройствами и отсутствием эффекта от лечения лекарственными препаратами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деструкция дополнительных проводящих путей и аритмогенных зон сердца</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278</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200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частотно-адаптированного трехкамерного кардиостимулятора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торакоскопическая деструкция аритмогенных зон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хирургическая и (или) криодеструкция дополнительных проводящих путей и аритмогенных зон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56</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Хирургическая и эндоваскулярная коррекция заболеваний магистральных артерий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I20, I25, I26, I65, I70.0, I70.1, I70.8, I71, I72.0, I72.2, I72.3, I72.8, I73.1, I77.6, I98, Q26.0, Q27.3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и приобретенные заболевания аорты и магистральных артерий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280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эндоваскулярные, хирургические и гибридные операции на аорте и </w:t>
            </w:r>
            <w:r w:rsidRPr="002F79C2">
              <w:rPr>
                <w:rFonts w:ascii="Times New Roman" w:hAnsi="Times New Roman" w:cs="Times New Roman"/>
                <w:sz w:val="20"/>
                <w:szCs w:val="20"/>
              </w:rPr>
              <w:br/>
              <w:t>магистральных сосудах (кроме артерий конечностей)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и гемодинамическая коррекция врожденных пороков перегородок, камер сердца и соединений магистральных сосудов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Q20.1 - Q20.9, Q21, Q22, Q23, Q24, Q25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пороки перегородок, камер сердца и соединений магистральных сосудов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(баллонная ангиопластика и стентирование) коррекция легочной артерии, аорты и ее ветвей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гемодинамическая, гибридная коррекция у детей старше 1 года и взрослых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и пластические операции при изолированных дефектах перегородок сердца у детей старше 1 года и взрослых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хирургическая (перевязка, суживание, пластика) коррекция легочной артерии, аорты и ее ветвей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врожденных, ревматических и неревматических пороков клапанов сердца, опухолей сердца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 xml:space="preserve">Q20.5, Q21.3, Q22, </w:t>
            </w:r>
            <w:r w:rsidRPr="002F79C2">
              <w:rPr>
                <w:rFonts w:ascii="Times New Roman" w:hAnsi="Times New Roman" w:cs="Times New Roman"/>
                <w:sz w:val="20"/>
                <w:szCs w:val="20"/>
                <w:lang w:val="en-US"/>
              </w:rPr>
              <w:br/>
              <w:t>Q23.0 - Q23.3, Q24.4, Q25.3, I34.0, I34.1, I34.2, I35.1, I35.2, I36.0, I36.1, I36.2, I05.0, I05.1, I05.2, I06.0, I06.1, I06.2, I07.0, I07.1, I07.2, I08.0, I08.1, I08.2, I08.3, I08.8, I08.9, D15.1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поражение клапанного аппарата сердца различного генеза (врожденные, приобретенные пороки сердца, опухоли сердца)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клапанов в условиях искусственного кровообращения</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473</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190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протезирование 2 клапанов в сочетании с пластикой клапана или без пластики клапана, торакоскопическое </w:t>
            </w:r>
            <w:r w:rsidRPr="002F79C2">
              <w:rPr>
                <w:rFonts w:ascii="Times New Roman" w:hAnsi="Times New Roman" w:cs="Times New Roman"/>
                <w:sz w:val="20"/>
                <w:szCs w:val="20"/>
              </w:rPr>
              <w:lastRenderedPageBreak/>
              <w:t>протезирование и (или) пластика клапана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протезирование 3 клапанов у больного без инфекционного эндокардита или 1 - 2 клапанов у больного с инфекционным эндокардитом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лечение врожденных, ревматических и неревматических пороков клапанов сердца, опухолей сердца</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 xml:space="preserve">Q20.5, Q21.3, Q22, </w:t>
            </w:r>
            <w:r w:rsidRPr="002F79C2">
              <w:rPr>
                <w:rFonts w:ascii="Times New Roman" w:hAnsi="Times New Roman" w:cs="Times New Roman"/>
                <w:sz w:val="20"/>
                <w:szCs w:val="20"/>
                <w:lang w:val="en-US"/>
              </w:rPr>
              <w:br/>
              <w:t>Q23.0 - Q23.3, Q24.4, Q25.3, I34.0, I34.1, I34.2, I35.1, I35.2, I36.0, I36.1, I36.2, I05.0, I05.1, I05.2, I06.0, I06.1, I06.2, I07.0, I07.1, I07.2, I08.0, I08.1, I08.2, I08.3, I08.8, I08.9, D15.1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поражение клапанного аппарата сердца различного генеза (врожденные, приобретенные пороки сердца, опухоли сердца)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транскатетерное протезирование клапанов сердца</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826</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762</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59</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хронической сердечной недостаточности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I42.1, I23.3, I23.5, I23.4, I50.0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гипертрофированных мышц при обструктивной гипертрофической кардиомиопатии</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539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303</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левого желудочка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систем моно- и бивентрикулярного обхода желудочков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ресинхронизирующая электрокардиостимуляция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60</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хирургическая коррекция нарушений ритма сердца с имплантацией кардиовертера-дефибриллятора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I44.1, I44.2, I45.2, I45.3, I45.6, I46.0, I47.0, I47.1, I47.2, I47.9, I48, I49.0, I49.5, Q22.5, Q24.6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однокамерного кардиовертера-дефибриллятора</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149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018</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двухкамерного кардиовертера-дефибриллятора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трехкамерного кардиовертера-дефибриллятора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Q20.1 - Q20.9, Q21, Q22, Q23, Q24, Q25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пороки перегородок, камер сердца и соединений магистральных сосудов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514</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697</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62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Хирургическая коррекция поражений клапанов сердца при повторном многоклапанном протезировании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I08.0, I08.1, I08.2, I08.3, I08.8, I08.9, I47.0, I47.1, I33.0, I33.9, T82.0, T82.1, T82.2, T82.3, T82.6, T82.7, T82.8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повторные операции </w:t>
            </w:r>
            <w:r w:rsidRPr="002F79C2">
              <w:rPr>
                <w:rFonts w:ascii="Times New Roman" w:hAnsi="Times New Roman" w:cs="Times New Roman"/>
                <w:sz w:val="20"/>
                <w:szCs w:val="20"/>
              </w:rPr>
              <w:br/>
              <w:t>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репротезирование клапанов сердца</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605</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289</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ререпротезирование клапанов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репротезирование и пластика клапанов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протезирование 2 и более клапанов и вмешательства на коронарных артериях (аортокоронарное шунтирование)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коррекция заболеваний аорты и магистральных артерий</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I20, I25, I26, I65, I70.0, I70.1, I70.8, I71, I72.0, I72.2, I72.3, I72.8, I73.1, I77.6, I98, Q26.0, Q27.3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и приобретенные заболевания аорты и магистральных артерий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аорты</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256</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994</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64</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Транслюминальная баллонная ангиопластика легочных артерий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I27.8, I28.8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э</w:t>
            </w:r>
            <w:r w:rsidR="00284BC6" w:rsidRPr="002F79C2">
              <w:rPr>
                <w:rFonts w:ascii="Times New Roman" w:hAnsi="Times New Roman" w:cs="Times New Roman"/>
                <w:sz w:val="20"/>
                <w:szCs w:val="20"/>
              </w:rPr>
              <w:t>ндоваскуляр</w:t>
            </w:r>
            <w:r w:rsidR="00201869" w:rsidRPr="002F79C2">
              <w:rPr>
                <w:rFonts w:ascii="Times New Roman" w:hAnsi="Times New Roman" w:cs="Times New Roman"/>
                <w:sz w:val="20"/>
                <w:szCs w:val="20"/>
              </w:rPr>
              <w:t>-</w:t>
            </w:r>
            <w:r w:rsidR="00284BC6" w:rsidRPr="002F79C2">
              <w:rPr>
                <w:rFonts w:ascii="Times New Roman" w:hAnsi="Times New Roman" w:cs="Times New Roman"/>
                <w:sz w:val="20"/>
                <w:szCs w:val="20"/>
              </w:rPr>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транслюминальная баллонная ангиопластика легочных артерий</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364</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657</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65</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Модуляция сердечной сократимости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I50.0, I42, I42.0, I25.5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пациент с ХНС с ФК III по NYHA, с ФВ 25-45%, с симптомами СН несмотря на оптимальную медикаментозную терапию с узким комплексом QRS (меньше/равно </w:t>
            </w:r>
            <w:r w:rsidRPr="002F79C2">
              <w:rPr>
                <w:rFonts w:ascii="Times New Roman" w:hAnsi="Times New Roman" w:cs="Times New Roman"/>
                <w:sz w:val="20"/>
                <w:szCs w:val="20"/>
              </w:rPr>
              <w:br/>
              <w:t>130 мс), либо с противопоказаниями к кардиоресинхронизирующей терапии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устройства для модуляции сердечной сократимости</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899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575</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окклюзия ушка левого предсердия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I48.0, I48.1, I48.2, I48.9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окклюдера ушка левого предсердия</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422</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569</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67</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Трансвенозная экстракция эндокардиальных электродов у пациентов с имплантируемыми устройствами </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Т82.1, Т82.7, Т82.8, Т82.9, I51.3, I39.2, I39.4, I97.8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трансвенозная экстракция эндокардиальных электродов с применением механических и/или лазерных систем экстракции</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609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334</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хронической сердечной недостаточности у детей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I42.1, I50.0, I50.1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желудочковой вспомогательной системы длительного использования для детей</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10</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779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253</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69</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Гибридные операции при многоуровневом поражении магистральных артерий и артерий нижних конечностей у больных сахарным диабетом</w:t>
            </w:r>
          </w:p>
        </w:tc>
        <w:tc>
          <w:tcPr>
            <w:tcW w:w="2130"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Е10.5, Е11.5</w:t>
            </w:r>
          </w:p>
        </w:tc>
        <w:tc>
          <w:tcPr>
            <w:tcW w:w="3149"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1 и 2 типа с многоуровневым окклюзионно-стенотическим поражением артерий</w:t>
            </w:r>
          </w:p>
        </w:tc>
        <w:tc>
          <w:tcPr>
            <w:tcW w:w="1556"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399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881</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Торакальная хирургия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70</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грудной стенке и диафрагме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торакопластика</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130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торакомиопластика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перемещение и пластика диафрагмы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Q67.6, Q67.7, Q67.8, Q76.7</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грудной клетки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коррекция воронкообразной деформации грудной клетки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торакопластика: резекция реберного горба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M86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гнойно-некротические заболевания грудной стенки (остеомиелит ребер, грудины), лучевые язвы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грудины и (или) ребер с восстановлением каркаса при помощи металлоконструкций, синтетических материалов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Q79.0, T91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диафрагмальная грыжа, посттравматические диафрагмальные грыжи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диафрагмы синтетическими материалами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Эндоскопические и эндоваскулярные операции на органах грудной полости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клапанная бронхоблокация, в том числе в сочетании с коллапсохирургическими вмешательствами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D02.1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трахеи in situ</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фотодинамическая терапия опухоли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аргоноплазменная коагуляция опухоли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лазерная фотодеструкция опухоли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электрохирургическое удаление опухоли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(стентирование)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J95.5, T98.3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рубцовый стеноз трахеи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реканализация трахеи: бужирование, электрорезекция, лазерная фотодеструкция, криодеструкция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(стентирование)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гнойные и некротические состояния нижних дыхательных путей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установка эндобронхиальных клапанов с целью лечения эмпиемы плевры с бронхоплевральным свищом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эмфизема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установка эндобронхиальных клапанов с целью редукции легочного объема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окклюзия (эмболизация) бронхиальных артерий при легочных кровотечениях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бронхоэктазии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окклюзия (эмболизация) бронхиальных артерий при легочных кровотечениях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 Q33, Q34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эмболизация легочных артериовенозных фистул</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катетеризация и эмболизация бронхиальных артерий при легочных кровотечениях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w:t>
            </w:r>
            <w:r w:rsidR="00201869" w:rsidRPr="002F79C2">
              <w:rPr>
                <w:rFonts w:ascii="Times New Roman" w:hAnsi="Times New Roman" w:cs="Times New Roman"/>
                <w:sz w:val="20"/>
                <w:szCs w:val="20"/>
              </w:rPr>
              <w:t>-</w:t>
            </w:r>
            <w:r w:rsidRPr="002F79C2">
              <w:rPr>
                <w:rFonts w:ascii="Times New Roman" w:hAnsi="Times New Roman" w:cs="Times New Roman"/>
                <w:sz w:val="20"/>
                <w:szCs w:val="20"/>
              </w:rPr>
              <w:t>кие операции на органах грудной полости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видеоассистированные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видеоассистированная пневмонэктомия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видеоассистированная плеврэктомия с декортикацией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 Q33, Q34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бронхоэктазии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абсцесс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J94.8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эмпиема плевры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декортикация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J85, J86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гнойные и некротические состояния нижних дыхательных путей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плеврэктомия с декортикацией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J43.1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панлобулярная эмфизема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хирургическая редукция объема легких при диффузной эмфиземе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D38.3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неуточненные новообразования средостения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видеоторакоскопическое удаление новообразования средостения, вилочковой железы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D38.4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неуточненные новообразования вилочковой железы</w:t>
            </w: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D15.0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доброкачественные новообразования вилочковой железы</w:t>
            </w: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D15.2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доброкачественные новообразования средостения</w:t>
            </w: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перикардит</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перикардэктомия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Q79.0, T91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диафрагмальная грыжа, посттравматические диафрагмальные грыжи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пликация диафрагмы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пластика диафрагмы синтетическими материалами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Расширенные и реконструктивно-</w:t>
            </w:r>
            <w:r w:rsidRPr="002F79C2">
              <w:rPr>
                <w:rFonts w:ascii="Times New Roman" w:hAnsi="Times New Roman" w:cs="Times New Roman"/>
                <w:sz w:val="20"/>
                <w:szCs w:val="20"/>
              </w:rPr>
              <w:lastRenderedPageBreak/>
              <w:t>пластические операции на органах грудной полости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A15, A16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резекционные и коллапсохирургические операции легких у детей и подростков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двусторонняя одномоментная резекция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плеврэктомия с декортикацией легкого при эмпиеме плевры туберкулезной этитологии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пневмонэктомия и плевропневмонэктомия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пищевода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операции на пищеводе, в том числе с применением микрохирургической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трахеи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циркулярные резекции трахеи торцевой трахеостомией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трахее и ее бифуркации, в том числе с резекцией легкого и пневмонэктомией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циркулярная резекция трахеи с формированием межтрахеального или трахеогортанного анастомоза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трахеи (ауто-, аллопластика, использование свободных микрохирургических, перемещенных и биоинженерных лоскутов)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J95.5, T98.3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рубцовый стеноз трахеи, трахео- и бронхопищеводные свищи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циркулярная резекция трахеи с межтрахеальным анастомозом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трахеопластика с использованием микрохирургической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разобщение респираторно-пищеводных свищей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D38.1, D38.2, D38.3, D38.4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органов дыхания и грудной клетки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плеврэктомия с гемиперикардэктомией, резекцией диафрагмы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плевропневмонэктомия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трахеи и бронхов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трахее, ее бифуркации и главных бронхах, в том числе с резекцией легкого и пневмонэктомией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J43.1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панлобарная эмфизема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одномоментная двусторонняя хирургическая редукция объема легких при диффузной эмфиземе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J85, J86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гнойные и некротические состояния нижних дыхательных путей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лоб-, билобэктомия с плеврэктомией и декортикацией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плевропневмонэктомия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71</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Комбинированные и повторные операции на органах грудной полости, операции с искусственным кровообращением</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резекционные и коллапсохирургические операции на единственном легком</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311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524</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пневмонэктомия при резецированном противоположном легком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повторные резекции и пневмонэктомия на стороне ранее оперированного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трансстернальная трансперикардиальная окклюзия главного бронха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реампутация культи бронха трансплевральная, а также из контралатерального доступа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гнойные и некротические состояния нижних дыхательных путей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трансстернальная трансперикар</w:t>
            </w:r>
            <w:r w:rsidRPr="002F79C2">
              <w:rPr>
                <w:rFonts w:ascii="Times New Roman" w:hAnsi="Times New Roman" w:cs="Times New Roman"/>
                <w:sz w:val="20"/>
                <w:szCs w:val="20"/>
              </w:rPr>
              <w:softHyphen/>
              <w:t>диальная окклюзия главного бронха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реампутация культи бронха трансплевральная, реампутация культи бронха из контрлатерального доступа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J95.5, T98.3, D14.2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доброкачественные опухоли трахеи. Рецидивирующий рубцовый стеноз трахеи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повторные резекции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Роботассистированные операции на органах грудной полости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анатомическая резекция легких</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355</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191</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пищевода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операции на пищеводе с применением робототехники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 Q33, Q34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роботассистированные резекции легких и пневмонэктомии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перикардит</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перикардэктомия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бронхоэктазия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роботассистированные анатомические резекции легких и пневмонэктомии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пищевода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резекция пищевода с одномоментной пластикой желудка, тонкой или толстой </w:t>
            </w:r>
            <w:r w:rsidRPr="002F79C2">
              <w:rPr>
                <w:rFonts w:ascii="Times New Roman" w:hAnsi="Times New Roman" w:cs="Times New Roman"/>
                <w:sz w:val="20"/>
                <w:szCs w:val="20"/>
              </w:rPr>
              <w:br/>
              <w:t>кишки с применением робототехники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Травматология и ортопедия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73</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Реконструктивные и декомпрессивные операции при травмах и заболеваниях позвоночника с резекцией </w:t>
            </w:r>
            <w:r w:rsidRPr="002F79C2">
              <w:rPr>
                <w:rFonts w:ascii="Times New Roman" w:hAnsi="Times New Roman" w:cs="Times New Roman"/>
                <w:sz w:val="20"/>
                <w:szCs w:val="20"/>
              </w:rPr>
              <w:lastRenderedPageBreak/>
              <w:t>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B67, D16, D18, M88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деструкция и деформация (патологический перелом) позвонков вследствие их поражения доброкачественным новообразованием </w:t>
            </w:r>
            <w:r w:rsidRPr="002F79C2">
              <w:rPr>
                <w:rFonts w:ascii="Times New Roman" w:hAnsi="Times New Roman" w:cs="Times New Roman"/>
                <w:sz w:val="20"/>
                <w:szCs w:val="20"/>
              </w:rPr>
              <w:lastRenderedPageBreak/>
              <w:t>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w:t>
            </w:r>
            <w:r w:rsidRPr="002F79C2">
              <w:rPr>
                <w:rFonts w:ascii="Times New Roman" w:hAnsi="Times New Roman" w:cs="Times New Roman"/>
                <w:sz w:val="20"/>
                <w:szCs w:val="20"/>
              </w:rPr>
              <w:lastRenderedPageBreak/>
              <w:t>использованием погружных имплантатов и стабилизирующих систем</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lastRenderedPageBreak/>
              <w:t>323</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929</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6D1AE1"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42,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43,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45,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46,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48,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50,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51,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53,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92,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93, </w:t>
            </w:r>
            <w:r w:rsidRPr="002F79C2">
              <w:rPr>
                <w:rFonts w:ascii="Times New Roman" w:hAnsi="Times New Roman" w:cs="Times New Roman"/>
                <w:sz w:val="20"/>
                <w:szCs w:val="20"/>
                <w:lang w:val="en-US"/>
              </w:rPr>
              <w:t>M</w:t>
            </w:r>
            <w:r w:rsidRPr="006D1AE1">
              <w:rPr>
                <w:rFonts w:ascii="Times New Roman" w:hAnsi="Times New Roman" w:cs="Times New Roman"/>
                <w:sz w:val="20"/>
                <w:szCs w:val="20"/>
                <w:lang w:val="en-US"/>
              </w:rPr>
              <w:t xml:space="preserve">95,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76.2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w:t>
            </w:r>
            <w:r w:rsidRPr="002F79C2">
              <w:rPr>
                <w:rFonts w:ascii="Times New Roman" w:hAnsi="Times New Roman" w:cs="Times New Roman"/>
                <w:sz w:val="20"/>
                <w:szCs w:val="20"/>
              </w:rPr>
              <w:softHyphen/>
              <w:t>скопа, эндоскопической техники и малоинвазивного инструментария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A18.0, S12.0, S12.1, S13, S14, S19, S22.0, S22.1, S23, S24, S32.0, S32.1, S33, S34, T08, T09, T85, T91, M80, M81, M82, M86, M85, M87, M96, M99, Q67, Q76.0, Q76.1, Q76.4, Q77, Q76.3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sidRPr="002F79C2">
              <w:rPr>
                <w:rFonts w:ascii="Times New Roman" w:hAnsi="Times New Roman" w:cs="Times New Roman"/>
                <w:sz w:val="20"/>
                <w:szCs w:val="20"/>
              </w:rPr>
              <w:br/>
            </w:r>
            <w:r w:rsidRPr="002F79C2">
              <w:rPr>
                <w:rFonts w:ascii="Times New Roman" w:hAnsi="Times New Roman" w:cs="Times New Roman"/>
                <w:sz w:val="20"/>
                <w:szCs w:val="20"/>
              </w:rPr>
              <w:lastRenderedPageBreak/>
              <w:t>с использованием костной пластики (спондилодеза), погружных имплантатов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74</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Реплантация конечностей и их сегментов с примене</w:t>
            </w:r>
            <w:r w:rsidRPr="002F79C2">
              <w:rPr>
                <w:rFonts w:ascii="Times New Roman" w:hAnsi="Times New Roman" w:cs="Times New Roman"/>
                <w:sz w:val="20"/>
                <w:szCs w:val="20"/>
              </w:rPr>
              <w:softHyphen/>
              <w:t>нием микрохирургической техники</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T11.6, T13.4 - T13.6, T14.5, T14.7, T05, S48, S58, S68, S88, S98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полное отчленение или неполное отчленение с декомпенсацией кровоснабжения различных сегментов верхней и нижней конечности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реплантация (реваскуляризация) отчлененного сегмента верхней или нижней конечности</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136</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M24.6, Z98.1, G80.1, G80.2, M21.0, M21.2, M21.4, M21.5, M21.9, Q68.1, Q72.5, Q72.6, Q72.8, Q72.9, Q74.2, Q74.3, Q74.8, Q77.7, Q87.3, G11.4, G12.1, G80.9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T94.1, M95.8, M96, M21, M85, M21.7, M25.6, M84.1, M84.2, M95.8, Q65, Q68 - Q74, Q77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w:t>
            </w:r>
            <w:r w:rsidRPr="002F79C2">
              <w:rPr>
                <w:rFonts w:ascii="Times New Roman" w:hAnsi="Times New Roman" w:cs="Times New Roman"/>
                <w:sz w:val="20"/>
                <w:szCs w:val="20"/>
              </w:rPr>
              <w:br/>
              <w:t>со спастическим синдромом</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корригирующие остеотомии костей таза, верхних и нижних конечностей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M25.3, M91, M95.8, Q65.0, Q65.1, Q65.3, Q65.4, Q65.8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дисплазии, аномалии развития, последствия травм крупных суставов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Микрохирургическая пересадка комплексов тканей с восстановлением их кровоснабжения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T92, T93, T95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свободная пересадка кровоснабжаемого комплекса тканей с использованием операционного микроскопа и прецессионной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75</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w:t>
            </w:r>
            <w:r w:rsidRPr="002F79C2">
              <w:rPr>
                <w:rFonts w:ascii="Times New Roman" w:hAnsi="Times New Roman" w:cs="Times New Roman"/>
                <w:sz w:val="20"/>
                <w:szCs w:val="20"/>
              </w:rPr>
              <w:lastRenderedPageBreak/>
              <w:t>и биологическими материалами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M15, M17, M19, M24.1, M87, S83.3, S83.7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умеренное нарушение анатомии и функции крупного сустава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718" w:type="dxa"/>
            <w:gridSpan w:val="3"/>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170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76</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M10, M15, M17, M19, M95.9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p>
          <w:p w:rsidR="0098048A"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190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M17, M19, M87, M88.8, M91.1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дисплазией сустава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M80, M10, M24.7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выраженным системным или локальным остеопорозом</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M17.3, M19.8, M19.9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посттравматический деформирующий артроз сустава с вывихом или подвывихом</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артролиз и управляемое восстановление длины конечности посредством применения аппаратов внешней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M24.6, Z98.1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анкилоз крупного сустава в порочном положении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в том числе под контролем компьютерной навигации, и стабилизация сустава за счет пластики мягких тканей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M19, M95.9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одновременной реконструкцией биологической оси конечности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суставов конечностей у больных с системными заболеваниями соединительной ткани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M05, M06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дегенеративно-дистрофические изменения в суставе на фоне системного заболевания соединительной ткани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Реконструктивные и корригирующие операции при сколиотических деформациях позвоночника </w:t>
            </w:r>
            <w:r w:rsidRPr="002F79C2">
              <w:rPr>
                <w:rFonts w:ascii="Times New Roman" w:hAnsi="Times New Roman" w:cs="Times New Roman"/>
                <w:sz w:val="20"/>
                <w:szCs w:val="20"/>
              </w:rPr>
              <w:br/>
              <w:t xml:space="preserve">3 - 4 степени с применением имплантатов, стабилизирующих систем, аппаратов внешней фиксации, в том числе у </w:t>
            </w:r>
            <w:r w:rsidRPr="002F79C2">
              <w:rPr>
                <w:rFonts w:ascii="Times New Roman" w:hAnsi="Times New Roman" w:cs="Times New Roman"/>
                <w:sz w:val="20"/>
                <w:szCs w:val="20"/>
              </w:rPr>
              <w:lastRenderedPageBreak/>
              <w:t>детей первых лет жизни и в сочетании с аномалией развития грудной клетки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M40, M41, Q76, Q85, Q87</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w:t>
            </w:r>
            <w:r w:rsidRPr="002F79C2">
              <w:rPr>
                <w:rFonts w:ascii="Times New Roman" w:hAnsi="Times New Roman" w:cs="Times New Roman"/>
                <w:sz w:val="20"/>
                <w:szCs w:val="20"/>
              </w:rPr>
              <w:lastRenderedPageBreak/>
              <w:t>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461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576</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78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D61, D66, D67, D68, C90, M87.0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устранением контрактуры и восстановлением биологической оси конечности</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566</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306</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79</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Реэндопротезирование суставов конечностей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Z96.6, M96.6, D61, D66, D67, D68, M87.0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нестабильность компонентов эндопротеза сустава конечности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320</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400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износ или разрушение компонентов эндопротеза суставов конечностей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перипротезные переломы с нарушением (без нарушения) </w:t>
            </w:r>
            <w:r w:rsidRPr="002F79C2">
              <w:rPr>
                <w:rFonts w:ascii="Times New Roman" w:hAnsi="Times New Roman" w:cs="Times New Roman"/>
                <w:sz w:val="20"/>
                <w:szCs w:val="20"/>
              </w:rPr>
              <w:lastRenderedPageBreak/>
              <w:t>стабильности компонентов эндопротеза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ревизия эндопротеза и различные варианты остеосинтеза перелома с </w:t>
            </w:r>
            <w:r w:rsidRPr="002F79C2">
              <w:rPr>
                <w:rFonts w:ascii="Times New Roman" w:hAnsi="Times New Roman" w:cs="Times New Roman"/>
                <w:sz w:val="20"/>
                <w:szCs w:val="20"/>
              </w:rPr>
              <w:lastRenderedPageBreak/>
              <w:t>реконструкцией поврежденного сегмента с помощью пластики аллокостью или биокомпозитными материалами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ревизия эндопротеза с удалением нестабильных компонентов эндопротеза и костного цемента и имплантация </w:t>
            </w:r>
            <w:r w:rsidRPr="002F79C2">
              <w:rPr>
                <w:rFonts w:ascii="Times New Roman" w:hAnsi="Times New Roman" w:cs="Times New Roman"/>
                <w:sz w:val="20"/>
                <w:szCs w:val="20"/>
              </w:rPr>
              <w:br/>
              <w:t>ревизионных компонентов с одновременным остеосинтезом перелома различными методами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глубокая инфекция в области эндопротеза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рецидивирующие вывихи и разобщение компонентов эндопротеза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удаление хорошо фиксированных компонентов эндопротеза и костного </w:t>
            </w:r>
            <w:r w:rsidRPr="002F79C2">
              <w:rPr>
                <w:rFonts w:ascii="Times New Roman" w:hAnsi="Times New Roman" w:cs="Times New Roman"/>
                <w:sz w:val="20"/>
                <w:szCs w:val="20"/>
              </w:rPr>
              <w:lastRenderedPageBreak/>
              <w:t>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ревизия эндопротеза с заменой стандартных компонентов ревизион</w:t>
            </w:r>
            <w:r w:rsidRPr="002F79C2">
              <w:rPr>
                <w:rFonts w:ascii="Times New Roman" w:hAnsi="Times New Roman" w:cs="Times New Roman"/>
                <w:sz w:val="20"/>
                <w:szCs w:val="20"/>
              </w:rPr>
              <w:softHyphen/>
              <w:t>ными связанными эндопротезами и стабилизацией сустава за счет пластики мягких тканей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80</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Q78.0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переломы и деформации длинных трубчатых костей нижних конечностей у детей с незавершенным остеогенезом</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хирургической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569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173</w:t>
            </w:r>
          </w:p>
        </w:tc>
      </w:tr>
      <w:tr w:rsidR="00C31C0F" w:rsidRPr="002F79C2" w:rsidTr="00AF7151">
        <w:trPr>
          <w:gridAfter w:val="1"/>
          <w:wAfter w:w="18" w:type="dxa"/>
          <w:trHeight w:val="20"/>
        </w:trPr>
        <w:tc>
          <w:tcPr>
            <w:tcW w:w="1063" w:type="dxa"/>
            <w:vMerge w:val="restart"/>
          </w:tcPr>
          <w:p w:rsidR="00C31C0F" w:rsidRPr="002F79C2" w:rsidRDefault="00C31C0F"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81</w:t>
            </w: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М10, М15, М17, М19, М95.9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использованием роботизированных систем с одновременной реконструкцией биологической оси конечности</w:t>
            </w:r>
          </w:p>
        </w:tc>
        <w:tc>
          <w:tcPr>
            <w:tcW w:w="1718" w:type="dxa"/>
            <w:gridSpan w:val="3"/>
            <w:vMerge w:val="restart"/>
          </w:tcPr>
          <w:p w:rsidR="00C31C0F"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294</w:t>
            </w:r>
            <w:r w:rsidRPr="002F79C2">
              <w:rPr>
                <w:rFonts w:ascii="Times New Roman" w:hAnsi="Times New Roman" w:cs="Times New Roman"/>
                <w:sz w:val="20"/>
                <w:szCs w:val="20"/>
                <w:lang w:val="en-US"/>
              </w:rPr>
              <w:t> </w:t>
            </w:r>
            <w:r w:rsidR="00C31C0F" w:rsidRPr="002F79C2">
              <w:rPr>
                <w:rFonts w:ascii="Times New Roman" w:hAnsi="Times New Roman" w:cs="Times New Roman"/>
                <w:sz w:val="20"/>
                <w:szCs w:val="20"/>
              </w:rPr>
              <w:t>319</w:t>
            </w: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М93.2, М93.8, М17</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дегенеративные повреждения костно-хрящевых структур в области крупных суставов</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частичное эндопротезирование сустава с использованием роботизированных систем</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М17, М19, М87, М88.8, М91.1</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асептический некроз кости в области крупных суставов</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М80, М10, М24.7</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выраженным системным или локальным остеопорозом</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М17.3, М19.8, М19.9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посттравматический деформирующий артроз сустава с вывихом или подвывихом</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имплантация эндопротеза с использованием роботизированных систем с одновременной реконструкцией биологической оси конечности и </w:t>
            </w:r>
            <w:r w:rsidRPr="002F79C2">
              <w:rPr>
                <w:rFonts w:ascii="Times New Roman" w:hAnsi="Times New Roman" w:cs="Times New Roman"/>
                <w:sz w:val="20"/>
                <w:szCs w:val="20"/>
              </w:rPr>
              <w:lastRenderedPageBreak/>
              <w:t>замещением дефекта костным аутотрансплантатом или опорными блоками из трабекулярного металла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М24.6, </w:t>
            </w:r>
            <w:r w:rsidRPr="002F79C2">
              <w:rPr>
                <w:rFonts w:ascii="Times New Roman" w:hAnsi="Times New Roman" w:cs="Times New Roman"/>
                <w:sz w:val="20"/>
                <w:szCs w:val="20"/>
                <w:lang w:val="en-US"/>
              </w:rPr>
              <w:t>Z</w:t>
            </w:r>
            <w:r w:rsidRPr="002F79C2">
              <w:rPr>
                <w:rFonts w:ascii="Times New Roman" w:hAnsi="Times New Roman" w:cs="Times New Roman"/>
                <w:sz w:val="20"/>
                <w:szCs w:val="20"/>
              </w:rPr>
              <w:t>98.1</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анкилоз крупного сустава в порочном положении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под контролем роботизированных систем и стабилизация сустава за счет пластики мягких тканей</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Трансплантация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почки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N18.0, N04, T86.1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терминальная стадия поражения почек. Врожденный нефротический синдром. Отмирание и отторжение трансплантата почки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почки</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740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поджелудочной железы</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E10, Q45.0, T86.8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панкреатодуоденального комплекса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дистального фрагмента поджелудочной железы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поджелудочной железы и почки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E10, N18.0, T86.8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панкреатодуоденального комплекса и почки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дистального фрагмента поджелудочной железы и почки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тонкой кишки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K52.8, K63.8, K91.2, Q41, T86.8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тонкой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фрагмента тонкой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легких</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J43.9, J44.9, J47, J84, J98.4, E84.0, E84.9, I27.0, I28.9, T86.8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83</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сердца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I25.3, I25.5, I42, T86.2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аневризма сердца. Ишемическая кардиомиопатия. Кардиомиопатия. Дилатационная кардиомиопатия.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сердца</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740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Другая рестриктивная кардиомиопатия. Другие кардиомиопатии. Отмирание и отторжение трансплантата сердца (сердечная недостаточность </w:t>
            </w:r>
            <w:r w:rsidRPr="002F79C2">
              <w:rPr>
                <w:rFonts w:ascii="Times New Roman" w:hAnsi="Times New Roman" w:cs="Times New Roman"/>
                <w:sz w:val="20"/>
                <w:szCs w:val="20"/>
              </w:rPr>
              <w:br/>
              <w:t>III, I</w:t>
            </w:r>
            <w:r w:rsidR="00201869" w:rsidRPr="002F79C2">
              <w:rPr>
                <w:rFonts w:ascii="Times New Roman" w:hAnsi="Times New Roman" w:cs="Times New Roman"/>
                <w:sz w:val="20"/>
                <w:szCs w:val="20"/>
              </w:rPr>
              <w:t>V функционального класса (NYHA)</w:t>
            </w: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печени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K70.3, K74.3, K74.4, K74.5, K74.6, D13.4, C22, Q44.2, Q44.5, Q44.6, Q44.7, E80.5, E74.0, T86.4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w:t>
            </w:r>
            <w:r w:rsidRPr="002F79C2">
              <w:rPr>
                <w:rFonts w:ascii="Times New Roman" w:hAnsi="Times New Roman" w:cs="Times New Roman"/>
                <w:sz w:val="20"/>
                <w:szCs w:val="20"/>
              </w:rPr>
              <w:softHyphen/>
              <w:t xml:space="preserve">разование печени (нерезектабельное). Злокачественные новообразования печени и внутрипеченочных желчных протоков (нерезектабельные). Атрезия </w:t>
            </w:r>
            <w:r w:rsidRPr="002F79C2">
              <w:rPr>
                <w:rFonts w:ascii="Times New Roman" w:hAnsi="Times New Roman" w:cs="Times New Roman"/>
                <w:sz w:val="20"/>
                <w:szCs w:val="20"/>
              </w:rPr>
              <w:lastRenderedPageBreak/>
              <w:t>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правой доли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расширенной правой доли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левой доли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левого латерального сектора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редуцированной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84</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сердечно-легочного комплекса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I27.0, I27.8, I27.9, Q21.8, T86.3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сердечно-легочного комплекса</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005</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134</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костного мозга аллогенная</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C38.2,C40, C41, C47.0, C47.3, C47.4, C47.5, C47.6, C47.8, C47.9, C48.0, C49, C71, C74.0, C74.1, C74.9,</w:t>
            </w:r>
            <w:r w:rsidRPr="002F79C2">
              <w:rPr>
                <w:rFonts w:ascii="Times New Roman" w:hAnsi="Times New Roman" w:cs="Times New Roman"/>
                <w:sz w:val="20"/>
                <w:szCs w:val="20"/>
                <w:lang w:val="en-US"/>
              </w:rPr>
              <w:br/>
              <w:t>C76.0, C76.1, C76.2, C76.7, C76.8, C81, C82, C83, C84, C85, C90, C91, C92, C93, C94.0, D46, D47,4, D56, D57, D58, D61, D69, D70, D71, D76, D80.5, D81, D82.0, E70.3, E76, E77, Q45, Q78.2, L90.8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w:t>
            </w:r>
            <w:r w:rsidRPr="002F79C2">
              <w:rPr>
                <w:rFonts w:ascii="Times New Roman" w:hAnsi="Times New Roman" w:cs="Times New Roman"/>
                <w:sz w:val="20"/>
                <w:szCs w:val="20"/>
              </w:rPr>
              <w:lastRenderedPageBreak/>
              <w:t xml:space="preserve">(рабдомиосаркома).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2F79C2">
              <w:rPr>
                <w:rFonts w:ascii="Times New Roman" w:hAnsi="Times New Roman" w:cs="Times New Roman"/>
                <w:sz w:val="20"/>
                <w:szCs w:val="20"/>
              </w:rPr>
              <w:t>костно-мозговой</w:t>
            </w:r>
            <w:proofErr w:type="gramEnd"/>
            <w:r w:rsidRPr="002F79C2">
              <w:rPr>
                <w:rFonts w:ascii="Times New Roman" w:hAnsi="Times New Roman" w:cs="Times New Roman"/>
                <w:sz w:val="20"/>
                <w:szCs w:val="20"/>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783</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611</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86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костного мозга аутологичная</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w:t>
            </w:r>
            <w:r w:rsidRPr="002F79C2">
              <w:rPr>
                <w:rFonts w:ascii="Times New Roman" w:hAnsi="Times New Roman" w:cs="Times New Roman"/>
                <w:sz w:val="20"/>
                <w:szCs w:val="20"/>
              </w:rPr>
              <w:lastRenderedPageBreak/>
              <w:t xml:space="preserve">хондросаркома). Болезни накопления. Остеопетроз. Врожденные синдромы </w:t>
            </w:r>
            <w:proofErr w:type="gramStart"/>
            <w:r w:rsidRPr="002F79C2">
              <w:rPr>
                <w:rFonts w:ascii="Times New Roman" w:hAnsi="Times New Roman" w:cs="Times New Roman"/>
                <w:sz w:val="20"/>
                <w:szCs w:val="20"/>
              </w:rPr>
              <w:t>костно-мозговой</w:t>
            </w:r>
            <w:proofErr w:type="gramEnd"/>
            <w:r w:rsidRPr="002F79C2">
              <w:rPr>
                <w:rFonts w:ascii="Times New Roman" w:hAnsi="Times New Roman" w:cs="Times New Roman"/>
                <w:sz w:val="20"/>
                <w:szCs w:val="20"/>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580</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333</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Урология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N32.8, N35, N40, D30.0, D30.1, D30.2, D30.3, D29.1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высокоинтенсивная фокусированная ультразвуковая абляция доброкачественных опухолей почек и мочевыделительного тракта</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80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радиочастотная абляция доброкачественных поражений мочевыделительного тракта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плазменная абляция доброкачественных поражений мочевыделительного тракта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лазерная аблация доброкачественных поражений мочевыделительного тракта эндоскопическая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Оперативные вмешательства на органах мочеполовой системы с имплантацией синтетических сложных и сетчатых протезов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N81, R32, N48.4, N13.7, N31.2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тазового дна с использованием синтетического, сетчатого протеза при пролапсе гениталий у женщин</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эндопластика устья мочеточника у детей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искусственного сфинктера мочевого пузыря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фаллопластика с протезированием фаллопротезом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временного сакрального нейростимулятора мочевого пузыря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постоянного сакрального нейростимулятора мочевого пузыря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Рецидивные и особо сложные операции на </w:t>
            </w:r>
            <w:r w:rsidRPr="002F79C2">
              <w:rPr>
                <w:rFonts w:ascii="Times New Roman" w:hAnsi="Times New Roman" w:cs="Times New Roman"/>
                <w:sz w:val="20"/>
                <w:szCs w:val="20"/>
              </w:rPr>
              <w:lastRenderedPageBreak/>
              <w:t>органах мочеполовой системы</w:t>
            </w:r>
          </w:p>
        </w:tc>
        <w:tc>
          <w:tcPr>
            <w:tcW w:w="2130" w:type="dxa"/>
            <w:vMerge w:val="restart"/>
          </w:tcPr>
          <w:p w:rsidR="00284BC6" w:rsidRPr="006D1AE1"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lastRenderedPageBreak/>
              <w:t>N</w:t>
            </w:r>
            <w:r w:rsidRPr="006D1AE1">
              <w:rPr>
                <w:rFonts w:ascii="Times New Roman" w:hAnsi="Times New Roman" w:cs="Times New Roman"/>
                <w:sz w:val="20"/>
                <w:szCs w:val="20"/>
                <w:lang w:val="en-US"/>
              </w:rPr>
              <w:t xml:space="preserve">20.2, </w:t>
            </w:r>
            <w:r w:rsidRPr="002F79C2">
              <w:rPr>
                <w:rFonts w:ascii="Times New Roman" w:hAnsi="Times New Roman" w:cs="Times New Roman"/>
                <w:sz w:val="20"/>
                <w:szCs w:val="20"/>
                <w:lang w:val="en-US"/>
              </w:rPr>
              <w:t>N</w:t>
            </w:r>
            <w:r w:rsidRPr="006D1AE1">
              <w:rPr>
                <w:rFonts w:ascii="Times New Roman" w:hAnsi="Times New Roman" w:cs="Times New Roman"/>
                <w:sz w:val="20"/>
                <w:szCs w:val="20"/>
                <w:lang w:val="en-US"/>
              </w:rPr>
              <w:t xml:space="preserve">20.0, </w:t>
            </w:r>
            <w:r w:rsidRPr="002F79C2">
              <w:rPr>
                <w:rFonts w:ascii="Times New Roman" w:hAnsi="Times New Roman" w:cs="Times New Roman"/>
                <w:sz w:val="20"/>
                <w:szCs w:val="20"/>
                <w:lang w:val="en-US"/>
              </w:rPr>
              <w:t>N</w:t>
            </w:r>
            <w:r w:rsidRPr="006D1AE1">
              <w:rPr>
                <w:rFonts w:ascii="Times New Roman" w:hAnsi="Times New Roman" w:cs="Times New Roman"/>
                <w:sz w:val="20"/>
                <w:szCs w:val="20"/>
                <w:lang w:val="en-US"/>
              </w:rPr>
              <w:t xml:space="preserve">13.0, </w:t>
            </w:r>
            <w:r w:rsidRPr="002F79C2">
              <w:rPr>
                <w:rFonts w:ascii="Times New Roman" w:hAnsi="Times New Roman" w:cs="Times New Roman"/>
                <w:sz w:val="20"/>
                <w:szCs w:val="20"/>
                <w:lang w:val="en-US"/>
              </w:rPr>
              <w:t>N</w:t>
            </w:r>
            <w:r w:rsidRPr="006D1AE1">
              <w:rPr>
                <w:rFonts w:ascii="Times New Roman" w:hAnsi="Times New Roman" w:cs="Times New Roman"/>
                <w:sz w:val="20"/>
                <w:szCs w:val="20"/>
                <w:lang w:val="en-US"/>
              </w:rPr>
              <w:t xml:space="preserve">13.1, </w:t>
            </w:r>
            <w:r w:rsidRPr="002F79C2">
              <w:rPr>
                <w:rFonts w:ascii="Times New Roman" w:hAnsi="Times New Roman" w:cs="Times New Roman"/>
                <w:sz w:val="20"/>
                <w:szCs w:val="20"/>
                <w:lang w:val="en-US"/>
              </w:rPr>
              <w:t>N</w:t>
            </w:r>
            <w:r w:rsidRPr="006D1AE1">
              <w:rPr>
                <w:rFonts w:ascii="Times New Roman" w:hAnsi="Times New Roman" w:cs="Times New Roman"/>
                <w:sz w:val="20"/>
                <w:szCs w:val="20"/>
                <w:lang w:val="en-US"/>
              </w:rPr>
              <w:t xml:space="preserve">13.2, </w:t>
            </w:r>
            <w:r w:rsidRPr="002F79C2">
              <w:rPr>
                <w:rFonts w:ascii="Times New Roman" w:hAnsi="Times New Roman" w:cs="Times New Roman"/>
                <w:sz w:val="20"/>
                <w:szCs w:val="20"/>
                <w:lang w:val="en-US"/>
              </w:rPr>
              <w:t>C</w:t>
            </w:r>
            <w:r w:rsidRPr="006D1AE1">
              <w:rPr>
                <w:rFonts w:ascii="Times New Roman" w:hAnsi="Times New Roman" w:cs="Times New Roman"/>
                <w:sz w:val="20"/>
                <w:szCs w:val="20"/>
                <w:lang w:val="en-US"/>
              </w:rPr>
              <w:t xml:space="preserve">67, </w:t>
            </w:r>
            <w:r w:rsidRPr="002F79C2">
              <w:rPr>
                <w:rFonts w:ascii="Times New Roman" w:hAnsi="Times New Roman" w:cs="Times New Roman"/>
                <w:sz w:val="20"/>
                <w:szCs w:val="20"/>
                <w:lang w:val="en-US"/>
              </w:rPr>
              <w:lastRenderedPageBreak/>
              <w:t>Q</w:t>
            </w:r>
            <w:r w:rsidRPr="006D1AE1">
              <w:rPr>
                <w:rFonts w:ascii="Times New Roman" w:hAnsi="Times New Roman" w:cs="Times New Roman"/>
                <w:sz w:val="20"/>
                <w:szCs w:val="20"/>
                <w:lang w:val="en-US"/>
              </w:rPr>
              <w:t xml:space="preserve">62.1,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 xml:space="preserve">62.2,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 xml:space="preserve">62.3, </w:t>
            </w:r>
            <w:r w:rsidRPr="002F79C2">
              <w:rPr>
                <w:rFonts w:ascii="Times New Roman" w:hAnsi="Times New Roman" w:cs="Times New Roman"/>
                <w:sz w:val="20"/>
                <w:szCs w:val="20"/>
                <w:lang w:val="en-US"/>
              </w:rPr>
              <w:t>Q</w:t>
            </w:r>
            <w:r w:rsidRPr="006D1AE1">
              <w:rPr>
                <w:rFonts w:ascii="Times New Roman" w:hAnsi="Times New Roman" w:cs="Times New Roman"/>
                <w:sz w:val="20"/>
                <w:szCs w:val="20"/>
                <w:lang w:val="en-US"/>
              </w:rPr>
              <w:t>62.7</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 xml:space="preserve">опухоль почки. Камни почек. Стриктура мочеточника. Опухоль </w:t>
            </w:r>
            <w:r w:rsidRPr="002F79C2">
              <w:rPr>
                <w:rFonts w:ascii="Times New Roman" w:hAnsi="Times New Roman" w:cs="Times New Roman"/>
                <w:sz w:val="20"/>
                <w:szCs w:val="20"/>
              </w:rPr>
              <w:lastRenderedPageBreak/>
              <w:t>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нефрэктомия с тромбэктомией из нижней полой вены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перкутанная нефролитолапоксия с эндопиелотомией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дистанционная литотрипсия у детей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билатеральная пластика тазовых отделов мочеточников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геминефруретерэктомия у детей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передняя тазовая экзентерация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88</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Оперативные вмешательства на органах мочеполовой системы с использованием лапароскопической техники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N28.1, Q61.0, N13.0, N13.1, N13.2, N28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прогрессивно растущая киста почки. Стриктура мочеточника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 и ретроперитонеоскопическая нефроуретерэктомия</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80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 и ретроперитонеоскопическая резекция почки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AF7151" w:rsidRPr="002F79C2" w:rsidTr="00AF7151">
        <w:trPr>
          <w:gridAfter w:val="1"/>
          <w:wAfter w:w="18" w:type="dxa"/>
          <w:trHeight w:val="20"/>
        </w:trPr>
        <w:tc>
          <w:tcPr>
            <w:tcW w:w="1063" w:type="dxa"/>
            <w:vMerge w:val="restart"/>
          </w:tcPr>
          <w:p w:rsidR="00AF7151" w:rsidRPr="002F79C2" w:rsidRDefault="00AF7151"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89</w:t>
            </w:r>
          </w:p>
        </w:tc>
        <w:tc>
          <w:tcPr>
            <w:tcW w:w="2425" w:type="dxa"/>
            <w:vMerge w:val="restart"/>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Оперативные вмешательства на органах мочеполовой системы с использованием робототехники</w:t>
            </w:r>
          </w:p>
        </w:tc>
        <w:tc>
          <w:tcPr>
            <w:tcW w:w="2130" w:type="dxa"/>
            <w:vMerge w:val="restart"/>
          </w:tcPr>
          <w:p w:rsidR="00AF7151" w:rsidRPr="002F79C2" w:rsidRDefault="00AF7151"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C</w:t>
            </w:r>
            <w:r w:rsidRPr="002F79C2">
              <w:rPr>
                <w:rFonts w:ascii="Times New Roman" w:hAnsi="Times New Roman" w:cs="Times New Roman"/>
                <w:sz w:val="20"/>
                <w:szCs w:val="20"/>
              </w:rPr>
              <w:t>67,С61, С64</w:t>
            </w:r>
          </w:p>
        </w:tc>
        <w:tc>
          <w:tcPr>
            <w:tcW w:w="3149" w:type="dxa"/>
            <w:vMerge w:val="restart"/>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мочевого пузыря, опухоль предстательной железы, опухоль почки</w:t>
            </w:r>
          </w:p>
        </w:tc>
        <w:tc>
          <w:tcPr>
            <w:tcW w:w="1556" w:type="dxa"/>
            <w:vMerge w:val="restart"/>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роботассистированнная расширенная лимфаденэктомия</w:t>
            </w:r>
          </w:p>
        </w:tc>
        <w:tc>
          <w:tcPr>
            <w:tcW w:w="1718" w:type="dxa"/>
            <w:gridSpan w:val="3"/>
            <w:vMerge w:val="restart"/>
          </w:tcPr>
          <w:p w:rsidR="00AF7151" w:rsidRPr="002F79C2" w:rsidRDefault="00AF7151"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317</w:t>
            </w:r>
            <w:r w:rsidRPr="002F79C2">
              <w:rPr>
                <w:rFonts w:ascii="Times New Roman" w:hAnsi="Times New Roman" w:cs="Times New Roman"/>
                <w:sz w:val="20"/>
                <w:szCs w:val="20"/>
                <w:lang w:val="en-US"/>
              </w:rPr>
              <w:t> </w:t>
            </w:r>
            <w:r w:rsidRPr="002F79C2">
              <w:rPr>
                <w:rFonts w:ascii="Times New Roman" w:hAnsi="Times New Roman" w:cs="Times New Roman"/>
                <w:sz w:val="20"/>
                <w:szCs w:val="20"/>
              </w:rPr>
              <w:t>104</w:t>
            </w:r>
          </w:p>
        </w:tc>
      </w:tr>
      <w:tr w:rsidR="00AF7151" w:rsidRPr="002F79C2" w:rsidTr="00AF7151">
        <w:trPr>
          <w:gridAfter w:val="1"/>
          <w:wAfter w:w="18" w:type="dxa"/>
          <w:trHeight w:val="20"/>
        </w:trPr>
        <w:tc>
          <w:tcPr>
            <w:tcW w:w="1063" w:type="dxa"/>
            <w:vMerge/>
          </w:tcPr>
          <w:p w:rsidR="00AF7151" w:rsidRPr="002F79C2" w:rsidRDefault="00AF7151" w:rsidP="006624D7">
            <w:pPr>
              <w:ind w:left="-57" w:right="-57"/>
              <w:jc w:val="center"/>
              <w:rPr>
                <w:rFonts w:ascii="Times New Roman" w:hAnsi="Times New Roman" w:cs="Times New Roman"/>
                <w:sz w:val="20"/>
                <w:szCs w:val="20"/>
              </w:rPr>
            </w:pPr>
          </w:p>
        </w:tc>
        <w:tc>
          <w:tcPr>
            <w:tcW w:w="2425" w:type="dxa"/>
            <w:vMerge/>
          </w:tcPr>
          <w:p w:rsidR="00AF7151" w:rsidRPr="002F79C2" w:rsidRDefault="00AF7151" w:rsidP="006624D7">
            <w:pPr>
              <w:ind w:left="-57" w:right="-57"/>
              <w:rPr>
                <w:rFonts w:ascii="Times New Roman" w:hAnsi="Times New Roman" w:cs="Times New Roman"/>
                <w:sz w:val="20"/>
                <w:szCs w:val="20"/>
              </w:rPr>
            </w:pPr>
          </w:p>
        </w:tc>
        <w:tc>
          <w:tcPr>
            <w:tcW w:w="2130" w:type="dxa"/>
            <w:vMerge/>
          </w:tcPr>
          <w:p w:rsidR="00AF7151" w:rsidRPr="002F79C2" w:rsidRDefault="00AF7151" w:rsidP="006624D7">
            <w:pPr>
              <w:ind w:left="-57" w:right="-57"/>
              <w:jc w:val="center"/>
              <w:rPr>
                <w:rFonts w:ascii="Times New Roman" w:hAnsi="Times New Roman" w:cs="Times New Roman"/>
                <w:sz w:val="20"/>
                <w:szCs w:val="20"/>
                <w:lang w:val="en-US"/>
              </w:rPr>
            </w:pPr>
          </w:p>
        </w:tc>
        <w:tc>
          <w:tcPr>
            <w:tcW w:w="3149" w:type="dxa"/>
            <w:vMerge/>
          </w:tcPr>
          <w:p w:rsidR="00AF7151" w:rsidRPr="002F79C2" w:rsidRDefault="00AF7151" w:rsidP="006624D7">
            <w:pPr>
              <w:ind w:left="-57" w:right="-57"/>
              <w:rPr>
                <w:rFonts w:ascii="Times New Roman" w:hAnsi="Times New Roman" w:cs="Times New Roman"/>
                <w:sz w:val="20"/>
                <w:szCs w:val="20"/>
              </w:rPr>
            </w:pPr>
          </w:p>
        </w:tc>
        <w:tc>
          <w:tcPr>
            <w:tcW w:w="1556" w:type="dxa"/>
            <w:vMerge/>
          </w:tcPr>
          <w:p w:rsidR="00AF7151" w:rsidRPr="002F79C2" w:rsidRDefault="00AF7151" w:rsidP="006624D7">
            <w:pPr>
              <w:ind w:left="-57" w:right="-57"/>
              <w:rPr>
                <w:rFonts w:ascii="Times New Roman" w:hAnsi="Times New Roman" w:cs="Times New Roman"/>
                <w:sz w:val="20"/>
                <w:szCs w:val="20"/>
              </w:rPr>
            </w:pPr>
          </w:p>
        </w:tc>
        <w:tc>
          <w:tcPr>
            <w:tcW w:w="3635" w:type="dxa"/>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радикальная простатэктомия</w:t>
            </w:r>
          </w:p>
        </w:tc>
        <w:tc>
          <w:tcPr>
            <w:tcW w:w="1718" w:type="dxa"/>
            <w:gridSpan w:val="3"/>
            <w:vMerge/>
          </w:tcPr>
          <w:p w:rsidR="00AF7151" w:rsidRPr="002F79C2" w:rsidRDefault="00AF7151" w:rsidP="006624D7">
            <w:pPr>
              <w:ind w:left="-57" w:right="-57"/>
              <w:jc w:val="center"/>
              <w:rPr>
                <w:rFonts w:ascii="Times New Roman" w:hAnsi="Times New Roman" w:cs="Times New Roman"/>
                <w:sz w:val="20"/>
                <w:szCs w:val="20"/>
              </w:rPr>
            </w:pPr>
          </w:p>
        </w:tc>
      </w:tr>
      <w:tr w:rsidR="00AF7151" w:rsidRPr="002F79C2" w:rsidTr="00AF7151">
        <w:trPr>
          <w:gridAfter w:val="1"/>
          <w:wAfter w:w="18" w:type="dxa"/>
          <w:trHeight w:val="20"/>
        </w:trPr>
        <w:tc>
          <w:tcPr>
            <w:tcW w:w="1063" w:type="dxa"/>
            <w:vMerge/>
          </w:tcPr>
          <w:p w:rsidR="00AF7151" w:rsidRPr="002F79C2" w:rsidRDefault="00AF7151" w:rsidP="006624D7">
            <w:pPr>
              <w:ind w:left="-57" w:right="-57"/>
              <w:jc w:val="center"/>
              <w:rPr>
                <w:rFonts w:ascii="Times New Roman" w:hAnsi="Times New Roman" w:cs="Times New Roman"/>
                <w:sz w:val="20"/>
                <w:szCs w:val="20"/>
              </w:rPr>
            </w:pPr>
          </w:p>
        </w:tc>
        <w:tc>
          <w:tcPr>
            <w:tcW w:w="2425" w:type="dxa"/>
            <w:vMerge/>
          </w:tcPr>
          <w:p w:rsidR="00AF7151" w:rsidRPr="002F79C2" w:rsidRDefault="00AF7151" w:rsidP="006624D7">
            <w:pPr>
              <w:ind w:left="-57" w:right="-57"/>
              <w:rPr>
                <w:rFonts w:ascii="Times New Roman" w:hAnsi="Times New Roman" w:cs="Times New Roman"/>
                <w:sz w:val="20"/>
                <w:szCs w:val="20"/>
              </w:rPr>
            </w:pPr>
          </w:p>
        </w:tc>
        <w:tc>
          <w:tcPr>
            <w:tcW w:w="2130" w:type="dxa"/>
            <w:vMerge/>
          </w:tcPr>
          <w:p w:rsidR="00AF7151" w:rsidRPr="002F79C2" w:rsidRDefault="00AF7151" w:rsidP="006624D7">
            <w:pPr>
              <w:ind w:left="-57" w:right="-57"/>
              <w:jc w:val="center"/>
              <w:rPr>
                <w:rFonts w:ascii="Times New Roman" w:hAnsi="Times New Roman" w:cs="Times New Roman"/>
                <w:sz w:val="20"/>
                <w:szCs w:val="20"/>
              </w:rPr>
            </w:pPr>
          </w:p>
        </w:tc>
        <w:tc>
          <w:tcPr>
            <w:tcW w:w="3149" w:type="dxa"/>
            <w:vMerge/>
          </w:tcPr>
          <w:p w:rsidR="00AF7151" w:rsidRPr="002F79C2" w:rsidRDefault="00AF7151" w:rsidP="006624D7">
            <w:pPr>
              <w:ind w:left="-57" w:right="-57"/>
              <w:rPr>
                <w:rFonts w:ascii="Times New Roman" w:hAnsi="Times New Roman" w:cs="Times New Roman"/>
                <w:sz w:val="20"/>
                <w:szCs w:val="20"/>
              </w:rPr>
            </w:pPr>
          </w:p>
        </w:tc>
        <w:tc>
          <w:tcPr>
            <w:tcW w:w="1556" w:type="dxa"/>
            <w:vMerge/>
          </w:tcPr>
          <w:p w:rsidR="00AF7151" w:rsidRPr="002F79C2" w:rsidRDefault="00AF7151" w:rsidP="006624D7">
            <w:pPr>
              <w:ind w:left="-57" w:right="-57"/>
              <w:rPr>
                <w:rFonts w:ascii="Times New Roman" w:hAnsi="Times New Roman" w:cs="Times New Roman"/>
                <w:sz w:val="20"/>
                <w:szCs w:val="20"/>
              </w:rPr>
            </w:pPr>
          </w:p>
        </w:tc>
        <w:tc>
          <w:tcPr>
            <w:tcW w:w="3635" w:type="dxa"/>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цистэктомия</w:t>
            </w:r>
          </w:p>
        </w:tc>
        <w:tc>
          <w:tcPr>
            <w:tcW w:w="1718" w:type="dxa"/>
            <w:gridSpan w:val="3"/>
            <w:vMerge/>
          </w:tcPr>
          <w:p w:rsidR="00AF7151" w:rsidRPr="002F79C2" w:rsidRDefault="00AF7151" w:rsidP="006624D7">
            <w:pPr>
              <w:ind w:left="-57" w:right="-57"/>
              <w:jc w:val="center"/>
              <w:rPr>
                <w:rFonts w:ascii="Times New Roman" w:hAnsi="Times New Roman" w:cs="Times New Roman"/>
                <w:sz w:val="20"/>
                <w:szCs w:val="20"/>
              </w:rPr>
            </w:pPr>
          </w:p>
        </w:tc>
      </w:tr>
      <w:tr w:rsidR="00AF7151" w:rsidRPr="002F79C2" w:rsidTr="00AF7151">
        <w:trPr>
          <w:gridAfter w:val="1"/>
          <w:wAfter w:w="18" w:type="dxa"/>
          <w:trHeight w:val="20"/>
        </w:trPr>
        <w:tc>
          <w:tcPr>
            <w:tcW w:w="1063" w:type="dxa"/>
            <w:vMerge/>
          </w:tcPr>
          <w:p w:rsidR="00AF7151" w:rsidRPr="002F79C2" w:rsidRDefault="00AF7151" w:rsidP="006624D7">
            <w:pPr>
              <w:ind w:left="-57" w:right="-57"/>
              <w:jc w:val="center"/>
              <w:rPr>
                <w:rFonts w:ascii="Times New Roman" w:hAnsi="Times New Roman" w:cs="Times New Roman"/>
                <w:sz w:val="20"/>
                <w:szCs w:val="20"/>
              </w:rPr>
            </w:pPr>
          </w:p>
        </w:tc>
        <w:tc>
          <w:tcPr>
            <w:tcW w:w="2425" w:type="dxa"/>
            <w:vMerge/>
          </w:tcPr>
          <w:p w:rsidR="00AF7151" w:rsidRPr="002F79C2" w:rsidRDefault="00AF7151" w:rsidP="006624D7">
            <w:pPr>
              <w:ind w:left="-57" w:right="-57"/>
              <w:rPr>
                <w:rFonts w:ascii="Times New Roman" w:hAnsi="Times New Roman" w:cs="Times New Roman"/>
                <w:sz w:val="20"/>
                <w:szCs w:val="20"/>
              </w:rPr>
            </w:pPr>
          </w:p>
        </w:tc>
        <w:tc>
          <w:tcPr>
            <w:tcW w:w="2130" w:type="dxa"/>
            <w:vMerge/>
          </w:tcPr>
          <w:p w:rsidR="00AF7151" w:rsidRPr="002F79C2" w:rsidRDefault="00AF7151" w:rsidP="006624D7">
            <w:pPr>
              <w:ind w:left="-57" w:right="-57"/>
              <w:jc w:val="center"/>
              <w:rPr>
                <w:rFonts w:ascii="Times New Roman" w:hAnsi="Times New Roman" w:cs="Times New Roman"/>
                <w:sz w:val="20"/>
                <w:szCs w:val="20"/>
              </w:rPr>
            </w:pPr>
          </w:p>
        </w:tc>
        <w:tc>
          <w:tcPr>
            <w:tcW w:w="3149" w:type="dxa"/>
            <w:vMerge/>
          </w:tcPr>
          <w:p w:rsidR="00AF7151" w:rsidRPr="002F79C2" w:rsidRDefault="00AF7151" w:rsidP="006624D7">
            <w:pPr>
              <w:ind w:left="-57" w:right="-57"/>
              <w:rPr>
                <w:rFonts w:ascii="Times New Roman" w:hAnsi="Times New Roman" w:cs="Times New Roman"/>
                <w:sz w:val="20"/>
                <w:szCs w:val="20"/>
              </w:rPr>
            </w:pPr>
          </w:p>
        </w:tc>
        <w:tc>
          <w:tcPr>
            <w:tcW w:w="1556" w:type="dxa"/>
            <w:vMerge/>
          </w:tcPr>
          <w:p w:rsidR="00AF7151" w:rsidRPr="002F79C2" w:rsidRDefault="00AF7151" w:rsidP="006624D7">
            <w:pPr>
              <w:ind w:left="-57" w:right="-57"/>
              <w:rPr>
                <w:rFonts w:ascii="Times New Roman" w:hAnsi="Times New Roman" w:cs="Times New Roman"/>
                <w:sz w:val="20"/>
                <w:szCs w:val="20"/>
              </w:rPr>
            </w:pPr>
          </w:p>
        </w:tc>
        <w:tc>
          <w:tcPr>
            <w:tcW w:w="3635" w:type="dxa"/>
          </w:tcPr>
          <w:p w:rsidR="00AF7151" w:rsidRPr="002F79C2" w:rsidRDefault="00AF7151"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почки, роботассистированная нефректомия при злокачественных опухолях почки</w:t>
            </w:r>
          </w:p>
        </w:tc>
        <w:tc>
          <w:tcPr>
            <w:tcW w:w="1718" w:type="dxa"/>
            <w:gridSpan w:val="3"/>
            <w:vMerge/>
          </w:tcPr>
          <w:p w:rsidR="00AF7151" w:rsidRPr="002F79C2" w:rsidRDefault="00AF7151"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Хирургия</w:t>
            </w:r>
          </w:p>
        </w:tc>
      </w:tr>
      <w:tr w:rsidR="00C31C0F" w:rsidRPr="002F79C2" w:rsidTr="00AF7151">
        <w:trPr>
          <w:gridAfter w:val="1"/>
          <w:wAfter w:w="18" w:type="dxa"/>
          <w:trHeight w:val="20"/>
        </w:trPr>
        <w:tc>
          <w:tcPr>
            <w:tcW w:w="1063" w:type="dxa"/>
            <w:vMerge w:val="restart"/>
          </w:tcPr>
          <w:p w:rsidR="00C31C0F" w:rsidRPr="002F79C2" w:rsidRDefault="00C31C0F"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90</w:t>
            </w: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K86.0 - K86.8</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заболевания поджелудочной железы</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панкреатодуоденальная резекция</w:t>
            </w:r>
          </w:p>
        </w:tc>
        <w:tc>
          <w:tcPr>
            <w:tcW w:w="1718" w:type="dxa"/>
            <w:gridSpan w:val="3"/>
            <w:vMerge w:val="restart"/>
          </w:tcPr>
          <w:p w:rsidR="00C3236A" w:rsidRDefault="00C3236A" w:rsidP="006624D7">
            <w:pPr>
              <w:ind w:left="-57" w:right="-57"/>
              <w:jc w:val="center"/>
              <w:rPr>
                <w:rFonts w:ascii="Times New Roman" w:hAnsi="Times New Roman" w:cs="Times New Roman"/>
                <w:sz w:val="20"/>
                <w:szCs w:val="20"/>
                <w:lang w:val="en-US"/>
              </w:rPr>
            </w:pPr>
          </w:p>
          <w:p w:rsidR="00EA69BC"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135</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450</w:t>
            </w: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панкреатодуоденэктомия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w:t>
            </w:r>
            <w:r w:rsidRPr="002F79C2">
              <w:rPr>
                <w:rFonts w:ascii="Times New Roman" w:hAnsi="Times New Roman" w:cs="Times New Roman"/>
                <w:sz w:val="20"/>
                <w:szCs w:val="20"/>
              </w:rPr>
              <w:lastRenderedPageBreak/>
              <w:t>стентирование внутри- и внепеченочных желчных протоков</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D18.0, D13.4, D13.5, B67.0, K76.6, K76.8, Q26.5, I85.0</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окклюзирующая операция на сосудах печени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гемигепатэктомия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двух и более сегментов печени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реконструктивная гепатикоеюностомия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в том числе лапароскопически ассистированные операции на прямой кишке и промежности</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L05.9, K62.3, N81.6, K62.8</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пресакральная киста</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опущение мышц тазового дна с выпадением органов малого таза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ректопексия с пластикой тазового дна имплантатом, заднепетлевая ректопексия, шовная ректопексия, операция Делорма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недостаточность анального сфинктера</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создание сфинктера из поперечно-полосатых мышц с реконструкцией запирательного аппарата прямой кишки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пищеводе, желудке</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K22.5, K22.2, K22</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приобретенный дивертикул пищевода, ахалазия кардиальной части пищевода, рубцовые стриктуры пищевода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дивертикула пищевода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пищевода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эозофагокардиомиотомия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пищевода с пластикой, в том числе лапароскопическая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D12.4, D12.6, D13.1, D13.2, D13.3, D13.4, D13.5, K76.8, D18.0, D20, D35.0, D73.4, K21, K25, K26, K59.0, K59.3, K63.2, K62.3, K86.0 - K86.8, E24, E26.0, E27.5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органосохраняющие операции с применением робототехники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298</w:t>
            </w:r>
            <w:r w:rsidR="00EA69BC" w:rsidRPr="002F79C2">
              <w:rPr>
                <w:rFonts w:ascii="Times New Roman" w:hAnsi="Times New Roman" w:cs="Times New Roman"/>
                <w:sz w:val="20"/>
                <w:szCs w:val="20"/>
                <w:lang w:val="en-US"/>
              </w:rPr>
              <w:t> </w:t>
            </w:r>
            <w:r w:rsidRPr="002F79C2">
              <w:rPr>
                <w:rFonts w:ascii="Times New Roman" w:hAnsi="Times New Roman" w:cs="Times New Roman"/>
                <w:sz w:val="20"/>
                <w:szCs w:val="20"/>
              </w:rPr>
              <w:t>991</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92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Аутологичные реконструктивно-пластические операции по удлинению тонкой кишки у детей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К90.8, К90.9, К91.2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последовательная поперечная энтеропластика (STEP)</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EA69BC" w:rsidRPr="002F79C2">
              <w:rPr>
                <w:rFonts w:ascii="Times New Roman" w:hAnsi="Times New Roman" w:cs="Times New Roman"/>
                <w:sz w:val="20"/>
                <w:szCs w:val="20"/>
                <w:lang w:val="en-US"/>
              </w:rPr>
              <w:t> </w:t>
            </w:r>
            <w:r w:rsidRPr="002F79C2">
              <w:rPr>
                <w:rFonts w:ascii="Times New Roman" w:hAnsi="Times New Roman" w:cs="Times New Roman"/>
                <w:sz w:val="20"/>
                <w:szCs w:val="20"/>
              </w:rPr>
              <w:t>006</w:t>
            </w:r>
            <w:r w:rsidR="00EA69BC" w:rsidRPr="002F79C2">
              <w:rPr>
                <w:rFonts w:ascii="Times New Roman" w:hAnsi="Times New Roman" w:cs="Times New Roman"/>
                <w:sz w:val="20"/>
                <w:szCs w:val="20"/>
                <w:lang w:val="en-US"/>
              </w:rPr>
              <w:t> </w:t>
            </w:r>
            <w:r w:rsidRPr="002F79C2">
              <w:rPr>
                <w:rFonts w:ascii="Times New Roman" w:hAnsi="Times New Roman" w:cs="Times New Roman"/>
                <w:sz w:val="20"/>
                <w:szCs w:val="20"/>
              </w:rPr>
              <w:t>647</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Челюстно-лицевая хирургия</w:t>
            </w:r>
          </w:p>
        </w:tc>
      </w:tr>
      <w:tr w:rsidR="00C31C0F" w:rsidRPr="002F79C2" w:rsidTr="00AF7151">
        <w:trPr>
          <w:gridAfter w:val="1"/>
          <w:wAfter w:w="18" w:type="dxa"/>
          <w:trHeight w:val="20"/>
        </w:trPr>
        <w:tc>
          <w:tcPr>
            <w:tcW w:w="1063" w:type="dxa"/>
            <w:vMerge w:val="restart"/>
          </w:tcPr>
          <w:p w:rsidR="00C31C0F" w:rsidRPr="002F79C2" w:rsidRDefault="00C31C0F"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93</w:t>
            </w: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при врожденных пороках развития черепно-челюстно-лицевой области</w:t>
            </w: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Q36.0</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полная двухсторонняя расщелина верхней губы</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реконструктивная хейлоринопластика</w:t>
            </w:r>
          </w:p>
        </w:tc>
        <w:tc>
          <w:tcPr>
            <w:tcW w:w="1718" w:type="dxa"/>
            <w:gridSpan w:val="3"/>
            <w:vMerge w:val="restart"/>
          </w:tcPr>
          <w:p w:rsidR="00C31C0F"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117</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Q35, Q37.0, Q37.1</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одно- или двусторонняя расщелина неба и альвеолярного отростка верхней челюсти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w:t>
            </w:r>
            <w:r w:rsidRPr="002F79C2">
              <w:rPr>
                <w:rFonts w:ascii="Times New Roman" w:hAnsi="Times New Roman" w:cs="Times New Roman"/>
                <w:sz w:val="20"/>
                <w:szCs w:val="20"/>
              </w:rPr>
              <w:br/>
              <w:t xml:space="preserve">межчелюстной кости, в том числе </w:t>
            </w:r>
            <w:r w:rsidRPr="002F79C2">
              <w:rPr>
                <w:rFonts w:ascii="Times New Roman" w:hAnsi="Times New Roman" w:cs="Times New Roman"/>
                <w:sz w:val="20"/>
                <w:szCs w:val="20"/>
              </w:rPr>
              <w:br/>
              <w:t>с использованием ортодонтической техники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Q75.2</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гипертелоризм</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устранения орбитального гипертелоризма с использованием вне- и внутричерепного доступа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Q75.0</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краниосиностозы</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Q75.4</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челюстно-лицевой дизостоз</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Q30.2, Q30, M96, M95.0</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обширный или субтотальный дефект костно-хрящевого отдела наружного носа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ринопластика, в том числе с примене</w:t>
            </w:r>
            <w:r w:rsidRPr="002F79C2">
              <w:rPr>
                <w:rFonts w:ascii="Times New Roman" w:hAnsi="Times New Roman" w:cs="Times New Roman"/>
                <w:sz w:val="20"/>
                <w:szCs w:val="20"/>
              </w:rPr>
              <w:softHyphen/>
              <w:t>нием хрящевых трансплантатов, имплантационных материалов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при обширном дефекте носа лоскутом на ножке из прилегающих участков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S08.8, S08.9</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тотальный дефект, травматическая ампутация носа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ринопластика лоскутом со лба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ринопластика с использованием стебельчатого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замещение обширного дефекта носа с помощью сложного экзопротеза на имплантатах</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ринопластика с использованием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S08.1, Q16.0, Q16.1</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врожденное отсутствие, травматическая ампутация ушной раковины</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при тотальном дефекте уха с помощью сложного экзопротеза с опорой на внутрикостные имплантаты</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L90.5, T95.0, T95.8, T95.9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послеожоговая рубцовая контрактура лица и шеи </w:t>
            </w:r>
            <w:r w:rsidRPr="002F79C2">
              <w:rPr>
                <w:rFonts w:ascii="Times New Roman" w:hAnsi="Times New Roman" w:cs="Times New Roman"/>
                <w:sz w:val="20"/>
                <w:szCs w:val="20"/>
              </w:rPr>
              <w:br/>
              <w:t>(II и III степени)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T90.9, T90.8, M96</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обширный дефект мягких тканей нижней зоны лица (2 и более анатомические области)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w:t>
            </w:r>
            <w:r w:rsidRPr="002F79C2">
              <w:rPr>
                <w:rFonts w:ascii="Times New Roman" w:hAnsi="Times New Roman" w:cs="Times New Roman"/>
                <w:sz w:val="20"/>
                <w:szCs w:val="20"/>
              </w:rPr>
              <w:softHyphen/>
              <w:t>хирургическая пластика с помощью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L91, L90.5, Q18</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пластическое устранение деформации </w:t>
            </w:r>
            <w:r w:rsidRPr="002F79C2">
              <w:rPr>
                <w:rFonts w:ascii="Times New Roman" w:hAnsi="Times New Roman" w:cs="Times New Roman"/>
                <w:sz w:val="20"/>
                <w:szCs w:val="20"/>
              </w:rPr>
              <w:br/>
              <w:t>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T90.9, T90.8, M96</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посттравматический дефект и рубцовая деформация волосистой части головы, мягких тканей лица и шеи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w:t>
            </w:r>
            <w:r w:rsidRPr="002F79C2">
              <w:rPr>
                <w:rFonts w:ascii="Times New Roman" w:hAnsi="Times New Roman" w:cs="Times New Roman"/>
                <w:sz w:val="20"/>
                <w:szCs w:val="20"/>
              </w:rPr>
              <w:lastRenderedPageBreak/>
              <w:t>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по устранению обширных дефектов костей свода черепа, лицевого скелета</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T90.1, T90.2</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посттравматический дефект костей черепа и верхней зоны лица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лобной кости с помощью металлоконструкций, силиконового имплантата или аллогенных материалов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T90.2 - T90.4</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посттравматическая деформация скуло-носо-лобно-орбитального комплекса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стенок глазницы с помощью костного аутотрансплантата, аллогенного материала или силиконового имплантата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S05, H05.3, H05.4</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посттравматическая деформация глазницы с энофтальмом</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 использованием компьютерных технологий при планировании и прогнозировании лечения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H05.2, S05, H05.3</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деформация глазницы с экзофтальмом</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опорно-контурная пластика путем остеотомии и репозиции стенок орбиты и (или) верхней челюсти по Фор III с выдвижением или дистракцией</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K08.0, K08.1, K08.2, K08.9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дефект (выраженная атрофия) альвеолярного отростка верхней </w:t>
            </w:r>
            <w:r w:rsidRPr="002F79C2">
              <w:rPr>
                <w:rFonts w:ascii="Times New Roman" w:hAnsi="Times New Roman" w:cs="Times New Roman"/>
                <w:sz w:val="20"/>
                <w:szCs w:val="20"/>
              </w:rPr>
              <w:lastRenderedPageBreak/>
              <w:t>(нижней) челюсти в пределах 3 - 4 и более зубов</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пластическое устранение дефекта альвеолярного отростка челюсти с </w:t>
            </w:r>
            <w:r w:rsidRPr="002F79C2">
              <w:rPr>
                <w:rFonts w:ascii="Times New Roman" w:hAnsi="Times New Roman" w:cs="Times New Roman"/>
                <w:sz w:val="20"/>
                <w:szCs w:val="20"/>
              </w:rPr>
              <w:lastRenderedPageBreak/>
              <w:t>использованием вне- и внутриротовых костных аутотрансплантатов или дистракционного метода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K07.0, K07.1, K07.2, K07.3, K07.4, K07.8, K07.9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аномалия и приобретенная деформация верхней и (или) нижней челюсти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ортогнатическая операция путем остеотомии верхней и (или) нижней челюсти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T90.0, T90.1, T90.2</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послеоперационный (посттравматический) обширный дефект и (или) деформация челюстей</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костная пластика челюсти с применением различных трансплантатов, имплатационных материалов и (или) дистракционного аппарата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при комбинированном дефекте челюсти с помощью реваскуляризированного аутотрансплантата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сложное зубочелюстное протезирование с опорой на имплантаты</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сложное челюстно-лицевое протезирование и эктопротезирование, в том числе с опорой на имплантатах</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M24.6, M24.5</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анкилоз (анкилозирующие поражения) височно-нижнечелюстного сустава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с использованием ортотопических трансплантатов и имплантатов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сустава с использованием эндопротезирования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M19</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височно-нижнечелюстного сустава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эндоскопические и артроскопические операции по удалению, замещению внутрисуставного диска и связочного аппарата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сустава с использованием эндопротезирования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с использованием ортотопических трансплантатов и имплантатов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по восстановлению функций пораженного нерва с использованием микрохирургической техники</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G51, G51.9, G51.0, G51.8, T90.3, G52.8</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парез и паралич мимической мускулатуры</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мионевропластика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кросспластика лицевого нерва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невропластика с применением микрохирургической техники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G52.3, S04.8, T90.3</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паралич мускулатуры языка</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ревизия и невропластика подъязычного нерва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94</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sidRPr="002F79C2">
              <w:rPr>
                <w:rFonts w:ascii="Times New Roman" w:hAnsi="Times New Roman" w:cs="Times New Roman"/>
                <w:sz w:val="20"/>
                <w:szCs w:val="20"/>
              </w:rPr>
              <w:br/>
              <w:t>с одномоментным пласти</w:t>
            </w:r>
            <w:r w:rsidRPr="002F79C2">
              <w:rPr>
                <w:rFonts w:ascii="Times New Roman" w:hAnsi="Times New Roman" w:cs="Times New Roman"/>
                <w:sz w:val="20"/>
                <w:szCs w:val="20"/>
              </w:rPr>
              <w:softHyphen/>
              <w:t>ческим устранением образовавшегося раневого дефекта или замещением его с помощью сложного челюстно-лицевого протезирования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доброкачественное новообразование околоушной слюнной железы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субтотальная резекция околоушной слюнной железы с сохранением ветвей лицевого нерва</w:t>
            </w:r>
          </w:p>
        </w:tc>
        <w:tc>
          <w:tcPr>
            <w:tcW w:w="1718" w:type="dxa"/>
            <w:gridSpan w:val="3"/>
            <w:vMerge w:val="restart"/>
          </w:tcPr>
          <w:p w:rsidR="00284BC6"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123</w:t>
            </w:r>
            <w:r w:rsidR="009E0BFE"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D11.9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околоушной слюнной железы с распространением в прилегающие области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паротидэктомия с пластическим замещением резецированного отрезка лицевого нерва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D10, D10.3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обширное опухолевое поражение мягких тканей различных зон лица и шеи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опухолевого поражения с одномоментным пластическим устранением раневого дефекта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D18, Q27.3, Q27.9, Q85.0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обширная (2 и более анатомические области) сосудистая мальформация, опухоль или диспластическое образование лица и шеи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блоковая резекция мальформации и сосудистого образования с одномомент</w:t>
            </w:r>
            <w:r w:rsidRPr="002F79C2">
              <w:rPr>
                <w:rFonts w:ascii="Times New Roman" w:hAnsi="Times New Roman" w:cs="Times New Roman"/>
                <w:sz w:val="20"/>
                <w:szCs w:val="20"/>
              </w:rPr>
              <w:softHyphen/>
              <w:t>ным пластическим устранением образовавшегося дефекта тканей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D16.5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нижней челюсти в пределах не менее 3 - 4 зубов и (или) ее ветви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D16.4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верхней челюсти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новообразования с одномоментным замещением дефекта верхней челюсти сложным протезом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D16.4, D16.5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верхней (нижней) челюсти с распространением в прилегающие области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новообразования с резекцией части или всей челюсти и одномоментной костной пластикой аутотрансплантатом, микрохирургиче</w:t>
            </w:r>
            <w:r w:rsidRPr="002F79C2">
              <w:rPr>
                <w:rFonts w:ascii="Times New Roman" w:hAnsi="Times New Roman" w:cs="Times New Roman"/>
                <w:sz w:val="20"/>
                <w:szCs w:val="20"/>
              </w:rPr>
              <w:softHyphen/>
              <w:t>ской пластикой с помощью реваскуляризированного лоскута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Эндокринология</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95</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Хирургическая, сосудистая и </w:t>
            </w:r>
            <w:r w:rsidRPr="002F79C2">
              <w:rPr>
                <w:rFonts w:ascii="Times New Roman" w:hAnsi="Times New Roman" w:cs="Times New Roman"/>
                <w:sz w:val="20"/>
                <w:szCs w:val="20"/>
              </w:rPr>
              <w:lastRenderedPageBreak/>
              <w:t xml:space="preserve">эндоваскулярная реваскуляризация магистральных артерий нижних конечностей при синдроме диабетической стопы </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Е10.5, Е11.5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1 и 2 типа с критической ишемией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хирургическое лечение синдрома диабетической стопы, включая </w:t>
            </w:r>
            <w:r w:rsidRPr="002F79C2">
              <w:rPr>
                <w:rFonts w:ascii="Times New Roman" w:hAnsi="Times New Roman" w:cs="Times New Roman"/>
                <w:sz w:val="20"/>
                <w:szCs w:val="20"/>
              </w:rPr>
              <w:lastRenderedPageBreak/>
              <w:t>пластическую реконструкцию и реваскуляризацию артерий нижних конечностей</w:t>
            </w:r>
          </w:p>
        </w:tc>
        <w:tc>
          <w:tcPr>
            <w:tcW w:w="1718" w:type="dxa"/>
            <w:gridSpan w:val="3"/>
          </w:tcPr>
          <w:p w:rsidR="00284BC6"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lastRenderedPageBreak/>
              <w:t>200</w:t>
            </w:r>
            <w:r w:rsidR="009E0BFE"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C31C0F" w:rsidRPr="002F79C2" w:rsidTr="00AF7151">
        <w:trPr>
          <w:gridAfter w:val="1"/>
          <w:wAfter w:w="18" w:type="dxa"/>
          <w:trHeight w:val="20"/>
        </w:trPr>
        <w:tc>
          <w:tcPr>
            <w:tcW w:w="1063" w:type="dxa"/>
            <w:vMerge w:val="restart"/>
          </w:tcPr>
          <w:p w:rsidR="00C31C0F" w:rsidRPr="002F79C2" w:rsidRDefault="00C31C0F"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96</w:t>
            </w: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w:t>
            </w:r>
            <w:r w:rsidRPr="002F79C2">
              <w:rPr>
                <w:rFonts w:ascii="Times New Roman" w:hAnsi="Times New Roman" w:cs="Times New Roman"/>
                <w:sz w:val="20"/>
                <w:szCs w:val="20"/>
              </w:rPr>
              <w:br/>
              <w:t>с трансплантированными органами</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E10.6, E10.7,</w:t>
            </w:r>
            <w:r w:rsidRPr="002F79C2">
              <w:rPr>
                <w:rFonts w:ascii="Times New Roman" w:hAnsi="Times New Roman" w:cs="Times New Roman"/>
                <w:sz w:val="20"/>
                <w:szCs w:val="20"/>
              </w:rPr>
              <w:br/>
              <w:t>Е11.6, Е11.7,</w:t>
            </w:r>
            <w:r w:rsidRPr="002F79C2">
              <w:rPr>
                <w:rFonts w:ascii="Times New Roman" w:hAnsi="Times New Roman" w:cs="Times New Roman"/>
                <w:sz w:val="20"/>
                <w:szCs w:val="20"/>
              </w:rPr>
              <w:br/>
              <w:t>Е13.6, Е 13.7,</w:t>
            </w:r>
            <w:r w:rsidRPr="002F79C2">
              <w:rPr>
                <w:rFonts w:ascii="Times New Roman" w:hAnsi="Times New Roman" w:cs="Times New Roman"/>
                <w:sz w:val="20"/>
                <w:szCs w:val="20"/>
              </w:rPr>
              <w:br/>
              <w:t>Е14.6, Е14.7</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терапевтичес</w:t>
            </w:r>
            <w:r w:rsidRPr="002F79C2">
              <w:rPr>
                <w:rFonts w:ascii="Times New Roman" w:hAnsi="Times New Roman" w:cs="Times New Roman"/>
                <w:sz w:val="20"/>
                <w:szCs w:val="20"/>
              </w:rPr>
              <w:softHyphen/>
              <w:t>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718" w:type="dxa"/>
            <w:gridSpan w:val="3"/>
            <w:vMerge w:val="restart"/>
          </w:tcPr>
          <w:p w:rsidR="00C31C0F"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90</w:t>
            </w:r>
            <w:r w:rsidR="009E0BFE"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включая хирургическое и (или) лазерное лечение, диабетической ретинопатии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E10.4, Е10.5</w:t>
            </w:r>
            <w:r w:rsidRPr="002F79C2">
              <w:rPr>
                <w:rFonts w:ascii="Times New Roman" w:hAnsi="Times New Roman" w:cs="Times New Roman"/>
                <w:sz w:val="20"/>
                <w:szCs w:val="20"/>
              </w:rPr>
              <w:br/>
              <w:t>E11.4, Е11.5,</w:t>
            </w:r>
            <w:r w:rsidRPr="002F79C2">
              <w:rPr>
                <w:rFonts w:ascii="Times New Roman" w:hAnsi="Times New Roman" w:cs="Times New Roman"/>
                <w:sz w:val="20"/>
                <w:szCs w:val="20"/>
              </w:rPr>
              <w:br/>
              <w:t>Е13.4, Е13.5,</w:t>
            </w:r>
            <w:r w:rsidRPr="002F79C2">
              <w:rPr>
                <w:rFonts w:ascii="Times New Roman" w:hAnsi="Times New Roman" w:cs="Times New Roman"/>
                <w:sz w:val="20"/>
                <w:szCs w:val="20"/>
              </w:rPr>
              <w:br/>
              <w:t>Е14.4, Е14.5</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w:t>
            </w:r>
            <w:r w:rsidRPr="002F79C2">
              <w:rPr>
                <w:rFonts w:ascii="Times New Roman" w:hAnsi="Times New Roman" w:cs="Times New Roman"/>
                <w:sz w:val="20"/>
                <w:szCs w:val="20"/>
              </w:rPr>
              <w:br/>
              <w:t>форма синдрома диабетической стопы. Нейроишемическая форма синдрома диабетической стопы</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синдрома диабетической стопы, включая пластическую реконструкцию</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тяжелых форм тиреотоксикоза, гиперпаратиреоза</w:t>
            </w: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E21.0, E21.1,</w:t>
            </w:r>
            <w:r w:rsidRPr="002F79C2">
              <w:rPr>
                <w:rFonts w:ascii="Times New Roman" w:hAnsi="Times New Roman" w:cs="Times New Roman"/>
                <w:sz w:val="20"/>
                <w:szCs w:val="20"/>
              </w:rPr>
              <w:br/>
              <w:t>E35.8, D35.8</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w:t>
            </w:r>
            <w:r w:rsidRPr="002F79C2">
              <w:rPr>
                <w:rFonts w:ascii="Times New Roman" w:hAnsi="Times New Roman" w:cs="Times New Roman"/>
                <w:sz w:val="20"/>
                <w:szCs w:val="20"/>
              </w:rPr>
              <w:softHyphen/>
              <w:t xml:space="preserve">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w:t>
            </w:r>
            <w:r w:rsidRPr="002F79C2">
              <w:rPr>
                <w:rFonts w:ascii="Times New Roman" w:hAnsi="Times New Roman" w:cs="Times New Roman"/>
                <w:sz w:val="20"/>
                <w:szCs w:val="20"/>
              </w:rPr>
              <w:lastRenderedPageBreak/>
              <w:t>гемодиализом у пациентов с хронической болезнью почек</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E05.0, E05.2</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Гастроинтестинальные комбинированные рестриктивно-шунтирующие операции при сахарном диабете 2 типа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E11</w:t>
            </w:r>
            <w:r w:rsidRPr="002F79C2">
              <w:rPr>
                <w:rFonts w:ascii="Times New Roman" w:hAnsi="Times New Roman" w:cs="Times New Roman"/>
                <w:sz w:val="20"/>
                <w:szCs w:val="20"/>
              </w:rPr>
              <w:t>.6,</w:t>
            </w:r>
            <w:r w:rsidRPr="002F79C2">
              <w:rPr>
                <w:rFonts w:ascii="Times New Roman" w:hAnsi="Times New Roman" w:cs="Times New Roman"/>
                <w:sz w:val="20"/>
                <w:szCs w:val="20"/>
              </w:rPr>
              <w:br/>
            </w:r>
            <w:r w:rsidRPr="002F79C2">
              <w:rPr>
                <w:rFonts w:ascii="Times New Roman" w:hAnsi="Times New Roman" w:cs="Times New Roman"/>
                <w:sz w:val="20"/>
                <w:szCs w:val="20"/>
                <w:lang w:val="en-US"/>
              </w:rPr>
              <w:t>E11</w:t>
            </w:r>
            <w:r w:rsidRPr="002F79C2">
              <w:rPr>
                <w:rFonts w:ascii="Times New Roman" w:hAnsi="Times New Roman" w:cs="Times New Roman"/>
                <w:sz w:val="20"/>
                <w:szCs w:val="20"/>
              </w:rPr>
              <w:t>.7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2 типа с морбидным ожирением, с индексом массы тела равным и более 40 кг/м</w:t>
            </w:r>
            <w:r w:rsidRPr="002F79C2">
              <w:rPr>
                <w:rFonts w:ascii="Times New Roman" w:hAnsi="Times New Roman" w:cs="Times New Roman"/>
                <w:sz w:val="20"/>
                <w:szCs w:val="20"/>
                <w:vertAlign w:val="superscript"/>
              </w:rPr>
              <w:t>2</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гастрошунтирование, в том числе мини-гастрошунтирование с наложением одного желудочно-кишечного анастомоза</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285</w:t>
            </w:r>
            <w:r w:rsidR="00EA69BC" w:rsidRPr="002F79C2">
              <w:rPr>
                <w:rFonts w:ascii="Times New Roman" w:hAnsi="Times New Roman" w:cs="Times New Roman"/>
                <w:sz w:val="20"/>
                <w:szCs w:val="20"/>
                <w:lang w:val="en-US"/>
              </w:rPr>
              <w:t> </w:t>
            </w:r>
            <w:r w:rsidRPr="002F79C2">
              <w:rPr>
                <w:rFonts w:ascii="Times New Roman" w:hAnsi="Times New Roman" w:cs="Times New Roman"/>
                <w:sz w:val="20"/>
                <w:szCs w:val="20"/>
              </w:rPr>
              <w:t>862</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билиопанкреотическое шунтирование, </w:t>
            </w:r>
            <w:r w:rsidRPr="002F79C2">
              <w:rPr>
                <w:rFonts w:ascii="Times New Roman" w:hAnsi="Times New Roman" w:cs="Times New Roman"/>
                <w:sz w:val="20"/>
                <w:szCs w:val="20"/>
              </w:rPr>
              <w:br/>
              <w:t>в том числе с наложением дуодено-илеоанастомоза</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p>
        </w:tc>
      </w:tr>
    </w:tbl>
    <w:p w:rsidR="001F63A4" w:rsidRPr="00201869" w:rsidRDefault="001F63A4" w:rsidP="002A6579">
      <w:pPr>
        <w:spacing w:after="0" w:line="240" w:lineRule="auto"/>
        <w:rPr>
          <w:rFonts w:ascii="Times New Roman" w:hAnsi="Times New Roman" w:cs="Times New Roman"/>
          <w:sz w:val="28"/>
          <w:szCs w:val="28"/>
        </w:rPr>
      </w:pPr>
    </w:p>
    <w:p w:rsidR="00201869" w:rsidRPr="003678A8" w:rsidRDefault="00201869" w:rsidP="002F79C2">
      <w:pPr>
        <w:spacing w:after="0" w:line="240" w:lineRule="auto"/>
        <w:ind w:firstLine="709"/>
        <w:jc w:val="both"/>
        <w:rPr>
          <w:rFonts w:ascii="Times New Roman" w:hAnsi="Times New Roman" w:cs="Times New Roman"/>
          <w:sz w:val="24"/>
          <w:szCs w:val="28"/>
        </w:rPr>
      </w:pPr>
      <w:r w:rsidRPr="003678A8">
        <w:rPr>
          <w:rFonts w:ascii="Times New Roman" w:hAnsi="Times New Roman" w:cs="Times New Roman"/>
          <w:sz w:val="24"/>
          <w:szCs w:val="28"/>
          <w:vertAlign w:val="superscript"/>
        </w:rPr>
        <w:t>1</w:t>
      </w:r>
      <w:r w:rsidRPr="003678A8">
        <w:rPr>
          <w:rFonts w:ascii="Times New Roman" w:hAnsi="Times New Roman" w:cs="Times New Roman"/>
          <w:sz w:val="24"/>
          <w:szCs w:val="28"/>
        </w:rPr>
        <w:t> </w:t>
      </w:r>
      <w:r w:rsidR="002F79C2" w:rsidRPr="003678A8">
        <w:rPr>
          <w:rFonts w:ascii="Times New Roman" w:hAnsi="Times New Roman" w:cs="Times New Roman"/>
          <w:sz w:val="24"/>
          <w:szCs w:val="28"/>
        </w:rPr>
        <w:t>–</w:t>
      </w:r>
      <w:r w:rsidRPr="003678A8">
        <w:rPr>
          <w:rFonts w:ascii="Times New Roman" w:hAnsi="Times New Roman" w:cs="Times New Roman"/>
          <w:sz w:val="24"/>
          <w:szCs w:val="28"/>
        </w:rPr>
        <w:t> Международная статистическая классификация болезней и проблем, связанных со здоровьем (10-й пересмотр);</w:t>
      </w:r>
    </w:p>
    <w:p w:rsidR="00201869" w:rsidRPr="003678A8" w:rsidRDefault="002F79C2" w:rsidP="002F79C2">
      <w:pPr>
        <w:spacing w:after="0" w:line="240" w:lineRule="auto"/>
        <w:ind w:firstLine="709"/>
        <w:jc w:val="both"/>
        <w:rPr>
          <w:rFonts w:ascii="Times New Roman" w:hAnsi="Times New Roman" w:cs="Times New Roman"/>
          <w:sz w:val="24"/>
          <w:szCs w:val="28"/>
        </w:rPr>
      </w:pPr>
      <w:r w:rsidRPr="003678A8">
        <w:rPr>
          <w:rFonts w:ascii="Times New Roman" w:hAnsi="Times New Roman" w:cs="Times New Roman"/>
          <w:sz w:val="24"/>
          <w:szCs w:val="28"/>
          <w:vertAlign w:val="superscript"/>
        </w:rPr>
        <w:t>2</w:t>
      </w:r>
      <w:r w:rsidR="00201869" w:rsidRPr="003678A8">
        <w:rPr>
          <w:rFonts w:ascii="Times New Roman" w:hAnsi="Times New Roman" w:cs="Times New Roman"/>
          <w:sz w:val="24"/>
          <w:szCs w:val="28"/>
        </w:rPr>
        <w:t> </w:t>
      </w:r>
      <w:r w:rsidRPr="003678A8">
        <w:rPr>
          <w:rFonts w:ascii="Times New Roman" w:hAnsi="Times New Roman" w:cs="Times New Roman"/>
          <w:sz w:val="24"/>
          <w:szCs w:val="28"/>
        </w:rPr>
        <w:t>–</w:t>
      </w:r>
      <w:r w:rsidR="00201869" w:rsidRPr="003678A8">
        <w:rPr>
          <w:rFonts w:ascii="Times New Roman" w:hAnsi="Times New Roman" w:cs="Times New Roman"/>
          <w:sz w:val="24"/>
          <w:szCs w:val="28"/>
        </w:rPr>
        <w: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r w:rsidR="003678A8" w:rsidRPr="003678A8">
        <w:rPr>
          <w:rFonts w:ascii="Times New Roman" w:hAnsi="Times New Roman" w:cs="Times New Roman"/>
          <w:sz w:val="24"/>
          <w:szCs w:val="28"/>
        </w:rPr>
        <w:t>.</w:t>
      </w:r>
    </w:p>
    <w:p w:rsidR="00201869" w:rsidRPr="003678A8" w:rsidRDefault="00201869" w:rsidP="00201869">
      <w:pPr>
        <w:spacing w:after="0" w:line="240" w:lineRule="auto"/>
        <w:rPr>
          <w:rFonts w:ascii="Times New Roman" w:hAnsi="Times New Roman" w:cs="Times New Roman"/>
          <w:sz w:val="24"/>
          <w:szCs w:val="28"/>
        </w:rPr>
      </w:pPr>
    </w:p>
    <w:p w:rsidR="00DC60BF" w:rsidRPr="002F79C2" w:rsidRDefault="00201869" w:rsidP="00201869">
      <w:pPr>
        <w:spacing w:after="0" w:line="240" w:lineRule="auto"/>
        <w:jc w:val="center"/>
        <w:rPr>
          <w:rFonts w:ascii="Times New Roman" w:hAnsi="Times New Roman" w:cs="Times New Roman"/>
          <w:sz w:val="28"/>
          <w:szCs w:val="28"/>
        </w:rPr>
      </w:pPr>
      <w:r w:rsidRPr="002F79C2">
        <w:rPr>
          <w:rFonts w:ascii="Times New Roman" w:hAnsi="Times New Roman" w:cs="Times New Roman"/>
          <w:sz w:val="28"/>
          <w:szCs w:val="28"/>
        </w:rPr>
        <w:t>_________</w:t>
      </w:r>
      <w:bookmarkStart w:id="3" w:name="P18590"/>
      <w:bookmarkStart w:id="4" w:name="P18591"/>
      <w:bookmarkEnd w:id="3"/>
      <w:bookmarkEnd w:id="4"/>
      <w:r w:rsidR="006620C9">
        <w:rPr>
          <w:rFonts w:ascii="Times New Roman" w:hAnsi="Times New Roman" w:cs="Times New Roman"/>
          <w:sz w:val="28"/>
          <w:szCs w:val="28"/>
        </w:rPr>
        <w:t>»</w:t>
      </w:r>
      <w:bookmarkStart w:id="5" w:name="_GoBack"/>
      <w:bookmarkEnd w:id="5"/>
    </w:p>
    <w:sectPr w:rsidR="00DC60BF" w:rsidRPr="002F79C2" w:rsidSect="00201869">
      <w:headerReference w:type="default" r:id="rId7"/>
      <w:pgSz w:w="16838" w:h="11906" w:orient="landscape"/>
      <w:pgMar w:top="1418"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444" w:rsidRDefault="003E3444" w:rsidP="001E2F54">
      <w:pPr>
        <w:spacing w:after="0" w:line="240" w:lineRule="auto"/>
      </w:pPr>
      <w:r>
        <w:separator/>
      </w:r>
    </w:p>
  </w:endnote>
  <w:endnote w:type="continuationSeparator" w:id="0">
    <w:p w:rsidR="003E3444" w:rsidRDefault="003E3444" w:rsidP="001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444" w:rsidRDefault="003E3444" w:rsidP="001E2F54">
      <w:pPr>
        <w:spacing w:after="0" w:line="240" w:lineRule="auto"/>
      </w:pPr>
      <w:r>
        <w:separator/>
      </w:r>
    </w:p>
  </w:footnote>
  <w:footnote w:type="continuationSeparator" w:id="0">
    <w:p w:rsidR="003E3444" w:rsidRDefault="003E3444" w:rsidP="001E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02619"/>
      <w:docPartObj>
        <w:docPartGallery w:val="Page Numbers (Top of Page)"/>
        <w:docPartUnique/>
      </w:docPartObj>
    </w:sdtPr>
    <w:sdtEndPr>
      <w:rPr>
        <w:rFonts w:ascii="Times New Roman" w:hAnsi="Times New Roman" w:cs="Times New Roman"/>
        <w:sz w:val="20"/>
        <w:szCs w:val="20"/>
      </w:rPr>
    </w:sdtEndPr>
    <w:sdtContent>
      <w:p w:rsidR="003E3444" w:rsidRPr="00FC53E8" w:rsidRDefault="003E3444" w:rsidP="00373DC2">
        <w:pPr>
          <w:pStyle w:val="a4"/>
          <w:jc w:val="center"/>
          <w:rPr>
            <w:rFonts w:ascii="Times New Roman" w:hAnsi="Times New Roman" w:cs="Times New Roman"/>
            <w:sz w:val="20"/>
            <w:szCs w:val="20"/>
          </w:rPr>
        </w:pPr>
        <w:r w:rsidRPr="00FC53E8">
          <w:rPr>
            <w:rFonts w:ascii="Times New Roman" w:hAnsi="Times New Roman" w:cs="Times New Roman"/>
            <w:sz w:val="20"/>
            <w:szCs w:val="20"/>
          </w:rPr>
          <w:fldChar w:fldCharType="begin"/>
        </w:r>
        <w:r w:rsidRPr="00FC53E8">
          <w:rPr>
            <w:rFonts w:ascii="Times New Roman" w:hAnsi="Times New Roman" w:cs="Times New Roman"/>
            <w:sz w:val="20"/>
            <w:szCs w:val="20"/>
          </w:rPr>
          <w:instrText>PAGE   \* MERGEFORMAT</w:instrText>
        </w:r>
        <w:r w:rsidRPr="00FC53E8">
          <w:rPr>
            <w:rFonts w:ascii="Times New Roman" w:hAnsi="Times New Roman" w:cs="Times New Roman"/>
            <w:sz w:val="20"/>
            <w:szCs w:val="20"/>
          </w:rPr>
          <w:fldChar w:fldCharType="separate"/>
        </w:r>
        <w:r w:rsidR="006620C9">
          <w:rPr>
            <w:rFonts w:ascii="Times New Roman" w:hAnsi="Times New Roman" w:cs="Times New Roman"/>
            <w:noProof/>
            <w:sz w:val="20"/>
            <w:szCs w:val="20"/>
          </w:rPr>
          <w:t>163</w:t>
        </w:r>
        <w:r w:rsidRPr="00FC53E8">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15B88"/>
    <w:multiLevelType w:val="hybridMultilevel"/>
    <w:tmpl w:val="0AE424A0"/>
    <w:lvl w:ilvl="0" w:tplc="7FCADB06">
      <w:start w:val="1"/>
      <w:numFmt w:val="decimal"/>
      <w:suff w:val="space"/>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B10861"/>
    <w:multiLevelType w:val="hybridMultilevel"/>
    <w:tmpl w:val="557C0B96"/>
    <w:lvl w:ilvl="0" w:tplc="5B0662B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B"/>
    <w:rsid w:val="00045EBA"/>
    <w:rsid w:val="00096232"/>
    <w:rsid w:val="000C1FD8"/>
    <w:rsid w:val="000F4686"/>
    <w:rsid w:val="00107B99"/>
    <w:rsid w:val="00127BB1"/>
    <w:rsid w:val="00150EDC"/>
    <w:rsid w:val="001579CC"/>
    <w:rsid w:val="001645B4"/>
    <w:rsid w:val="0017054E"/>
    <w:rsid w:val="001E2F54"/>
    <w:rsid w:val="001F63A4"/>
    <w:rsid w:val="00201869"/>
    <w:rsid w:val="002144C2"/>
    <w:rsid w:val="002433E6"/>
    <w:rsid w:val="00250B66"/>
    <w:rsid w:val="00277346"/>
    <w:rsid w:val="00284BC6"/>
    <w:rsid w:val="002A6579"/>
    <w:rsid w:val="002B3CB0"/>
    <w:rsid w:val="002F79C2"/>
    <w:rsid w:val="00301BD6"/>
    <w:rsid w:val="00320D76"/>
    <w:rsid w:val="00343E66"/>
    <w:rsid w:val="003678A8"/>
    <w:rsid w:val="00370A96"/>
    <w:rsid w:val="00373764"/>
    <w:rsid w:val="00373DC2"/>
    <w:rsid w:val="00374F3A"/>
    <w:rsid w:val="003A0E4E"/>
    <w:rsid w:val="003A4AA5"/>
    <w:rsid w:val="003B6D83"/>
    <w:rsid w:val="003D1ABE"/>
    <w:rsid w:val="003E3444"/>
    <w:rsid w:val="003E6653"/>
    <w:rsid w:val="003F703D"/>
    <w:rsid w:val="004564BB"/>
    <w:rsid w:val="004D21DE"/>
    <w:rsid w:val="004E41C5"/>
    <w:rsid w:val="004F0740"/>
    <w:rsid w:val="00525EC8"/>
    <w:rsid w:val="005337CC"/>
    <w:rsid w:val="00575D22"/>
    <w:rsid w:val="00576B19"/>
    <w:rsid w:val="005942A9"/>
    <w:rsid w:val="005F1DE0"/>
    <w:rsid w:val="00601E89"/>
    <w:rsid w:val="00606F30"/>
    <w:rsid w:val="006620C9"/>
    <w:rsid w:val="006624D7"/>
    <w:rsid w:val="00677F9A"/>
    <w:rsid w:val="006810EA"/>
    <w:rsid w:val="00682541"/>
    <w:rsid w:val="00695AD2"/>
    <w:rsid w:val="006B1A0F"/>
    <w:rsid w:val="006B3362"/>
    <w:rsid w:val="006D1AE1"/>
    <w:rsid w:val="007046C7"/>
    <w:rsid w:val="00747F17"/>
    <w:rsid w:val="00772345"/>
    <w:rsid w:val="00776F93"/>
    <w:rsid w:val="007835E5"/>
    <w:rsid w:val="007D117B"/>
    <w:rsid w:val="0082402C"/>
    <w:rsid w:val="00896E13"/>
    <w:rsid w:val="008A023A"/>
    <w:rsid w:val="008F471A"/>
    <w:rsid w:val="00916938"/>
    <w:rsid w:val="0098048A"/>
    <w:rsid w:val="009912DA"/>
    <w:rsid w:val="009956E2"/>
    <w:rsid w:val="009D626E"/>
    <w:rsid w:val="009E0BFE"/>
    <w:rsid w:val="009F3AA2"/>
    <w:rsid w:val="00A047BD"/>
    <w:rsid w:val="00A1071D"/>
    <w:rsid w:val="00A12983"/>
    <w:rsid w:val="00A134CE"/>
    <w:rsid w:val="00A2754D"/>
    <w:rsid w:val="00A83F68"/>
    <w:rsid w:val="00AA1D37"/>
    <w:rsid w:val="00AA2ACB"/>
    <w:rsid w:val="00AB124E"/>
    <w:rsid w:val="00AD4050"/>
    <w:rsid w:val="00AD5AB7"/>
    <w:rsid w:val="00AE0646"/>
    <w:rsid w:val="00AF6789"/>
    <w:rsid w:val="00AF7151"/>
    <w:rsid w:val="00B614B5"/>
    <w:rsid w:val="00BC770C"/>
    <w:rsid w:val="00C14482"/>
    <w:rsid w:val="00C1694D"/>
    <w:rsid w:val="00C31C0F"/>
    <w:rsid w:val="00C3236A"/>
    <w:rsid w:val="00CA39E6"/>
    <w:rsid w:val="00CC1A32"/>
    <w:rsid w:val="00CC55B8"/>
    <w:rsid w:val="00CE11B6"/>
    <w:rsid w:val="00D34698"/>
    <w:rsid w:val="00D6438D"/>
    <w:rsid w:val="00DA4B6A"/>
    <w:rsid w:val="00DC60BF"/>
    <w:rsid w:val="00DE5D23"/>
    <w:rsid w:val="00E26F4F"/>
    <w:rsid w:val="00E34454"/>
    <w:rsid w:val="00E7740D"/>
    <w:rsid w:val="00EA69BC"/>
    <w:rsid w:val="00ED35F2"/>
    <w:rsid w:val="00EF34B5"/>
    <w:rsid w:val="00F56429"/>
    <w:rsid w:val="00F721FB"/>
    <w:rsid w:val="00F93110"/>
    <w:rsid w:val="00FA0545"/>
    <w:rsid w:val="00FC53E8"/>
    <w:rsid w:val="00FC6769"/>
    <w:rsid w:val="00FF3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7945B2"/>
  <w15:chartTrackingRefBased/>
  <w15:docId w15:val="{BBDB3DB9-95D6-49B8-AEB4-9A834A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54"/>
    <w:rPr>
      <w:color w:val="0563C1" w:themeColor="hyperlink"/>
      <w:u w:val="single"/>
    </w:rPr>
  </w:style>
  <w:style w:type="paragraph" w:styleId="a4">
    <w:name w:val="header"/>
    <w:basedOn w:val="a"/>
    <w:link w:val="a5"/>
    <w:unhideWhenUsed/>
    <w:rsid w:val="001E2F54"/>
    <w:pPr>
      <w:tabs>
        <w:tab w:val="center" w:pos="4677"/>
        <w:tab w:val="right" w:pos="9355"/>
      </w:tabs>
      <w:spacing w:after="0" w:line="240" w:lineRule="auto"/>
    </w:pPr>
  </w:style>
  <w:style w:type="character" w:customStyle="1" w:styleId="a5">
    <w:name w:val="Верхний колонтитул Знак"/>
    <w:basedOn w:val="a0"/>
    <w:link w:val="a4"/>
    <w:rsid w:val="001E2F54"/>
  </w:style>
  <w:style w:type="paragraph" w:styleId="a6">
    <w:name w:val="footer"/>
    <w:basedOn w:val="a"/>
    <w:link w:val="a7"/>
    <w:unhideWhenUsed/>
    <w:rsid w:val="001E2F54"/>
    <w:pPr>
      <w:tabs>
        <w:tab w:val="center" w:pos="4677"/>
        <w:tab w:val="right" w:pos="9355"/>
      </w:tabs>
      <w:spacing w:after="0" w:line="240" w:lineRule="auto"/>
    </w:pPr>
  </w:style>
  <w:style w:type="character" w:customStyle="1" w:styleId="a7">
    <w:name w:val="Нижний колонтитул Знак"/>
    <w:basedOn w:val="a0"/>
    <w:link w:val="a6"/>
    <w:rsid w:val="001E2F54"/>
  </w:style>
  <w:style w:type="paragraph" w:styleId="a8">
    <w:name w:val="Balloon Text"/>
    <w:basedOn w:val="a"/>
    <w:link w:val="a9"/>
    <w:unhideWhenUsed/>
    <w:rsid w:val="001E2F54"/>
    <w:pPr>
      <w:spacing w:after="0" w:line="240" w:lineRule="auto"/>
    </w:pPr>
    <w:rPr>
      <w:rFonts w:ascii="Segoe UI" w:hAnsi="Segoe UI" w:cs="Segoe UI"/>
      <w:sz w:val="18"/>
      <w:szCs w:val="18"/>
    </w:rPr>
  </w:style>
  <w:style w:type="character" w:customStyle="1" w:styleId="a9">
    <w:name w:val="Текст выноски Знак"/>
    <w:basedOn w:val="a0"/>
    <w:link w:val="a8"/>
    <w:rsid w:val="001E2F54"/>
    <w:rPr>
      <w:rFonts w:ascii="Segoe UI" w:hAnsi="Segoe UI" w:cs="Segoe UI"/>
      <w:sz w:val="18"/>
      <w:szCs w:val="18"/>
    </w:rPr>
  </w:style>
  <w:style w:type="numbering" w:customStyle="1" w:styleId="1">
    <w:name w:val="Нет списка1"/>
    <w:next w:val="a2"/>
    <w:uiPriority w:val="99"/>
    <w:semiHidden/>
    <w:unhideWhenUsed/>
    <w:rsid w:val="001E2F54"/>
  </w:style>
  <w:style w:type="paragraph" w:customStyle="1" w:styleId="ConsPlusNormal">
    <w:name w:val="ConsPlusNormal"/>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F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F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F5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1E2F54"/>
  </w:style>
  <w:style w:type="character" w:styleId="aa">
    <w:name w:val="page number"/>
    <w:basedOn w:val="a0"/>
    <w:rsid w:val="00373DC2"/>
  </w:style>
  <w:style w:type="table" w:styleId="ab">
    <w:name w:val="Light List"/>
    <w:basedOn w:val="a1"/>
    <w:uiPriority w:val="61"/>
    <w:rsid w:val="00373DC2"/>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c">
    <w:name w:val="List Paragraph"/>
    <w:basedOn w:val="a"/>
    <w:uiPriority w:val="34"/>
    <w:qFormat/>
    <w:rsid w:val="00373DC2"/>
    <w:pPr>
      <w:spacing w:after="200" w:line="276" w:lineRule="auto"/>
      <w:ind w:left="720"/>
      <w:contextualSpacing/>
    </w:pPr>
    <w:rPr>
      <w:rFonts w:ascii="Calibri" w:eastAsia="Calibri" w:hAnsi="Calibri" w:cs="Times New Roman"/>
    </w:rPr>
  </w:style>
  <w:style w:type="character" w:customStyle="1" w:styleId="10">
    <w:name w:val="Текст выноски Знак1"/>
    <w:rsid w:val="00373DC2"/>
    <w:rPr>
      <w:rFonts w:ascii="Tahoma" w:hAnsi="Tahoma" w:cs="Tahoma"/>
      <w:sz w:val="16"/>
      <w:szCs w:val="16"/>
    </w:rPr>
  </w:style>
  <w:style w:type="character" w:styleId="ad">
    <w:name w:val="annotation reference"/>
    <w:rsid w:val="00373DC2"/>
    <w:rPr>
      <w:sz w:val="16"/>
      <w:szCs w:val="16"/>
    </w:rPr>
  </w:style>
  <w:style w:type="paragraph" w:styleId="ae">
    <w:name w:val="annotation text"/>
    <w:basedOn w:val="a"/>
    <w:link w:val="af"/>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rsid w:val="00373DC2"/>
    <w:rPr>
      <w:rFonts w:ascii="Times New Roman" w:eastAsia="Times New Roman" w:hAnsi="Times New Roman" w:cs="Times New Roman"/>
      <w:sz w:val="20"/>
      <w:szCs w:val="20"/>
      <w:lang w:eastAsia="ru-RU"/>
    </w:rPr>
  </w:style>
  <w:style w:type="paragraph" w:styleId="af0">
    <w:name w:val="annotation subject"/>
    <w:basedOn w:val="ae"/>
    <w:next w:val="ae"/>
    <w:link w:val="af1"/>
    <w:rsid w:val="00373DC2"/>
    <w:rPr>
      <w:b/>
      <w:bCs/>
    </w:rPr>
  </w:style>
  <w:style w:type="character" w:customStyle="1" w:styleId="af1">
    <w:name w:val="Тема примечания Знак"/>
    <w:basedOn w:val="af"/>
    <w:link w:val="af0"/>
    <w:rsid w:val="00373DC2"/>
    <w:rPr>
      <w:rFonts w:ascii="Times New Roman" w:eastAsia="Times New Roman" w:hAnsi="Times New Roman" w:cs="Times New Roman"/>
      <w:b/>
      <w:bCs/>
      <w:sz w:val="20"/>
      <w:szCs w:val="20"/>
      <w:lang w:eastAsia="ru-RU"/>
    </w:rPr>
  </w:style>
  <w:style w:type="paragraph" w:styleId="af2">
    <w:name w:val="Revision"/>
    <w:hidden/>
    <w:uiPriority w:val="99"/>
    <w:semiHidden/>
    <w:rsid w:val="00373DC2"/>
    <w:pPr>
      <w:spacing w:after="0" w:line="240" w:lineRule="auto"/>
    </w:pPr>
    <w:rPr>
      <w:rFonts w:ascii="Times New Roman" w:eastAsia="Times New Roman" w:hAnsi="Times New Roman" w:cs="Times New Roman"/>
      <w:sz w:val="28"/>
      <w:szCs w:val="20"/>
      <w:lang w:eastAsia="ru-RU"/>
    </w:rPr>
  </w:style>
  <w:style w:type="paragraph" w:styleId="af3">
    <w:name w:val="endnote text"/>
    <w:basedOn w:val="a"/>
    <w:link w:val="af4"/>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373DC2"/>
    <w:rPr>
      <w:rFonts w:ascii="Times New Roman" w:eastAsia="Times New Roman" w:hAnsi="Times New Roman" w:cs="Times New Roman"/>
      <w:sz w:val="20"/>
      <w:szCs w:val="20"/>
      <w:lang w:eastAsia="ru-RU"/>
    </w:rPr>
  </w:style>
  <w:style w:type="character" w:styleId="af5">
    <w:name w:val="endnote reference"/>
    <w:rsid w:val="00373DC2"/>
    <w:rPr>
      <w:vertAlign w:val="superscript"/>
    </w:rPr>
  </w:style>
  <w:style w:type="paragraph" w:styleId="af6">
    <w:name w:val="footnote text"/>
    <w:basedOn w:val="a"/>
    <w:link w:val="af7"/>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rsid w:val="00373DC2"/>
    <w:rPr>
      <w:rFonts w:ascii="Times New Roman" w:eastAsia="Times New Roman" w:hAnsi="Times New Roman" w:cs="Times New Roman"/>
      <w:sz w:val="20"/>
      <w:szCs w:val="20"/>
      <w:lang w:eastAsia="ru-RU"/>
    </w:rPr>
  </w:style>
  <w:style w:type="character" w:styleId="af8">
    <w:name w:val="footnote reference"/>
    <w:rsid w:val="00373DC2"/>
    <w:rPr>
      <w:vertAlign w:val="superscript"/>
    </w:rPr>
  </w:style>
  <w:style w:type="table" w:styleId="af9">
    <w:name w:val="Table Grid"/>
    <w:basedOn w:val="a1"/>
    <w:rsid w:val="00AA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12">
    <w:name w:val="pt-a-000012"/>
    <w:basedOn w:val="a"/>
    <w:rsid w:val="006D1A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165</Pages>
  <Words>50692</Words>
  <Characters>288945</Characters>
  <Application>Microsoft Office Word</Application>
  <DocSecurity>0</DocSecurity>
  <Lines>2407</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338960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Кулькова Екатерина Дмитриевна</cp:lastModifiedBy>
  <cp:revision>3</cp:revision>
  <cp:lastPrinted>2023-08-16T05:29:00Z</cp:lastPrinted>
  <dcterms:created xsi:type="dcterms:W3CDTF">2024-03-26T07:40:00Z</dcterms:created>
  <dcterms:modified xsi:type="dcterms:W3CDTF">2024-03-26T07:42:00Z</dcterms:modified>
</cp:coreProperties>
</file>