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58B86" w14:textId="77777777" w:rsidR="006B0E07" w:rsidRDefault="006B0E07" w:rsidP="006B0E07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14:paraId="6E667575" w14:textId="77777777" w:rsidR="006B0E07" w:rsidRDefault="006B0E07" w:rsidP="006B0E07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14:paraId="6BB50B47" w14:textId="77777777" w:rsidR="006B0E07" w:rsidRDefault="006B0E07" w:rsidP="006B0E07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1B7E93B6" w14:textId="77777777" w:rsidR="006B0E07" w:rsidRPr="004253D1" w:rsidRDefault="006B0E07" w:rsidP="006B0E07">
      <w:pPr>
        <w:jc w:val="center"/>
        <w:rPr>
          <w:b/>
          <w:sz w:val="28"/>
          <w:szCs w:val="28"/>
        </w:rPr>
      </w:pPr>
      <w:r w:rsidRPr="004253D1">
        <w:rPr>
          <w:b/>
          <w:sz w:val="28"/>
          <w:szCs w:val="28"/>
        </w:rPr>
        <w:t>План мероприятий («Дорожная карта»)</w:t>
      </w:r>
    </w:p>
    <w:p w14:paraId="61F57CC4" w14:textId="77777777" w:rsidR="006B0E07" w:rsidRPr="004253D1" w:rsidRDefault="006B0E07" w:rsidP="006B0E07">
      <w:pPr>
        <w:jc w:val="center"/>
        <w:rPr>
          <w:b/>
          <w:sz w:val="28"/>
          <w:szCs w:val="28"/>
        </w:rPr>
      </w:pPr>
      <w:r w:rsidRPr="004253D1">
        <w:rPr>
          <w:b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уходе, в соответствии с целями и задачами, предусмотренными Типовой моделью системы долговременного ухода за гражданами пожилого возраста и инвалидами, нуждающимися в уходе (далее - пилотный проект, Типовая модель, СДУ) </w:t>
      </w:r>
    </w:p>
    <w:p w14:paraId="21C04844" w14:textId="77777777" w:rsidR="006B0E07" w:rsidRPr="004253D1" w:rsidRDefault="006B0E07" w:rsidP="006B0E07">
      <w:pPr>
        <w:jc w:val="center"/>
        <w:rPr>
          <w:b/>
          <w:sz w:val="28"/>
          <w:szCs w:val="28"/>
        </w:rPr>
      </w:pPr>
      <w:r w:rsidRPr="004253D1">
        <w:rPr>
          <w:b/>
          <w:sz w:val="28"/>
          <w:szCs w:val="28"/>
        </w:rPr>
        <w:t>на территории Новосибирской области в 2023 году</w:t>
      </w:r>
    </w:p>
    <w:p w14:paraId="68A1231B" w14:textId="77777777" w:rsidR="006B0E07" w:rsidRPr="001130FF" w:rsidRDefault="006B0E07" w:rsidP="006B0E07">
      <w:pPr>
        <w:pStyle w:val="41"/>
        <w:shd w:val="clear" w:color="auto" w:fill="auto"/>
        <w:tabs>
          <w:tab w:val="left" w:pos="9206"/>
        </w:tabs>
        <w:spacing w:before="0" w:after="0" w:line="322" w:lineRule="exact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14:paraId="08CCAAD0" w14:textId="77777777" w:rsidR="006B0E07" w:rsidRDefault="006B0E07" w:rsidP="006B0E07">
      <w:pPr>
        <w:pStyle w:val="33"/>
        <w:numPr>
          <w:ilvl w:val="0"/>
          <w:numId w:val="15"/>
        </w:numPr>
        <w:shd w:val="clear" w:color="auto" w:fill="auto"/>
        <w:spacing w:after="0" w:line="240" w:lineRule="auto"/>
        <w:rPr>
          <w:color w:val="000000"/>
          <w:lang w:bidi="ru-RU"/>
        </w:rPr>
      </w:pPr>
      <w:r w:rsidRPr="001130FF">
        <w:rPr>
          <w:color w:val="000000"/>
          <w:lang w:bidi="ru-RU"/>
        </w:rPr>
        <w:t xml:space="preserve">Общее описание </w:t>
      </w:r>
      <w:r>
        <w:rPr>
          <w:color w:val="000000"/>
          <w:lang w:bidi="ru-RU"/>
        </w:rPr>
        <w:t>Плана мероприятий («Д</w:t>
      </w:r>
      <w:r w:rsidRPr="001130FF">
        <w:rPr>
          <w:color w:val="000000"/>
          <w:lang w:bidi="ru-RU"/>
        </w:rPr>
        <w:t>орожной карты»)</w:t>
      </w:r>
    </w:p>
    <w:p w14:paraId="2EC1A589" w14:textId="77777777" w:rsidR="006B0E07" w:rsidRPr="00FF781B" w:rsidRDefault="006B0E07" w:rsidP="006B0E07">
      <w:pPr>
        <w:pStyle w:val="33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14:paraId="55F8468B" w14:textId="77777777" w:rsidR="006B0E07" w:rsidRPr="009C0D1F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9C0D1F">
        <w:rPr>
          <w:b w:val="0"/>
          <w:sz w:val="28"/>
          <w:szCs w:val="28"/>
          <w:lang w:bidi="ru-RU"/>
        </w:rPr>
        <w:t xml:space="preserve">Реализация Плана </w:t>
      </w:r>
      <w:r>
        <w:rPr>
          <w:b w:val="0"/>
          <w:sz w:val="28"/>
          <w:szCs w:val="28"/>
          <w:lang w:bidi="ru-RU"/>
        </w:rPr>
        <w:t>мероприятий («Д</w:t>
      </w:r>
      <w:r w:rsidRPr="009C0D1F">
        <w:rPr>
          <w:b w:val="0"/>
          <w:sz w:val="28"/>
          <w:szCs w:val="28"/>
          <w:lang w:bidi="ru-RU"/>
        </w:rPr>
        <w:t>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2022-2025 годы (дал</w:t>
      </w:r>
      <w:r>
        <w:rPr>
          <w:b w:val="0"/>
          <w:sz w:val="28"/>
          <w:szCs w:val="28"/>
          <w:lang w:bidi="ru-RU"/>
        </w:rPr>
        <w:t>ее – План мероприятий («Дорожная карта</w:t>
      </w:r>
      <w:r w:rsidRPr="009C0D1F">
        <w:rPr>
          <w:b w:val="0"/>
          <w:sz w:val="28"/>
          <w:szCs w:val="28"/>
          <w:lang w:bidi="ru-RU"/>
        </w:rPr>
        <w:t>»)</w:t>
      </w:r>
      <w:r>
        <w:rPr>
          <w:b w:val="0"/>
          <w:sz w:val="28"/>
          <w:szCs w:val="28"/>
          <w:lang w:bidi="ru-RU"/>
        </w:rPr>
        <w:t>)</w:t>
      </w:r>
      <w:r w:rsidRPr="009C0D1F">
        <w:rPr>
          <w:b w:val="0"/>
          <w:sz w:val="28"/>
          <w:szCs w:val="28"/>
          <w:lang w:bidi="ru-RU"/>
        </w:rPr>
        <w:t xml:space="preserve"> направлена </w:t>
      </w:r>
      <w:r w:rsidRPr="009C0D1F">
        <w:rPr>
          <w:b w:val="0"/>
          <w:sz w:val="28"/>
          <w:szCs w:val="28"/>
        </w:rPr>
        <w:t>на поддержание здоровья человека, связанного с нарушением психических и физических функций, к которым в том числе относятся: ограничение мобильности, снижение когнитивных способностей и активности, проблемы со слухом и зрением, недоедание, утрата социальных связей, депрессии и одиночество.</w:t>
      </w:r>
    </w:p>
    <w:p w14:paraId="30B7312B" w14:textId="77777777" w:rsidR="006B0E07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9C0D1F">
        <w:rPr>
          <w:b w:val="0"/>
          <w:sz w:val="28"/>
          <w:szCs w:val="28"/>
        </w:rPr>
        <w:t xml:space="preserve">Внедрение системы долговременного ухода осуществляется на основании Федерального </w:t>
      </w:r>
      <w:hyperlink r:id="rId8">
        <w:r w:rsidRPr="009C0D1F">
          <w:rPr>
            <w:b w:val="0"/>
            <w:sz w:val="28"/>
            <w:szCs w:val="28"/>
          </w:rPr>
          <w:t>закона</w:t>
        </w:r>
      </w:hyperlink>
      <w:r w:rsidRPr="009C0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28.12.2013 № 442-ФЗ «</w:t>
      </w:r>
      <w:r w:rsidRPr="009C0D1F">
        <w:rPr>
          <w:b w:val="0"/>
          <w:sz w:val="28"/>
          <w:szCs w:val="28"/>
        </w:rPr>
        <w:t>Об основах социального обслуживания</w:t>
      </w:r>
      <w:r>
        <w:rPr>
          <w:b w:val="0"/>
          <w:sz w:val="28"/>
          <w:szCs w:val="28"/>
        </w:rPr>
        <w:t xml:space="preserve"> граждан в Российской Федерации» </w:t>
      </w:r>
      <w:r w:rsidRPr="009C0D1F">
        <w:rPr>
          <w:b w:val="0"/>
          <w:sz w:val="28"/>
          <w:szCs w:val="28"/>
        </w:rPr>
        <w:t xml:space="preserve">(далее </w:t>
      </w:r>
      <w:r>
        <w:rPr>
          <w:b w:val="0"/>
          <w:sz w:val="28"/>
          <w:szCs w:val="28"/>
          <w:lang w:bidi="ru-RU"/>
        </w:rPr>
        <w:t>–</w:t>
      </w:r>
      <w:r w:rsidRPr="009C0D1F">
        <w:rPr>
          <w:b w:val="0"/>
          <w:sz w:val="28"/>
          <w:szCs w:val="28"/>
        </w:rPr>
        <w:t xml:space="preserve"> Федеральный закон </w:t>
      </w:r>
      <w:r>
        <w:rPr>
          <w:b w:val="0"/>
          <w:sz w:val="28"/>
          <w:szCs w:val="28"/>
        </w:rPr>
        <w:t>№ </w:t>
      </w:r>
      <w:r w:rsidRPr="009C0D1F">
        <w:rPr>
          <w:b w:val="0"/>
          <w:sz w:val="28"/>
          <w:szCs w:val="28"/>
        </w:rPr>
        <w:t xml:space="preserve">442-ФЗ), Федерального </w:t>
      </w:r>
      <w:hyperlink r:id="rId9">
        <w:r w:rsidRPr="009C0D1F">
          <w:rPr>
            <w:b w:val="0"/>
            <w:sz w:val="28"/>
            <w:szCs w:val="28"/>
          </w:rPr>
          <w:t>закона</w:t>
        </w:r>
      </w:hyperlink>
      <w:r>
        <w:rPr>
          <w:b w:val="0"/>
          <w:sz w:val="28"/>
          <w:szCs w:val="28"/>
        </w:rPr>
        <w:t xml:space="preserve"> от 24.11.1995 № 181-ФЗ «</w:t>
      </w:r>
      <w:r w:rsidRPr="009C0D1F">
        <w:rPr>
          <w:b w:val="0"/>
          <w:sz w:val="28"/>
          <w:szCs w:val="28"/>
        </w:rPr>
        <w:t>О социальной защите и</w:t>
      </w:r>
      <w:r>
        <w:rPr>
          <w:b w:val="0"/>
          <w:sz w:val="28"/>
          <w:szCs w:val="28"/>
        </w:rPr>
        <w:t>нвалидов в Российской Федерации»</w:t>
      </w:r>
      <w:r w:rsidRPr="009C0D1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9C0D1F">
        <w:rPr>
          <w:b w:val="0"/>
          <w:sz w:val="28"/>
          <w:szCs w:val="28"/>
        </w:rPr>
        <w:t xml:space="preserve">Федерального </w:t>
      </w:r>
      <w:hyperlink r:id="rId10">
        <w:r w:rsidRPr="009C0D1F">
          <w:rPr>
            <w:b w:val="0"/>
            <w:sz w:val="28"/>
            <w:szCs w:val="28"/>
          </w:rPr>
          <w:t>закона</w:t>
        </w:r>
      </w:hyperlink>
      <w:r>
        <w:rPr>
          <w:b w:val="0"/>
          <w:sz w:val="28"/>
          <w:szCs w:val="28"/>
        </w:rPr>
        <w:t xml:space="preserve"> от 21.11.2011 № 323-ФЗ «</w:t>
      </w:r>
      <w:r w:rsidRPr="009C0D1F">
        <w:rPr>
          <w:b w:val="0"/>
          <w:sz w:val="28"/>
          <w:szCs w:val="28"/>
        </w:rPr>
        <w:t>Об основах охраны здоровья граждан в Росси</w:t>
      </w:r>
      <w:r>
        <w:rPr>
          <w:b w:val="0"/>
          <w:sz w:val="28"/>
          <w:szCs w:val="28"/>
        </w:rPr>
        <w:t>йской Федерации»</w:t>
      </w:r>
      <w:r w:rsidRPr="009C0D1F">
        <w:rPr>
          <w:b w:val="0"/>
          <w:sz w:val="28"/>
          <w:szCs w:val="28"/>
        </w:rPr>
        <w:t xml:space="preserve">, </w:t>
      </w:r>
      <w:hyperlink r:id="rId11">
        <w:r w:rsidRPr="009C0D1F">
          <w:rPr>
            <w:b w:val="0"/>
            <w:sz w:val="28"/>
            <w:szCs w:val="28"/>
          </w:rPr>
          <w:t>Закона</w:t>
        </w:r>
      </w:hyperlink>
      <w:r w:rsidRPr="009C0D1F">
        <w:rPr>
          <w:b w:val="0"/>
          <w:sz w:val="28"/>
          <w:szCs w:val="28"/>
        </w:rPr>
        <w:t xml:space="preserve"> Российской Федера</w:t>
      </w:r>
      <w:r>
        <w:rPr>
          <w:b w:val="0"/>
          <w:sz w:val="28"/>
          <w:szCs w:val="28"/>
        </w:rPr>
        <w:t>ции от 02.07.1992 № 3185-I «</w:t>
      </w:r>
      <w:r w:rsidRPr="009C0D1F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 </w:t>
      </w:r>
      <w:r w:rsidRPr="009C0D1F">
        <w:rPr>
          <w:b w:val="0"/>
          <w:sz w:val="28"/>
          <w:szCs w:val="28"/>
        </w:rPr>
        <w:t>психиатрической помощи и гаранти</w:t>
      </w:r>
      <w:r>
        <w:rPr>
          <w:b w:val="0"/>
          <w:sz w:val="28"/>
          <w:szCs w:val="28"/>
        </w:rPr>
        <w:t>ях прав граждан при ее оказании»</w:t>
      </w:r>
      <w:r w:rsidRPr="009C0D1F">
        <w:rPr>
          <w:b w:val="0"/>
          <w:sz w:val="28"/>
          <w:szCs w:val="28"/>
        </w:rPr>
        <w:t xml:space="preserve">, Федерального </w:t>
      </w:r>
      <w:hyperlink r:id="rId12">
        <w:r w:rsidRPr="009C0D1F">
          <w:rPr>
            <w:b w:val="0"/>
            <w:sz w:val="28"/>
            <w:szCs w:val="28"/>
          </w:rPr>
          <w:t>закона</w:t>
        </w:r>
      </w:hyperlink>
      <w:r w:rsidRPr="009C0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29.12.2012 № 273-ФЗ «</w:t>
      </w:r>
      <w:r w:rsidRPr="009C0D1F">
        <w:rPr>
          <w:b w:val="0"/>
          <w:sz w:val="28"/>
          <w:szCs w:val="28"/>
        </w:rPr>
        <w:t>Об образ</w:t>
      </w:r>
      <w:r>
        <w:rPr>
          <w:b w:val="0"/>
          <w:sz w:val="28"/>
          <w:szCs w:val="28"/>
        </w:rPr>
        <w:t>овании в Российской Федерации»</w:t>
      </w:r>
      <w:r w:rsidRPr="009C0D1F">
        <w:rPr>
          <w:b w:val="0"/>
          <w:sz w:val="28"/>
          <w:szCs w:val="28"/>
        </w:rPr>
        <w:t>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14:paraId="7EE5FCF5" w14:textId="77777777" w:rsidR="006B0E07" w:rsidRPr="003905DF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  <w:highlight w:val="yellow"/>
        </w:rPr>
      </w:pPr>
      <w:r w:rsidRPr="009C0D1F">
        <w:rPr>
          <w:b w:val="0"/>
          <w:sz w:val="28"/>
          <w:szCs w:val="28"/>
          <w:lang w:bidi="ru-RU"/>
        </w:rPr>
        <w:t>Пилотный проект реализуется на территории всего региона (30 муниципальных районов и 4 городских округа) 34 муниципальными комплексными центрами социального обслуживания населения и 14 организациями социального обслуживания, подведомственными министерству труда и социального развития Новосибирской области.</w:t>
      </w:r>
    </w:p>
    <w:p w14:paraId="58264800" w14:textId="77777777" w:rsidR="006B0E07" w:rsidRPr="00893C2D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 xml:space="preserve">За время реализации пилотного проекта на территории Новосибирской области открыты 55 школ неформального (родственного) ухода за гражданами пожилого возраста и инвалидами (далее – школа ухода) на базе 48 организаций социального обслуживания, участвующих в реализации пилотного проекта (8 при </w:t>
      </w:r>
      <w:r>
        <w:rPr>
          <w:sz w:val="28"/>
          <w:szCs w:val="28"/>
        </w:rPr>
        <w:t xml:space="preserve">муниципальном бюджетном учреждении города Новосибирска «Городской комплексный центр социального обслуживания населения»). </w:t>
      </w:r>
    </w:p>
    <w:p w14:paraId="4FA511B9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Школы ухода организованы для проведения обучения навыкам ухода родственников и иных лиц, осуществляющих уход за гражданами пожилого возраста и инвалидами, а также обучения навыкам самообслуживания граждан, нуждающихся в постороннем уходе.</w:t>
      </w:r>
    </w:p>
    <w:p w14:paraId="0AA5CB5D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задачами деятельности школы ухода являются:</w:t>
      </w:r>
    </w:p>
    <w:p w14:paraId="15776A82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повышение качества жизни и социальная адаптация граждан, нуждающихся в постороннем уходе, сохранение возможности проживания в привычной для них домашней обстановке, а также предотвращение развития у них осложнений, связанных с неправильным уходом;</w:t>
      </w:r>
    </w:p>
    <w:p w14:paraId="213DA7CA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консультирование слушателей школы ухода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реабилитации;</w:t>
      </w:r>
    </w:p>
    <w:p w14:paraId="555AAA74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консультирование граждан, нуждающихся в постороннем уходе, по вопросам оказания самопомощи, пользования средствами реабилитации;</w:t>
      </w:r>
    </w:p>
    <w:p w14:paraId="1249F537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оказание психологической поддержки, создание благоприятной обстановки и психологической атмосферы в семье;</w:t>
      </w:r>
    </w:p>
    <w:p w14:paraId="3A5106FD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территории Новосибирской области;</w:t>
      </w:r>
    </w:p>
    <w:p w14:paraId="5185E0BD" w14:textId="77777777" w:rsidR="006B0E07" w:rsidRPr="00646190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14:paraId="180BA1C8" w14:textId="77777777" w:rsidR="006B0E07" w:rsidRPr="009C0D1F" w:rsidRDefault="006B0E07" w:rsidP="006B0E0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0D1F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лушателями школы ухода являются </w:t>
      </w:r>
      <w:r w:rsidRPr="009C0D1F">
        <w:rPr>
          <w:rFonts w:eastAsia="Calibri"/>
          <w:sz w:val="28"/>
          <w:szCs w:val="28"/>
          <w:lang w:eastAsia="en-US"/>
        </w:rPr>
        <w:t>родственни</w:t>
      </w:r>
      <w:r>
        <w:rPr>
          <w:rFonts w:eastAsia="Calibri"/>
          <w:sz w:val="28"/>
          <w:szCs w:val="28"/>
          <w:lang w:eastAsia="en-US"/>
        </w:rPr>
        <w:t xml:space="preserve">ки и лица, осуществляющие уход, и </w:t>
      </w:r>
      <w:r w:rsidRPr="009C0D1F">
        <w:rPr>
          <w:rFonts w:eastAsia="Calibri"/>
          <w:sz w:val="28"/>
          <w:szCs w:val="28"/>
          <w:lang w:eastAsia="en-US"/>
        </w:rPr>
        <w:t>сами</w:t>
      </w:r>
      <w:r>
        <w:rPr>
          <w:rFonts w:eastAsia="Calibri"/>
          <w:sz w:val="28"/>
          <w:szCs w:val="28"/>
          <w:lang w:eastAsia="en-US"/>
        </w:rPr>
        <w:t xml:space="preserve"> граждане, нуждающиеся в уходе.</w:t>
      </w:r>
    </w:p>
    <w:p w14:paraId="114A3772" w14:textId="77777777" w:rsidR="006B0E07" w:rsidRPr="009C0D1F" w:rsidRDefault="006B0E07" w:rsidP="006B0E0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0D1F">
        <w:rPr>
          <w:rFonts w:eastAsia="Calibri"/>
          <w:sz w:val="28"/>
          <w:szCs w:val="28"/>
          <w:lang w:eastAsia="en-US"/>
        </w:rPr>
        <w:t xml:space="preserve">С начала реализации пилотного проекта в школе ухода прошли обучение </w:t>
      </w:r>
      <w:r>
        <w:rPr>
          <w:rFonts w:eastAsia="Calibri"/>
          <w:sz w:val="28"/>
          <w:szCs w:val="28"/>
          <w:lang w:eastAsia="en-US"/>
        </w:rPr>
        <w:t>8 354 гражданина, в том числе 3 668</w:t>
      </w:r>
      <w:r w:rsidRPr="009C0D1F">
        <w:rPr>
          <w:rFonts w:eastAsia="Calibri"/>
          <w:sz w:val="28"/>
          <w:szCs w:val="28"/>
          <w:lang w:eastAsia="en-US"/>
        </w:rPr>
        <w:t xml:space="preserve"> граждан в 2022 году.</w:t>
      </w:r>
    </w:p>
    <w:p w14:paraId="673DD652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территории Новосибирской области о</w:t>
      </w:r>
      <w:r w:rsidRPr="009C0D1F">
        <w:rPr>
          <w:sz w:val="28"/>
          <w:szCs w:val="28"/>
        </w:rPr>
        <w:t>ткрыты 52 пункта проката технических средств реабилитации, предоставляемых гражданам пожилого возраста и инв</w:t>
      </w:r>
      <w:r>
        <w:rPr>
          <w:sz w:val="28"/>
          <w:szCs w:val="28"/>
        </w:rPr>
        <w:t>алидам (далее – пункты проката)</w:t>
      </w:r>
      <w:r w:rsidRPr="009C0D1F">
        <w:rPr>
          <w:sz w:val="28"/>
          <w:szCs w:val="28"/>
        </w:rPr>
        <w:t xml:space="preserve"> бесплатно во временное пользование.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необходимости организация социального обслуживания осуществляет доставку </w:t>
      </w:r>
      <w:r>
        <w:rPr>
          <w:sz w:val="28"/>
          <w:szCs w:val="28"/>
        </w:rPr>
        <w:t>технических средств реабилитации</w:t>
      </w:r>
      <w:r>
        <w:rPr>
          <w:rFonts w:eastAsiaTheme="minorHAnsi"/>
          <w:sz w:val="28"/>
          <w:szCs w:val="28"/>
          <w:lang w:eastAsia="en-US"/>
        </w:rPr>
        <w:t xml:space="preserve"> до места жительства (пребывания) получателя и обратно по истечении срока действия договора или досрочном прекращении действия договора.</w:t>
      </w:r>
    </w:p>
    <w:p w14:paraId="4A53F3AF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проката оснащены зонами для выдачи, хранения и демонстрации технических средств реабилитации, а также для обучения навыкам пользования данными средствами.</w:t>
      </w:r>
    </w:p>
    <w:p w14:paraId="11B86FFF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За период реализации п</w:t>
      </w:r>
      <w:r>
        <w:rPr>
          <w:sz w:val="28"/>
          <w:szCs w:val="28"/>
        </w:rPr>
        <w:t>илотного проекта услугами пунктов</w:t>
      </w:r>
      <w:r w:rsidRPr="009C0D1F">
        <w:rPr>
          <w:sz w:val="28"/>
          <w:szCs w:val="28"/>
        </w:rPr>
        <w:t xml:space="preserve"> проката воспользовались</w:t>
      </w:r>
      <w:r>
        <w:rPr>
          <w:sz w:val="28"/>
          <w:szCs w:val="28"/>
        </w:rPr>
        <w:t xml:space="preserve"> 7 952 гражданина</w:t>
      </w:r>
      <w:r w:rsidRPr="009C0D1F">
        <w:rPr>
          <w:sz w:val="28"/>
          <w:szCs w:val="28"/>
        </w:rPr>
        <w:t xml:space="preserve">, из них в 2022 году </w:t>
      </w:r>
      <w:r w:rsidRPr="00007A58">
        <w:rPr>
          <w:sz w:val="28"/>
          <w:szCs w:val="28"/>
        </w:rPr>
        <w:t>2 8</w:t>
      </w:r>
      <w:r>
        <w:rPr>
          <w:sz w:val="28"/>
          <w:szCs w:val="28"/>
        </w:rPr>
        <w:t>76</w:t>
      </w:r>
      <w:r w:rsidRPr="009C0D1F">
        <w:rPr>
          <w:sz w:val="28"/>
          <w:szCs w:val="28"/>
        </w:rPr>
        <w:t xml:space="preserve">, получив во временное пользование </w:t>
      </w:r>
      <w:r w:rsidRPr="00673394">
        <w:rPr>
          <w:sz w:val="28"/>
          <w:szCs w:val="28"/>
        </w:rPr>
        <w:t>более</w:t>
      </w:r>
      <w:r w:rsidRPr="009C0D1F">
        <w:rPr>
          <w:sz w:val="28"/>
          <w:szCs w:val="28"/>
        </w:rPr>
        <w:t xml:space="preserve"> </w:t>
      </w:r>
      <w:r>
        <w:rPr>
          <w:sz w:val="28"/>
          <w:szCs w:val="28"/>
        </w:rPr>
        <w:t>4 000</w:t>
      </w:r>
      <w:r w:rsidRPr="009C0D1F">
        <w:rPr>
          <w:sz w:val="28"/>
          <w:szCs w:val="28"/>
        </w:rPr>
        <w:t xml:space="preserve"> вспомогательных средств ухода и технических средств реабилитации.</w:t>
      </w:r>
    </w:p>
    <w:p w14:paraId="6BAD40EE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базе организации социального обслуживания населения функционируют мобильные бригады. За мобильной бригадой руководителем организации </w:t>
      </w:r>
      <w:r>
        <w:rPr>
          <w:rFonts w:eastAsiaTheme="minorHAnsi"/>
          <w:sz w:val="28"/>
          <w:szCs w:val="28"/>
          <w:lang w:eastAsia="en-US"/>
        </w:rPr>
        <w:lastRenderedPageBreak/>
        <w:t>социального обслуживания населения закрепляется автотранспорт, в том числе специализированный.</w:t>
      </w:r>
    </w:p>
    <w:p w14:paraId="70A0EC9C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целями деятельности мобильной бригады являются:</w:t>
      </w:r>
    </w:p>
    <w:p w14:paraId="68A20A24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повышение качества жизни граждан, находящихся в трудной жизненной ситуации и проживающих в том числе в отдаленных сельских населенных пунктах со слаборазвитой инфраструктурой и транспортным обеспечением, путем оказания социальных услуг, включая срочные социальные услуги, а также мероприятий по социальному сопровождению;</w:t>
      </w:r>
    </w:p>
    <w:p w14:paraId="2B6BEF74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повышение эффективности, обеспечение адресности и доступности социального обслуживания для населения, в том числе в сельской местности;</w:t>
      </w:r>
    </w:p>
    <w:p w14:paraId="66CE0FF4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оперативности в решении острых социальных проблем граждан, находящихся в трудной жизненной ситуации.</w:t>
      </w:r>
    </w:p>
    <w:p w14:paraId="0A46E32E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За период реализации п</w:t>
      </w:r>
      <w:r>
        <w:rPr>
          <w:sz w:val="28"/>
          <w:szCs w:val="28"/>
        </w:rPr>
        <w:t>илотного проекта услугами мобильных бригад воспользовались 28 736 граждан.</w:t>
      </w:r>
    </w:p>
    <w:p w14:paraId="5C85FF86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Мобильные бригады также осуществляют выявление граждан, нуждающихся в социальной помощи, проведение обследования материально-бытового положения граждан с целью определения нуждаемости в получении социальной помощи, предоставление социальных услуг гражданам, признанным нуждающимися в социальном обслуживании в полустационарной форме социального обслуживания, на дому, предоставление срочных социальных услуг, предоставление информационно-консультативной помощи населению по вопросам социальной поддержки, социального обслуживания и иным вопросам, в том числе с привлечением специалистов организаций социальной защиты населения, здравоохранения, образования, органов внутренних дел, органов опеки и попечительства, территориальных органов Пенсионного фонда, органов местного самоуправления и других организаций в рамках межведомственного взаимодействия, оказание содействия в сборе документов для признания граждан нуждающимися в социальном обслуживании.</w:t>
      </w:r>
    </w:p>
    <w:p w14:paraId="1BA8B124" w14:textId="77777777" w:rsidR="006B0E07" w:rsidRPr="009C0D1F" w:rsidRDefault="006B0E07" w:rsidP="006B0E07">
      <w:pPr>
        <w:ind w:firstLine="540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На базе государственного автономного учреждения социального обслуживания Новосибирской области «Новосибирский областной геронтологический центр» открыт координационный центр системы долговременного ухода за гражданами пожилого возраста и инвалидами на территории Новосибирской области (далее – координационный центр).</w:t>
      </w:r>
    </w:p>
    <w:p w14:paraId="31A0766A" w14:textId="77777777" w:rsidR="006B0E07" w:rsidRPr="009C0D1F" w:rsidRDefault="006B0E07" w:rsidP="006B0E07">
      <w:pPr>
        <w:ind w:firstLine="540"/>
        <w:jc w:val="both"/>
        <w:rPr>
          <w:sz w:val="28"/>
          <w:szCs w:val="28"/>
        </w:rPr>
      </w:pPr>
      <w:r w:rsidRPr="009C0D1F">
        <w:rPr>
          <w:sz w:val="28"/>
          <w:szCs w:val="28"/>
        </w:rPr>
        <w:t xml:space="preserve">Координационный центр осуществляет следующие </w:t>
      </w:r>
      <w:r>
        <w:rPr>
          <w:sz w:val="28"/>
          <w:szCs w:val="28"/>
        </w:rPr>
        <w:t>функции</w:t>
      </w:r>
      <w:r w:rsidRPr="009C0D1F">
        <w:rPr>
          <w:sz w:val="28"/>
          <w:szCs w:val="28"/>
        </w:rPr>
        <w:t>:</w:t>
      </w:r>
    </w:p>
    <w:p w14:paraId="73EB8D28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1) информирование и консультирование граждан о пилотном проекте, в том числе о бесплатных социальных сервисах;</w:t>
      </w:r>
    </w:p>
    <w:p w14:paraId="2E9330C4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 xml:space="preserve">2) проведение работ с обращениями граждан, поступившими по телефону, в письменной или электронной форме; </w:t>
      </w:r>
    </w:p>
    <w:p w14:paraId="5FC2A525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3) получение, анализ и обмен информацией о гражданах, нуждающихся в уходе, в рамках межведомственного взаимодействия;</w:t>
      </w:r>
    </w:p>
    <w:p w14:paraId="49466365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4) контроль качества предоставления социальных услуг, входящих в социальный пакет долговременного ухода;</w:t>
      </w:r>
    </w:p>
    <w:p w14:paraId="2C5FE333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 xml:space="preserve">5) осуществление ежемесячного мониторинга предоставления социальных услуг и формирование сводной отчетности по пилотному проекту; </w:t>
      </w:r>
    </w:p>
    <w:p w14:paraId="759BD645" w14:textId="77777777" w:rsidR="006B0E07" w:rsidRPr="009C0D1F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6) проведение конференций, обучающих семинаров, тематических мастер-</w:t>
      </w:r>
      <w:r w:rsidRPr="009C0D1F">
        <w:rPr>
          <w:sz w:val="28"/>
          <w:szCs w:val="28"/>
        </w:rPr>
        <w:lastRenderedPageBreak/>
        <w:t>классов, мероприятий по обмену опытом;</w:t>
      </w:r>
    </w:p>
    <w:p w14:paraId="7677FE7D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7) оказание образовательных услуг по дополнительной общеобразовательной программе по определению индивидуальной потребности граждан в социальном обслуживании и установлению им уровня нуждаемости (группы нуждаемости в стационарной форме социального обслуживания), в том числе в рамках</w:t>
      </w:r>
      <w:r>
        <w:rPr>
          <w:sz w:val="28"/>
          <w:szCs w:val="28"/>
        </w:rPr>
        <w:t xml:space="preserve"> системы долговременного ухода.</w:t>
      </w:r>
    </w:p>
    <w:p w14:paraId="746AF120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F62E02">
        <w:rPr>
          <w:sz w:val="28"/>
          <w:szCs w:val="28"/>
        </w:rPr>
        <w:t>Предоставление социальных услуг по уходу, входящих в социальный пакет долговременного ухода, гражданам, нуждающимся в уходе, осуществляется помощником по уходу (сиделкой), дополнительно подготовленным в целях осуществления функций по обеспечению ухода гражданам, нуждающимся в уходе, и наделенным функцией по взаимодействию с работниками координационных центров и иных уполномоченных организаций в рамках межведомственного взаимодействия.</w:t>
      </w:r>
    </w:p>
    <w:p w14:paraId="45B1523C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Службы сиделок (помощников по уходу) на дому для граждан пожилого возраста и инвалидов, утративших способность к самообслуживанию и нуждающихся в постоянном постороннем уходе (далее </w:t>
      </w:r>
      <w:r w:rsidRPr="00DD5411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службы сиделок), созданы на базе отделений социального обслуживания на дому для граждан пожилого возраста и инвалидов и специализированных отделений социального обслуживания на дому для граждан пожилого возраста и инвалидов организаций социального обслуживания Новосибирской области.</w:t>
      </w:r>
    </w:p>
    <w:p w14:paraId="3EAC9A25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 xml:space="preserve">С 2020 года </w:t>
      </w:r>
      <w:r>
        <w:rPr>
          <w:sz w:val="28"/>
          <w:szCs w:val="28"/>
        </w:rPr>
        <w:t xml:space="preserve">на территории Новосибирской области </w:t>
      </w:r>
      <w:r w:rsidRPr="009C0D1F">
        <w:rPr>
          <w:sz w:val="28"/>
          <w:szCs w:val="28"/>
        </w:rPr>
        <w:t>действует 41 служба сиделок (помощников по уходу) в каждом муниципальном образовании Новосибирской обл</w:t>
      </w:r>
      <w:r>
        <w:rPr>
          <w:sz w:val="28"/>
          <w:szCs w:val="28"/>
        </w:rPr>
        <w:t>асти (8 в городе Новосибирске). За период реализации пилотного проекта услугами сиделок (помощников по уходу) воспользовались 3 113 граждан.</w:t>
      </w:r>
    </w:p>
    <w:p w14:paraId="7EA248D1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Целью деятельности службы сиделок является повышение доступности и качества социального обслуживания путем предоставления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</w:t>
      </w:r>
      <w:r w:rsidRPr="00DD5411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граждане, нуждающиеся в постороннем уходе), возможности сохранения максимальной бытовой и социальной самостоятельности в повседневной жизнедеятельности.</w:t>
      </w:r>
    </w:p>
    <w:p w14:paraId="32D06FCA" w14:textId="77777777" w:rsidR="006B0E07" w:rsidRPr="00A25F85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Основной задачей службы сиделок является осуществление 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14:paraId="015D6796" w14:textId="77777777" w:rsidR="006B0E07" w:rsidRDefault="006B0E07" w:rsidP="006B0E07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В 2022 году социальные услуги, входящие в социальный пакет долговременного ухода, бесплатно получают граждане второго и третьего уровня нуждаемости.</w:t>
      </w:r>
      <w:r w:rsidRPr="009C0D1F">
        <w:rPr>
          <w:szCs w:val="28"/>
        </w:rPr>
        <w:t xml:space="preserve"> </w:t>
      </w:r>
      <w:r w:rsidRPr="00173A53">
        <w:rPr>
          <w:szCs w:val="28"/>
        </w:rPr>
        <w:t xml:space="preserve">Основанием для включения в систему долговременного ухода является признание гражданина нуждающимся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</w:t>
      </w:r>
      <w:r w:rsidRPr="00173A53">
        <w:rPr>
          <w:szCs w:val="28"/>
        </w:rPr>
        <w:lastRenderedPageBreak/>
        <w:t>наличия инвалидности. Включение гражданина, нуждающегося в уходе, в систему долговременного ухода осуществляется на основании договора о предоставлении социального обслуживания.</w:t>
      </w:r>
      <w:r>
        <w:rPr>
          <w:szCs w:val="28"/>
        </w:rPr>
        <w:t xml:space="preserve"> </w:t>
      </w:r>
      <w:r w:rsidRPr="00CE1116">
        <w:rPr>
          <w:szCs w:val="28"/>
        </w:rPr>
        <w:t>Основанием для исключения гражданина из системы долговременного ухода является утрата данным гражданином права на социальное обслуживание либо отказ от социальных услуг по уходу, входящих в социальный пакет долговременного ухода.</w:t>
      </w:r>
      <w:r>
        <w:rPr>
          <w:szCs w:val="28"/>
        </w:rPr>
        <w:t xml:space="preserve"> </w:t>
      </w:r>
      <w:r w:rsidRPr="00CE1116">
        <w:rPr>
          <w:szCs w:val="28"/>
        </w:rPr>
        <w:t xml:space="preserve">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в соответствии с положениями Федерального </w:t>
      </w:r>
      <w:hyperlink r:id="rId13">
        <w:r w:rsidRPr="00CE1116">
          <w:rPr>
            <w:szCs w:val="28"/>
          </w:rPr>
          <w:t>закона</w:t>
        </w:r>
      </w:hyperlink>
      <w:r w:rsidRPr="00CE1116">
        <w:rPr>
          <w:szCs w:val="28"/>
        </w:rPr>
        <w:t xml:space="preserve"> </w:t>
      </w:r>
      <w:r>
        <w:rPr>
          <w:szCs w:val="28"/>
        </w:rPr>
        <w:t>№</w:t>
      </w:r>
      <w:r w:rsidRPr="00CE1116">
        <w:rPr>
          <w:szCs w:val="28"/>
        </w:rPr>
        <w:t xml:space="preserve"> 442-ФЗ.</w:t>
      </w:r>
    </w:p>
    <w:p w14:paraId="775B98BD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9C0D1F">
        <w:rPr>
          <w:sz w:val="28"/>
          <w:szCs w:val="28"/>
        </w:rPr>
        <w:t>За период реализации пилотного проекта</w:t>
      </w:r>
      <w:r>
        <w:rPr>
          <w:sz w:val="28"/>
          <w:szCs w:val="28"/>
        </w:rPr>
        <w:t xml:space="preserve"> количество лиц, в отношении которых проведено определение нуждаемости, составляет 98 468 граждан.</w:t>
      </w:r>
    </w:p>
    <w:p w14:paraId="0FFF9428" w14:textId="77777777" w:rsidR="006B0E07" w:rsidRPr="00FD19AB" w:rsidRDefault="006B0E07" w:rsidP="006B0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01.10.2022 в</w:t>
      </w:r>
      <w:r w:rsidRPr="00FD19AB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количество лиц</w:t>
      </w:r>
      <w:r w:rsidRPr="00FD19AB">
        <w:rPr>
          <w:sz w:val="28"/>
          <w:szCs w:val="28"/>
        </w:rPr>
        <w:t>, нуждающихся в долговременном уходе,</w:t>
      </w:r>
      <w:r>
        <w:rPr>
          <w:sz w:val="28"/>
          <w:szCs w:val="28"/>
        </w:rPr>
        <w:t xml:space="preserve"> составляет </w:t>
      </w:r>
      <w:r w:rsidRPr="00FD19AB">
        <w:rPr>
          <w:sz w:val="28"/>
          <w:szCs w:val="28"/>
        </w:rPr>
        <w:t>20</w:t>
      </w:r>
      <w:r>
        <w:rPr>
          <w:sz w:val="28"/>
          <w:szCs w:val="28"/>
        </w:rPr>
        <w:t xml:space="preserve"> 422 гражданина, </w:t>
      </w:r>
      <w:r w:rsidRPr="00FD19AB">
        <w:rPr>
          <w:sz w:val="28"/>
          <w:szCs w:val="28"/>
        </w:rPr>
        <w:t>из них:</w:t>
      </w:r>
    </w:p>
    <w:p w14:paraId="5AE38D88" w14:textId="77777777" w:rsidR="006B0E07" w:rsidRPr="00FD19AB" w:rsidRDefault="006B0E07" w:rsidP="006B0E07">
      <w:pPr>
        <w:ind w:firstLine="567"/>
        <w:jc w:val="both"/>
        <w:rPr>
          <w:sz w:val="28"/>
          <w:szCs w:val="28"/>
        </w:rPr>
      </w:pPr>
      <w:r w:rsidRPr="00FD19AB">
        <w:rPr>
          <w:sz w:val="28"/>
          <w:szCs w:val="28"/>
        </w:rPr>
        <w:t>- 683 гражданина получают социальный пакет долговременного ухода на дому;</w:t>
      </w:r>
    </w:p>
    <w:p w14:paraId="66B993CA" w14:textId="77777777" w:rsidR="006B0E07" w:rsidRPr="00FD19AB" w:rsidRDefault="006B0E07" w:rsidP="006B0E07">
      <w:pPr>
        <w:ind w:firstLine="567"/>
        <w:jc w:val="both"/>
        <w:rPr>
          <w:sz w:val="28"/>
          <w:szCs w:val="28"/>
        </w:rPr>
      </w:pPr>
      <w:r w:rsidRPr="00FD19A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D19A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FD19AB">
        <w:rPr>
          <w:sz w:val="28"/>
          <w:szCs w:val="28"/>
        </w:rPr>
        <w:t>759</w:t>
      </w:r>
      <w:r>
        <w:rPr>
          <w:sz w:val="28"/>
          <w:szCs w:val="28"/>
        </w:rPr>
        <w:t xml:space="preserve"> граждан </w:t>
      </w:r>
      <w:r w:rsidRPr="00FD19AB">
        <w:rPr>
          <w:sz w:val="28"/>
          <w:szCs w:val="28"/>
        </w:rPr>
        <w:t>получают социальные услуги</w:t>
      </w:r>
      <w:r>
        <w:rPr>
          <w:sz w:val="28"/>
          <w:szCs w:val="28"/>
        </w:rPr>
        <w:t xml:space="preserve"> в форме социального обслуживания на дому в рамках Федерального закона № 442-ФЗ;</w:t>
      </w:r>
    </w:p>
    <w:p w14:paraId="7867901C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FD19AB">
        <w:rPr>
          <w:sz w:val="28"/>
          <w:szCs w:val="28"/>
        </w:rPr>
        <w:t>- 4</w:t>
      </w:r>
      <w:r>
        <w:rPr>
          <w:sz w:val="28"/>
          <w:szCs w:val="28"/>
        </w:rPr>
        <w:t> </w:t>
      </w:r>
      <w:r w:rsidRPr="00FD19AB">
        <w:rPr>
          <w:sz w:val="28"/>
          <w:szCs w:val="28"/>
        </w:rPr>
        <w:t>807</w:t>
      </w:r>
      <w:r>
        <w:rPr>
          <w:sz w:val="28"/>
          <w:szCs w:val="28"/>
        </w:rPr>
        <w:t xml:space="preserve"> граждан </w:t>
      </w:r>
      <w:r w:rsidRPr="00FD19AB">
        <w:rPr>
          <w:sz w:val="28"/>
          <w:szCs w:val="28"/>
        </w:rPr>
        <w:t>получают услуги в стационарной форме социального обслуживания;</w:t>
      </w:r>
    </w:p>
    <w:p w14:paraId="3810794F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- 2 876 граждан получают услуги пунктов проката технических средств реабилитации;</w:t>
      </w:r>
    </w:p>
    <w:p w14:paraId="6B0A9E58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F7BD8">
        <w:rPr>
          <w:sz w:val="28"/>
          <w:szCs w:val="28"/>
        </w:rPr>
        <w:t>3 237</w:t>
      </w:r>
      <w:r>
        <w:rPr>
          <w:sz w:val="28"/>
          <w:szCs w:val="28"/>
        </w:rPr>
        <w:t xml:space="preserve"> граждан получают уход, который в полном объеме осуществляют обученные в школах ухода родственники и иные лица;</w:t>
      </w:r>
    </w:p>
    <w:p w14:paraId="11697D39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- 1 367 граждан получают услуги отделения дневного пребывания.</w:t>
      </w:r>
    </w:p>
    <w:p w14:paraId="16F5B2E0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пилотного проекта на территории Новосибирской области в 2022 году более 200 граждан, осуществляющих уход за гражданами пожилого возраста и инвалидами, смогли продолжить трудовую деятельность, из них 20 человек трудоустроены на должность сиделки (помощника по уходу.)</w:t>
      </w:r>
    </w:p>
    <w:p w14:paraId="6ADBF392" w14:textId="77777777" w:rsidR="006B0E07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3905DF">
        <w:rPr>
          <w:b w:val="0"/>
          <w:sz w:val="28"/>
          <w:szCs w:val="28"/>
        </w:rPr>
        <w:t>В рамках реализации постановления Правительства Новосибирской области от 09.12.2019 № 463-п «Об у</w:t>
      </w:r>
      <w:r>
        <w:rPr>
          <w:b w:val="0"/>
          <w:sz w:val="28"/>
          <w:szCs w:val="28"/>
        </w:rPr>
        <w:t>тверждении Плана мероприятий («Д</w:t>
      </w:r>
      <w:r w:rsidRPr="003905DF">
        <w:rPr>
          <w:b w:val="0"/>
          <w:sz w:val="28"/>
          <w:szCs w:val="28"/>
        </w:rPr>
        <w:t>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 – 2022 годы» в Новосибирской области приняты следующие правовые акты:</w:t>
      </w:r>
    </w:p>
    <w:p w14:paraId="131C0AB9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fldChar w:fldCharType="begin"/>
      </w:r>
      <w:r w:rsidRPr="008A4DFF">
        <w:rPr>
          <w:sz w:val="28"/>
          <w:szCs w:val="28"/>
        </w:rPr>
        <w:instrText xml:space="preserve"> HYPERLINK "https://mtsr.nso.ru/sites/mtsr.nso.ru/wodby_files/files/wiki/2020/02/6_prikaz_reglament_mezhvedomstvennogo_vzaimodeystviya.pdf" \o "6_prikaz_reglament_mezhvedomstvennogo_vzaimodeystviya.pdf" </w:instrText>
      </w:r>
      <w:r w:rsidRPr="008A4DFF">
        <w:rPr>
          <w:sz w:val="28"/>
          <w:szCs w:val="28"/>
        </w:rPr>
        <w:fldChar w:fldCharType="separate"/>
      </w:r>
      <w:r w:rsidRPr="008A4DFF">
        <w:rPr>
          <w:sz w:val="28"/>
          <w:szCs w:val="28"/>
        </w:rPr>
        <w:t>приказ министерства труда и социального развития Новосибирской области</w:t>
      </w:r>
      <w:r>
        <w:rPr>
          <w:sz w:val="28"/>
          <w:szCs w:val="28"/>
        </w:rPr>
        <w:t xml:space="preserve"> и </w:t>
      </w:r>
      <w:r w:rsidRPr="008A4DFF">
        <w:rPr>
          <w:sz w:val="28"/>
          <w:szCs w:val="28"/>
        </w:rPr>
        <w:t>министерства здравоохранения Новосибирской области</w:t>
      </w:r>
      <w:r>
        <w:rPr>
          <w:sz w:val="28"/>
          <w:szCs w:val="28"/>
        </w:rPr>
        <w:t xml:space="preserve"> </w:t>
      </w:r>
      <w:r w:rsidRPr="00E62D85">
        <w:rPr>
          <w:sz w:val="28"/>
          <w:szCs w:val="28"/>
        </w:rPr>
        <w:t>от 28.03.2019</w:t>
      </w:r>
      <w:r>
        <w:rPr>
          <w:sz w:val="28"/>
          <w:szCs w:val="28"/>
        </w:rPr>
        <w:t xml:space="preserve"> </w:t>
      </w:r>
      <w:r w:rsidRPr="00E62D85">
        <w:rPr>
          <w:sz w:val="28"/>
          <w:szCs w:val="28"/>
        </w:rPr>
        <w:t>№ 354</w:t>
      </w:r>
      <w:r>
        <w:rPr>
          <w:sz w:val="28"/>
          <w:szCs w:val="28"/>
        </w:rPr>
        <w:t>/</w:t>
      </w:r>
      <w:r w:rsidRPr="008A4DFF">
        <w:rPr>
          <w:sz w:val="28"/>
          <w:szCs w:val="28"/>
        </w:rPr>
        <w:t xml:space="preserve">976 «Об утверждении регламента межведомственного взаимодействия министерства труда и социального развития Новосибирской области и министерства здравоохранения Новосибирской области по вопросам доставки лиц старше 65 лет, проживающих в сельской местности, </w:t>
      </w:r>
      <w:r>
        <w:rPr>
          <w:sz w:val="28"/>
          <w:szCs w:val="28"/>
        </w:rPr>
        <w:t>в медицинские организации</w:t>
      </w:r>
      <w:r w:rsidRPr="008A4DFF">
        <w:rPr>
          <w:sz w:val="28"/>
          <w:szCs w:val="28"/>
        </w:rPr>
        <w:t>»;</w:t>
      </w:r>
    </w:p>
    <w:p w14:paraId="35D4173A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fldChar w:fldCharType="end"/>
      </w: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31.12.2019 № 1410 «Об утверждении типовых положений в рамках системы долговременного ухода за гражданами пожилого возраста и инвалидами на тер</w:t>
      </w:r>
      <w:r>
        <w:rPr>
          <w:sz w:val="28"/>
          <w:szCs w:val="28"/>
        </w:rPr>
        <w:t>ритории Новосибирской области»;</w:t>
      </w:r>
    </w:p>
    <w:p w14:paraId="248BD281" w14:textId="77777777" w:rsidR="006B0E07" w:rsidRPr="00E42633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5F7BD8">
        <w:rPr>
          <w:b w:val="0"/>
          <w:sz w:val="28"/>
          <w:szCs w:val="28"/>
        </w:rPr>
        <w:lastRenderedPageBreak/>
        <w:t>приказ министерства труда и социального развития Новосибирской области от 26.02.2020 № 156 «О внесении изменений в приказ министерства труда и социального развития Новосибирской области от 23.12.2014 №</w:t>
      </w:r>
      <w:r>
        <w:rPr>
          <w:b w:val="0"/>
          <w:sz w:val="28"/>
          <w:szCs w:val="28"/>
        </w:rPr>
        <w:t> </w:t>
      </w:r>
      <w:r w:rsidRPr="005F7BD8">
        <w:rPr>
          <w:b w:val="0"/>
          <w:sz w:val="28"/>
          <w:szCs w:val="28"/>
        </w:rPr>
        <w:t>1446»;</w:t>
      </w:r>
    </w:p>
    <w:p w14:paraId="23176ED0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04.02.2021 № 73 «Об утверждении Порядка доставки граждан пожилого возраста и инвалидов, нуждающихся в постороннем уходе, в отделение дневного пребывания граждан п</w:t>
      </w:r>
      <w:r>
        <w:rPr>
          <w:sz w:val="28"/>
          <w:szCs w:val="28"/>
        </w:rPr>
        <w:t>ожилого возраста и инвалидов»;</w:t>
      </w:r>
    </w:p>
    <w:p w14:paraId="5502F422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20.02.2021 №</w:t>
      </w:r>
      <w:r>
        <w:rPr>
          <w:sz w:val="28"/>
          <w:szCs w:val="28"/>
        </w:rPr>
        <w:t> </w:t>
      </w:r>
      <w:r w:rsidRPr="008A4DFF">
        <w:rPr>
          <w:sz w:val="28"/>
          <w:szCs w:val="28"/>
        </w:rPr>
        <w:t xml:space="preserve">150 «О внесении изменений в приказ министерства труда и социального развития Новосибирской </w:t>
      </w:r>
      <w:r>
        <w:rPr>
          <w:sz w:val="28"/>
          <w:szCs w:val="28"/>
        </w:rPr>
        <w:t xml:space="preserve">области от 31.12.2019 № 1410»; </w:t>
      </w:r>
    </w:p>
    <w:p w14:paraId="6D5C9CA2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09.03.2021 № 182 «Об организации школ неформального (родственного) ухода за гражданами пожилого возраста и инвалидами на территории Новосибирской области»;</w:t>
      </w:r>
    </w:p>
    <w:p w14:paraId="14F1DC5B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 xml:space="preserve">приказ министерства труда и социального развития Новосибирской области от 13.04.2021 № 315 «О внесении изменений в приказ министерства труда и социального развития Новосибирской области от 04.02.2021 № 73»; </w:t>
      </w:r>
    </w:p>
    <w:p w14:paraId="1D9F38F2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 xml:space="preserve">приказ министерства труда и социального развития Новосибирской области от 13.04.2021 № 316 «О внесении изменений в приказ министерства труда и социального развития Новосибирской области от 09.03.2021 № 182»; </w:t>
      </w:r>
    </w:p>
    <w:p w14:paraId="00586400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 xml:space="preserve">приказ министерства труда и социального развития Новосибирской области от 13.04.2021 № 317 «Об утверждении Примерного положения о пункте проката технических средств реабилитации, выдаваемых в рамках системы долговременного ухода»; </w:t>
      </w:r>
    </w:p>
    <w:p w14:paraId="5A00FD6F" w14:textId="77777777" w:rsidR="006B0E07" w:rsidRPr="005F7BD8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16.04.2021 № 332 «О создании координационного центра системы долговременного ухода за гражданами пожилого возраста и инвалидами на территории Новосибирской области»;</w:t>
      </w:r>
    </w:p>
    <w:p w14:paraId="73077652" w14:textId="77777777" w:rsidR="006B0E07" w:rsidRPr="00F8285A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 xml:space="preserve">приказ министерства труда и социального развития Новосибирской области от 16.04.2021 № 336 «Об утверждении Примерного положения об отделении дневного пребывания граждан пожилого возраста и инвалидов в рамках системы долговременного ухода»; </w:t>
      </w:r>
    </w:p>
    <w:p w14:paraId="00531EB4" w14:textId="77777777" w:rsidR="006B0E07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E42633">
        <w:rPr>
          <w:b w:val="0"/>
          <w:sz w:val="28"/>
          <w:szCs w:val="28"/>
        </w:rPr>
        <w:t>приказ министерства труда и социального развития Новосибирской области от 07.06.2021 № 509 «О внесении изменений в приказ министерства социального развития Новосибирской области от 31.10.2014 № 1288 и отдельные приказы министерства труда и социального развития Новосибирской области»;</w:t>
      </w:r>
    </w:p>
    <w:p w14:paraId="0FCD9D0F" w14:textId="77777777" w:rsidR="006B0E07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02.03.2022 №</w:t>
      </w:r>
      <w:r>
        <w:rPr>
          <w:sz w:val="28"/>
          <w:szCs w:val="28"/>
        </w:rPr>
        <w:t> </w:t>
      </w:r>
      <w:r w:rsidRPr="008A4DFF">
        <w:rPr>
          <w:sz w:val="28"/>
          <w:szCs w:val="28"/>
        </w:rPr>
        <w:t>173 «О внесении изменений в приказ министерства труда и социального развития Новосибирской</w:t>
      </w:r>
      <w:r>
        <w:rPr>
          <w:sz w:val="28"/>
          <w:szCs w:val="28"/>
        </w:rPr>
        <w:t xml:space="preserve"> области от 16.04.2021 № 332»;</w:t>
      </w:r>
    </w:p>
    <w:p w14:paraId="5E0F0EBB" w14:textId="77777777" w:rsidR="006B0E07" w:rsidRPr="00E42633" w:rsidRDefault="006B0E07" w:rsidP="006B0E07">
      <w:pPr>
        <w:ind w:firstLine="567"/>
        <w:jc w:val="both"/>
        <w:rPr>
          <w:sz w:val="28"/>
          <w:szCs w:val="28"/>
        </w:rPr>
      </w:pPr>
      <w:r w:rsidRPr="00E42633">
        <w:rPr>
          <w:sz w:val="28"/>
          <w:szCs w:val="28"/>
        </w:rPr>
        <w:t>приказ министерства труда и социального развития Новосибирской области от 04.05.2022 № 469 «О реализации на территории Новосибирской области в 2022 году модели системы долговременного ухода за гражданами пожилого возраста и инвалидами, нуждающимися в уходе»;</w:t>
      </w:r>
    </w:p>
    <w:p w14:paraId="02B512AE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27.07.2022 №</w:t>
      </w:r>
      <w:r>
        <w:rPr>
          <w:sz w:val="28"/>
          <w:szCs w:val="28"/>
        </w:rPr>
        <w:t> </w:t>
      </w:r>
      <w:r w:rsidRPr="008A4DFF">
        <w:rPr>
          <w:sz w:val="28"/>
          <w:szCs w:val="28"/>
        </w:rPr>
        <w:t xml:space="preserve">933 «О внесении изменений в приказ министерства труда и </w:t>
      </w:r>
      <w:r w:rsidRPr="008A4DFF">
        <w:rPr>
          <w:sz w:val="28"/>
          <w:szCs w:val="28"/>
        </w:rPr>
        <w:lastRenderedPageBreak/>
        <w:t xml:space="preserve">социального развития Новосибирской области от 31.12.2019 № 1410»; </w:t>
      </w:r>
    </w:p>
    <w:p w14:paraId="779A54BB" w14:textId="77777777" w:rsidR="006B0E07" w:rsidRPr="008A4DFF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27.07.2022</w:t>
      </w:r>
      <w:r>
        <w:rPr>
          <w:sz w:val="28"/>
          <w:szCs w:val="28"/>
        </w:rPr>
        <w:t xml:space="preserve"> </w:t>
      </w:r>
      <w:r w:rsidRPr="008A4DF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A4DFF">
        <w:rPr>
          <w:sz w:val="28"/>
          <w:szCs w:val="28"/>
        </w:rPr>
        <w:t>932 «О внесении изменений в приказ министерства труда и социального развития Новосибирской области от 13</w:t>
      </w:r>
      <w:r>
        <w:rPr>
          <w:sz w:val="28"/>
          <w:szCs w:val="28"/>
        </w:rPr>
        <w:t>.04.2021 № 317»;</w:t>
      </w:r>
    </w:p>
    <w:p w14:paraId="76B17AA0" w14:textId="77777777" w:rsidR="006B0E07" w:rsidRPr="00E42633" w:rsidRDefault="006B0E07" w:rsidP="006B0E07">
      <w:pPr>
        <w:pStyle w:val="4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E42633">
        <w:rPr>
          <w:b w:val="0"/>
          <w:sz w:val="28"/>
          <w:szCs w:val="28"/>
        </w:rPr>
        <w:t>приказ министерства труда и социального развития Новосибирской области от 27.07.2022 №</w:t>
      </w:r>
      <w:r>
        <w:rPr>
          <w:b w:val="0"/>
          <w:sz w:val="28"/>
          <w:szCs w:val="28"/>
        </w:rPr>
        <w:t> </w:t>
      </w:r>
      <w:r w:rsidRPr="00E42633">
        <w:rPr>
          <w:b w:val="0"/>
          <w:sz w:val="28"/>
          <w:szCs w:val="28"/>
        </w:rPr>
        <w:t>931 «О внесении изменений в приказ министерства труда и социального развития Новосибирской области от 09.03.2021 № 182»;</w:t>
      </w:r>
    </w:p>
    <w:p w14:paraId="11BA443D" w14:textId="77777777" w:rsidR="006B0E07" w:rsidRPr="00FB6364" w:rsidRDefault="006B0E07" w:rsidP="006B0E07">
      <w:pPr>
        <w:ind w:firstLine="567"/>
        <w:jc w:val="both"/>
        <w:rPr>
          <w:sz w:val="28"/>
          <w:szCs w:val="28"/>
        </w:rPr>
      </w:pPr>
      <w:r w:rsidRPr="008A4DFF">
        <w:rPr>
          <w:sz w:val="28"/>
          <w:szCs w:val="28"/>
        </w:rPr>
        <w:t>приказ министерства труда и социального развития Новосибирской области от 11.08.2022 №</w:t>
      </w:r>
      <w:r>
        <w:rPr>
          <w:sz w:val="28"/>
          <w:szCs w:val="28"/>
        </w:rPr>
        <w:t> </w:t>
      </w:r>
      <w:r w:rsidRPr="008A4DFF">
        <w:rPr>
          <w:sz w:val="28"/>
          <w:szCs w:val="28"/>
        </w:rPr>
        <w:t>1031 «О внесении изменений в приказ министерства труда и социального развития Новосибирско</w:t>
      </w:r>
      <w:r>
        <w:rPr>
          <w:sz w:val="28"/>
          <w:szCs w:val="28"/>
        </w:rPr>
        <w:t>й области от 04.05.2022 № 469».</w:t>
      </w:r>
    </w:p>
    <w:p w14:paraId="31D8923B" w14:textId="77777777" w:rsidR="006B0E07" w:rsidRDefault="006B0E07" w:rsidP="006B0E07">
      <w:pPr>
        <w:pStyle w:val="33"/>
        <w:shd w:val="clear" w:color="auto" w:fill="auto"/>
        <w:spacing w:after="0" w:line="240" w:lineRule="auto"/>
        <w:rPr>
          <w:color w:val="000000"/>
          <w:lang w:bidi="ru-RU"/>
        </w:rPr>
      </w:pPr>
    </w:p>
    <w:p w14:paraId="5C6EB281" w14:textId="77777777" w:rsidR="006B0E07" w:rsidRPr="00C541CC" w:rsidRDefault="006B0E07" w:rsidP="006B0E07">
      <w:pPr>
        <w:pStyle w:val="33"/>
        <w:shd w:val="clear" w:color="auto" w:fill="auto"/>
        <w:spacing w:after="0" w:line="240" w:lineRule="auto"/>
        <w:rPr>
          <w:color w:val="000000"/>
          <w:lang w:bidi="ru-RU"/>
        </w:rPr>
      </w:pPr>
      <w:r w:rsidRPr="00C541CC">
        <w:rPr>
          <w:color w:val="000000"/>
          <w:lang w:bidi="ru-RU"/>
        </w:rPr>
        <w:t xml:space="preserve">2. Цели и задачи </w:t>
      </w:r>
      <w:r>
        <w:rPr>
          <w:color w:val="000000"/>
          <w:lang w:bidi="ru-RU"/>
        </w:rPr>
        <w:t>Плана мероприятий («Д</w:t>
      </w:r>
      <w:r w:rsidRPr="00AB419C">
        <w:rPr>
          <w:color w:val="000000"/>
          <w:lang w:bidi="ru-RU"/>
        </w:rPr>
        <w:t>орожной карты»)</w:t>
      </w:r>
    </w:p>
    <w:p w14:paraId="1DC2ED3C" w14:textId="77777777" w:rsidR="006B0E07" w:rsidRPr="00C541CC" w:rsidRDefault="006B0E07" w:rsidP="006B0E07">
      <w:pPr>
        <w:pStyle w:val="33"/>
        <w:shd w:val="clear" w:color="auto" w:fill="auto"/>
        <w:spacing w:after="0" w:line="240" w:lineRule="auto"/>
        <w:rPr>
          <w:color w:val="000000"/>
          <w:lang w:bidi="ru-RU"/>
        </w:rPr>
      </w:pPr>
    </w:p>
    <w:p w14:paraId="5A13DFA0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541CC">
        <w:rPr>
          <w:bCs/>
          <w:sz w:val="28"/>
          <w:szCs w:val="28"/>
        </w:rPr>
        <w:t xml:space="preserve">Основной целью </w:t>
      </w:r>
      <w:r>
        <w:rPr>
          <w:bCs/>
          <w:sz w:val="28"/>
          <w:szCs w:val="28"/>
        </w:rPr>
        <w:t>Плана мероприятий («Д</w:t>
      </w:r>
      <w:r w:rsidRPr="00C541CC">
        <w:rPr>
          <w:bCs/>
          <w:sz w:val="28"/>
          <w:szCs w:val="28"/>
        </w:rPr>
        <w:t xml:space="preserve">орожной карты») является </w:t>
      </w:r>
      <w:r>
        <w:rPr>
          <w:bCs/>
          <w:sz w:val="28"/>
          <w:szCs w:val="28"/>
        </w:rPr>
        <w:t>обеспечение гражданам, нуждающимся в уходе, поддержки их жизнедеятельности, которая позволит им максимально долго сохранять привычное качество жизни, а также оказание поддержки гражданам, осуществляющим уход, с</w:t>
      </w:r>
      <w:r w:rsidRPr="00C541CC">
        <w:rPr>
          <w:bCs/>
          <w:sz w:val="28"/>
          <w:szCs w:val="28"/>
        </w:rPr>
        <w:t xml:space="preserve">оздание условий для качественной жизни граждан пожилого возраста, мотивации к ведению гражданами здорового образа жизни; </w:t>
      </w:r>
      <w:r w:rsidRPr="004D765D">
        <w:rPr>
          <w:bCs/>
          <w:sz w:val="28"/>
          <w:szCs w:val="28"/>
        </w:rPr>
        <w:t>увеличение ожидаемой продолжительности здоровой жизни к 202</w:t>
      </w:r>
      <w:r>
        <w:rPr>
          <w:bCs/>
          <w:sz w:val="28"/>
          <w:szCs w:val="28"/>
        </w:rPr>
        <w:t>4</w:t>
      </w:r>
      <w:r w:rsidRPr="004D765D">
        <w:rPr>
          <w:bCs/>
          <w:sz w:val="28"/>
          <w:szCs w:val="28"/>
        </w:rPr>
        <w:t xml:space="preserve"> году до 6</w:t>
      </w:r>
      <w:r>
        <w:rPr>
          <w:bCs/>
          <w:sz w:val="28"/>
          <w:szCs w:val="28"/>
        </w:rPr>
        <w:t>7</w:t>
      </w:r>
      <w:r w:rsidRPr="004D765D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 xml:space="preserve"> в соответствии с показателями </w:t>
      </w:r>
      <w:r w:rsidRPr="004D765D">
        <w:rPr>
          <w:bCs/>
          <w:sz w:val="28"/>
          <w:szCs w:val="28"/>
        </w:rPr>
        <w:t xml:space="preserve">социально-экономического развития Новосибирской области, установленными </w:t>
      </w:r>
      <w:r w:rsidRPr="00287458">
        <w:rPr>
          <w:bCs/>
          <w:sz w:val="28"/>
          <w:szCs w:val="28"/>
        </w:rPr>
        <w:t>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</w:t>
      </w:r>
      <w:r>
        <w:rPr>
          <w:bCs/>
          <w:sz w:val="28"/>
          <w:szCs w:val="28"/>
        </w:rPr>
        <w:t xml:space="preserve"> № </w:t>
      </w:r>
      <w:r w:rsidRPr="00287458">
        <w:rPr>
          <w:bCs/>
          <w:sz w:val="28"/>
          <w:szCs w:val="28"/>
        </w:rPr>
        <w:t>105-п</w:t>
      </w:r>
      <w:r>
        <w:rPr>
          <w:bCs/>
          <w:sz w:val="28"/>
          <w:szCs w:val="28"/>
        </w:rPr>
        <w:t xml:space="preserve"> «О Стратегии социально-экономического развития Новосибирской области на период до 2030 года»</w:t>
      </w:r>
      <w:r w:rsidRPr="00287458">
        <w:rPr>
          <w:bCs/>
          <w:sz w:val="28"/>
          <w:szCs w:val="28"/>
        </w:rPr>
        <w:t>.</w:t>
      </w:r>
    </w:p>
    <w:p w14:paraId="4776EC3E" w14:textId="77777777" w:rsidR="006B0E07" w:rsidRDefault="006B0E07" w:rsidP="006B0E0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0E2E">
        <w:rPr>
          <w:bCs/>
          <w:sz w:val="28"/>
          <w:szCs w:val="28"/>
        </w:rPr>
        <w:t>Определены следующие задачи Плана мероприятий</w:t>
      </w:r>
      <w:r>
        <w:rPr>
          <w:bCs/>
          <w:sz w:val="28"/>
          <w:szCs w:val="28"/>
        </w:rPr>
        <w:t xml:space="preserve"> («Д</w:t>
      </w:r>
      <w:r w:rsidRPr="00270E2E">
        <w:rPr>
          <w:bCs/>
          <w:sz w:val="28"/>
          <w:szCs w:val="28"/>
        </w:rPr>
        <w:t>орожной карты»):</w:t>
      </w:r>
    </w:p>
    <w:p w14:paraId="3851EEAD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1) совершенствование механизмов выявления граждан, нуждающихся в уходе, и включения их в систему долговременного ухода;</w:t>
      </w:r>
    </w:p>
    <w:p w14:paraId="3A3E28C2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2) совершенствование механизма определения индивидуальной потребности граждан пожилого возраста и инвалидов в социальном обслуживании, в том числе в уходе;</w:t>
      </w:r>
    </w:p>
    <w:p w14:paraId="7DAE6002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3) совершенствование механизма предоставления социальных услуг по уходу, входящих в социальный пакет долговременного ухода;</w:t>
      </w:r>
    </w:p>
    <w:p w14:paraId="25A61C26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4)</w:t>
      </w:r>
      <w:r>
        <w:rPr>
          <w:szCs w:val="28"/>
        </w:rPr>
        <w:t> </w:t>
      </w:r>
      <w:r w:rsidRPr="00BF7FF8">
        <w:rPr>
          <w:szCs w:val="28"/>
        </w:rPr>
        <w:t>совершенствование механизма осуществления контроля качества предоставления социальных услуг по уходу, входящих в социальный пакет долговременного ухода;</w:t>
      </w:r>
    </w:p>
    <w:p w14:paraId="7092952D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5) организация поддержки граждан, осуществляющих уход;</w:t>
      </w:r>
    </w:p>
    <w:p w14:paraId="4271C21A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6)</w:t>
      </w:r>
      <w:r>
        <w:rPr>
          <w:szCs w:val="28"/>
        </w:rPr>
        <w:t> </w:t>
      </w:r>
      <w:r w:rsidRPr="00BF7FF8">
        <w:rPr>
          <w:szCs w:val="28"/>
        </w:rPr>
        <w:t>развитие инфраструктуры организаций социального обслуживания, в том числе негосударственных, входящих в систему долговременного ухода;</w:t>
      </w:r>
    </w:p>
    <w:p w14:paraId="213048DF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7) подготовка кадров для системы долговременного ухода;</w:t>
      </w:r>
    </w:p>
    <w:p w14:paraId="54685C4A" w14:textId="77777777" w:rsidR="006B0E07" w:rsidRPr="00BF7FF8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t>8)</w:t>
      </w:r>
      <w:r>
        <w:rPr>
          <w:szCs w:val="28"/>
        </w:rPr>
        <w:t> </w:t>
      </w:r>
      <w:r w:rsidRPr="00BF7FF8">
        <w:rPr>
          <w:szCs w:val="28"/>
        </w:rPr>
        <w:t>организация межведомственного взаимодействия в рамках системы долговременного ухода, включая отработку механизмов обеспечения согласованности деятельности уполномоченных органов, организаций и их работников;</w:t>
      </w:r>
    </w:p>
    <w:p w14:paraId="42A97573" w14:textId="77777777" w:rsidR="006B0E07" w:rsidRPr="00C87B4B" w:rsidRDefault="006B0E07" w:rsidP="006B0E07">
      <w:pPr>
        <w:pStyle w:val="ConsPlusNormal"/>
        <w:ind w:firstLine="567"/>
        <w:jc w:val="both"/>
        <w:rPr>
          <w:szCs w:val="28"/>
        </w:rPr>
      </w:pPr>
      <w:r w:rsidRPr="00BF7FF8">
        <w:rPr>
          <w:szCs w:val="28"/>
        </w:rPr>
        <w:lastRenderedPageBreak/>
        <w:t>9) обеспечение информационной поддержк</w:t>
      </w:r>
      <w:r>
        <w:rPr>
          <w:szCs w:val="28"/>
        </w:rPr>
        <w:t>и системы долговременного ухода.</w:t>
      </w:r>
    </w:p>
    <w:p w14:paraId="7A0B8C33" w14:textId="77777777" w:rsidR="006B0E07" w:rsidRDefault="006B0E07" w:rsidP="006B0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35A15">
        <w:rPr>
          <w:b/>
          <w:bCs/>
          <w:sz w:val="28"/>
          <w:szCs w:val="28"/>
        </w:rPr>
        <w:t>. Ресурсное о</w:t>
      </w:r>
      <w:r>
        <w:rPr>
          <w:b/>
          <w:bCs/>
          <w:sz w:val="28"/>
          <w:szCs w:val="28"/>
        </w:rPr>
        <w:t>беспечение Плана мероприятий («Д</w:t>
      </w:r>
      <w:r w:rsidRPr="00C35A15">
        <w:rPr>
          <w:b/>
          <w:bCs/>
          <w:sz w:val="28"/>
          <w:szCs w:val="28"/>
        </w:rPr>
        <w:t>орожной карты»)</w:t>
      </w:r>
    </w:p>
    <w:p w14:paraId="280E6F0C" w14:textId="77777777" w:rsidR="006B0E07" w:rsidRPr="00C35A15" w:rsidRDefault="006B0E07" w:rsidP="006B0E07">
      <w:pPr>
        <w:rPr>
          <w:b/>
          <w:bCs/>
          <w:sz w:val="28"/>
          <w:szCs w:val="28"/>
        </w:rPr>
      </w:pPr>
    </w:p>
    <w:p w14:paraId="4CC6F633" w14:textId="77777777" w:rsidR="006B0E07" w:rsidRPr="00ED73D2" w:rsidRDefault="006B0E07" w:rsidP="006B0E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мероприятий («Д</w:t>
      </w:r>
      <w:r w:rsidRPr="00ED73D2">
        <w:rPr>
          <w:bCs/>
          <w:sz w:val="28"/>
          <w:szCs w:val="28"/>
        </w:rPr>
        <w:t>орожной карты») финансируется за счет средств:</w:t>
      </w:r>
    </w:p>
    <w:p w14:paraId="07DFF060" w14:textId="77777777" w:rsidR="006B0E07" w:rsidRPr="00ED73D2" w:rsidRDefault="006B0E07" w:rsidP="006B0E07">
      <w:pPr>
        <w:ind w:firstLine="567"/>
        <w:jc w:val="both"/>
        <w:rPr>
          <w:bCs/>
          <w:sz w:val="28"/>
          <w:szCs w:val="28"/>
        </w:rPr>
      </w:pPr>
      <w:r w:rsidRPr="00ED73D2">
        <w:rPr>
          <w:bCs/>
          <w:sz w:val="28"/>
          <w:szCs w:val="28"/>
        </w:rPr>
        <w:t>1) областного бюджета Новосибирской области, предусмотренных в:</w:t>
      </w:r>
    </w:p>
    <w:p w14:paraId="3515514B" w14:textId="77777777" w:rsidR="006B0E07" w:rsidRPr="00D21067" w:rsidRDefault="006B0E07" w:rsidP="006B0E07">
      <w:pPr>
        <w:ind w:firstLine="567"/>
        <w:jc w:val="both"/>
        <w:rPr>
          <w:bCs/>
          <w:sz w:val="28"/>
          <w:szCs w:val="28"/>
          <w:highlight w:val="yellow"/>
        </w:rPr>
      </w:pPr>
      <w:r w:rsidRPr="00ED73D2">
        <w:rPr>
          <w:bCs/>
          <w:sz w:val="28"/>
          <w:szCs w:val="28"/>
        </w:rPr>
        <w:t>государственной программе Новосибирской области «Социальная поддержка в Ново</w:t>
      </w:r>
      <w:r>
        <w:rPr>
          <w:bCs/>
          <w:sz w:val="28"/>
          <w:szCs w:val="28"/>
        </w:rPr>
        <w:t xml:space="preserve">сибирской области», </w:t>
      </w:r>
      <w:r w:rsidRPr="00ED73D2">
        <w:rPr>
          <w:bCs/>
          <w:sz w:val="28"/>
          <w:szCs w:val="28"/>
        </w:rPr>
        <w:t>утвержденной постановлением Правительства Новоси</w:t>
      </w:r>
      <w:r>
        <w:rPr>
          <w:bCs/>
          <w:sz w:val="28"/>
          <w:szCs w:val="28"/>
        </w:rPr>
        <w:t>бирской области от 17.11.2021 № </w:t>
      </w:r>
      <w:r w:rsidRPr="00ED73D2">
        <w:rPr>
          <w:bCs/>
          <w:sz w:val="28"/>
          <w:szCs w:val="28"/>
        </w:rPr>
        <w:t>462-п «Об</w:t>
      </w:r>
      <w:r w:rsidRPr="00C3307A">
        <w:rPr>
          <w:bCs/>
          <w:sz w:val="28"/>
          <w:szCs w:val="28"/>
        </w:rPr>
        <w:t xml:space="preserve"> утверждении государственной программы Новосибирской области «Социальная поддержка в Новосибирской области»</w:t>
      </w:r>
      <w:r>
        <w:rPr>
          <w:bCs/>
          <w:sz w:val="28"/>
          <w:szCs w:val="28"/>
        </w:rPr>
        <w:t>;</w:t>
      </w:r>
    </w:p>
    <w:p w14:paraId="0DDC697D" w14:textId="77777777" w:rsidR="006B0E07" w:rsidRPr="001E46BF" w:rsidRDefault="006B0E07" w:rsidP="006B0E07">
      <w:pPr>
        <w:ind w:firstLine="567"/>
        <w:jc w:val="both"/>
        <w:rPr>
          <w:sz w:val="28"/>
          <w:szCs w:val="28"/>
        </w:rPr>
      </w:pPr>
      <w:r w:rsidRPr="001E46B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1E46BF">
        <w:rPr>
          <w:sz w:val="28"/>
          <w:szCs w:val="28"/>
        </w:rPr>
        <w:t xml:space="preserve"> Новосибирской области «Цифровая трансформация Новосибирской области», утвержденной постановлением Правительства Новосибирской области от 31.12.2019 № 515-п «</w:t>
      </w:r>
      <w:r>
        <w:rPr>
          <w:sz w:val="28"/>
          <w:szCs w:val="28"/>
        </w:rPr>
        <w:t>Об утверждении государственной программы Новосибирской области</w:t>
      </w:r>
      <w:r>
        <w:rPr>
          <w:rFonts w:eastAsiaTheme="minorHAnsi"/>
          <w:lang w:eastAsia="en-US"/>
        </w:rPr>
        <w:t xml:space="preserve"> «</w:t>
      </w:r>
      <w:r w:rsidRPr="001E46BF">
        <w:rPr>
          <w:rFonts w:eastAsiaTheme="minorHAnsi"/>
          <w:sz w:val="28"/>
          <w:szCs w:val="28"/>
          <w:lang w:eastAsia="en-US"/>
        </w:rPr>
        <w:t>Цифровая</w:t>
      </w:r>
      <w:r>
        <w:rPr>
          <w:rFonts w:eastAsiaTheme="minorHAnsi"/>
          <w:lang w:eastAsia="en-US"/>
        </w:rPr>
        <w:t xml:space="preserve"> </w:t>
      </w:r>
      <w:r w:rsidRPr="001E46BF">
        <w:rPr>
          <w:sz w:val="28"/>
          <w:szCs w:val="28"/>
        </w:rPr>
        <w:t>трансформация Новосибирской области</w:t>
      </w:r>
      <w:r w:rsidRPr="001E46BF">
        <w:rPr>
          <w:rFonts w:eastAsiaTheme="minorHAnsi"/>
          <w:sz w:val="28"/>
          <w:szCs w:val="28"/>
          <w:lang w:eastAsia="en-US"/>
        </w:rPr>
        <w:t>»</w:t>
      </w:r>
      <w:r w:rsidRPr="001E46BF">
        <w:rPr>
          <w:sz w:val="28"/>
          <w:szCs w:val="28"/>
        </w:rPr>
        <w:t>;</w:t>
      </w:r>
    </w:p>
    <w:p w14:paraId="5BC79F93" w14:textId="77777777" w:rsidR="006B0E07" w:rsidRPr="001E6CC3" w:rsidRDefault="006B0E07" w:rsidP="006B0E07">
      <w:pPr>
        <w:ind w:firstLine="567"/>
        <w:jc w:val="both"/>
        <w:rPr>
          <w:bCs/>
          <w:sz w:val="28"/>
          <w:szCs w:val="28"/>
        </w:rPr>
      </w:pPr>
      <w:r w:rsidRPr="001E6CC3">
        <w:rPr>
          <w:bCs/>
          <w:sz w:val="28"/>
          <w:szCs w:val="28"/>
        </w:rPr>
        <w:t>государственной программе Новосибирской области «Развитие здравоохранения Новосибирской области», утвержденной постановлением Правительства Новосибирской области от 07.05.2013 № 199-п «Об утверждении государственной программы «Развитие здравоохранения Новосибирской области»;</w:t>
      </w:r>
    </w:p>
    <w:p w14:paraId="1441A8F7" w14:textId="77777777" w:rsidR="006B0E07" w:rsidRPr="00ED73D2" w:rsidRDefault="006B0E07" w:rsidP="006B0E07">
      <w:pPr>
        <w:ind w:firstLine="567"/>
        <w:jc w:val="both"/>
        <w:rPr>
          <w:bCs/>
          <w:sz w:val="28"/>
          <w:szCs w:val="28"/>
        </w:rPr>
      </w:pPr>
      <w:r w:rsidRPr="00ED73D2">
        <w:rPr>
          <w:bCs/>
          <w:sz w:val="28"/>
          <w:szCs w:val="28"/>
        </w:rPr>
        <w:t xml:space="preserve">2) средств федерального бюджета, привлекаемых для достижения цели </w:t>
      </w:r>
      <w:r>
        <w:rPr>
          <w:bCs/>
          <w:sz w:val="28"/>
          <w:szCs w:val="28"/>
        </w:rPr>
        <w:t>Плана мероприятий («Д</w:t>
      </w:r>
      <w:r w:rsidRPr="00ED73D2">
        <w:rPr>
          <w:bCs/>
          <w:sz w:val="28"/>
          <w:szCs w:val="28"/>
        </w:rPr>
        <w:t>орожной карты»);</w:t>
      </w:r>
    </w:p>
    <w:p w14:paraId="35FBC80C" w14:textId="77777777" w:rsidR="006B0E07" w:rsidRDefault="006B0E07" w:rsidP="006B0E07">
      <w:pPr>
        <w:ind w:firstLine="567"/>
        <w:jc w:val="both"/>
        <w:rPr>
          <w:bCs/>
          <w:sz w:val="28"/>
          <w:szCs w:val="28"/>
        </w:rPr>
      </w:pPr>
      <w:r w:rsidRPr="00ED73D2">
        <w:rPr>
          <w:bCs/>
          <w:sz w:val="28"/>
          <w:szCs w:val="28"/>
        </w:rPr>
        <w:t>3) внебюджетных источников.</w:t>
      </w:r>
    </w:p>
    <w:p w14:paraId="173656AB" w14:textId="77777777" w:rsidR="006B0E07" w:rsidRPr="00C05F36" w:rsidRDefault="006B0E07" w:rsidP="006B0E07">
      <w:pPr>
        <w:ind w:firstLine="708"/>
        <w:jc w:val="both"/>
        <w:rPr>
          <w:bCs/>
          <w:sz w:val="28"/>
          <w:szCs w:val="28"/>
        </w:rPr>
      </w:pPr>
    </w:p>
    <w:p w14:paraId="1AA79D97" w14:textId="77777777" w:rsidR="006B0E07" w:rsidRDefault="006B0E07" w:rsidP="006B0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35A15">
        <w:rPr>
          <w:b/>
          <w:bCs/>
          <w:sz w:val="28"/>
          <w:szCs w:val="28"/>
        </w:rPr>
        <w:t>. Оценка эффективности и социально-экономических</w:t>
      </w:r>
      <w:r>
        <w:rPr>
          <w:b/>
          <w:bCs/>
          <w:sz w:val="28"/>
          <w:szCs w:val="28"/>
        </w:rPr>
        <w:t xml:space="preserve"> </w:t>
      </w:r>
      <w:r w:rsidRPr="00C35A15">
        <w:rPr>
          <w:b/>
          <w:bCs/>
          <w:sz w:val="28"/>
          <w:szCs w:val="28"/>
        </w:rPr>
        <w:t xml:space="preserve">последствий реализации </w:t>
      </w:r>
      <w:r>
        <w:rPr>
          <w:b/>
          <w:bCs/>
          <w:sz w:val="28"/>
          <w:szCs w:val="28"/>
        </w:rPr>
        <w:t>Плана мероприятий («Д</w:t>
      </w:r>
      <w:r w:rsidRPr="00C35A15">
        <w:rPr>
          <w:b/>
          <w:bCs/>
          <w:sz w:val="28"/>
          <w:szCs w:val="28"/>
        </w:rPr>
        <w:t>орожной карты»)</w:t>
      </w:r>
    </w:p>
    <w:p w14:paraId="2B555790" w14:textId="77777777" w:rsidR="006B0E07" w:rsidRPr="00C35A15" w:rsidRDefault="006B0E07" w:rsidP="006B0E07">
      <w:pPr>
        <w:jc w:val="center"/>
        <w:rPr>
          <w:b/>
          <w:bCs/>
          <w:sz w:val="28"/>
          <w:szCs w:val="28"/>
        </w:rPr>
      </w:pPr>
    </w:p>
    <w:p w14:paraId="040D0183" w14:textId="77777777" w:rsidR="006B0E07" w:rsidRPr="00C25F98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 xml:space="preserve">Оценка эффективности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 xml:space="preserve">орожной карты») осуществляется в целях контроля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 xml:space="preserve">орожной карты») и своевременного принятия мер по повышению эффективности реализации мероприятий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>орожной карты») и расходования средств на их реализацию.</w:t>
      </w:r>
    </w:p>
    <w:p w14:paraId="01FFBC09" w14:textId="77777777" w:rsidR="006B0E07" w:rsidRPr="00C25F98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 xml:space="preserve">Оценка эффективности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>орожной карты») производится министерством</w:t>
      </w:r>
      <w:r>
        <w:rPr>
          <w:bCs/>
          <w:sz w:val="28"/>
          <w:szCs w:val="28"/>
        </w:rPr>
        <w:t xml:space="preserve"> труда и социального развития Новосибирской области</w:t>
      </w:r>
      <w:r w:rsidRPr="00C25F98">
        <w:rPr>
          <w:bCs/>
          <w:sz w:val="28"/>
          <w:szCs w:val="28"/>
        </w:rPr>
        <w:t xml:space="preserve"> во взаимодействии с министерством здравоохранения Новосибирской области и иными заинтересованными участниками реализации Плана</w:t>
      </w:r>
      <w:r>
        <w:rPr>
          <w:bCs/>
          <w:sz w:val="28"/>
          <w:szCs w:val="28"/>
        </w:rPr>
        <w:t xml:space="preserve"> мероприятий («Д</w:t>
      </w:r>
      <w:r w:rsidRPr="00C25F98">
        <w:rPr>
          <w:bCs/>
          <w:sz w:val="28"/>
          <w:szCs w:val="28"/>
        </w:rPr>
        <w:t>орожной карты»).</w:t>
      </w:r>
    </w:p>
    <w:p w14:paraId="4ADD56A6" w14:textId="77777777" w:rsidR="006B0E07" w:rsidRPr="00C25F98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 xml:space="preserve">Оценка определяет интегральную оценку эффективности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>орожной карты»), на основании которой определяется качественное значение оценки: эффективная, недостаточно эффективная, неэффективная.</w:t>
      </w:r>
    </w:p>
    <w:p w14:paraId="2851ECAF" w14:textId="77777777" w:rsidR="006B0E07" w:rsidRPr="00C25F98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 xml:space="preserve">Основным результатом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>орожной карты») станет создание в Новосибирской области к 202</w:t>
      </w:r>
      <w:r>
        <w:rPr>
          <w:bCs/>
          <w:sz w:val="28"/>
          <w:szCs w:val="28"/>
        </w:rPr>
        <w:t>5</w:t>
      </w:r>
      <w:r w:rsidRPr="00C25F98">
        <w:rPr>
          <w:bCs/>
          <w:sz w:val="28"/>
          <w:szCs w:val="28"/>
        </w:rPr>
        <w:t xml:space="preserve"> году условий для качественной жизни граждан пожилого возраста, мотивации к</w:t>
      </w:r>
      <w:r>
        <w:rPr>
          <w:bCs/>
          <w:sz w:val="28"/>
          <w:szCs w:val="28"/>
        </w:rPr>
        <w:t xml:space="preserve"> </w:t>
      </w:r>
      <w:r w:rsidRPr="00C25F98">
        <w:rPr>
          <w:bCs/>
          <w:sz w:val="28"/>
          <w:szCs w:val="28"/>
        </w:rPr>
        <w:t xml:space="preserve">ведению гражданами здорового образа </w:t>
      </w:r>
      <w:r w:rsidRPr="00C25F98">
        <w:rPr>
          <w:bCs/>
          <w:sz w:val="28"/>
          <w:szCs w:val="28"/>
        </w:rPr>
        <w:lastRenderedPageBreak/>
        <w:t>жизни.</w:t>
      </w:r>
    </w:p>
    <w:p w14:paraId="69F1BFE7" w14:textId="77777777" w:rsidR="006B0E07" w:rsidRPr="00D77E59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 xml:space="preserve">Социальный эффект от реализации </w:t>
      </w:r>
      <w:r w:rsidRPr="00D77E5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лана мероприятий («Д</w:t>
      </w:r>
      <w:r w:rsidRPr="00D77E59">
        <w:rPr>
          <w:bCs/>
          <w:sz w:val="28"/>
          <w:szCs w:val="28"/>
        </w:rPr>
        <w:t>орожной карты») проявится в:</w:t>
      </w:r>
    </w:p>
    <w:p w14:paraId="7A5BE1F2" w14:textId="77777777" w:rsidR="006B0E07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>улучшении психологического состояния граждан пожилого возраста и инвалидов, полностью или частично утративших способность или возможность осуществлять самообслуживание, самостоятельно передвигаться, обеспечивать основные жизненные потребности в силу возраста или наличия инвалидности;</w:t>
      </w:r>
    </w:p>
    <w:p w14:paraId="31F809BC" w14:textId="77777777" w:rsidR="006B0E07" w:rsidRPr="00C25F98" w:rsidRDefault="006B0E07" w:rsidP="006B0E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поддержании состояния</w:t>
      </w:r>
      <w:r w:rsidRPr="00D77E59">
        <w:rPr>
          <w:bCs/>
          <w:sz w:val="28"/>
          <w:szCs w:val="28"/>
        </w:rPr>
        <w:t xml:space="preserve"> здоровья граждан пожилого возраста и, как следствие этого, увеличени</w:t>
      </w:r>
      <w:r>
        <w:rPr>
          <w:bCs/>
          <w:sz w:val="28"/>
          <w:szCs w:val="28"/>
        </w:rPr>
        <w:t>и</w:t>
      </w:r>
      <w:r w:rsidRPr="00D77E59">
        <w:rPr>
          <w:bCs/>
          <w:sz w:val="28"/>
          <w:szCs w:val="28"/>
        </w:rPr>
        <w:t xml:space="preserve"> к 202</w:t>
      </w:r>
      <w:r>
        <w:rPr>
          <w:bCs/>
          <w:sz w:val="28"/>
          <w:szCs w:val="28"/>
        </w:rPr>
        <w:t>5</w:t>
      </w:r>
      <w:r w:rsidRPr="00D77E59">
        <w:rPr>
          <w:bCs/>
          <w:sz w:val="28"/>
          <w:szCs w:val="28"/>
        </w:rPr>
        <w:t xml:space="preserve"> году ожидаемой продолжительности здоровой жизни до</w:t>
      </w:r>
      <w:r>
        <w:rPr>
          <w:bCs/>
          <w:sz w:val="28"/>
          <w:szCs w:val="28"/>
        </w:rPr>
        <w:t> 64 </w:t>
      </w:r>
      <w:r w:rsidRPr="00D77E59">
        <w:rPr>
          <w:bCs/>
          <w:sz w:val="28"/>
          <w:szCs w:val="28"/>
        </w:rPr>
        <w:t>лет и ожидаемой продолжительности жизни до 7</w:t>
      </w:r>
      <w:r>
        <w:rPr>
          <w:bCs/>
          <w:sz w:val="28"/>
          <w:szCs w:val="28"/>
        </w:rPr>
        <w:t>2,6</w:t>
      </w:r>
      <w:r w:rsidRPr="00D77E59">
        <w:rPr>
          <w:bCs/>
          <w:sz w:val="28"/>
          <w:szCs w:val="28"/>
        </w:rPr>
        <w:t xml:space="preserve"> лет;</w:t>
      </w:r>
    </w:p>
    <w:p w14:paraId="139A3EDA" w14:textId="77777777" w:rsidR="006B0E07" w:rsidRPr="00C25F98" w:rsidRDefault="006B0E07" w:rsidP="006B0E07">
      <w:pPr>
        <w:ind w:firstLine="567"/>
        <w:jc w:val="both"/>
        <w:rPr>
          <w:bCs/>
          <w:sz w:val="28"/>
          <w:szCs w:val="28"/>
        </w:rPr>
      </w:pPr>
      <w:r w:rsidRPr="00091943">
        <w:rPr>
          <w:bCs/>
          <w:sz w:val="28"/>
          <w:szCs w:val="28"/>
        </w:rPr>
        <w:t>обеспечении возможности лицам, осуществляющим уход за гражданами пожилого возраста и инвалидами, нуждающимися в постороннем уходе, вести трудовую деятельность.</w:t>
      </w:r>
    </w:p>
    <w:p w14:paraId="1F69E499" w14:textId="77777777" w:rsidR="006B0E07" w:rsidRDefault="006B0E07" w:rsidP="006B0E07">
      <w:pPr>
        <w:ind w:firstLine="567"/>
        <w:jc w:val="both"/>
        <w:rPr>
          <w:bCs/>
          <w:sz w:val="28"/>
          <w:szCs w:val="28"/>
        </w:rPr>
      </w:pPr>
      <w:r w:rsidRPr="00C25F98">
        <w:rPr>
          <w:bCs/>
          <w:sz w:val="28"/>
          <w:szCs w:val="28"/>
        </w:rPr>
        <w:t xml:space="preserve">Индикаторы для проведения оценки эффективности и социально-экономических последствий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 xml:space="preserve">орожной карты»), в том числе по индикаторам оценки эффективности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 xml:space="preserve">орожной карты»), отражены в таблице «Индикаторы для проведения оценки эффективности и социально-экономических последствий реализации </w:t>
      </w:r>
      <w:r>
        <w:rPr>
          <w:bCs/>
          <w:sz w:val="28"/>
          <w:szCs w:val="28"/>
        </w:rPr>
        <w:t>Плана мероприятий («Д</w:t>
      </w:r>
      <w:r w:rsidRPr="00C25F98">
        <w:rPr>
          <w:bCs/>
          <w:sz w:val="28"/>
          <w:szCs w:val="28"/>
        </w:rPr>
        <w:t>орожной карты»)».</w:t>
      </w:r>
    </w:p>
    <w:p w14:paraId="3C738C49" w14:textId="77777777" w:rsidR="006B0E07" w:rsidRDefault="006B0E07" w:rsidP="006B0E07">
      <w:pPr>
        <w:ind w:firstLine="567"/>
        <w:jc w:val="both"/>
        <w:rPr>
          <w:bCs/>
          <w:sz w:val="28"/>
          <w:szCs w:val="28"/>
        </w:rPr>
      </w:pPr>
    </w:p>
    <w:p w14:paraId="16DB7EB1" w14:textId="77777777" w:rsidR="006B0E07" w:rsidRDefault="006B0E07" w:rsidP="00742FC6">
      <w:pPr>
        <w:jc w:val="center"/>
        <w:rPr>
          <w:b/>
          <w:sz w:val="28"/>
          <w:szCs w:val="28"/>
        </w:rPr>
      </w:pPr>
    </w:p>
    <w:p w14:paraId="761BC55D" w14:textId="77777777" w:rsidR="006B0E07" w:rsidRDefault="006B0E07" w:rsidP="00742FC6">
      <w:pPr>
        <w:jc w:val="center"/>
        <w:rPr>
          <w:b/>
          <w:sz w:val="28"/>
          <w:szCs w:val="28"/>
        </w:rPr>
        <w:sectPr w:rsidR="006B0E07" w:rsidSect="00C07F04">
          <w:headerReference w:type="default" r:id="rId14"/>
          <w:footerReference w:type="first" r:id="rId15"/>
          <w:endnotePr>
            <w:numFmt w:val="decimal"/>
          </w:endnotePr>
          <w:pgSz w:w="11907" w:h="16840" w:code="9"/>
          <w:pgMar w:top="1134" w:right="567" w:bottom="1134" w:left="1418" w:header="720" w:footer="720" w:gutter="0"/>
          <w:cols w:space="720"/>
          <w:titlePg/>
          <w:docGrid w:linePitch="272"/>
        </w:sectPr>
      </w:pPr>
    </w:p>
    <w:p w14:paraId="7D980265" w14:textId="4BA0E270" w:rsidR="006B0E07" w:rsidRDefault="006B0E07" w:rsidP="00742FC6">
      <w:pPr>
        <w:jc w:val="center"/>
        <w:rPr>
          <w:b/>
          <w:sz w:val="28"/>
          <w:szCs w:val="28"/>
        </w:rPr>
      </w:pPr>
    </w:p>
    <w:p w14:paraId="04763D16" w14:textId="73451AA6" w:rsidR="000E5683" w:rsidRPr="00F10F23" w:rsidRDefault="00F10F23" w:rsidP="00742FC6">
      <w:pPr>
        <w:jc w:val="center"/>
        <w:rPr>
          <w:b/>
          <w:sz w:val="28"/>
          <w:szCs w:val="28"/>
        </w:rPr>
      </w:pPr>
      <w:r w:rsidRPr="00F10F23">
        <w:rPr>
          <w:b/>
          <w:sz w:val="28"/>
          <w:szCs w:val="28"/>
        </w:rPr>
        <w:t xml:space="preserve">5. </w:t>
      </w:r>
      <w:r w:rsidR="00072B6D" w:rsidRPr="00F10F23">
        <w:rPr>
          <w:b/>
          <w:sz w:val="28"/>
          <w:szCs w:val="28"/>
        </w:rPr>
        <w:t>План мероприятий («Дорожн</w:t>
      </w:r>
      <w:r>
        <w:rPr>
          <w:b/>
          <w:sz w:val="28"/>
          <w:szCs w:val="28"/>
        </w:rPr>
        <w:t>ой</w:t>
      </w:r>
      <w:r w:rsidR="00072B6D" w:rsidRPr="00F10F23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ы</w:t>
      </w:r>
      <w:r w:rsidR="00072B6D" w:rsidRPr="00F10F23">
        <w:rPr>
          <w:b/>
          <w:sz w:val="28"/>
          <w:szCs w:val="28"/>
        </w:rPr>
        <w:t>»)</w:t>
      </w:r>
    </w:p>
    <w:p w14:paraId="3546A1CD" w14:textId="77777777" w:rsidR="00E82B8C" w:rsidRDefault="00E82B8C" w:rsidP="001F2A24">
      <w:pPr>
        <w:jc w:val="center"/>
        <w:rPr>
          <w:b/>
          <w:sz w:val="24"/>
          <w:szCs w:val="24"/>
        </w:rPr>
      </w:pPr>
    </w:p>
    <w:p w14:paraId="27E88771" w14:textId="77777777" w:rsidR="00A90958" w:rsidRDefault="00A90958" w:rsidP="001F2A24">
      <w:pPr>
        <w:jc w:val="center"/>
        <w:rPr>
          <w:b/>
          <w:sz w:val="24"/>
          <w:szCs w:val="24"/>
        </w:rPr>
      </w:pPr>
    </w:p>
    <w:p w14:paraId="3D1C4CAA" w14:textId="77777777" w:rsidR="00F10F23" w:rsidRDefault="00F10F23" w:rsidP="001F2A24">
      <w:pPr>
        <w:jc w:val="center"/>
        <w:rPr>
          <w:b/>
          <w:sz w:val="24"/>
          <w:szCs w:val="24"/>
        </w:rPr>
      </w:pPr>
    </w:p>
    <w:tbl>
      <w:tblPr>
        <w:tblW w:w="1601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0"/>
        <w:gridCol w:w="4111"/>
        <w:gridCol w:w="2551"/>
        <w:gridCol w:w="3827"/>
        <w:gridCol w:w="1248"/>
        <w:gridCol w:w="1418"/>
        <w:gridCol w:w="2013"/>
      </w:tblGrid>
      <w:tr w:rsidR="004854D3" w:rsidRPr="0025018C" w14:paraId="5AA3E39A" w14:textId="77777777" w:rsidTr="008F45BA">
        <w:trPr>
          <w:trHeight w:val="308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6F1615" w14:textId="77777777" w:rsidR="004854D3" w:rsidRPr="0025018C" w:rsidRDefault="004854D3" w:rsidP="00F27F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018C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AF2808" w14:textId="77777777" w:rsidR="004854D3" w:rsidRDefault="004854D3" w:rsidP="007B23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018C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14:paraId="649F6CE2" w14:textId="77777777" w:rsidR="004854D3" w:rsidRPr="0025018C" w:rsidRDefault="004854D3" w:rsidP="007B23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контрольные точки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0F9DC" w14:textId="77777777" w:rsidR="004854D3" w:rsidRPr="0025018C" w:rsidRDefault="004854D3" w:rsidP="007B23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1E4C02" w14:textId="77777777" w:rsidR="004854D3" w:rsidRPr="0025018C" w:rsidRDefault="004854D3" w:rsidP="007B23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018C">
              <w:rPr>
                <w:b/>
                <w:color w:val="000000" w:themeColor="text1"/>
                <w:sz w:val="24"/>
                <w:szCs w:val="24"/>
              </w:rPr>
              <w:t>Ожидаемый результат</w:t>
            </w:r>
            <w:r>
              <w:rPr>
                <w:b/>
                <w:color w:val="000000" w:themeColor="text1"/>
                <w:sz w:val="24"/>
                <w:szCs w:val="24"/>
              </w:rPr>
              <w:t>/вид документа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6AF76" w14:textId="77777777" w:rsidR="004854D3" w:rsidRPr="0025018C" w:rsidRDefault="004854D3" w:rsidP="00EB51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018C">
              <w:rPr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60754" w14:textId="77777777" w:rsidR="004854D3" w:rsidRPr="0025018C" w:rsidRDefault="004854D3" w:rsidP="00EB51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3A1D">
              <w:rPr>
                <w:b/>
                <w:color w:val="000000" w:themeColor="text1"/>
                <w:sz w:val="24"/>
                <w:szCs w:val="24"/>
              </w:rPr>
              <w:t>Финансирование и источники, тыс. рублей</w:t>
            </w:r>
          </w:p>
        </w:tc>
      </w:tr>
      <w:tr w:rsidR="004854D3" w:rsidRPr="0025018C" w14:paraId="07DB12D2" w14:textId="77777777" w:rsidTr="008F45BA">
        <w:trPr>
          <w:trHeight w:val="308"/>
          <w:tblHeader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5F6CBA" w14:textId="77777777" w:rsidR="004854D3" w:rsidRPr="0025018C" w:rsidRDefault="004854D3" w:rsidP="00F27F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DAF6FB" w14:textId="77777777" w:rsidR="004854D3" w:rsidRPr="0025018C" w:rsidRDefault="004854D3" w:rsidP="007B23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1EC1B" w14:textId="77777777" w:rsidR="004854D3" w:rsidRDefault="004854D3" w:rsidP="007B23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0B7106" w14:textId="77777777" w:rsidR="004854D3" w:rsidRPr="0025018C" w:rsidRDefault="004854D3" w:rsidP="007B23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BA2E8" w14:textId="77777777" w:rsidR="004854D3" w:rsidRPr="0025018C" w:rsidRDefault="004854D3" w:rsidP="00EB51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 начала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5932B" w14:textId="77777777" w:rsidR="004854D3" w:rsidRPr="0025018C" w:rsidRDefault="004854D3" w:rsidP="00EB51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 окончания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BC040" w14:textId="77777777" w:rsidR="004854D3" w:rsidRPr="0025018C" w:rsidRDefault="004854D3" w:rsidP="00EB51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2FC6" w:rsidRPr="00742FC6" w14:paraId="00206838" w14:textId="77777777" w:rsidTr="008F45BA">
        <w:trPr>
          <w:trHeight w:val="308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6DC546" w14:textId="77777777" w:rsidR="00742FC6" w:rsidRPr="00742FC6" w:rsidRDefault="00742FC6" w:rsidP="00F27F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35F71A" w14:textId="77777777" w:rsidR="00742FC6" w:rsidRPr="00742FC6" w:rsidRDefault="00742FC6" w:rsidP="007B23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59736" w14:textId="77777777" w:rsidR="00742FC6" w:rsidRPr="00742FC6" w:rsidRDefault="00742FC6" w:rsidP="007B23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96A246" w14:textId="77777777" w:rsidR="00742FC6" w:rsidRPr="00742FC6" w:rsidRDefault="00742FC6" w:rsidP="007B23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C1EFC" w14:textId="77777777" w:rsidR="00742FC6" w:rsidRPr="00742FC6" w:rsidRDefault="00742FC6" w:rsidP="00EB519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D954C" w14:textId="77777777" w:rsidR="00742FC6" w:rsidRPr="00742FC6" w:rsidRDefault="00742FC6" w:rsidP="00EB519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53FE0" w14:textId="77777777" w:rsidR="00742FC6" w:rsidRPr="00742FC6" w:rsidRDefault="00742FC6" w:rsidP="00EB519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2FC6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C16106" w:rsidRPr="0025018C" w14:paraId="3070D8DD" w14:textId="77777777" w:rsidTr="00DD3A1D">
        <w:trPr>
          <w:trHeight w:val="214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8EC" w14:textId="77777777" w:rsidR="00C16106" w:rsidRPr="00742FC6" w:rsidRDefault="001B6368" w:rsidP="006F109D">
            <w:pPr>
              <w:pStyle w:val="ab"/>
              <w:numPr>
                <w:ilvl w:val="0"/>
                <w:numId w:val="14"/>
              </w:numPr>
              <w:tabs>
                <w:tab w:val="left" w:pos="309"/>
                <w:tab w:val="left" w:pos="472"/>
              </w:tabs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Подготовительные м</w:t>
            </w:r>
            <w:r w:rsidR="00C16106" w:rsidRPr="00742FC6">
              <w:rPr>
                <w:b/>
                <w:color w:val="000000" w:themeColor="text1"/>
                <w:sz w:val="24"/>
                <w:szCs w:val="24"/>
              </w:rPr>
              <w:t xml:space="preserve">ероприятия в </w:t>
            </w:r>
            <w:r w:rsidR="003E6300">
              <w:rPr>
                <w:b/>
                <w:color w:val="000000" w:themeColor="text1"/>
                <w:sz w:val="24"/>
                <w:szCs w:val="24"/>
              </w:rPr>
              <w:t xml:space="preserve">целях обеспечения реализации </w:t>
            </w:r>
            <w:r>
              <w:rPr>
                <w:b/>
                <w:color w:val="000000" w:themeColor="text1"/>
                <w:sz w:val="24"/>
                <w:szCs w:val="24"/>
              </w:rPr>
              <w:t>задач, предусмотренны</w:t>
            </w:r>
            <w:r w:rsidR="003E6300">
              <w:rPr>
                <w:b/>
                <w:color w:val="000000" w:themeColor="text1"/>
                <w:sz w:val="24"/>
                <w:szCs w:val="24"/>
              </w:rPr>
              <w:t>х</w:t>
            </w:r>
            <w:r w:rsidR="00C16106" w:rsidRPr="00742FC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6368">
              <w:rPr>
                <w:b/>
                <w:color w:val="000000" w:themeColor="text1"/>
                <w:sz w:val="24"/>
                <w:szCs w:val="24"/>
              </w:rPr>
              <w:t>Типовой моделью системы долговременного ухода за гражданами пожилого возраста и инвалидами, нуждающимися в уходе</w:t>
            </w:r>
          </w:p>
        </w:tc>
      </w:tr>
      <w:tr w:rsidR="00C73818" w:rsidRPr="00A940BA" w14:paraId="25B5CA97" w14:textId="77777777" w:rsidTr="008F45BA">
        <w:trPr>
          <w:trHeight w:val="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5333" w14:textId="77777777" w:rsidR="00C73818" w:rsidRPr="00A940BA" w:rsidRDefault="00E600DF" w:rsidP="00A940BA">
            <w:pPr>
              <w:pStyle w:val="ab"/>
              <w:widowControl/>
              <w:tabs>
                <w:tab w:val="left" w:pos="386"/>
                <w:tab w:val="left" w:pos="511"/>
              </w:tabs>
              <w:suppressAutoHyphens/>
              <w:snapToGri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1.</w:t>
            </w:r>
            <w:r w:rsidR="007C360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BF37" w14:textId="77777777" w:rsidR="00C73818" w:rsidRPr="00A940BA" w:rsidRDefault="00C73818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Принятие решения о реализации на территории </w:t>
            </w:r>
            <w:r w:rsidR="00D94127">
              <w:rPr>
                <w:color w:val="000000" w:themeColor="text1"/>
                <w:sz w:val="22"/>
                <w:szCs w:val="22"/>
              </w:rPr>
              <w:t>Новосибирской области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системы долговременного ухода в соответствии с Типовой моделью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8C34" w14:textId="77777777" w:rsidR="00C73818" w:rsidRPr="00A940BA" w:rsidRDefault="000E5683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FC63" w14:textId="69FE20FD" w:rsidR="00534AC5" w:rsidRPr="00A940BA" w:rsidRDefault="00236624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правительства Новосибирской области об утверждении </w:t>
            </w:r>
            <w:r w:rsidR="00BD4453">
              <w:rPr>
                <w:color w:val="000000" w:themeColor="text1"/>
                <w:sz w:val="22"/>
                <w:szCs w:val="22"/>
              </w:rPr>
              <w:t xml:space="preserve">плана мероприятий </w:t>
            </w:r>
            <w:r w:rsidR="00BD4453" w:rsidRPr="00BD4453">
              <w:rPr>
                <w:color w:val="000000" w:themeColor="text1"/>
                <w:sz w:val="22"/>
                <w:szCs w:val="22"/>
              </w:rPr>
              <w:t>(«Дорожная карта»)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60BF" w14:textId="77777777" w:rsidR="00C73818" w:rsidRPr="00A940BA" w:rsidRDefault="00A940BA" w:rsidP="00C73818">
            <w:pPr>
              <w:jc w:val="center"/>
              <w:rPr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3FC0" w14:textId="601BD5CB" w:rsidR="00C73818" w:rsidRPr="000D623C" w:rsidRDefault="00BD4453" w:rsidP="000E5683">
            <w:pPr>
              <w:jc w:val="center"/>
              <w:rPr>
                <w:sz w:val="22"/>
                <w:szCs w:val="22"/>
              </w:rPr>
            </w:pPr>
            <w:r w:rsidRPr="000D623C"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83B7" w14:textId="77777777" w:rsidR="00C73818" w:rsidRPr="00A940BA" w:rsidRDefault="00D94127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94127" w:rsidRPr="00A940BA" w14:paraId="5D988055" w14:textId="77777777" w:rsidTr="008F45BA">
        <w:trPr>
          <w:trHeight w:val="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C4CB" w14:textId="77777777" w:rsidR="00D94127" w:rsidRPr="00A940BA" w:rsidRDefault="00D94127" w:rsidP="00A940BA">
            <w:pPr>
              <w:pStyle w:val="ab"/>
              <w:widowControl/>
              <w:tabs>
                <w:tab w:val="left" w:pos="386"/>
                <w:tab w:val="left" w:pos="511"/>
              </w:tabs>
              <w:suppressAutoHyphens/>
              <w:snapToGri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7397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Утверждение:</w:t>
            </w:r>
          </w:p>
          <w:p w14:paraId="31B24B83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модели системы долговременного уход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, реализуемой в </w:t>
            </w:r>
            <w:r w:rsidRPr="00D94127">
              <w:rPr>
                <w:color w:val="000000" w:themeColor="text1"/>
                <w:sz w:val="22"/>
                <w:szCs w:val="22"/>
              </w:rPr>
              <w:t>Новосибирской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(далее – Модель)</w:t>
            </w:r>
            <w:r w:rsidRPr="00A940BA">
              <w:rPr>
                <w:color w:val="000000" w:themeColor="text1"/>
                <w:sz w:val="22"/>
                <w:szCs w:val="22"/>
              </w:rPr>
              <w:t>;</w:t>
            </w:r>
          </w:p>
          <w:p w14:paraId="2007AA66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правил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14:paraId="6120BB4F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формы анкеты-опросника для определения индивидуальной потребности гражданина в социальном обслуживании, в том числе в социальных услугах по уходу (блок А, блок Б, блок В, блок Г);</w:t>
            </w:r>
          </w:p>
          <w:p w14:paraId="3FBE9EA4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правил заполнения анкеты-опросника для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14:paraId="0ED8C45C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перечня социальных услуг по уходу, включаемых в социальных пакет долговременного ухода;</w:t>
            </w:r>
          </w:p>
          <w:p w14:paraId="2CF1BB8A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- порядка предоставления социальных </w:t>
            </w:r>
            <w:r w:rsidRPr="00A940BA">
              <w:rPr>
                <w:color w:val="000000" w:themeColor="text1"/>
                <w:sz w:val="22"/>
                <w:szCs w:val="22"/>
              </w:rPr>
              <w:lastRenderedPageBreak/>
              <w:t>услуг, включаемых в социальный пакет долговременного ухода;</w:t>
            </w:r>
          </w:p>
          <w:p w14:paraId="50B466DD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единых стандартов социальных услуг по уходу, включаемых в социальный пакет долговременного ухода;</w:t>
            </w:r>
          </w:p>
          <w:p w14:paraId="33DAFBEF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порядка предоставления социальных услуг, включаемых в социальный пакет долговременного ухода;</w:t>
            </w:r>
          </w:p>
          <w:p w14:paraId="72FFDCE2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формы дополнения к индивидуальной программе предоставления социальных услуг;</w:t>
            </w:r>
          </w:p>
          <w:p w14:paraId="5CC9BADE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формы отчета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</w:t>
            </w:r>
          </w:p>
          <w:p w14:paraId="4212BEB9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положения о региональном координационном центре;</w:t>
            </w:r>
          </w:p>
          <w:p w14:paraId="642BA482" w14:textId="1FC18A80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положения о пункте проката т</w:t>
            </w:r>
            <w:r w:rsidR="00D448EB">
              <w:rPr>
                <w:color w:val="000000" w:themeColor="text1"/>
                <w:sz w:val="22"/>
                <w:szCs w:val="22"/>
              </w:rPr>
              <w:t>ехнических средств реабилитации</w:t>
            </w:r>
            <w:r w:rsidRPr="00A940BA">
              <w:rPr>
                <w:color w:val="000000" w:themeColor="text1"/>
                <w:sz w:val="22"/>
                <w:szCs w:val="22"/>
              </w:rPr>
              <w:t>;</w:t>
            </w:r>
          </w:p>
          <w:p w14:paraId="7952FF3E" w14:textId="77777777" w:rsidR="00D94127" w:rsidRPr="00A940BA" w:rsidRDefault="00D94127" w:rsidP="00D941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положения о школе ухода;</w:t>
            </w:r>
          </w:p>
          <w:p w14:paraId="0016DC92" w14:textId="1132BB6D" w:rsidR="00D448EB" w:rsidRPr="00A940BA" w:rsidRDefault="00D94127" w:rsidP="00D448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- положения о центре дневного пребывания</w:t>
            </w:r>
            <w:r w:rsidR="00D448E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803" w14:textId="77777777" w:rsidR="00D94127" w:rsidRDefault="00D94127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94127">
              <w:rPr>
                <w:color w:val="000000" w:themeColor="text1"/>
                <w:sz w:val="22"/>
                <w:szCs w:val="22"/>
              </w:rP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8CB2" w14:textId="290CC569" w:rsidR="00D94127" w:rsidRDefault="00D94127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94127">
              <w:rPr>
                <w:color w:val="000000" w:themeColor="text1"/>
                <w:sz w:val="22"/>
                <w:szCs w:val="22"/>
              </w:rPr>
              <w:t>Приказ министерства труда и социального развития 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33C" w14:textId="77777777" w:rsidR="00D94127" w:rsidRPr="00A940BA" w:rsidRDefault="00D94127" w:rsidP="00C5067D">
            <w:pPr>
              <w:jc w:val="center"/>
              <w:rPr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12DF" w14:textId="6B07E5EE" w:rsidR="00D94127" w:rsidRPr="000D623C" w:rsidRDefault="00D448EB" w:rsidP="00C5067D">
            <w:pPr>
              <w:jc w:val="center"/>
              <w:rPr>
                <w:sz w:val="22"/>
                <w:szCs w:val="22"/>
              </w:rPr>
            </w:pPr>
            <w:r w:rsidRPr="000D623C">
              <w:rPr>
                <w:color w:val="000000" w:themeColor="text1"/>
                <w:sz w:val="22"/>
                <w:szCs w:val="22"/>
              </w:rPr>
              <w:t>31.02</w:t>
            </w:r>
            <w:r w:rsidR="00D94127" w:rsidRPr="000D623C">
              <w:rPr>
                <w:color w:val="000000" w:themeColor="text1"/>
                <w:sz w:val="22"/>
                <w:szCs w:val="22"/>
              </w:rPr>
              <w:t>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A1F8" w14:textId="77777777" w:rsidR="00D94127" w:rsidRPr="00A940BA" w:rsidRDefault="00D94127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40BA" w:rsidRPr="00A940BA" w14:paraId="78ED5459" w14:textId="77777777" w:rsidTr="008F45BA">
        <w:trPr>
          <w:trHeight w:val="2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02388" w14:textId="77777777" w:rsidR="00A940BA" w:rsidRPr="00A940BA" w:rsidRDefault="007C360A" w:rsidP="00A940BA">
            <w:pPr>
              <w:pStyle w:val="ab"/>
              <w:widowControl/>
              <w:tabs>
                <w:tab w:val="left" w:pos="386"/>
                <w:tab w:val="left" w:pos="511"/>
              </w:tabs>
              <w:suppressAutoHyphens/>
              <w:snapToGri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A940BA" w:rsidRPr="00A940B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FEC66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Утверждение должностного лица, ответственного в </w:t>
            </w:r>
            <w:r w:rsidR="004F6D10" w:rsidRPr="004F6D10">
              <w:rPr>
                <w:color w:val="000000" w:themeColor="text1"/>
                <w:sz w:val="22"/>
                <w:szCs w:val="22"/>
              </w:rPr>
              <w:t>Новосибирской области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за реализацию пилотного проекта по созданию системы долговременного ухода за гражданами пожилого возраста и инвалидами, нуждающимися в уходе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F6A6" w14:textId="77777777" w:rsidR="00A940BA" w:rsidRPr="00A940BA" w:rsidRDefault="004F6D10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FFDE" w14:textId="77777777" w:rsidR="00A940BA" w:rsidRPr="00A940BA" w:rsidRDefault="004F6D10" w:rsidP="004F6D1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правительства Новосибирской области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F05" w14:textId="77777777" w:rsidR="00A940BA" w:rsidRPr="00A940BA" w:rsidRDefault="00A940BA" w:rsidP="009F5568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CE59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F1AA0" w14:textId="77777777" w:rsidR="00A940BA" w:rsidRPr="00A940BA" w:rsidRDefault="004F6D10" w:rsidP="004F6D1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40BA" w:rsidRPr="00A940BA" w14:paraId="75FBF306" w14:textId="77777777" w:rsidTr="008F45BA">
        <w:trPr>
          <w:trHeight w:val="739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CDA6" w14:textId="77777777" w:rsidR="00A940BA" w:rsidRPr="00A940BA" w:rsidRDefault="00A940BA" w:rsidP="00A940BA">
            <w:pPr>
              <w:pStyle w:val="ab"/>
              <w:widowControl/>
              <w:tabs>
                <w:tab w:val="left" w:pos="386"/>
                <w:tab w:val="left" w:pos="511"/>
              </w:tabs>
              <w:suppressAutoHyphens/>
              <w:snapToGri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21C3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21E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1A4E" w14:textId="77777777" w:rsid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координация реализации мероприятий пилотного проекта</w:t>
            </w:r>
          </w:p>
          <w:p w14:paraId="7C5CF8F3" w14:textId="77777777" w:rsidR="00D448EB" w:rsidRDefault="00D448EB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C78195" w14:textId="77777777" w:rsidR="00D448EB" w:rsidRDefault="00D448EB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DC50F4B" w14:textId="77777777" w:rsidR="00D448EB" w:rsidRDefault="00D448EB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448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C54D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D7F8" w14:textId="77777777" w:rsidR="00A940BA" w:rsidRPr="00A940BA" w:rsidRDefault="00A940B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F109D" w:rsidRPr="00A940BA" w14:paraId="32F35DBA" w14:textId="77777777" w:rsidTr="008F45BA">
        <w:trPr>
          <w:trHeight w:val="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1448" w14:textId="77777777" w:rsidR="006F109D" w:rsidRPr="00A940BA" w:rsidRDefault="007C360A" w:rsidP="007C360A">
            <w:pPr>
              <w:pStyle w:val="ab"/>
              <w:widowControl/>
              <w:tabs>
                <w:tab w:val="left" w:pos="386"/>
                <w:tab w:val="left" w:pos="511"/>
              </w:tabs>
              <w:suppressAutoHyphens/>
              <w:snapToGri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</w:t>
            </w:r>
            <w:r w:rsidR="00E600DF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E598" w14:textId="606A5AB5" w:rsidR="006F109D" w:rsidRPr="00A940BA" w:rsidRDefault="006F109D" w:rsidP="00BD44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Создание межведомственной рабочей группы по реализации пилотного проекта по созданию системы долговременного ухода</w:t>
            </w:r>
            <w:r w:rsidR="00BD44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F772" w14:textId="77777777" w:rsidR="006F109D" w:rsidRPr="00A940BA" w:rsidRDefault="004F6D10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BABC" w14:textId="77777777" w:rsidR="006F109D" w:rsidRPr="00A940BA" w:rsidRDefault="004F6D10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Приказ министерства труда и социального развития 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B4D6" w14:textId="77777777" w:rsidR="006F109D" w:rsidRPr="00A940BA" w:rsidRDefault="002D58A2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702" w14:textId="77777777" w:rsidR="006F109D" w:rsidRPr="00A940BA" w:rsidRDefault="002D58A2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0338" w14:textId="77777777" w:rsidR="006F109D" w:rsidRPr="00A940BA" w:rsidRDefault="004F6D10" w:rsidP="004F6D1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73818" w:rsidRPr="00A940BA" w14:paraId="16A4C0F7" w14:textId="77777777" w:rsidTr="008F45BA">
        <w:trPr>
          <w:trHeight w:val="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6F01" w14:textId="77777777" w:rsidR="00C73818" w:rsidRPr="00A940BA" w:rsidRDefault="007C360A" w:rsidP="007C360A">
            <w:pPr>
              <w:pStyle w:val="ab"/>
              <w:widowControl/>
              <w:tabs>
                <w:tab w:val="left" w:pos="386"/>
                <w:tab w:val="left" w:pos="511"/>
              </w:tabs>
              <w:suppressAutoHyphens/>
              <w:snapToGri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="00E600DF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1B71" w14:textId="7B98C6C5" w:rsidR="00C73818" w:rsidRPr="00A940BA" w:rsidRDefault="00C73818" w:rsidP="00D448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Приведение </w:t>
            </w:r>
            <w:r w:rsidR="00D448EB">
              <w:rPr>
                <w:color w:val="000000" w:themeColor="text1"/>
                <w:sz w:val="22"/>
                <w:szCs w:val="22"/>
              </w:rPr>
              <w:t xml:space="preserve">актов </w:t>
            </w:r>
            <w:r w:rsidR="001F2A24" w:rsidRPr="00A940BA">
              <w:rPr>
                <w:color w:val="000000" w:themeColor="text1"/>
                <w:sz w:val="22"/>
                <w:szCs w:val="22"/>
              </w:rPr>
              <w:t>в соответствие с целями и задачами, предусмотренными Типовой моделью</w:t>
            </w:r>
            <w:r w:rsidR="001F2A24" w:rsidRPr="00A940BA">
              <w:rPr>
                <w:sz w:val="22"/>
                <w:szCs w:val="22"/>
              </w:rPr>
              <w:t xml:space="preserve"> </w:t>
            </w:r>
            <w:r w:rsidR="001F2A24" w:rsidRPr="00A940BA">
              <w:rPr>
                <w:color w:val="000000" w:themeColor="text1"/>
                <w:sz w:val="22"/>
                <w:szCs w:val="22"/>
              </w:rPr>
              <w:t>системы долговременного ухода</w:t>
            </w:r>
            <w:r w:rsidR="001F2A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2A24" w:rsidRPr="00A940BA">
              <w:rPr>
                <w:color w:val="000000" w:themeColor="text1"/>
                <w:sz w:val="22"/>
                <w:szCs w:val="22"/>
              </w:rPr>
              <w:t>за гражданами пожилого возраста</w:t>
            </w:r>
            <w:r w:rsidR="001F2A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2A24" w:rsidRPr="00A940BA">
              <w:rPr>
                <w:color w:val="000000" w:themeColor="text1"/>
                <w:sz w:val="22"/>
                <w:szCs w:val="22"/>
              </w:rPr>
              <w:t>и инвалидами, нуждающимися</w:t>
            </w:r>
            <w:r w:rsidR="001F2A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2A24" w:rsidRPr="00A940BA">
              <w:rPr>
                <w:color w:val="000000" w:themeColor="text1"/>
                <w:sz w:val="22"/>
                <w:szCs w:val="22"/>
              </w:rPr>
              <w:t xml:space="preserve">в уходе и </w:t>
            </w:r>
            <w:r w:rsidR="001F2A24" w:rsidRPr="00A940BA">
              <w:rPr>
                <w:color w:val="000000"/>
                <w:sz w:val="22"/>
                <w:szCs w:val="22"/>
              </w:rPr>
              <w:t>региональным проектом</w:t>
            </w:r>
            <w:r w:rsidR="001F2A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2A24" w:rsidRPr="00A940BA">
              <w:rPr>
                <w:color w:val="000000"/>
                <w:sz w:val="22"/>
                <w:szCs w:val="22"/>
              </w:rPr>
              <w:t>по СДУ</w:t>
            </w:r>
            <w:r w:rsidR="001F2A24">
              <w:rPr>
                <w:color w:val="000000" w:themeColor="text1"/>
                <w:sz w:val="22"/>
                <w:szCs w:val="22"/>
              </w:rPr>
              <w:t xml:space="preserve"> приказов </w:t>
            </w:r>
            <w:r w:rsidR="001F2A24" w:rsidRPr="001F2A24">
              <w:rPr>
                <w:color w:val="000000" w:themeColor="text1"/>
                <w:sz w:val="22"/>
                <w:szCs w:val="22"/>
              </w:rPr>
              <w:t>министерства труда и социального развития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C7F" w14:textId="77777777" w:rsidR="00C73818" w:rsidRPr="00A940BA" w:rsidRDefault="001F2A24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F2A24">
              <w:rPr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53EF" w14:textId="77777777" w:rsidR="009D6E2A" w:rsidRDefault="009D6E2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D6E2A">
              <w:rPr>
                <w:color w:val="000000" w:themeColor="text1"/>
                <w:sz w:val="22"/>
                <w:szCs w:val="22"/>
              </w:rPr>
              <w:t>Приказ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9D6E2A">
              <w:rPr>
                <w:color w:val="000000" w:themeColor="text1"/>
                <w:sz w:val="22"/>
                <w:szCs w:val="22"/>
              </w:rPr>
              <w:t xml:space="preserve"> министерства труда и социального развития Новосибирской области</w:t>
            </w:r>
          </w:p>
          <w:p w14:paraId="04A8E2D3" w14:textId="77777777" w:rsidR="009D6E2A" w:rsidRDefault="009D6E2A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127AD0" w14:textId="77777777" w:rsidR="00C73818" w:rsidRPr="00A940BA" w:rsidRDefault="00C73818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Соответствие целям и задачам, предусмотренным Типовой моделью</w:t>
            </w:r>
            <w:r w:rsidRPr="00A940BA">
              <w:rPr>
                <w:sz w:val="22"/>
                <w:szCs w:val="22"/>
              </w:rPr>
              <w:t xml:space="preserve"> </w:t>
            </w:r>
            <w:r w:rsidRPr="00A940BA">
              <w:rPr>
                <w:color w:val="000000" w:themeColor="text1"/>
                <w:sz w:val="22"/>
                <w:szCs w:val="22"/>
              </w:rPr>
              <w:t>системы долговременного ухода за гражданами пожилого возраста и инвалидами, нуждающимися в уходе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651" w14:textId="77777777" w:rsidR="00C73818" w:rsidRPr="00A940BA" w:rsidRDefault="009343B2" w:rsidP="009F5568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25C" w14:textId="77777777" w:rsidR="00C73818" w:rsidRPr="00A940BA" w:rsidRDefault="009343B2" w:rsidP="009D6E2A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</w:t>
            </w:r>
            <w:r w:rsidR="009D6E2A">
              <w:rPr>
                <w:color w:val="000000" w:themeColor="text1"/>
                <w:sz w:val="22"/>
                <w:szCs w:val="22"/>
              </w:rPr>
              <w:t>03.202</w:t>
            </w:r>
            <w:r w:rsidR="001F2A2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87FD" w14:textId="77777777" w:rsidR="00C73818" w:rsidRPr="00A940BA" w:rsidRDefault="008E40C4" w:rsidP="008F45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73818" w:rsidRPr="00A940BA" w14:paraId="581DA05F" w14:textId="77777777" w:rsidTr="008F45BA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8538" w14:textId="77777777" w:rsidR="00C73818" w:rsidRPr="00A940BA" w:rsidRDefault="007C360A" w:rsidP="007C360A">
            <w:pPr>
              <w:widowControl/>
              <w:tabs>
                <w:tab w:val="left" w:pos="0"/>
                <w:tab w:val="left" w:pos="386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</w:t>
            </w:r>
            <w:r w:rsidR="00E600DF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85BF" w14:textId="77777777" w:rsidR="00C73818" w:rsidRPr="00A940BA" w:rsidRDefault="00C73818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Утверждение порядка межведомственного взаимодействия, в том числе информационного взаимодействия участников системы долговременного ухода в рамках создания системы долговременного ухода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A00B" w14:textId="77777777" w:rsidR="00C73818" w:rsidRPr="00A940BA" w:rsidRDefault="00C5067D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067D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  <w:r>
              <w:rPr>
                <w:color w:val="000000" w:themeColor="text1"/>
                <w:sz w:val="22"/>
                <w:szCs w:val="22"/>
              </w:rPr>
              <w:t>, министерство здравоохранения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8D8D" w14:textId="77777777" w:rsidR="00C73818" w:rsidRPr="00A940BA" w:rsidRDefault="00C5067D" w:rsidP="00C5067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Совместный приказ министерства</w:t>
            </w:r>
            <w:r w:rsidRPr="00C5067D">
              <w:rPr>
                <w:color w:val="000000" w:themeColor="text1"/>
                <w:sz w:val="22"/>
                <w:szCs w:val="22"/>
              </w:rPr>
              <w:t xml:space="preserve"> труда и социального </w:t>
            </w:r>
            <w:r>
              <w:rPr>
                <w:color w:val="000000" w:themeColor="text1"/>
                <w:sz w:val="22"/>
                <w:szCs w:val="22"/>
              </w:rPr>
              <w:t>развития Новосибирской области и министерства</w:t>
            </w:r>
            <w:r w:rsidRPr="00C5067D">
              <w:rPr>
                <w:color w:val="000000" w:themeColor="text1"/>
                <w:sz w:val="22"/>
                <w:szCs w:val="22"/>
              </w:rPr>
              <w:t xml:space="preserve"> здравоохранения 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5F9" w14:textId="77777777" w:rsidR="00C73818" w:rsidRPr="00A940BA" w:rsidRDefault="009343B2" w:rsidP="00C7381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1C93" w14:textId="3F27AA1A" w:rsidR="00C73818" w:rsidRPr="00A940BA" w:rsidRDefault="0057282A" w:rsidP="00C73818">
            <w:pPr>
              <w:jc w:val="center"/>
              <w:rPr>
                <w:sz w:val="22"/>
                <w:szCs w:val="22"/>
              </w:rPr>
            </w:pPr>
            <w:r w:rsidRPr="0057282A">
              <w:rPr>
                <w:color w:val="000000" w:themeColor="text1"/>
                <w:sz w:val="22"/>
                <w:szCs w:val="22"/>
              </w:rPr>
              <w:t>31.03.2023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94E" w14:textId="77777777" w:rsidR="00C73818" w:rsidRPr="00A940BA" w:rsidRDefault="008E40C4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A4C00" w:rsidRPr="00A940BA" w14:paraId="266D347E" w14:textId="77777777" w:rsidTr="008F45BA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50F4" w14:textId="77777777" w:rsidR="000A4C00" w:rsidRPr="00A940BA" w:rsidRDefault="000A4C00" w:rsidP="007C360A">
            <w:pPr>
              <w:widowControl/>
              <w:tabs>
                <w:tab w:val="left" w:pos="33"/>
                <w:tab w:val="left" w:pos="635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</w:t>
            </w:r>
            <w:r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5E74" w14:textId="77777777" w:rsidR="000A4C00" w:rsidRPr="00A940BA" w:rsidRDefault="000A4C00" w:rsidP="000A4C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Утверждение порядка мониторинга функционирования системы долговременного ухода, осуществляемого региональным координационным центром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2B9" w14:textId="77777777" w:rsidR="000A4C00" w:rsidRPr="00A940BA" w:rsidRDefault="000A4C0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D358" w14:textId="77777777" w:rsidR="000A4C00" w:rsidRPr="00A940BA" w:rsidRDefault="000A4C0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Приказ министерства труда и социального развития 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C2B" w14:textId="77777777" w:rsidR="000A4C00" w:rsidRPr="00A940BA" w:rsidRDefault="000A4C00" w:rsidP="00C7381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61D" w14:textId="77777777" w:rsidR="000A4C00" w:rsidRPr="00A940BA" w:rsidRDefault="000A4C00" w:rsidP="000A4C00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31.03.2023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EDDE" w14:textId="77777777" w:rsidR="000A4C00" w:rsidRPr="00A940BA" w:rsidRDefault="008E40C4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A4C00" w:rsidRPr="00A940BA" w14:paraId="61C98A53" w14:textId="77777777" w:rsidTr="008F45BA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8D41" w14:textId="77777777" w:rsidR="000A4C00" w:rsidRPr="00A940BA" w:rsidRDefault="000A4C00" w:rsidP="007C360A">
            <w:pPr>
              <w:widowControl/>
              <w:tabs>
                <w:tab w:val="left" w:pos="33"/>
                <w:tab w:val="left" w:pos="635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1.7</w:t>
            </w:r>
            <w:r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DB64" w14:textId="77777777" w:rsidR="000A4C00" w:rsidRPr="00A940BA" w:rsidRDefault="000A4C00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Утверждение ключевых показателей, отражающих результаты внедрения системы долговременного ухода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70ED" w14:textId="77777777" w:rsidR="000A4C00" w:rsidRPr="00A940BA" w:rsidRDefault="000A4C0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3FFD" w14:textId="77777777" w:rsidR="000A4C00" w:rsidRPr="00A940BA" w:rsidRDefault="000A4C0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Приказ министерства труда и социального развития 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AB8B" w14:textId="77777777" w:rsidR="000A4C00" w:rsidRPr="00A940BA" w:rsidRDefault="000A4C00" w:rsidP="00C7381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DD25" w14:textId="659BEA95" w:rsidR="000A4C00" w:rsidRPr="00A940BA" w:rsidRDefault="000A226A" w:rsidP="00D34F1C">
            <w:pPr>
              <w:jc w:val="center"/>
              <w:rPr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31.</w:t>
            </w:r>
            <w:r w:rsidR="00D34F1C" w:rsidRPr="001A4908">
              <w:rPr>
                <w:color w:val="000000" w:themeColor="text1"/>
                <w:sz w:val="22"/>
                <w:szCs w:val="22"/>
              </w:rPr>
              <w:t>01.2023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B2A1" w14:textId="77777777" w:rsidR="000A4C00" w:rsidRPr="00A940BA" w:rsidRDefault="008E40C4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A4C00" w:rsidRPr="00A940BA" w14:paraId="57CA8168" w14:textId="77777777" w:rsidTr="008F45BA">
        <w:trPr>
          <w:trHeight w:val="3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8911" w14:textId="77777777" w:rsidR="000A4C00" w:rsidRPr="00A940BA" w:rsidRDefault="000A4C00" w:rsidP="007C360A">
            <w:pPr>
              <w:widowControl/>
              <w:tabs>
                <w:tab w:val="left" w:pos="33"/>
                <w:tab w:val="left" w:pos="317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</w:t>
            </w:r>
            <w:r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0EC4" w14:textId="77777777" w:rsidR="000A4C00" w:rsidRPr="00A940BA" w:rsidRDefault="000A4C00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Утверждение порядка осуществления контроля качества предоставления гражданам пожилого возраста и инвалидам, нуждающимися в уходе, социальных услуг по уходу</w:t>
            </w:r>
            <w:r>
              <w:rPr>
                <w:color w:val="000000" w:themeColor="text1"/>
                <w:sz w:val="22"/>
                <w:szCs w:val="22"/>
              </w:rPr>
              <w:t>, включенных в социальный пакет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долговременного ухода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AE2" w14:textId="77777777" w:rsidR="000A4C00" w:rsidRPr="00A940BA" w:rsidRDefault="000A4C0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563C" w14:textId="77777777" w:rsidR="000A4C00" w:rsidRPr="00A940BA" w:rsidRDefault="000A4C0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D10">
              <w:rPr>
                <w:color w:val="000000" w:themeColor="text1"/>
                <w:sz w:val="22"/>
                <w:szCs w:val="22"/>
              </w:rPr>
              <w:t>Приказ министерства труда и социального развития 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163C" w14:textId="77777777" w:rsidR="000A4C00" w:rsidRPr="00A940BA" w:rsidRDefault="000A4C00" w:rsidP="00491E2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DEDB" w14:textId="77777777" w:rsidR="000A4C00" w:rsidRPr="00A940BA" w:rsidRDefault="000A4C00" w:rsidP="00491E2A">
            <w:pPr>
              <w:jc w:val="center"/>
              <w:rPr>
                <w:sz w:val="22"/>
                <w:szCs w:val="22"/>
              </w:rPr>
            </w:pPr>
            <w:r w:rsidRPr="000A4C00">
              <w:rPr>
                <w:color w:val="000000" w:themeColor="text1"/>
                <w:sz w:val="22"/>
                <w:szCs w:val="22"/>
              </w:rPr>
              <w:t>31.03.2023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2FFA" w14:textId="77777777" w:rsidR="000A4C00" w:rsidRPr="00A940BA" w:rsidRDefault="008E40C4" w:rsidP="00491E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75A20" w:rsidRPr="00A940BA" w14:paraId="4D3B6773" w14:textId="77777777" w:rsidTr="008F45BA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48BA" w14:textId="77777777" w:rsidR="00775A20" w:rsidRPr="00A940BA" w:rsidRDefault="00775A20" w:rsidP="007C360A">
            <w:pPr>
              <w:widowControl/>
              <w:tabs>
                <w:tab w:val="left" w:pos="33"/>
                <w:tab w:val="left" w:pos="386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1.9</w:t>
            </w:r>
            <w:r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C828" w14:textId="77777777" w:rsidR="00775A20" w:rsidRPr="00A940BA" w:rsidRDefault="00775A20" w:rsidP="009F5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Определение (актуализация) перечня организаций социального обслуживания (поставщиков социальных услуг), медицинских организаций, являющихся </w:t>
            </w:r>
            <w:r w:rsidRPr="00A940BA">
              <w:rPr>
                <w:color w:val="000000" w:themeColor="text1"/>
                <w:sz w:val="22"/>
                <w:szCs w:val="22"/>
              </w:rPr>
              <w:lastRenderedPageBreak/>
              <w:t>участниками системы долговременного ухода, а также «школ ухода», пунктов проката технических средств реабилитации, центров дневного пребывания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9666" w14:textId="77777777" w:rsidR="00775A20" w:rsidRPr="00A940BA" w:rsidRDefault="00775A2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067D">
              <w:rPr>
                <w:color w:val="000000" w:themeColor="text1"/>
                <w:sz w:val="22"/>
                <w:szCs w:val="22"/>
              </w:rPr>
              <w:lastRenderedPageBreak/>
              <w:t>Министерство труда и социального развития Новосибирской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, министерство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здравоохранения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A82A" w14:textId="77777777" w:rsidR="00775A20" w:rsidRPr="00A940BA" w:rsidRDefault="00775A20" w:rsidP="00F107A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Совместный приказ министерства</w:t>
            </w:r>
            <w:r w:rsidRPr="00C5067D">
              <w:rPr>
                <w:color w:val="000000" w:themeColor="text1"/>
                <w:sz w:val="22"/>
                <w:szCs w:val="22"/>
              </w:rPr>
              <w:t xml:space="preserve"> труда и социального </w:t>
            </w:r>
            <w:r>
              <w:rPr>
                <w:color w:val="000000" w:themeColor="text1"/>
                <w:sz w:val="22"/>
                <w:szCs w:val="22"/>
              </w:rPr>
              <w:t>развития Новосибирской области и министерства</w:t>
            </w:r>
            <w:r w:rsidRPr="00C5067D">
              <w:rPr>
                <w:color w:val="000000" w:themeColor="text1"/>
                <w:sz w:val="22"/>
                <w:szCs w:val="22"/>
              </w:rPr>
              <w:t xml:space="preserve"> здравоохранения </w:t>
            </w:r>
            <w:r w:rsidRPr="00C5067D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652" w14:textId="77777777" w:rsidR="00775A20" w:rsidRPr="00A940BA" w:rsidRDefault="00775A20" w:rsidP="00491E2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113" w14:textId="0FB60252" w:rsidR="00775A20" w:rsidRPr="00A940BA" w:rsidRDefault="000B7239" w:rsidP="00491E2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31.03</w:t>
            </w:r>
            <w:r w:rsidR="00775A20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ABBE" w14:textId="77777777" w:rsidR="00775A20" w:rsidRPr="00A940BA" w:rsidRDefault="008E40C4" w:rsidP="00491E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91E2A" w:rsidRPr="00A940BA" w14:paraId="6BA8AEA7" w14:textId="77777777" w:rsidTr="008F45BA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7A65" w14:textId="77777777" w:rsidR="00491E2A" w:rsidRPr="00A940BA" w:rsidRDefault="00BD49DC" w:rsidP="00491E2A">
            <w:pPr>
              <w:widowControl/>
              <w:tabs>
                <w:tab w:val="left" w:pos="0"/>
                <w:tab w:val="left" w:pos="386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1.10</w:t>
            </w:r>
            <w:r w:rsidR="00491E2A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69CE" w14:textId="47FE0CC9" w:rsidR="00491E2A" w:rsidRPr="0057282A" w:rsidRDefault="009F5568" w:rsidP="005728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7282A">
              <w:rPr>
                <w:sz w:val="22"/>
                <w:szCs w:val="22"/>
              </w:rPr>
              <w:t>Создание модуля «СДУ» на базе ведомственных информационных систем органов государственной власти</w:t>
            </w:r>
            <w:r w:rsidR="0057282A" w:rsidRPr="0057282A">
              <w:rPr>
                <w:sz w:val="22"/>
                <w:szCs w:val="22"/>
              </w:rPr>
              <w:t xml:space="preserve"> субъектов Российской Федерации </w:t>
            </w:r>
            <w:r w:rsidRPr="0057282A">
              <w:rPr>
                <w:sz w:val="22"/>
                <w:szCs w:val="22"/>
              </w:rPr>
              <w:t>и единой системы межведомственного электронного взаимодействия (СМЭВ)</w:t>
            </w:r>
            <w:r w:rsidR="0057282A" w:rsidRPr="0057282A">
              <w:rPr>
                <w:sz w:val="22"/>
                <w:szCs w:val="22"/>
              </w:rPr>
              <w:t xml:space="preserve"> </w:t>
            </w:r>
            <w:r w:rsidRPr="0057282A">
              <w:rPr>
                <w:sz w:val="22"/>
                <w:szCs w:val="22"/>
              </w:rPr>
              <w:t>в целях межведомственное взаимодействие участников системы долговременного ухода, в том числе информационного обмена сведениями</w:t>
            </w:r>
            <w:r w:rsidR="0057282A" w:rsidRPr="0057282A">
              <w:rPr>
                <w:sz w:val="22"/>
                <w:szCs w:val="22"/>
              </w:rPr>
              <w:t xml:space="preserve"> </w:t>
            </w:r>
            <w:r w:rsidRPr="0057282A">
              <w:rPr>
                <w:sz w:val="22"/>
                <w:szCs w:val="22"/>
              </w:rPr>
              <w:t>о гражданах, нуждающихся в уходе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DA15" w14:textId="08D02C3B" w:rsidR="00491E2A" w:rsidRPr="0057282A" w:rsidRDefault="00775A20" w:rsidP="00775A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7282A">
              <w:rPr>
                <w:color w:val="000000" w:themeColor="text1"/>
                <w:sz w:val="22"/>
                <w:szCs w:val="22"/>
              </w:rPr>
              <w:t xml:space="preserve">Министерство труда и социального развития Новосибирской области, министерство цифрового развития Новосибирской области </w:t>
            </w:r>
            <w:r w:rsidR="00491E2A" w:rsidRPr="0057282A">
              <w:rPr>
                <w:color w:val="000000" w:themeColor="text1"/>
                <w:sz w:val="22"/>
                <w:szCs w:val="22"/>
              </w:rPr>
              <w:t>обслуживания</w:t>
            </w:r>
            <w:r w:rsidR="0057282A" w:rsidRPr="0057282A">
              <w:rPr>
                <w:color w:val="000000" w:themeColor="text1"/>
                <w:sz w:val="22"/>
                <w:szCs w:val="22"/>
              </w:rPr>
              <w:t>, министерство здравоохранения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0DBA" w14:textId="438991AF" w:rsidR="00491E2A" w:rsidRPr="0057282A" w:rsidRDefault="0057282A" w:rsidP="009F5568">
            <w:pPr>
              <w:jc w:val="both"/>
              <w:rPr>
                <w:sz w:val="22"/>
                <w:szCs w:val="22"/>
                <w:highlight w:val="yellow"/>
              </w:rPr>
            </w:pPr>
            <w:r w:rsidRPr="0057282A">
              <w:rPr>
                <w:sz w:val="22"/>
                <w:szCs w:val="22"/>
              </w:rPr>
              <w:t>Введен в эксплуатацию модуль «СДУ» 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и единой системы межведомственного электронного взаимодействия (СМЭВ), обеспечивающий получение, хранение, передачу и обмен сведениями о гражданах, нуждающихся в уходе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77F5" w14:textId="77777777" w:rsidR="00491E2A" w:rsidRPr="0057282A" w:rsidRDefault="00491E2A" w:rsidP="00491E2A">
            <w:pPr>
              <w:jc w:val="center"/>
              <w:rPr>
                <w:sz w:val="22"/>
                <w:szCs w:val="22"/>
                <w:highlight w:val="yellow"/>
              </w:rPr>
            </w:pPr>
            <w:r w:rsidRPr="0057282A"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E3F" w14:textId="6B272982" w:rsidR="00491E2A" w:rsidRPr="0057282A" w:rsidRDefault="0057282A" w:rsidP="000A226A">
            <w:pPr>
              <w:jc w:val="center"/>
              <w:rPr>
                <w:sz w:val="22"/>
                <w:szCs w:val="22"/>
                <w:highlight w:val="yellow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31.</w:t>
            </w:r>
            <w:r w:rsidR="000A226A" w:rsidRPr="001A4908">
              <w:rPr>
                <w:color w:val="000000" w:themeColor="text1"/>
                <w:sz w:val="22"/>
                <w:szCs w:val="22"/>
              </w:rPr>
              <w:t>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23A" w14:textId="77777777" w:rsidR="00491E2A" w:rsidRPr="00A940BA" w:rsidRDefault="008E40C4" w:rsidP="00491E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2BD2" w:rsidRPr="00A940BA" w14:paraId="7DDD535C" w14:textId="77777777" w:rsidTr="00A97117">
        <w:trPr>
          <w:trHeight w:val="503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36BA" w14:textId="77777777" w:rsidR="00AD2BD2" w:rsidRPr="00A940BA" w:rsidRDefault="00AD2BD2" w:rsidP="00BD49DC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40BA">
              <w:rPr>
                <w:b/>
                <w:bCs/>
                <w:color w:val="000000" w:themeColor="text1"/>
                <w:sz w:val="22"/>
                <w:szCs w:val="22"/>
              </w:rPr>
              <w:t>Мероприятия по организации предоставления гражданам, нуждающимся в уходе, социальных услуг по уходу, включенных в социальный пакет долговременного ухода</w:t>
            </w:r>
          </w:p>
        </w:tc>
      </w:tr>
      <w:tr w:rsidR="006F35E6" w:rsidRPr="00A940BA" w14:paraId="2359C048" w14:textId="77777777" w:rsidTr="008F45BA">
        <w:trPr>
          <w:trHeight w:val="6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EFCD" w14:textId="77777777" w:rsidR="006F35E6" w:rsidRPr="00A940BA" w:rsidRDefault="007C360A" w:rsidP="006F35E6">
            <w:pPr>
              <w:widowControl/>
              <w:tabs>
                <w:tab w:val="left" w:pos="0"/>
              </w:tabs>
              <w:suppressAutoHyphens/>
              <w:snapToGrid w:val="0"/>
              <w:ind w:hanging="10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</w:t>
            </w:r>
            <w:r w:rsidR="006F35E6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5D39" w14:textId="6850233A" w:rsidR="006F35E6" w:rsidRPr="00A940BA" w:rsidRDefault="000A226A" w:rsidP="006F35E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Организация деятельности</w:t>
            </w:r>
            <w:r w:rsidR="006F35E6" w:rsidRPr="00A940BA">
              <w:rPr>
                <w:color w:val="000000" w:themeColor="text1"/>
                <w:sz w:val="22"/>
                <w:szCs w:val="22"/>
              </w:rPr>
              <w:t xml:space="preserve"> регионального координационного центра</w:t>
            </w:r>
            <w:r w:rsidR="003720FA">
              <w:rPr>
                <w:color w:val="000000" w:themeColor="text1"/>
                <w:sz w:val="22"/>
                <w:szCs w:val="22"/>
              </w:rPr>
              <w:t xml:space="preserve"> (РКЦ)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DB3" w14:textId="77777777" w:rsidR="006F35E6" w:rsidRDefault="00775A20" w:rsidP="006F35E6">
            <w:pPr>
              <w:rPr>
                <w:color w:val="000000" w:themeColor="text1"/>
                <w:sz w:val="22"/>
                <w:szCs w:val="22"/>
              </w:rPr>
            </w:pPr>
            <w:r w:rsidRPr="00775A2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  <w:p w14:paraId="03E67C80" w14:textId="77777777" w:rsidR="0050382B" w:rsidRDefault="0050382B" w:rsidP="006F35E6">
            <w:pPr>
              <w:rPr>
                <w:color w:val="000000" w:themeColor="text1"/>
                <w:sz w:val="22"/>
                <w:szCs w:val="22"/>
              </w:rPr>
            </w:pPr>
          </w:p>
          <w:p w14:paraId="3C42E057" w14:textId="77777777" w:rsidR="00775A20" w:rsidRPr="00A940BA" w:rsidRDefault="0050382B" w:rsidP="00775A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ГАУСО НСО</w:t>
            </w:r>
            <w:r w:rsidR="00775A20" w:rsidRPr="00775A20">
              <w:rPr>
                <w:color w:val="000000" w:themeColor="text1"/>
                <w:sz w:val="22"/>
                <w:szCs w:val="22"/>
              </w:rPr>
              <w:t xml:space="preserve"> «Новосибирский областной геронтологический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3907" w14:textId="77777777" w:rsidR="00775A20" w:rsidRDefault="00775A20" w:rsidP="006F35E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75A20">
              <w:rPr>
                <w:color w:val="000000" w:themeColor="text1"/>
                <w:sz w:val="22"/>
                <w:szCs w:val="22"/>
              </w:rPr>
              <w:t xml:space="preserve">Приказ министерства труда и социального развития Новосибирской области от </w:t>
            </w:r>
            <w:r>
              <w:rPr>
                <w:color w:val="000000" w:themeColor="text1"/>
                <w:sz w:val="22"/>
                <w:szCs w:val="22"/>
              </w:rPr>
              <w:t>16.04.2021 № 332</w:t>
            </w:r>
            <w:r w:rsidRPr="00775A20">
              <w:rPr>
                <w:color w:val="000000" w:themeColor="text1"/>
                <w:sz w:val="22"/>
                <w:szCs w:val="22"/>
              </w:rPr>
              <w:t xml:space="preserve"> «О создании </w:t>
            </w:r>
            <w:r>
              <w:rPr>
                <w:color w:val="000000" w:themeColor="text1"/>
                <w:sz w:val="22"/>
                <w:szCs w:val="22"/>
              </w:rPr>
              <w:t xml:space="preserve">координационного центра </w:t>
            </w:r>
            <w:r w:rsidRPr="00775A20">
              <w:rPr>
                <w:color w:val="000000" w:themeColor="text1"/>
                <w:sz w:val="22"/>
                <w:szCs w:val="22"/>
              </w:rPr>
              <w:t>системы долговременного ухода</w:t>
            </w:r>
            <w:r>
              <w:t xml:space="preserve"> </w:t>
            </w:r>
            <w:r w:rsidRPr="00775A20">
              <w:rPr>
                <w:color w:val="000000" w:themeColor="text1"/>
                <w:sz w:val="22"/>
                <w:szCs w:val="22"/>
              </w:rPr>
              <w:t xml:space="preserve">за гражданами </w:t>
            </w:r>
            <w:r w:rsidRPr="0050382B">
              <w:rPr>
                <w:color w:val="000000" w:themeColor="text1"/>
                <w:sz w:val="22"/>
                <w:szCs w:val="22"/>
              </w:rPr>
              <w:t>пожилого возраста и инвалидами</w:t>
            </w:r>
            <w:r w:rsidR="0050382B" w:rsidRPr="0050382B">
              <w:rPr>
                <w:sz w:val="22"/>
                <w:szCs w:val="22"/>
              </w:rPr>
              <w:t xml:space="preserve"> на территории</w:t>
            </w:r>
            <w:r w:rsidR="0050382B">
              <w:t xml:space="preserve"> </w:t>
            </w:r>
            <w:r w:rsidR="0050382B" w:rsidRPr="0050382B">
              <w:rPr>
                <w:color w:val="000000" w:themeColor="text1"/>
                <w:sz w:val="22"/>
                <w:szCs w:val="22"/>
              </w:rPr>
              <w:t>Новосибирской области</w:t>
            </w:r>
            <w:r w:rsidRPr="00775A20">
              <w:rPr>
                <w:color w:val="000000" w:themeColor="text1"/>
                <w:sz w:val="22"/>
                <w:szCs w:val="22"/>
              </w:rPr>
              <w:t>»</w:t>
            </w:r>
          </w:p>
          <w:p w14:paraId="1989B011" w14:textId="77777777" w:rsidR="00775A20" w:rsidRDefault="00775A20" w:rsidP="006F35E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342CA7" w14:textId="77777777" w:rsidR="006F35E6" w:rsidRPr="00A940BA" w:rsidRDefault="0050382B" w:rsidP="0050382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базе ГАУСО НСО</w:t>
            </w:r>
            <w:r w:rsidR="00775A20" w:rsidRPr="00775A20">
              <w:rPr>
                <w:color w:val="000000" w:themeColor="text1"/>
                <w:sz w:val="22"/>
                <w:szCs w:val="22"/>
              </w:rPr>
              <w:t xml:space="preserve"> «Новосибирский областной геронтологический центр»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084" w14:textId="77777777" w:rsidR="006F35E6" w:rsidRPr="00A940BA" w:rsidRDefault="006F35E6" w:rsidP="006F35E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B65D" w14:textId="77777777" w:rsidR="006F35E6" w:rsidRPr="00A940BA" w:rsidRDefault="006F35E6" w:rsidP="006F35E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19C0" w14:textId="77777777" w:rsidR="006F35E6" w:rsidRPr="00A940BA" w:rsidRDefault="008E40C4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4771" w:rsidRPr="00A940BA" w14:paraId="33D0461D" w14:textId="77777777" w:rsidTr="008F45BA">
        <w:trPr>
          <w:trHeight w:val="6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BB52" w14:textId="24002269" w:rsidR="00404771" w:rsidRDefault="00404771" w:rsidP="006F35E6">
            <w:pPr>
              <w:widowControl/>
              <w:tabs>
                <w:tab w:val="left" w:pos="0"/>
              </w:tabs>
              <w:suppressAutoHyphens/>
              <w:snapToGrid w:val="0"/>
              <w:ind w:hanging="10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0BF6" w14:textId="11ACE953" w:rsidR="00404771" w:rsidRPr="001A4908" w:rsidRDefault="00404771" w:rsidP="006F35E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Создание территориальных координационных центров (ТКЦ)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A7AC" w14:textId="2B233200" w:rsidR="00404771" w:rsidRPr="001A4908" w:rsidRDefault="00404771" w:rsidP="006F35E6">
            <w:pPr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3A03" w14:textId="5EAF49EE" w:rsidR="00927759" w:rsidRPr="001A4908" w:rsidRDefault="00927759" w:rsidP="006F35E6">
            <w:pPr>
              <w:jc w:val="both"/>
              <w:rPr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Создание территориальных координационных центров в муниципальных образованиях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EB3" w14:textId="376B4D4C" w:rsidR="00404771" w:rsidRPr="001A4908" w:rsidRDefault="00404771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6B5F" w14:textId="3768983A" w:rsidR="00404771" w:rsidRPr="001A4908" w:rsidRDefault="00404771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0D41" w14:textId="77777777" w:rsidR="00404771" w:rsidRDefault="00404771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04771" w:rsidRPr="00A940BA" w14:paraId="33717E1E" w14:textId="77777777" w:rsidTr="008F45BA">
        <w:trPr>
          <w:trHeight w:val="6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3D26" w14:textId="3434E3FF" w:rsidR="00404771" w:rsidRDefault="00404771" w:rsidP="006F35E6">
            <w:pPr>
              <w:widowControl/>
              <w:tabs>
                <w:tab w:val="left" w:pos="0"/>
              </w:tabs>
              <w:suppressAutoHyphens/>
              <w:snapToGrid w:val="0"/>
              <w:ind w:hanging="10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AD99" w14:textId="2B9CE5A9" w:rsidR="00404771" w:rsidRPr="001A4908" w:rsidRDefault="001A4908" w:rsidP="001A4908">
            <w:pPr>
              <w:jc w:val="both"/>
              <w:rPr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 xml:space="preserve">Организация деятельности </w:t>
            </w:r>
            <w:r w:rsidR="00404771" w:rsidRPr="001A4908">
              <w:rPr>
                <w:sz w:val="22"/>
                <w:szCs w:val="22"/>
              </w:rPr>
              <w:t xml:space="preserve">специалистов по социальной работе в </w:t>
            </w:r>
            <w:r w:rsidRPr="001A4908">
              <w:rPr>
                <w:sz w:val="22"/>
                <w:szCs w:val="22"/>
              </w:rPr>
              <w:t>организациях</w:t>
            </w:r>
            <w:r w:rsidR="00404771" w:rsidRPr="001A4908">
              <w:rPr>
                <w:sz w:val="22"/>
                <w:szCs w:val="22"/>
              </w:rPr>
              <w:t>, в структуре которых созданы ТКЦ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BBC4" w14:textId="7A9AFA53" w:rsidR="00404771" w:rsidRPr="001A4908" w:rsidRDefault="00404771" w:rsidP="006F35E6">
            <w:pPr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51B5" w14:textId="3C711001" w:rsidR="00927759" w:rsidRPr="001A4908" w:rsidRDefault="001A4908" w:rsidP="001A4908">
            <w:pPr>
              <w:jc w:val="both"/>
              <w:rPr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Обеспечение деятельности ТКЦ со штатной численность не менее</w:t>
            </w:r>
            <w:r w:rsidR="00927759" w:rsidRPr="001A4908">
              <w:rPr>
                <w:sz w:val="22"/>
                <w:szCs w:val="22"/>
              </w:rPr>
              <w:t xml:space="preserve"> 50 единиц специалистов по социальной работе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37D6" w14:textId="456D7902" w:rsidR="00404771" w:rsidRPr="001A4908" w:rsidRDefault="00404771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F796" w14:textId="43131621" w:rsidR="00404771" w:rsidRPr="001A4908" w:rsidRDefault="00404771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3671" w14:textId="77777777" w:rsidR="00404771" w:rsidRDefault="00404771" w:rsidP="006F35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704A" w:rsidRPr="00A940BA" w14:paraId="7040A442" w14:textId="77777777" w:rsidTr="008F45BA">
        <w:trPr>
          <w:trHeight w:val="9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B2EF" w14:textId="1E543926" w:rsidR="0004704A" w:rsidRPr="00A940BA" w:rsidRDefault="00404771" w:rsidP="0004704A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4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2.3</w:t>
            </w:r>
            <w:r w:rsidR="0004704A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63A7" w14:textId="51F4DB0C" w:rsidR="0004704A" w:rsidRPr="00A940BA" w:rsidRDefault="00927759" w:rsidP="005C28A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</w:t>
            </w:r>
            <w:r w:rsidR="0004704A">
              <w:rPr>
                <w:color w:val="000000" w:themeColor="text1"/>
                <w:sz w:val="22"/>
                <w:szCs w:val="22"/>
              </w:rPr>
              <w:t xml:space="preserve"> перечня «школ</w:t>
            </w:r>
            <w:r w:rsidR="0004704A" w:rsidRPr="00A940BA">
              <w:rPr>
                <w:color w:val="000000" w:themeColor="text1"/>
                <w:sz w:val="22"/>
                <w:szCs w:val="22"/>
              </w:rPr>
              <w:t xml:space="preserve"> ухода»</w:t>
            </w:r>
            <w:r w:rsidR="00BD49DC">
              <w:rPr>
                <w:color w:val="000000" w:themeColor="text1"/>
                <w:sz w:val="22"/>
                <w:szCs w:val="22"/>
              </w:rPr>
              <w:t xml:space="preserve"> на базе </w:t>
            </w:r>
            <w:r w:rsidR="005C28A0">
              <w:rPr>
                <w:color w:val="000000" w:themeColor="text1"/>
                <w:sz w:val="22"/>
                <w:szCs w:val="22"/>
              </w:rPr>
              <w:t>учреждений социального обслуживания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5A4" w14:textId="40361E12" w:rsidR="0004704A" w:rsidRPr="00A940BA" w:rsidRDefault="005C28A0" w:rsidP="0004704A">
            <w:pPr>
              <w:rPr>
                <w:color w:val="000000" w:themeColor="text1"/>
                <w:sz w:val="22"/>
                <w:szCs w:val="22"/>
              </w:rPr>
            </w:pPr>
            <w:r w:rsidRPr="005C28A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</w:t>
            </w:r>
            <w:r w:rsidR="000A6AB0">
              <w:rPr>
                <w:color w:val="000000" w:themeColor="text1"/>
                <w:sz w:val="22"/>
                <w:szCs w:val="22"/>
              </w:rPr>
              <w:t>.</w:t>
            </w:r>
            <w:r w:rsidRPr="005C28A0">
              <w:rPr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657D" w14:textId="77777777" w:rsidR="0004704A" w:rsidRPr="00A940BA" w:rsidRDefault="0004704A" w:rsidP="00A206E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«школ ухода» с указанием адресов нахождения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4B0D" w14:textId="77777777" w:rsidR="0004704A" w:rsidRPr="00A940BA" w:rsidRDefault="0004704A" w:rsidP="0004704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E5A6" w14:textId="77777777" w:rsidR="0004704A" w:rsidRPr="00A940BA" w:rsidRDefault="0004704A" w:rsidP="0004704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66C" w14:textId="77777777" w:rsidR="0004704A" w:rsidRPr="00A940BA" w:rsidRDefault="008E40C4" w:rsidP="000470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4704A" w:rsidRPr="00A940BA" w14:paraId="0353027C" w14:textId="77777777" w:rsidTr="008F45BA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6EE2" w14:textId="4E09E66F" w:rsidR="0004704A" w:rsidRPr="00A940BA" w:rsidRDefault="00404771" w:rsidP="0004704A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4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2.3</w:t>
            </w:r>
            <w:r w:rsidR="0004704A" w:rsidRPr="00A940BA">
              <w:rPr>
                <w:color w:val="000000" w:themeColor="text1"/>
                <w:sz w:val="22"/>
                <w:szCs w:val="22"/>
              </w:rPr>
              <w:t>.</w:t>
            </w:r>
            <w:r w:rsidR="00A9711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DE7F" w14:textId="68FFCB79" w:rsidR="0004704A" w:rsidRPr="00A940BA" w:rsidRDefault="0004704A" w:rsidP="009277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759">
              <w:rPr>
                <w:color w:val="000000" w:themeColor="text1"/>
                <w:sz w:val="22"/>
                <w:szCs w:val="22"/>
              </w:rPr>
              <w:t xml:space="preserve">Организация </w:t>
            </w:r>
            <w:r w:rsidR="00927759" w:rsidRPr="00927759">
              <w:rPr>
                <w:color w:val="000000" w:themeColor="text1"/>
                <w:sz w:val="22"/>
                <w:szCs w:val="22"/>
              </w:rPr>
              <w:t>р</w:t>
            </w:r>
            <w:r w:rsidR="00927759">
              <w:rPr>
                <w:color w:val="000000" w:themeColor="text1"/>
                <w:sz w:val="22"/>
                <w:szCs w:val="22"/>
              </w:rPr>
              <w:t>аботы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«школ ухода»</w:t>
            </w:r>
            <w:r w:rsidR="00BD49DC">
              <w:rPr>
                <w:color w:val="000000" w:themeColor="text1"/>
                <w:sz w:val="22"/>
                <w:szCs w:val="22"/>
              </w:rPr>
              <w:t xml:space="preserve"> на базе </w:t>
            </w:r>
            <w:r w:rsidR="005C28A0" w:rsidRPr="005C28A0">
              <w:rPr>
                <w:color w:val="000000" w:themeColor="text1"/>
                <w:sz w:val="22"/>
                <w:szCs w:val="22"/>
              </w:rPr>
              <w:t>учреждений социального обслуживания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747F" w14:textId="77777777" w:rsidR="0004704A" w:rsidRPr="00A940BA" w:rsidRDefault="005C28A0" w:rsidP="0004704A">
            <w:pPr>
              <w:rPr>
                <w:color w:val="000000" w:themeColor="text1"/>
                <w:sz w:val="22"/>
                <w:szCs w:val="22"/>
              </w:rPr>
            </w:pPr>
            <w:r w:rsidRPr="005C28A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BED7" w14:textId="3D130F3A" w:rsidR="0004704A" w:rsidRPr="00A940BA" w:rsidRDefault="0004704A" w:rsidP="00A26A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Перечень «школ ухода»</w:t>
            </w:r>
            <w:r w:rsidR="00A26AAB">
              <w:rPr>
                <w:color w:val="000000" w:themeColor="text1"/>
                <w:sz w:val="22"/>
                <w:szCs w:val="22"/>
              </w:rPr>
              <w:t>, оснащенных оборудованием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0BCE" w14:textId="77777777" w:rsidR="0004704A" w:rsidRPr="00A940BA" w:rsidRDefault="0004704A" w:rsidP="000470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58A" w14:textId="77777777" w:rsidR="0004704A" w:rsidRPr="00A940BA" w:rsidRDefault="0004704A" w:rsidP="000470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0198" w14:textId="7225269F" w:rsidR="0004704A" w:rsidRPr="00E93E70" w:rsidRDefault="008F45BA" w:rsidP="000470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73818" w:rsidRPr="00A940BA" w14:paraId="22CDADAA" w14:textId="77777777" w:rsidTr="008F45BA">
        <w:trPr>
          <w:trHeight w:val="11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2EF7E" w14:textId="353ADFE5" w:rsidR="00C73818" w:rsidRPr="00A940BA" w:rsidRDefault="00404771" w:rsidP="00C73818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0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2.4</w:t>
            </w:r>
            <w:r w:rsidR="00C73818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8133" w14:textId="77777777" w:rsidR="00C73818" w:rsidRPr="00A940BA" w:rsidRDefault="00FA352B" w:rsidP="00FA352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перечня</w:t>
            </w:r>
            <w:r w:rsidR="0004704A">
              <w:rPr>
                <w:color w:val="000000" w:themeColor="text1"/>
                <w:sz w:val="22"/>
                <w:szCs w:val="22"/>
              </w:rPr>
              <w:t xml:space="preserve"> пунктов проката технических средств реабилитации (ТСР)</w:t>
            </w:r>
            <w:r w:rsidR="00BD49DC">
              <w:rPr>
                <w:color w:val="000000" w:themeColor="text1"/>
                <w:sz w:val="22"/>
                <w:szCs w:val="22"/>
              </w:rPr>
              <w:t xml:space="preserve"> на базе </w:t>
            </w:r>
            <w:r w:rsidR="005C28A0" w:rsidRPr="005C28A0">
              <w:rPr>
                <w:color w:val="000000" w:themeColor="text1"/>
                <w:sz w:val="22"/>
                <w:szCs w:val="22"/>
              </w:rPr>
              <w:t>учреждений социального обслуживания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CDD" w14:textId="77777777" w:rsidR="00C73818" w:rsidRPr="00A940BA" w:rsidRDefault="005C28A0" w:rsidP="00C73818">
            <w:pPr>
              <w:rPr>
                <w:color w:val="000000" w:themeColor="text1"/>
                <w:sz w:val="22"/>
                <w:szCs w:val="22"/>
              </w:rPr>
            </w:pPr>
            <w:r w:rsidRPr="005C28A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5302" w14:textId="77777777" w:rsidR="00C73818" w:rsidRPr="00A940BA" w:rsidRDefault="00C73818" w:rsidP="00A20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Перечень пунктов проката ТСР</w:t>
            </w:r>
            <w:r w:rsidR="00FA352B">
              <w:rPr>
                <w:color w:val="000000" w:themeColor="text1"/>
                <w:sz w:val="22"/>
                <w:szCs w:val="22"/>
              </w:rPr>
              <w:t xml:space="preserve"> с указанием адресов нахождения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686" w14:textId="77777777" w:rsidR="00C73818" w:rsidRPr="00A940BA" w:rsidRDefault="0004704A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E8BB" w14:textId="77777777" w:rsidR="00C73818" w:rsidRPr="00A940BA" w:rsidRDefault="0004704A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FFC3" w14:textId="77777777" w:rsidR="00C73818" w:rsidRPr="00A940BA" w:rsidRDefault="008E40C4" w:rsidP="00C73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4704A" w:rsidRPr="00A940BA" w14:paraId="4550C59F" w14:textId="77777777" w:rsidTr="008F45BA">
        <w:trPr>
          <w:trHeight w:val="6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C13B8" w14:textId="52ADD240" w:rsidR="0004704A" w:rsidRPr="00A940BA" w:rsidRDefault="00404771" w:rsidP="0004704A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4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2.4</w:t>
            </w:r>
            <w:r w:rsidR="00A97117">
              <w:rPr>
                <w:color w:val="000000" w:themeColor="text1"/>
                <w:sz w:val="22"/>
                <w:szCs w:val="22"/>
              </w:rPr>
              <w:t>.1</w:t>
            </w:r>
            <w:r w:rsidR="0004704A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6630" w14:textId="3B11D34A" w:rsidR="0004704A" w:rsidRPr="00927759" w:rsidRDefault="0004704A" w:rsidP="009277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759">
              <w:rPr>
                <w:color w:val="000000" w:themeColor="text1"/>
                <w:sz w:val="22"/>
                <w:szCs w:val="22"/>
              </w:rPr>
              <w:t xml:space="preserve">Организация </w:t>
            </w:r>
            <w:r w:rsidR="00927759" w:rsidRPr="00927759">
              <w:rPr>
                <w:color w:val="000000" w:themeColor="text1"/>
                <w:sz w:val="22"/>
                <w:szCs w:val="22"/>
              </w:rPr>
              <w:t>работы</w:t>
            </w:r>
            <w:r w:rsidR="000A226A" w:rsidRPr="009277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7759">
              <w:rPr>
                <w:color w:val="000000" w:themeColor="text1"/>
                <w:sz w:val="22"/>
                <w:szCs w:val="22"/>
              </w:rPr>
              <w:t>пунктов проката ТСР</w:t>
            </w:r>
            <w:r w:rsidR="00BD49DC" w:rsidRPr="00927759">
              <w:rPr>
                <w:color w:val="000000" w:themeColor="text1"/>
                <w:sz w:val="22"/>
                <w:szCs w:val="22"/>
              </w:rPr>
              <w:t xml:space="preserve"> на базе </w:t>
            </w:r>
            <w:r w:rsidR="005C28A0" w:rsidRPr="00927759">
              <w:rPr>
                <w:color w:val="000000" w:themeColor="text1"/>
                <w:sz w:val="22"/>
                <w:szCs w:val="22"/>
              </w:rPr>
              <w:t>учреждений социального обслуживания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324E" w14:textId="77777777" w:rsidR="0004704A" w:rsidRPr="00A940BA" w:rsidRDefault="005C28A0" w:rsidP="0004704A">
            <w:pPr>
              <w:rPr>
                <w:color w:val="000000" w:themeColor="text1"/>
                <w:sz w:val="22"/>
                <w:szCs w:val="22"/>
              </w:rPr>
            </w:pPr>
            <w:r w:rsidRPr="005C28A0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D5B6" w14:textId="2FD1E16E" w:rsidR="0004704A" w:rsidRPr="00A940BA" w:rsidRDefault="0004704A" w:rsidP="000B72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46EF">
              <w:rPr>
                <w:color w:val="000000" w:themeColor="text1"/>
                <w:sz w:val="22"/>
                <w:szCs w:val="22"/>
              </w:rPr>
              <w:t>Перечень доукомплектованных пунктов проката ТСР</w:t>
            </w:r>
            <w:r w:rsidR="00A206EA" w:rsidRPr="002546E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7FE9" w14:textId="77777777" w:rsidR="0004704A" w:rsidRPr="00A940BA" w:rsidRDefault="0004704A" w:rsidP="000470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A7C" w14:textId="77777777" w:rsidR="0004704A" w:rsidRPr="00A940BA" w:rsidRDefault="0004704A" w:rsidP="000470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E3C5" w14:textId="455EA5D9" w:rsidR="0004704A" w:rsidRPr="00F107AC" w:rsidRDefault="008F45BA" w:rsidP="00344BA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F45B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4704A" w:rsidRPr="00A940BA" w14:paraId="5F22121E" w14:textId="77777777" w:rsidTr="008F45BA">
        <w:trPr>
          <w:trHeight w:val="11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426C" w14:textId="0DC68D72" w:rsidR="0004704A" w:rsidRPr="00A940BA" w:rsidRDefault="00404771" w:rsidP="0004704A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4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2.5</w:t>
            </w:r>
            <w:r w:rsidR="0004704A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0505" w14:textId="763511E7" w:rsidR="0004704A" w:rsidRPr="00927759" w:rsidRDefault="0004704A" w:rsidP="009277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759">
              <w:rPr>
                <w:color w:val="000000" w:themeColor="text1"/>
                <w:sz w:val="22"/>
                <w:szCs w:val="22"/>
              </w:rPr>
              <w:t xml:space="preserve">Организация </w:t>
            </w:r>
            <w:r w:rsidR="00927759">
              <w:rPr>
                <w:color w:val="000000" w:themeColor="text1"/>
                <w:sz w:val="22"/>
                <w:szCs w:val="22"/>
              </w:rPr>
              <w:t>работы</w:t>
            </w:r>
            <w:r w:rsidRPr="00927759">
              <w:rPr>
                <w:color w:val="000000" w:themeColor="text1"/>
                <w:sz w:val="22"/>
                <w:szCs w:val="22"/>
              </w:rPr>
              <w:t xml:space="preserve"> центров дневного пребывания</w:t>
            </w:r>
            <w:r w:rsidR="00BD49DC" w:rsidRPr="00927759">
              <w:rPr>
                <w:color w:val="000000" w:themeColor="text1"/>
                <w:sz w:val="22"/>
                <w:szCs w:val="22"/>
              </w:rPr>
              <w:t xml:space="preserve"> на базе </w:t>
            </w:r>
            <w:r w:rsidR="008E40C4" w:rsidRPr="00927759">
              <w:rPr>
                <w:color w:val="000000" w:themeColor="text1"/>
                <w:sz w:val="22"/>
                <w:szCs w:val="22"/>
              </w:rPr>
              <w:t>учреждений социального обслуживания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E37" w14:textId="77777777" w:rsidR="0004704A" w:rsidRPr="00A940BA" w:rsidRDefault="008E40C4" w:rsidP="0004704A">
            <w:pPr>
              <w:rPr>
                <w:color w:val="000000" w:themeColor="text1"/>
                <w:sz w:val="22"/>
                <w:szCs w:val="22"/>
              </w:rPr>
            </w:pPr>
            <w:r w:rsidRPr="008E40C4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55CE" w14:textId="77777777" w:rsidR="0004704A" w:rsidRPr="00A940BA" w:rsidRDefault="00FA352B" w:rsidP="00FA35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Перечень центров дневного пребывания</w:t>
            </w:r>
            <w:r>
              <w:rPr>
                <w:color w:val="000000" w:themeColor="text1"/>
                <w:sz w:val="22"/>
                <w:szCs w:val="22"/>
              </w:rPr>
              <w:t xml:space="preserve"> с указанием адресов нахождения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D2A" w14:textId="77777777" w:rsidR="0004704A" w:rsidRPr="00A940BA" w:rsidRDefault="0004704A" w:rsidP="0004704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491F" w14:textId="77777777" w:rsidR="0004704A" w:rsidRPr="00A940BA" w:rsidRDefault="0004704A" w:rsidP="0004704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DAF7" w14:textId="4B45E410" w:rsidR="0004704A" w:rsidRPr="00E93E70" w:rsidRDefault="008F45BA" w:rsidP="00344BA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A352B" w:rsidRPr="00A940BA" w14:paraId="504B58D5" w14:textId="77777777" w:rsidTr="008F45BA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E151" w14:textId="7B765259" w:rsidR="00FA352B" w:rsidRPr="00A940BA" w:rsidRDefault="00404771" w:rsidP="00FA352B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4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2.6</w:t>
            </w:r>
            <w:r w:rsidR="00FA352B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A0CA" w14:textId="20FB10B7" w:rsidR="00FA352B" w:rsidRPr="00A940BA" w:rsidRDefault="00FA352B" w:rsidP="000B72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46EF">
              <w:rPr>
                <w:color w:val="000000" w:themeColor="text1"/>
                <w:sz w:val="22"/>
                <w:szCs w:val="22"/>
              </w:rPr>
              <w:t>Организация работы</w:t>
            </w:r>
            <w:r w:rsidRPr="002546EF">
              <w:rPr>
                <w:sz w:val="22"/>
                <w:szCs w:val="22"/>
              </w:rPr>
              <w:t xml:space="preserve"> </w:t>
            </w:r>
            <w:r w:rsidRPr="002546EF">
              <w:rPr>
                <w:color w:val="000000" w:themeColor="text1"/>
                <w:sz w:val="22"/>
                <w:szCs w:val="22"/>
              </w:rPr>
              <w:t>поставщиков социальных услуг</w:t>
            </w:r>
            <w:r w:rsidR="003720FA" w:rsidRPr="002546EF">
              <w:rPr>
                <w:color w:val="000000" w:themeColor="text1"/>
                <w:sz w:val="22"/>
                <w:szCs w:val="22"/>
              </w:rPr>
              <w:t xml:space="preserve"> – государственных </w:t>
            </w:r>
            <w:r w:rsidR="00F107AC" w:rsidRPr="002546EF">
              <w:rPr>
                <w:color w:val="000000" w:themeColor="text1"/>
                <w:sz w:val="22"/>
                <w:szCs w:val="22"/>
              </w:rPr>
              <w:t xml:space="preserve">и муниципальных </w:t>
            </w:r>
            <w:r w:rsidR="003720FA" w:rsidRPr="002546EF">
              <w:rPr>
                <w:color w:val="000000" w:themeColor="text1"/>
                <w:sz w:val="22"/>
                <w:szCs w:val="22"/>
              </w:rPr>
              <w:t xml:space="preserve">организаций социального обслуживания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4058" w14:textId="77777777" w:rsidR="00FA352B" w:rsidRPr="00A940BA" w:rsidRDefault="008E40C4" w:rsidP="00FA35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40C4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92A0" w14:textId="0A6A49BB" w:rsidR="00FA352B" w:rsidRPr="00A940BA" w:rsidRDefault="00FA352B" w:rsidP="002546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 xml:space="preserve">Перечень государственных </w:t>
            </w:r>
            <w:r w:rsidR="008E40C4">
              <w:rPr>
                <w:color w:val="000000" w:themeColor="text1"/>
                <w:sz w:val="22"/>
                <w:szCs w:val="22"/>
              </w:rPr>
              <w:t xml:space="preserve">и муниципальных </w:t>
            </w:r>
            <w:r w:rsidRPr="00A940BA">
              <w:rPr>
                <w:color w:val="000000" w:themeColor="text1"/>
                <w:sz w:val="22"/>
                <w:szCs w:val="22"/>
              </w:rPr>
              <w:t>поставщиков</w:t>
            </w:r>
            <w:r w:rsidR="002546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940BA">
              <w:rPr>
                <w:color w:val="000000" w:themeColor="text1"/>
                <w:sz w:val="22"/>
                <w:szCs w:val="22"/>
              </w:rPr>
              <w:t>социальных услуг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546EF">
              <w:rPr>
                <w:color w:val="000000" w:themeColor="text1"/>
                <w:sz w:val="22"/>
                <w:szCs w:val="22"/>
              </w:rPr>
              <w:t>по уходу включенных в социальный пакет долговременного ухода</w:t>
            </w:r>
            <w:r w:rsidR="002546EF" w:rsidRPr="00A940B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 указанием адресов нахождения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3A9" w14:textId="77777777" w:rsidR="00FA352B" w:rsidRPr="00A940BA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9493" w14:textId="77777777" w:rsidR="00FA352B" w:rsidRPr="00A940BA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9E7F" w14:textId="77777777" w:rsidR="00FA352B" w:rsidRPr="00A940BA" w:rsidRDefault="008E40C4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A352B" w:rsidRPr="00A940BA" w14:paraId="6181A625" w14:textId="77777777" w:rsidTr="008F45BA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D664" w14:textId="02A73B8A" w:rsidR="00FA352B" w:rsidRPr="00A940BA" w:rsidRDefault="00404771" w:rsidP="00FA352B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74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2.7</w:t>
            </w:r>
            <w:r w:rsidR="00FA352B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B1A4" w14:textId="37001B8D" w:rsidR="00C84722" w:rsidRPr="0012700F" w:rsidRDefault="0012700F" w:rsidP="00C847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Доукомплектование штатной численности помощников по уходу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10D" w14:textId="77777777" w:rsidR="00FA352B" w:rsidRPr="00237253" w:rsidRDefault="008E40C4" w:rsidP="00FA352B">
            <w:pPr>
              <w:rPr>
                <w:color w:val="000000" w:themeColor="text1"/>
                <w:sz w:val="22"/>
                <w:szCs w:val="22"/>
              </w:rPr>
            </w:pPr>
            <w:r w:rsidRPr="00237253">
              <w:rPr>
                <w:color w:val="000000" w:themeColor="text1"/>
                <w:sz w:val="22"/>
                <w:szCs w:val="22"/>
              </w:rPr>
              <w:t xml:space="preserve">Министерство труда и социального развития Новосибирской области </w:t>
            </w:r>
            <w:r w:rsidRPr="00237253">
              <w:rPr>
                <w:color w:val="000000" w:themeColor="text1"/>
                <w:sz w:val="22"/>
                <w:szCs w:val="22"/>
              </w:rPr>
              <w:lastRenderedPageBreak/>
              <w:t>во взаимодействии с органами местного самоуправления, в ведении которых находятся комплексные центры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72C2" w14:textId="4A276D5E" w:rsidR="00843032" w:rsidRPr="00237253" w:rsidRDefault="00843032" w:rsidP="00A20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lastRenderedPageBreak/>
              <w:t xml:space="preserve">Перечень государственных поставщиков социальных услуг с указанием количества штатных </w:t>
            </w:r>
            <w:r w:rsidRPr="001A4908">
              <w:rPr>
                <w:color w:val="000000" w:themeColor="text1"/>
                <w:sz w:val="22"/>
                <w:szCs w:val="22"/>
              </w:rPr>
              <w:lastRenderedPageBreak/>
              <w:t>единиц помощников по уходу по каждой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963" w14:textId="77777777" w:rsidR="00FA352B" w:rsidRPr="00A940BA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0DCB" w14:textId="77777777" w:rsidR="00E93E70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  <w:p w14:paraId="2E0614FD" w14:textId="77777777" w:rsidR="00E93E70" w:rsidRPr="00E93E70" w:rsidRDefault="00E93E70" w:rsidP="00E93E70">
            <w:pPr>
              <w:rPr>
                <w:sz w:val="22"/>
                <w:szCs w:val="22"/>
              </w:rPr>
            </w:pPr>
          </w:p>
          <w:p w14:paraId="11AB9BB3" w14:textId="77777777" w:rsidR="00FA352B" w:rsidRPr="00E93E70" w:rsidRDefault="00E93E70" w:rsidP="00E93E70">
            <w:pPr>
              <w:jc w:val="center"/>
              <w:rPr>
                <w:sz w:val="22"/>
                <w:szCs w:val="22"/>
              </w:rPr>
            </w:pPr>
            <w:r w:rsidRPr="00E93E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E4EF" w14:textId="77777777" w:rsidR="00E93E70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Средств</w:t>
            </w:r>
            <w:r w:rsidR="00344BA1">
              <w:rPr>
                <w:color w:val="000000" w:themeColor="text1"/>
                <w:sz w:val="22"/>
                <w:szCs w:val="22"/>
              </w:rPr>
              <w:t>а</w:t>
            </w:r>
            <w:r w:rsidR="00E93E70">
              <w:rPr>
                <w:color w:val="000000" w:themeColor="text1"/>
                <w:sz w:val="22"/>
                <w:szCs w:val="22"/>
              </w:rPr>
              <w:t xml:space="preserve"> федерального бюджета </w:t>
            </w:r>
          </w:p>
          <w:p w14:paraId="0EDBACE6" w14:textId="2CF63BA4" w:rsidR="00E93E70" w:rsidRDefault="00AE465B" w:rsidP="00FA3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250 796,1</w:t>
            </w:r>
            <w:r w:rsidR="00E93E70" w:rsidRPr="00E93E70">
              <w:rPr>
                <w:sz w:val="22"/>
                <w:szCs w:val="22"/>
              </w:rPr>
              <w:t xml:space="preserve"> </w:t>
            </w:r>
          </w:p>
          <w:p w14:paraId="1C84A1A3" w14:textId="77777777" w:rsidR="00FA352B" w:rsidRPr="00A940BA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тыс. руб.</w:t>
            </w:r>
          </w:p>
          <w:p w14:paraId="2739B8E4" w14:textId="77777777" w:rsidR="00FA352B" w:rsidRPr="00A940BA" w:rsidRDefault="00FA352B" w:rsidP="00FA35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76D206" w14:textId="7F158BCE" w:rsidR="00E93E70" w:rsidRDefault="00FA352B" w:rsidP="00E93E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Средств</w:t>
            </w:r>
            <w:r w:rsidR="00344BA1">
              <w:rPr>
                <w:color w:val="000000" w:themeColor="text1"/>
                <w:sz w:val="22"/>
                <w:szCs w:val="22"/>
              </w:rPr>
              <w:t>а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</w:t>
            </w:r>
            <w:r w:rsidR="00344BA1">
              <w:rPr>
                <w:color w:val="000000" w:themeColor="text1"/>
                <w:sz w:val="22"/>
                <w:szCs w:val="22"/>
              </w:rPr>
              <w:t xml:space="preserve">бюджета </w:t>
            </w:r>
            <w:r w:rsidR="008F45BA" w:rsidRPr="008F45BA">
              <w:rPr>
                <w:color w:val="000000" w:themeColor="text1"/>
                <w:sz w:val="22"/>
                <w:szCs w:val="22"/>
              </w:rPr>
              <w:t>Новосибирской области</w:t>
            </w:r>
          </w:p>
          <w:p w14:paraId="25643029" w14:textId="7C36A922" w:rsidR="00E93E70" w:rsidRPr="00E93E70" w:rsidRDefault="00AE465B" w:rsidP="00E93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10 449,8</w:t>
            </w:r>
          </w:p>
          <w:p w14:paraId="0F9851AA" w14:textId="77777777" w:rsidR="00FA352B" w:rsidRPr="00A940BA" w:rsidRDefault="00FA352B" w:rsidP="00FA35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</w:tr>
      <w:tr w:rsidR="007C360A" w:rsidRPr="00A940BA" w14:paraId="1692D3D0" w14:textId="77777777" w:rsidTr="008F45BA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404B" w14:textId="7A7E4E3E" w:rsidR="007C360A" w:rsidRPr="00A940BA" w:rsidRDefault="000B7239" w:rsidP="007C360A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0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  <w:r w:rsidR="0040477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53211" w14:textId="77777777" w:rsidR="007C360A" w:rsidRPr="00972C6B" w:rsidRDefault="007C360A" w:rsidP="00A20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72C6B">
              <w:rPr>
                <w:color w:val="000000" w:themeColor="text1"/>
                <w:sz w:val="22"/>
                <w:szCs w:val="22"/>
              </w:rPr>
              <w:t xml:space="preserve">Организация </w:t>
            </w:r>
            <w:r w:rsidRPr="00237253">
              <w:rPr>
                <w:color w:val="000000" w:themeColor="text1"/>
                <w:sz w:val="22"/>
                <w:szCs w:val="22"/>
              </w:rPr>
              <w:t>проведения экспертами по оценке нуждаемости определения (пересмотра) индивидуальной потребности гражданина</w:t>
            </w:r>
            <w:r w:rsidRPr="00972C6B">
              <w:rPr>
                <w:color w:val="000000" w:themeColor="text1"/>
                <w:sz w:val="22"/>
                <w:szCs w:val="22"/>
              </w:rPr>
              <w:t xml:space="preserve"> в социальном обслуживании, в том числе в социальных услугах в соответствии с </w:t>
            </w:r>
            <w:r w:rsidR="00A206EA">
              <w:rPr>
                <w:color w:val="000000" w:themeColor="text1"/>
                <w:sz w:val="22"/>
                <w:szCs w:val="22"/>
              </w:rPr>
              <w:t xml:space="preserve">  М</w:t>
            </w:r>
            <w:r w:rsidRPr="00972C6B">
              <w:rPr>
                <w:color w:val="000000" w:themeColor="text1"/>
                <w:sz w:val="22"/>
                <w:szCs w:val="22"/>
              </w:rPr>
              <w:t>оделью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5AF0" w14:textId="618DA475" w:rsidR="007C360A" w:rsidRPr="00972C6B" w:rsidRDefault="00237253" w:rsidP="00C84722">
            <w:pPr>
              <w:rPr>
                <w:color w:val="000000" w:themeColor="text1"/>
                <w:sz w:val="22"/>
                <w:szCs w:val="22"/>
              </w:rPr>
            </w:pPr>
            <w:r w:rsidRPr="00237253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 во взаимодействии с органами местного самоуправления, в ведении которых находятся комплексные центры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EA6D" w14:textId="24F75792" w:rsidR="007C360A" w:rsidRPr="001A4908" w:rsidRDefault="000A5CAC" w:rsidP="007C360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A26AAB" w:rsidRPr="001A4908">
              <w:rPr>
                <w:color w:val="000000" w:themeColor="text1"/>
                <w:sz w:val="22"/>
                <w:szCs w:val="22"/>
              </w:rPr>
              <w:t>683</w:t>
            </w:r>
            <w:r w:rsidR="00FC1CD4" w:rsidRPr="001A4908">
              <w:rPr>
                <w:color w:val="000000" w:themeColor="text1"/>
                <w:sz w:val="22"/>
                <w:szCs w:val="22"/>
              </w:rPr>
              <w:t xml:space="preserve"> гражданам</w:t>
            </w:r>
            <w:r w:rsidR="00A26AAB" w:rsidRPr="001A4908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CD4" w:rsidRPr="001A4908">
              <w:rPr>
                <w:color w:val="000000" w:themeColor="text1"/>
                <w:sz w:val="22"/>
                <w:szCs w:val="22"/>
              </w:rPr>
              <w:t>пересмотрены индивидуальные</w:t>
            </w:r>
            <w:r w:rsidR="007C360A" w:rsidRPr="001A4908">
              <w:rPr>
                <w:color w:val="000000" w:themeColor="text1"/>
                <w:sz w:val="22"/>
                <w:szCs w:val="22"/>
              </w:rPr>
              <w:t xml:space="preserve"> программ</w:t>
            </w:r>
            <w:r w:rsidR="00FC1CD4" w:rsidRPr="001A4908">
              <w:rPr>
                <w:color w:val="000000" w:themeColor="text1"/>
                <w:sz w:val="22"/>
                <w:szCs w:val="22"/>
              </w:rPr>
              <w:t>ы</w:t>
            </w:r>
            <w:r w:rsidR="007C360A" w:rsidRPr="001A4908">
              <w:rPr>
                <w:color w:val="000000" w:themeColor="text1"/>
                <w:sz w:val="22"/>
                <w:szCs w:val="22"/>
              </w:rPr>
              <w:t xml:space="preserve"> предоставления социальных услуг (ИППСУ);</w:t>
            </w:r>
          </w:p>
          <w:p w14:paraId="5101A85D" w14:textId="77777777" w:rsidR="007C360A" w:rsidRPr="001A4908" w:rsidRDefault="000A5CAC" w:rsidP="00FC1C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FC1CD4" w:rsidRPr="001A4908">
              <w:rPr>
                <w:color w:val="000000" w:themeColor="text1"/>
                <w:sz w:val="22"/>
                <w:szCs w:val="22"/>
              </w:rPr>
              <w:t xml:space="preserve">683 гражданам </w:t>
            </w:r>
            <w:r w:rsidR="007C360A" w:rsidRPr="001A4908">
              <w:rPr>
                <w:color w:val="000000" w:themeColor="text1"/>
                <w:sz w:val="22"/>
                <w:szCs w:val="22"/>
              </w:rPr>
              <w:t>утверждены дополнения к ИППСУ в соо</w:t>
            </w:r>
            <w:r w:rsidR="00A206EA" w:rsidRPr="001A4908">
              <w:rPr>
                <w:color w:val="000000" w:themeColor="text1"/>
                <w:sz w:val="22"/>
                <w:szCs w:val="22"/>
              </w:rPr>
              <w:t>тветствии с М</w:t>
            </w:r>
            <w:r w:rsidR="007C360A" w:rsidRPr="001A4908">
              <w:rPr>
                <w:color w:val="000000" w:themeColor="text1"/>
                <w:sz w:val="22"/>
                <w:szCs w:val="22"/>
              </w:rPr>
              <w:t>оделью</w:t>
            </w:r>
            <w:r w:rsidR="00A26AAB" w:rsidRPr="001A4908">
              <w:rPr>
                <w:color w:val="000000" w:themeColor="text1"/>
                <w:sz w:val="22"/>
                <w:szCs w:val="22"/>
              </w:rPr>
              <w:t>.</w:t>
            </w:r>
          </w:p>
          <w:p w14:paraId="21A3370F" w14:textId="0A7CBD9A" w:rsidR="000A5CAC" w:rsidRPr="001A4908" w:rsidRDefault="000A5CAC" w:rsidP="000A5C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Не менее 10 000 гражданам проведено определение нуждаемости в уходе.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DAA" w14:textId="77777777" w:rsidR="007C360A" w:rsidRPr="00A940BA" w:rsidRDefault="007C360A" w:rsidP="007C3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39D" w14:textId="77777777" w:rsidR="007C360A" w:rsidRPr="00A940BA" w:rsidRDefault="007C360A" w:rsidP="007C3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31FE" w14:textId="1DE555C0" w:rsidR="007C360A" w:rsidRPr="00972C6B" w:rsidRDefault="008F45BA" w:rsidP="007C3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50839" w:rsidRPr="00A940BA" w14:paraId="30645783" w14:textId="77777777" w:rsidTr="008F45BA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93D4" w14:textId="1123F88C" w:rsidR="00250839" w:rsidRPr="00A940BA" w:rsidRDefault="00404771" w:rsidP="00250839">
            <w:pPr>
              <w:pStyle w:val="ab"/>
              <w:widowControl/>
              <w:tabs>
                <w:tab w:val="left" w:pos="0"/>
                <w:tab w:val="left" w:pos="386"/>
              </w:tabs>
              <w:suppressAutoHyphens/>
              <w:snapToGrid w:val="0"/>
              <w:ind w:left="644" w:hanging="60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2.9</w:t>
            </w:r>
            <w:r w:rsidR="00250839" w:rsidRPr="00A94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E783" w14:textId="6E828639" w:rsidR="00250839" w:rsidRPr="00A940BA" w:rsidRDefault="00250839" w:rsidP="00BD49D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Определение численности граждан, нуждающихся в</w:t>
            </w:r>
            <w:r w:rsidR="000A5CAC">
              <w:rPr>
                <w:color w:val="000000" w:themeColor="text1"/>
                <w:sz w:val="22"/>
                <w:szCs w:val="22"/>
              </w:rPr>
              <w:t xml:space="preserve"> долговременном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уходе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EC2" w14:textId="356AAC4F" w:rsidR="00250839" w:rsidRPr="00A940BA" w:rsidRDefault="00237253" w:rsidP="00C84722">
            <w:pPr>
              <w:rPr>
                <w:color w:val="000000" w:themeColor="text1"/>
                <w:sz w:val="22"/>
                <w:szCs w:val="22"/>
              </w:rPr>
            </w:pPr>
            <w:r w:rsidRPr="00237253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 во взаимодействии с органами местного самоуправления, в ведении которых находятся комплексные центры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AB83" w14:textId="17711537" w:rsidR="00A26AAB" w:rsidRPr="001A4908" w:rsidRDefault="00250839" w:rsidP="00DF41B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>Численность пожилых граждан и инвалидов, н</w:t>
            </w:r>
            <w:r w:rsidR="000B7239" w:rsidRPr="001A4908">
              <w:rPr>
                <w:color w:val="000000" w:themeColor="text1"/>
                <w:sz w:val="22"/>
                <w:szCs w:val="22"/>
              </w:rPr>
              <w:t>уждающихся в уходе</w:t>
            </w:r>
            <w:r w:rsidR="00843032" w:rsidRPr="001A4908">
              <w:rPr>
                <w:color w:val="000000" w:themeColor="text1"/>
                <w:sz w:val="22"/>
                <w:szCs w:val="22"/>
              </w:rPr>
              <w:t>,</w:t>
            </w:r>
            <w:r w:rsidR="00AE465B" w:rsidRPr="001A490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A5CAC" w:rsidRPr="001A4908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DF41B1" w:rsidRPr="001A4908">
              <w:rPr>
                <w:color w:val="000000" w:themeColor="text1"/>
                <w:sz w:val="22"/>
                <w:szCs w:val="22"/>
              </w:rPr>
              <w:t>20 5</w:t>
            </w:r>
            <w:r w:rsidR="000A5CAC" w:rsidRPr="001A4908">
              <w:rPr>
                <w:color w:val="000000" w:themeColor="text1"/>
                <w:sz w:val="22"/>
                <w:szCs w:val="22"/>
              </w:rPr>
              <w:t>30</w:t>
            </w:r>
            <w:r w:rsidR="000B7239" w:rsidRPr="001A4908">
              <w:rPr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AF09" w14:textId="77777777" w:rsidR="00250839" w:rsidRPr="00A940BA" w:rsidRDefault="00250839" w:rsidP="002508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BC12" w14:textId="77777777" w:rsidR="00250839" w:rsidRPr="00A940BA" w:rsidRDefault="00250839" w:rsidP="002508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C32D" w14:textId="793341B1" w:rsidR="00250839" w:rsidRPr="00A940BA" w:rsidRDefault="008F45BA" w:rsidP="002508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50839" w:rsidRPr="00A940BA" w14:paraId="40AB941D" w14:textId="77777777" w:rsidTr="00E5577A">
        <w:trPr>
          <w:trHeight w:val="242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FEFB" w14:textId="59E9AA9F" w:rsidR="00171509" w:rsidRPr="00171509" w:rsidRDefault="00171509" w:rsidP="00171509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1509">
              <w:rPr>
                <w:b/>
                <w:color w:val="000000" w:themeColor="text1"/>
                <w:sz w:val="22"/>
                <w:szCs w:val="22"/>
              </w:rPr>
              <w:t>Предоставление социальных услуг в сфере социального обслуживания в рамках долговременного ухода за гражданами пожилого возраста и инвалидами гражданам, признанным нуждающимся в уходе, бесплатно в форме социального обслуживания на дому</w:t>
            </w:r>
          </w:p>
        </w:tc>
      </w:tr>
      <w:tr w:rsidR="00DB62B8" w:rsidRPr="00A940BA" w14:paraId="3FFCE85E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777" w14:textId="77777777" w:rsidR="00DB62B8" w:rsidRPr="00A940BA" w:rsidRDefault="00DB62B8" w:rsidP="00DB62B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940BA">
              <w:rPr>
                <w:bCs/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8C48" w14:textId="77777777" w:rsidR="00DB62B8" w:rsidRPr="00A940BA" w:rsidRDefault="00DB62B8" w:rsidP="00BD49D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Предоставление гражданам, нуждающимся в уходе, социальных услуг по уходу, в</w:t>
            </w:r>
            <w:r w:rsidR="00BD49DC">
              <w:rPr>
                <w:color w:val="000000" w:themeColor="text1"/>
                <w:sz w:val="22"/>
                <w:szCs w:val="22"/>
              </w:rPr>
              <w:t>ключаемых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в социальный пакет долговременного ухода, бесплатно в форме социального </w:t>
            </w:r>
            <w:r w:rsidRPr="00A940BA">
              <w:rPr>
                <w:color w:val="000000" w:themeColor="text1"/>
                <w:sz w:val="22"/>
                <w:szCs w:val="22"/>
              </w:rPr>
              <w:lastRenderedPageBreak/>
              <w:t>обслуживания на дому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8A4" w14:textId="2DC9E239" w:rsidR="00DB62B8" w:rsidRPr="00A940BA" w:rsidRDefault="00C84722" w:rsidP="00C84722">
            <w:pPr>
              <w:rPr>
                <w:color w:val="000000" w:themeColor="text1"/>
                <w:sz w:val="22"/>
                <w:szCs w:val="22"/>
              </w:rPr>
            </w:pPr>
            <w:r w:rsidRPr="00C84722">
              <w:rPr>
                <w:color w:val="000000" w:themeColor="text1"/>
                <w:sz w:val="22"/>
                <w:szCs w:val="22"/>
              </w:rPr>
              <w:lastRenderedPageBreak/>
              <w:t xml:space="preserve">Министерство труда и социального развития Новосибирской области во взаимодействии с органами местного </w:t>
            </w:r>
            <w:r w:rsidRPr="00C84722">
              <w:rPr>
                <w:color w:val="000000" w:themeColor="text1"/>
                <w:sz w:val="22"/>
                <w:szCs w:val="22"/>
              </w:rPr>
              <w:lastRenderedPageBreak/>
              <w:t>самоуправления, в ведении которых находятся комплексные центры социального обслуживания</w:t>
            </w:r>
            <w:r w:rsidR="005D7402">
              <w:rPr>
                <w:color w:val="000000" w:themeColor="text1"/>
                <w:sz w:val="22"/>
                <w:szCs w:val="22"/>
              </w:rPr>
              <w:t xml:space="preserve">, </w:t>
            </w:r>
            <w:r w:rsidR="005D7402" w:rsidRPr="005D7402">
              <w:rPr>
                <w:color w:val="000000" w:themeColor="text1"/>
                <w:sz w:val="22"/>
                <w:szCs w:val="22"/>
              </w:rPr>
              <w:t>во взаимодействии с некоммерческими организациями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8981" w14:textId="2EDACD91" w:rsidR="000B7239" w:rsidRPr="00A940BA" w:rsidRDefault="00DB62B8" w:rsidP="000B7239">
            <w:pPr>
              <w:rPr>
                <w:color w:val="000000" w:themeColor="text1"/>
                <w:sz w:val="22"/>
                <w:szCs w:val="22"/>
              </w:rPr>
            </w:pPr>
            <w:r w:rsidRPr="000B7239">
              <w:rPr>
                <w:color w:val="000000" w:themeColor="text1"/>
                <w:sz w:val="22"/>
                <w:szCs w:val="22"/>
              </w:rPr>
              <w:lastRenderedPageBreak/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</w:t>
            </w:r>
            <w:r w:rsidR="000B7239" w:rsidRPr="000B7239">
              <w:rPr>
                <w:color w:val="000000" w:themeColor="text1"/>
                <w:sz w:val="22"/>
                <w:szCs w:val="22"/>
              </w:rPr>
              <w:t xml:space="preserve">служивания на </w:t>
            </w:r>
            <w:r w:rsidR="000B7239" w:rsidRPr="000B7239">
              <w:rPr>
                <w:color w:val="000000" w:themeColor="text1"/>
                <w:sz w:val="22"/>
                <w:szCs w:val="22"/>
              </w:rPr>
              <w:lastRenderedPageBreak/>
              <w:t xml:space="preserve">дому </w:t>
            </w:r>
            <w:r w:rsidR="000B7239">
              <w:rPr>
                <w:color w:val="000000" w:themeColor="text1"/>
                <w:sz w:val="22"/>
                <w:szCs w:val="22"/>
              </w:rPr>
              <w:t>68</w:t>
            </w:r>
            <w:r w:rsidR="000B7239" w:rsidRPr="000B7239">
              <w:rPr>
                <w:color w:val="000000" w:themeColor="text1"/>
                <w:sz w:val="22"/>
                <w:szCs w:val="22"/>
              </w:rPr>
              <w:t>3 чел.</w:t>
            </w:r>
          </w:p>
          <w:p w14:paraId="67738C93" w14:textId="7F5D6BCD" w:rsidR="00DB62B8" w:rsidRPr="00A940BA" w:rsidRDefault="00DB62B8" w:rsidP="00DB6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DFB5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09B5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E0E" w14:textId="5795FF0D" w:rsidR="00DB62B8" w:rsidRPr="00A940BA" w:rsidRDefault="008F45BA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B62B8" w:rsidRPr="00A940BA" w14:paraId="43E157F7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2A59" w14:textId="77777777" w:rsidR="00DB62B8" w:rsidRPr="00A940BA" w:rsidRDefault="00DB62B8" w:rsidP="00DB62B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940BA">
              <w:rPr>
                <w:bCs/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8E1E" w14:textId="77777777" w:rsidR="00DB62B8" w:rsidRPr="00A940BA" w:rsidRDefault="00DB62B8" w:rsidP="00BD49D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Предоставление гражданам, нуждающимся в уходе, социальных услуг,</w:t>
            </w:r>
            <w:r w:rsidRPr="00A940BA">
              <w:rPr>
                <w:sz w:val="22"/>
                <w:szCs w:val="22"/>
              </w:rPr>
              <w:t xml:space="preserve"> </w:t>
            </w:r>
            <w:r w:rsidRPr="00A940BA">
              <w:rPr>
                <w:color w:val="000000" w:themeColor="text1"/>
                <w:sz w:val="22"/>
                <w:szCs w:val="22"/>
              </w:rPr>
              <w:t>в</w:t>
            </w:r>
            <w:r w:rsidR="00BD49DC">
              <w:rPr>
                <w:color w:val="000000" w:themeColor="text1"/>
                <w:sz w:val="22"/>
                <w:szCs w:val="22"/>
              </w:rPr>
              <w:t>ключаемых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в социальный пакет долговременного ухода, государственными поставщиками социальных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91F6" w14:textId="385BBC3C" w:rsidR="00DB62B8" w:rsidRPr="00A940BA" w:rsidRDefault="005D7402" w:rsidP="005D7402">
            <w:pPr>
              <w:rPr>
                <w:color w:val="000000" w:themeColor="text1"/>
                <w:sz w:val="22"/>
                <w:szCs w:val="22"/>
              </w:rPr>
            </w:pPr>
            <w:r w:rsidRPr="005D7402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 во взаимодействии с органами местного самоуправления, в ведении которых находятся комплексные центры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6F25" w14:textId="2D8BA56D" w:rsidR="000B7239" w:rsidRPr="00A940BA" w:rsidRDefault="00DB62B8" w:rsidP="000B7239">
            <w:pPr>
              <w:rPr>
                <w:color w:val="000000" w:themeColor="text1"/>
                <w:sz w:val="22"/>
                <w:szCs w:val="22"/>
              </w:rPr>
            </w:pPr>
            <w:r w:rsidRPr="000B7239">
              <w:rPr>
                <w:color w:val="000000" w:themeColor="text1"/>
                <w:sz w:val="22"/>
                <w:szCs w:val="22"/>
              </w:rPr>
              <w:t>Численность граждан, получающих социальные услуги по уходу, в</w:t>
            </w:r>
            <w:r w:rsidR="00BD49DC" w:rsidRPr="000B7239">
              <w:rPr>
                <w:color w:val="000000" w:themeColor="text1"/>
                <w:sz w:val="22"/>
                <w:szCs w:val="22"/>
              </w:rPr>
              <w:t xml:space="preserve">ключаемых </w:t>
            </w:r>
            <w:r w:rsidRPr="000B7239">
              <w:rPr>
                <w:color w:val="000000" w:themeColor="text1"/>
                <w:sz w:val="22"/>
                <w:szCs w:val="22"/>
              </w:rPr>
              <w:t>в социальный пакет долговременного ухода, бесплатно в форме социального обслуживания на дому государственными постав</w:t>
            </w:r>
            <w:r w:rsidR="000B7239" w:rsidRPr="000B7239">
              <w:rPr>
                <w:color w:val="000000" w:themeColor="text1"/>
                <w:sz w:val="22"/>
                <w:szCs w:val="22"/>
              </w:rPr>
              <w:t xml:space="preserve">щиками социальных услуг 653 </w:t>
            </w:r>
            <w:r w:rsidRPr="000B7239">
              <w:rPr>
                <w:color w:val="000000" w:themeColor="text1"/>
                <w:sz w:val="22"/>
                <w:szCs w:val="22"/>
              </w:rPr>
              <w:t>че</w:t>
            </w:r>
            <w:r w:rsidR="000B7239" w:rsidRPr="000B7239">
              <w:rPr>
                <w:color w:val="000000" w:themeColor="text1"/>
                <w:sz w:val="22"/>
                <w:szCs w:val="22"/>
              </w:rPr>
              <w:t>л.</w:t>
            </w:r>
          </w:p>
          <w:p w14:paraId="1D06563E" w14:textId="0EDE2C64" w:rsidR="00DB62B8" w:rsidRPr="00A940BA" w:rsidRDefault="00DB62B8" w:rsidP="00DB6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44D8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CE69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903D" w14:textId="238DC464" w:rsidR="00DB62B8" w:rsidRPr="00A940BA" w:rsidRDefault="008F45BA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B62B8" w:rsidRPr="00237253" w14:paraId="1E6301C0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7679" w14:textId="77777777" w:rsidR="00DB62B8" w:rsidRPr="00A940BA" w:rsidRDefault="00DB62B8" w:rsidP="00DB62B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940BA">
              <w:rPr>
                <w:bCs/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CE54" w14:textId="77777777" w:rsidR="00DB62B8" w:rsidRPr="00A940BA" w:rsidRDefault="00DB62B8" w:rsidP="00BD49DC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Предоставление гражданам, нуждающимся в уходе, социальных услуг</w:t>
            </w:r>
            <w:r w:rsidR="00BD49DC">
              <w:rPr>
                <w:color w:val="000000" w:themeColor="text1"/>
                <w:sz w:val="22"/>
                <w:szCs w:val="22"/>
              </w:rPr>
              <w:t xml:space="preserve"> по уходу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D49DC" w:rsidRPr="00A940BA">
              <w:rPr>
                <w:color w:val="000000" w:themeColor="text1"/>
                <w:sz w:val="22"/>
                <w:szCs w:val="22"/>
              </w:rPr>
              <w:t>в</w:t>
            </w:r>
            <w:r w:rsidR="00BD49DC">
              <w:rPr>
                <w:color w:val="000000" w:themeColor="text1"/>
                <w:sz w:val="22"/>
                <w:szCs w:val="22"/>
              </w:rPr>
              <w:t>ключаемых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в социальный пакет долговременного ухода, предоставляются негосударственными поставщиками социальных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6C92" w14:textId="77777777" w:rsidR="005D7402" w:rsidRPr="005D7402" w:rsidRDefault="005D7402" w:rsidP="005D7402">
            <w:pPr>
              <w:rPr>
                <w:color w:val="000000" w:themeColor="text1"/>
                <w:sz w:val="22"/>
                <w:szCs w:val="22"/>
              </w:rPr>
            </w:pPr>
            <w:r w:rsidRPr="005D7402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 во взаимодействии с некоммерческими организациями</w:t>
            </w:r>
          </w:p>
          <w:p w14:paraId="6336E0D9" w14:textId="77777777" w:rsidR="005D7402" w:rsidRPr="005D7402" w:rsidRDefault="005D7402" w:rsidP="005D7402">
            <w:pPr>
              <w:rPr>
                <w:color w:val="000000" w:themeColor="text1"/>
                <w:sz w:val="22"/>
                <w:szCs w:val="22"/>
              </w:rPr>
            </w:pPr>
          </w:p>
          <w:p w14:paraId="4B5CCD6E" w14:textId="3AF65FB9" w:rsidR="00DB62B8" w:rsidRPr="00A940BA" w:rsidRDefault="00DB62B8" w:rsidP="005D74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E4AE" w14:textId="43AF54F9" w:rsidR="000B7239" w:rsidRPr="00A940BA" w:rsidRDefault="00DB62B8" w:rsidP="000B7239">
            <w:pPr>
              <w:rPr>
                <w:color w:val="000000" w:themeColor="text1"/>
                <w:sz w:val="22"/>
                <w:szCs w:val="22"/>
              </w:rPr>
            </w:pPr>
            <w:r w:rsidRPr="000B7239">
              <w:rPr>
                <w:color w:val="000000" w:themeColor="text1"/>
                <w:sz w:val="22"/>
                <w:szCs w:val="22"/>
              </w:rPr>
              <w:t xml:space="preserve"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 </w:t>
            </w:r>
            <w:r w:rsidR="00617B90" w:rsidRPr="000B7239">
              <w:rPr>
                <w:color w:val="000000" w:themeColor="text1"/>
                <w:sz w:val="22"/>
                <w:szCs w:val="22"/>
              </w:rPr>
              <w:t>не</w:t>
            </w:r>
            <w:r w:rsidRPr="000B7239">
              <w:rPr>
                <w:color w:val="000000" w:themeColor="text1"/>
                <w:sz w:val="22"/>
                <w:szCs w:val="22"/>
              </w:rPr>
              <w:t>государственными поставщикам</w:t>
            </w:r>
            <w:r w:rsidR="000B7239" w:rsidRPr="000B7239">
              <w:rPr>
                <w:color w:val="000000" w:themeColor="text1"/>
                <w:sz w:val="22"/>
                <w:szCs w:val="22"/>
              </w:rPr>
              <w:t>и социальных услуг 30 чел.</w:t>
            </w:r>
          </w:p>
          <w:p w14:paraId="5D08E8E3" w14:textId="6156108D" w:rsidR="00DB62B8" w:rsidRPr="00A940BA" w:rsidRDefault="00DB62B8" w:rsidP="00DB6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26AE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F5D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792" w14:textId="67EE54FE" w:rsidR="00DB62B8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7253">
              <w:rPr>
                <w:color w:val="000000" w:themeColor="text1"/>
                <w:sz w:val="22"/>
                <w:szCs w:val="22"/>
              </w:rPr>
              <w:t>Средств</w:t>
            </w:r>
            <w:r w:rsidR="00344BA1" w:rsidRPr="00237253">
              <w:rPr>
                <w:color w:val="000000" w:themeColor="text1"/>
                <w:sz w:val="22"/>
                <w:szCs w:val="22"/>
              </w:rPr>
              <w:t>а</w:t>
            </w:r>
            <w:r w:rsidR="00AE465B">
              <w:rPr>
                <w:color w:val="000000" w:themeColor="text1"/>
                <w:sz w:val="22"/>
                <w:szCs w:val="22"/>
              </w:rPr>
              <w:t xml:space="preserve"> федерального бюджета</w:t>
            </w:r>
            <w:r w:rsidR="00E76D72">
              <w:rPr>
                <w:color w:val="000000" w:themeColor="text1"/>
                <w:sz w:val="22"/>
                <w:szCs w:val="22"/>
              </w:rPr>
              <w:t xml:space="preserve"> </w:t>
            </w:r>
            <w:r w:rsidR="00AE465B">
              <w:rPr>
                <w:color w:val="000000" w:themeColor="text1"/>
                <w:sz w:val="22"/>
                <w:szCs w:val="22"/>
              </w:rPr>
              <w:t>11 346,0</w:t>
            </w:r>
            <w:r w:rsidRPr="00237253"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14:paraId="3D3F74C8" w14:textId="77777777" w:rsidR="008F45BA" w:rsidRPr="00237253" w:rsidRDefault="008F45BA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A8C2B38" w14:textId="43332162" w:rsidR="00DB62B8" w:rsidRPr="00237253" w:rsidRDefault="00DB62B8" w:rsidP="00FC54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7253">
              <w:rPr>
                <w:color w:val="000000" w:themeColor="text1"/>
                <w:sz w:val="22"/>
                <w:szCs w:val="22"/>
              </w:rPr>
              <w:t>Средств</w:t>
            </w:r>
            <w:r w:rsidR="00344BA1" w:rsidRPr="00237253">
              <w:rPr>
                <w:color w:val="000000" w:themeColor="text1"/>
                <w:sz w:val="22"/>
                <w:szCs w:val="22"/>
              </w:rPr>
              <w:t>а</w:t>
            </w:r>
            <w:r w:rsidRPr="00237253">
              <w:rPr>
                <w:color w:val="000000" w:themeColor="text1"/>
                <w:sz w:val="22"/>
                <w:szCs w:val="22"/>
              </w:rPr>
              <w:t xml:space="preserve"> </w:t>
            </w:r>
            <w:r w:rsidR="00344BA1" w:rsidRPr="00237253">
              <w:rPr>
                <w:color w:val="000000" w:themeColor="text1"/>
                <w:sz w:val="22"/>
                <w:szCs w:val="22"/>
              </w:rPr>
              <w:t xml:space="preserve">бюджета </w:t>
            </w:r>
            <w:r w:rsidR="00FC54F8">
              <w:rPr>
                <w:color w:val="000000" w:themeColor="text1"/>
                <w:sz w:val="22"/>
                <w:szCs w:val="22"/>
              </w:rPr>
              <w:t>Новосибирской области</w:t>
            </w:r>
            <w:r w:rsidR="00E76D7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71373">
              <w:rPr>
                <w:color w:val="000000" w:themeColor="text1"/>
                <w:sz w:val="22"/>
                <w:szCs w:val="22"/>
              </w:rPr>
              <w:t>472,8</w:t>
            </w:r>
            <w:r w:rsidR="00AE465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7253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</w:tr>
      <w:tr w:rsidR="00DB62B8" w:rsidRPr="00A940BA" w14:paraId="7D84191C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E6A2" w14:textId="77777777" w:rsidR="00DB62B8" w:rsidRPr="00A940BA" w:rsidRDefault="00DB62B8" w:rsidP="00DB62B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C46B" w14:textId="77777777" w:rsidR="00DB62B8" w:rsidRPr="00A940BA" w:rsidRDefault="00DB62B8" w:rsidP="00BD49D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40BA">
              <w:rPr>
                <w:bCs/>
                <w:color w:val="000000" w:themeColor="text1"/>
                <w:sz w:val="22"/>
                <w:szCs w:val="22"/>
              </w:rPr>
              <w:t>Численность граждан, осуществляющих родственный уход</w:t>
            </w:r>
            <w:r w:rsidRPr="00A940BA">
              <w:rPr>
                <w:sz w:val="22"/>
                <w:szCs w:val="22"/>
              </w:rPr>
              <w:t xml:space="preserve"> за </w:t>
            </w:r>
            <w:r w:rsidRPr="00A940BA">
              <w:rPr>
                <w:bCs/>
                <w:color w:val="000000" w:themeColor="text1"/>
                <w:sz w:val="22"/>
                <w:szCs w:val="22"/>
              </w:rPr>
              <w:t>гражданами,</w:t>
            </w:r>
            <w:r w:rsidR="00BD49DC">
              <w:rPr>
                <w:bCs/>
                <w:color w:val="000000" w:themeColor="text1"/>
                <w:sz w:val="22"/>
                <w:szCs w:val="22"/>
              </w:rPr>
              <w:t xml:space="preserve"> нуждающимися в уходе,</w:t>
            </w:r>
            <w:r w:rsidRPr="00A940BA">
              <w:rPr>
                <w:bCs/>
                <w:color w:val="000000" w:themeColor="text1"/>
                <w:sz w:val="22"/>
                <w:szCs w:val="22"/>
              </w:rPr>
              <w:t xml:space="preserve"> которые трудоустроены помощниками по уходу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C7EF" w14:textId="173BAA16" w:rsidR="00DB62B8" w:rsidRPr="00A940BA" w:rsidRDefault="005D7402" w:rsidP="005D74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7402">
              <w:rPr>
                <w:color w:val="000000" w:themeColor="text1"/>
                <w:sz w:val="22"/>
                <w:szCs w:val="22"/>
              </w:rPr>
              <w:t xml:space="preserve">Министерство труда и социального развития Новосибирской области во взаимодействии с органами местного самоуправления, в ведении которых находятся комплексные </w:t>
            </w:r>
            <w:r w:rsidRPr="005D7402">
              <w:rPr>
                <w:color w:val="000000" w:themeColor="text1"/>
                <w:sz w:val="22"/>
                <w:szCs w:val="22"/>
              </w:rPr>
              <w:lastRenderedPageBreak/>
              <w:t>ц</w:t>
            </w:r>
            <w:r>
              <w:rPr>
                <w:color w:val="000000" w:themeColor="text1"/>
                <w:sz w:val="22"/>
                <w:szCs w:val="22"/>
              </w:rPr>
              <w:t>ентры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FD27" w14:textId="05B4239B" w:rsidR="00DB62B8" w:rsidRPr="00A940BA" w:rsidRDefault="00FC1CD4" w:rsidP="00FC1CD4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C1CD4">
              <w:rPr>
                <w:bCs/>
                <w:color w:val="000000" w:themeColor="text1"/>
                <w:sz w:val="22"/>
                <w:szCs w:val="22"/>
              </w:rPr>
              <w:lastRenderedPageBreak/>
              <w:t>25 граждан осуществляют родственный уход, которые трудоустроены помощниками по уходу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BF7E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4E90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EC03" w14:textId="77777777" w:rsidR="00DB62B8" w:rsidRPr="00A940BA" w:rsidRDefault="00DB62B8" w:rsidP="00DB62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C360A" w:rsidRPr="00A940BA" w14:paraId="2B924DCF" w14:textId="77777777" w:rsidTr="00491E2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4846" w14:textId="77777777" w:rsidR="007C360A" w:rsidRPr="00A940BA" w:rsidRDefault="007C360A" w:rsidP="007C36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7E12" w14:textId="77777777" w:rsidR="007C360A" w:rsidRPr="00A940BA" w:rsidRDefault="007C360A" w:rsidP="00DB62B8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40BA">
              <w:rPr>
                <w:b/>
                <w:bCs/>
                <w:color w:val="000000" w:themeColor="text1"/>
                <w:sz w:val="22"/>
                <w:szCs w:val="22"/>
              </w:rPr>
              <w:t>Совершенствование предоставления социальных услуг</w:t>
            </w:r>
            <w:r w:rsidR="00DB62B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40BA">
              <w:rPr>
                <w:b/>
                <w:bCs/>
                <w:color w:val="000000" w:themeColor="text1"/>
                <w:sz w:val="22"/>
                <w:szCs w:val="22"/>
              </w:rPr>
              <w:t xml:space="preserve">в стационарных организациях социального обслуживания </w:t>
            </w:r>
          </w:p>
        </w:tc>
      </w:tr>
      <w:tr w:rsidR="006635EE" w:rsidRPr="00A940BA" w14:paraId="36056D31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CCCD" w14:textId="77777777" w:rsidR="006635EE" w:rsidRPr="00A940BA" w:rsidRDefault="006635EE" w:rsidP="006635E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9CB5" w14:textId="77777777" w:rsidR="006635EE" w:rsidRPr="00A940BA" w:rsidRDefault="006635EE" w:rsidP="0003791D">
            <w:pPr>
              <w:jc w:val="both"/>
              <w:rPr>
                <w:sz w:val="22"/>
                <w:szCs w:val="22"/>
              </w:rPr>
            </w:pPr>
            <w:r w:rsidRPr="00A940BA">
              <w:rPr>
                <w:sz w:val="22"/>
                <w:szCs w:val="22"/>
              </w:rPr>
              <w:t xml:space="preserve">Определение перечня стационарных организаций социального обслуживания, в которых гражданам, нуждающимся в уходе, </w:t>
            </w:r>
            <w:r w:rsidR="0003791D">
              <w:rPr>
                <w:sz w:val="22"/>
                <w:szCs w:val="22"/>
              </w:rPr>
              <w:t>предоставляются социальные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8321" w14:textId="77777777" w:rsidR="00AB4766" w:rsidRDefault="00AB4766" w:rsidP="000A5AC5">
            <w:pPr>
              <w:rPr>
                <w:sz w:val="22"/>
                <w:szCs w:val="22"/>
              </w:rPr>
            </w:pPr>
            <w:r w:rsidRPr="00AB4766">
              <w:rPr>
                <w:sz w:val="22"/>
                <w:szCs w:val="22"/>
              </w:rPr>
              <w:t xml:space="preserve">Министерство труда и социального развития Новосибирской области </w:t>
            </w:r>
          </w:p>
          <w:p w14:paraId="123B4562" w14:textId="3EDA074D" w:rsidR="006635EE" w:rsidRPr="00A940BA" w:rsidRDefault="006635EE" w:rsidP="000A5AC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8384" w14:textId="77777777" w:rsidR="006635EE" w:rsidRPr="00A940BA" w:rsidRDefault="006635EE" w:rsidP="006635EE">
            <w:pPr>
              <w:jc w:val="both"/>
              <w:rPr>
                <w:sz w:val="22"/>
                <w:szCs w:val="22"/>
              </w:rPr>
            </w:pPr>
            <w:r w:rsidRPr="00A940BA">
              <w:rPr>
                <w:sz w:val="22"/>
                <w:szCs w:val="22"/>
              </w:rPr>
              <w:t xml:space="preserve">Перечень стационарных организаций социального обслуживания, в которых гражданам пожилого возраста и инвалидам, нуждающимся в уходе, </w:t>
            </w:r>
            <w:r>
              <w:rPr>
                <w:sz w:val="22"/>
                <w:szCs w:val="22"/>
              </w:rPr>
              <w:t>оказываются</w:t>
            </w:r>
            <w:r w:rsidRPr="00A940BA">
              <w:rPr>
                <w:sz w:val="22"/>
                <w:szCs w:val="22"/>
              </w:rPr>
              <w:t xml:space="preserve"> социальные услуги по уходу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1A4D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AA0D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A9C2" w14:textId="35EF7424" w:rsidR="006635EE" w:rsidRPr="00A940BA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36B6DE58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B1FE" w14:textId="77777777" w:rsidR="006635EE" w:rsidRPr="00A940BA" w:rsidRDefault="006635EE" w:rsidP="006635E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11CD" w14:textId="77777777" w:rsidR="006635EE" w:rsidRPr="00A940BA" w:rsidRDefault="006635EE" w:rsidP="0003791D">
            <w:pPr>
              <w:jc w:val="both"/>
              <w:rPr>
                <w:sz w:val="22"/>
                <w:szCs w:val="22"/>
              </w:rPr>
            </w:pPr>
            <w:r w:rsidRPr="00A940BA">
              <w:rPr>
                <w:sz w:val="22"/>
                <w:szCs w:val="22"/>
              </w:rPr>
              <w:t>Определение общей численности граждан, нуждающихся в уходе, получающие социальные услуги в стационарной форме</w:t>
            </w:r>
            <w:r w:rsidR="0003791D">
              <w:rPr>
                <w:sz w:val="22"/>
                <w:szCs w:val="22"/>
              </w:rPr>
              <w:t xml:space="preserve"> социального обслуживания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9F1" w14:textId="77777777" w:rsidR="00716B0E" w:rsidRDefault="00716B0E" w:rsidP="000A5AC5">
            <w:pPr>
              <w:rPr>
                <w:sz w:val="22"/>
                <w:szCs w:val="22"/>
              </w:rPr>
            </w:pPr>
            <w:r w:rsidRPr="00716B0E">
              <w:rPr>
                <w:sz w:val="22"/>
                <w:szCs w:val="22"/>
              </w:rPr>
              <w:t>Министерство труда и социального развития Новосибирской области во взаимодействии с органами местного самоуправления, в ведении которых находятся комплексные центры социального обслуживания</w:t>
            </w:r>
          </w:p>
          <w:p w14:paraId="6ABC3E17" w14:textId="35359C80" w:rsidR="00AB4766" w:rsidRPr="00AB4766" w:rsidRDefault="00AB4766" w:rsidP="000A5AC5">
            <w:pPr>
              <w:rPr>
                <w:sz w:val="22"/>
                <w:szCs w:val="22"/>
              </w:rPr>
            </w:pPr>
            <w:r w:rsidRPr="00AB4766">
              <w:rPr>
                <w:sz w:val="22"/>
                <w:szCs w:val="22"/>
              </w:rPr>
              <w:t xml:space="preserve"> </w:t>
            </w:r>
          </w:p>
          <w:p w14:paraId="52A6F230" w14:textId="77777777" w:rsidR="006635EE" w:rsidRPr="00A940BA" w:rsidRDefault="00AB4766" w:rsidP="000A5AC5">
            <w:pPr>
              <w:rPr>
                <w:sz w:val="22"/>
                <w:szCs w:val="22"/>
              </w:rPr>
            </w:pPr>
            <w:r w:rsidRPr="00AB4766">
              <w:rPr>
                <w:sz w:val="22"/>
                <w:szCs w:val="22"/>
              </w:rPr>
              <w:t>Государственные стационарные учреждения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029D" w14:textId="049CC40A" w:rsidR="006635EE" w:rsidRPr="00A940BA" w:rsidRDefault="009B6F2A" w:rsidP="00716B0E">
            <w:pPr>
              <w:jc w:val="both"/>
              <w:rPr>
                <w:sz w:val="22"/>
                <w:szCs w:val="22"/>
              </w:rPr>
            </w:pPr>
            <w:r w:rsidRPr="001A4908">
              <w:rPr>
                <w:sz w:val="22"/>
                <w:szCs w:val="22"/>
              </w:rPr>
              <w:t xml:space="preserve">Не менее </w:t>
            </w:r>
            <w:r w:rsidR="00716B0E" w:rsidRPr="001A4908">
              <w:rPr>
                <w:sz w:val="22"/>
                <w:szCs w:val="22"/>
              </w:rPr>
              <w:t>4000</w:t>
            </w:r>
            <w:r w:rsidR="00DF41B1" w:rsidRPr="001A4908">
              <w:rPr>
                <w:sz w:val="22"/>
                <w:szCs w:val="22"/>
              </w:rPr>
              <w:t xml:space="preserve"> </w:t>
            </w:r>
            <w:r w:rsidR="006635EE" w:rsidRPr="001A4908">
              <w:rPr>
                <w:sz w:val="22"/>
                <w:szCs w:val="22"/>
              </w:rPr>
              <w:t>граждан</w:t>
            </w:r>
            <w:r w:rsidR="00DF41B1" w:rsidRPr="001A4908">
              <w:rPr>
                <w:sz w:val="22"/>
                <w:szCs w:val="22"/>
              </w:rPr>
              <w:t xml:space="preserve"> получают</w:t>
            </w:r>
            <w:r w:rsidR="0003791D" w:rsidRPr="001A4908">
              <w:rPr>
                <w:sz w:val="22"/>
                <w:szCs w:val="22"/>
              </w:rPr>
              <w:t xml:space="preserve"> социальные услуги </w:t>
            </w:r>
            <w:r w:rsidR="006635EE" w:rsidRPr="001A4908">
              <w:rPr>
                <w:sz w:val="22"/>
                <w:szCs w:val="22"/>
              </w:rPr>
              <w:t>в стационарных организациях социального обслуживания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1F72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2D28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4214" w14:textId="37C1B177" w:rsidR="006635EE" w:rsidRPr="00A940BA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3D86EBBD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B115" w14:textId="77777777" w:rsidR="006635EE" w:rsidRPr="00A940BA" w:rsidRDefault="006635EE" w:rsidP="006635E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7AC" w14:textId="77777777" w:rsidR="006635EE" w:rsidRPr="00A940BA" w:rsidRDefault="006635EE" w:rsidP="006635EE">
            <w:pPr>
              <w:jc w:val="both"/>
              <w:rPr>
                <w:sz w:val="22"/>
                <w:szCs w:val="22"/>
              </w:rPr>
            </w:pPr>
            <w:r w:rsidRPr="00A940BA">
              <w:rPr>
                <w:sz w:val="22"/>
                <w:szCs w:val="22"/>
              </w:rPr>
              <w:t>Доукомплектация (определение) штатной численности стационарных организаций социального обслуживания в соответствии с рекомендуемыми нормативами штатной численности, утвержденными приказом Минтруда России от 24 ноября 2014 г. № 940н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718A" w14:textId="77777777" w:rsidR="00AB4766" w:rsidRDefault="00AB4766" w:rsidP="000A5AC5">
            <w:pPr>
              <w:rPr>
                <w:color w:val="000000" w:themeColor="text1"/>
                <w:sz w:val="22"/>
                <w:szCs w:val="22"/>
              </w:rPr>
            </w:pPr>
            <w:r w:rsidRPr="00AB4766">
              <w:rPr>
                <w:color w:val="000000" w:themeColor="text1"/>
                <w:sz w:val="22"/>
                <w:szCs w:val="22"/>
              </w:rPr>
              <w:t xml:space="preserve">Министерство труда и социального развития Новосибирской области </w:t>
            </w:r>
          </w:p>
          <w:p w14:paraId="35A4B617" w14:textId="77777777" w:rsidR="00AB4766" w:rsidRPr="00AB4766" w:rsidRDefault="00AB4766" w:rsidP="000A5AC5">
            <w:pPr>
              <w:rPr>
                <w:color w:val="000000" w:themeColor="text1"/>
                <w:sz w:val="22"/>
                <w:szCs w:val="22"/>
              </w:rPr>
            </w:pPr>
          </w:p>
          <w:p w14:paraId="0AEA6D0C" w14:textId="77777777" w:rsidR="006635EE" w:rsidRPr="00A940BA" w:rsidRDefault="00AB4766" w:rsidP="000A5AC5">
            <w:pPr>
              <w:rPr>
                <w:sz w:val="22"/>
                <w:szCs w:val="22"/>
              </w:rPr>
            </w:pPr>
            <w:r w:rsidRPr="00AB4766">
              <w:rPr>
                <w:color w:val="000000" w:themeColor="text1"/>
                <w:sz w:val="22"/>
                <w:szCs w:val="22"/>
              </w:rPr>
              <w:t>Государственные стационарные учреждения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0CEC" w14:textId="77777777" w:rsidR="006635EE" w:rsidRPr="00A940BA" w:rsidRDefault="006635EE" w:rsidP="006635EE">
            <w:pPr>
              <w:jc w:val="both"/>
              <w:rPr>
                <w:sz w:val="22"/>
                <w:szCs w:val="22"/>
              </w:rPr>
            </w:pPr>
            <w:r w:rsidRPr="00A940BA">
              <w:rPr>
                <w:sz w:val="22"/>
                <w:szCs w:val="22"/>
              </w:rPr>
              <w:t>Перечень стационарных организаций</w:t>
            </w:r>
            <w:r w:rsidR="0003791D">
              <w:rPr>
                <w:sz w:val="22"/>
                <w:szCs w:val="22"/>
              </w:rPr>
              <w:t xml:space="preserve"> социального обслуживания</w:t>
            </w:r>
            <w:r w:rsidRPr="00A940BA">
              <w:rPr>
                <w:sz w:val="22"/>
                <w:szCs w:val="22"/>
              </w:rPr>
              <w:t>, в штатную численность которых внесены изменения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8FFB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649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78A" w14:textId="6F86786F" w:rsidR="006635EE" w:rsidRPr="00AB4766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65D7C587" w14:textId="77777777" w:rsidTr="008F45BA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8CFF" w14:textId="77777777" w:rsidR="006635EE" w:rsidRPr="00A940BA" w:rsidRDefault="006635EE" w:rsidP="006635E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FC96" w14:textId="77777777" w:rsidR="006635EE" w:rsidRPr="00250839" w:rsidRDefault="006635EE" w:rsidP="0003791D">
            <w:pPr>
              <w:jc w:val="both"/>
              <w:rPr>
                <w:sz w:val="22"/>
                <w:szCs w:val="22"/>
              </w:rPr>
            </w:pPr>
            <w:r w:rsidRPr="00250839">
              <w:rPr>
                <w:sz w:val="22"/>
                <w:szCs w:val="22"/>
              </w:rPr>
              <w:t xml:space="preserve">Дооснащение стационарных </w:t>
            </w:r>
            <w:r w:rsidRPr="00250839">
              <w:rPr>
                <w:sz w:val="22"/>
                <w:szCs w:val="22"/>
              </w:rPr>
              <w:lastRenderedPageBreak/>
              <w:t>организаций социальн</w:t>
            </w:r>
            <w:r w:rsidR="0003791D">
              <w:rPr>
                <w:sz w:val="22"/>
                <w:szCs w:val="22"/>
              </w:rPr>
              <w:t xml:space="preserve">ого обслуживания оборудованием </w:t>
            </w:r>
            <w:r w:rsidRPr="00250839">
              <w:rPr>
                <w:sz w:val="22"/>
                <w:szCs w:val="22"/>
              </w:rPr>
              <w:t>и инвентарем в соответствии с рекомендуемым перечнем оборудования для оснащения стационарных организаций социального обслуживания, утвержденным приказом Минтруда России от 24 ноября 2014 г. № 940н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DA57" w14:textId="77777777" w:rsidR="00AB4766" w:rsidRPr="00AB4766" w:rsidRDefault="00AB4766" w:rsidP="000A5AC5">
            <w:pPr>
              <w:rPr>
                <w:sz w:val="22"/>
                <w:szCs w:val="22"/>
              </w:rPr>
            </w:pPr>
            <w:r w:rsidRPr="00AB4766">
              <w:rPr>
                <w:sz w:val="22"/>
                <w:szCs w:val="22"/>
              </w:rPr>
              <w:lastRenderedPageBreak/>
              <w:t xml:space="preserve">Министерство труда и </w:t>
            </w:r>
            <w:r w:rsidRPr="00AB4766">
              <w:rPr>
                <w:sz w:val="22"/>
                <w:szCs w:val="22"/>
              </w:rPr>
              <w:lastRenderedPageBreak/>
              <w:t>социального развития Новосибирской области</w:t>
            </w:r>
          </w:p>
          <w:p w14:paraId="5BEDF8E5" w14:textId="77777777" w:rsidR="00AB4766" w:rsidRDefault="00AB4766" w:rsidP="000A5AC5">
            <w:pPr>
              <w:rPr>
                <w:sz w:val="22"/>
                <w:szCs w:val="22"/>
              </w:rPr>
            </w:pPr>
          </w:p>
          <w:p w14:paraId="5372595C" w14:textId="77777777" w:rsidR="006635EE" w:rsidRPr="00250839" w:rsidRDefault="00AB4766" w:rsidP="000A5AC5">
            <w:pPr>
              <w:rPr>
                <w:sz w:val="22"/>
                <w:szCs w:val="22"/>
              </w:rPr>
            </w:pPr>
            <w:r w:rsidRPr="00AB4766">
              <w:rPr>
                <w:sz w:val="22"/>
                <w:szCs w:val="22"/>
              </w:rPr>
              <w:t>Государственные стационарные учреждения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F509" w14:textId="77777777" w:rsidR="006635EE" w:rsidRPr="00250839" w:rsidRDefault="006635EE" w:rsidP="0003791D">
            <w:pPr>
              <w:jc w:val="both"/>
              <w:rPr>
                <w:sz w:val="22"/>
                <w:szCs w:val="22"/>
              </w:rPr>
            </w:pPr>
            <w:r w:rsidRPr="00250839">
              <w:rPr>
                <w:sz w:val="22"/>
                <w:szCs w:val="22"/>
              </w:rPr>
              <w:lastRenderedPageBreak/>
              <w:t xml:space="preserve">Перечень стационарных организаций, </w:t>
            </w:r>
            <w:r w:rsidRPr="00250839">
              <w:rPr>
                <w:sz w:val="22"/>
                <w:szCs w:val="22"/>
              </w:rPr>
              <w:lastRenderedPageBreak/>
              <w:t>оснащенных оборудованием и инвентарем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5993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272F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431" w14:textId="3216CD5F" w:rsidR="006635EE" w:rsidRPr="00AB4766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360A" w:rsidRPr="00A940BA" w14:paraId="73612C35" w14:textId="77777777" w:rsidTr="00FA352B">
        <w:trPr>
          <w:trHeight w:val="242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20F" w14:textId="77777777" w:rsidR="007C360A" w:rsidRPr="00DB62B8" w:rsidRDefault="007C360A" w:rsidP="00DB62B8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2B8">
              <w:rPr>
                <w:b/>
                <w:color w:val="000000" w:themeColor="text1"/>
                <w:sz w:val="22"/>
                <w:szCs w:val="22"/>
              </w:rPr>
              <w:t xml:space="preserve">Организация межведомственного взаимодействия </w:t>
            </w:r>
          </w:p>
          <w:p w14:paraId="213E7026" w14:textId="77777777" w:rsidR="007C360A" w:rsidRPr="00A940BA" w:rsidRDefault="007C360A" w:rsidP="007C36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0BA">
              <w:rPr>
                <w:b/>
                <w:color w:val="000000" w:themeColor="text1"/>
                <w:sz w:val="22"/>
                <w:szCs w:val="22"/>
              </w:rPr>
              <w:t>организаций социального обслуживания и медицинских организаций</w:t>
            </w:r>
          </w:p>
        </w:tc>
      </w:tr>
      <w:tr w:rsidR="006635EE" w:rsidRPr="00A940BA" w14:paraId="54006126" w14:textId="77777777" w:rsidTr="008F45BA">
        <w:trPr>
          <w:trHeight w:val="10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D540" w14:textId="77777777" w:rsidR="006635EE" w:rsidRPr="00DB62B8" w:rsidRDefault="006635EE" w:rsidP="006635EE">
            <w:pPr>
              <w:widowControl/>
              <w:tabs>
                <w:tab w:val="left" w:pos="0"/>
                <w:tab w:val="left" w:pos="386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FCF3" w14:textId="77777777" w:rsidR="006635EE" w:rsidRPr="001B27FB" w:rsidRDefault="006635EE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27FB">
              <w:rPr>
                <w:color w:val="000000" w:themeColor="text1"/>
                <w:sz w:val="22"/>
                <w:szCs w:val="22"/>
              </w:rPr>
              <w:t>Организация и совершенствование механизма межведомственного взаимодействия, в том числе информационного, между организациями социального обслуживания и медицинскими организациями в целях выявления, включения и нахождения в СДУ граждан, нуждающихся в уходе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C421" w14:textId="77777777" w:rsidR="006635EE" w:rsidRPr="001B27FB" w:rsidRDefault="000A5AC5" w:rsidP="006635EE">
            <w:pPr>
              <w:jc w:val="both"/>
              <w:rPr>
                <w:sz w:val="22"/>
                <w:szCs w:val="22"/>
              </w:rPr>
            </w:pPr>
            <w:r w:rsidRPr="001B27FB">
              <w:rPr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  <w:p w14:paraId="5B6AF543" w14:textId="77777777" w:rsidR="000A5AC5" w:rsidRPr="001B27FB" w:rsidRDefault="000A5AC5" w:rsidP="006635EE">
            <w:pPr>
              <w:jc w:val="both"/>
              <w:rPr>
                <w:sz w:val="22"/>
                <w:szCs w:val="22"/>
              </w:rPr>
            </w:pPr>
          </w:p>
          <w:p w14:paraId="314FEBEC" w14:textId="77777777" w:rsidR="000A5AC5" w:rsidRPr="001B27FB" w:rsidRDefault="000A5AC5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27FB">
              <w:rPr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D7BF" w14:textId="083C34F5" w:rsidR="006635EE" w:rsidRPr="001B27FB" w:rsidRDefault="009B6F2A" w:rsidP="009B6F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908">
              <w:rPr>
                <w:color w:val="000000" w:themeColor="text1"/>
                <w:sz w:val="22"/>
                <w:szCs w:val="22"/>
              </w:rPr>
              <w:t xml:space="preserve">Актуализация </w:t>
            </w:r>
            <w:r w:rsidR="00844F30" w:rsidRPr="001A4908">
              <w:rPr>
                <w:color w:val="000000" w:themeColor="text1"/>
                <w:sz w:val="22"/>
                <w:szCs w:val="22"/>
              </w:rPr>
              <w:t>приказ</w:t>
            </w:r>
            <w:r w:rsidRPr="001A4908">
              <w:rPr>
                <w:color w:val="000000" w:themeColor="text1"/>
                <w:sz w:val="22"/>
                <w:szCs w:val="22"/>
              </w:rPr>
              <w:t>а</w:t>
            </w:r>
            <w:r w:rsidR="00844F30" w:rsidRPr="001A4908">
              <w:rPr>
                <w:color w:val="000000" w:themeColor="text1"/>
                <w:sz w:val="22"/>
                <w:szCs w:val="22"/>
              </w:rPr>
              <w:t xml:space="preserve"> министерства труда и социального развития Новосибирской области и министерства здравоохранения Новосибирской области</w:t>
            </w:r>
            <w:r w:rsidRPr="001A4908">
              <w:rPr>
                <w:color w:val="000000" w:themeColor="text1"/>
                <w:sz w:val="22"/>
                <w:szCs w:val="22"/>
              </w:rPr>
              <w:t xml:space="preserve"> от 17.03.2020 № 236/648 «Об утверждении порядка межведомственного взаимодействия в рамках системы долговременного ухода за гражданами пожилого возраста и инвалидами на территории Новосибирской области»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A276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6E3F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782" w14:textId="3A6DF59D" w:rsidR="006635EE" w:rsidRPr="00A940BA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360A" w:rsidRPr="00A940BA" w14:paraId="4D95464B" w14:textId="77777777" w:rsidTr="00FA352B">
        <w:trPr>
          <w:trHeight w:val="188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05D" w14:textId="191366B2" w:rsidR="00171509" w:rsidRPr="00171509" w:rsidRDefault="00171509" w:rsidP="00171509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1509">
              <w:rPr>
                <w:b/>
                <w:color w:val="000000" w:themeColor="text1"/>
                <w:sz w:val="22"/>
                <w:szCs w:val="22"/>
              </w:rPr>
              <w:t>Мероприятия по профессиональному образованию и профессиональному обучению, а также по дополнительному профессиональному образованию работников организаций социального обслуживания</w:t>
            </w:r>
          </w:p>
        </w:tc>
      </w:tr>
      <w:tr w:rsidR="006635EE" w:rsidRPr="00A940BA" w14:paraId="7FFDCD1D" w14:textId="77777777" w:rsidTr="008F45BA">
        <w:trPr>
          <w:trHeight w:val="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8229" w14:textId="77777777" w:rsidR="006635EE" w:rsidRPr="00A940BA" w:rsidRDefault="006635EE" w:rsidP="006635EE">
            <w:pPr>
              <w:widowControl/>
              <w:tabs>
                <w:tab w:val="left" w:pos="0"/>
              </w:tabs>
              <w:suppressAutoHyphens/>
              <w:snapToGrid w:val="0"/>
              <w:ind w:left="1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53B5" w14:textId="1DE097B1" w:rsidR="006635EE" w:rsidRPr="00A940BA" w:rsidRDefault="006635EE" w:rsidP="00FC3B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Определение перечня организаций, осуществляющих образовательную деят</w:t>
            </w:r>
            <w:r w:rsidR="00E82B8C">
              <w:rPr>
                <w:color w:val="000000" w:themeColor="text1"/>
                <w:sz w:val="22"/>
                <w:szCs w:val="22"/>
              </w:rPr>
              <w:t xml:space="preserve">ельность, </w:t>
            </w:r>
            <w:r w:rsidR="00FC3B2F" w:rsidRPr="00FC3B2F">
              <w:rPr>
                <w:color w:val="000000" w:themeColor="text1"/>
                <w:sz w:val="22"/>
                <w:szCs w:val="22"/>
              </w:rPr>
              <w:t xml:space="preserve">реализующих программы </w:t>
            </w:r>
            <w:r w:rsidR="00FC3B2F" w:rsidRPr="00775F00">
              <w:rPr>
                <w:color w:val="000000" w:themeColor="text1"/>
                <w:sz w:val="22"/>
                <w:szCs w:val="22"/>
              </w:rPr>
              <w:t xml:space="preserve">профессиональной подготовки, программы </w:t>
            </w:r>
            <w:r w:rsidR="00617B90" w:rsidRPr="00775F00">
              <w:rPr>
                <w:color w:val="000000" w:themeColor="text1"/>
                <w:sz w:val="22"/>
                <w:szCs w:val="22"/>
              </w:rPr>
              <w:t xml:space="preserve">дополнительного и </w:t>
            </w:r>
            <w:r w:rsidRPr="00775F00">
              <w:rPr>
                <w:color w:val="000000" w:themeColor="text1"/>
                <w:sz w:val="22"/>
                <w:szCs w:val="22"/>
              </w:rPr>
              <w:t xml:space="preserve">дополнительного профессионального образования, на базе которых планируется организация обучения по программам </w:t>
            </w:r>
            <w:r w:rsidR="00FC3B2F" w:rsidRPr="00775F00">
              <w:rPr>
                <w:color w:val="000000" w:themeColor="text1"/>
                <w:sz w:val="22"/>
                <w:szCs w:val="22"/>
              </w:rPr>
              <w:t xml:space="preserve">профессиональной подготовки, </w:t>
            </w:r>
            <w:r w:rsidRPr="00775F00">
              <w:rPr>
                <w:color w:val="000000" w:themeColor="text1"/>
                <w:sz w:val="22"/>
                <w:szCs w:val="22"/>
              </w:rPr>
              <w:t>дополнительной профессиональной</w:t>
            </w:r>
            <w:r w:rsidR="00617B90" w:rsidRPr="00775F00">
              <w:rPr>
                <w:color w:val="000000" w:themeColor="text1"/>
                <w:sz w:val="22"/>
                <w:szCs w:val="22"/>
              </w:rPr>
              <w:t xml:space="preserve"> и дополнительной</w:t>
            </w:r>
            <w:r w:rsidRPr="00775F00">
              <w:rPr>
                <w:color w:val="000000" w:themeColor="text1"/>
                <w:sz w:val="22"/>
                <w:szCs w:val="22"/>
              </w:rPr>
              <w:t xml:space="preserve"> подготовки/переподготовки и</w:t>
            </w:r>
            <w:r w:rsidRPr="00A940BA">
              <w:rPr>
                <w:color w:val="000000" w:themeColor="text1"/>
                <w:sz w:val="22"/>
                <w:szCs w:val="22"/>
              </w:rPr>
              <w:t xml:space="preserve"> (или) </w:t>
            </w:r>
            <w:r w:rsidRPr="00A940BA">
              <w:rPr>
                <w:color w:val="000000" w:themeColor="text1"/>
                <w:sz w:val="22"/>
                <w:szCs w:val="22"/>
              </w:rPr>
              <w:lastRenderedPageBreak/>
              <w:t>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277D" w14:textId="77777777" w:rsidR="006635EE" w:rsidRPr="00A940BA" w:rsidRDefault="004C38A8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8A8">
              <w:rPr>
                <w:sz w:val="22"/>
                <w:szCs w:val="22"/>
              </w:rP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ACFE" w14:textId="77777777" w:rsidR="006635EE" w:rsidRPr="00A940BA" w:rsidRDefault="006635EE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40BA">
              <w:rPr>
                <w:color w:val="000000" w:themeColor="text1"/>
                <w:sz w:val="22"/>
                <w:szCs w:val="22"/>
              </w:rPr>
              <w:t>Перечень 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A28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713A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78BE" w14:textId="64CF429B" w:rsidR="006635EE" w:rsidRPr="00A940BA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82B8C" w:rsidRPr="00A940BA" w14:paraId="244C279D" w14:textId="77777777" w:rsidTr="008F45BA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C54D" w14:textId="77777777" w:rsidR="00E82B8C" w:rsidRDefault="00E82B8C" w:rsidP="003720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E6E0" w14:textId="1017DE35" w:rsidR="00E82B8C" w:rsidRPr="006635EE" w:rsidRDefault="00E82B8C" w:rsidP="00E82B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635EE">
              <w:rPr>
                <w:color w:val="000000" w:themeColor="text1"/>
                <w:sz w:val="22"/>
                <w:szCs w:val="22"/>
              </w:rPr>
              <w:t xml:space="preserve">Организация обучения </w:t>
            </w:r>
            <w:r>
              <w:rPr>
                <w:color w:val="000000" w:themeColor="text1"/>
                <w:sz w:val="22"/>
                <w:szCs w:val="22"/>
              </w:rPr>
              <w:t>работников</w:t>
            </w:r>
            <w:r w:rsidRPr="006635EE">
              <w:rPr>
                <w:color w:val="000000" w:themeColor="text1"/>
                <w:sz w:val="22"/>
                <w:szCs w:val="22"/>
              </w:rPr>
              <w:t xml:space="preserve"> организаций социального обслуживания </w:t>
            </w:r>
            <w:r w:rsidRPr="0003791D">
              <w:rPr>
                <w:color w:val="000000" w:themeColor="text1"/>
                <w:sz w:val="22"/>
                <w:szCs w:val="22"/>
              </w:rPr>
              <w:t>участвующих в организации и оказании социальных усл</w:t>
            </w:r>
            <w:r>
              <w:rPr>
                <w:color w:val="000000" w:themeColor="text1"/>
                <w:sz w:val="22"/>
                <w:szCs w:val="22"/>
              </w:rPr>
              <w:t xml:space="preserve">уг по уходу (помощники по уходу) по программам профессиональной подготовки, дополнительного </w:t>
            </w:r>
            <w:r w:rsidRPr="0003791D">
              <w:rPr>
                <w:color w:val="000000" w:themeColor="text1"/>
                <w:sz w:val="22"/>
                <w:szCs w:val="22"/>
              </w:rPr>
              <w:t>профессионального образования (программы повышения квалификации, программы профессиональной переподготовки) (далее – профессиональные программы).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F94B" w14:textId="77777777" w:rsidR="00E82B8C" w:rsidRPr="006635EE" w:rsidRDefault="00E82B8C" w:rsidP="0003791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8A8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6485" w14:textId="75ED7199" w:rsidR="00FC1CD4" w:rsidRPr="006635EE" w:rsidRDefault="00761D2C" w:rsidP="00FC1C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47C5">
              <w:rPr>
                <w:color w:val="000000" w:themeColor="text1"/>
                <w:sz w:val="22"/>
                <w:szCs w:val="22"/>
              </w:rPr>
              <w:t>Программа профессионального обучения по должности «Сиделка (Помощник по уходу)»</w:t>
            </w:r>
            <w:r w:rsidR="007547C5" w:rsidRPr="007547C5">
              <w:rPr>
                <w:color w:val="000000" w:themeColor="text1"/>
                <w:sz w:val="22"/>
                <w:szCs w:val="22"/>
              </w:rPr>
              <w:t>, 144</w:t>
            </w:r>
            <w:r w:rsidRPr="007547C5">
              <w:rPr>
                <w:color w:val="000000" w:themeColor="text1"/>
                <w:sz w:val="22"/>
                <w:szCs w:val="22"/>
              </w:rPr>
              <w:t xml:space="preserve"> час</w:t>
            </w:r>
            <w:r w:rsidR="007547C5" w:rsidRPr="007547C5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DF3" w14:textId="7FB953CB" w:rsidR="00E82B8C" w:rsidRPr="00A940BA" w:rsidRDefault="00E82B8C" w:rsidP="007C3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E48">
              <w:t>08.12.2022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6207" w14:textId="063159CA" w:rsidR="00E82B8C" w:rsidRPr="00A940BA" w:rsidRDefault="00E82B8C" w:rsidP="007C3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E48">
              <w:t>31.12.202</w:t>
            </w:r>
            <w: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7CB5" w14:textId="03BE6D90" w:rsidR="00E82B8C" w:rsidRPr="00A940BA" w:rsidRDefault="008F45BA" w:rsidP="007C3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45EEF4D2" w14:textId="77777777" w:rsidTr="008F45BA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6F2E" w14:textId="77777777" w:rsidR="006635EE" w:rsidRDefault="006635EE" w:rsidP="006635EE">
            <w:pPr>
              <w:widowControl/>
              <w:tabs>
                <w:tab w:val="left" w:pos="0"/>
              </w:tabs>
              <w:suppressAutoHyphens/>
              <w:snapToGrid w:val="0"/>
              <w:ind w:left="1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F395" w14:textId="77777777" w:rsidR="006635EE" w:rsidRPr="006635EE" w:rsidRDefault="006635EE" w:rsidP="0003791D">
            <w:pPr>
              <w:widowControl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635EE">
              <w:rPr>
                <w:color w:val="000000" w:themeColor="text1"/>
                <w:sz w:val="22"/>
                <w:szCs w:val="22"/>
              </w:rPr>
              <w:t>Числ</w:t>
            </w:r>
            <w:r w:rsidR="0003791D">
              <w:rPr>
                <w:color w:val="000000" w:themeColor="text1"/>
                <w:sz w:val="22"/>
                <w:szCs w:val="22"/>
              </w:rPr>
              <w:t xml:space="preserve">енность прошедших обучение по профессиональным </w:t>
            </w:r>
            <w:r w:rsidR="0003791D" w:rsidRPr="0003791D">
              <w:rPr>
                <w:color w:val="000000" w:themeColor="text1"/>
                <w:sz w:val="22"/>
                <w:szCs w:val="22"/>
              </w:rPr>
              <w:t>программам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53A1" w14:textId="0ACEB067" w:rsidR="006635EE" w:rsidRPr="00A940BA" w:rsidRDefault="00E82B8C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B8C">
              <w:rPr>
                <w:sz w:val="22"/>
                <w:szCs w:val="22"/>
              </w:rPr>
              <w:t>Министерство труда и социального развития Новосибирской области во взаимодействии с органами местного самоуправления, в ведении которых находятся комплексные центры социального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6A40" w14:textId="10331B29" w:rsidR="006635EE" w:rsidRPr="00FC1CD4" w:rsidRDefault="006635EE" w:rsidP="00FC1CD4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C1CD4">
              <w:rPr>
                <w:color w:val="000000" w:themeColor="text1"/>
                <w:sz w:val="22"/>
                <w:szCs w:val="22"/>
              </w:rPr>
              <w:t xml:space="preserve">Численность прошедших обучение </w:t>
            </w:r>
            <w:r w:rsidR="00FC1CD4" w:rsidRPr="00FC1CD4">
              <w:rPr>
                <w:color w:val="000000" w:themeColor="text1"/>
                <w:sz w:val="22"/>
                <w:szCs w:val="22"/>
              </w:rPr>
              <w:t>по программе «П</w:t>
            </w:r>
            <w:r w:rsidR="001B27FB" w:rsidRPr="00FC1CD4">
              <w:rPr>
                <w:color w:val="000000" w:themeColor="text1"/>
                <w:sz w:val="22"/>
                <w:szCs w:val="22"/>
              </w:rPr>
              <w:t>омощник по уходу</w:t>
            </w:r>
            <w:r w:rsidR="00FC1CD4" w:rsidRPr="00FC1CD4">
              <w:rPr>
                <w:color w:val="000000" w:themeColor="text1"/>
                <w:sz w:val="22"/>
                <w:szCs w:val="22"/>
              </w:rPr>
              <w:t>»</w:t>
            </w:r>
            <w:r w:rsidR="001B27FB" w:rsidRPr="00FC1CD4">
              <w:rPr>
                <w:color w:val="000000" w:themeColor="text1"/>
                <w:sz w:val="22"/>
                <w:szCs w:val="22"/>
              </w:rPr>
              <w:t xml:space="preserve"> не менее 50</w:t>
            </w:r>
            <w:r w:rsidR="0003791D" w:rsidRPr="00FC1CD4">
              <w:rPr>
                <w:color w:val="000000" w:themeColor="text1"/>
                <w:sz w:val="22"/>
                <w:szCs w:val="22"/>
              </w:rPr>
              <w:t xml:space="preserve"> чел</w:t>
            </w:r>
            <w:r w:rsidR="008F45BA" w:rsidRPr="00FC1CD4">
              <w:rPr>
                <w:color w:val="000000" w:themeColor="text1"/>
                <w:sz w:val="22"/>
                <w:szCs w:val="22"/>
              </w:rPr>
              <w:t>.</w:t>
            </w:r>
            <w:r w:rsidRPr="00FC1C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CD4" w:rsidRPr="00FC1CD4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C1CD4">
              <w:rPr>
                <w:color w:val="000000" w:themeColor="text1"/>
                <w:sz w:val="22"/>
                <w:szCs w:val="22"/>
              </w:rPr>
              <w:t>год</w:t>
            </w:r>
            <w:r w:rsidR="00FC1CD4" w:rsidRPr="00FC1CD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DA36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5F8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4236" w14:textId="20F81F17" w:rsidR="006635EE" w:rsidRPr="00A940BA" w:rsidRDefault="008F45BA" w:rsidP="006216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30B14" w:rsidRPr="00A940BA" w14:paraId="7AE35C76" w14:textId="77777777" w:rsidTr="008F45BA">
        <w:trPr>
          <w:trHeight w:val="20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0902" w14:textId="3CB99C9C" w:rsidR="00330B14" w:rsidRPr="00A940BA" w:rsidRDefault="001B27FB" w:rsidP="006635EE">
            <w:pPr>
              <w:widowControl/>
              <w:tabs>
                <w:tab w:val="left" w:pos="0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6.4</w:t>
            </w:r>
            <w:r w:rsidR="00330B1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8111" w14:textId="4029B653" w:rsidR="00330B14" w:rsidRPr="0003791D" w:rsidRDefault="00330B14" w:rsidP="00E82B8C">
            <w:pPr>
              <w:widowControl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635EE">
              <w:rPr>
                <w:color w:val="000000" w:themeColor="text1"/>
                <w:sz w:val="22"/>
                <w:szCs w:val="22"/>
              </w:rPr>
              <w:t xml:space="preserve">Организация обучения </w:t>
            </w:r>
            <w:r w:rsidRPr="0003791D">
              <w:rPr>
                <w:color w:val="000000" w:themeColor="text1"/>
                <w:sz w:val="22"/>
                <w:szCs w:val="22"/>
              </w:rPr>
              <w:t xml:space="preserve">работников организаций социального обслуживания, обеспечивающих функционирование системы долговременного ухода </w:t>
            </w:r>
            <w:r>
              <w:rPr>
                <w:color w:val="000000" w:themeColor="text1"/>
                <w:sz w:val="22"/>
                <w:szCs w:val="22"/>
              </w:rPr>
              <w:t xml:space="preserve">(эксперт по оценке нуждаемости </w:t>
            </w:r>
            <w:r w:rsidRPr="0003791D">
              <w:rPr>
                <w:color w:val="000000" w:themeColor="text1"/>
                <w:sz w:val="22"/>
                <w:szCs w:val="22"/>
              </w:rPr>
              <w:t>и др.) по профессиональным программам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663" w14:textId="57575385" w:rsidR="00330B14" w:rsidRDefault="00330B14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8A8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  <w:p w14:paraId="2F506815" w14:textId="77777777" w:rsidR="00330B14" w:rsidRDefault="00330B14" w:rsidP="00E82B8C">
            <w:pPr>
              <w:rPr>
                <w:sz w:val="22"/>
                <w:szCs w:val="22"/>
              </w:rPr>
            </w:pPr>
          </w:p>
          <w:p w14:paraId="4C2BF67F" w14:textId="2C721305" w:rsidR="00330B14" w:rsidRPr="00E82B8C" w:rsidRDefault="00330B14" w:rsidP="00E82B8C">
            <w:pPr>
              <w:rPr>
                <w:sz w:val="22"/>
                <w:szCs w:val="22"/>
              </w:rPr>
            </w:pPr>
            <w:r w:rsidRPr="00E82B8C">
              <w:rPr>
                <w:sz w:val="22"/>
                <w:szCs w:val="22"/>
              </w:rPr>
              <w:t>ГАУСО НСО «Новосибирский областной геронтологический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608A" w14:textId="77777777" w:rsidR="00330B14" w:rsidRPr="00330B14" w:rsidRDefault="00330B14" w:rsidP="00FC1C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30B14">
              <w:rPr>
                <w:color w:val="000000" w:themeColor="text1"/>
                <w:sz w:val="22"/>
                <w:szCs w:val="22"/>
              </w:rPr>
              <w:t xml:space="preserve">Программа дополнительного обучения: «Эксперт по оценке нуждаемости граждан в социальном обслуживании по месту проживания (на дому), в том числе в рамках системы долговременного ухода», 28 академических часов </w:t>
            </w:r>
          </w:p>
          <w:p w14:paraId="627F662C" w14:textId="77777777" w:rsidR="00330B14" w:rsidRPr="00330B14" w:rsidRDefault="00330B14">
            <w:pPr>
              <w:rPr>
                <w:color w:val="000000" w:themeColor="text1"/>
                <w:sz w:val="22"/>
                <w:szCs w:val="22"/>
              </w:rPr>
            </w:pPr>
          </w:p>
          <w:p w14:paraId="3D40F446" w14:textId="4C7F903B" w:rsidR="00330B14" w:rsidRPr="006635EE" w:rsidRDefault="00330B14" w:rsidP="00FC1C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30B14">
              <w:rPr>
                <w:color w:val="000000" w:themeColor="text1"/>
                <w:sz w:val="22"/>
                <w:szCs w:val="22"/>
              </w:rPr>
              <w:t xml:space="preserve">Планируемая численность обучающихся не менее 50 чел. </w:t>
            </w:r>
            <w:r w:rsidRPr="00330B14">
              <w:rPr>
                <w:color w:val="000000" w:themeColor="text1"/>
                <w:sz w:val="22"/>
                <w:szCs w:val="22"/>
              </w:rPr>
              <w:lastRenderedPageBreak/>
              <w:t>ежеквартально, не менее 200 чел. за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754" w14:textId="77777777" w:rsidR="00330B14" w:rsidRPr="00A940BA" w:rsidRDefault="00330B14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22EC" w14:textId="77777777" w:rsidR="00330B14" w:rsidRPr="00A940BA" w:rsidRDefault="00330B14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5F86" w14:textId="593A112F" w:rsidR="00330B14" w:rsidRPr="00A940BA" w:rsidRDefault="00330B14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F45B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30B14" w:rsidRPr="00A940BA" w14:paraId="713CA79D" w14:textId="77777777" w:rsidTr="008F45BA">
        <w:trPr>
          <w:trHeight w:val="17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1153" w14:textId="393725E9" w:rsidR="00330B14" w:rsidRDefault="001B27FB" w:rsidP="006635EE">
            <w:pPr>
              <w:widowControl/>
              <w:tabs>
                <w:tab w:val="left" w:pos="0"/>
              </w:tabs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6.5</w:t>
            </w:r>
            <w:r w:rsidR="00330B1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8A418" w14:textId="77777777" w:rsidR="00330B14" w:rsidRPr="006635EE" w:rsidRDefault="00330B14" w:rsidP="006635EE">
            <w:pPr>
              <w:widowControl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635EE">
              <w:rPr>
                <w:color w:val="000000" w:themeColor="text1"/>
                <w:sz w:val="22"/>
                <w:szCs w:val="22"/>
              </w:rPr>
              <w:t>Числ</w:t>
            </w:r>
            <w:r>
              <w:rPr>
                <w:color w:val="000000" w:themeColor="text1"/>
                <w:sz w:val="22"/>
                <w:szCs w:val="22"/>
              </w:rPr>
              <w:t xml:space="preserve">енность прошедших обучение по профессиональным </w:t>
            </w:r>
            <w:r w:rsidRPr="0003791D">
              <w:rPr>
                <w:color w:val="000000" w:themeColor="text1"/>
                <w:sz w:val="22"/>
                <w:szCs w:val="22"/>
              </w:rPr>
              <w:t>программам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EAC7" w14:textId="77777777" w:rsidR="00330B14" w:rsidRDefault="00330B14" w:rsidP="006635EE">
            <w:pPr>
              <w:jc w:val="both"/>
              <w:rPr>
                <w:sz w:val="22"/>
                <w:szCs w:val="22"/>
              </w:rPr>
            </w:pPr>
            <w:r w:rsidRPr="004C38A8">
              <w:rPr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  <w:p w14:paraId="70BD7DE0" w14:textId="77777777" w:rsidR="00330B14" w:rsidRDefault="00330B14" w:rsidP="006635EE">
            <w:pPr>
              <w:jc w:val="both"/>
              <w:rPr>
                <w:sz w:val="22"/>
                <w:szCs w:val="22"/>
              </w:rPr>
            </w:pPr>
          </w:p>
          <w:p w14:paraId="1B2C322B" w14:textId="348E4230" w:rsidR="00330B14" w:rsidRPr="00A940BA" w:rsidRDefault="00330B14" w:rsidP="006635EE">
            <w:pPr>
              <w:jc w:val="both"/>
              <w:rPr>
                <w:sz w:val="22"/>
                <w:szCs w:val="22"/>
              </w:rPr>
            </w:pPr>
            <w:r w:rsidRPr="00E82B8C">
              <w:rPr>
                <w:sz w:val="22"/>
                <w:szCs w:val="22"/>
              </w:rPr>
              <w:t>ГАУСО НСО «Новосибирский областной геронтологический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D44B" w14:textId="29C81260" w:rsidR="00330B14" w:rsidRPr="006635EE" w:rsidRDefault="00FC54F8" w:rsidP="00775F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Планируемая ч</w:t>
            </w:r>
            <w:r w:rsidR="00330B14">
              <w:rPr>
                <w:color w:val="000000" w:themeColor="text1"/>
                <w:sz w:val="22"/>
                <w:szCs w:val="22"/>
              </w:rPr>
              <w:t xml:space="preserve">исленность прошедших обучение </w:t>
            </w:r>
            <w:r>
              <w:rPr>
                <w:color w:val="000000" w:themeColor="text1"/>
                <w:sz w:val="22"/>
                <w:szCs w:val="22"/>
              </w:rPr>
              <w:t>по программе «</w:t>
            </w:r>
            <w:r w:rsidR="00330B14">
              <w:rPr>
                <w:color w:val="000000" w:themeColor="text1"/>
                <w:sz w:val="22"/>
                <w:szCs w:val="22"/>
              </w:rPr>
              <w:t>Эксперт по оценки нуждаемости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="00330B1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330B14">
              <w:rPr>
                <w:color w:val="000000" w:themeColor="text1"/>
                <w:sz w:val="22"/>
                <w:szCs w:val="22"/>
              </w:rPr>
              <w:t>200 чел. за год.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2368" w14:textId="77777777" w:rsidR="00330B14" w:rsidRDefault="00330B14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FE4F" w14:textId="77777777" w:rsidR="00330B14" w:rsidRDefault="00330B14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989" w14:textId="570B8709" w:rsidR="00330B14" w:rsidRPr="00617B90" w:rsidRDefault="008F45BA" w:rsidP="00FC3B2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F45B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2C719E5B" w14:textId="77777777" w:rsidTr="00E600DF">
        <w:trPr>
          <w:trHeight w:val="212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323" w14:textId="77777777" w:rsidR="006635EE" w:rsidRPr="006635EE" w:rsidRDefault="006635EE" w:rsidP="006635EE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35EE">
              <w:rPr>
                <w:b/>
                <w:color w:val="000000" w:themeColor="text1"/>
                <w:sz w:val="22"/>
                <w:szCs w:val="22"/>
              </w:rPr>
              <w:t>Осуществление контрольных мероприятий</w:t>
            </w:r>
          </w:p>
        </w:tc>
      </w:tr>
      <w:tr w:rsidR="006635EE" w:rsidRPr="00A940BA" w14:paraId="2F4A3940" w14:textId="77777777" w:rsidTr="008F45BA">
        <w:trPr>
          <w:trHeight w:val="7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DE54" w14:textId="77777777" w:rsidR="006635EE" w:rsidRPr="00A940BA" w:rsidRDefault="006635EE" w:rsidP="006635EE">
            <w:pPr>
              <w:widowControl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0B1E" w14:textId="77777777" w:rsidR="006635EE" w:rsidRPr="00192468" w:rsidRDefault="006635EE" w:rsidP="006635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 xml:space="preserve"> качества предоставления гражданам, нуждающимся в уходе, </w:t>
            </w:r>
            <w:r w:rsidRPr="00192468">
              <w:rPr>
                <w:sz w:val="22"/>
                <w:szCs w:val="22"/>
              </w:rPr>
              <w:t>социальных услуг по уходу, включенных в социальный пакет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 xml:space="preserve"> долговременного 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br/>
              <w:t>ухода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4620" w14:textId="77777777" w:rsidR="004C38A8" w:rsidRPr="00E82B8C" w:rsidRDefault="004C38A8" w:rsidP="006635EE">
            <w:pPr>
              <w:rPr>
                <w:sz w:val="22"/>
                <w:szCs w:val="22"/>
              </w:rPr>
            </w:pPr>
            <w:r w:rsidRPr="004C38A8">
              <w:rPr>
                <w:sz w:val="22"/>
                <w:szCs w:val="22"/>
              </w:rPr>
              <w:t xml:space="preserve">Министерство труда и </w:t>
            </w:r>
            <w:r w:rsidRPr="00E82B8C">
              <w:rPr>
                <w:sz w:val="22"/>
                <w:szCs w:val="22"/>
              </w:rPr>
              <w:t>социального развития Новосибирской области</w:t>
            </w:r>
          </w:p>
          <w:p w14:paraId="3EFC3DB9" w14:textId="77777777" w:rsidR="004C38A8" w:rsidRPr="00E82B8C" w:rsidRDefault="004C38A8" w:rsidP="006635EE">
            <w:pPr>
              <w:rPr>
                <w:sz w:val="22"/>
                <w:szCs w:val="22"/>
              </w:rPr>
            </w:pPr>
          </w:p>
          <w:p w14:paraId="6DD8C509" w14:textId="77777777" w:rsidR="004C38A8" w:rsidRPr="00E82B8C" w:rsidRDefault="004C38A8" w:rsidP="006635EE">
            <w:pPr>
              <w:rPr>
                <w:sz w:val="22"/>
                <w:szCs w:val="22"/>
              </w:rPr>
            </w:pPr>
            <w:r w:rsidRPr="00E82B8C">
              <w:rPr>
                <w:sz w:val="22"/>
                <w:szCs w:val="22"/>
              </w:rPr>
              <w:t>ГАУСО НСО «Новосибирский областной геронтологический центр»</w:t>
            </w:r>
          </w:p>
          <w:p w14:paraId="68019FE8" w14:textId="16FDDDD8" w:rsidR="004C38A8" w:rsidRPr="00E82B8C" w:rsidRDefault="004C38A8" w:rsidP="006635EE">
            <w:pPr>
              <w:rPr>
                <w:color w:val="000000" w:themeColor="text1"/>
                <w:sz w:val="22"/>
                <w:szCs w:val="22"/>
              </w:rPr>
            </w:pPr>
          </w:p>
          <w:p w14:paraId="2160708F" w14:textId="77777777" w:rsidR="006635EE" w:rsidRPr="00A940BA" w:rsidRDefault="006635EE" w:rsidP="006635EE">
            <w:pPr>
              <w:rPr>
                <w:color w:val="000000" w:themeColor="text1"/>
                <w:sz w:val="22"/>
                <w:szCs w:val="22"/>
              </w:rPr>
            </w:pPr>
            <w:r w:rsidRPr="00E82B8C">
              <w:rPr>
                <w:color w:val="000000" w:themeColor="text1"/>
                <w:sz w:val="22"/>
                <w:szCs w:val="22"/>
              </w:rPr>
              <w:t xml:space="preserve"> поставщики социальных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D94C" w14:textId="77777777" w:rsidR="006635EE" w:rsidRPr="00A940BA" w:rsidRDefault="006635EE" w:rsidP="006635E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 xml:space="preserve">на постоянной основе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контрольных мероприятий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 xml:space="preserve"> в целях проверки результативности исполнения договора и дополнения к индивидуальной программе (включая исполнение помощником по уходу своих должностных обязанностей)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E6B0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E2F9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02C" w14:textId="3CDFA337" w:rsidR="006635EE" w:rsidRPr="00A940BA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4C231FA2" w14:textId="77777777" w:rsidTr="008F45BA">
        <w:trPr>
          <w:trHeight w:val="7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07BE" w14:textId="77777777" w:rsidR="006635EE" w:rsidRPr="00A940BA" w:rsidRDefault="006635EE" w:rsidP="006635EE">
            <w:pPr>
              <w:widowControl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E668" w14:textId="77777777" w:rsidR="006635EE" w:rsidRPr="00192468" w:rsidRDefault="006635EE" w:rsidP="006635EE">
            <w:pPr>
              <w:rPr>
                <w:color w:val="000000" w:themeColor="text1"/>
                <w:sz w:val="22"/>
                <w:szCs w:val="22"/>
              </w:rPr>
            </w:pPr>
            <w:r w:rsidRPr="00192468">
              <w:rPr>
                <w:rFonts w:eastAsiaTheme="minorHAnsi"/>
                <w:sz w:val="22"/>
                <w:szCs w:val="22"/>
                <w:lang w:eastAsia="en-US"/>
              </w:rPr>
              <w:t>Мониторинг функционирования системы долговременного ухода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EA36" w14:textId="77777777" w:rsidR="006635EE" w:rsidRDefault="004C38A8" w:rsidP="006635EE">
            <w:pPr>
              <w:rPr>
                <w:color w:val="000000" w:themeColor="text1"/>
                <w:sz w:val="22"/>
                <w:szCs w:val="22"/>
              </w:rPr>
            </w:pPr>
            <w:r w:rsidRPr="004C38A8">
              <w:rPr>
                <w:color w:val="000000" w:themeColor="text1"/>
                <w:sz w:val="22"/>
                <w:szCs w:val="22"/>
              </w:rPr>
              <w:t>Министерство труда и социального развития Новосибирской области</w:t>
            </w:r>
          </w:p>
          <w:p w14:paraId="10B90FEF" w14:textId="77777777" w:rsidR="004C38A8" w:rsidRDefault="004C38A8" w:rsidP="006635EE">
            <w:pPr>
              <w:rPr>
                <w:color w:val="000000" w:themeColor="text1"/>
                <w:sz w:val="22"/>
                <w:szCs w:val="22"/>
              </w:rPr>
            </w:pPr>
          </w:p>
          <w:p w14:paraId="26A4F01C" w14:textId="77777777" w:rsidR="004C38A8" w:rsidRPr="00A940BA" w:rsidRDefault="004C38A8" w:rsidP="006635EE">
            <w:pPr>
              <w:rPr>
                <w:color w:val="000000" w:themeColor="text1"/>
                <w:sz w:val="22"/>
                <w:szCs w:val="22"/>
              </w:rPr>
            </w:pPr>
            <w:r w:rsidRPr="004C38A8">
              <w:rPr>
                <w:color w:val="000000" w:themeColor="text1"/>
                <w:sz w:val="22"/>
                <w:szCs w:val="22"/>
              </w:rPr>
              <w:lastRenderedPageBreak/>
              <w:t>ГАУСО НСО «Новосибирский областной геронтологический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2310" w14:textId="77777777" w:rsidR="006635EE" w:rsidRPr="00192468" w:rsidRDefault="006635EE" w:rsidP="006635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Осуществление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82F8C">
              <w:rPr>
                <w:rFonts w:eastAsiaTheme="minorHAnsi"/>
                <w:sz w:val="22"/>
                <w:szCs w:val="22"/>
                <w:lang w:eastAsia="en-US"/>
              </w:rPr>
              <w:t xml:space="preserve">ежемесячно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постоянного 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>наблюдени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t xml:space="preserve"> посредством сбора, обобщения, анализа и систематизации </w:t>
            </w:r>
            <w:r w:rsidRPr="0019246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информации:</w:t>
            </w:r>
          </w:p>
          <w:p w14:paraId="20F9DBD4" w14:textId="1CAD0933" w:rsidR="006635EE" w:rsidRPr="00192468" w:rsidRDefault="006635EE" w:rsidP="006635EE">
            <w:pPr>
              <w:jc w:val="both"/>
              <w:rPr>
                <w:sz w:val="22"/>
                <w:szCs w:val="22"/>
              </w:rPr>
            </w:pPr>
            <w:r w:rsidRPr="00192468">
              <w:rPr>
                <w:rFonts w:eastAsiaTheme="minorHAnsi"/>
                <w:sz w:val="22"/>
                <w:szCs w:val="22"/>
                <w:lang w:eastAsia="en-US"/>
              </w:rPr>
              <w:t>1) по</w:t>
            </w:r>
            <w:r w:rsidRPr="00192468">
              <w:rPr>
                <w:sz w:val="22"/>
                <w:szCs w:val="22"/>
              </w:rPr>
              <w:t xml:space="preserve"> выявлению граждан, потенциально нуждающихся в уходе; </w:t>
            </w:r>
          </w:p>
          <w:p w14:paraId="2C7324A4" w14:textId="77777777" w:rsidR="006635EE" w:rsidRPr="00192468" w:rsidRDefault="006635EE" w:rsidP="006635EE">
            <w:pPr>
              <w:jc w:val="both"/>
              <w:rPr>
                <w:sz w:val="22"/>
                <w:szCs w:val="22"/>
              </w:rPr>
            </w:pPr>
            <w:r w:rsidRPr="00192468">
              <w:rPr>
                <w:sz w:val="22"/>
                <w:szCs w:val="22"/>
              </w:rPr>
              <w:t>2) по определению экспертом по оценке нуждаемости индивидуальной потребности гражданина в социальном обслуживании, в том числе в социальных услугах по уходу;</w:t>
            </w:r>
          </w:p>
          <w:p w14:paraId="46AE5C45" w14:textId="429783F1" w:rsidR="006635EE" w:rsidRPr="00FC54F8" w:rsidRDefault="006635EE" w:rsidP="00FC54F8">
            <w:pPr>
              <w:jc w:val="both"/>
              <w:rPr>
                <w:sz w:val="22"/>
                <w:szCs w:val="22"/>
              </w:rPr>
            </w:pPr>
            <w:r w:rsidRPr="00192468">
              <w:rPr>
                <w:sz w:val="22"/>
                <w:szCs w:val="22"/>
              </w:rPr>
              <w:t>3) по исполнению поставщиком социальных услуг дополнения к индивидуальной программе</w:t>
            </w:r>
            <w:r w:rsidR="00FC54F8">
              <w:rPr>
                <w:sz w:val="22"/>
                <w:szCs w:val="22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FF0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611B" w14:textId="77777777" w:rsidR="006635EE" w:rsidRPr="00A940BA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1743" w14:textId="3B0CB27E" w:rsidR="006635EE" w:rsidRPr="00A940BA" w:rsidRDefault="008F45BA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635EE" w:rsidRPr="00A940BA" w14:paraId="05BC6779" w14:textId="77777777" w:rsidTr="008F45BA">
        <w:trPr>
          <w:trHeight w:val="1249"/>
        </w:trPr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6FD3" w14:textId="77777777" w:rsidR="006635EE" w:rsidRDefault="006635EE" w:rsidP="006635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F2DF" w14:textId="39FA58EC" w:rsidR="008F45BA" w:rsidRDefault="00771373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средств: 273 064,7</w:t>
            </w:r>
            <w:r w:rsidR="00FC54F8">
              <w:rPr>
                <w:color w:val="000000" w:themeColor="text1"/>
                <w:sz w:val="22"/>
                <w:szCs w:val="22"/>
              </w:rPr>
              <w:t>0</w:t>
            </w:r>
            <w:r w:rsidR="006635E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2ABFA05" w14:textId="3EEA9ED4" w:rsidR="006635EE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  <w:p w14:paraId="2AA38223" w14:textId="77777777" w:rsidR="006635EE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DC436E7" w14:textId="77777777" w:rsidR="006635EE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Средств</w:t>
            </w:r>
            <w:r w:rsidR="00344BA1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федерального бюджета</w:t>
            </w:r>
          </w:p>
          <w:p w14:paraId="237643AB" w14:textId="77777777" w:rsidR="008F45BA" w:rsidRDefault="00FC54F8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262 142,10</w:t>
            </w:r>
          </w:p>
          <w:p w14:paraId="4B7B32FB" w14:textId="3C083F6E" w:rsidR="006635EE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14:paraId="505F92B6" w14:textId="77777777" w:rsidR="006635EE" w:rsidRDefault="006635EE" w:rsidP="006635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227388C" w14:textId="77777777" w:rsidR="008F45BA" w:rsidRDefault="00344BA1" w:rsidP="00FC54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Средства бюджета </w:t>
            </w:r>
            <w:r w:rsidR="00FC54F8">
              <w:rPr>
                <w:color w:val="000000" w:themeColor="text1"/>
                <w:sz w:val="22"/>
                <w:szCs w:val="22"/>
              </w:rPr>
              <w:t xml:space="preserve">Новосибирской области </w:t>
            </w:r>
          </w:p>
          <w:p w14:paraId="458B746E" w14:textId="7E112ADF" w:rsidR="008F45BA" w:rsidRDefault="00771373" w:rsidP="00FC54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10 922,6</w:t>
            </w:r>
            <w:r w:rsidR="00FC54F8">
              <w:rPr>
                <w:color w:val="000000" w:themeColor="text1"/>
                <w:sz w:val="22"/>
                <w:szCs w:val="22"/>
              </w:rPr>
              <w:t>0</w:t>
            </w:r>
          </w:p>
          <w:p w14:paraId="7D8C2D8D" w14:textId="03EA1099" w:rsidR="006635EE" w:rsidRPr="00A940BA" w:rsidRDefault="006635EE" w:rsidP="00FC54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</w:tc>
      </w:tr>
    </w:tbl>
    <w:p w14:paraId="27DA3A24" w14:textId="77777777" w:rsidR="00080E2F" w:rsidRPr="00A940BA" w:rsidRDefault="00080E2F">
      <w:pPr>
        <w:rPr>
          <w:sz w:val="22"/>
          <w:szCs w:val="22"/>
        </w:rPr>
      </w:pPr>
    </w:p>
    <w:sectPr w:rsidR="00080E2F" w:rsidRPr="00A940BA" w:rsidSect="006B0E07">
      <w:endnotePr>
        <w:numFmt w:val="decimal"/>
      </w:endnotePr>
      <w:pgSz w:w="16840" w:h="11907" w:orient="landscape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F8667" w14:textId="77777777" w:rsidR="00C51447" w:rsidRDefault="00C51447">
      <w:r>
        <w:separator/>
      </w:r>
    </w:p>
  </w:endnote>
  <w:endnote w:type="continuationSeparator" w:id="0">
    <w:p w14:paraId="5B569F34" w14:textId="77777777" w:rsidR="00C51447" w:rsidRDefault="00C5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4B439" w14:textId="77777777" w:rsidR="00BD4453" w:rsidRDefault="00BD4453" w:rsidP="00F12E96">
    <w:pPr>
      <w:pStyle w:val="a5"/>
      <w:rPr>
        <w:sz w:val="16"/>
      </w:rPr>
    </w:pPr>
  </w:p>
  <w:p w14:paraId="74E2BF2D" w14:textId="77777777" w:rsidR="00BD4453" w:rsidRDefault="00BD44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8FB34" w14:textId="77777777" w:rsidR="00C51447" w:rsidRDefault="00C51447">
      <w:r>
        <w:separator/>
      </w:r>
    </w:p>
  </w:footnote>
  <w:footnote w:type="continuationSeparator" w:id="0">
    <w:p w14:paraId="23F61D21" w14:textId="77777777" w:rsidR="00C51447" w:rsidRDefault="00C5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123368"/>
      <w:docPartObj>
        <w:docPartGallery w:val="Page Numbers (Top of Page)"/>
        <w:docPartUnique/>
      </w:docPartObj>
    </w:sdtPr>
    <w:sdtEndPr/>
    <w:sdtContent>
      <w:p w14:paraId="433E6B0A" w14:textId="2821A91A" w:rsidR="00BD4453" w:rsidRDefault="00BD44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04">
          <w:rPr>
            <w:noProof/>
          </w:rPr>
          <w:t>5</w:t>
        </w:r>
        <w:r>
          <w:fldChar w:fldCharType="end"/>
        </w:r>
      </w:p>
    </w:sdtContent>
  </w:sdt>
  <w:p w14:paraId="4C9D38EC" w14:textId="77777777" w:rsidR="00BD4453" w:rsidRDefault="00BD44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B01BA"/>
    <w:multiLevelType w:val="hybridMultilevel"/>
    <w:tmpl w:val="C286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EF"/>
    <w:rsid w:val="00004140"/>
    <w:rsid w:val="00006514"/>
    <w:rsid w:val="00013D45"/>
    <w:rsid w:val="00014419"/>
    <w:rsid w:val="00020D58"/>
    <w:rsid w:val="00023185"/>
    <w:rsid w:val="000238EE"/>
    <w:rsid w:val="000243EC"/>
    <w:rsid w:val="00026907"/>
    <w:rsid w:val="000271F3"/>
    <w:rsid w:val="000278E7"/>
    <w:rsid w:val="0003272C"/>
    <w:rsid w:val="0003399C"/>
    <w:rsid w:val="0003447D"/>
    <w:rsid w:val="0003791D"/>
    <w:rsid w:val="0004251A"/>
    <w:rsid w:val="000440C2"/>
    <w:rsid w:val="0004704A"/>
    <w:rsid w:val="0005356A"/>
    <w:rsid w:val="0005514D"/>
    <w:rsid w:val="0006487A"/>
    <w:rsid w:val="00072ABC"/>
    <w:rsid w:val="00072B6D"/>
    <w:rsid w:val="00080E2F"/>
    <w:rsid w:val="00081926"/>
    <w:rsid w:val="00082F8C"/>
    <w:rsid w:val="00083840"/>
    <w:rsid w:val="00083A72"/>
    <w:rsid w:val="000A226A"/>
    <w:rsid w:val="000A2913"/>
    <w:rsid w:val="000A4C00"/>
    <w:rsid w:val="000A5AC5"/>
    <w:rsid w:val="000A5CAC"/>
    <w:rsid w:val="000A692C"/>
    <w:rsid w:val="000A6AB0"/>
    <w:rsid w:val="000A7067"/>
    <w:rsid w:val="000B0F92"/>
    <w:rsid w:val="000B0FBF"/>
    <w:rsid w:val="000B1160"/>
    <w:rsid w:val="000B2B98"/>
    <w:rsid w:val="000B350C"/>
    <w:rsid w:val="000B6786"/>
    <w:rsid w:val="000B7239"/>
    <w:rsid w:val="000C4C17"/>
    <w:rsid w:val="000D0507"/>
    <w:rsid w:val="000D559D"/>
    <w:rsid w:val="000D623C"/>
    <w:rsid w:val="000D64C5"/>
    <w:rsid w:val="000E5683"/>
    <w:rsid w:val="000F0247"/>
    <w:rsid w:val="000F2BFC"/>
    <w:rsid w:val="00102B95"/>
    <w:rsid w:val="00103C37"/>
    <w:rsid w:val="00107AC2"/>
    <w:rsid w:val="00117094"/>
    <w:rsid w:val="001200C6"/>
    <w:rsid w:val="0012039B"/>
    <w:rsid w:val="0012700F"/>
    <w:rsid w:val="00127EB3"/>
    <w:rsid w:val="0013310E"/>
    <w:rsid w:val="00133E83"/>
    <w:rsid w:val="00134EA9"/>
    <w:rsid w:val="00144E13"/>
    <w:rsid w:val="00146CF3"/>
    <w:rsid w:val="00154605"/>
    <w:rsid w:val="0015502D"/>
    <w:rsid w:val="00157FE3"/>
    <w:rsid w:val="00171387"/>
    <w:rsid w:val="00171509"/>
    <w:rsid w:val="00173116"/>
    <w:rsid w:val="00176604"/>
    <w:rsid w:val="00176BF4"/>
    <w:rsid w:val="00190DEE"/>
    <w:rsid w:val="001911BA"/>
    <w:rsid w:val="00192468"/>
    <w:rsid w:val="00193EAE"/>
    <w:rsid w:val="00193ED2"/>
    <w:rsid w:val="00196004"/>
    <w:rsid w:val="001A3CBB"/>
    <w:rsid w:val="001A4908"/>
    <w:rsid w:val="001A61AA"/>
    <w:rsid w:val="001B1C67"/>
    <w:rsid w:val="001B27FB"/>
    <w:rsid w:val="001B39A9"/>
    <w:rsid w:val="001B6368"/>
    <w:rsid w:val="001B7A0D"/>
    <w:rsid w:val="001C04F2"/>
    <w:rsid w:val="001D2255"/>
    <w:rsid w:val="001E2EEF"/>
    <w:rsid w:val="001F2A24"/>
    <w:rsid w:val="00203C1B"/>
    <w:rsid w:val="00204F72"/>
    <w:rsid w:val="00205D70"/>
    <w:rsid w:val="00210422"/>
    <w:rsid w:val="00211E06"/>
    <w:rsid w:val="00212992"/>
    <w:rsid w:val="00216630"/>
    <w:rsid w:val="002170C9"/>
    <w:rsid w:val="0022376A"/>
    <w:rsid w:val="00235526"/>
    <w:rsid w:val="002365BE"/>
    <w:rsid w:val="00236624"/>
    <w:rsid w:val="00237253"/>
    <w:rsid w:val="002422F5"/>
    <w:rsid w:val="0024351D"/>
    <w:rsid w:val="0024384B"/>
    <w:rsid w:val="0025018C"/>
    <w:rsid w:val="00250839"/>
    <w:rsid w:val="002546EF"/>
    <w:rsid w:val="00261B8D"/>
    <w:rsid w:val="00265E24"/>
    <w:rsid w:val="00267576"/>
    <w:rsid w:val="00271AE9"/>
    <w:rsid w:val="00280078"/>
    <w:rsid w:val="00280100"/>
    <w:rsid w:val="00282012"/>
    <w:rsid w:val="002836C1"/>
    <w:rsid w:val="00285D30"/>
    <w:rsid w:val="002879D9"/>
    <w:rsid w:val="00294431"/>
    <w:rsid w:val="00296822"/>
    <w:rsid w:val="002A2CC8"/>
    <w:rsid w:val="002A3BE5"/>
    <w:rsid w:val="002B49FE"/>
    <w:rsid w:val="002B53ED"/>
    <w:rsid w:val="002B6B95"/>
    <w:rsid w:val="002C37C6"/>
    <w:rsid w:val="002C3E1B"/>
    <w:rsid w:val="002D376A"/>
    <w:rsid w:val="002D58A2"/>
    <w:rsid w:val="002D5A56"/>
    <w:rsid w:val="002E2C1C"/>
    <w:rsid w:val="002E3A70"/>
    <w:rsid w:val="002E45D9"/>
    <w:rsid w:val="002E4E43"/>
    <w:rsid w:val="002E6BE1"/>
    <w:rsid w:val="002E6F73"/>
    <w:rsid w:val="003026FB"/>
    <w:rsid w:val="00303D8A"/>
    <w:rsid w:val="00310AC1"/>
    <w:rsid w:val="00315D9F"/>
    <w:rsid w:val="0032264E"/>
    <w:rsid w:val="00330B14"/>
    <w:rsid w:val="003377BA"/>
    <w:rsid w:val="00343CCB"/>
    <w:rsid w:val="00344BA1"/>
    <w:rsid w:val="00344BF6"/>
    <w:rsid w:val="003544BB"/>
    <w:rsid w:val="0035692A"/>
    <w:rsid w:val="00361371"/>
    <w:rsid w:val="003677E8"/>
    <w:rsid w:val="003711C7"/>
    <w:rsid w:val="003720FA"/>
    <w:rsid w:val="00375372"/>
    <w:rsid w:val="00376A02"/>
    <w:rsid w:val="00382BCD"/>
    <w:rsid w:val="00384ED5"/>
    <w:rsid w:val="00395992"/>
    <w:rsid w:val="00395EC7"/>
    <w:rsid w:val="003A2AB2"/>
    <w:rsid w:val="003A58B0"/>
    <w:rsid w:val="003B16B7"/>
    <w:rsid w:val="003B2963"/>
    <w:rsid w:val="003B6069"/>
    <w:rsid w:val="003C1AA0"/>
    <w:rsid w:val="003C5B3A"/>
    <w:rsid w:val="003D5BF8"/>
    <w:rsid w:val="003D7F16"/>
    <w:rsid w:val="003E2BC2"/>
    <w:rsid w:val="003E511F"/>
    <w:rsid w:val="003E6300"/>
    <w:rsid w:val="003E7C46"/>
    <w:rsid w:val="003E7E2B"/>
    <w:rsid w:val="003F078B"/>
    <w:rsid w:val="003F4EA4"/>
    <w:rsid w:val="003F5379"/>
    <w:rsid w:val="00401533"/>
    <w:rsid w:val="00404771"/>
    <w:rsid w:val="0041131C"/>
    <w:rsid w:val="00413DD4"/>
    <w:rsid w:val="00415CB8"/>
    <w:rsid w:val="004160CC"/>
    <w:rsid w:val="0041721E"/>
    <w:rsid w:val="004216CE"/>
    <w:rsid w:val="00426FF1"/>
    <w:rsid w:val="0043343B"/>
    <w:rsid w:val="00441DA5"/>
    <w:rsid w:val="00442B7A"/>
    <w:rsid w:val="0045305B"/>
    <w:rsid w:val="00456238"/>
    <w:rsid w:val="00457052"/>
    <w:rsid w:val="0047051F"/>
    <w:rsid w:val="00471AA0"/>
    <w:rsid w:val="0047451C"/>
    <w:rsid w:val="0047558B"/>
    <w:rsid w:val="00476CE7"/>
    <w:rsid w:val="004819C1"/>
    <w:rsid w:val="004827C1"/>
    <w:rsid w:val="004854D3"/>
    <w:rsid w:val="00491B86"/>
    <w:rsid w:val="00491E2A"/>
    <w:rsid w:val="0049613D"/>
    <w:rsid w:val="004A0725"/>
    <w:rsid w:val="004A7AAC"/>
    <w:rsid w:val="004B20A9"/>
    <w:rsid w:val="004B5C13"/>
    <w:rsid w:val="004C175E"/>
    <w:rsid w:val="004C38A8"/>
    <w:rsid w:val="004D57B4"/>
    <w:rsid w:val="004E1848"/>
    <w:rsid w:val="004E34C9"/>
    <w:rsid w:val="004F22EE"/>
    <w:rsid w:val="004F5806"/>
    <w:rsid w:val="004F6D10"/>
    <w:rsid w:val="004F7135"/>
    <w:rsid w:val="0050382B"/>
    <w:rsid w:val="00504ED2"/>
    <w:rsid w:val="00512920"/>
    <w:rsid w:val="0051447C"/>
    <w:rsid w:val="005237B7"/>
    <w:rsid w:val="00523EEA"/>
    <w:rsid w:val="005244F3"/>
    <w:rsid w:val="0052466B"/>
    <w:rsid w:val="00525E05"/>
    <w:rsid w:val="00527499"/>
    <w:rsid w:val="00532AD8"/>
    <w:rsid w:val="00534AC5"/>
    <w:rsid w:val="00537FFA"/>
    <w:rsid w:val="0054374E"/>
    <w:rsid w:val="00553356"/>
    <w:rsid w:val="00560B80"/>
    <w:rsid w:val="0057282A"/>
    <w:rsid w:val="00573FD0"/>
    <w:rsid w:val="0057526E"/>
    <w:rsid w:val="005754D3"/>
    <w:rsid w:val="00591B33"/>
    <w:rsid w:val="00594DFC"/>
    <w:rsid w:val="005A1AF9"/>
    <w:rsid w:val="005A778F"/>
    <w:rsid w:val="005B38D1"/>
    <w:rsid w:val="005B3E37"/>
    <w:rsid w:val="005B4EDA"/>
    <w:rsid w:val="005C28A0"/>
    <w:rsid w:val="005C4A8C"/>
    <w:rsid w:val="005D3E61"/>
    <w:rsid w:val="005D7402"/>
    <w:rsid w:val="005E6158"/>
    <w:rsid w:val="00603A89"/>
    <w:rsid w:val="00605644"/>
    <w:rsid w:val="00606F19"/>
    <w:rsid w:val="00607C32"/>
    <w:rsid w:val="00607F68"/>
    <w:rsid w:val="006118BC"/>
    <w:rsid w:val="00615F59"/>
    <w:rsid w:val="00617B90"/>
    <w:rsid w:val="00617F85"/>
    <w:rsid w:val="006208F3"/>
    <w:rsid w:val="0062164C"/>
    <w:rsid w:val="00621CF2"/>
    <w:rsid w:val="006225F4"/>
    <w:rsid w:val="006246CD"/>
    <w:rsid w:val="00631E0C"/>
    <w:rsid w:val="00632831"/>
    <w:rsid w:val="00637C48"/>
    <w:rsid w:val="0064280F"/>
    <w:rsid w:val="0064554C"/>
    <w:rsid w:val="00653E8B"/>
    <w:rsid w:val="006548C1"/>
    <w:rsid w:val="00657F58"/>
    <w:rsid w:val="006635EE"/>
    <w:rsid w:val="00665BC1"/>
    <w:rsid w:val="006732BD"/>
    <w:rsid w:val="006739A8"/>
    <w:rsid w:val="006836E5"/>
    <w:rsid w:val="00684760"/>
    <w:rsid w:val="0069184F"/>
    <w:rsid w:val="006A1D75"/>
    <w:rsid w:val="006B0E07"/>
    <w:rsid w:val="006B5F26"/>
    <w:rsid w:val="006C15F4"/>
    <w:rsid w:val="006C3649"/>
    <w:rsid w:val="006D1697"/>
    <w:rsid w:val="006E09B6"/>
    <w:rsid w:val="006F109D"/>
    <w:rsid w:val="006F201E"/>
    <w:rsid w:val="006F35E6"/>
    <w:rsid w:val="006F4247"/>
    <w:rsid w:val="006F5ECF"/>
    <w:rsid w:val="006F7163"/>
    <w:rsid w:val="007035E5"/>
    <w:rsid w:val="00716B0E"/>
    <w:rsid w:val="007228BD"/>
    <w:rsid w:val="00723811"/>
    <w:rsid w:val="00732AF8"/>
    <w:rsid w:val="00734953"/>
    <w:rsid w:val="0074074F"/>
    <w:rsid w:val="0074150D"/>
    <w:rsid w:val="00742FC6"/>
    <w:rsid w:val="007455C0"/>
    <w:rsid w:val="00747395"/>
    <w:rsid w:val="00751B5A"/>
    <w:rsid w:val="007547C5"/>
    <w:rsid w:val="00761D2C"/>
    <w:rsid w:val="00771373"/>
    <w:rsid w:val="00771D63"/>
    <w:rsid w:val="00773583"/>
    <w:rsid w:val="00774EA3"/>
    <w:rsid w:val="00775A20"/>
    <w:rsid w:val="00775F00"/>
    <w:rsid w:val="007767E5"/>
    <w:rsid w:val="00794C49"/>
    <w:rsid w:val="007A4CF0"/>
    <w:rsid w:val="007B2333"/>
    <w:rsid w:val="007B57C7"/>
    <w:rsid w:val="007B74A8"/>
    <w:rsid w:val="007C360A"/>
    <w:rsid w:val="007C407C"/>
    <w:rsid w:val="007D7501"/>
    <w:rsid w:val="007F28FE"/>
    <w:rsid w:val="007F3006"/>
    <w:rsid w:val="007F722F"/>
    <w:rsid w:val="007F7475"/>
    <w:rsid w:val="008027F6"/>
    <w:rsid w:val="0080298C"/>
    <w:rsid w:val="00805E0A"/>
    <w:rsid w:val="008069FA"/>
    <w:rsid w:val="008217BE"/>
    <w:rsid w:val="008226DD"/>
    <w:rsid w:val="008267F8"/>
    <w:rsid w:val="0082793C"/>
    <w:rsid w:val="0084298E"/>
    <w:rsid w:val="00843032"/>
    <w:rsid w:val="008439C1"/>
    <w:rsid w:val="00844F30"/>
    <w:rsid w:val="00854DBA"/>
    <w:rsid w:val="00856E6D"/>
    <w:rsid w:val="00870ADC"/>
    <w:rsid w:val="0087762E"/>
    <w:rsid w:val="008831F2"/>
    <w:rsid w:val="00885C69"/>
    <w:rsid w:val="00886782"/>
    <w:rsid w:val="00886F02"/>
    <w:rsid w:val="008901F9"/>
    <w:rsid w:val="00890F3E"/>
    <w:rsid w:val="008922CB"/>
    <w:rsid w:val="008958D4"/>
    <w:rsid w:val="00896EA0"/>
    <w:rsid w:val="00897BD7"/>
    <w:rsid w:val="008B484C"/>
    <w:rsid w:val="008B4B66"/>
    <w:rsid w:val="008B6BF7"/>
    <w:rsid w:val="008C530F"/>
    <w:rsid w:val="008D58F0"/>
    <w:rsid w:val="008E0074"/>
    <w:rsid w:val="008E40C4"/>
    <w:rsid w:val="008E59F6"/>
    <w:rsid w:val="008F2667"/>
    <w:rsid w:val="008F45BA"/>
    <w:rsid w:val="008F696D"/>
    <w:rsid w:val="008F78D3"/>
    <w:rsid w:val="00911FD0"/>
    <w:rsid w:val="00921846"/>
    <w:rsid w:val="009235FC"/>
    <w:rsid w:val="00927759"/>
    <w:rsid w:val="00930D2B"/>
    <w:rsid w:val="009343B2"/>
    <w:rsid w:val="009376C4"/>
    <w:rsid w:val="00946A77"/>
    <w:rsid w:val="009540AA"/>
    <w:rsid w:val="00954C83"/>
    <w:rsid w:val="009575C2"/>
    <w:rsid w:val="00970A0D"/>
    <w:rsid w:val="00971ED4"/>
    <w:rsid w:val="00972B36"/>
    <w:rsid w:val="00972C6B"/>
    <w:rsid w:val="00984662"/>
    <w:rsid w:val="009949FA"/>
    <w:rsid w:val="009A0782"/>
    <w:rsid w:val="009A1D88"/>
    <w:rsid w:val="009A358D"/>
    <w:rsid w:val="009A6D32"/>
    <w:rsid w:val="009A719C"/>
    <w:rsid w:val="009B553A"/>
    <w:rsid w:val="009B6F2A"/>
    <w:rsid w:val="009B6FC4"/>
    <w:rsid w:val="009C2420"/>
    <w:rsid w:val="009C2992"/>
    <w:rsid w:val="009D0609"/>
    <w:rsid w:val="009D6E2A"/>
    <w:rsid w:val="009F2686"/>
    <w:rsid w:val="009F5568"/>
    <w:rsid w:val="009F69F0"/>
    <w:rsid w:val="009F7164"/>
    <w:rsid w:val="00A01858"/>
    <w:rsid w:val="00A206EA"/>
    <w:rsid w:val="00A26AAB"/>
    <w:rsid w:val="00A36A33"/>
    <w:rsid w:val="00A4165D"/>
    <w:rsid w:val="00A4706E"/>
    <w:rsid w:val="00A47407"/>
    <w:rsid w:val="00A54830"/>
    <w:rsid w:val="00A555F5"/>
    <w:rsid w:val="00A67941"/>
    <w:rsid w:val="00A70770"/>
    <w:rsid w:val="00A74C8A"/>
    <w:rsid w:val="00A770E0"/>
    <w:rsid w:val="00A80424"/>
    <w:rsid w:val="00A81120"/>
    <w:rsid w:val="00A821F6"/>
    <w:rsid w:val="00A8322D"/>
    <w:rsid w:val="00A90958"/>
    <w:rsid w:val="00A940BA"/>
    <w:rsid w:val="00A94855"/>
    <w:rsid w:val="00A97117"/>
    <w:rsid w:val="00AA46D7"/>
    <w:rsid w:val="00AA65DB"/>
    <w:rsid w:val="00AB203C"/>
    <w:rsid w:val="00AB33F7"/>
    <w:rsid w:val="00AB4766"/>
    <w:rsid w:val="00AB7632"/>
    <w:rsid w:val="00AC037C"/>
    <w:rsid w:val="00AC0BD9"/>
    <w:rsid w:val="00AD2BD2"/>
    <w:rsid w:val="00AE2592"/>
    <w:rsid w:val="00AE3023"/>
    <w:rsid w:val="00AE324C"/>
    <w:rsid w:val="00AE3441"/>
    <w:rsid w:val="00AE465B"/>
    <w:rsid w:val="00AE59CC"/>
    <w:rsid w:val="00AE6226"/>
    <w:rsid w:val="00AF1088"/>
    <w:rsid w:val="00AF5366"/>
    <w:rsid w:val="00B062BF"/>
    <w:rsid w:val="00B10816"/>
    <w:rsid w:val="00B2445B"/>
    <w:rsid w:val="00B36BAF"/>
    <w:rsid w:val="00B420B6"/>
    <w:rsid w:val="00B512FF"/>
    <w:rsid w:val="00B63052"/>
    <w:rsid w:val="00B71C0D"/>
    <w:rsid w:val="00B72E54"/>
    <w:rsid w:val="00B736D6"/>
    <w:rsid w:val="00B908CD"/>
    <w:rsid w:val="00BA2118"/>
    <w:rsid w:val="00BA3398"/>
    <w:rsid w:val="00BA455A"/>
    <w:rsid w:val="00BA5A70"/>
    <w:rsid w:val="00BA605F"/>
    <w:rsid w:val="00BA76DA"/>
    <w:rsid w:val="00BC488B"/>
    <w:rsid w:val="00BC57EF"/>
    <w:rsid w:val="00BC7B2C"/>
    <w:rsid w:val="00BD10A2"/>
    <w:rsid w:val="00BD443B"/>
    <w:rsid w:val="00BD4453"/>
    <w:rsid w:val="00BD49DC"/>
    <w:rsid w:val="00BD5CEB"/>
    <w:rsid w:val="00BD76B9"/>
    <w:rsid w:val="00BE1090"/>
    <w:rsid w:val="00BE3F21"/>
    <w:rsid w:val="00BF0792"/>
    <w:rsid w:val="00BF6415"/>
    <w:rsid w:val="00BF6C21"/>
    <w:rsid w:val="00C04B83"/>
    <w:rsid w:val="00C07AFC"/>
    <w:rsid w:val="00C07F04"/>
    <w:rsid w:val="00C136C3"/>
    <w:rsid w:val="00C145B4"/>
    <w:rsid w:val="00C16106"/>
    <w:rsid w:val="00C17D4B"/>
    <w:rsid w:val="00C21556"/>
    <w:rsid w:val="00C30BA0"/>
    <w:rsid w:val="00C32A7B"/>
    <w:rsid w:val="00C336E5"/>
    <w:rsid w:val="00C432FB"/>
    <w:rsid w:val="00C43823"/>
    <w:rsid w:val="00C43890"/>
    <w:rsid w:val="00C445A3"/>
    <w:rsid w:val="00C4664E"/>
    <w:rsid w:val="00C5067D"/>
    <w:rsid w:val="00C50F3F"/>
    <w:rsid w:val="00C51447"/>
    <w:rsid w:val="00C515A8"/>
    <w:rsid w:val="00C51EDE"/>
    <w:rsid w:val="00C65BB8"/>
    <w:rsid w:val="00C73818"/>
    <w:rsid w:val="00C77754"/>
    <w:rsid w:val="00C80801"/>
    <w:rsid w:val="00C8119D"/>
    <w:rsid w:val="00C84722"/>
    <w:rsid w:val="00C84A54"/>
    <w:rsid w:val="00C93423"/>
    <w:rsid w:val="00C96147"/>
    <w:rsid w:val="00C96F98"/>
    <w:rsid w:val="00CA6FF9"/>
    <w:rsid w:val="00CA7455"/>
    <w:rsid w:val="00CB236F"/>
    <w:rsid w:val="00CB39BF"/>
    <w:rsid w:val="00CB41DE"/>
    <w:rsid w:val="00CB610E"/>
    <w:rsid w:val="00CC479C"/>
    <w:rsid w:val="00CC49DD"/>
    <w:rsid w:val="00CD0D91"/>
    <w:rsid w:val="00CD52D3"/>
    <w:rsid w:val="00CE3224"/>
    <w:rsid w:val="00CF4FDD"/>
    <w:rsid w:val="00D007F0"/>
    <w:rsid w:val="00D06CEC"/>
    <w:rsid w:val="00D3044A"/>
    <w:rsid w:val="00D3051F"/>
    <w:rsid w:val="00D30ADC"/>
    <w:rsid w:val="00D3388B"/>
    <w:rsid w:val="00D34F1C"/>
    <w:rsid w:val="00D379A7"/>
    <w:rsid w:val="00D4124E"/>
    <w:rsid w:val="00D433B5"/>
    <w:rsid w:val="00D43F99"/>
    <w:rsid w:val="00D448EB"/>
    <w:rsid w:val="00D567EC"/>
    <w:rsid w:val="00D60C7F"/>
    <w:rsid w:val="00D74F77"/>
    <w:rsid w:val="00D7680A"/>
    <w:rsid w:val="00D913D7"/>
    <w:rsid w:val="00D92B08"/>
    <w:rsid w:val="00D94127"/>
    <w:rsid w:val="00D949C2"/>
    <w:rsid w:val="00DA1AA5"/>
    <w:rsid w:val="00DA2CA0"/>
    <w:rsid w:val="00DB2507"/>
    <w:rsid w:val="00DB4D7C"/>
    <w:rsid w:val="00DB520A"/>
    <w:rsid w:val="00DB62B8"/>
    <w:rsid w:val="00DC12B7"/>
    <w:rsid w:val="00DC3102"/>
    <w:rsid w:val="00DD3A1D"/>
    <w:rsid w:val="00DD4E88"/>
    <w:rsid w:val="00DD535C"/>
    <w:rsid w:val="00DD5798"/>
    <w:rsid w:val="00DD74B0"/>
    <w:rsid w:val="00DE0E07"/>
    <w:rsid w:val="00DF41B1"/>
    <w:rsid w:val="00E035D0"/>
    <w:rsid w:val="00E03F80"/>
    <w:rsid w:val="00E06208"/>
    <w:rsid w:val="00E1408D"/>
    <w:rsid w:val="00E15BA9"/>
    <w:rsid w:val="00E202FA"/>
    <w:rsid w:val="00E27891"/>
    <w:rsid w:val="00E5151A"/>
    <w:rsid w:val="00E54CC6"/>
    <w:rsid w:val="00E5577A"/>
    <w:rsid w:val="00E568F8"/>
    <w:rsid w:val="00E57239"/>
    <w:rsid w:val="00E600DF"/>
    <w:rsid w:val="00E618EF"/>
    <w:rsid w:val="00E64181"/>
    <w:rsid w:val="00E719A1"/>
    <w:rsid w:val="00E74EC6"/>
    <w:rsid w:val="00E76D72"/>
    <w:rsid w:val="00E80752"/>
    <w:rsid w:val="00E82AB7"/>
    <w:rsid w:val="00E82B8C"/>
    <w:rsid w:val="00E838ED"/>
    <w:rsid w:val="00E84D53"/>
    <w:rsid w:val="00E86159"/>
    <w:rsid w:val="00E8625B"/>
    <w:rsid w:val="00E8625C"/>
    <w:rsid w:val="00E931EB"/>
    <w:rsid w:val="00E93E70"/>
    <w:rsid w:val="00EA630B"/>
    <w:rsid w:val="00EB2339"/>
    <w:rsid w:val="00EB519D"/>
    <w:rsid w:val="00EB663F"/>
    <w:rsid w:val="00EC1CF4"/>
    <w:rsid w:val="00ED39F9"/>
    <w:rsid w:val="00ED7D5A"/>
    <w:rsid w:val="00EF408F"/>
    <w:rsid w:val="00EF61D0"/>
    <w:rsid w:val="00EF685E"/>
    <w:rsid w:val="00F0031D"/>
    <w:rsid w:val="00F03D7A"/>
    <w:rsid w:val="00F107AC"/>
    <w:rsid w:val="00F10F23"/>
    <w:rsid w:val="00F12E96"/>
    <w:rsid w:val="00F22B88"/>
    <w:rsid w:val="00F23D03"/>
    <w:rsid w:val="00F27F4B"/>
    <w:rsid w:val="00F321C6"/>
    <w:rsid w:val="00F3344A"/>
    <w:rsid w:val="00F40B82"/>
    <w:rsid w:val="00F515DE"/>
    <w:rsid w:val="00F53E37"/>
    <w:rsid w:val="00F5665A"/>
    <w:rsid w:val="00F60653"/>
    <w:rsid w:val="00F62B46"/>
    <w:rsid w:val="00F62C23"/>
    <w:rsid w:val="00F640F5"/>
    <w:rsid w:val="00F74E7B"/>
    <w:rsid w:val="00F750BF"/>
    <w:rsid w:val="00F816ED"/>
    <w:rsid w:val="00F873BF"/>
    <w:rsid w:val="00F91053"/>
    <w:rsid w:val="00F91B53"/>
    <w:rsid w:val="00FA352B"/>
    <w:rsid w:val="00FB11C4"/>
    <w:rsid w:val="00FB6E35"/>
    <w:rsid w:val="00FC1CD4"/>
    <w:rsid w:val="00FC3B2F"/>
    <w:rsid w:val="00FC4F89"/>
    <w:rsid w:val="00FC54F8"/>
    <w:rsid w:val="00FC56FC"/>
    <w:rsid w:val="00FC6C7F"/>
    <w:rsid w:val="00FC7869"/>
    <w:rsid w:val="00FD00FC"/>
    <w:rsid w:val="00FD594D"/>
    <w:rsid w:val="00FE6BB2"/>
    <w:rsid w:val="00FF1C0E"/>
    <w:rsid w:val="00FF2A99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79DC2"/>
  <w15:docId w15:val="{538F8D96-C1AD-4DEF-B6A0-89C1A7A3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27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8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E618EF"/>
    <w:pPr>
      <w:widowControl w:val="0"/>
      <w:autoSpaceDE w:val="0"/>
      <w:autoSpaceDN w:val="0"/>
    </w:pPr>
    <w:rPr>
      <w:sz w:val="28"/>
    </w:rPr>
  </w:style>
  <w:style w:type="paragraph" w:styleId="30">
    <w:name w:val="Body Text Indent 3"/>
    <w:basedOn w:val="a"/>
    <w:link w:val="31"/>
    <w:uiPriority w:val="99"/>
    <w:rsid w:val="00E618EF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18EF"/>
    <w:rPr>
      <w:sz w:val="16"/>
      <w:szCs w:val="16"/>
    </w:rPr>
  </w:style>
  <w:style w:type="paragraph" w:styleId="a9">
    <w:name w:val="Normal (Web)"/>
    <w:basedOn w:val="a"/>
    <w:uiPriority w:val="99"/>
    <w:unhideWhenUsed/>
    <w:rsid w:val="009B553A"/>
    <w:pPr>
      <w:widowControl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B553A"/>
    <w:rPr>
      <w:rFonts w:eastAsiaTheme="minorHAns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F12E96"/>
  </w:style>
  <w:style w:type="paragraph" w:styleId="ab">
    <w:name w:val="List Paragraph"/>
    <w:basedOn w:val="a"/>
    <w:qFormat/>
    <w:rsid w:val="00083A72"/>
    <w:pPr>
      <w:ind w:left="720"/>
      <w:contextualSpacing/>
    </w:pPr>
  </w:style>
  <w:style w:type="paragraph" w:styleId="ac">
    <w:name w:val="footnote text"/>
    <w:basedOn w:val="a"/>
    <w:link w:val="ad"/>
    <w:rsid w:val="00C77754"/>
  </w:style>
  <w:style w:type="character" w:customStyle="1" w:styleId="ad">
    <w:name w:val="Текст сноски Знак"/>
    <w:basedOn w:val="a0"/>
    <w:link w:val="ac"/>
    <w:rsid w:val="00C77754"/>
  </w:style>
  <w:style w:type="character" w:styleId="ae">
    <w:name w:val="footnote reference"/>
    <w:basedOn w:val="a0"/>
    <w:rsid w:val="00C77754"/>
    <w:rPr>
      <w:vertAlign w:val="superscript"/>
    </w:rPr>
  </w:style>
  <w:style w:type="character" w:styleId="af">
    <w:name w:val="annotation reference"/>
    <w:basedOn w:val="a0"/>
    <w:rsid w:val="00C77754"/>
    <w:rPr>
      <w:sz w:val="16"/>
      <w:szCs w:val="16"/>
    </w:rPr>
  </w:style>
  <w:style w:type="paragraph" w:styleId="af0">
    <w:name w:val="annotation text"/>
    <w:basedOn w:val="a"/>
    <w:link w:val="af1"/>
    <w:rsid w:val="00C77754"/>
  </w:style>
  <w:style w:type="character" w:customStyle="1" w:styleId="af1">
    <w:name w:val="Текст примечания Знак"/>
    <w:basedOn w:val="a0"/>
    <w:link w:val="af0"/>
    <w:rsid w:val="00C77754"/>
  </w:style>
  <w:style w:type="paragraph" w:styleId="af2">
    <w:name w:val="annotation subject"/>
    <w:basedOn w:val="af0"/>
    <w:next w:val="af0"/>
    <w:link w:val="af3"/>
    <w:rsid w:val="00C77754"/>
    <w:rPr>
      <w:b/>
      <w:bCs/>
    </w:rPr>
  </w:style>
  <w:style w:type="character" w:customStyle="1" w:styleId="af3">
    <w:name w:val="Тема примечания Знак"/>
    <w:basedOn w:val="af1"/>
    <w:link w:val="af2"/>
    <w:rsid w:val="00C77754"/>
    <w:rPr>
      <w:b/>
      <w:bCs/>
    </w:rPr>
  </w:style>
  <w:style w:type="character" w:customStyle="1" w:styleId="40">
    <w:name w:val="Основной текст (4)_"/>
    <w:basedOn w:val="a0"/>
    <w:link w:val="41"/>
    <w:rsid w:val="006B0E07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0E07"/>
    <w:pPr>
      <w:shd w:val="clear" w:color="auto" w:fill="FFFFFF"/>
      <w:spacing w:before="1080" w:after="720" w:line="240" w:lineRule="exact"/>
      <w:jc w:val="both"/>
    </w:pPr>
    <w:rPr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6B0E07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0E07"/>
    <w:pPr>
      <w:shd w:val="clear" w:color="auto" w:fill="FFFFFF"/>
      <w:spacing w:after="420" w:line="0" w:lineRule="atLeas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6B0E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6955BDCF92BFE71736D90D156F1E4E2825165A1A6D0DC87FB984A85E91FC3DAA7E3AB03B8318C041876E9D793B095855706D25B390C76K4P7I" TargetMode="External"/><Relationship Id="rId13" Type="http://schemas.openxmlformats.org/officeDocument/2006/relationships/hyperlink" Target="consultantplus://offline/ref=81A6955BDCF92BFE71736D90D156F1E4E2825165A1A6D0DC87FB984A85E91FC3C8A7BBA702BC2E8A010D20B891KCP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A6955BDCF92BFE71736D90D156F1E4E5885068ABA7D0DC87FB984A85E91FC3C8A7BBA702BC2E8A010D20B891KCP4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A6955BDCF92BFE71736D90D156F1E4E58A526AABA6D0DC87FB984A85E91FC3DAA7E3AB03B8308C081876E9D793B095855706D25B390C76K4P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1A6955BDCF92BFE71736D90D156F1E4E58B516EACAAD0DC87FB984A85E91FC3DAA7E3AB03B8308C071876E9D793B095855706D25B390C76K4P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6955BDCF92BFE71736D90D156F1E4E58B576FA1A1D0DC87FB984A85E91FC3DAA7E3A80ABA3BDF505777B592C2A395815705D247K3P9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75AD-ABB3-48E7-9CF9-AFA86C32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505</TotalTime>
  <Pages>21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Черепкова Наталья Константина</dc:creator>
  <cp:lastModifiedBy>Колчина Анастасия Владимировна</cp:lastModifiedBy>
  <cp:revision>23</cp:revision>
  <cp:lastPrinted>2022-12-02T10:20:00Z</cp:lastPrinted>
  <dcterms:created xsi:type="dcterms:W3CDTF">2022-12-01T01:52:00Z</dcterms:created>
  <dcterms:modified xsi:type="dcterms:W3CDTF">2022-12-09T04:04:00Z</dcterms:modified>
</cp:coreProperties>
</file>