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A" w:rsidRPr="00E87FAA" w:rsidRDefault="00500B1F" w:rsidP="00500B1F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bookmarkStart w:id="0" w:name="_GoBack"/>
      <w:bookmarkEnd w:id="0"/>
      <w:r>
        <w:rPr>
          <w:b w:val="0"/>
        </w:rPr>
        <w:t>ПРИЛОЖЕНИЕ № </w:t>
      </w:r>
      <w:r w:rsidR="001D70CA" w:rsidRPr="00E87FAA">
        <w:rPr>
          <w:b w:val="0"/>
        </w:rPr>
        <w:t>2</w:t>
      </w:r>
    </w:p>
    <w:p w:rsidR="001D70CA" w:rsidRPr="00E87FAA" w:rsidRDefault="001D70CA" w:rsidP="00500B1F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 Новосибирской области</w:t>
      </w: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CB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56214D" w:rsidRPr="00E87FAA" w:rsidRDefault="0047027F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43ECB"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 Новосибирской области» </w:t>
      </w:r>
    </w:p>
    <w:p w:rsidR="001300B6" w:rsidRPr="00E87FAA" w:rsidRDefault="00A43ECB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2FE4" w:rsidRPr="00E87F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0B6" w:rsidRPr="00E87FAA" w:rsidRDefault="001300B6" w:rsidP="004702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государственной программы Новосибирской области</w:t>
      </w:r>
      <w:r w:rsidR="007D6E4B" w:rsidRPr="007D6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 w:rsidR="00A43ECB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293431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7F2FE4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93431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</w:p>
    <w:p w:rsidR="001300B6" w:rsidRDefault="001300B6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0B1F" w:rsidRPr="00E87FAA" w:rsidRDefault="00500B1F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962"/>
        <w:gridCol w:w="1276"/>
        <w:gridCol w:w="8080"/>
      </w:tblGrid>
      <w:tr w:rsidR="001300B6" w:rsidRPr="00E87FAA" w:rsidTr="00A21ABA">
        <w:trPr>
          <w:trHeight w:val="230"/>
        </w:trPr>
        <w:tc>
          <w:tcPr>
            <w:tcW w:w="3417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Государственные заказчики (ответственные за привлечение средств),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080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1300B6" w:rsidRPr="00E87FAA" w:rsidTr="00A21ABA">
        <w:trPr>
          <w:trHeight w:val="230"/>
          <w:tblHeader/>
        </w:trPr>
        <w:tc>
          <w:tcPr>
            <w:tcW w:w="3417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Pr="00E87FAA" w:rsidRDefault="008E3FB6" w:rsidP="00B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  <w:r w:rsidR="00C72E63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1300B6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</w:t>
            </w:r>
            <w:r w:rsidR="00FB72D1" w:rsidRPr="00FB7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Новосибирской области</w:t>
            </w:r>
            <w:r w:rsidR="0056214D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26688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="00B26688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</w:r>
            <w:r w:rsidR="00293431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F2FE4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293431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годах</w:t>
            </w: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Pr="00E87FAA" w:rsidRDefault="0047027F" w:rsidP="008307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306E29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AC1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 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1300B6" w:rsidRPr="00E87FAA" w:rsidRDefault="001D15D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hAnsi="Times New Roman"/>
                <w:sz w:val="20"/>
                <w:szCs w:val="20"/>
              </w:rPr>
              <w:t>1.1.</w:t>
            </w:r>
            <w:r w:rsidRPr="00E87FA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306E29" w:rsidRPr="00E87FAA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714B02" w:rsidRPr="00E87FAA">
              <w:rPr>
                <w:rFonts w:ascii="Times New Roman" w:hAnsi="Times New Roman"/>
                <w:sz w:val="20"/>
                <w:szCs w:val="20"/>
              </w:rPr>
              <w:t>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  <w:vAlign w:val="center"/>
          </w:tcPr>
          <w:p w:rsidR="004E2E06" w:rsidRPr="008C5B67" w:rsidRDefault="004E2E06" w:rsidP="00D57F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5B67">
              <w:rPr>
                <w:rFonts w:ascii="Times New Roman" w:hAnsi="Times New Roman"/>
                <w:sz w:val="20"/>
                <w:szCs w:val="20"/>
              </w:rPr>
              <w:t>1.1.1.</w:t>
            </w:r>
            <w:r w:rsidRPr="008C5B6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8C5B67">
              <w:rPr>
                <w:rFonts w:ascii="Times New Roman" w:hAnsi="Times New Roman"/>
                <w:sz w:val="20"/>
                <w:szCs w:val="20"/>
              </w:rPr>
              <w:t xml:space="preserve">Строительство и реконструкция автомобильных дорог регионального и межмуниципального значения и искусственных сооружений на них </w:t>
            </w:r>
            <w:r w:rsidRPr="008C5B67">
              <w:rPr>
                <w:rFonts w:ascii="Times New Roman" w:hAnsi="Times New Roman"/>
                <w:sz w:val="20"/>
                <w:szCs w:val="20"/>
              </w:rPr>
              <w:lastRenderedPageBreak/>
              <w:t>в целях увеличения их пропускной способности</w:t>
            </w:r>
          </w:p>
        </w:tc>
        <w:tc>
          <w:tcPr>
            <w:tcW w:w="2962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4E2E06" w:rsidP="00A10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позволит: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увеличить удельный вес автомобильных дорог с твердым покрытием в общей протяженности автодорог регионального и межмуниципального значения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6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92D7B" w:rsidRPr="00792D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A10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пункта по сравнению с  2014 годом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>к 2022 году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увеличить плотность автомобильных дорог регионального и  межмуниципального значения с твердым покрытием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A10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км/1000 кв. км территории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сравнению с 2014 годом к 2022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в 2022 году на </w:t>
            </w:r>
            <w:r w:rsidR="00A10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90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92D7B" w:rsidRPr="00792D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сравнению с 2014 годом к 2022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увеличить протяженность автомобильных дорог общего пользования регионального и межмуниципального значения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Новосибирской области, соответствующих нормативным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транспорт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но-эксплуатационным показателям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результате реконструкции автомобильных дорог в 2022 году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10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76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92D7B" w:rsidRPr="00792D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км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сравнению с 2014 годом к 2022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ввести в эксплуатацию после строительства и реконструкции </w:t>
            </w:r>
            <w:r w:rsidR="0046024F" w:rsidRPr="0046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F2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F267C" w:rsidRPr="003F2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 автомобильных дорог общего пользования регионального и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за период 2013-2022 годов, в том числе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4E2E06" w:rsidRPr="00AF13AC" w:rsidRDefault="00500B1F" w:rsidP="00500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1.1.2. </w:t>
            </w:r>
            <w:r w:rsidR="004E2E06" w:rsidRPr="00AF13AC">
              <w:rPr>
                <w:rFonts w:ascii="Times New Roman" w:hAnsi="Times New Roman"/>
                <w:sz w:val="20"/>
                <w:szCs w:val="20"/>
              </w:rPr>
              <w:t>Строительство мостового перехода через р. Обь в створе ул. Ипподромской г. Новосибирска на условиях государственно-частного партнерства</w:t>
            </w:r>
            <w:r w:rsidR="00D335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2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638C0" w:rsidRPr="00AF13AC" w:rsidRDefault="0098219E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ГКУ НСО «Мост»</w:t>
            </w:r>
          </w:p>
        </w:tc>
        <w:tc>
          <w:tcPr>
            <w:tcW w:w="1276" w:type="dxa"/>
            <w:shd w:val="clear" w:color="auto" w:fill="auto"/>
          </w:tcPr>
          <w:p w:rsidR="004E2E06" w:rsidRPr="000F66CC" w:rsidRDefault="000F66CC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17-2021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AC4266" w:rsidP="00500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Планируется с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троительс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 мостового перехода через р.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Обь в створе ул.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Ипподромской г.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Новосибирска на условиях государственно-частного партнерства</w:t>
            </w:r>
            <w:r w:rsidR="00D3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 с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троительс</w:t>
            </w:r>
            <w:r w:rsidR="00500B1F">
              <w:rPr>
                <w:rFonts w:ascii="Times New Roman" w:hAnsi="Times New Roman"/>
                <w:sz w:val="20"/>
                <w:szCs w:val="20"/>
              </w:rPr>
              <w:t>тву мостового перехода через р.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О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бь в створе ул. Ипподромской г.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 xml:space="preserve">Новосибирска позволит: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удобную транспортную связь между центральными планировочными районами города Новосибирска на правом берегу реки Обь с районами в Южной и Юго-западной части города Новосибирска на левом берегу, увеличить пропускную способность в пределах города Новосибирска, улучшить качество жизни населения и доступность общественных услуг за счет сокращения времени пользователей ав</w:t>
            </w:r>
            <w:r w:rsidR="001C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томобильными дорогами в пути,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прямой выход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автомобильную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дорогу федерального значения Р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«Иртыш» и международный аэропорт «Толмачево» посредством использования автомобильных дорог по ул. Станционная и «Новосибирск – аэропорт Толмачево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306E29" w:rsidRPr="00AF13AC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306E29" w:rsidRPr="00AF13AC" w:rsidRDefault="00500B1F" w:rsidP="00B2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1.2. </w:t>
            </w:r>
            <w:r w:rsidR="000C16F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26688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улично-дорожной сети в муниципальных образованиях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A43ECB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A43ECB" w:rsidRPr="00AF13AC" w:rsidRDefault="00A43ECB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 Капитальный ремонт, ремонт, содержание, иные мероприятия в отношении авто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 дорог регионального и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и искусственных сооружений на них, в том числе:</w:t>
            </w:r>
          </w:p>
        </w:tc>
        <w:tc>
          <w:tcPr>
            <w:tcW w:w="2962" w:type="dxa"/>
            <w:shd w:val="clear" w:color="auto" w:fill="auto"/>
          </w:tcPr>
          <w:p w:rsidR="00A43ECB" w:rsidRPr="00AF13AC" w:rsidRDefault="00A43ECB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A43ECB" w:rsidRPr="00AF13AC" w:rsidRDefault="007F2FE4" w:rsidP="00134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9359F4" w:rsidRPr="00AF13AC" w:rsidRDefault="00A43ECB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</w:t>
            </w:r>
            <w:r w:rsidR="009359F4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359F4" w:rsidRPr="00AF13AC" w:rsidRDefault="00A43EC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безопасное и бесперебойное движение транспорта на автомобильных дорогах общего поль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Новосибирской области;</w:t>
            </w:r>
          </w:p>
          <w:p w:rsidR="009359F4" w:rsidRPr="00AF13AC" w:rsidRDefault="008307B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общую протяженность автомобильных дорог общего пользования регионального и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транспортно-эксплуатационным показателям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500B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концу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2022 года на </w:t>
            </w:r>
            <w:r w:rsidR="00792D7B" w:rsidRPr="00792D7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AF09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73727">
              <w:rPr>
                <w:rFonts w:ascii="Times New Roman" w:hAnsi="Times New Roman"/>
                <w:sz w:val="20"/>
                <w:szCs w:val="20"/>
              </w:rPr>
              <w:t>,</w:t>
            </w:r>
            <w:r w:rsidR="00AF090C">
              <w:rPr>
                <w:rFonts w:ascii="Times New Roman" w:hAnsi="Times New Roman"/>
                <w:sz w:val="20"/>
                <w:szCs w:val="20"/>
              </w:rPr>
              <w:t>1</w:t>
            </w:r>
            <w:r w:rsidR="00C96E30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2022 году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359F4" w:rsidRPr="000B4869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2022 года на </w:t>
            </w:r>
            <w:r w:rsidR="00792D7B" w:rsidRPr="00792D7B">
              <w:rPr>
                <w:rFonts w:ascii="Times New Roman" w:hAnsi="Times New Roman"/>
                <w:sz w:val="20"/>
                <w:szCs w:val="20"/>
              </w:rPr>
              <w:t>5</w:t>
            </w:r>
            <w:r w:rsidR="00AF090C">
              <w:rPr>
                <w:rFonts w:ascii="Times New Roman" w:hAnsi="Times New Roman"/>
                <w:sz w:val="20"/>
                <w:szCs w:val="20"/>
              </w:rPr>
              <w:t>82</w:t>
            </w:r>
            <w:r w:rsidR="00573727">
              <w:rPr>
                <w:rFonts w:ascii="Times New Roman" w:hAnsi="Times New Roman"/>
                <w:sz w:val="20"/>
                <w:szCs w:val="20"/>
              </w:rPr>
              <w:t>,</w:t>
            </w:r>
            <w:r w:rsidR="00AF090C">
              <w:rPr>
                <w:rFonts w:ascii="Times New Roman" w:hAnsi="Times New Roman"/>
                <w:sz w:val="20"/>
                <w:szCs w:val="20"/>
              </w:rPr>
              <w:t>1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 к 2022 году;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59F4" w:rsidRPr="00AF13AC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долю протяженности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транспортно-эксплуатационным пока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 xml:space="preserve">зателям на 31 декабря 2022 года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на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792D7B" w:rsidRPr="00792D7B">
              <w:rPr>
                <w:rFonts w:ascii="Times New Roman" w:hAnsi="Times New Roman"/>
                <w:sz w:val="20"/>
                <w:szCs w:val="20"/>
              </w:rPr>
              <w:t>1</w:t>
            </w:r>
            <w:r w:rsidR="008E0369">
              <w:rPr>
                <w:rFonts w:ascii="Times New Roman" w:hAnsi="Times New Roman"/>
                <w:sz w:val="20"/>
                <w:szCs w:val="20"/>
              </w:rPr>
              <w:t>,</w:t>
            </w:r>
            <w:r w:rsidR="00792D7B" w:rsidRPr="00792D7B">
              <w:rPr>
                <w:rFonts w:ascii="Times New Roman" w:hAnsi="Times New Roman"/>
                <w:sz w:val="20"/>
                <w:szCs w:val="20"/>
              </w:rPr>
              <w:t>2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</w:p>
          <w:p w:rsidR="00A43ECB" w:rsidRPr="00AF13AC" w:rsidRDefault="00A43ECB" w:rsidP="00F02F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снизить удельный вес автодорог регионального значения с твердым покрытием (опорная сеть), не</w:t>
            </w:r>
            <w:r w:rsidR="00123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соответствующих нормативным требованиям, на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F02F4E">
              <w:rPr>
                <w:rFonts w:ascii="Times New Roman" w:hAnsi="Times New Roman"/>
                <w:sz w:val="20"/>
                <w:szCs w:val="20"/>
              </w:rPr>
              <w:t>5</w:t>
            </w:r>
            <w:r w:rsidR="00A85C55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F02F4E">
              <w:rPr>
                <w:rFonts w:ascii="Times New Roman" w:hAnsi="Times New Roman"/>
                <w:sz w:val="20"/>
                <w:szCs w:val="20"/>
              </w:rPr>
              <w:t>4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F4E">
              <w:rPr>
                <w:rFonts w:ascii="Times New Roman" w:hAnsi="Times New Roman"/>
                <w:sz w:val="20"/>
                <w:szCs w:val="20"/>
              </w:rPr>
              <w:t>по сравнению с 2014 годом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2022 году</w:t>
            </w:r>
            <w:r w:rsidR="00F4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F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1.2.1.1.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Капитальный ремонт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Минтранс НСО, ГКУ НСО ТУАД 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привести технические параметры автомобильных дорог и искусственных сооружений до значений, соответствующих присвоенной им технической категории, усовершенствовать дорожную одежду и сделать ее более прочной и долговечной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1.2.1.2.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позволит восстановить изношенные верхние слои покрытий, восстановить дорожную одежду на участках с пучинистыми и слабыми грунтами, а также выполнить другие работы некапитального характера по восстановлению потребительских свойств автомобильных дорог и искусственных сооружений на них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1.2.1.3.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позволит обеспечить поддержание транспортно-эксплуатационных характеристик автомобильных дорог и искусственных сооружений в состоянии, соответствующем требованиям действующих отраслевых нормативов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1.2.1.4.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Выполнение работ по инвентаризации и паспортизации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3C700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завершить государственную регистрацию права собственности Новосибирской области на автомобильные дороги и земельные участки, входящие в полосы отвода автомобильных дорог, а также права ГКУ НСО ТУАД на оперативное управление и постоянное (бессрочное) пользование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1.2.1.5.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Аварийно-восстановительные работы на автомобильных дорогах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возникновения, а также позволит обеспечить финансирование возникших при этом непредвиденных расходов дорожно-строительного комплекса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1.2.1.6.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Научно-исследовательские и конструкторские работы в дорожной отрасли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500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с учетом совершенствования дорожных технологий, конструкций и материалов, разработки типовой системы управления качеством орган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а</w:t>
            </w:r>
            <w:r w:rsidR="00337D85" w:rsidRPr="00AF13AC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управления дорожным хозяйством на основе 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действующего отраслевого норматива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, разработки индивидуальных сметных норм и </w:t>
            </w:r>
            <w:r w:rsidR="00497F3A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единичных расценок, отсутствующих в сметной нормативной базе, осуществить применение новейших технологий и материалов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1.2.1.7.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для автомобильных дорог регионального и межмуниципального значения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осуществлять заблаговременную подготовку проектно-сметной документации, проведение процедуры размещения государственного заказа на строительно-монтажные работы до начала строительного сезона, обеспечить разработку проектной и рабочей документации на первоочередные объекты строительства и реконструкции, расположенные в 50-километровой зоне на въезде в город Новосибирск, а также другие объекты дорожной инфраструктуры Новосибирской области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1.2.1.8.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Планово-предупредительный ремонт автомобильных дорог общего пользования регионального и межмуниципального значения и сооружений на них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данного мероприятия позволит устранить деформации и повреждения покрытия проезжей части автомобильных дорог и элементов искусственных дорожных сооружений, восстановить продольный и поперечный профиль проезжей части автомобильных дорог с щебеночным покрытием, в том числе путем добавления нового материала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500B1F" w:rsidP="00C9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1.2.2. 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>Обеспечение восстановления и развития автодорог местного значения</w:t>
            </w:r>
            <w:r w:rsidR="00C9275E">
              <w:rPr>
                <w:rFonts w:ascii="Times New Roman" w:hAnsi="Times New Roman"/>
                <w:sz w:val="20"/>
                <w:szCs w:val="20"/>
              </w:rPr>
              <w:t>,</w:t>
            </w:r>
            <w:r w:rsidR="00002CB1" w:rsidRPr="00002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75E" w:rsidRPr="00C9275E">
              <w:rPr>
                <w:rFonts w:ascii="Times New Roman" w:hAnsi="Times New Roman"/>
                <w:sz w:val="20"/>
                <w:szCs w:val="20"/>
              </w:rPr>
              <w:t xml:space="preserve">в том числе  мероприятия по созданию, восстановлению и содержанию элементов обустройства автомобильных дорог 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>за счет субсидий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Минтранс НСО,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3E5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позволит повысить пропускную способность и безопасность автомобильных дорог местного значения, прежде всего искусственных сооружений, обеспечить устойчивое транспортное сообщение с местами массовой жилищной застройки в населенных пунктах Новосибирской области,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2</w:t>
            </w:r>
            <w:r w:rsidR="00792745">
              <w:rPr>
                <w:rFonts w:ascii="Times New Roman" w:hAnsi="Times New Roman"/>
                <w:sz w:val="20"/>
                <w:szCs w:val="20"/>
              </w:rPr>
              <w:t>022 года на 1</w:t>
            </w:r>
            <w:r w:rsidR="0074704F">
              <w:rPr>
                <w:rFonts w:ascii="Times New Roman" w:hAnsi="Times New Roman"/>
                <w:sz w:val="20"/>
                <w:szCs w:val="20"/>
              </w:rPr>
              <w:t>205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B10568">
              <w:rPr>
                <w:rFonts w:ascii="Times New Roman" w:hAnsi="Times New Roman"/>
                <w:sz w:val="20"/>
                <w:szCs w:val="20"/>
              </w:rPr>
              <w:t>3</w:t>
            </w:r>
            <w:r w:rsidR="00792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увеличить долю протяженности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транспортно-эксплуатационным пока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зателям на 31 декабря 2022 года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855F29">
              <w:rPr>
                <w:rFonts w:ascii="Times New Roman" w:hAnsi="Times New Roman"/>
                <w:sz w:val="20"/>
                <w:szCs w:val="20"/>
              </w:rPr>
              <w:t>5</w:t>
            </w:r>
            <w:r w:rsidR="0074704F">
              <w:rPr>
                <w:rFonts w:ascii="Times New Roman" w:hAnsi="Times New Roman"/>
                <w:sz w:val="20"/>
                <w:szCs w:val="20"/>
              </w:rPr>
              <w:t>5</w:t>
            </w:r>
            <w:r w:rsidR="00855F29">
              <w:rPr>
                <w:rFonts w:ascii="Times New Roman" w:hAnsi="Times New Roman"/>
                <w:sz w:val="20"/>
                <w:szCs w:val="20"/>
              </w:rPr>
              <w:t>,</w:t>
            </w:r>
            <w:r w:rsidR="0074704F">
              <w:rPr>
                <w:rFonts w:ascii="Times New Roman" w:hAnsi="Times New Roman"/>
                <w:sz w:val="20"/>
                <w:szCs w:val="20"/>
              </w:rPr>
              <w:t>0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проц. п.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протяженность сети автомобильных дорог общего пользования местного значения на территории Новосибирской области в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году на </w:t>
            </w:r>
            <w:r w:rsidR="00855F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3E53D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3E53D3">
              <w:rPr>
                <w:rFonts w:ascii="Times New Roman" w:hAnsi="Times New Roman"/>
                <w:sz w:val="20"/>
                <w:szCs w:val="20"/>
              </w:rPr>
              <w:t>4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>по сравнению с 2014 годом,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ввести в эксплуатацию после строительства и реконструкции </w:t>
            </w:r>
            <w:r w:rsidR="00CA55A3">
              <w:rPr>
                <w:rFonts w:ascii="Times New Roman" w:hAnsi="Times New Roman"/>
                <w:sz w:val="20"/>
                <w:szCs w:val="20"/>
              </w:rPr>
              <w:t>1</w:t>
            </w:r>
            <w:r w:rsidR="00855F29">
              <w:rPr>
                <w:rFonts w:ascii="Times New Roman" w:hAnsi="Times New Roman"/>
                <w:sz w:val="20"/>
                <w:szCs w:val="20"/>
              </w:rPr>
              <w:t>1</w:t>
            </w:r>
            <w:r w:rsidR="003E53D3">
              <w:rPr>
                <w:rFonts w:ascii="Times New Roman" w:hAnsi="Times New Roman"/>
                <w:sz w:val="20"/>
                <w:szCs w:val="20"/>
              </w:rPr>
              <w:t>9</w:t>
            </w:r>
            <w:r w:rsidR="0046024F">
              <w:rPr>
                <w:rFonts w:ascii="Times New Roman" w:hAnsi="Times New Roman"/>
                <w:sz w:val="20"/>
                <w:szCs w:val="20"/>
              </w:rPr>
              <w:t>,</w:t>
            </w:r>
            <w:r w:rsidR="003E53D3">
              <w:rPr>
                <w:rFonts w:ascii="Times New Roman" w:hAnsi="Times New Roman"/>
                <w:sz w:val="20"/>
                <w:szCs w:val="20"/>
              </w:rPr>
              <w:t>3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км автомобильных дорог общего пользования местного значения за период 2013-2022 годов, увеличить протяженность сети автомобильных дорог местного значения на территории Новосибирской области в результате строительства новых автомобильных дорог в 2022 году на </w:t>
            </w:r>
            <w:r w:rsidR="00CA55A3">
              <w:rPr>
                <w:rFonts w:ascii="Times New Roman" w:hAnsi="Times New Roman"/>
                <w:sz w:val="20"/>
                <w:szCs w:val="20"/>
              </w:rPr>
              <w:t>2</w:t>
            </w:r>
            <w:r w:rsidR="00855F29">
              <w:rPr>
                <w:rFonts w:ascii="Times New Roman" w:hAnsi="Times New Roman"/>
                <w:sz w:val="20"/>
                <w:szCs w:val="20"/>
              </w:rPr>
              <w:t>5</w:t>
            </w:r>
            <w:r w:rsidR="00AC60DF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855F29">
              <w:rPr>
                <w:rFonts w:ascii="Times New Roman" w:hAnsi="Times New Roman"/>
                <w:sz w:val="20"/>
                <w:szCs w:val="20"/>
              </w:rPr>
              <w:t>6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  <w:r w:rsidR="00855F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2E45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9B2E45" w:rsidRPr="00AF13AC" w:rsidRDefault="009B2E45" w:rsidP="001D7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>3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. Оказание услуг по</w:t>
            </w:r>
            <w:r w:rsidR="00497F3A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независимому контролю (диагностика и оценка) состояния автомобильных дорог и тротуаров после ремонта с отбором проб и испытанием материалов покрытия </w:t>
            </w:r>
          </w:p>
        </w:tc>
        <w:tc>
          <w:tcPr>
            <w:tcW w:w="2962" w:type="dxa"/>
            <w:shd w:val="clear" w:color="auto" w:fill="auto"/>
          </w:tcPr>
          <w:p w:rsidR="009B2E45" w:rsidRPr="00AF13AC" w:rsidRDefault="009B2E45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</w:p>
        </w:tc>
        <w:tc>
          <w:tcPr>
            <w:tcW w:w="1276" w:type="dxa"/>
            <w:shd w:val="clear" w:color="auto" w:fill="auto"/>
          </w:tcPr>
          <w:p w:rsidR="009B2E45" w:rsidRPr="00AF13AC" w:rsidRDefault="009B2E45" w:rsidP="007F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F2FE4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9B2E45" w:rsidRPr="00AF13AC" w:rsidRDefault="00672E22" w:rsidP="001D70C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позволит осуществлять контроль качества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 xml:space="preserve">дорожно-строительных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автомобильных дорог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ах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 xml:space="preserve">регионального, межмуниципального и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местного значения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</w:tr>
    </w:tbl>
    <w:p w:rsidR="00792745" w:rsidRDefault="00792745" w:rsidP="00C91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0B6" w:rsidRPr="00A21ABA" w:rsidRDefault="00792745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*</w:t>
      </w:r>
      <w:r w:rsidR="00D335C5" w:rsidRPr="00A21ABA">
        <w:rPr>
          <w:rFonts w:ascii="Times New Roman" w:hAnsi="Times New Roman"/>
          <w:sz w:val="24"/>
          <w:szCs w:val="24"/>
        </w:rPr>
        <w:t>Приведено справочно, будет уточнено после включен</w:t>
      </w:r>
      <w:r w:rsidRPr="00A21ABA">
        <w:rPr>
          <w:rFonts w:ascii="Times New Roman" w:hAnsi="Times New Roman"/>
          <w:sz w:val="24"/>
          <w:szCs w:val="24"/>
        </w:rPr>
        <w:t xml:space="preserve">ия в государственную программу </w:t>
      </w:r>
      <w:r w:rsidR="00D335C5" w:rsidRPr="00A21ABA">
        <w:rPr>
          <w:rFonts w:ascii="Times New Roman" w:hAnsi="Times New Roman"/>
          <w:sz w:val="24"/>
          <w:szCs w:val="24"/>
        </w:rPr>
        <w:t>соответствующих объемов финансирования</w:t>
      </w:r>
      <w:r w:rsidRPr="00A21ABA">
        <w:rPr>
          <w:rFonts w:ascii="Times New Roman" w:hAnsi="Times New Roman"/>
          <w:sz w:val="24"/>
          <w:szCs w:val="24"/>
        </w:rPr>
        <w:t>.</w:t>
      </w:r>
    </w:p>
    <w:p w:rsidR="00792745" w:rsidRPr="00A21ABA" w:rsidRDefault="00792745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Применяемые сокращения:</w:t>
      </w:r>
    </w:p>
    <w:p w:rsidR="00EB78B2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98219E" w:rsidRPr="00A21ABA" w:rsidRDefault="0098219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 xml:space="preserve">ГКУ НСО </w:t>
      </w:r>
      <w:r>
        <w:rPr>
          <w:rFonts w:ascii="Times New Roman" w:hAnsi="Times New Roman"/>
          <w:sz w:val="24"/>
          <w:szCs w:val="24"/>
        </w:rPr>
        <w:t>«Мост»</w:t>
      </w:r>
      <w:r w:rsidRPr="00A21ABA">
        <w:rPr>
          <w:rFonts w:ascii="Times New Roman" w:hAnsi="Times New Roman"/>
          <w:sz w:val="24"/>
          <w:szCs w:val="24"/>
        </w:rPr>
        <w:t xml:space="preserve"> – государственное казенное учреждение Новосибирской области</w:t>
      </w:r>
      <w:r>
        <w:rPr>
          <w:rFonts w:ascii="Times New Roman" w:hAnsi="Times New Roman"/>
          <w:sz w:val="24"/>
          <w:szCs w:val="24"/>
        </w:rPr>
        <w:t xml:space="preserve"> «Мост»;</w:t>
      </w:r>
    </w:p>
    <w:p w:rsidR="00EB78B2" w:rsidRPr="00A21ABA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Минтранс НСО – министерство транспорта и дорожного хозяйства Новосибирской области.</w:t>
      </w:r>
    </w:p>
    <w:p w:rsidR="00A43ECB" w:rsidRPr="00B2047F" w:rsidRDefault="00A43ECB" w:rsidP="00A43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</w:t>
      </w:r>
      <w:r w:rsidR="00B7035C" w:rsidRPr="00AF13AC">
        <w:rPr>
          <w:rFonts w:ascii="Times New Roman" w:hAnsi="Times New Roman"/>
          <w:sz w:val="28"/>
          <w:szCs w:val="28"/>
        </w:rPr>
        <w:t>».</w:t>
      </w:r>
    </w:p>
    <w:sectPr w:rsidR="00A43ECB" w:rsidRPr="00B2047F" w:rsidSect="00A21ABA">
      <w:headerReference w:type="default" r:id="rId9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22" w:rsidRDefault="00D55022" w:rsidP="008C44F6">
      <w:pPr>
        <w:spacing w:after="0" w:line="240" w:lineRule="auto"/>
      </w:pPr>
      <w:r>
        <w:separator/>
      </w:r>
    </w:p>
  </w:endnote>
  <w:endnote w:type="continuationSeparator" w:id="0">
    <w:p w:rsidR="00D55022" w:rsidRDefault="00D55022" w:rsidP="008C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22" w:rsidRDefault="00D55022" w:rsidP="008C44F6">
      <w:pPr>
        <w:spacing w:after="0" w:line="240" w:lineRule="auto"/>
      </w:pPr>
      <w:r>
        <w:separator/>
      </w:r>
    </w:p>
  </w:footnote>
  <w:footnote w:type="continuationSeparator" w:id="0">
    <w:p w:rsidR="00D55022" w:rsidRDefault="00D55022" w:rsidP="008C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C44F6" w:rsidRPr="00A43ECB" w:rsidRDefault="005136B9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43ECB">
          <w:rPr>
            <w:rFonts w:ascii="Times New Roman" w:hAnsi="Times New Roman"/>
            <w:sz w:val="20"/>
            <w:szCs w:val="20"/>
          </w:rPr>
          <w:fldChar w:fldCharType="begin"/>
        </w:r>
        <w:r w:rsidR="008C44F6" w:rsidRPr="00A43EC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43ECB">
          <w:rPr>
            <w:rFonts w:ascii="Times New Roman" w:hAnsi="Times New Roman"/>
            <w:sz w:val="20"/>
            <w:szCs w:val="20"/>
          </w:rPr>
          <w:fldChar w:fldCharType="separate"/>
        </w:r>
        <w:r w:rsidR="00D07D18">
          <w:rPr>
            <w:rFonts w:ascii="Times New Roman" w:hAnsi="Times New Roman"/>
            <w:noProof/>
            <w:sz w:val="20"/>
            <w:szCs w:val="20"/>
          </w:rPr>
          <w:t>4</w:t>
        </w:r>
        <w:r w:rsidRPr="00A43EC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63F"/>
    <w:multiLevelType w:val="multilevel"/>
    <w:tmpl w:val="750241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217525"/>
    <w:multiLevelType w:val="multilevel"/>
    <w:tmpl w:val="0EB2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B6"/>
    <w:rsid w:val="00002CB1"/>
    <w:rsid w:val="00007724"/>
    <w:rsid w:val="00010D66"/>
    <w:rsid w:val="000174A1"/>
    <w:rsid w:val="000247D4"/>
    <w:rsid w:val="000249A6"/>
    <w:rsid w:val="00057147"/>
    <w:rsid w:val="000573E6"/>
    <w:rsid w:val="000823C0"/>
    <w:rsid w:val="00084287"/>
    <w:rsid w:val="00085C08"/>
    <w:rsid w:val="00090618"/>
    <w:rsid w:val="000921AF"/>
    <w:rsid w:val="000B4869"/>
    <w:rsid w:val="000C16F9"/>
    <w:rsid w:val="000E0F1D"/>
    <w:rsid w:val="000E28E9"/>
    <w:rsid w:val="000F66CC"/>
    <w:rsid w:val="000F7524"/>
    <w:rsid w:val="001239E3"/>
    <w:rsid w:val="001300B6"/>
    <w:rsid w:val="001313E0"/>
    <w:rsid w:val="00152168"/>
    <w:rsid w:val="00155F92"/>
    <w:rsid w:val="0016301C"/>
    <w:rsid w:val="00182BF4"/>
    <w:rsid w:val="00186BA3"/>
    <w:rsid w:val="00192ABC"/>
    <w:rsid w:val="00192F01"/>
    <w:rsid w:val="00194F86"/>
    <w:rsid w:val="001A584F"/>
    <w:rsid w:val="001A6EBB"/>
    <w:rsid w:val="001B0820"/>
    <w:rsid w:val="001B431C"/>
    <w:rsid w:val="001B7406"/>
    <w:rsid w:val="001C4180"/>
    <w:rsid w:val="001D15D6"/>
    <w:rsid w:val="001D1A1D"/>
    <w:rsid w:val="001D70CA"/>
    <w:rsid w:val="001E3C2E"/>
    <w:rsid w:val="001E5700"/>
    <w:rsid w:val="001F65D7"/>
    <w:rsid w:val="001F6719"/>
    <w:rsid w:val="00214669"/>
    <w:rsid w:val="00217146"/>
    <w:rsid w:val="0024077A"/>
    <w:rsid w:val="002445BE"/>
    <w:rsid w:val="0024549D"/>
    <w:rsid w:val="002475C4"/>
    <w:rsid w:val="00251C5A"/>
    <w:rsid w:val="00252565"/>
    <w:rsid w:val="00252881"/>
    <w:rsid w:val="00253F6D"/>
    <w:rsid w:val="0025412D"/>
    <w:rsid w:val="002554CC"/>
    <w:rsid w:val="002638C0"/>
    <w:rsid w:val="002647E2"/>
    <w:rsid w:val="00267B46"/>
    <w:rsid w:val="00293431"/>
    <w:rsid w:val="002A1EF8"/>
    <w:rsid w:val="002A4162"/>
    <w:rsid w:val="002A7998"/>
    <w:rsid w:val="002C0126"/>
    <w:rsid w:val="002E16EE"/>
    <w:rsid w:val="002E4DAD"/>
    <w:rsid w:val="00303B4E"/>
    <w:rsid w:val="00306E29"/>
    <w:rsid w:val="003230FF"/>
    <w:rsid w:val="0033272A"/>
    <w:rsid w:val="003341B8"/>
    <w:rsid w:val="00337D85"/>
    <w:rsid w:val="003474DB"/>
    <w:rsid w:val="00353D66"/>
    <w:rsid w:val="003652A9"/>
    <w:rsid w:val="003756FD"/>
    <w:rsid w:val="00377DBE"/>
    <w:rsid w:val="00381DDA"/>
    <w:rsid w:val="003835C0"/>
    <w:rsid w:val="00396207"/>
    <w:rsid w:val="0039672F"/>
    <w:rsid w:val="003A5B24"/>
    <w:rsid w:val="003C297B"/>
    <w:rsid w:val="003C29F0"/>
    <w:rsid w:val="003C7000"/>
    <w:rsid w:val="003D00F2"/>
    <w:rsid w:val="003E53D3"/>
    <w:rsid w:val="003E7D5E"/>
    <w:rsid w:val="003F267C"/>
    <w:rsid w:val="0041309B"/>
    <w:rsid w:val="0041329B"/>
    <w:rsid w:val="0041339F"/>
    <w:rsid w:val="00413E29"/>
    <w:rsid w:val="00416E01"/>
    <w:rsid w:val="00417DE3"/>
    <w:rsid w:val="004226B6"/>
    <w:rsid w:val="00435DEF"/>
    <w:rsid w:val="0046024F"/>
    <w:rsid w:val="00461312"/>
    <w:rsid w:val="0047027F"/>
    <w:rsid w:val="00477421"/>
    <w:rsid w:val="00497F3A"/>
    <w:rsid w:val="004E2E06"/>
    <w:rsid w:val="004E6672"/>
    <w:rsid w:val="004F3716"/>
    <w:rsid w:val="00500B1F"/>
    <w:rsid w:val="00502706"/>
    <w:rsid w:val="00502A99"/>
    <w:rsid w:val="00511CE0"/>
    <w:rsid w:val="005128DA"/>
    <w:rsid w:val="005136B9"/>
    <w:rsid w:val="00525EE7"/>
    <w:rsid w:val="00545B4A"/>
    <w:rsid w:val="00554176"/>
    <w:rsid w:val="0056214D"/>
    <w:rsid w:val="005666AF"/>
    <w:rsid w:val="00573727"/>
    <w:rsid w:val="005A0C16"/>
    <w:rsid w:val="005B13BB"/>
    <w:rsid w:val="005C0F7B"/>
    <w:rsid w:val="005C48E0"/>
    <w:rsid w:val="005C6629"/>
    <w:rsid w:val="005C744E"/>
    <w:rsid w:val="005D71DD"/>
    <w:rsid w:val="005E3B3A"/>
    <w:rsid w:val="0062653A"/>
    <w:rsid w:val="00636E6C"/>
    <w:rsid w:val="006413A3"/>
    <w:rsid w:val="00652D4D"/>
    <w:rsid w:val="00660413"/>
    <w:rsid w:val="006679DE"/>
    <w:rsid w:val="00671C4F"/>
    <w:rsid w:val="00672E22"/>
    <w:rsid w:val="00681093"/>
    <w:rsid w:val="00685655"/>
    <w:rsid w:val="00687AD0"/>
    <w:rsid w:val="00690B7D"/>
    <w:rsid w:val="00692619"/>
    <w:rsid w:val="00695C6C"/>
    <w:rsid w:val="006A0D75"/>
    <w:rsid w:val="006A2977"/>
    <w:rsid w:val="006B579E"/>
    <w:rsid w:val="006D0F75"/>
    <w:rsid w:val="006E3C1E"/>
    <w:rsid w:val="006F2560"/>
    <w:rsid w:val="006F2C2C"/>
    <w:rsid w:val="006F7495"/>
    <w:rsid w:val="0070045A"/>
    <w:rsid w:val="00705C83"/>
    <w:rsid w:val="00714B02"/>
    <w:rsid w:val="007164BF"/>
    <w:rsid w:val="007164D4"/>
    <w:rsid w:val="00733301"/>
    <w:rsid w:val="00745EF4"/>
    <w:rsid w:val="0074704F"/>
    <w:rsid w:val="007479E9"/>
    <w:rsid w:val="00747FE3"/>
    <w:rsid w:val="00755873"/>
    <w:rsid w:val="0078169A"/>
    <w:rsid w:val="00792745"/>
    <w:rsid w:val="00792D7B"/>
    <w:rsid w:val="00792E66"/>
    <w:rsid w:val="007A06B0"/>
    <w:rsid w:val="007C1637"/>
    <w:rsid w:val="007D097F"/>
    <w:rsid w:val="007D6E4B"/>
    <w:rsid w:val="007E052F"/>
    <w:rsid w:val="007E7B2D"/>
    <w:rsid w:val="007F2FE4"/>
    <w:rsid w:val="007F4EF9"/>
    <w:rsid w:val="007F7D70"/>
    <w:rsid w:val="00827FB4"/>
    <w:rsid w:val="008307BB"/>
    <w:rsid w:val="00841CCE"/>
    <w:rsid w:val="00855F29"/>
    <w:rsid w:val="00857C29"/>
    <w:rsid w:val="00865AAA"/>
    <w:rsid w:val="008770BB"/>
    <w:rsid w:val="00882DAB"/>
    <w:rsid w:val="008834D5"/>
    <w:rsid w:val="008C44F6"/>
    <w:rsid w:val="008C5B67"/>
    <w:rsid w:val="008D09BA"/>
    <w:rsid w:val="008D7386"/>
    <w:rsid w:val="008D787E"/>
    <w:rsid w:val="008E0369"/>
    <w:rsid w:val="008E3FB6"/>
    <w:rsid w:val="00901AD5"/>
    <w:rsid w:val="00904803"/>
    <w:rsid w:val="00906F5E"/>
    <w:rsid w:val="0090780E"/>
    <w:rsid w:val="009112A5"/>
    <w:rsid w:val="0091611F"/>
    <w:rsid w:val="00917F90"/>
    <w:rsid w:val="009243FA"/>
    <w:rsid w:val="009273CA"/>
    <w:rsid w:val="009359F4"/>
    <w:rsid w:val="0094391D"/>
    <w:rsid w:val="00952593"/>
    <w:rsid w:val="0098219E"/>
    <w:rsid w:val="0098220F"/>
    <w:rsid w:val="009A3C36"/>
    <w:rsid w:val="009B2E45"/>
    <w:rsid w:val="009D418A"/>
    <w:rsid w:val="009F0253"/>
    <w:rsid w:val="00A01392"/>
    <w:rsid w:val="00A02C6C"/>
    <w:rsid w:val="00A06266"/>
    <w:rsid w:val="00A07923"/>
    <w:rsid w:val="00A10FB7"/>
    <w:rsid w:val="00A125B1"/>
    <w:rsid w:val="00A21ABA"/>
    <w:rsid w:val="00A235CC"/>
    <w:rsid w:val="00A27EC2"/>
    <w:rsid w:val="00A30B82"/>
    <w:rsid w:val="00A377C2"/>
    <w:rsid w:val="00A43ECB"/>
    <w:rsid w:val="00A60E04"/>
    <w:rsid w:val="00A672AD"/>
    <w:rsid w:val="00A76864"/>
    <w:rsid w:val="00A8130B"/>
    <w:rsid w:val="00A85C55"/>
    <w:rsid w:val="00A87CB5"/>
    <w:rsid w:val="00A97734"/>
    <w:rsid w:val="00AB4B22"/>
    <w:rsid w:val="00AC09B7"/>
    <w:rsid w:val="00AC175F"/>
    <w:rsid w:val="00AC3EA4"/>
    <w:rsid w:val="00AC4266"/>
    <w:rsid w:val="00AC60DF"/>
    <w:rsid w:val="00AC72DB"/>
    <w:rsid w:val="00AD3625"/>
    <w:rsid w:val="00AE1B84"/>
    <w:rsid w:val="00AE353D"/>
    <w:rsid w:val="00AE69A5"/>
    <w:rsid w:val="00AF01AE"/>
    <w:rsid w:val="00AF090C"/>
    <w:rsid w:val="00AF13AC"/>
    <w:rsid w:val="00AF1D16"/>
    <w:rsid w:val="00B10568"/>
    <w:rsid w:val="00B2047F"/>
    <w:rsid w:val="00B2519A"/>
    <w:rsid w:val="00B25974"/>
    <w:rsid w:val="00B26688"/>
    <w:rsid w:val="00B31BE0"/>
    <w:rsid w:val="00B41BB4"/>
    <w:rsid w:val="00B54DCD"/>
    <w:rsid w:val="00B57B5C"/>
    <w:rsid w:val="00B7035C"/>
    <w:rsid w:val="00B75262"/>
    <w:rsid w:val="00B76E77"/>
    <w:rsid w:val="00B817FE"/>
    <w:rsid w:val="00B912D2"/>
    <w:rsid w:val="00B92D30"/>
    <w:rsid w:val="00B963CD"/>
    <w:rsid w:val="00BE4AD2"/>
    <w:rsid w:val="00C21666"/>
    <w:rsid w:val="00C33656"/>
    <w:rsid w:val="00C56D01"/>
    <w:rsid w:val="00C62CCA"/>
    <w:rsid w:val="00C658F3"/>
    <w:rsid w:val="00C7229B"/>
    <w:rsid w:val="00C72E63"/>
    <w:rsid w:val="00C774D6"/>
    <w:rsid w:val="00C856C4"/>
    <w:rsid w:val="00C91A20"/>
    <w:rsid w:val="00C91C5D"/>
    <w:rsid w:val="00C9275E"/>
    <w:rsid w:val="00C9416A"/>
    <w:rsid w:val="00C95F91"/>
    <w:rsid w:val="00C96496"/>
    <w:rsid w:val="00C96E30"/>
    <w:rsid w:val="00CA55A3"/>
    <w:rsid w:val="00CC5512"/>
    <w:rsid w:val="00CC7C76"/>
    <w:rsid w:val="00CD3D4E"/>
    <w:rsid w:val="00CF1EA4"/>
    <w:rsid w:val="00CF3C30"/>
    <w:rsid w:val="00D07D18"/>
    <w:rsid w:val="00D21039"/>
    <w:rsid w:val="00D26FD3"/>
    <w:rsid w:val="00D335C5"/>
    <w:rsid w:val="00D35A64"/>
    <w:rsid w:val="00D40D9E"/>
    <w:rsid w:val="00D55022"/>
    <w:rsid w:val="00D57F10"/>
    <w:rsid w:val="00D822B1"/>
    <w:rsid w:val="00D97358"/>
    <w:rsid w:val="00DA2F92"/>
    <w:rsid w:val="00DB31CA"/>
    <w:rsid w:val="00DB5F79"/>
    <w:rsid w:val="00DD342A"/>
    <w:rsid w:val="00DE2D88"/>
    <w:rsid w:val="00DF6173"/>
    <w:rsid w:val="00DF65CF"/>
    <w:rsid w:val="00E007C8"/>
    <w:rsid w:val="00E0576A"/>
    <w:rsid w:val="00E34B83"/>
    <w:rsid w:val="00E47182"/>
    <w:rsid w:val="00E534C9"/>
    <w:rsid w:val="00E87FAA"/>
    <w:rsid w:val="00E937E5"/>
    <w:rsid w:val="00EA0C54"/>
    <w:rsid w:val="00EA1627"/>
    <w:rsid w:val="00EA2E54"/>
    <w:rsid w:val="00EB78B2"/>
    <w:rsid w:val="00EE39B9"/>
    <w:rsid w:val="00EE4FAE"/>
    <w:rsid w:val="00F02F4E"/>
    <w:rsid w:val="00F06754"/>
    <w:rsid w:val="00F219B8"/>
    <w:rsid w:val="00F21EB0"/>
    <w:rsid w:val="00F24A7F"/>
    <w:rsid w:val="00F459AF"/>
    <w:rsid w:val="00F463F0"/>
    <w:rsid w:val="00F47D77"/>
    <w:rsid w:val="00F65942"/>
    <w:rsid w:val="00F67462"/>
    <w:rsid w:val="00F75830"/>
    <w:rsid w:val="00F865D5"/>
    <w:rsid w:val="00F92489"/>
    <w:rsid w:val="00F97919"/>
    <w:rsid w:val="00F97D20"/>
    <w:rsid w:val="00FB03F0"/>
    <w:rsid w:val="00FB72D1"/>
    <w:rsid w:val="00FC194E"/>
    <w:rsid w:val="00FC4493"/>
    <w:rsid w:val="00FC4862"/>
    <w:rsid w:val="00FC4D2C"/>
    <w:rsid w:val="00FD27D9"/>
    <w:rsid w:val="00FD4123"/>
    <w:rsid w:val="00FD4C08"/>
    <w:rsid w:val="00FF10AC"/>
    <w:rsid w:val="00FF1B9A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43FA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CF3C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C3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CF3C30"/>
    <w:rPr>
      <w:lang w:eastAsia="en-US"/>
    </w:rPr>
  </w:style>
  <w:style w:type="character" w:styleId="a8">
    <w:name w:val="Emphasis"/>
    <w:basedOn w:val="a0"/>
    <w:uiPriority w:val="20"/>
    <w:qFormat/>
    <w:rsid w:val="00681093"/>
    <w:rPr>
      <w:i/>
      <w:iCs/>
    </w:rPr>
  </w:style>
  <w:style w:type="paragraph" w:styleId="a9">
    <w:name w:val="List Paragraph"/>
    <w:basedOn w:val="a"/>
    <w:uiPriority w:val="34"/>
    <w:qFormat/>
    <w:rsid w:val="001D15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4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4F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D70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43FA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CF3C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C3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CF3C30"/>
    <w:rPr>
      <w:lang w:eastAsia="en-US"/>
    </w:rPr>
  </w:style>
  <w:style w:type="character" w:styleId="a8">
    <w:name w:val="Emphasis"/>
    <w:basedOn w:val="a0"/>
    <w:uiPriority w:val="20"/>
    <w:qFormat/>
    <w:rsid w:val="00681093"/>
    <w:rPr>
      <w:i/>
      <w:iCs/>
    </w:rPr>
  </w:style>
  <w:style w:type="paragraph" w:styleId="a9">
    <w:name w:val="List Paragraph"/>
    <w:basedOn w:val="a"/>
    <w:uiPriority w:val="34"/>
    <w:qFormat/>
    <w:rsid w:val="001D15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4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4F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D70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E7FF6B-685A-4FDA-8EDE-5CF8D264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</cp:revision>
  <cp:lastPrinted>2017-09-14T06:50:00Z</cp:lastPrinted>
  <dcterms:created xsi:type="dcterms:W3CDTF">2017-11-17T09:08:00Z</dcterms:created>
  <dcterms:modified xsi:type="dcterms:W3CDTF">2017-11-17T09:08:00Z</dcterms:modified>
</cp:coreProperties>
</file>